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42" w:rsidRPr="003469C1" w:rsidRDefault="007D1F42" w:rsidP="00D517F2">
      <w:pPr>
        <w:rPr>
          <w:rFonts w:asciiTheme="minorHAnsi" w:hAnsiTheme="minorHAnsi"/>
        </w:rPr>
      </w:pPr>
    </w:p>
    <w:p w:rsidR="007D1F42" w:rsidRPr="003469C1" w:rsidRDefault="002763DE" w:rsidP="00D517F2">
      <w:pPr>
        <w:rPr>
          <w:rFonts w:asciiTheme="minorHAnsi" w:hAnsiTheme="minorHAnsi"/>
        </w:rPr>
      </w:pPr>
      <w:r w:rsidRPr="003469C1">
        <w:rPr>
          <w:rFonts w:asciiTheme="minorHAnsi" w:hAnsiTheme="minorHAnsi"/>
          <w:noProof/>
          <w:lang w:eastAsia="en-US" w:bidi="he-IL"/>
        </w:rPr>
        <w:drawing>
          <wp:inline distT="0" distB="0" distL="0" distR="0">
            <wp:extent cx="2971800" cy="1104900"/>
            <wp:effectExtent l="19050" t="0" r="0" b="0"/>
            <wp:docPr id="1" name="Picture 5" descr="Comverse logo1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verse logo1 copy"/>
                    <pic:cNvPicPr>
                      <a:picLocks noChangeAspect="1" noChangeArrowheads="1"/>
                    </pic:cNvPicPr>
                  </pic:nvPicPr>
                  <pic:blipFill>
                    <a:blip r:embed="rId11"/>
                    <a:srcRect/>
                    <a:stretch>
                      <a:fillRect/>
                    </a:stretch>
                  </pic:blipFill>
                  <pic:spPr bwMode="auto">
                    <a:xfrm>
                      <a:off x="0" y="0"/>
                      <a:ext cx="2971800" cy="1104900"/>
                    </a:xfrm>
                    <a:prstGeom prst="rect">
                      <a:avLst/>
                    </a:prstGeom>
                    <a:noFill/>
                    <a:ln w="9525">
                      <a:noFill/>
                      <a:miter lim="800000"/>
                      <a:headEnd/>
                      <a:tailEnd/>
                    </a:ln>
                  </pic:spPr>
                </pic:pic>
              </a:graphicData>
            </a:graphic>
          </wp:inline>
        </w:drawing>
      </w:r>
    </w:p>
    <w:p w:rsidR="007D1F42" w:rsidRPr="003469C1" w:rsidRDefault="007D1F42" w:rsidP="00D517F2">
      <w:pPr>
        <w:rPr>
          <w:rFonts w:asciiTheme="minorHAnsi" w:hAnsiTheme="minorHAnsi"/>
        </w:rPr>
      </w:pPr>
    </w:p>
    <w:p w:rsidR="007D1F42" w:rsidRPr="003469C1" w:rsidRDefault="007D1F42" w:rsidP="00D517F2">
      <w:pPr>
        <w:rPr>
          <w:rFonts w:asciiTheme="minorHAnsi" w:hAnsiTheme="minorHAnsi"/>
        </w:rPr>
      </w:pPr>
    </w:p>
    <w:p w:rsidR="007D1F42" w:rsidRPr="003469C1" w:rsidRDefault="007D1F42" w:rsidP="00D517F2">
      <w:pPr>
        <w:rPr>
          <w:rFonts w:asciiTheme="minorHAnsi" w:hAnsiTheme="minorHAnsi"/>
        </w:rPr>
      </w:pPr>
    </w:p>
    <w:p w:rsidR="007D1F42" w:rsidRPr="003469C1" w:rsidRDefault="007D1F42" w:rsidP="00D517F2">
      <w:pPr>
        <w:rPr>
          <w:rFonts w:asciiTheme="minorHAnsi" w:hAnsiTheme="minorHAnsi"/>
        </w:rPr>
      </w:pPr>
    </w:p>
    <w:p w:rsidR="007D1F42" w:rsidRPr="003469C1" w:rsidRDefault="000E4976" w:rsidP="00D517F2">
      <w:pPr>
        <w:rPr>
          <w:rFonts w:asciiTheme="minorHAnsi" w:hAnsiTheme="minorHAnsi"/>
        </w:rPr>
      </w:pPr>
      <w:r w:rsidRPr="000E4976">
        <w:rPr>
          <w:rFonts w:asciiTheme="minorHAnsi" w:hAnsiTheme="minorHAnsi"/>
          <w:noProof/>
          <w:lang w:val="pl-PL" w:eastAsia="pl-PL"/>
        </w:rPr>
        <w:pict>
          <v:shapetype id="_x0000_t202" coordsize="21600,21600" o:spt="202" path="m,l,21600r21600,l21600,xe">
            <v:stroke joinstyle="miter"/>
            <v:path gradientshapeok="t" o:connecttype="rect"/>
          </v:shapetype>
          <v:shape id="_x0000_s1026" type="#_x0000_t202" style="position:absolute;margin-left:61.05pt;margin-top:.55pt;width:487.2pt;height:84pt;z-index:251658240;mso-position-horizontal-relative:page" filled="f" stroked="f">
            <v:textbox style="mso-next-textbox:#_x0000_s1026">
              <w:txbxContent>
                <w:p w:rsidR="0017188D" w:rsidRPr="00B17D15" w:rsidRDefault="0017188D" w:rsidP="00C10CDE">
                  <w:pPr>
                    <w:pStyle w:val="BodyText3"/>
                    <w:jc w:val="center"/>
                    <w:rPr>
                      <w:rFonts w:ascii="Verdana" w:hAnsi="Verdana" w:cs="Verdana"/>
                      <w:b/>
                      <w:bCs/>
                      <w:color w:val="000080"/>
                      <w:sz w:val="52"/>
                      <w:szCs w:val="52"/>
                    </w:rPr>
                  </w:pPr>
                  <w:r>
                    <w:rPr>
                      <w:rFonts w:ascii="Verdana" w:hAnsi="Verdana" w:cs="Verdana"/>
                      <w:b/>
                      <w:bCs/>
                      <w:color w:val="000080"/>
                      <w:sz w:val="52"/>
                      <w:szCs w:val="52"/>
                    </w:rPr>
                    <w:t>IPA</w:t>
                  </w:r>
                  <w:r w:rsidRPr="00B17D15">
                    <w:rPr>
                      <w:rFonts w:ascii="Verdana" w:hAnsi="Verdana" w:cs="Verdana"/>
                      <w:b/>
                      <w:bCs/>
                      <w:color w:val="000080"/>
                      <w:sz w:val="52"/>
                      <w:szCs w:val="52"/>
                    </w:rPr>
                    <w:t xml:space="preserve"> Planning Kit</w:t>
                  </w:r>
                  <w:r>
                    <w:rPr>
                      <w:rFonts w:ascii="Verdana" w:hAnsi="Verdana" w:cs="Verdana"/>
                      <w:b/>
                      <w:bCs/>
                      <w:color w:val="000080"/>
                      <w:sz w:val="52"/>
                      <w:szCs w:val="52"/>
                    </w:rPr>
                    <w:t xml:space="preserve"> with sample Question sets f</w:t>
                  </w:r>
                  <w:r w:rsidRPr="00B17D15">
                    <w:rPr>
                      <w:rFonts w:ascii="Verdana" w:hAnsi="Verdana" w:cs="Verdana"/>
                      <w:b/>
                      <w:bCs/>
                      <w:color w:val="000080"/>
                      <w:sz w:val="52"/>
                      <w:szCs w:val="52"/>
                    </w:rPr>
                    <w:t>or</w:t>
                  </w:r>
                  <w:r>
                    <w:rPr>
                      <w:rFonts w:ascii="Verdana" w:hAnsi="Verdana" w:cs="Verdana"/>
                      <w:b/>
                      <w:bCs/>
                      <w:color w:val="000080"/>
                      <w:sz w:val="52"/>
                      <w:szCs w:val="52"/>
                    </w:rPr>
                    <w:t xml:space="preserve"> VNP</w:t>
                  </w:r>
                </w:p>
              </w:txbxContent>
            </v:textbox>
            <w10:wrap anchorx="page"/>
          </v:shape>
        </w:pict>
      </w:r>
    </w:p>
    <w:p w:rsidR="007D1F42" w:rsidRPr="003469C1" w:rsidRDefault="007D1F42" w:rsidP="00D517F2">
      <w:pPr>
        <w:rPr>
          <w:rFonts w:asciiTheme="minorHAnsi" w:hAnsiTheme="minorHAnsi"/>
        </w:rPr>
      </w:pPr>
    </w:p>
    <w:p w:rsidR="007D1F42" w:rsidRPr="003469C1" w:rsidRDefault="007D1F42" w:rsidP="00D517F2">
      <w:pPr>
        <w:rPr>
          <w:rFonts w:asciiTheme="minorHAnsi" w:hAnsiTheme="minorHAnsi"/>
        </w:rPr>
      </w:pPr>
    </w:p>
    <w:p w:rsidR="007D1F42" w:rsidRPr="003469C1" w:rsidRDefault="007D1F42" w:rsidP="00D517F2">
      <w:pPr>
        <w:rPr>
          <w:rFonts w:asciiTheme="minorHAnsi" w:hAnsiTheme="minorHAnsi"/>
        </w:rPr>
      </w:pPr>
    </w:p>
    <w:p w:rsidR="007D1F42" w:rsidRPr="003469C1" w:rsidRDefault="007D1F42" w:rsidP="00D517F2">
      <w:pPr>
        <w:jc w:val="center"/>
        <w:rPr>
          <w:rFonts w:asciiTheme="minorHAnsi" w:hAnsiTheme="minorHAnsi"/>
          <w:b/>
          <w:bCs/>
          <w:color w:val="000080"/>
          <w:sz w:val="52"/>
          <w:szCs w:val="52"/>
        </w:rPr>
      </w:pPr>
    </w:p>
    <w:p w:rsidR="007D1F42" w:rsidRPr="003469C1" w:rsidRDefault="007D1F42" w:rsidP="00D517F2">
      <w:pPr>
        <w:jc w:val="center"/>
        <w:rPr>
          <w:rFonts w:asciiTheme="minorHAnsi" w:hAnsiTheme="minorHAnsi"/>
        </w:rPr>
      </w:pPr>
    </w:p>
    <w:p w:rsidR="007D1F42" w:rsidRPr="003469C1" w:rsidRDefault="007D1F42" w:rsidP="00D517F2">
      <w:pPr>
        <w:jc w:val="center"/>
        <w:rPr>
          <w:rFonts w:asciiTheme="minorHAnsi" w:hAnsiTheme="minorHAnsi"/>
        </w:rPr>
      </w:pPr>
    </w:p>
    <w:p w:rsidR="007D1F42" w:rsidRPr="003469C1" w:rsidRDefault="00C10CDE" w:rsidP="00C10CDE">
      <w:pPr>
        <w:pStyle w:val="xl32"/>
        <w:pBdr>
          <w:left w:val="none" w:sz="0" w:space="0" w:color="auto"/>
        </w:pBdr>
        <w:spacing w:before="60" w:beforeAutospacing="0" w:after="60" w:afterAutospacing="0"/>
        <w:rPr>
          <w:rFonts w:asciiTheme="minorHAnsi" w:hAnsiTheme="minorHAnsi"/>
          <w:b/>
          <w:bCs/>
          <w:sz w:val="32"/>
          <w:szCs w:val="32"/>
        </w:rPr>
      </w:pPr>
      <w:r w:rsidRPr="003469C1">
        <w:rPr>
          <w:rFonts w:asciiTheme="minorHAnsi" w:hAnsiTheme="minorHAnsi"/>
          <w:b/>
          <w:bCs/>
          <w:sz w:val="32"/>
          <w:szCs w:val="32"/>
        </w:rPr>
        <w:t>September</w:t>
      </w:r>
      <w:r w:rsidR="00461225" w:rsidRPr="003469C1">
        <w:rPr>
          <w:rFonts w:asciiTheme="minorHAnsi" w:hAnsiTheme="minorHAnsi"/>
          <w:b/>
          <w:bCs/>
          <w:sz w:val="32"/>
          <w:szCs w:val="32"/>
        </w:rPr>
        <w:t xml:space="preserve"> </w:t>
      </w:r>
      <w:r w:rsidRPr="003469C1">
        <w:rPr>
          <w:rFonts w:asciiTheme="minorHAnsi" w:hAnsiTheme="minorHAnsi"/>
          <w:b/>
          <w:bCs/>
          <w:sz w:val="32"/>
          <w:szCs w:val="32"/>
        </w:rPr>
        <w:t>3</w:t>
      </w:r>
      <w:r w:rsidR="007D1F42" w:rsidRPr="003469C1">
        <w:rPr>
          <w:rFonts w:asciiTheme="minorHAnsi" w:hAnsiTheme="minorHAnsi"/>
          <w:b/>
          <w:bCs/>
          <w:sz w:val="32"/>
          <w:szCs w:val="32"/>
        </w:rPr>
        <w:t>, 201</w:t>
      </w:r>
      <w:r w:rsidR="00747E3D">
        <w:rPr>
          <w:rFonts w:asciiTheme="minorHAnsi" w:hAnsiTheme="minorHAnsi"/>
          <w:b/>
          <w:bCs/>
          <w:sz w:val="32"/>
          <w:szCs w:val="32"/>
        </w:rPr>
        <w:t>3</w:t>
      </w:r>
      <w:r w:rsidR="007D1F42" w:rsidRPr="003469C1">
        <w:rPr>
          <w:rFonts w:asciiTheme="minorHAnsi" w:hAnsiTheme="minorHAnsi" w:cs="Times New Roman"/>
        </w:rPr>
        <w:br w:type="page"/>
      </w:r>
    </w:p>
    <w:p w:rsidR="007D1F42" w:rsidRPr="003469C1" w:rsidRDefault="007D1F42" w:rsidP="00D517F2">
      <w:pPr>
        <w:pStyle w:val="xl32"/>
        <w:pBdr>
          <w:left w:val="none" w:sz="0" w:space="0" w:color="auto"/>
        </w:pBdr>
        <w:spacing w:before="60" w:beforeAutospacing="0" w:after="60" w:afterAutospacing="0"/>
        <w:rPr>
          <w:rFonts w:asciiTheme="minorHAnsi" w:hAnsiTheme="minorHAnsi" w:cs="Times New Roman"/>
        </w:rPr>
      </w:pPr>
    </w:p>
    <w:p w:rsidR="007D1F42" w:rsidRPr="003469C1" w:rsidRDefault="007D1F42" w:rsidP="00FE31EC">
      <w:pPr>
        <w:pStyle w:val="xl32"/>
        <w:pBdr>
          <w:left w:val="none" w:sz="0" w:space="0" w:color="auto"/>
        </w:pBdr>
        <w:spacing w:before="60" w:beforeAutospacing="0" w:after="60" w:afterAutospacing="0"/>
        <w:jc w:val="left"/>
        <w:rPr>
          <w:rFonts w:asciiTheme="minorHAnsi" w:hAnsiTheme="minorHAnsi"/>
          <w:b/>
          <w:bCs/>
          <w:sz w:val="32"/>
          <w:szCs w:val="32"/>
        </w:rPr>
      </w:pPr>
      <w:r w:rsidRPr="003469C1">
        <w:rPr>
          <w:rFonts w:asciiTheme="minorHAnsi" w:hAnsiTheme="minorHAnsi"/>
          <w:b/>
          <w:bCs/>
          <w:sz w:val="32"/>
          <w:szCs w:val="32"/>
        </w:rPr>
        <w:t>Table of Contents</w:t>
      </w:r>
    </w:p>
    <w:p w:rsidR="007D1F42" w:rsidRPr="003469C1" w:rsidRDefault="007D1F42" w:rsidP="00FE31EC">
      <w:pPr>
        <w:pStyle w:val="xl32"/>
        <w:pBdr>
          <w:left w:val="none" w:sz="0" w:space="0" w:color="auto"/>
        </w:pBdr>
        <w:spacing w:before="60" w:beforeAutospacing="0" w:after="60" w:afterAutospacing="0"/>
        <w:jc w:val="left"/>
        <w:rPr>
          <w:rFonts w:asciiTheme="minorHAnsi" w:hAnsiTheme="minorHAnsi" w:cs="Times New Roman"/>
        </w:rPr>
      </w:pPr>
    </w:p>
    <w:p w:rsidR="007D1F42" w:rsidRPr="003469C1" w:rsidRDefault="007D1F42" w:rsidP="00FE31EC">
      <w:pPr>
        <w:pStyle w:val="xl32"/>
        <w:pBdr>
          <w:left w:val="none" w:sz="0" w:space="0" w:color="auto"/>
        </w:pBdr>
        <w:spacing w:before="60" w:beforeAutospacing="0" w:after="60" w:afterAutospacing="0"/>
        <w:jc w:val="left"/>
        <w:rPr>
          <w:rFonts w:asciiTheme="minorHAnsi" w:hAnsiTheme="minorHAnsi" w:cs="Times New Roman"/>
        </w:rPr>
      </w:pPr>
    </w:p>
    <w:p w:rsidR="0012062E" w:rsidRDefault="000E4976">
      <w:pPr>
        <w:pStyle w:val="TOC1"/>
        <w:tabs>
          <w:tab w:val="left" w:pos="400"/>
          <w:tab w:val="right" w:leader="dot" w:pos="9350"/>
        </w:tabs>
        <w:rPr>
          <w:noProof/>
        </w:rPr>
      </w:pPr>
      <w:r w:rsidRPr="003469C1">
        <w:rPr>
          <w:rFonts w:asciiTheme="minorHAnsi" w:hAnsiTheme="minorHAnsi"/>
        </w:rPr>
        <w:fldChar w:fldCharType="begin"/>
      </w:r>
      <w:r w:rsidR="007D1F42" w:rsidRPr="003469C1">
        <w:rPr>
          <w:rFonts w:asciiTheme="minorHAnsi" w:hAnsiTheme="minorHAnsi"/>
        </w:rPr>
        <w:instrText xml:space="preserve">  </w:instrText>
      </w:r>
      <w:r w:rsidRPr="003469C1">
        <w:rPr>
          <w:rFonts w:asciiTheme="minorHAnsi" w:hAnsiTheme="minorHAnsi"/>
        </w:rPr>
        <w:fldChar w:fldCharType="end"/>
      </w:r>
      <w:r w:rsidRPr="000E4976">
        <w:rPr>
          <w:rFonts w:asciiTheme="minorHAnsi" w:hAnsiTheme="minorHAnsi"/>
        </w:rPr>
        <w:fldChar w:fldCharType="begin"/>
      </w:r>
      <w:r w:rsidR="007D1F42" w:rsidRPr="003469C1">
        <w:rPr>
          <w:rFonts w:asciiTheme="minorHAnsi" w:hAnsiTheme="minorHAnsi"/>
        </w:rPr>
        <w:instrText xml:space="preserve"> TOC \o "1-3" \h \z \u </w:instrText>
      </w:r>
      <w:r w:rsidRPr="000E4976">
        <w:rPr>
          <w:rFonts w:asciiTheme="minorHAnsi" w:hAnsiTheme="minorHAnsi"/>
        </w:rPr>
        <w:fldChar w:fldCharType="separate"/>
      </w:r>
    </w:p>
    <w:p w:rsidR="0012062E" w:rsidRDefault="0012062E">
      <w:pPr>
        <w:pStyle w:val="TOC1"/>
        <w:tabs>
          <w:tab w:val="left" w:pos="400"/>
          <w:tab w:val="right" w:leader="dot" w:pos="9017"/>
        </w:tabs>
        <w:rPr>
          <w:rFonts w:asciiTheme="minorHAnsi" w:eastAsiaTheme="minorEastAsia" w:hAnsiTheme="minorHAnsi" w:cstheme="minorBidi"/>
          <w:b w:val="0"/>
          <w:bCs w:val="0"/>
          <w:caps w:val="0"/>
          <w:noProof/>
          <w:sz w:val="22"/>
          <w:szCs w:val="22"/>
          <w:lang w:eastAsia="en-US" w:bidi="he-IL"/>
        </w:rPr>
      </w:pPr>
      <w:hyperlink w:anchor="_Toc365990355" w:history="1">
        <w:r w:rsidRPr="00822473">
          <w:rPr>
            <w:rStyle w:val="Hyperlink"/>
            <w:noProof/>
          </w:rPr>
          <w:t>1</w:t>
        </w:r>
        <w:r>
          <w:rPr>
            <w:rFonts w:asciiTheme="minorHAnsi" w:eastAsiaTheme="minorEastAsia" w:hAnsiTheme="minorHAnsi" w:cstheme="minorBidi"/>
            <w:b w:val="0"/>
            <w:bCs w:val="0"/>
            <w:caps w:val="0"/>
            <w:noProof/>
            <w:sz w:val="22"/>
            <w:szCs w:val="22"/>
            <w:lang w:eastAsia="en-US" w:bidi="he-IL"/>
          </w:rPr>
          <w:tab/>
        </w:r>
        <w:r w:rsidRPr="00822473">
          <w:rPr>
            <w:rStyle w:val="Hyperlink"/>
            <w:noProof/>
          </w:rPr>
          <w:t>Preparing for the Implementation Planning Analysis (IPA)</w:t>
        </w:r>
        <w:r>
          <w:rPr>
            <w:noProof/>
            <w:webHidden/>
          </w:rPr>
          <w:tab/>
        </w:r>
        <w:r>
          <w:rPr>
            <w:noProof/>
            <w:webHidden/>
          </w:rPr>
          <w:fldChar w:fldCharType="begin"/>
        </w:r>
        <w:r>
          <w:rPr>
            <w:noProof/>
            <w:webHidden/>
          </w:rPr>
          <w:instrText xml:space="preserve"> PAGEREF _Toc365990355 \h </w:instrText>
        </w:r>
        <w:r>
          <w:rPr>
            <w:noProof/>
            <w:webHidden/>
          </w:rPr>
        </w:r>
        <w:r>
          <w:rPr>
            <w:noProof/>
            <w:webHidden/>
          </w:rPr>
          <w:fldChar w:fldCharType="separate"/>
        </w:r>
        <w:r>
          <w:rPr>
            <w:noProof/>
            <w:webHidden/>
          </w:rPr>
          <w:t>3</w:t>
        </w:r>
        <w:r>
          <w:rPr>
            <w:noProof/>
            <w:webHidden/>
          </w:rPr>
          <w:fldChar w:fldCharType="end"/>
        </w:r>
      </w:hyperlink>
    </w:p>
    <w:p w:rsidR="0012062E" w:rsidRDefault="0012062E">
      <w:pPr>
        <w:pStyle w:val="TOC1"/>
        <w:tabs>
          <w:tab w:val="left" w:pos="400"/>
          <w:tab w:val="right" w:leader="dot" w:pos="9017"/>
        </w:tabs>
        <w:rPr>
          <w:rFonts w:asciiTheme="minorHAnsi" w:eastAsiaTheme="minorEastAsia" w:hAnsiTheme="minorHAnsi" w:cstheme="minorBidi"/>
          <w:b w:val="0"/>
          <w:bCs w:val="0"/>
          <w:caps w:val="0"/>
          <w:noProof/>
          <w:sz w:val="22"/>
          <w:szCs w:val="22"/>
          <w:lang w:eastAsia="en-US" w:bidi="he-IL"/>
        </w:rPr>
      </w:pPr>
      <w:hyperlink w:anchor="_Toc365990356" w:history="1">
        <w:r w:rsidRPr="00822473">
          <w:rPr>
            <w:rStyle w:val="Hyperlink"/>
            <w:noProof/>
          </w:rPr>
          <w:t>2</w:t>
        </w:r>
        <w:r>
          <w:rPr>
            <w:rFonts w:asciiTheme="minorHAnsi" w:eastAsiaTheme="minorEastAsia" w:hAnsiTheme="minorHAnsi" w:cstheme="minorBidi"/>
            <w:b w:val="0"/>
            <w:bCs w:val="0"/>
            <w:caps w:val="0"/>
            <w:noProof/>
            <w:sz w:val="22"/>
            <w:szCs w:val="22"/>
            <w:lang w:eastAsia="en-US" w:bidi="he-IL"/>
          </w:rPr>
          <w:tab/>
        </w:r>
        <w:r w:rsidRPr="00822473">
          <w:rPr>
            <w:rStyle w:val="Hyperlink"/>
            <w:noProof/>
          </w:rPr>
          <w:t>Project Complexity Factors</w:t>
        </w:r>
        <w:r>
          <w:rPr>
            <w:noProof/>
            <w:webHidden/>
          </w:rPr>
          <w:tab/>
        </w:r>
        <w:r>
          <w:rPr>
            <w:noProof/>
            <w:webHidden/>
          </w:rPr>
          <w:fldChar w:fldCharType="begin"/>
        </w:r>
        <w:r>
          <w:rPr>
            <w:noProof/>
            <w:webHidden/>
          </w:rPr>
          <w:instrText xml:space="preserve"> PAGEREF _Toc365990356 \h </w:instrText>
        </w:r>
        <w:r>
          <w:rPr>
            <w:noProof/>
            <w:webHidden/>
          </w:rPr>
        </w:r>
        <w:r>
          <w:rPr>
            <w:noProof/>
            <w:webHidden/>
          </w:rPr>
          <w:fldChar w:fldCharType="separate"/>
        </w:r>
        <w:r>
          <w:rPr>
            <w:noProof/>
            <w:webHidden/>
          </w:rPr>
          <w:t>5</w:t>
        </w:r>
        <w:r>
          <w:rPr>
            <w:noProof/>
            <w:webHidden/>
          </w:rPr>
          <w:fldChar w:fldCharType="end"/>
        </w:r>
      </w:hyperlink>
    </w:p>
    <w:p w:rsidR="0012062E" w:rsidRDefault="0012062E">
      <w:pPr>
        <w:pStyle w:val="TOC1"/>
        <w:tabs>
          <w:tab w:val="left" w:pos="400"/>
          <w:tab w:val="right" w:leader="dot" w:pos="9017"/>
        </w:tabs>
        <w:rPr>
          <w:rFonts w:asciiTheme="minorHAnsi" w:eastAsiaTheme="minorEastAsia" w:hAnsiTheme="minorHAnsi" w:cstheme="minorBidi"/>
          <w:b w:val="0"/>
          <w:bCs w:val="0"/>
          <w:caps w:val="0"/>
          <w:noProof/>
          <w:sz w:val="22"/>
          <w:szCs w:val="22"/>
          <w:lang w:eastAsia="en-US" w:bidi="he-IL"/>
        </w:rPr>
      </w:pPr>
      <w:hyperlink w:anchor="_Toc365990357" w:history="1">
        <w:r w:rsidRPr="00822473">
          <w:rPr>
            <w:rStyle w:val="Hyperlink"/>
            <w:noProof/>
          </w:rPr>
          <w:t>3</w:t>
        </w:r>
        <w:r>
          <w:rPr>
            <w:rFonts w:asciiTheme="minorHAnsi" w:eastAsiaTheme="minorEastAsia" w:hAnsiTheme="minorHAnsi" w:cstheme="minorBidi"/>
            <w:b w:val="0"/>
            <w:bCs w:val="0"/>
            <w:caps w:val="0"/>
            <w:noProof/>
            <w:sz w:val="22"/>
            <w:szCs w:val="22"/>
            <w:lang w:eastAsia="en-US" w:bidi="he-IL"/>
          </w:rPr>
          <w:tab/>
        </w:r>
        <w:r w:rsidRPr="00822473">
          <w:rPr>
            <w:rStyle w:val="Hyperlink"/>
            <w:noProof/>
          </w:rPr>
          <w:t>Staffing for the IPA</w:t>
        </w:r>
        <w:r>
          <w:rPr>
            <w:noProof/>
            <w:webHidden/>
          </w:rPr>
          <w:tab/>
        </w:r>
        <w:r>
          <w:rPr>
            <w:noProof/>
            <w:webHidden/>
          </w:rPr>
          <w:fldChar w:fldCharType="begin"/>
        </w:r>
        <w:r>
          <w:rPr>
            <w:noProof/>
            <w:webHidden/>
          </w:rPr>
          <w:instrText xml:space="preserve"> PAGEREF _Toc365990357 \h </w:instrText>
        </w:r>
        <w:r>
          <w:rPr>
            <w:noProof/>
            <w:webHidden/>
          </w:rPr>
        </w:r>
        <w:r>
          <w:rPr>
            <w:noProof/>
            <w:webHidden/>
          </w:rPr>
          <w:fldChar w:fldCharType="separate"/>
        </w:r>
        <w:r>
          <w:rPr>
            <w:noProof/>
            <w:webHidden/>
          </w:rPr>
          <w:t>6</w:t>
        </w:r>
        <w:r>
          <w:rPr>
            <w:noProof/>
            <w:webHidden/>
          </w:rPr>
          <w:fldChar w:fldCharType="end"/>
        </w:r>
      </w:hyperlink>
    </w:p>
    <w:p w:rsidR="0012062E" w:rsidRDefault="0012062E">
      <w:pPr>
        <w:pStyle w:val="TOC2"/>
        <w:tabs>
          <w:tab w:val="left" w:pos="800"/>
          <w:tab w:val="right" w:leader="dot" w:pos="9017"/>
        </w:tabs>
        <w:rPr>
          <w:rFonts w:asciiTheme="minorHAnsi" w:eastAsiaTheme="minorEastAsia" w:hAnsiTheme="minorHAnsi" w:cstheme="minorBidi"/>
          <w:smallCaps w:val="0"/>
          <w:noProof/>
          <w:sz w:val="22"/>
          <w:szCs w:val="22"/>
          <w:lang w:eastAsia="en-US" w:bidi="he-IL"/>
        </w:rPr>
      </w:pPr>
      <w:hyperlink w:anchor="_Toc365990358" w:history="1">
        <w:r w:rsidRPr="00822473">
          <w:rPr>
            <w:rStyle w:val="Hyperlink"/>
            <w:noProof/>
          </w:rPr>
          <w:t>3.1</w:t>
        </w:r>
        <w:r>
          <w:rPr>
            <w:rFonts w:asciiTheme="minorHAnsi" w:eastAsiaTheme="minorEastAsia" w:hAnsiTheme="minorHAnsi" w:cstheme="minorBidi"/>
            <w:smallCaps w:val="0"/>
            <w:noProof/>
            <w:sz w:val="22"/>
            <w:szCs w:val="22"/>
            <w:lang w:eastAsia="en-US" w:bidi="he-IL"/>
          </w:rPr>
          <w:tab/>
        </w:r>
        <w:r w:rsidRPr="00822473">
          <w:rPr>
            <w:rStyle w:val="Hyperlink"/>
            <w:noProof/>
          </w:rPr>
          <w:t>Customer Core Team</w:t>
        </w:r>
        <w:r>
          <w:rPr>
            <w:noProof/>
            <w:webHidden/>
          </w:rPr>
          <w:tab/>
        </w:r>
        <w:r>
          <w:rPr>
            <w:noProof/>
            <w:webHidden/>
          </w:rPr>
          <w:fldChar w:fldCharType="begin"/>
        </w:r>
        <w:r>
          <w:rPr>
            <w:noProof/>
            <w:webHidden/>
          </w:rPr>
          <w:instrText xml:space="preserve"> PAGEREF _Toc365990358 \h </w:instrText>
        </w:r>
        <w:r>
          <w:rPr>
            <w:noProof/>
            <w:webHidden/>
          </w:rPr>
        </w:r>
        <w:r>
          <w:rPr>
            <w:noProof/>
            <w:webHidden/>
          </w:rPr>
          <w:fldChar w:fldCharType="separate"/>
        </w:r>
        <w:r>
          <w:rPr>
            <w:noProof/>
            <w:webHidden/>
          </w:rPr>
          <w:t>6</w:t>
        </w:r>
        <w:r>
          <w:rPr>
            <w:noProof/>
            <w:webHidden/>
          </w:rPr>
          <w:fldChar w:fldCharType="end"/>
        </w:r>
      </w:hyperlink>
    </w:p>
    <w:p w:rsidR="0012062E" w:rsidRDefault="0012062E">
      <w:pPr>
        <w:pStyle w:val="TOC2"/>
        <w:tabs>
          <w:tab w:val="left" w:pos="800"/>
          <w:tab w:val="right" w:leader="dot" w:pos="9017"/>
        </w:tabs>
        <w:rPr>
          <w:rFonts w:asciiTheme="minorHAnsi" w:eastAsiaTheme="minorEastAsia" w:hAnsiTheme="minorHAnsi" w:cstheme="minorBidi"/>
          <w:smallCaps w:val="0"/>
          <w:noProof/>
          <w:sz w:val="22"/>
          <w:szCs w:val="22"/>
          <w:lang w:eastAsia="en-US" w:bidi="he-IL"/>
        </w:rPr>
      </w:pPr>
      <w:hyperlink w:anchor="_Toc365990359" w:history="1">
        <w:r w:rsidRPr="00822473">
          <w:rPr>
            <w:rStyle w:val="Hyperlink"/>
            <w:noProof/>
          </w:rPr>
          <w:t>3.2</w:t>
        </w:r>
        <w:r>
          <w:rPr>
            <w:rFonts w:asciiTheme="minorHAnsi" w:eastAsiaTheme="minorEastAsia" w:hAnsiTheme="minorHAnsi" w:cstheme="minorBidi"/>
            <w:smallCaps w:val="0"/>
            <w:noProof/>
            <w:sz w:val="22"/>
            <w:szCs w:val="22"/>
            <w:lang w:eastAsia="en-US" w:bidi="he-IL"/>
          </w:rPr>
          <w:tab/>
        </w:r>
        <w:r w:rsidRPr="00822473">
          <w:rPr>
            <w:rStyle w:val="Hyperlink"/>
            <w:noProof/>
          </w:rPr>
          <w:t>Client Project Implementation Team</w:t>
        </w:r>
        <w:r>
          <w:rPr>
            <w:noProof/>
            <w:webHidden/>
          </w:rPr>
          <w:tab/>
        </w:r>
        <w:r>
          <w:rPr>
            <w:noProof/>
            <w:webHidden/>
          </w:rPr>
          <w:fldChar w:fldCharType="begin"/>
        </w:r>
        <w:r>
          <w:rPr>
            <w:noProof/>
            <w:webHidden/>
          </w:rPr>
          <w:instrText xml:space="preserve"> PAGEREF _Toc365990359 \h </w:instrText>
        </w:r>
        <w:r>
          <w:rPr>
            <w:noProof/>
            <w:webHidden/>
          </w:rPr>
        </w:r>
        <w:r>
          <w:rPr>
            <w:noProof/>
            <w:webHidden/>
          </w:rPr>
          <w:fldChar w:fldCharType="separate"/>
        </w:r>
        <w:r>
          <w:rPr>
            <w:noProof/>
            <w:webHidden/>
          </w:rPr>
          <w:t>6</w:t>
        </w:r>
        <w:r>
          <w:rPr>
            <w:noProof/>
            <w:webHidden/>
          </w:rPr>
          <w:fldChar w:fldCharType="end"/>
        </w:r>
      </w:hyperlink>
    </w:p>
    <w:p w:rsidR="0012062E" w:rsidRDefault="0012062E">
      <w:pPr>
        <w:pStyle w:val="TOC2"/>
        <w:tabs>
          <w:tab w:val="left" w:pos="800"/>
          <w:tab w:val="right" w:leader="dot" w:pos="9017"/>
        </w:tabs>
        <w:rPr>
          <w:rFonts w:asciiTheme="minorHAnsi" w:eastAsiaTheme="minorEastAsia" w:hAnsiTheme="minorHAnsi" w:cstheme="minorBidi"/>
          <w:smallCaps w:val="0"/>
          <w:noProof/>
          <w:sz w:val="22"/>
          <w:szCs w:val="22"/>
          <w:lang w:eastAsia="en-US" w:bidi="he-IL"/>
        </w:rPr>
      </w:pPr>
      <w:hyperlink w:anchor="_Toc365990360" w:history="1">
        <w:r w:rsidRPr="00822473">
          <w:rPr>
            <w:rStyle w:val="Hyperlink"/>
            <w:noProof/>
          </w:rPr>
          <w:t>3.3</w:t>
        </w:r>
        <w:r>
          <w:rPr>
            <w:rFonts w:asciiTheme="minorHAnsi" w:eastAsiaTheme="minorEastAsia" w:hAnsiTheme="minorHAnsi" w:cstheme="minorBidi"/>
            <w:smallCaps w:val="0"/>
            <w:noProof/>
            <w:sz w:val="22"/>
            <w:szCs w:val="22"/>
            <w:lang w:eastAsia="en-US" w:bidi="he-IL"/>
          </w:rPr>
          <w:tab/>
        </w:r>
        <w:r w:rsidRPr="00822473">
          <w:rPr>
            <w:rStyle w:val="Hyperlink"/>
            <w:noProof/>
          </w:rPr>
          <w:t>Production Team</w:t>
        </w:r>
        <w:r>
          <w:rPr>
            <w:noProof/>
            <w:webHidden/>
          </w:rPr>
          <w:tab/>
        </w:r>
        <w:r>
          <w:rPr>
            <w:noProof/>
            <w:webHidden/>
          </w:rPr>
          <w:fldChar w:fldCharType="begin"/>
        </w:r>
        <w:r>
          <w:rPr>
            <w:noProof/>
            <w:webHidden/>
          </w:rPr>
          <w:instrText xml:space="preserve"> PAGEREF _Toc365990360 \h </w:instrText>
        </w:r>
        <w:r>
          <w:rPr>
            <w:noProof/>
            <w:webHidden/>
          </w:rPr>
        </w:r>
        <w:r>
          <w:rPr>
            <w:noProof/>
            <w:webHidden/>
          </w:rPr>
          <w:fldChar w:fldCharType="separate"/>
        </w:r>
        <w:r>
          <w:rPr>
            <w:noProof/>
            <w:webHidden/>
          </w:rPr>
          <w:t>6</w:t>
        </w:r>
        <w:r>
          <w:rPr>
            <w:noProof/>
            <w:webHidden/>
          </w:rPr>
          <w:fldChar w:fldCharType="end"/>
        </w:r>
      </w:hyperlink>
    </w:p>
    <w:p w:rsidR="0012062E" w:rsidRDefault="0012062E">
      <w:pPr>
        <w:pStyle w:val="TOC3"/>
        <w:tabs>
          <w:tab w:val="left" w:pos="1200"/>
          <w:tab w:val="right" w:leader="dot" w:pos="9017"/>
        </w:tabs>
        <w:rPr>
          <w:rFonts w:asciiTheme="minorHAnsi" w:eastAsiaTheme="minorEastAsia" w:hAnsiTheme="minorHAnsi" w:cstheme="minorBidi"/>
          <w:i w:val="0"/>
          <w:iCs w:val="0"/>
          <w:noProof/>
          <w:sz w:val="22"/>
          <w:szCs w:val="22"/>
          <w:lang w:eastAsia="en-US" w:bidi="he-IL"/>
        </w:rPr>
      </w:pPr>
      <w:hyperlink w:anchor="_Toc365990361" w:history="1">
        <w:r w:rsidRPr="00822473">
          <w:rPr>
            <w:rStyle w:val="Hyperlink"/>
            <w:noProof/>
          </w:rPr>
          <w:t>3.3.1</w:t>
        </w:r>
        <w:r>
          <w:rPr>
            <w:rFonts w:asciiTheme="minorHAnsi" w:eastAsiaTheme="minorEastAsia" w:hAnsiTheme="minorHAnsi" w:cstheme="minorBidi"/>
            <w:i w:val="0"/>
            <w:iCs w:val="0"/>
            <w:noProof/>
            <w:sz w:val="22"/>
            <w:szCs w:val="22"/>
            <w:lang w:eastAsia="en-US" w:bidi="he-IL"/>
          </w:rPr>
          <w:tab/>
        </w:r>
        <w:r w:rsidRPr="00822473">
          <w:rPr>
            <w:rStyle w:val="Hyperlink"/>
            <w:noProof/>
          </w:rPr>
          <w:t>User Categories</w:t>
        </w:r>
        <w:r>
          <w:rPr>
            <w:noProof/>
            <w:webHidden/>
          </w:rPr>
          <w:tab/>
        </w:r>
        <w:r>
          <w:rPr>
            <w:noProof/>
            <w:webHidden/>
          </w:rPr>
          <w:fldChar w:fldCharType="begin"/>
        </w:r>
        <w:r>
          <w:rPr>
            <w:noProof/>
            <w:webHidden/>
          </w:rPr>
          <w:instrText xml:space="preserve"> PAGEREF _Toc365990361 \h </w:instrText>
        </w:r>
        <w:r>
          <w:rPr>
            <w:noProof/>
            <w:webHidden/>
          </w:rPr>
        </w:r>
        <w:r>
          <w:rPr>
            <w:noProof/>
            <w:webHidden/>
          </w:rPr>
          <w:fldChar w:fldCharType="separate"/>
        </w:r>
        <w:r>
          <w:rPr>
            <w:noProof/>
            <w:webHidden/>
          </w:rPr>
          <w:t>6</w:t>
        </w:r>
        <w:r>
          <w:rPr>
            <w:noProof/>
            <w:webHidden/>
          </w:rPr>
          <w:fldChar w:fldCharType="end"/>
        </w:r>
      </w:hyperlink>
    </w:p>
    <w:p w:rsidR="0012062E" w:rsidRDefault="0012062E">
      <w:pPr>
        <w:pStyle w:val="TOC3"/>
        <w:tabs>
          <w:tab w:val="left" w:pos="1200"/>
          <w:tab w:val="right" w:leader="dot" w:pos="9017"/>
        </w:tabs>
        <w:rPr>
          <w:rFonts w:asciiTheme="minorHAnsi" w:eastAsiaTheme="minorEastAsia" w:hAnsiTheme="minorHAnsi" w:cstheme="minorBidi"/>
          <w:i w:val="0"/>
          <w:iCs w:val="0"/>
          <w:noProof/>
          <w:sz w:val="22"/>
          <w:szCs w:val="22"/>
          <w:lang w:eastAsia="en-US" w:bidi="he-IL"/>
        </w:rPr>
      </w:pPr>
      <w:hyperlink w:anchor="_Toc365990362" w:history="1">
        <w:r w:rsidRPr="00822473">
          <w:rPr>
            <w:rStyle w:val="Hyperlink"/>
            <w:noProof/>
          </w:rPr>
          <w:t>3.3.2</w:t>
        </w:r>
        <w:r>
          <w:rPr>
            <w:rFonts w:asciiTheme="minorHAnsi" w:eastAsiaTheme="minorEastAsia" w:hAnsiTheme="minorHAnsi" w:cstheme="minorBidi"/>
            <w:i w:val="0"/>
            <w:iCs w:val="0"/>
            <w:noProof/>
            <w:sz w:val="22"/>
            <w:szCs w:val="22"/>
            <w:lang w:eastAsia="en-US" w:bidi="he-IL"/>
          </w:rPr>
          <w:tab/>
        </w:r>
        <w:r w:rsidRPr="00822473">
          <w:rPr>
            <w:rStyle w:val="Hyperlink"/>
            <w:noProof/>
          </w:rPr>
          <w:t>Tasks</w:t>
        </w:r>
        <w:r>
          <w:rPr>
            <w:noProof/>
            <w:webHidden/>
          </w:rPr>
          <w:tab/>
        </w:r>
        <w:r>
          <w:rPr>
            <w:noProof/>
            <w:webHidden/>
          </w:rPr>
          <w:fldChar w:fldCharType="begin"/>
        </w:r>
        <w:r>
          <w:rPr>
            <w:noProof/>
            <w:webHidden/>
          </w:rPr>
          <w:instrText xml:space="preserve"> PAGEREF _Toc365990362 \h </w:instrText>
        </w:r>
        <w:r>
          <w:rPr>
            <w:noProof/>
            <w:webHidden/>
          </w:rPr>
        </w:r>
        <w:r>
          <w:rPr>
            <w:noProof/>
            <w:webHidden/>
          </w:rPr>
          <w:fldChar w:fldCharType="separate"/>
        </w:r>
        <w:r>
          <w:rPr>
            <w:noProof/>
            <w:webHidden/>
          </w:rPr>
          <w:t>7</w:t>
        </w:r>
        <w:r>
          <w:rPr>
            <w:noProof/>
            <w:webHidden/>
          </w:rPr>
          <w:fldChar w:fldCharType="end"/>
        </w:r>
      </w:hyperlink>
    </w:p>
    <w:p w:rsidR="0012062E" w:rsidRDefault="0012062E">
      <w:pPr>
        <w:pStyle w:val="TOC2"/>
        <w:tabs>
          <w:tab w:val="left" w:pos="800"/>
          <w:tab w:val="right" w:leader="dot" w:pos="9017"/>
        </w:tabs>
        <w:rPr>
          <w:rFonts w:asciiTheme="minorHAnsi" w:eastAsiaTheme="minorEastAsia" w:hAnsiTheme="minorHAnsi" w:cstheme="minorBidi"/>
          <w:smallCaps w:val="0"/>
          <w:noProof/>
          <w:sz w:val="22"/>
          <w:szCs w:val="22"/>
          <w:lang w:eastAsia="en-US" w:bidi="he-IL"/>
        </w:rPr>
      </w:pPr>
      <w:hyperlink w:anchor="_Toc365990363" w:history="1">
        <w:r w:rsidRPr="00822473">
          <w:rPr>
            <w:rStyle w:val="Hyperlink"/>
            <w:noProof/>
          </w:rPr>
          <w:t>3.4</w:t>
        </w:r>
        <w:r>
          <w:rPr>
            <w:rFonts w:asciiTheme="minorHAnsi" w:eastAsiaTheme="minorEastAsia" w:hAnsiTheme="minorHAnsi" w:cstheme="minorBidi"/>
            <w:smallCaps w:val="0"/>
            <w:noProof/>
            <w:sz w:val="22"/>
            <w:szCs w:val="22"/>
            <w:lang w:eastAsia="en-US" w:bidi="he-IL"/>
          </w:rPr>
          <w:tab/>
        </w:r>
        <w:r w:rsidRPr="00822473">
          <w:rPr>
            <w:rStyle w:val="Hyperlink"/>
            <w:noProof/>
          </w:rPr>
          <w:t>Comverse Team</w:t>
        </w:r>
        <w:r>
          <w:rPr>
            <w:noProof/>
            <w:webHidden/>
          </w:rPr>
          <w:tab/>
        </w:r>
        <w:r>
          <w:rPr>
            <w:noProof/>
            <w:webHidden/>
          </w:rPr>
          <w:fldChar w:fldCharType="begin"/>
        </w:r>
        <w:r>
          <w:rPr>
            <w:noProof/>
            <w:webHidden/>
          </w:rPr>
          <w:instrText xml:space="preserve"> PAGEREF _Toc365990363 \h </w:instrText>
        </w:r>
        <w:r>
          <w:rPr>
            <w:noProof/>
            <w:webHidden/>
          </w:rPr>
        </w:r>
        <w:r>
          <w:rPr>
            <w:noProof/>
            <w:webHidden/>
          </w:rPr>
          <w:fldChar w:fldCharType="separate"/>
        </w:r>
        <w:r>
          <w:rPr>
            <w:noProof/>
            <w:webHidden/>
          </w:rPr>
          <w:t>8</w:t>
        </w:r>
        <w:r>
          <w:rPr>
            <w:noProof/>
            <w:webHidden/>
          </w:rPr>
          <w:fldChar w:fldCharType="end"/>
        </w:r>
      </w:hyperlink>
    </w:p>
    <w:p w:rsidR="0012062E" w:rsidRDefault="0012062E">
      <w:pPr>
        <w:pStyle w:val="TOC3"/>
        <w:tabs>
          <w:tab w:val="left" w:pos="1200"/>
          <w:tab w:val="right" w:leader="dot" w:pos="9017"/>
        </w:tabs>
        <w:rPr>
          <w:rFonts w:asciiTheme="minorHAnsi" w:eastAsiaTheme="minorEastAsia" w:hAnsiTheme="minorHAnsi" w:cstheme="minorBidi"/>
          <w:i w:val="0"/>
          <w:iCs w:val="0"/>
          <w:noProof/>
          <w:sz w:val="22"/>
          <w:szCs w:val="22"/>
          <w:lang w:eastAsia="en-US" w:bidi="he-IL"/>
        </w:rPr>
      </w:pPr>
      <w:hyperlink w:anchor="_Toc365990364" w:history="1">
        <w:r w:rsidRPr="00822473">
          <w:rPr>
            <w:rStyle w:val="Hyperlink"/>
            <w:noProof/>
          </w:rPr>
          <w:t>3.4.1</w:t>
        </w:r>
        <w:r>
          <w:rPr>
            <w:rFonts w:asciiTheme="minorHAnsi" w:eastAsiaTheme="minorEastAsia" w:hAnsiTheme="minorHAnsi" w:cstheme="minorBidi"/>
            <w:i w:val="0"/>
            <w:iCs w:val="0"/>
            <w:noProof/>
            <w:sz w:val="22"/>
            <w:szCs w:val="22"/>
            <w:lang w:eastAsia="en-US" w:bidi="he-IL"/>
          </w:rPr>
          <w:tab/>
        </w:r>
        <w:r w:rsidRPr="00822473">
          <w:rPr>
            <w:rStyle w:val="Hyperlink"/>
            <w:noProof/>
          </w:rPr>
          <w:t>Comverse Role</w:t>
        </w:r>
        <w:r>
          <w:rPr>
            <w:noProof/>
            <w:webHidden/>
          </w:rPr>
          <w:tab/>
        </w:r>
        <w:r>
          <w:rPr>
            <w:noProof/>
            <w:webHidden/>
          </w:rPr>
          <w:fldChar w:fldCharType="begin"/>
        </w:r>
        <w:r>
          <w:rPr>
            <w:noProof/>
            <w:webHidden/>
          </w:rPr>
          <w:instrText xml:space="preserve"> PAGEREF _Toc365990364 \h </w:instrText>
        </w:r>
        <w:r>
          <w:rPr>
            <w:noProof/>
            <w:webHidden/>
          </w:rPr>
        </w:r>
        <w:r>
          <w:rPr>
            <w:noProof/>
            <w:webHidden/>
          </w:rPr>
          <w:fldChar w:fldCharType="separate"/>
        </w:r>
        <w:r>
          <w:rPr>
            <w:noProof/>
            <w:webHidden/>
          </w:rPr>
          <w:t>8</w:t>
        </w:r>
        <w:r>
          <w:rPr>
            <w:noProof/>
            <w:webHidden/>
          </w:rPr>
          <w:fldChar w:fldCharType="end"/>
        </w:r>
      </w:hyperlink>
    </w:p>
    <w:p w:rsidR="0012062E" w:rsidRDefault="0012062E">
      <w:pPr>
        <w:pStyle w:val="TOC1"/>
        <w:tabs>
          <w:tab w:val="left" w:pos="400"/>
          <w:tab w:val="right" w:leader="dot" w:pos="9017"/>
        </w:tabs>
        <w:rPr>
          <w:rFonts w:asciiTheme="minorHAnsi" w:eastAsiaTheme="minorEastAsia" w:hAnsiTheme="minorHAnsi" w:cstheme="minorBidi"/>
          <w:b w:val="0"/>
          <w:bCs w:val="0"/>
          <w:caps w:val="0"/>
          <w:noProof/>
          <w:sz w:val="22"/>
          <w:szCs w:val="22"/>
          <w:lang w:eastAsia="en-US" w:bidi="he-IL"/>
        </w:rPr>
      </w:pPr>
      <w:hyperlink w:anchor="_Toc365990365" w:history="1">
        <w:r w:rsidRPr="00822473">
          <w:rPr>
            <w:rStyle w:val="Hyperlink"/>
            <w:noProof/>
          </w:rPr>
          <w:t>4</w:t>
        </w:r>
        <w:r>
          <w:rPr>
            <w:rFonts w:asciiTheme="minorHAnsi" w:eastAsiaTheme="minorEastAsia" w:hAnsiTheme="minorHAnsi" w:cstheme="minorBidi"/>
            <w:b w:val="0"/>
            <w:bCs w:val="0"/>
            <w:caps w:val="0"/>
            <w:noProof/>
            <w:sz w:val="22"/>
            <w:szCs w:val="22"/>
            <w:lang w:eastAsia="en-US" w:bidi="he-IL"/>
          </w:rPr>
          <w:tab/>
        </w:r>
        <w:r w:rsidRPr="00822473">
          <w:rPr>
            <w:rStyle w:val="Hyperlink"/>
            <w:noProof/>
          </w:rPr>
          <w:t>IPA Process</w:t>
        </w:r>
        <w:r>
          <w:rPr>
            <w:noProof/>
            <w:webHidden/>
          </w:rPr>
          <w:tab/>
        </w:r>
        <w:r>
          <w:rPr>
            <w:noProof/>
            <w:webHidden/>
          </w:rPr>
          <w:fldChar w:fldCharType="begin"/>
        </w:r>
        <w:r>
          <w:rPr>
            <w:noProof/>
            <w:webHidden/>
          </w:rPr>
          <w:instrText xml:space="preserve"> PAGEREF _Toc365990365 \h </w:instrText>
        </w:r>
        <w:r>
          <w:rPr>
            <w:noProof/>
            <w:webHidden/>
          </w:rPr>
        </w:r>
        <w:r>
          <w:rPr>
            <w:noProof/>
            <w:webHidden/>
          </w:rPr>
          <w:fldChar w:fldCharType="separate"/>
        </w:r>
        <w:r>
          <w:rPr>
            <w:noProof/>
            <w:webHidden/>
          </w:rPr>
          <w:t>10</w:t>
        </w:r>
        <w:r>
          <w:rPr>
            <w:noProof/>
            <w:webHidden/>
          </w:rPr>
          <w:fldChar w:fldCharType="end"/>
        </w:r>
      </w:hyperlink>
    </w:p>
    <w:p w:rsidR="0012062E" w:rsidRDefault="0012062E">
      <w:pPr>
        <w:pStyle w:val="TOC2"/>
        <w:tabs>
          <w:tab w:val="left" w:pos="800"/>
          <w:tab w:val="right" w:leader="dot" w:pos="9017"/>
        </w:tabs>
        <w:rPr>
          <w:rFonts w:asciiTheme="minorHAnsi" w:eastAsiaTheme="minorEastAsia" w:hAnsiTheme="minorHAnsi" w:cstheme="minorBidi"/>
          <w:smallCaps w:val="0"/>
          <w:noProof/>
          <w:sz w:val="22"/>
          <w:szCs w:val="22"/>
          <w:lang w:eastAsia="en-US" w:bidi="he-IL"/>
        </w:rPr>
      </w:pPr>
      <w:hyperlink w:anchor="_Toc365990366" w:history="1">
        <w:r w:rsidRPr="00822473">
          <w:rPr>
            <w:rStyle w:val="Hyperlink"/>
            <w:noProof/>
          </w:rPr>
          <w:t>4.1</w:t>
        </w:r>
        <w:r>
          <w:rPr>
            <w:rFonts w:asciiTheme="minorHAnsi" w:eastAsiaTheme="minorEastAsia" w:hAnsiTheme="minorHAnsi" w:cstheme="minorBidi"/>
            <w:smallCaps w:val="0"/>
            <w:noProof/>
            <w:sz w:val="22"/>
            <w:szCs w:val="22"/>
            <w:lang w:eastAsia="en-US" w:bidi="he-IL"/>
          </w:rPr>
          <w:tab/>
        </w:r>
        <w:r w:rsidRPr="00822473">
          <w:rPr>
            <w:rStyle w:val="Hyperlink"/>
            <w:noProof/>
          </w:rPr>
          <w:t>IPA Meeting Structure</w:t>
        </w:r>
        <w:r>
          <w:rPr>
            <w:noProof/>
            <w:webHidden/>
          </w:rPr>
          <w:tab/>
        </w:r>
        <w:r>
          <w:rPr>
            <w:noProof/>
            <w:webHidden/>
          </w:rPr>
          <w:fldChar w:fldCharType="begin"/>
        </w:r>
        <w:r>
          <w:rPr>
            <w:noProof/>
            <w:webHidden/>
          </w:rPr>
          <w:instrText xml:space="preserve"> PAGEREF _Toc365990366 \h </w:instrText>
        </w:r>
        <w:r>
          <w:rPr>
            <w:noProof/>
            <w:webHidden/>
          </w:rPr>
        </w:r>
        <w:r>
          <w:rPr>
            <w:noProof/>
            <w:webHidden/>
          </w:rPr>
          <w:fldChar w:fldCharType="separate"/>
        </w:r>
        <w:r>
          <w:rPr>
            <w:noProof/>
            <w:webHidden/>
          </w:rPr>
          <w:t>10</w:t>
        </w:r>
        <w:r>
          <w:rPr>
            <w:noProof/>
            <w:webHidden/>
          </w:rPr>
          <w:fldChar w:fldCharType="end"/>
        </w:r>
      </w:hyperlink>
    </w:p>
    <w:p w:rsidR="007D1F42" w:rsidRPr="003469C1" w:rsidRDefault="000E4976" w:rsidP="00D517F2">
      <w:pPr>
        <w:pStyle w:val="xl32"/>
        <w:pBdr>
          <w:left w:val="none" w:sz="0" w:space="0" w:color="auto"/>
        </w:pBdr>
        <w:spacing w:before="60" w:beforeAutospacing="0" w:after="60" w:afterAutospacing="0"/>
        <w:rPr>
          <w:rFonts w:asciiTheme="minorHAnsi" w:hAnsiTheme="minorHAnsi" w:cs="Times New Roman"/>
        </w:rPr>
        <w:sectPr w:rsidR="007D1F42" w:rsidRPr="003469C1" w:rsidSect="009E1957">
          <w:headerReference w:type="default" r:id="rId12"/>
          <w:type w:val="continuous"/>
          <w:pgSz w:w="11907" w:h="16839" w:code="9"/>
          <w:pgMar w:top="1440" w:right="1440" w:bottom="1440" w:left="1440" w:header="708" w:footer="590" w:gutter="0"/>
          <w:cols w:space="708"/>
          <w:docGrid w:linePitch="272"/>
        </w:sectPr>
      </w:pPr>
      <w:r w:rsidRPr="003469C1">
        <w:rPr>
          <w:rFonts w:asciiTheme="minorHAnsi" w:hAnsiTheme="minorHAnsi"/>
        </w:rPr>
        <w:fldChar w:fldCharType="end"/>
      </w:r>
    </w:p>
    <w:p w:rsidR="007D1F42" w:rsidRPr="003469C1" w:rsidRDefault="007D1F42">
      <w:pPr>
        <w:widowControl/>
        <w:jc w:val="center"/>
        <w:rPr>
          <w:rFonts w:asciiTheme="minorHAnsi" w:hAnsiTheme="minorHAnsi"/>
        </w:rPr>
      </w:pPr>
    </w:p>
    <w:p w:rsidR="0017188D" w:rsidRPr="003469C1" w:rsidRDefault="0017188D">
      <w:pPr>
        <w:widowControl/>
        <w:autoSpaceDE/>
        <w:autoSpaceDN/>
        <w:spacing w:after="0"/>
        <w:rPr>
          <w:rFonts w:asciiTheme="minorHAnsi" w:hAnsiTheme="minorHAnsi" w:cs="Verdana"/>
          <w:b/>
          <w:bCs/>
          <w:color w:val="0000FF"/>
          <w:kern w:val="28"/>
          <w:sz w:val="28"/>
          <w:szCs w:val="28"/>
        </w:rPr>
      </w:pPr>
      <w:bookmarkStart w:id="0" w:name="_Toc70173978"/>
      <w:r w:rsidRPr="003469C1">
        <w:rPr>
          <w:rFonts w:asciiTheme="minorHAnsi" w:hAnsiTheme="minorHAnsi"/>
        </w:rPr>
        <w:br w:type="page"/>
      </w:r>
    </w:p>
    <w:p w:rsidR="007D1F42" w:rsidRPr="003469C1" w:rsidRDefault="007D1F42" w:rsidP="00E73DE6">
      <w:pPr>
        <w:pStyle w:val="Heading1"/>
        <w:numPr>
          <w:ilvl w:val="0"/>
          <w:numId w:val="7"/>
        </w:numPr>
        <w:rPr>
          <w:rFonts w:asciiTheme="minorHAnsi" w:hAnsiTheme="minorHAnsi" w:cs="Times New Roman"/>
        </w:rPr>
      </w:pPr>
      <w:bookmarkStart w:id="1" w:name="_Toc365990355"/>
      <w:r w:rsidRPr="003469C1">
        <w:rPr>
          <w:rFonts w:asciiTheme="minorHAnsi" w:hAnsiTheme="minorHAnsi"/>
        </w:rPr>
        <w:lastRenderedPageBreak/>
        <w:t>Preparing for the Implementation Planning Analysis (IPA)</w:t>
      </w:r>
      <w:bookmarkEnd w:id="0"/>
      <w:bookmarkEnd w:id="1"/>
    </w:p>
    <w:p w:rsidR="007D1F42" w:rsidRPr="003469C1" w:rsidRDefault="007D1F42">
      <w:pPr>
        <w:widowControl/>
        <w:rPr>
          <w:rFonts w:asciiTheme="minorHAnsi" w:hAnsiTheme="minorHAnsi"/>
        </w:rPr>
      </w:pPr>
    </w:p>
    <w:p w:rsidR="007D1F42" w:rsidRPr="003469C1" w:rsidRDefault="007D1F42">
      <w:pPr>
        <w:widowControl/>
        <w:rPr>
          <w:rFonts w:asciiTheme="minorHAnsi" w:hAnsiTheme="minorHAnsi" w:cs="Verdana"/>
        </w:rPr>
      </w:pPr>
      <w:r w:rsidRPr="003469C1">
        <w:rPr>
          <w:rFonts w:asciiTheme="minorHAnsi" w:hAnsiTheme="minorHAnsi" w:cs="Verdana"/>
        </w:rPr>
        <w:t>The Implementation Planning Analysis is typically the first activity in the overall Comverse ONE implementation process.  This process requires a dedicated customer project team during the period of the IPA ana</w:t>
      </w:r>
      <w:r w:rsidR="00EF3885" w:rsidRPr="003469C1">
        <w:rPr>
          <w:rFonts w:asciiTheme="minorHAnsi" w:hAnsiTheme="minorHAnsi" w:cs="Verdana"/>
        </w:rPr>
        <w:t>lysis, and will take from 1</w:t>
      </w:r>
      <w:r w:rsidRPr="003469C1">
        <w:rPr>
          <w:rFonts w:asciiTheme="minorHAnsi" w:hAnsiTheme="minorHAnsi" w:cs="Verdana"/>
        </w:rPr>
        <w:t xml:space="preserve"> to 4 months, depending on the complexity of the project.  The goals of the IPA process are to:</w:t>
      </w:r>
    </w:p>
    <w:p w:rsidR="007D1F42" w:rsidRPr="003469C1" w:rsidRDefault="007D1F42" w:rsidP="00E73DE6">
      <w:pPr>
        <w:widowControl/>
        <w:numPr>
          <w:ilvl w:val="0"/>
          <w:numId w:val="1"/>
        </w:numPr>
        <w:tabs>
          <w:tab w:val="left" w:pos="360"/>
        </w:tabs>
        <w:ind w:left="1080"/>
        <w:rPr>
          <w:rFonts w:asciiTheme="minorHAnsi" w:hAnsiTheme="minorHAnsi" w:cs="Verdana"/>
        </w:rPr>
      </w:pPr>
      <w:r w:rsidRPr="003469C1">
        <w:rPr>
          <w:rFonts w:asciiTheme="minorHAnsi" w:hAnsiTheme="minorHAnsi" w:cs="Verdana"/>
        </w:rPr>
        <w:t>analyze customer requirements in detail, and develop a full solution design including customer, service and product model to be defined in Comverse ONE</w:t>
      </w:r>
    </w:p>
    <w:p w:rsidR="007D1F42" w:rsidRPr="003469C1" w:rsidRDefault="007D1F42" w:rsidP="00E73DE6">
      <w:pPr>
        <w:widowControl/>
        <w:numPr>
          <w:ilvl w:val="0"/>
          <w:numId w:val="1"/>
        </w:numPr>
        <w:tabs>
          <w:tab w:val="left" w:pos="360"/>
        </w:tabs>
        <w:ind w:left="1080"/>
        <w:rPr>
          <w:rFonts w:asciiTheme="minorHAnsi" w:hAnsiTheme="minorHAnsi" w:cs="Verdana"/>
        </w:rPr>
      </w:pPr>
      <w:r w:rsidRPr="003469C1">
        <w:rPr>
          <w:rFonts w:asciiTheme="minorHAnsi" w:hAnsiTheme="minorHAnsi" w:cs="Verdana"/>
        </w:rPr>
        <w:t>identify implementation strategy</w:t>
      </w:r>
    </w:p>
    <w:p w:rsidR="007D1F42" w:rsidRPr="003469C1" w:rsidRDefault="007D1F42" w:rsidP="00E73DE6">
      <w:pPr>
        <w:widowControl/>
        <w:numPr>
          <w:ilvl w:val="0"/>
          <w:numId w:val="1"/>
        </w:numPr>
        <w:tabs>
          <w:tab w:val="left" w:pos="360"/>
        </w:tabs>
        <w:ind w:left="1080"/>
        <w:rPr>
          <w:rFonts w:asciiTheme="minorHAnsi" w:hAnsiTheme="minorHAnsi" w:cs="Verdana"/>
        </w:rPr>
      </w:pPr>
      <w:r w:rsidRPr="003469C1">
        <w:rPr>
          <w:rFonts w:asciiTheme="minorHAnsi" w:hAnsiTheme="minorHAnsi" w:cs="Verdana"/>
        </w:rPr>
        <w:t>enable a common understanding of roles and expectations during the implementation</w:t>
      </w:r>
    </w:p>
    <w:p w:rsidR="007D1F42" w:rsidRPr="003469C1" w:rsidRDefault="007D1F42" w:rsidP="00E73DE6">
      <w:pPr>
        <w:widowControl/>
        <w:numPr>
          <w:ilvl w:val="0"/>
          <w:numId w:val="1"/>
        </w:numPr>
        <w:tabs>
          <w:tab w:val="left" w:pos="360"/>
        </w:tabs>
        <w:ind w:left="1080"/>
        <w:rPr>
          <w:rFonts w:asciiTheme="minorHAnsi" w:hAnsiTheme="minorHAnsi" w:cs="Verdana"/>
        </w:rPr>
      </w:pPr>
      <w:r w:rsidRPr="003469C1">
        <w:rPr>
          <w:rFonts w:asciiTheme="minorHAnsi" w:hAnsiTheme="minorHAnsi" w:cs="Verdana"/>
        </w:rPr>
        <w:t>identify integration points and the development efforts during implementation</w:t>
      </w:r>
    </w:p>
    <w:p w:rsidR="007D1F42" w:rsidRPr="003469C1" w:rsidRDefault="007D1F42" w:rsidP="00E73DE6">
      <w:pPr>
        <w:widowControl/>
        <w:numPr>
          <w:ilvl w:val="0"/>
          <w:numId w:val="1"/>
        </w:numPr>
        <w:tabs>
          <w:tab w:val="left" w:pos="360"/>
        </w:tabs>
        <w:ind w:left="1080"/>
        <w:rPr>
          <w:rFonts w:asciiTheme="minorHAnsi" w:hAnsiTheme="minorHAnsi" w:cs="Verdana"/>
        </w:rPr>
      </w:pPr>
      <w:r w:rsidRPr="003469C1">
        <w:rPr>
          <w:rFonts w:asciiTheme="minorHAnsi" w:hAnsiTheme="minorHAnsi" w:cs="Verdana"/>
        </w:rPr>
        <w:t>validate the overall technical architecture of the solution</w:t>
      </w:r>
    </w:p>
    <w:p w:rsidR="007D1F42" w:rsidRPr="003469C1" w:rsidRDefault="007D1F42" w:rsidP="00E73DE6">
      <w:pPr>
        <w:widowControl/>
        <w:numPr>
          <w:ilvl w:val="0"/>
          <w:numId w:val="1"/>
        </w:numPr>
        <w:tabs>
          <w:tab w:val="left" w:pos="360"/>
        </w:tabs>
        <w:ind w:left="1080"/>
        <w:rPr>
          <w:rFonts w:asciiTheme="minorHAnsi" w:hAnsiTheme="minorHAnsi" w:cs="Verdana"/>
        </w:rPr>
      </w:pPr>
      <w:r w:rsidRPr="003469C1">
        <w:rPr>
          <w:rFonts w:asciiTheme="minorHAnsi" w:hAnsiTheme="minorHAnsi" w:cs="Verdana"/>
        </w:rPr>
        <w:t>identify test strategy</w:t>
      </w:r>
    </w:p>
    <w:p w:rsidR="007D1F42" w:rsidRPr="003469C1" w:rsidRDefault="007D1F42" w:rsidP="00E73DE6">
      <w:pPr>
        <w:widowControl/>
        <w:numPr>
          <w:ilvl w:val="0"/>
          <w:numId w:val="1"/>
        </w:numPr>
        <w:tabs>
          <w:tab w:val="left" w:pos="360"/>
        </w:tabs>
        <w:ind w:left="1080"/>
        <w:rPr>
          <w:rFonts w:asciiTheme="minorHAnsi" w:hAnsiTheme="minorHAnsi" w:cs="Verdana"/>
        </w:rPr>
      </w:pPr>
      <w:r w:rsidRPr="003469C1">
        <w:rPr>
          <w:rFonts w:asciiTheme="minorHAnsi" w:hAnsiTheme="minorHAnsi" w:cs="Verdana"/>
        </w:rPr>
        <w:t>identify plan to prepare the site for installation of hardware, systems software and the application (Technical Architecture task)</w:t>
      </w:r>
    </w:p>
    <w:p w:rsidR="007D1F42" w:rsidRPr="003469C1" w:rsidRDefault="007D1F42" w:rsidP="00E73DE6">
      <w:pPr>
        <w:widowControl/>
        <w:numPr>
          <w:ilvl w:val="0"/>
          <w:numId w:val="1"/>
        </w:numPr>
        <w:tabs>
          <w:tab w:val="left" w:pos="360"/>
        </w:tabs>
        <w:ind w:left="1080"/>
        <w:rPr>
          <w:rFonts w:asciiTheme="minorHAnsi" w:hAnsiTheme="minorHAnsi" w:cs="Verdana"/>
        </w:rPr>
      </w:pPr>
      <w:r w:rsidRPr="003469C1">
        <w:rPr>
          <w:rFonts w:asciiTheme="minorHAnsi" w:hAnsiTheme="minorHAnsi" w:cs="Verdana"/>
        </w:rPr>
        <w:t>identify timeframes</w:t>
      </w:r>
    </w:p>
    <w:p w:rsidR="007D1F42" w:rsidRPr="003469C1" w:rsidRDefault="007D1F42" w:rsidP="00E73DE6">
      <w:pPr>
        <w:widowControl/>
        <w:numPr>
          <w:ilvl w:val="0"/>
          <w:numId w:val="1"/>
        </w:numPr>
        <w:tabs>
          <w:tab w:val="left" w:pos="360"/>
        </w:tabs>
        <w:ind w:left="1080"/>
        <w:rPr>
          <w:rFonts w:asciiTheme="minorHAnsi" w:hAnsiTheme="minorHAnsi" w:cs="Verdana"/>
        </w:rPr>
      </w:pPr>
      <w:r w:rsidRPr="003469C1">
        <w:rPr>
          <w:rFonts w:asciiTheme="minorHAnsi" w:hAnsiTheme="minorHAnsi" w:cs="Verdana"/>
        </w:rPr>
        <w:t>identify level of effort</w:t>
      </w:r>
    </w:p>
    <w:p w:rsidR="007D1F42" w:rsidRPr="003469C1" w:rsidRDefault="007D1F42">
      <w:pPr>
        <w:widowControl/>
        <w:rPr>
          <w:rFonts w:asciiTheme="minorHAnsi" w:hAnsiTheme="minorHAnsi" w:cs="Arial"/>
        </w:rPr>
      </w:pPr>
    </w:p>
    <w:p w:rsidR="00FD6420" w:rsidRPr="003469C1" w:rsidRDefault="00FD6420">
      <w:pPr>
        <w:widowControl/>
        <w:rPr>
          <w:rFonts w:asciiTheme="minorHAnsi" w:hAnsiTheme="minorHAnsi" w:cs="Arial"/>
        </w:rPr>
      </w:pPr>
      <w:r w:rsidRPr="003469C1">
        <w:rPr>
          <w:rFonts w:asciiTheme="minorHAnsi" w:hAnsiTheme="minorHAnsi" w:cs="Arial"/>
          <w:noProof/>
          <w:lang w:eastAsia="en-US" w:bidi="he-IL"/>
        </w:rPr>
        <w:drawing>
          <wp:inline distT="0" distB="0" distL="0" distR="0">
            <wp:extent cx="5760720" cy="3488364"/>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60720" cy="3488364"/>
                    </a:xfrm>
                    <a:prstGeom prst="rect">
                      <a:avLst/>
                    </a:prstGeom>
                    <a:noFill/>
                    <a:ln w="9525">
                      <a:noFill/>
                      <a:miter lim="800000"/>
                      <a:headEnd/>
                      <a:tailEnd/>
                    </a:ln>
                  </pic:spPr>
                </pic:pic>
              </a:graphicData>
            </a:graphic>
          </wp:inline>
        </w:drawing>
      </w:r>
    </w:p>
    <w:p w:rsidR="007D1F42" w:rsidRPr="003469C1" w:rsidRDefault="007D1F42">
      <w:pPr>
        <w:pStyle w:val="Header"/>
        <w:widowControl/>
        <w:tabs>
          <w:tab w:val="clear" w:pos="4320"/>
          <w:tab w:val="clear" w:pos="8640"/>
        </w:tabs>
        <w:rPr>
          <w:rFonts w:asciiTheme="minorHAnsi" w:hAnsiTheme="minorHAnsi" w:cs="Verdana"/>
        </w:rPr>
      </w:pPr>
      <w:r w:rsidRPr="003469C1">
        <w:rPr>
          <w:rFonts w:asciiTheme="minorHAnsi" w:hAnsiTheme="minorHAnsi" w:cs="Verdana"/>
        </w:rPr>
        <w:t xml:space="preserve">The Comverse methodology is to assign a small, highly-focused project team to work with the customer’s project team and subject matter experts.  Where possible, they install a copy of the Comverse ONE software on the customer site, and the customer project team receives Comverse ONE training that enables them to gain hands-on experience with the functionality during the IPA.  This facilitates communication and feedback from the customer functional areas during the information-gathering phase.  It also allows ongoing business rules modeling, pilot data conversions, and configuration training early in the process.  As the Comverse project team gathers information during the IPA meetings, they begin leveraging additional in-house areas of expertise within Comverse for special integration, sizing and configuration issues. </w:t>
      </w:r>
    </w:p>
    <w:p w:rsidR="007D1F42" w:rsidRPr="003469C1" w:rsidRDefault="007D1F42">
      <w:pPr>
        <w:pStyle w:val="Header"/>
        <w:widowControl/>
        <w:tabs>
          <w:tab w:val="clear" w:pos="4320"/>
          <w:tab w:val="clear" w:pos="8640"/>
        </w:tabs>
        <w:rPr>
          <w:rFonts w:asciiTheme="minorHAnsi" w:hAnsiTheme="minorHAnsi" w:cs="Verdana"/>
        </w:rPr>
      </w:pPr>
    </w:p>
    <w:p w:rsidR="007D1F42" w:rsidRPr="003469C1" w:rsidRDefault="007D1F42">
      <w:pPr>
        <w:pStyle w:val="Header"/>
        <w:widowControl/>
        <w:tabs>
          <w:tab w:val="clear" w:pos="4320"/>
          <w:tab w:val="clear" w:pos="8640"/>
        </w:tabs>
        <w:rPr>
          <w:rFonts w:asciiTheme="minorHAnsi" w:hAnsiTheme="minorHAnsi" w:cs="Verdana"/>
        </w:rPr>
      </w:pPr>
      <w:r w:rsidRPr="003469C1">
        <w:rPr>
          <w:rFonts w:asciiTheme="minorHAnsi" w:hAnsiTheme="minorHAnsi" w:cs="Verdana"/>
        </w:rPr>
        <w:t>At the end of this analysis, the Comverse project team will deliver the IPA document.  The completed IPA document will:</w:t>
      </w:r>
    </w:p>
    <w:p w:rsidR="007D1F42" w:rsidRPr="003469C1" w:rsidRDefault="007D1F42" w:rsidP="00E73DE6">
      <w:pPr>
        <w:widowControl/>
        <w:numPr>
          <w:ilvl w:val="0"/>
          <w:numId w:val="1"/>
        </w:numPr>
        <w:tabs>
          <w:tab w:val="left" w:pos="360"/>
        </w:tabs>
        <w:ind w:left="1080"/>
        <w:rPr>
          <w:rFonts w:asciiTheme="minorHAnsi" w:hAnsiTheme="minorHAnsi" w:cs="Verdana"/>
        </w:rPr>
      </w:pPr>
      <w:r w:rsidRPr="003469C1">
        <w:rPr>
          <w:rFonts w:asciiTheme="minorHAnsi" w:hAnsiTheme="minorHAnsi" w:cs="Verdana"/>
        </w:rPr>
        <w:t>Enable Comverse to design any custom? functionality required for the Comverse ONE products</w:t>
      </w:r>
    </w:p>
    <w:p w:rsidR="007D1F42" w:rsidRPr="003469C1" w:rsidRDefault="007D1F42" w:rsidP="00E73DE6">
      <w:pPr>
        <w:widowControl/>
        <w:numPr>
          <w:ilvl w:val="0"/>
          <w:numId w:val="1"/>
        </w:numPr>
        <w:tabs>
          <w:tab w:val="left" w:pos="360"/>
        </w:tabs>
        <w:ind w:left="1080"/>
        <w:rPr>
          <w:rFonts w:asciiTheme="minorHAnsi" w:hAnsiTheme="minorHAnsi" w:cs="Verdana"/>
        </w:rPr>
      </w:pPr>
      <w:r w:rsidRPr="003469C1">
        <w:rPr>
          <w:rFonts w:asciiTheme="minorHAnsi" w:hAnsiTheme="minorHAnsi" w:cs="Verdana"/>
        </w:rPr>
        <w:t>Contain a detailed customer, service and product data model</w:t>
      </w:r>
    </w:p>
    <w:p w:rsidR="007D1F42" w:rsidRPr="003469C1" w:rsidRDefault="007D1F42" w:rsidP="00E73DE6">
      <w:pPr>
        <w:widowControl/>
        <w:numPr>
          <w:ilvl w:val="0"/>
          <w:numId w:val="1"/>
        </w:numPr>
        <w:tabs>
          <w:tab w:val="left" w:pos="360"/>
        </w:tabs>
        <w:ind w:left="1080"/>
        <w:rPr>
          <w:rFonts w:asciiTheme="minorHAnsi" w:hAnsiTheme="minorHAnsi" w:cs="Verdana"/>
        </w:rPr>
      </w:pPr>
      <w:r w:rsidRPr="003469C1">
        <w:rPr>
          <w:rFonts w:asciiTheme="minorHAnsi" w:hAnsiTheme="minorHAnsi" w:cs="Verdana"/>
        </w:rPr>
        <w:t xml:space="preserve">Have field-level design specifications for any external systems interfaces </w:t>
      </w:r>
    </w:p>
    <w:p w:rsidR="007D1F42" w:rsidRPr="003469C1" w:rsidRDefault="007D1F42" w:rsidP="00E73DE6">
      <w:pPr>
        <w:widowControl/>
        <w:numPr>
          <w:ilvl w:val="0"/>
          <w:numId w:val="1"/>
        </w:numPr>
        <w:tabs>
          <w:tab w:val="left" w:pos="360"/>
        </w:tabs>
        <w:ind w:left="1080"/>
        <w:rPr>
          <w:rFonts w:asciiTheme="minorHAnsi" w:hAnsiTheme="minorHAnsi" w:cs="Verdana"/>
        </w:rPr>
      </w:pPr>
      <w:r w:rsidRPr="003469C1">
        <w:rPr>
          <w:rFonts w:asciiTheme="minorHAnsi" w:hAnsiTheme="minorHAnsi" w:cs="Verdana"/>
        </w:rPr>
        <w:t>Include descriptions of customer service and other user interfaces</w:t>
      </w:r>
    </w:p>
    <w:p w:rsidR="007D1F42" w:rsidRPr="003469C1" w:rsidRDefault="007D1F42" w:rsidP="00E73DE6">
      <w:pPr>
        <w:widowControl/>
        <w:numPr>
          <w:ilvl w:val="0"/>
          <w:numId w:val="1"/>
        </w:numPr>
        <w:tabs>
          <w:tab w:val="left" w:pos="360"/>
        </w:tabs>
        <w:ind w:left="1080"/>
        <w:rPr>
          <w:rFonts w:asciiTheme="minorHAnsi" w:hAnsiTheme="minorHAnsi" w:cs="Verdana"/>
        </w:rPr>
      </w:pPr>
      <w:r w:rsidRPr="003469C1">
        <w:rPr>
          <w:rFonts w:asciiTheme="minorHAnsi" w:hAnsiTheme="minorHAnsi" w:cs="Verdana"/>
        </w:rPr>
        <w:t>Describe the use of Application Programmer Interfaces (APIs) where needed</w:t>
      </w:r>
    </w:p>
    <w:p w:rsidR="007D1F42" w:rsidRPr="003469C1" w:rsidRDefault="007D1F42" w:rsidP="00E73DE6">
      <w:pPr>
        <w:widowControl/>
        <w:numPr>
          <w:ilvl w:val="0"/>
          <w:numId w:val="1"/>
        </w:numPr>
        <w:tabs>
          <w:tab w:val="left" w:pos="360"/>
        </w:tabs>
        <w:ind w:left="1080"/>
        <w:rPr>
          <w:rFonts w:asciiTheme="minorHAnsi" w:hAnsiTheme="minorHAnsi" w:cs="Verdana"/>
        </w:rPr>
      </w:pPr>
      <w:r w:rsidRPr="003469C1">
        <w:rPr>
          <w:rFonts w:asciiTheme="minorHAnsi" w:hAnsiTheme="minorHAnsi" w:cs="Verdana"/>
        </w:rPr>
        <w:t>Document the proposed system architecture</w:t>
      </w:r>
    </w:p>
    <w:p w:rsidR="007D1F42" w:rsidRPr="003469C1" w:rsidRDefault="007D1F42" w:rsidP="00E73DE6">
      <w:pPr>
        <w:widowControl/>
        <w:numPr>
          <w:ilvl w:val="0"/>
          <w:numId w:val="1"/>
        </w:numPr>
        <w:tabs>
          <w:tab w:val="left" w:pos="360"/>
        </w:tabs>
        <w:ind w:left="1080"/>
        <w:rPr>
          <w:rFonts w:asciiTheme="minorHAnsi" w:hAnsiTheme="minorHAnsi" w:cs="Verdana"/>
        </w:rPr>
      </w:pPr>
      <w:r w:rsidRPr="003469C1">
        <w:rPr>
          <w:rFonts w:asciiTheme="minorHAnsi" w:hAnsiTheme="minorHAnsi" w:cs="Verdana"/>
        </w:rPr>
        <w:t>Contain a detailed workflow and timetable for project activities, including customer and Comverse responsibilities</w:t>
      </w:r>
    </w:p>
    <w:p w:rsidR="007D1F42" w:rsidRPr="003469C1" w:rsidRDefault="007D1F42" w:rsidP="00B72E90">
      <w:pPr>
        <w:widowControl/>
        <w:tabs>
          <w:tab w:val="left" w:pos="360"/>
        </w:tabs>
        <w:rPr>
          <w:rFonts w:asciiTheme="minorHAnsi" w:hAnsiTheme="minorHAnsi" w:cs="Verdana"/>
        </w:rPr>
      </w:pPr>
      <w:r w:rsidRPr="003469C1">
        <w:rPr>
          <w:rFonts w:asciiTheme="minorHAnsi" w:hAnsiTheme="minorHAnsi" w:cs="Verdana"/>
        </w:rPr>
        <w:t xml:space="preserve">In conjunction with the IPA, the Comverse project team will work with the client to produce a Technical Architecture document. This document will validate the technical architecture, size the hardware components, and document the plan for system production, delivery, and installation. </w:t>
      </w:r>
    </w:p>
    <w:p w:rsidR="007D1F42" w:rsidRPr="003469C1" w:rsidRDefault="007D1F42">
      <w:pPr>
        <w:widowControl/>
        <w:rPr>
          <w:rFonts w:asciiTheme="minorHAnsi" w:hAnsiTheme="minorHAnsi" w:cs="Arial"/>
        </w:rPr>
      </w:pPr>
    </w:p>
    <w:p w:rsidR="006B2547" w:rsidRPr="003469C1" w:rsidRDefault="006B2547">
      <w:pPr>
        <w:widowControl/>
        <w:autoSpaceDE/>
        <w:autoSpaceDN/>
        <w:spacing w:after="0"/>
        <w:rPr>
          <w:rFonts w:asciiTheme="minorHAnsi" w:hAnsiTheme="minorHAnsi" w:cs="Verdana"/>
          <w:b/>
          <w:bCs/>
          <w:color w:val="0000FF"/>
          <w:kern w:val="28"/>
          <w:sz w:val="28"/>
          <w:szCs w:val="28"/>
        </w:rPr>
      </w:pPr>
      <w:bookmarkStart w:id="2" w:name="_Toc70173979"/>
      <w:r w:rsidRPr="003469C1">
        <w:rPr>
          <w:rFonts w:asciiTheme="minorHAnsi" w:hAnsiTheme="minorHAnsi"/>
        </w:rPr>
        <w:br w:type="page"/>
      </w:r>
    </w:p>
    <w:p w:rsidR="007D1F42" w:rsidRPr="003469C1" w:rsidRDefault="007D1F42" w:rsidP="00E73DE6">
      <w:pPr>
        <w:pStyle w:val="Heading1"/>
        <w:numPr>
          <w:ilvl w:val="0"/>
          <w:numId w:val="7"/>
        </w:numPr>
        <w:rPr>
          <w:rFonts w:asciiTheme="minorHAnsi" w:hAnsiTheme="minorHAnsi"/>
        </w:rPr>
      </w:pPr>
      <w:bookmarkStart w:id="3" w:name="_Toc365990356"/>
      <w:r w:rsidRPr="003469C1">
        <w:rPr>
          <w:rFonts w:asciiTheme="minorHAnsi" w:hAnsiTheme="minorHAnsi"/>
        </w:rPr>
        <w:lastRenderedPageBreak/>
        <w:t>Project Complexity Factors</w:t>
      </w:r>
      <w:bookmarkEnd w:id="2"/>
      <w:bookmarkEnd w:id="3"/>
    </w:p>
    <w:p w:rsidR="007D1F42" w:rsidRPr="003469C1" w:rsidRDefault="007D1F42">
      <w:pPr>
        <w:widowControl/>
        <w:rPr>
          <w:rFonts w:asciiTheme="minorHAnsi" w:hAnsiTheme="minorHAnsi"/>
        </w:rPr>
      </w:pPr>
    </w:p>
    <w:p w:rsidR="007D1F42" w:rsidRPr="003469C1" w:rsidRDefault="007D1F42">
      <w:pPr>
        <w:widowControl/>
        <w:rPr>
          <w:rFonts w:asciiTheme="minorHAnsi" w:hAnsiTheme="minorHAnsi" w:cs="Verdana"/>
        </w:rPr>
      </w:pPr>
      <w:r w:rsidRPr="003469C1">
        <w:rPr>
          <w:rFonts w:asciiTheme="minorHAnsi" w:hAnsiTheme="minorHAnsi" w:cs="Verdana"/>
        </w:rPr>
        <w:t>Project timeframes are typically a function of the level of complexity of the project.  The factors below usually determine whether a project will be simple or complex and consequently are closely related to the expected project duration. This information can be used early on by the customer in order to correctly set expectations.</w:t>
      </w:r>
    </w:p>
    <w:p w:rsidR="007D1F42" w:rsidRPr="003469C1" w:rsidRDefault="007D1F42">
      <w:pPr>
        <w:pStyle w:val="Header"/>
        <w:widowControl/>
        <w:tabs>
          <w:tab w:val="clear" w:pos="4320"/>
          <w:tab w:val="clear" w:pos="8640"/>
        </w:tabs>
        <w:rPr>
          <w:rFonts w:asciiTheme="minorHAnsi" w:hAnsiTheme="minorHAnsi" w:cs="Arial"/>
        </w:rPr>
      </w:pPr>
    </w:p>
    <w:p w:rsidR="007D1F42" w:rsidRPr="003469C1" w:rsidRDefault="007D1F42" w:rsidP="00E73DE6">
      <w:pPr>
        <w:widowControl/>
        <w:numPr>
          <w:ilvl w:val="0"/>
          <w:numId w:val="2"/>
        </w:numPr>
        <w:tabs>
          <w:tab w:val="left" w:pos="360"/>
        </w:tabs>
        <w:ind w:left="1080"/>
        <w:rPr>
          <w:rFonts w:asciiTheme="minorHAnsi" w:hAnsiTheme="minorHAnsi" w:cs="Verdana"/>
        </w:rPr>
      </w:pPr>
      <w:r w:rsidRPr="003469C1">
        <w:rPr>
          <w:rFonts w:asciiTheme="minorHAnsi" w:hAnsiTheme="minorHAnsi" w:cs="Verdana"/>
          <w:b/>
          <w:bCs/>
          <w:i/>
          <w:iCs/>
          <w:u w:val="single"/>
        </w:rPr>
        <w:t>Client familiarity with Comverse ONE</w:t>
      </w:r>
      <w:proofErr w:type="gramStart"/>
      <w:r w:rsidRPr="003469C1">
        <w:rPr>
          <w:rFonts w:asciiTheme="minorHAnsi" w:hAnsiTheme="minorHAnsi" w:cs="Verdana"/>
          <w:b/>
          <w:bCs/>
          <w:u w:val="single"/>
        </w:rPr>
        <w:t>:</w:t>
      </w:r>
      <w:proofErr w:type="gramEnd"/>
      <w:r w:rsidRPr="003469C1">
        <w:rPr>
          <w:rFonts w:asciiTheme="minorHAnsi" w:hAnsiTheme="minorHAnsi" w:cs="Verdana"/>
          <w:u w:val="single"/>
        </w:rPr>
        <w:br/>
      </w:r>
      <w:r w:rsidRPr="003469C1">
        <w:rPr>
          <w:rFonts w:asciiTheme="minorHAnsi" w:hAnsiTheme="minorHAnsi" w:cs="Verdana"/>
        </w:rPr>
        <w:t>Are any Comverse products already in-house?  Are they being used?  Have the client team members received training?  This will shorten the project cycle.</w:t>
      </w:r>
    </w:p>
    <w:p w:rsidR="007D1F42" w:rsidRPr="003469C1" w:rsidRDefault="007D1F42" w:rsidP="00E73DE6">
      <w:pPr>
        <w:widowControl/>
        <w:numPr>
          <w:ilvl w:val="0"/>
          <w:numId w:val="2"/>
        </w:numPr>
        <w:tabs>
          <w:tab w:val="left" w:pos="360"/>
        </w:tabs>
        <w:ind w:left="1080"/>
        <w:rPr>
          <w:rFonts w:asciiTheme="minorHAnsi" w:hAnsiTheme="minorHAnsi" w:cs="Verdana"/>
        </w:rPr>
      </w:pPr>
      <w:r w:rsidRPr="003469C1">
        <w:rPr>
          <w:rFonts w:asciiTheme="minorHAnsi" w:hAnsiTheme="minorHAnsi" w:cs="Verdana"/>
          <w:b/>
          <w:bCs/>
          <w:i/>
          <w:iCs/>
          <w:u w:val="single"/>
        </w:rPr>
        <w:t>Type of service(s) being offered, also referred to as Lines of Business, or LOBs:</w:t>
      </w:r>
      <w:r w:rsidRPr="003469C1">
        <w:rPr>
          <w:rFonts w:asciiTheme="minorHAnsi" w:hAnsiTheme="minorHAnsi" w:cs="Verdana"/>
        </w:rPr>
        <w:br/>
        <w:t>The number of lines of business being deployed, the services within them and the phasing to be used;  e.g. Wireline switched telephony, wireless, broadband services, wireline un</w:t>
      </w:r>
      <w:r w:rsidR="00EF3885" w:rsidRPr="003469C1">
        <w:rPr>
          <w:rFonts w:asciiTheme="minorHAnsi" w:hAnsiTheme="minorHAnsi" w:cs="Verdana"/>
        </w:rPr>
        <w:t>-</w:t>
      </w:r>
      <w:r w:rsidRPr="003469C1">
        <w:rPr>
          <w:rFonts w:asciiTheme="minorHAnsi" w:hAnsiTheme="minorHAnsi" w:cs="Verdana"/>
        </w:rPr>
        <w:t>switched telephony, internet services.</w:t>
      </w:r>
    </w:p>
    <w:p w:rsidR="007D1F42" w:rsidRPr="003469C1" w:rsidRDefault="007D1F42" w:rsidP="00E73DE6">
      <w:pPr>
        <w:widowControl/>
        <w:numPr>
          <w:ilvl w:val="0"/>
          <w:numId w:val="2"/>
        </w:numPr>
        <w:tabs>
          <w:tab w:val="left" w:pos="360"/>
        </w:tabs>
        <w:ind w:left="1080"/>
        <w:rPr>
          <w:rFonts w:asciiTheme="minorHAnsi" w:hAnsiTheme="minorHAnsi" w:cs="Verdana"/>
        </w:rPr>
      </w:pPr>
      <w:r w:rsidRPr="003469C1">
        <w:rPr>
          <w:rFonts w:asciiTheme="minorHAnsi" w:hAnsiTheme="minorHAnsi" w:cs="Verdana"/>
          <w:b/>
          <w:bCs/>
          <w:i/>
          <w:iCs/>
          <w:u w:val="single"/>
        </w:rPr>
        <w:t>Maturity of the client product offering:</w:t>
      </w:r>
    </w:p>
    <w:p w:rsidR="007D1F42" w:rsidRPr="003469C1" w:rsidRDefault="007D1F42" w:rsidP="00ED4D16">
      <w:pPr>
        <w:pStyle w:val="BodyText2"/>
        <w:widowControl/>
        <w:ind w:left="1080"/>
        <w:rPr>
          <w:rFonts w:asciiTheme="minorHAnsi" w:hAnsiTheme="minorHAnsi" w:cs="Verdana"/>
        </w:rPr>
      </w:pPr>
      <w:r w:rsidRPr="003469C1">
        <w:rPr>
          <w:rFonts w:asciiTheme="minorHAnsi" w:hAnsiTheme="minorHAnsi" w:cs="Verdana"/>
        </w:rPr>
        <w:t>Is there an existing customer base, along with mature, embedded business processes and functionality?  Projects that involve newer services and/or without existing customers ar</w:t>
      </w:r>
      <w:r w:rsidR="00EF3885" w:rsidRPr="003469C1">
        <w:rPr>
          <w:rFonts w:asciiTheme="minorHAnsi" w:hAnsiTheme="minorHAnsi" w:cs="Verdana"/>
        </w:rPr>
        <w:t>e less complicated to implement</w:t>
      </w:r>
    </w:p>
    <w:p w:rsidR="007D1F42" w:rsidRPr="003469C1" w:rsidRDefault="007D1F42" w:rsidP="00E73DE6">
      <w:pPr>
        <w:widowControl/>
        <w:numPr>
          <w:ilvl w:val="0"/>
          <w:numId w:val="2"/>
        </w:numPr>
        <w:tabs>
          <w:tab w:val="left" w:pos="360"/>
        </w:tabs>
        <w:ind w:left="1080"/>
        <w:rPr>
          <w:rFonts w:asciiTheme="minorHAnsi" w:hAnsiTheme="minorHAnsi" w:cs="Verdana"/>
        </w:rPr>
      </w:pPr>
      <w:r w:rsidRPr="003469C1">
        <w:rPr>
          <w:rFonts w:asciiTheme="minorHAnsi" w:hAnsiTheme="minorHAnsi" w:cs="Verdana"/>
          <w:b/>
          <w:bCs/>
          <w:i/>
          <w:iCs/>
          <w:u w:val="single"/>
        </w:rPr>
        <w:t>Data volumes:</w:t>
      </w:r>
      <w:r w:rsidRPr="003469C1">
        <w:rPr>
          <w:rFonts w:asciiTheme="minorHAnsi" w:hAnsiTheme="minorHAnsi" w:cs="Verdana"/>
        </w:rPr>
        <w:t xml:space="preserve"> </w:t>
      </w:r>
    </w:p>
    <w:p w:rsidR="007D1F42" w:rsidRPr="003469C1" w:rsidRDefault="007D1F42" w:rsidP="00EF3885">
      <w:pPr>
        <w:pStyle w:val="BodyText2"/>
        <w:widowControl/>
        <w:ind w:left="1080"/>
        <w:rPr>
          <w:rFonts w:asciiTheme="minorHAnsi" w:hAnsiTheme="minorHAnsi" w:cs="Verdana"/>
        </w:rPr>
      </w:pPr>
      <w:r w:rsidRPr="003469C1">
        <w:rPr>
          <w:rFonts w:asciiTheme="minorHAnsi" w:hAnsiTheme="minorHAnsi" w:cs="Verdana"/>
        </w:rPr>
        <w:t xml:space="preserve">How much transactional data (particularly usage) will be run through the system?  What are the archiving requirements (in particular for prepaid versus postpaid)?  </w:t>
      </w:r>
    </w:p>
    <w:p w:rsidR="007D1F42" w:rsidRPr="003469C1" w:rsidRDefault="007D1F42" w:rsidP="00E73DE6">
      <w:pPr>
        <w:widowControl/>
        <w:numPr>
          <w:ilvl w:val="0"/>
          <w:numId w:val="2"/>
        </w:numPr>
        <w:tabs>
          <w:tab w:val="left" w:pos="360"/>
        </w:tabs>
        <w:ind w:left="1080"/>
        <w:rPr>
          <w:rFonts w:asciiTheme="minorHAnsi" w:hAnsiTheme="minorHAnsi" w:cs="Verdana"/>
        </w:rPr>
      </w:pPr>
      <w:r w:rsidRPr="003469C1">
        <w:rPr>
          <w:rFonts w:asciiTheme="minorHAnsi" w:hAnsiTheme="minorHAnsi" w:cs="Verdana"/>
          <w:b/>
          <w:bCs/>
          <w:i/>
          <w:iCs/>
          <w:u w:val="single"/>
        </w:rPr>
        <w:t>Integration Needs.</w:t>
      </w:r>
      <w:r w:rsidRPr="003469C1">
        <w:rPr>
          <w:rFonts w:asciiTheme="minorHAnsi" w:hAnsiTheme="minorHAnsi" w:cs="Verdana"/>
        </w:rPr>
        <w:t xml:space="preserve"> </w:t>
      </w:r>
    </w:p>
    <w:p w:rsidR="007D1F42" w:rsidRPr="003469C1" w:rsidRDefault="007D1F42" w:rsidP="00ED4D16">
      <w:pPr>
        <w:pStyle w:val="BodyText2"/>
        <w:widowControl/>
        <w:ind w:left="1080"/>
        <w:rPr>
          <w:rFonts w:asciiTheme="minorHAnsi" w:hAnsiTheme="minorHAnsi" w:cs="Verdana"/>
        </w:rPr>
      </w:pPr>
      <w:r w:rsidRPr="003469C1">
        <w:rPr>
          <w:rFonts w:asciiTheme="minorHAnsi" w:hAnsiTheme="minorHAnsi" w:cs="Verdana"/>
        </w:rPr>
        <w:t>With how many systems will Comverse ONE have to integrate? What are the integration requirements?</w:t>
      </w:r>
    </w:p>
    <w:p w:rsidR="007D1F42" w:rsidRPr="003469C1" w:rsidRDefault="007D1F42" w:rsidP="00E73DE6">
      <w:pPr>
        <w:widowControl/>
        <w:numPr>
          <w:ilvl w:val="0"/>
          <w:numId w:val="2"/>
        </w:numPr>
        <w:tabs>
          <w:tab w:val="left" w:pos="360"/>
        </w:tabs>
        <w:ind w:left="1080"/>
        <w:rPr>
          <w:rFonts w:asciiTheme="minorHAnsi" w:hAnsiTheme="minorHAnsi" w:cs="Verdana"/>
        </w:rPr>
      </w:pPr>
      <w:r w:rsidRPr="003469C1">
        <w:rPr>
          <w:rFonts w:asciiTheme="minorHAnsi" w:hAnsiTheme="minorHAnsi" w:cs="Verdana"/>
          <w:b/>
          <w:bCs/>
          <w:i/>
          <w:iCs/>
          <w:u w:val="single"/>
        </w:rPr>
        <w:t>Geography.</w:t>
      </w:r>
    </w:p>
    <w:p w:rsidR="007D1F42" w:rsidRPr="003469C1" w:rsidRDefault="007D1F42" w:rsidP="00ED4D16">
      <w:pPr>
        <w:pStyle w:val="BodyText2"/>
        <w:widowControl/>
        <w:ind w:left="1080"/>
        <w:rPr>
          <w:rFonts w:asciiTheme="minorHAnsi" w:hAnsiTheme="minorHAnsi" w:cs="Verdana"/>
        </w:rPr>
      </w:pPr>
      <w:r w:rsidRPr="003469C1">
        <w:rPr>
          <w:rFonts w:asciiTheme="minorHAnsi" w:hAnsiTheme="minorHAnsi" w:cs="Verdana"/>
        </w:rPr>
        <w:t>How distributed are the operations?  Are customer service and billing operations distributed over a wide geographic area?  If so, special consideration may need to be taken in architecting the systems solution.  For example, the necessity of remote application servers (for user interfaces), r</w:t>
      </w:r>
      <w:r w:rsidR="00EF3885" w:rsidRPr="003469C1">
        <w:rPr>
          <w:rFonts w:asciiTheme="minorHAnsi" w:hAnsiTheme="minorHAnsi" w:cs="Verdana"/>
        </w:rPr>
        <w:t>emote replicated databases, etc</w:t>
      </w:r>
    </w:p>
    <w:p w:rsidR="007D1F42" w:rsidRPr="003469C1" w:rsidRDefault="007D1F42" w:rsidP="00E73DE6">
      <w:pPr>
        <w:widowControl/>
        <w:numPr>
          <w:ilvl w:val="0"/>
          <w:numId w:val="2"/>
        </w:numPr>
        <w:tabs>
          <w:tab w:val="left" w:pos="360"/>
        </w:tabs>
        <w:ind w:left="1080"/>
        <w:rPr>
          <w:rFonts w:asciiTheme="minorHAnsi" w:hAnsiTheme="minorHAnsi" w:cs="Verdana"/>
        </w:rPr>
      </w:pPr>
      <w:r w:rsidRPr="003469C1">
        <w:rPr>
          <w:rFonts w:asciiTheme="minorHAnsi" w:hAnsiTheme="minorHAnsi" w:cs="Verdana"/>
          <w:b/>
          <w:bCs/>
          <w:i/>
          <w:iCs/>
          <w:u w:val="single"/>
        </w:rPr>
        <w:t>Customer Business Drivers</w:t>
      </w:r>
      <w:r w:rsidRPr="003469C1">
        <w:rPr>
          <w:rFonts w:asciiTheme="minorHAnsi" w:hAnsiTheme="minorHAnsi" w:cs="Verdana"/>
        </w:rPr>
        <w:t xml:space="preserve">.  </w:t>
      </w:r>
    </w:p>
    <w:p w:rsidR="007D1F42" w:rsidRPr="003469C1" w:rsidRDefault="007D1F42" w:rsidP="00ED4D16">
      <w:pPr>
        <w:pStyle w:val="BodyText2"/>
        <w:widowControl/>
        <w:ind w:left="1080"/>
        <w:rPr>
          <w:rFonts w:asciiTheme="minorHAnsi" w:hAnsiTheme="minorHAnsi" w:cs="Verdana"/>
        </w:rPr>
      </w:pPr>
      <w:r w:rsidRPr="003469C1">
        <w:rPr>
          <w:rFonts w:asciiTheme="minorHAnsi" w:hAnsiTheme="minorHAnsi" w:cs="Verdana"/>
        </w:rPr>
        <w:t>Are the motivating factors for the implementation time, functionality, technology, capacity, or other?  How mature is the existing environment (system, process, users)?</w:t>
      </w:r>
    </w:p>
    <w:p w:rsidR="007D1F42" w:rsidRPr="003469C1" w:rsidRDefault="007D1F42" w:rsidP="00E73DE6">
      <w:pPr>
        <w:keepNext/>
        <w:widowControl/>
        <w:numPr>
          <w:ilvl w:val="0"/>
          <w:numId w:val="2"/>
        </w:numPr>
        <w:tabs>
          <w:tab w:val="left" w:pos="360"/>
        </w:tabs>
        <w:ind w:left="1080"/>
        <w:rPr>
          <w:rFonts w:asciiTheme="minorHAnsi" w:hAnsiTheme="minorHAnsi" w:cs="Verdana"/>
          <w:highlight w:val="yellow"/>
        </w:rPr>
      </w:pPr>
      <w:r w:rsidRPr="003469C1">
        <w:rPr>
          <w:rFonts w:asciiTheme="minorHAnsi" w:hAnsiTheme="minorHAnsi" w:cs="Verdana"/>
          <w:b/>
          <w:bCs/>
          <w:i/>
          <w:iCs/>
          <w:highlight w:val="yellow"/>
          <w:u w:val="single"/>
        </w:rPr>
        <w:t>Data Conversion</w:t>
      </w:r>
      <w:r w:rsidRPr="003469C1">
        <w:rPr>
          <w:rFonts w:asciiTheme="minorHAnsi" w:hAnsiTheme="minorHAnsi" w:cs="Verdana"/>
          <w:highlight w:val="yellow"/>
        </w:rPr>
        <w:t xml:space="preserve">.  </w:t>
      </w:r>
    </w:p>
    <w:p w:rsidR="007D1F42" w:rsidRPr="003469C1" w:rsidRDefault="007D1F42" w:rsidP="00ED4D16">
      <w:pPr>
        <w:pStyle w:val="BodyText2"/>
        <w:widowControl/>
        <w:ind w:left="1080"/>
        <w:rPr>
          <w:rFonts w:asciiTheme="minorHAnsi" w:hAnsiTheme="minorHAnsi" w:cs="Verdana"/>
          <w:highlight w:val="yellow"/>
        </w:rPr>
      </w:pPr>
      <w:r w:rsidRPr="003469C1">
        <w:rPr>
          <w:rFonts w:asciiTheme="minorHAnsi" w:hAnsiTheme="minorHAnsi" w:cs="Verdana"/>
          <w:highlight w:val="yellow"/>
        </w:rPr>
        <w:t>Are there existing customer, service or product data that will have to be migrated from an existing data base?  What are the types, locations and volumes of that data?  To what extent will the data need to be cleansed before migrating?</w:t>
      </w:r>
    </w:p>
    <w:p w:rsidR="007D1F42" w:rsidRPr="003469C1" w:rsidRDefault="007D1F42" w:rsidP="00E73DE6">
      <w:pPr>
        <w:pStyle w:val="bp"/>
        <w:widowControl/>
        <w:numPr>
          <w:ilvl w:val="0"/>
          <w:numId w:val="5"/>
        </w:numPr>
        <w:overflowPunct w:val="0"/>
        <w:adjustRightInd w:val="0"/>
        <w:ind w:left="1800"/>
        <w:textAlignment w:val="baseline"/>
        <w:rPr>
          <w:rFonts w:asciiTheme="minorHAnsi" w:hAnsiTheme="minorHAnsi" w:cs="Verdana"/>
          <w:highlight w:val="yellow"/>
        </w:rPr>
      </w:pPr>
      <w:r w:rsidRPr="003469C1">
        <w:rPr>
          <w:rFonts w:asciiTheme="minorHAnsi" w:hAnsiTheme="minorHAnsi" w:cs="Verdana"/>
          <w:highlight w:val="yellow"/>
        </w:rPr>
        <w:t>What is the data volume?</w:t>
      </w:r>
    </w:p>
    <w:p w:rsidR="007D1F42" w:rsidRPr="003469C1" w:rsidRDefault="007D1F42" w:rsidP="00E73DE6">
      <w:pPr>
        <w:pStyle w:val="bp"/>
        <w:widowControl/>
        <w:numPr>
          <w:ilvl w:val="0"/>
          <w:numId w:val="5"/>
        </w:numPr>
        <w:overflowPunct w:val="0"/>
        <w:adjustRightInd w:val="0"/>
        <w:ind w:left="1800"/>
        <w:textAlignment w:val="baseline"/>
        <w:rPr>
          <w:rFonts w:asciiTheme="minorHAnsi" w:hAnsiTheme="minorHAnsi" w:cs="Verdana"/>
          <w:highlight w:val="yellow"/>
        </w:rPr>
      </w:pPr>
      <w:r w:rsidRPr="003469C1">
        <w:rPr>
          <w:rFonts w:asciiTheme="minorHAnsi" w:hAnsiTheme="minorHAnsi" w:cs="Verdana"/>
          <w:highlight w:val="yellow"/>
        </w:rPr>
        <w:t>Will the current offerings need to be duplicated in Comverse ONE?</w:t>
      </w:r>
    </w:p>
    <w:p w:rsidR="007D1F42" w:rsidRPr="003469C1" w:rsidRDefault="007D1F42" w:rsidP="00E73DE6">
      <w:pPr>
        <w:pStyle w:val="bp"/>
        <w:widowControl/>
        <w:numPr>
          <w:ilvl w:val="0"/>
          <w:numId w:val="5"/>
        </w:numPr>
        <w:overflowPunct w:val="0"/>
        <w:adjustRightInd w:val="0"/>
        <w:ind w:left="1800"/>
        <w:textAlignment w:val="baseline"/>
        <w:rPr>
          <w:rFonts w:asciiTheme="minorHAnsi" w:hAnsiTheme="minorHAnsi" w:cs="Verdana"/>
          <w:highlight w:val="yellow"/>
        </w:rPr>
      </w:pPr>
      <w:r w:rsidRPr="003469C1">
        <w:rPr>
          <w:rFonts w:asciiTheme="minorHAnsi" w:hAnsiTheme="minorHAnsi" w:cs="Verdana"/>
          <w:highlight w:val="yellow"/>
        </w:rPr>
        <w:t>Are there any specific conversion requirements? E.g. conversion window, impact to 3</w:t>
      </w:r>
      <w:r w:rsidRPr="003469C1">
        <w:rPr>
          <w:rFonts w:asciiTheme="minorHAnsi" w:hAnsiTheme="minorHAnsi" w:cs="Verdana"/>
          <w:highlight w:val="yellow"/>
          <w:vertAlign w:val="superscript"/>
        </w:rPr>
        <w:t>rd</w:t>
      </w:r>
      <w:r w:rsidRPr="003469C1">
        <w:rPr>
          <w:rFonts w:asciiTheme="minorHAnsi" w:hAnsiTheme="minorHAnsi" w:cs="Verdana"/>
          <w:highlight w:val="yellow"/>
        </w:rPr>
        <w:t xml:space="preserve"> party systems.</w:t>
      </w:r>
    </w:p>
    <w:p w:rsidR="007D1F42" w:rsidRPr="003469C1" w:rsidRDefault="007D1F42" w:rsidP="00E73DE6">
      <w:pPr>
        <w:pStyle w:val="bp"/>
        <w:widowControl/>
        <w:numPr>
          <w:ilvl w:val="0"/>
          <w:numId w:val="5"/>
        </w:numPr>
        <w:overflowPunct w:val="0"/>
        <w:adjustRightInd w:val="0"/>
        <w:ind w:left="1800"/>
        <w:textAlignment w:val="baseline"/>
        <w:rPr>
          <w:rFonts w:asciiTheme="minorHAnsi" w:hAnsiTheme="minorHAnsi" w:cs="Verdana"/>
          <w:highlight w:val="yellow"/>
        </w:rPr>
      </w:pPr>
      <w:r w:rsidRPr="003469C1">
        <w:rPr>
          <w:rFonts w:asciiTheme="minorHAnsi" w:hAnsiTheme="minorHAnsi" w:cs="Verdana"/>
          <w:highlight w:val="yellow"/>
        </w:rPr>
        <w:t>To what extent will the data need to be cleansed before migrating?</w:t>
      </w:r>
    </w:p>
    <w:p w:rsidR="00747E3D" w:rsidRDefault="00747E3D">
      <w:pPr>
        <w:widowControl/>
        <w:autoSpaceDE/>
        <w:autoSpaceDN/>
        <w:spacing w:after="0"/>
        <w:rPr>
          <w:rFonts w:asciiTheme="minorHAnsi" w:hAnsiTheme="minorHAnsi" w:cs="Verdana"/>
          <w:b/>
          <w:bCs/>
          <w:color w:val="0000FF"/>
          <w:kern w:val="28"/>
          <w:sz w:val="28"/>
          <w:szCs w:val="28"/>
        </w:rPr>
      </w:pPr>
      <w:bookmarkStart w:id="4" w:name="_Toc70173980"/>
      <w:r>
        <w:rPr>
          <w:rFonts w:asciiTheme="minorHAnsi" w:hAnsiTheme="minorHAnsi"/>
        </w:rPr>
        <w:br w:type="page"/>
      </w:r>
    </w:p>
    <w:p w:rsidR="007D1F42" w:rsidRPr="003469C1" w:rsidRDefault="007D1F42" w:rsidP="00E73DE6">
      <w:pPr>
        <w:pStyle w:val="Heading1"/>
        <w:numPr>
          <w:ilvl w:val="0"/>
          <w:numId w:val="7"/>
        </w:numPr>
        <w:rPr>
          <w:rFonts w:asciiTheme="minorHAnsi" w:hAnsiTheme="minorHAnsi"/>
        </w:rPr>
      </w:pPr>
      <w:bookmarkStart w:id="5" w:name="_Toc365990357"/>
      <w:r w:rsidRPr="003469C1">
        <w:rPr>
          <w:rFonts w:asciiTheme="minorHAnsi" w:hAnsiTheme="minorHAnsi"/>
        </w:rPr>
        <w:lastRenderedPageBreak/>
        <w:t>Staffing for the IPA</w:t>
      </w:r>
      <w:bookmarkEnd w:id="4"/>
      <w:bookmarkEnd w:id="5"/>
    </w:p>
    <w:p w:rsidR="007D1F42" w:rsidRPr="003469C1" w:rsidRDefault="007D1F42" w:rsidP="00E73DE6">
      <w:pPr>
        <w:pStyle w:val="Heading2"/>
        <w:numPr>
          <w:ilvl w:val="1"/>
          <w:numId w:val="7"/>
        </w:numPr>
        <w:rPr>
          <w:rFonts w:asciiTheme="minorHAnsi" w:hAnsiTheme="minorHAnsi"/>
        </w:rPr>
      </w:pPr>
      <w:bookmarkStart w:id="6" w:name="_Toc70173981"/>
      <w:bookmarkStart w:id="7" w:name="_Toc365990358"/>
      <w:r w:rsidRPr="003469C1">
        <w:rPr>
          <w:rFonts w:asciiTheme="minorHAnsi" w:hAnsiTheme="minorHAnsi"/>
        </w:rPr>
        <w:t>Customer Core Team</w:t>
      </w:r>
      <w:bookmarkEnd w:id="6"/>
      <w:bookmarkEnd w:id="7"/>
    </w:p>
    <w:p w:rsidR="007D1F42" w:rsidRPr="003469C1" w:rsidRDefault="007D1F42" w:rsidP="001964E5">
      <w:pPr>
        <w:widowControl/>
        <w:ind w:left="720"/>
        <w:rPr>
          <w:rFonts w:asciiTheme="minorHAnsi" w:hAnsiTheme="minorHAnsi" w:cs="Verdana"/>
        </w:rPr>
      </w:pPr>
      <w:r w:rsidRPr="003469C1">
        <w:rPr>
          <w:rFonts w:asciiTheme="minorHAnsi" w:hAnsiTheme="minorHAnsi" w:cs="Verdana"/>
        </w:rPr>
        <w:t>The customer’s project team should consist of the following key players:</w:t>
      </w:r>
    </w:p>
    <w:p w:rsidR="007D1F42" w:rsidRPr="003469C1" w:rsidRDefault="007D1F42" w:rsidP="00E73DE6">
      <w:pPr>
        <w:widowControl/>
        <w:numPr>
          <w:ilvl w:val="0"/>
          <w:numId w:val="2"/>
        </w:numPr>
        <w:ind w:left="1440"/>
        <w:rPr>
          <w:rFonts w:asciiTheme="minorHAnsi" w:hAnsiTheme="minorHAnsi" w:cs="Verdana"/>
        </w:rPr>
      </w:pPr>
      <w:r w:rsidRPr="003469C1">
        <w:rPr>
          <w:rFonts w:asciiTheme="minorHAnsi" w:hAnsiTheme="minorHAnsi" w:cs="Verdana"/>
        </w:rPr>
        <w:t>Overall project sponsor:  a high profile figure in the customer’s organization with decision-making authority and the power to ensure full involvement of personnel from each of the necessary departments</w:t>
      </w:r>
    </w:p>
    <w:p w:rsidR="007D1F42" w:rsidRPr="003469C1" w:rsidRDefault="007D1F42" w:rsidP="00E73DE6">
      <w:pPr>
        <w:widowControl/>
        <w:numPr>
          <w:ilvl w:val="0"/>
          <w:numId w:val="2"/>
        </w:numPr>
        <w:ind w:left="1440"/>
        <w:rPr>
          <w:rFonts w:asciiTheme="minorHAnsi" w:hAnsiTheme="minorHAnsi" w:cs="Verdana"/>
        </w:rPr>
      </w:pPr>
      <w:r w:rsidRPr="003469C1">
        <w:rPr>
          <w:rFonts w:asciiTheme="minorHAnsi" w:hAnsiTheme="minorHAnsi" w:cs="Verdana"/>
        </w:rPr>
        <w:t>IT manager responsible for HW/SW acquisition and overall system administration including DBA.</w:t>
      </w:r>
    </w:p>
    <w:p w:rsidR="007D1F42" w:rsidRPr="003469C1" w:rsidRDefault="007D1F42" w:rsidP="00E73DE6">
      <w:pPr>
        <w:widowControl/>
        <w:numPr>
          <w:ilvl w:val="0"/>
          <w:numId w:val="2"/>
        </w:numPr>
        <w:ind w:left="1440"/>
        <w:rPr>
          <w:rFonts w:asciiTheme="minorHAnsi" w:hAnsiTheme="minorHAnsi" w:cs="Verdana"/>
          <w:highlight w:val="yellow"/>
        </w:rPr>
      </w:pPr>
      <w:r w:rsidRPr="003469C1">
        <w:rPr>
          <w:rFonts w:asciiTheme="minorHAnsi" w:hAnsiTheme="minorHAnsi" w:cs="Verdana"/>
          <w:highlight w:val="yellow"/>
        </w:rPr>
        <w:t>Billing manager responsible for billing systems operation</w:t>
      </w:r>
    </w:p>
    <w:p w:rsidR="007D1F42" w:rsidRPr="003469C1" w:rsidRDefault="007D1F42" w:rsidP="00E73DE6">
      <w:pPr>
        <w:widowControl/>
        <w:numPr>
          <w:ilvl w:val="0"/>
          <w:numId w:val="2"/>
        </w:numPr>
        <w:ind w:left="1440"/>
        <w:rPr>
          <w:rFonts w:asciiTheme="minorHAnsi" w:hAnsiTheme="minorHAnsi" w:cs="Verdana"/>
        </w:rPr>
      </w:pPr>
      <w:r w:rsidRPr="003469C1">
        <w:rPr>
          <w:rFonts w:asciiTheme="minorHAnsi" w:hAnsiTheme="minorHAnsi" w:cs="Verdana"/>
        </w:rPr>
        <w:t>Marketing and/or Product Management manager with responsibility for products and services</w:t>
      </w:r>
    </w:p>
    <w:p w:rsidR="007D1F42" w:rsidRPr="003469C1" w:rsidRDefault="007D1F42" w:rsidP="00E73DE6">
      <w:pPr>
        <w:widowControl/>
        <w:numPr>
          <w:ilvl w:val="0"/>
          <w:numId w:val="2"/>
        </w:numPr>
        <w:ind w:left="1440"/>
        <w:rPr>
          <w:rFonts w:asciiTheme="minorHAnsi" w:hAnsiTheme="minorHAnsi" w:cs="Verdana"/>
          <w:highlight w:val="yellow"/>
        </w:rPr>
      </w:pPr>
      <w:r w:rsidRPr="003469C1">
        <w:rPr>
          <w:rFonts w:asciiTheme="minorHAnsi" w:hAnsiTheme="minorHAnsi" w:cs="Verdana"/>
          <w:highlight w:val="yellow"/>
        </w:rPr>
        <w:t>Finance manager with responsibility for accounting practices, taxes and G/L requirements</w:t>
      </w:r>
    </w:p>
    <w:p w:rsidR="007D1F42" w:rsidRPr="003469C1" w:rsidRDefault="007D1F42" w:rsidP="00E73DE6">
      <w:pPr>
        <w:widowControl/>
        <w:numPr>
          <w:ilvl w:val="0"/>
          <w:numId w:val="2"/>
        </w:numPr>
        <w:ind w:left="1440"/>
        <w:rPr>
          <w:rFonts w:asciiTheme="minorHAnsi" w:hAnsiTheme="minorHAnsi" w:cs="Verdana"/>
        </w:rPr>
      </w:pPr>
      <w:r w:rsidRPr="003469C1">
        <w:rPr>
          <w:rFonts w:asciiTheme="minorHAnsi" w:hAnsiTheme="minorHAnsi" w:cs="Verdana"/>
        </w:rPr>
        <w:t>Customer Service manager with responsibility for CSR and collections activities</w:t>
      </w:r>
    </w:p>
    <w:p w:rsidR="007D1F42" w:rsidRPr="003469C1" w:rsidRDefault="007D1F42" w:rsidP="00E73DE6">
      <w:pPr>
        <w:widowControl/>
        <w:numPr>
          <w:ilvl w:val="0"/>
          <w:numId w:val="2"/>
        </w:numPr>
        <w:ind w:left="1440"/>
        <w:rPr>
          <w:rFonts w:asciiTheme="minorHAnsi" w:hAnsiTheme="minorHAnsi" w:cs="Verdana"/>
        </w:rPr>
      </w:pPr>
      <w:r w:rsidRPr="003469C1">
        <w:rPr>
          <w:rFonts w:asciiTheme="minorHAnsi" w:hAnsiTheme="minorHAnsi" w:cs="Verdana"/>
        </w:rPr>
        <w:t xml:space="preserve">Network Operations manager responsible for interface to various network elements, both for usage and provisioning; </w:t>
      </w:r>
    </w:p>
    <w:p w:rsidR="007D1F42" w:rsidRPr="003469C1" w:rsidRDefault="007D1F42" w:rsidP="00E73DE6">
      <w:pPr>
        <w:pStyle w:val="Heading2"/>
        <w:numPr>
          <w:ilvl w:val="1"/>
          <w:numId w:val="7"/>
        </w:numPr>
        <w:rPr>
          <w:rFonts w:asciiTheme="minorHAnsi" w:hAnsiTheme="minorHAnsi"/>
        </w:rPr>
      </w:pPr>
      <w:bookmarkStart w:id="8" w:name="_Toc70174003"/>
      <w:bookmarkStart w:id="9" w:name="_Toc365990359"/>
      <w:r w:rsidRPr="003469C1">
        <w:rPr>
          <w:rFonts w:asciiTheme="minorHAnsi" w:hAnsiTheme="minorHAnsi"/>
        </w:rPr>
        <w:t>Client Project Implementation Team</w:t>
      </w:r>
      <w:bookmarkEnd w:id="8"/>
      <w:bookmarkEnd w:id="9"/>
    </w:p>
    <w:p w:rsidR="007D1F42" w:rsidRPr="003469C1" w:rsidRDefault="007D1F42" w:rsidP="00AA71BC">
      <w:pPr>
        <w:widowControl/>
        <w:rPr>
          <w:rFonts w:asciiTheme="minorHAnsi" w:hAnsiTheme="minorHAnsi" w:cs="Verdana"/>
        </w:rPr>
      </w:pPr>
    </w:p>
    <w:p w:rsidR="007D1F42" w:rsidRPr="003469C1" w:rsidRDefault="007D1F42" w:rsidP="00AA71BC">
      <w:pPr>
        <w:widowControl/>
        <w:rPr>
          <w:rFonts w:asciiTheme="minorHAnsi" w:hAnsiTheme="minorHAnsi" w:cs="Verdana"/>
        </w:rPr>
      </w:pPr>
      <w:r w:rsidRPr="003469C1">
        <w:rPr>
          <w:rFonts w:asciiTheme="minorHAnsi" w:hAnsiTheme="minorHAnsi" w:cs="Verdana"/>
        </w:rPr>
        <w:t>The client project team should consist of representatives from each of the functions described below. Skill profiles that are considered appropriate are as follows:</w:t>
      </w:r>
    </w:p>
    <w:p w:rsidR="007D1F42" w:rsidRPr="003469C1" w:rsidRDefault="007D1F42" w:rsidP="00E73DE6">
      <w:pPr>
        <w:widowControl/>
        <w:numPr>
          <w:ilvl w:val="0"/>
          <w:numId w:val="2"/>
        </w:numPr>
        <w:rPr>
          <w:rFonts w:asciiTheme="minorHAnsi" w:hAnsiTheme="minorHAnsi" w:cs="Verdana"/>
        </w:rPr>
      </w:pPr>
      <w:r w:rsidRPr="003469C1">
        <w:rPr>
          <w:rFonts w:asciiTheme="minorHAnsi" w:hAnsiTheme="minorHAnsi" w:cs="Verdana"/>
        </w:rPr>
        <w:t>From the IT area, the project team members should be technically adept with UNIX and Oracle skills and preferably also with billing system experience. These team members will be responsible for system acceptance testing, preparing for production, system administration, and release management.</w:t>
      </w:r>
    </w:p>
    <w:p w:rsidR="007D1F42" w:rsidRPr="003469C1" w:rsidRDefault="007D1F42" w:rsidP="00E73DE6">
      <w:pPr>
        <w:widowControl/>
        <w:numPr>
          <w:ilvl w:val="0"/>
          <w:numId w:val="2"/>
        </w:numPr>
        <w:rPr>
          <w:rFonts w:asciiTheme="minorHAnsi" w:hAnsiTheme="minorHAnsi" w:cs="Verdana"/>
          <w:highlight w:val="yellow"/>
        </w:rPr>
      </w:pPr>
      <w:r w:rsidRPr="003469C1">
        <w:rPr>
          <w:rFonts w:asciiTheme="minorHAnsi" w:hAnsiTheme="minorHAnsi" w:cs="Verdana"/>
          <w:highlight w:val="yellow"/>
        </w:rPr>
        <w:t>From the Billing group, a person knowledgeable in Oracle, UNIX, and Comverse ONE processes who will be responsible for billing processes and operation.</w:t>
      </w:r>
    </w:p>
    <w:p w:rsidR="007D1F42" w:rsidRPr="003469C1" w:rsidRDefault="007D1F42" w:rsidP="00E73DE6">
      <w:pPr>
        <w:widowControl/>
        <w:numPr>
          <w:ilvl w:val="0"/>
          <w:numId w:val="2"/>
        </w:numPr>
        <w:rPr>
          <w:rFonts w:asciiTheme="minorHAnsi" w:hAnsiTheme="minorHAnsi" w:cs="Verdana"/>
        </w:rPr>
      </w:pPr>
      <w:r w:rsidRPr="003469C1">
        <w:rPr>
          <w:rFonts w:asciiTheme="minorHAnsi" w:hAnsiTheme="minorHAnsi" w:cs="Verdana"/>
        </w:rPr>
        <w:t>The marketing/sales/product management team members should have a full understanding of the company’s product and service offerings and a good knowledge of potential future marketing directions. These team members should also be familiar with the profiles of the company’s customers.</w:t>
      </w:r>
    </w:p>
    <w:p w:rsidR="007D1F42" w:rsidRPr="003469C1" w:rsidRDefault="007D1F42" w:rsidP="00E73DE6">
      <w:pPr>
        <w:widowControl/>
        <w:numPr>
          <w:ilvl w:val="0"/>
          <w:numId w:val="2"/>
        </w:numPr>
        <w:rPr>
          <w:rFonts w:asciiTheme="minorHAnsi" w:hAnsiTheme="minorHAnsi" w:cs="Verdana"/>
          <w:highlight w:val="yellow"/>
        </w:rPr>
      </w:pPr>
      <w:r w:rsidRPr="003469C1">
        <w:rPr>
          <w:rFonts w:asciiTheme="minorHAnsi" w:hAnsiTheme="minorHAnsi" w:cs="Verdana"/>
          <w:highlight w:val="yellow"/>
        </w:rPr>
        <w:t>The finance team members must be familiar with the legal system financial requirements for the country in which the system will run, taxing and regulatory requirements, and the A/R, and G/L requirements for the system.</w:t>
      </w:r>
    </w:p>
    <w:p w:rsidR="007D1F42" w:rsidRPr="003469C1" w:rsidRDefault="007D1F42" w:rsidP="00E73DE6">
      <w:pPr>
        <w:widowControl/>
        <w:numPr>
          <w:ilvl w:val="0"/>
          <w:numId w:val="2"/>
        </w:numPr>
        <w:rPr>
          <w:rFonts w:asciiTheme="minorHAnsi" w:hAnsiTheme="minorHAnsi" w:cs="Verdana"/>
        </w:rPr>
      </w:pPr>
      <w:r w:rsidRPr="003469C1">
        <w:rPr>
          <w:rFonts w:asciiTheme="minorHAnsi" w:hAnsiTheme="minorHAnsi" w:cs="Verdana"/>
        </w:rPr>
        <w:t>Customer Service team members should be knowledgeable of GUIs, customer care, bill inquiry, adjustments and collection processes.</w:t>
      </w:r>
    </w:p>
    <w:p w:rsidR="007D1F42" w:rsidRPr="003469C1" w:rsidRDefault="007D1F42" w:rsidP="00E73DE6">
      <w:pPr>
        <w:widowControl/>
        <w:numPr>
          <w:ilvl w:val="0"/>
          <w:numId w:val="2"/>
        </w:numPr>
        <w:rPr>
          <w:rFonts w:asciiTheme="minorHAnsi" w:hAnsiTheme="minorHAnsi" w:cs="Verdana"/>
        </w:rPr>
      </w:pPr>
      <w:r w:rsidRPr="003469C1">
        <w:rPr>
          <w:rFonts w:asciiTheme="minorHAnsi" w:hAnsiTheme="minorHAnsi" w:cs="Verdana"/>
        </w:rPr>
        <w:t>Network operations team members should understand how customer accounts are provisioned within the network, how changes are made, how new products are enabled, etc.</w:t>
      </w:r>
    </w:p>
    <w:p w:rsidR="007D1F42" w:rsidRPr="003469C1" w:rsidRDefault="007D1F42" w:rsidP="00E73DE6">
      <w:pPr>
        <w:pStyle w:val="Heading2"/>
        <w:numPr>
          <w:ilvl w:val="1"/>
          <w:numId w:val="7"/>
        </w:numPr>
        <w:rPr>
          <w:rFonts w:asciiTheme="minorHAnsi" w:hAnsiTheme="minorHAnsi"/>
        </w:rPr>
      </w:pPr>
      <w:bookmarkStart w:id="10" w:name="_Toc70174004"/>
      <w:bookmarkStart w:id="11" w:name="_Toc364504203"/>
      <w:bookmarkStart w:id="12" w:name="_Toc364677496"/>
      <w:bookmarkStart w:id="13" w:name="_Toc365990360"/>
      <w:r w:rsidRPr="003469C1">
        <w:rPr>
          <w:rFonts w:asciiTheme="minorHAnsi" w:hAnsiTheme="minorHAnsi"/>
        </w:rPr>
        <w:t>Production Team</w:t>
      </w:r>
      <w:bookmarkEnd w:id="10"/>
      <w:bookmarkEnd w:id="13"/>
    </w:p>
    <w:bookmarkEnd w:id="11"/>
    <w:bookmarkEnd w:id="12"/>
    <w:p w:rsidR="007D1F42" w:rsidRPr="003469C1" w:rsidRDefault="007D1F42" w:rsidP="00AA71BC">
      <w:pPr>
        <w:widowControl/>
        <w:rPr>
          <w:rFonts w:asciiTheme="minorHAnsi" w:hAnsiTheme="minorHAnsi" w:cs="Verdana"/>
        </w:rPr>
      </w:pPr>
    </w:p>
    <w:p w:rsidR="007D1F42" w:rsidRPr="003469C1" w:rsidRDefault="007D1F42" w:rsidP="00E73DE6">
      <w:pPr>
        <w:pStyle w:val="Heading3"/>
        <w:numPr>
          <w:ilvl w:val="2"/>
          <w:numId w:val="7"/>
        </w:numPr>
        <w:rPr>
          <w:rFonts w:asciiTheme="minorHAnsi" w:hAnsiTheme="minorHAnsi"/>
        </w:rPr>
      </w:pPr>
      <w:bookmarkStart w:id="14" w:name="_Toc70174005"/>
      <w:bookmarkStart w:id="15" w:name="_Toc365990361"/>
      <w:r w:rsidRPr="003469C1">
        <w:rPr>
          <w:rFonts w:asciiTheme="minorHAnsi" w:hAnsiTheme="minorHAnsi"/>
        </w:rPr>
        <w:t>User Categories</w:t>
      </w:r>
      <w:bookmarkEnd w:id="14"/>
      <w:bookmarkEnd w:id="15"/>
    </w:p>
    <w:p w:rsidR="007D1F42" w:rsidRPr="003469C1" w:rsidRDefault="007D1F42" w:rsidP="00AA71BC">
      <w:pPr>
        <w:widowControl/>
        <w:rPr>
          <w:rFonts w:asciiTheme="minorHAnsi" w:hAnsiTheme="minorHAnsi" w:cs="Verdana"/>
        </w:rPr>
      </w:pPr>
    </w:p>
    <w:p w:rsidR="007D1F42" w:rsidRPr="003469C1" w:rsidRDefault="007D1F42" w:rsidP="00AA71BC">
      <w:pPr>
        <w:pStyle w:val="BodyText2"/>
        <w:widowControl/>
        <w:rPr>
          <w:rFonts w:asciiTheme="minorHAnsi" w:hAnsiTheme="minorHAnsi" w:cs="Verdana"/>
        </w:rPr>
      </w:pPr>
      <w:r w:rsidRPr="003469C1">
        <w:rPr>
          <w:rFonts w:asciiTheme="minorHAnsi" w:hAnsiTheme="minorHAnsi" w:cs="Verdana"/>
        </w:rPr>
        <w:t>The user categories involved in the running/use of Comverse ONE are the following:</w:t>
      </w:r>
    </w:p>
    <w:p w:rsidR="007D1F42" w:rsidRPr="003469C1" w:rsidRDefault="007D1F42" w:rsidP="00E73DE6">
      <w:pPr>
        <w:pStyle w:val="ListBullet1"/>
        <w:widowControl/>
        <w:numPr>
          <w:ilvl w:val="0"/>
          <w:numId w:val="2"/>
        </w:numPr>
        <w:ind w:left="630"/>
        <w:rPr>
          <w:rFonts w:asciiTheme="minorHAnsi" w:hAnsiTheme="minorHAnsi" w:cs="Verdana"/>
        </w:rPr>
      </w:pPr>
      <w:r w:rsidRPr="003469C1">
        <w:rPr>
          <w:rFonts w:asciiTheme="minorHAnsi" w:hAnsiTheme="minorHAnsi" w:cs="Verdana"/>
          <w:b/>
          <w:bCs/>
        </w:rPr>
        <w:t>Customer Service Representatives (CSR’s).</w:t>
      </w:r>
      <w:r w:rsidRPr="003469C1">
        <w:rPr>
          <w:rFonts w:asciiTheme="minorHAnsi" w:hAnsiTheme="minorHAnsi" w:cs="Verdana"/>
        </w:rPr>
        <w:t xml:space="preserve"> These users are responsible for front-line customer care, including billing queries, and are normally authorized to review and make adjustments to individual accounts within certain amount thresholds.</w:t>
      </w:r>
    </w:p>
    <w:p w:rsidR="007D1F42" w:rsidRPr="003469C1" w:rsidRDefault="007D1F42" w:rsidP="00E73DE6">
      <w:pPr>
        <w:pStyle w:val="ListBullet1"/>
        <w:widowControl/>
        <w:numPr>
          <w:ilvl w:val="0"/>
          <w:numId w:val="2"/>
        </w:numPr>
        <w:ind w:left="630"/>
        <w:rPr>
          <w:rFonts w:asciiTheme="minorHAnsi" w:hAnsiTheme="minorHAnsi" w:cs="Verdana"/>
        </w:rPr>
      </w:pPr>
      <w:r w:rsidRPr="003469C1">
        <w:rPr>
          <w:rFonts w:asciiTheme="minorHAnsi" w:hAnsiTheme="minorHAnsi" w:cs="Verdana"/>
          <w:b/>
          <w:bCs/>
        </w:rPr>
        <w:lastRenderedPageBreak/>
        <w:t>Supervisors.</w:t>
      </w:r>
      <w:r w:rsidRPr="003469C1">
        <w:rPr>
          <w:rFonts w:asciiTheme="minorHAnsi" w:hAnsiTheme="minorHAnsi" w:cs="Verdana"/>
        </w:rPr>
        <w:t xml:space="preserve"> These users are responsible for handling customer care escalation, and are authorized to perform general tasks not associated with individual accounts. </w:t>
      </w:r>
    </w:p>
    <w:p w:rsidR="007D1F42" w:rsidRPr="003469C1" w:rsidRDefault="007D1F42" w:rsidP="00E73DE6">
      <w:pPr>
        <w:pStyle w:val="ListBullet1"/>
        <w:widowControl/>
        <w:numPr>
          <w:ilvl w:val="0"/>
          <w:numId w:val="2"/>
        </w:numPr>
        <w:ind w:left="630"/>
        <w:rPr>
          <w:rFonts w:asciiTheme="minorHAnsi" w:hAnsiTheme="minorHAnsi" w:cs="Verdana"/>
          <w:highlight w:val="yellow"/>
        </w:rPr>
      </w:pPr>
      <w:r w:rsidRPr="003469C1">
        <w:rPr>
          <w:rFonts w:asciiTheme="minorHAnsi" w:hAnsiTheme="minorHAnsi" w:cs="Verdana"/>
          <w:b/>
          <w:bCs/>
          <w:highlight w:val="yellow"/>
        </w:rPr>
        <w:t>Financial Users</w:t>
      </w:r>
      <w:r w:rsidRPr="003469C1">
        <w:rPr>
          <w:rFonts w:asciiTheme="minorHAnsi" w:hAnsiTheme="minorHAnsi" w:cs="Verdana"/>
          <w:highlight w:val="yellow"/>
        </w:rPr>
        <w:t>. These users are responsible for financial reporting, accounting, and potentially for high-level customer care tasks involving financial investigations.</w:t>
      </w:r>
    </w:p>
    <w:p w:rsidR="007D1F42" w:rsidRPr="003469C1" w:rsidRDefault="007D1F42" w:rsidP="00E73DE6">
      <w:pPr>
        <w:pStyle w:val="ListBullet1"/>
        <w:widowControl/>
        <w:numPr>
          <w:ilvl w:val="0"/>
          <w:numId w:val="2"/>
        </w:numPr>
        <w:ind w:left="630"/>
        <w:rPr>
          <w:rFonts w:asciiTheme="minorHAnsi" w:hAnsiTheme="minorHAnsi" w:cs="Verdana"/>
          <w:highlight w:val="yellow"/>
        </w:rPr>
      </w:pPr>
      <w:r w:rsidRPr="003469C1">
        <w:rPr>
          <w:rFonts w:asciiTheme="minorHAnsi" w:hAnsiTheme="minorHAnsi" w:cs="Verdana"/>
          <w:b/>
          <w:bCs/>
          <w:highlight w:val="yellow"/>
        </w:rPr>
        <w:t>Billing Operators.</w:t>
      </w:r>
      <w:r w:rsidRPr="003469C1">
        <w:rPr>
          <w:rFonts w:asciiTheme="minorHAnsi" w:hAnsiTheme="minorHAnsi" w:cs="Verdana"/>
          <w:highlight w:val="yellow"/>
        </w:rPr>
        <w:t xml:space="preserve"> These users are responsible for configuring and running billing processes, payment processing, and other Comverse ONE specific tasks.</w:t>
      </w:r>
    </w:p>
    <w:p w:rsidR="007D1F42" w:rsidRPr="003469C1" w:rsidRDefault="007D1F42" w:rsidP="00E73DE6">
      <w:pPr>
        <w:pStyle w:val="ListBullet1"/>
        <w:widowControl/>
        <w:numPr>
          <w:ilvl w:val="0"/>
          <w:numId w:val="2"/>
        </w:numPr>
        <w:ind w:left="630"/>
        <w:rPr>
          <w:rFonts w:asciiTheme="minorHAnsi" w:hAnsiTheme="minorHAnsi" w:cs="Verdana"/>
        </w:rPr>
      </w:pPr>
      <w:r w:rsidRPr="003469C1">
        <w:rPr>
          <w:rFonts w:asciiTheme="minorHAnsi" w:hAnsiTheme="minorHAnsi" w:cs="Verdana"/>
          <w:b/>
          <w:bCs/>
        </w:rPr>
        <w:t>System Administrators</w:t>
      </w:r>
      <w:r w:rsidRPr="003469C1">
        <w:rPr>
          <w:rFonts w:asciiTheme="minorHAnsi" w:hAnsiTheme="minorHAnsi" w:cs="Verdana"/>
        </w:rPr>
        <w:t>. These users monitor system activity and maintain the UNIX network and the Oracle database functioning properly, including archiving and recovery.</w:t>
      </w:r>
    </w:p>
    <w:p w:rsidR="007D1F42" w:rsidRPr="003469C1" w:rsidRDefault="007D1F42" w:rsidP="00E73DE6">
      <w:pPr>
        <w:pStyle w:val="ListBullet1"/>
        <w:widowControl/>
        <w:numPr>
          <w:ilvl w:val="0"/>
          <w:numId w:val="2"/>
        </w:numPr>
        <w:ind w:left="630"/>
        <w:rPr>
          <w:rFonts w:asciiTheme="minorHAnsi" w:hAnsiTheme="minorHAnsi" w:cs="Verdana"/>
        </w:rPr>
      </w:pPr>
      <w:r w:rsidRPr="003469C1">
        <w:rPr>
          <w:rFonts w:asciiTheme="minorHAnsi" w:hAnsiTheme="minorHAnsi" w:cs="Verdana"/>
          <w:b/>
          <w:bCs/>
        </w:rPr>
        <w:t>Marketing/Finance Liaison</w:t>
      </w:r>
      <w:r w:rsidRPr="003469C1">
        <w:rPr>
          <w:rFonts w:asciiTheme="minorHAnsi" w:hAnsiTheme="minorHAnsi" w:cs="Verdana"/>
        </w:rPr>
        <w:t>. This role is one of co-ordination between the two groups to ensure that pricing structures to be marketed are technical feasible for implementation in the billing system as products, rates and services. This may be a part-time role.</w:t>
      </w:r>
    </w:p>
    <w:p w:rsidR="007D1F42" w:rsidRPr="003469C1" w:rsidRDefault="007D1F42" w:rsidP="00AA71BC">
      <w:pPr>
        <w:widowControl/>
        <w:ind w:left="630"/>
        <w:rPr>
          <w:rFonts w:asciiTheme="minorHAnsi" w:hAnsiTheme="minorHAnsi" w:cs="Verdana"/>
        </w:rPr>
      </w:pPr>
      <w:r w:rsidRPr="003469C1">
        <w:rPr>
          <w:rFonts w:asciiTheme="minorHAnsi" w:hAnsiTheme="minorHAnsi" w:cs="Verdana"/>
        </w:rPr>
        <w:t>Note that the user profiles do not necessarily map to the customer’s organizational structure. It is left to the customer to decide the company’s organizational lines; for example they may choose to move some of the CSR’s functions to the Financial User, etc.</w:t>
      </w:r>
    </w:p>
    <w:p w:rsidR="007D1F42" w:rsidRPr="003469C1" w:rsidRDefault="007D1F42" w:rsidP="00E73DE6">
      <w:pPr>
        <w:pStyle w:val="Heading3"/>
        <w:numPr>
          <w:ilvl w:val="2"/>
          <w:numId w:val="7"/>
        </w:numPr>
        <w:rPr>
          <w:rFonts w:asciiTheme="minorHAnsi" w:hAnsiTheme="minorHAnsi"/>
        </w:rPr>
      </w:pPr>
      <w:bookmarkStart w:id="16" w:name="_Toc70174006"/>
      <w:bookmarkStart w:id="17" w:name="_Toc365990362"/>
      <w:r w:rsidRPr="003469C1">
        <w:rPr>
          <w:rFonts w:asciiTheme="minorHAnsi" w:hAnsiTheme="minorHAnsi"/>
        </w:rPr>
        <w:t>Tasks</w:t>
      </w:r>
      <w:bookmarkEnd w:id="16"/>
      <w:bookmarkEnd w:id="17"/>
    </w:p>
    <w:p w:rsidR="007D1F42" w:rsidRPr="003469C1" w:rsidRDefault="007D1F42" w:rsidP="00AA71BC">
      <w:pPr>
        <w:widowControl/>
        <w:rPr>
          <w:rFonts w:asciiTheme="minorHAnsi" w:hAnsiTheme="minorHAnsi" w:cs="Verdana"/>
        </w:rPr>
      </w:pPr>
    </w:p>
    <w:p w:rsidR="007D1F42" w:rsidRPr="003469C1" w:rsidRDefault="007D1F42" w:rsidP="00AA71BC">
      <w:pPr>
        <w:widowControl/>
        <w:tabs>
          <w:tab w:val="left" w:pos="270"/>
          <w:tab w:val="left" w:pos="360"/>
        </w:tabs>
        <w:ind w:left="630" w:hanging="360"/>
        <w:rPr>
          <w:rFonts w:asciiTheme="minorHAnsi" w:hAnsiTheme="minorHAnsi" w:cs="Verdana"/>
        </w:rPr>
      </w:pPr>
      <w:r w:rsidRPr="003469C1">
        <w:rPr>
          <w:rFonts w:asciiTheme="minorHAnsi" w:hAnsiTheme="minorHAnsi" w:cs="Verdana"/>
        </w:rPr>
        <w:t>The following is a brief overview of the kinds of tasks that are commonly performed using Comverse ONE. It is not an exhaustive list.</w:t>
      </w:r>
    </w:p>
    <w:p w:rsidR="007D1F42" w:rsidRPr="003469C1" w:rsidRDefault="007D1F42" w:rsidP="00E73DE6">
      <w:pPr>
        <w:pStyle w:val="ListBullet1"/>
        <w:widowControl/>
        <w:numPr>
          <w:ilvl w:val="0"/>
          <w:numId w:val="2"/>
        </w:numPr>
        <w:ind w:left="630"/>
        <w:rPr>
          <w:rFonts w:asciiTheme="minorHAnsi" w:hAnsiTheme="minorHAnsi" w:cs="Verdana"/>
          <w:highlight w:val="yellow"/>
        </w:rPr>
      </w:pPr>
      <w:r w:rsidRPr="003469C1">
        <w:rPr>
          <w:rFonts w:asciiTheme="minorHAnsi" w:hAnsiTheme="minorHAnsi" w:cs="Verdana"/>
          <w:b/>
          <w:bCs/>
          <w:highlight w:val="yellow"/>
        </w:rPr>
        <w:t>Order Entry</w:t>
      </w:r>
      <w:r w:rsidRPr="003469C1">
        <w:rPr>
          <w:rFonts w:asciiTheme="minorHAnsi" w:hAnsiTheme="minorHAnsi" w:cs="Verdana"/>
          <w:highlight w:val="yellow"/>
        </w:rPr>
        <w:t>. Management of orders includes in some cases inventory management, order history, provisioning, contracts management, etc. Order Entry will require a large investment in the beginning to populate the system for rollout. Demand for this activity will vary with the rate of introduction of new products and sales made.</w:t>
      </w:r>
    </w:p>
    <w:p w:rsidR="007D1F42" w:rsidRPr="003469C1" w:rsidRDefault="007D1F42" w:rsidP="00E73DE6">
      <w:pPr>
        <w:pStyle w:val="ListBullet1"/>
        <w:widowControl/>
        <w:numPr>
          <w:ilvl w:val="0"/>
          <w:numId w:val="2"/>
        </w:numPr>
        <w:ind w:left="630"/>
        <w:rPr>
          <w:rFonts w:asciiTheme="minorHAnsi" w:hAnsiTheme="minorHAnsi" w:cs="Verdana"/>
        </w:rPr>
      </w:pPr>
      <w:r w:rsidRPr="003469C1">
        <w:rPr>
          <w:rFonts w:asciiTheme="minorHAnsi" w:hAnsiTheme="minorHAnsi" w:cs="Verdana"/>
          <w:b/>
          <w:bCs/>
        </w:rPr>
        <w:t>Maintaining Products and Rates</w:t>
      </w:r>
      <w:r w:rsidRPr="003469C1">
        <w:rPr>
          <w:rFonts w:asciiTheme="minorHAnsi" w:hAnsiTheme="minorHAnsi" w:cs="Verdana"/>
        </w:rPr>
        <w:t xml:space="preserve">. A task exists for establishing, implementing and maintaining products, rates and discounts in Comverse ONE. </w:t>
      </w:r>
    </w:p>
    <w:p w:rsidR="007D1F42" w:rsidRPr="003469C1" w:rsidRDefault="007D1F42" w:rsidP="00E73DE6">
      <w:pPr>
        <w:pStyle w:val="ListBullet1"/>
        <w:widowControl/>
        <w:numPr>
          <w:ilvl w:val="0"/>
          <w:numId w:val="2"/>
        </w:numPr>
        <w:ind w:left="630"/>
        <w:rPr>
          <w:rFonts w:asciiTheme="minorHAnsi" w:hAnsiTheme="minorHAnsi" w:cs="Verdana"/>
          <w:highlight w:val="yellow"/>
        </w:rPr>
      </w:pPr>
      <w:r w:rsidRPr="003469C1">
        <w:rPr>
          <w:rFonts w:asciiTheme="minorHAnsi" w:hAnsiTheme="minorHAnsi" w:cs="Verdana"/>
          <w:b/>
          <w:bCs/>
          <w:highlight w:val="yellow"/>
        </w:rPr>
        <w:t>Treatments and Collections</w:t>
      </w:r>
      <w:r w:rsidRPr="003469C1">
        <w:rPr>
          <w:rFonts w:asciiTheme="minorHAnsi" w:hAnsiTheme="minorHAnsi" w:cs="Verdana"/>
          <w:highlight w:val="yellow"/>
        </w:rPr>
        <w:t xml:space="preserve">. Once an invoice has been dispatched to the customer the responsibility for it passes to bill follow up.  This task is to monitor payments and collections and if a customer does not pay a complete invoice then manage the dispute and/or apply late payment interest. </w:t>
      </w:r>
    </w:p>
    <w:p w:rsidR="007D1F42" w:rsidRPr="003469C1" w:rsidRDefault="007D1F42" w:rsidP="00E73DE6">
      <w:pPr>
        <w:pStyle w:val="ListBullet1"/>
        <w:widowControl/>
        <w:numPr>
          <w:ilvl w:val="0"/>
          <w:numId w:val="2"/>
        </w:numPr>
        <w:ind w:left="630"/>
        <w:rPr>
          <w:rFonts w:asciiTheme="minorHAnsi" w:hAnsiTheme="minorHAnsi" w:cs="Verdana"/>
          <w:highlight w:val="yellow"/>
        </w:rPr>
      </w:pPr>
      <w:r w:rsidRPr="003469C1">
        <w:rPr>
          <w:rFonts w:asciiTheme="minorHAnsi" w:hAnsiTheme="minorHAnsi" w:cs="Verdana"/>
          <w:b/>
          <w:bCs/>
          <w:highlight w:val="yellow"/>
        </w:rPr>
        <w:t>Creating and Modifying Accounts</w:t>
      </w:r>
      <w:r w:rsidRPr="003469C1">
        <w:rPr>
          <w:rFonts w:asciiTheme="minorHAnsi" w:hAnsiTheme="minorHAnsi" w:cs="Verdana"/>
          <w:highlight w:val="yellow"/>
        </w:rPr>
        <w:t>. This task involves creation of new customer accounts, assigning products and services to them, and recording initial refund requests.</w:t>
      </w:r>
    </w:p>
    <w:p w:rsidR="007D1F42" w:rsidRPr="003469C1" w:rsidRDefault="007D1F42" w:rsidP="00E73DE6">
      <w:pPr>
        <w:pStyle w:val="ListBullet1"/>
        <w:widowControl/>
        <w:numPr>
          <w:ilvl w:val="0"/>
          <w:numId w:val="2"/>
        </w:numPr>
        <w:ind w:left="630"/>
        <w:rPr>
          <w:rFonts w:asciiTheme="minorHAnsi" w:hAnsiTheme="minorHAnsi" w:cs="Verdana"/>
          <w:highlight w:val="yellow"/>
        </w:rPr>
      </w:pPr>
      <w:r w:rsidRPr="003469C1">
        <w:rPr>
          <w:rFonts w:asciiTheme="minorHAnsi" w:hAnsiTheme="minorHAnsi" w:cs="Verdana"/>
          <w:b/>
          <w:bCs/>
          <w:highlight w:val="yellow"/>
        </w:rPr>
        <w:t>Adjustment Processing</w:t>
      </w:r>
      <w:r w:rsidRPr="003469C1">
        <w:rPr>
          <w:rFonts w:asciiTheme="minorHAnsi" w:hAnsiTheme="minorHAnsi" w:cs="Verdana"/>
          <w:highlight w:val="yellow"/>
        </w:rPr>
        <w:t>. This task involves making adjustments to customers’ accounts up to a predetermined maximum and initiating refund requests.</w:t>
      </w:r>
    </w:p>
    <w:p w:rsidR="007D1F42" w:rsidRPr="003469C1" w:rsidRDefault="007D1F42" w:rsidP="00E73DE6">
      <w:pPr>
        <w:pStyle w:val="ListBullet1"/>
        <w:widowControl/>
        <w:numPr>
          <w:ilvl w:val="0"/>
          <w:numId w:val="2"/>
        </w:numPr>
        <w:ind w:left="630"/>
        <w:rPr>
          <w:rFonts w:asciiTheme="minorHAnsi" w:hAnsiTheme="minorHAnsi" w:cs="Verdana"/>
          <w:highlight w:val="yellow"/>
        </w:rPr>
      </w:pPr>
      <w:r w:rsidRPr="003469C1">
        <w:rPr>
          <w:rFonts w:asciiTheme="minorHAnsi" w:hAnsiTheme="minorHAnsi" w:cs="Verdana"/>
          <w:b/>
          <w:bCs/>
          <w:highlight w:val="yellow"/>
        </w:rPr>
        <w:t>Payment Processing</w:t>
      </w:r>
      <w:r w:rsidRPr="003469C1">
        <w:rPr>
          <w:rFonts w:asciiTheme="minorHAnsi" w:hAnsiTheme="minorHAnsi" w:cs="Verdana"/>
          <w:highlight w:val="yellow"/>
        </w:rPr>
        <w:t>. This task involves configuring the Comverse ONE processes that handle payments for accounts.</w:t>
      </w:r>
    </w:p>
    <w:p w:rsidR="007D1F42" w:rsidRPr="003469C1" w:rsidRDefault="007D1F42" w:rsidP="00E73DE6">
      <w:pPr>
        <w:pStyle w:val="ListBullet1"/>
        <w:widowControl/>
        <w:numPr>
          <w:ilvl w:val="0"/>
          <w:numId w:val="2"/>
        </w:numPr>
        <w:ind w:left="630"/>
        <w:rPr>
          <w:rFonts w:asciiTheme="minorHAnsi" w:hAnsiTheme="minorHAnsi" w:cs="Verdana"/>
          <w:highlight w:val="yellow"/>
        </w:rPr>
      </w:pPr>
      <w:r w:rsidRPr="003469C1">
        <w:rPr>
          <w:rFonts w:asciiTheme="minorHAnsi" w:hAnsiTheme="minorHAnsi" w:cs="Verdana"/>
          <w:b/>
          <w:bCs/>
          <w:highlight w:val="yellow"/>
        </w:rPr>
        <w:t>Investigations</w:t>
      </w:r>
      <w:r w:rsidRPr="003469C1">
        <w:rPr>
          <w:rFonts w:asciiTheme="minorHAnsi" w:hAnsiTheme="minorHAnsi" w:cs="Verdana"/>
          <w:highlight w:val="yellow"/>
        </w:rPr>
        <w:t>. This task involves investigation of particular transactions set aside by several Comverse ONE modules before they are completely processed. For example, if a call record cannot be processed by Comverse ONE, then Comverse ONE places the record on hold pending investigation.</w:t>
      </w:r>
    </w:p>
    <w:p w:rsidR="007D1F42" w:rsidRPr="003469C1" w:rsidRDefault="007D1F42" w:rsidP="00E73DE6">
      <w:pPr>
        <w:pStyle w:val="ListBullet1"/>
        <w:widowControl/>
        <w:numPr>
          <w:ilvl w:val="0"/>
          <w:numId w:val="2"/>
        </w:numPr>
        <w:ind w:left="630"/>
        <w:rPr>
          <w:rFonts w:asciiTheme="minorHAnsi" w:hAnsiTheme="minorHAnsi" w:cs="Verdana"/>
          <w:highlight w:val="yellow"/>
        </w:rPr>
      </w:pPr>
      <w:r w:rsidRPr="003469C1">
        <w:rPr>
          <w:rFonts w:asciiTheme="minorHAnsi" w:hAnsiTheme="minorHAnsi" w:cs="Verdana"/>
          <w:b/>
          <w:bCs/>
          <w:highlight w:val="yellow"/>
        </w:rPr>
        <w:t>Reporting</w:t>
      </w:r>
      <w:r w:rsidRPr="003469C1">
        <w:rPr>
          <w:rFonts w:asciiTheme="minorHAnsi" w:hAnsiTheme="minorHAnsi" w:cs="Verdana"/>
          <w:highlight w:val="yellow"/>
        </w:rPr>
        <w:t>. This task involves the generation and browsing of any predefined reports included with Comverse ONE.</w:t>
      </w:r>
    </w:p>
    <w:p w:rsidR="007D1F42" w:rsidRPr="003469C1" w:rsidRDefault="007D1F42" w:rsidP="00E73DE6">
      <w:pPr>
        <w:pStyle w:val="ListBullet1"/>
        <w:widowControl/>
        <w:numPr>
          <w:ilvl w:val="0"/>
          <w:numId w:val="2"/>
        </w:numPr>
        <w:ind w:left="630"/>
        <w:rPr>
          <w:rFonts w:asciiTheme="minorHAnsi" w:hAnsiTheme="minorHAnsi" w:cs="Verdana"/>
          <w:highlight w:val="yellow"/>
        </w:rPr>
      </w:pPr>
      <w:r w:rsidRPr="003469C1">
        <w:rPr>
          <w:rFonts w:asciiTheme="minorHAnsi" w:hAnsiTheme="minorHAnsi" w:cs="Verdana"/>
          <w:b/>
          <w:bCs/>
          <w:highlight w:val="yellow"/>
        </w:rPr>
        <w:t>Journaling/Accounting</w:t>
      </w:r>
      <w:r w:rsidRPr="003469C1">
        <w:rPr>
          <w:rFonts w:asciiTheme="minorHAnsi" w:hAnsiTheme="minorHAnsi" w:cs="Verdana"/>
          <w:highlight w:val="yellow"/>
        </w:rPr>
        <w:t>. The journals module is normally used to provide a feed to the customer’s G/L system.</w:t>
      </w:r>
    </w:p>
    <w:p w:rsidR="007D1F42" w:rsidRPr="003469C1" w:rsidRDefault="007D1F42" w:rsidP="00E73DE6">
      <w:pPr>
        <w:pStyle w:val="ListBullet1"/>
        <w:widowControl/>
        <w:numPr>
          <w:ilvl w:val="0"/>
          <w:numId w:val="2"/>
        </w:numPr>
        <w:ind w:left="630"/>
        <w:rPr>
          <w:rFonts w:asciiTheme="minorHAnsi" w:hAnsiTheme="minorHAnsi" w:cs="Verdana"/>
        </w:rPr>
      </w:pPr>
      <w:r w:rsidRPr="003469C1">
        <w:rPr>
          <w:rFonts w:asciiTheme="minorHAnsi" w:hAnsiTheme="minorHAnsi" w:cs="Verdana"/>
          <w:b/>
          <w:bCs/>
        </w:rPr>
        <w:t>System Configuration</w:t>
      </w:r>
      <w:r w:rsidRPr="003469C1">
        <w:rPr>
          <w:rFonts w:asciiTheme="minorHAnsi" w:hAnsiTheme="minorHAnsi" w:cs="Verdana"/>
        </w:rPr>
        <w:t>. This task involves handling hardware and operating system configuration and setting new users and user groups.</w:t>
      </w:r>
    </w:p>
    <w:p w:rsidR="007D1F42" w:rsidRPr="003469C1" w:rsidRDefault="007D1F42" w:rsidP="00E73DE6">
      <w:pPr>
        <w:pStyle w:val="ListBullet1"/>
        <w:widowControl/>
        <w:numPr>
          <w:ilvl w:val="0"/>
          <w:numId w:val="2"/>
        </w:numPr>
        <w:ind w:left="630"/>
        <w:rPr>
          <w:rFonts w:asciiTheme="minorHAnsi" w:hAnsiTheme="minorHAnsi" w:cs="Verdana"/>
        </w:rPr>
      </w:pPr>
      <w:r w:rsidRPr="003469C1">
        <w:rPr>
          <w:rFonts w:asciiTheme="minorHAnsi" w:hAnsiTheme="minorHAnsi" w:cs="Verdana"/>
          <w:b/>
          <w:bCs/>
        </w:rPr>
        <w:t>System Monitoring</w:t>
      </w:r>
      <w:r w:rsidRPr="003469C1">
        <w:rPr>
          <w:rFonts w:asciiTheme="minorHAnsi" w:hAnsiTheme="minorHAnsi" w:cs="Verdana"/>
        </w:rPr>
        <w:t>. This task involves monitoring system performance and making adjustments as needed to operating system, hardware and software parameters.</w:t>
      </w:r>
    </w:p>
    <w:p w:rsidR="007D1F42" w:rsidRPr="003469C1" w:rsidRDefault="007D1F42" w:rsidP="00E73DE6">
      <w:pPr>
        <w:pStyle w:val="ListBullet1"/>
        <w:widowControl/>
        <w:numPr>
          <w:ilvl w:val="0"/>
          <w:numId w:val="2"/>
        </w:numPr>
        <w:ind w:left="630"/>
        <w:rPr>
          <w:rFonts w:asciiTheme="minorHAnsi" w:hAnsiTheme="minorHAnsi" w:cs="Verdana"/>
        </w:rPr>
      </w:pPr>
      <w:r w:rsidRPr="003469C1">
        <w:rPr>
          <w:rFonts w:asciiTheme="minorHAnsi" w:hAnsiTheme="minorHAnsi" w:cs="Verdana"/>
          <w:b/>
          <w:bCs/>
        </w:rPr>
        <w:t>Database Maintenance</w:t>
      </w:r>
      <w:r w:rsidRPr="003469C1">
        <w:rPr>
          <w:rFonts w:asciiTheme="minorHAnsi" w:hAnsiTheme="minorHAnsi" w:cs="Verdana"/>
        </w:rPr>
        <w:t>. This task involves performing regular database backups, archiving of selected data, performing recoveries as needed, and monitoring space usage in database and translation logs.</w:t>
      </w:r>
    </w:p>
    <w:p w:rsidR="007D1F42" w:rsidRPr="003469C1" w:rsidRDefault="007D1F42" w:rsidP="00E73DE6">
      <w:pPr>
        <w:pStyle w:val="ListBullet1"/>
        <w:widowControl/>
        <w:numPr>
          <w:ilvl w:val="0"/>
          <w:numId w:val="2"/>
        </w:numPr>
        <w:ind w:left="630"/>
        <w:rPr>
          <w:rFonts w:asciiTheme="minorHAnsi" w:hAnsiTheme="minorHAnsi" w:cs="Verdana"/>
          <w:highlight w:val="yellow"/>
        </w:rPr>
      </w:pPr>
      <w:r w:rsidRPr="003469C1">
        <w:rPr>
          <w:rFonts w:asciiTheme="minorHAnsi" w:hAnsiTheme="minorHAnsi" w:cs="Verdana"/>
          <w:b/>
          <w:bCs/>
          <w:highlight w:val="yellow"/>
        </w:rPr>
        <w:t>Customer Billing Inquiries</w:t>
      </w:r>
      <w:r w:rsidRPr="003469C1">
        <w:rPr>
          <w:rFonts w:asciiTheme="minorHAnsi" w:hAnsiTheme="minorHAnsi" w:cs="Verdana"/>
          <w:highlight w:val="yellow"/>
        </w:rPr>
        <w:t>. This task involves handling inquiries made by end customers with regards to their invoices. This will entail interrogating Comverse ONE for customer account information and passing the information to the customer, possibly leading to adjustments being made.</w:t>
      </w:r>
    </w:p>
    <w:p w:rsidR="007D1F42" w:rsidRPr="003469C1" w:rsidRDefault="007D1F42" w:rsidP="00E73DE6">
      <w:pPr>
        <w:pStyle w:val="ListBullet1"/>
        <w:widowControl/>
        <w:numPr>
          <w:ilvl w:val="0"/>
          <w:numId w:val="2"/>
        </w:numPr>
        <w:ind w:left="630"/>
        <w:rPr>
          <w:rFonts w:asciiTheme="minorHAnsi" w:hAnsiTheme="minorHAnsi" w:cs="Verdana"/>
          <w:highlight w:val="yellow"/>
        </w:rPr>
      </w:pPr>
      <w:r w:rsidRPr="003469C1">
        <w:rPr>
          <w:rFonts w:asciiTheme="minorHAnsi" w:hAnsiTheme="minorHAnsi" w:cs="Verdana"/>
          <w:b/>
          <w:bCs/>
          <w:highlight w:val="yellow"/>
        </w:rPr>
        <w:lastRenderedPageBreak/>
        <w:t>Billing Operations</w:t>
      </w:r>
      <w:r w:rsidRPr="003469C1">
        <w:rPr>
          <w:rFonts w:asciiTheme="minorHAnsi" w:hAnsiTheme="minorHAnsi" w:cs="Verdana"/>
          <w:highlight w:val="yellow"/>
        </w:rPr>
        <w:t>. This task involves scheduling and monitoring bill runs to ensure that bills are issues regularly and that errors are corrected. System interface error files, such as usage and payments, should also be monitored.</w:t>
      </w:r>
    </w:p>
    <w:p w:rsidR="007D1F42" w:rsidRPr="003469C1" w:rsidRDefault="007D1F42" w:rsidP="00AA71BC">
      <w:pPr>
        <w:widowControl/>
        <w:rPr>
          <w:rFonts w:asciiTheme="minorHAnsi" w:hAnsiTheme="minorHAnsi" w:cs="Verdana"/>
        </w:rPr>
      </w:pPr>
    </w:p>
    <w:p w:rsidR="007D1F42" w:rsidRPr="003469C1" w:rsidRDefault="007D1F42" w:rsidP="00E73DE6">
      <w:pPr>
        <w:pStyle w:val="Heading2"/>
        <w:numPr>
          <w:ilvl w:val="1"/>
          <w:numId w:val="7"/>
        </w:numPr>
        <w:rPr>
          <w:rFonts w:asciiTheme="minorHAnsi" w:hAnsiTheme="minorHAnsi"/>
        </w:rPr>
      </w:pPr>
      <w:bookmarkStart w:id="18" w:name="_Toc70173982"/>
      <w:bookmarkStart w:id="19" w:name="_Toc365990363"/>
      <w:r w:rsidRPr="003469C1">
        <w:rPr>
          <w:rFonts w:asciiTheme="minorHAnsi" w:hAnsiTheme="minorHAnsi"/>
        </w:rPr>
        <w:t>Comverse Team</w:t>
      </w:r>
      <w:bookmarkEnd w:id="18"/>
      <w:bookmarkEnd w:id="19"/>
    </w:p>
    <w:p w:rsidR="007D1F42" w:rsidRPr="003469C1" w:rsidRDefault="007D1F42" w:rsidP="001964E5">
      <w:pPr>
        <w:widowControl/>
        <w:ind w:left="720"/>
        <w:rPr>
          <w:rFonts w:asciiTheme="minorHAnsi" w:hAnsiTheme="minorHAnsi" w:cs="Verdana"/>
        </w:rPr>
      </w:pPr>
      <w:r w:rsidRPr="003469C1">
        <w:rPr>
          <w:rFonts w:asciiTheme="minorHAnsi" w:hAnsiTheme="minorHAnsi" w:cs="Verdana"/>
        </w:rPr>
        <w:t>During the IPA process, Comverse works with the customer to define the detailed requirements for the project implementation.  This is a joint process with the core project teams from the customer and Comverse.  Defining these requirements enables the project teams to:</w:t>
      </w:r>
    </w:p>
    <w:p w:rsidR="007D1F42" w:rsidRPr="003469C1" w:rsidRDefault="007D1F42" w:rsidP="00E73DE6">
      <w:pPr>
        <w:widowControl/>
        <w:numPr>
          <w:ilvl w:val="0"/>
          <w:numId w:val="3"/>
        </w:numPr>
        <w:tabs>
          <w:tab w:val="left" w:pos="360"/>
        </w:tabs>
        <w:ind w:left="1440"/>
        <w:rPr>
          <w:rFonts w:asciiTheme="minorHAnsi" w:hAnsiTheme="minorHAnsi" w:cs="Verdana"/>
        </w:rPr>
      </w:pPr>
      <w:r w:rsidRPr="003469C1">
        <w:rPr>
          <w:rFonts w:asciiTheme="minorHAnsi" w:hAnsiTheme="minorHAnsi" w:cs="Verdana"/>
        </w:rPr>
        <w:t>specify the solution</w:t>
      </w:r>
    </w:p>
    <w:p w:rsidR="007D1F42" w:rsidRPr="003469C1" w:rsidRDefault="007D1F42" w:rsidP="00E73DE6">
      <w:pPr>
        <w:widowControl/>
        <w:numPr>
          <w:ilvl w:val="0"/>
          <w:numId w:val="3"/>
        </w:numPr>
        <w:tabs>
          <w:tab w:val="left" w:pos="360"/>
        </w:tabs>
        <w:ind w:left="1440"/>
        <w:rPr>
          <w:rFonts w:asciiTheme="minorHAnsi" w:hAnsiTheme="minorHAnsi" w:cs="Verdana"/>
        </w:rPr>
      </w:pPr>
      <w:r w:rsidRPr="003469C1">
        <w:rPr>
          <w:rFonts w:asciiTheme="minorHAnsi" w:hAnsiTheme="minorHAnsi" w:cs="Verdana"/>
        </w:rPr>
        <w:t>develop the detailed project plan</w:t>
      </w:r>
    </w:p>
    <w:p w:rsidR="007D1F42" w:rsidRPr="003469C1" w:rsidRDefault="007D1F42" w:rsidP="00E73DE6">
      <w:pPr>
        <w:widowControl/>
        <w:numPr>
          <w:ilvl w:val="0"/>
          <w:numId w:val="3"/>
        </w:numPr>
        <w:tabs>
          <w:tab w:val="left" w:pos="360"/>
        </w:tabs>
        <w:ind w:left="1440"/>
        <w:rPr>
          <w:rFonts w:asciiTheme="minorHAnsi" w:hAnsiTheme="minorHAnsi" w:cs="Verdana"/>
        </w:rPr>
      </w:pPr>
      <w:r w:rsidRPr="003469C1">
        <w:rPr>
          <w:rFonts w:asciiTheme="minorHAnsi" w:hAnsiTheme="minorHAnsi" w:cs="Verdana"/>
        </w:rPr>
        <w:t>clarify project task responsibilities</w:t>
      </w:r>
    </w:p>
    <w:p w:rsidR="007D1F42" w:rsidRPr="003469C1" w:rsidRDefault="007D1F42" w:rsidP="00E73DE6">
      <w:pPr>
        <w:widowControl/>
        <w:numPr>
          <w:ilvl w:val="0"/>
          <w:numId w:val="3"/>
        </w:numPr>
        <w:tabs>
          <w:tab w:val="left" w:pos="360"/>
        </w:tabs>
        <w:ind w:left="1440"/>
        <w:rPr>
          <w:rFonts w:asciiTheme="minorHAnsi" w:hAnsiTheme="minorHAnsi" w:cs="Verdana"/>
        </w:rPr>
      </w:pPr>
      <w:r w:rsidRPr="003469C1">
        <w:rPr>
          <w:rFonts w:asciiTheme="minorHAnsi" w:hAnsiTheme="minorHAnsi" w:cs="Verdana"/>
        </w:rPr>
        <w:t>establish schedule and cost parameters</w:t>
      </w:r>
    </w:p>
    <w:p w:rsidR="007D1F42" w:rsidRPr="003469C1" w:rsidRDefault="007D1F42" w:rsidP="001964E5">
      <w:pPr>
        <w:widowControl/>
        <w:ind w:left="720"/>
        <w:rPr>
          <w:rFonts w:asciiTheme="minorHAnsi" w:hAnsiTheme="minorHAnsi" w:cs="Verdana"/>
        </w:rPr>
      </w:pPr>
      <w:r w:rsidRPr="003469C1">
        <w:rPr>
          <w:rFonts w:asciiTheme="minorHAnsi" w:hAnsiTheme="minorHAnsi" w:cs="Verdana"/>
        </w:rPr>
        <w:t>The analysis is accomplished through a series of functional breakout meetings with the various areas of customer expertise (as defined below), and results in the IPA document.</w:t>
      </w:r>
    </w:p>
    <w:p w:rsidR="006B2547" w:rsidRPr="003469C1" w:rsidRDefault="006B2547" w:rsidP="001964E5">
      <w:pPr>
        <w:widowControl/>
        <w:ind w:left="720"/>
        <w:rPr>
          <w:rFonts w:asciiTheme="minorHAnsi" w:hAnsiTheme="minorHAnsi" w:cs="Verdana"/>
        </w:rPr>
      </w:pPr>
    </w:p>
    <w:p w:rsidR="007D1F42" w:rsidRPr="003469C1" w:rsidRDefault="007D1F42" w:rsidP="00E73DE6">
      <w:pPr>
        <w:pStyle w:val="Heading3"/>
        <w:numPr>
          <w:ilvl w:val="2"/>
          <w:numId w:val="7"/>
        </w:numPr>
        <w:rPr>
          <w:rFonts w:asciiTheme="minorHAnsi" w:hAnsiTheme="minorHAnsi"/>
        </w:rPr>
      </w:pPr>
      <w:bookmarkStart w:id="20" w:name="_Toc70174007"/>
      <w:bookmarkStart w:id="21" w:name="_Toc365990364"/>
      <w:r w:rsidRPr="003469C1">
        <w:rPr>
          <w:rFonts w:asciiTheme="minorHAnsi" w:hAnsiTheme="minorHAnsi"/>
        </w:rPr>
        <w:t>Comverse Role</w:t>
      </w:r>
      <w:bookmarkEnd w:id="20"/>
      <w:bookmarkEnd w:id="21"/>
    </w:p>
    <w:p w:rsidR="007D1F42" w:rsidRPr="003469C1" w:rsidRDefault="007D1F42" w:rsidP="00AA71BC">
      <w:pPr>
        <w:widowControl/>
        <w:rPr>
          <w:rFonts w:asciiTheme="minorHAnsi" w:hAnsiTheme="minorHAnsi" w:cs="Verdana"/>
        </w:rPr>
      </w:pPr>
    </w:p>
    <w:p w:rsidR="007D1F42" w:rsidRPr="003469C1" w:rsidRDefault="007D1F42" w:rsidP="00AA71BC">
      <w:pPr>
        <w:pStyle w:val="BodyText2"/>
        <w:widowControl/>
        <w:rPr>
          <w:rFonts w:asciiTheme="minorHAnsi" w:hAnsiTheme="minorHAnsi" w:cs="Verdana"/>
        </w:rPr>
      </w:pPr>
      <w:r w:rsidRPr="003469C1">
        <w:rPr>
          <w:rFonts w:asciiTheme="minorHAnsi" w:hAnsiTheme="minorHAnsi" w:cs="Verdana"/>
        </w:rPr>
        <w:t>The scope of activities typically undertaken by the Comverse project team duri</w:t>
      </w:r>
      <w:r w:rsidR="00EF3885" w:rsidRPr="003469C1">
        <w:rPr>
          <w:rFonts w:asciiTheme="minorHAnsi" w:hAnsiTheme="minorHAnsi" w:cs="Verdana"/>
        </w:rPr>
        <w:t>ng a project implementation</w:t>
      </w:r>
      <w:r w:rsidR="0017188D" w:rsidRPr="003469C1">
        <w:rPr>
          <w:rFonts w:asciiTheme="minorHAnsi" w:hAnsiTheme="minorHAnsi" w:cs="Verdana"/>
        </w:rPr>
        <w:t>s</w:t>
      </w:r>
      <w:r w:rsidR="00EF3885" w:rsidRPr="003469C1">
        <w:rPr>
          <w:rFonts w:asciiTheme="minorHAnsi" w:hAnsiTheme="minorHAnsi" w:cs="Verdana"/>
        </w:rPr>
        <w:t xml:space="preserve"> are</w:t>
      </w:r>
    </w:p>
    <w:p w:rsidR="007D1F42" w:rsidRPr="003469C1" w:rsidRDefault="007D1F42" w:rsidP="00E73DE6">
      <w:pPr>
        <w:widowControl/>
        <w:numPr>
          <w:ilvl w:val="0"/>
          <w:numId w:val="1"/>
        </w:numPr>
        <w:tabs>
          <w:tab w:val="left" w:pos="810"/>
        </w:tabs>
        <w:ind w:left="810"/>
        <w:rPr>
          <w:rFonts w:asciiTheme="minorHAnsi" w:hAnsiTheme="minorHAnsi" w:cs="Verdana"/>
        </w:rPr>
      </w:pPr>
      <w:r w:rsidRPr="003469C1">
        <w:rPr>
          <w:rFonts w:asciiTheme="minorHAnsi" w:hAnsiTheme="minorHAnsi" w:cs="Verdana"/>
        </w:rPr>
        <w:t xml:space="preserve">CUSTOMER AND PRODUCT DATA MODEL </w:t>
      </w:r>
    </w:p>
    <w:p w:rsidR="007D1F42" w:rsidRPr="003469C1" w:rsidRDefault="007D1F42" w:rsidP="00E73DE6">
      <w:pPr>
        <w:widowControl/>
        <w:numPr>
          <w:ilvl w:val="0"/>
          <w:numId w:val="4"/>
        </w:numPr>
        <w:tabs>
          <w:tab w:val="left" w:pos="810"/>
        </w:tabs>
        <w:ind w:left="1093"/>
        <w:rPr>
          <w:rFonts w:asciiTheme="minorHAnsi" w:hAnsiTheme="minorHAnsi" w:cs="Verdana"/>
        </w:rPr>
      </w:pPr>
      <w:r w:rsidRPr="003469C1">
        <w:rPr>
          <w:rFonts w:asciiTheme="minorHAnsi" w:hAnsiTheme="minorHAnsi" w:cs="Verdana"/>
        </w:rPr>
        <w:t>analyze and construct the customer data model (account hierarchies and account characteristics)</w:t>
      </w:r>
    </w:p>
    <w:p w:rsidR="007D1F42" w:rsidRPr="003469C1" w:rsidRDefault="007D1F42" w:rsidP="00E73DE6">
      <w:pPr>
        <w:widowControl/>
        <w:numPr>
          <w:ilvl w:val="0"/>
          <w:numId w:val="4"/>
        </w:numPr>
        <w:tabs>
          <w:tab w:val="left" w:pos="810"/>
        </w:tabs>
        <w:ind w:left="1093"/>
        <w:rPr>
          <w:rFonts w:asciiTheme="minorHAnsi" w:hAnsiTheme="minorHAnsi" w:cs="Verdana"/>
        </w:rPr>
      </w:pPr>
      <w:r w:rsidRPr="003469C1">
        <w:rPr>
          <w:rFonts w:asciiTheme="minorHAnsi" w:hAnsiTheme="minorHAnsi" w:cs="Verdana"/>
        </w:rPr>
        <w:t>analyze and construct the product data model (product groups, lines, elements and packages)</w:t>
      </w:r>
    </w:p>
    <w:p w:rsidR="007D1F42" w:rsidRPr="003469C1" w:rsidRDefault="007D1F42" w:rsidP="00E73DE6">
      <w:pPr>
        <w:widowControl/>
        <w:numPr>
          <w:ilvl w:val="0"/>
          <w:numId w:val="4"/>
        </w:numPr>
        <w:tabs>
          <w:tab w:val="left" w:pos="810"/>
        </w:tabs>
        <w:ind w:left="1093"/>
        <w:rPr>
          <w:rFonts w:asciiTheme="minorHAnsi" w:hAnsiTheme="minorHAnsi" w:cs="Verdana"/>
        </w:rPr>
      </w:pPr>
      <w:r w:rsidRPr="003469C1">
        <w:rPr>
          <w:rFonts w:asciiTheme="minorHAnsi" w:hAnsiTheme="minorHAnsi" w:cs="Verdana"/>
        </w:rPr>
        <w:t>analyze and construct the charge data model (rates, discounts, contracts)</w:t>
      </w:r>
    </w:p>
    <w:p w:rsidR="007D1F42" w:rsidRPr="003469C1" w:rsidRDefault="007D1F42" w:rsidP="00E73DE6">
      <w:pPr>
        <w:widowControl/>
        <w:numPr>
          <w:ilvl w:val="0"/>
          <w:numId w:val="4"/>
        </w:numPr>
        <w:tabs>
          <w:tab w:val="left" w:pos="810"/>
        </w:tabs>
        <w:ind w:left="1093"/>
        <w:rPr>
          <w:rFonts w:asciiTheme="minorHAnsi" w:hAnsiTheme="minorHAnsi" w:cs="Verdana"/>
        </w:rPr>
      </w:pPr>
      <w:r w:rsidRPr="003469C1">
        <w:rPr>
          <w:rFonts w:asciiTheme="minorHAnsi" w:hAnsiTheme="minorHAnsi" w:cs="Verdana"/>
        </w:rPr>
        <w:t>perform with the customer the initial installation of the complete data model to reinforce their training</w:t>
      </w:r>
    </w:p>
    <w:p w:rsidR="007D1F42" w:rsidRPr="003469C1" w:rsidRDefault="007D1F42" w:rsidP="00E73DE6">
      <w:pPr>
        <w:widowControl/>
        <w:numPr>
          <w:ilvl w:val="0"/>
          <w:numId w:val="4"/>
        </w:numPr>
        <w:tabs>
          <w:tab w:val="left" w:pos="810"/>
        </w:tabs>
        <w:ind w:left="1093"/>
        <w:rPr>
          <w:rFonts w:asciiTheme="minorHAnsi" w:hAnsiTheme="minorHAnsi" w:cs="Verdana"/>
        </w:rPr>
      </w:pPr>
      <w:r w:rsidRPr="003469C1">
        <w:rPr>
          <w:rFonts w:asciiTheme="minorHAnsi" w:hAnsiTheme="minorHAnsi" w:cs="Verdana"/>
        </w:rPr>
        <w:t>resolve questions on data mapping for conversion of customers, Subscribers and products</w:t>
      </w:r>
    </w:p>
    <w:p w:rsidR="007D1F42" w:rsidRPr="003469C1" w:rsidRDefault="007D1F42" w:rsidP="00E73DE6">
      <w:pPr>
        <w:widowControl/>
        <w:numPr>
          <w:ilvl w:val="0"/>
          <w:numId w:val="4"/>
        </w:numPr>
        <w:tabs>
          <w:tab w:val="left" w:pos="810"/>
        </w:tabs>
        <w:ind w:left="1093"/>
        <w:rPr>
          <w:rFonts w:asciiTheme="minorHAnsi" w:hAnsiTheme="minorHAnsi" w:cs="Verdana"/>
        </w:rPr>
      </w:pPr>
      <w:r w:rsidRPr="003469C1">
        <w:rPr>
          <w:rFonts w:asciiTheme="minorHAnsi" w:hAnsiTheme="minorHAnsi" w:cs="Verdana"/>
        </w:rPr>
        <w:t>support the customer in modeling additional products and rates as needed</w:t>
      </w:r>
    </w:p>
    <w:p w:rsidR="007D1F42" w:rsidRPr="003469C1" w:rsidRDefault="007D1F42" w:rsidP="00AA71BC">
      <w:pPr>
        <w:widowControl/>
        <w:tabs>
          <w:tab w:val="left" w:pos="810"/>
        </w:tabs>
        <w:ind w:left="810"/>
        <w:rPr>
          <w:rFonts w:asciiTheme="minorHAnsi" w:hAnsiTheme="minorHAnsi" w:cs="Verdana"/>
        </w:rPr>
      </w:pPr>
    </w:p>
    <w:p w:rsidR="007D1F42" w:rsidRPr="003469C1" w:rsidRDefault="007D1F42" w:rsidP="00E73DE6">
      <w:pPr>
        <w:widowControl/>
        <w:numPr>
          <w:ilvl w:val="0"/>
          <w:numId w:val="1"/>
        </w:numPr>
        <w:tabs>
          <w:tab w:val="left" w:pos="810"/>
        </w:tabs>
        <w:ind w:left="810"/>
        <w:rPr>
          <w:rFonts w:asciiTheme="minorHAnsi" w:hAnsiTheme="minorHAnsi" w:cs="Verdana"/>
        </w:rPr>
      </w:pPr>
      <w:r w:rsidRPr="003469C1">
        <w:rPr>
          <w:rFonts w:asciiTheme="minorHAnsi" w:hAnsiTheme="minorHAnsi" w:cs="Verdana"/>
        </w:rPr>
        <w:t xml:space="preserve">SYSTEM INSTALLATION AND CONFIGURATION </w:t>
      </w:r>
    </w:p>
    <w:p w:rsidR="007D1F42" w:rsidRPr="003469C1" w:rsidRDefault="007D1F42" w:rsidP="00E73DE6">
      <w:pPr>
        <w:widowControl/>
        <w:numPr>
          <w:ilvl w:val="0"/>
          <w:numId w:val="4"/>
        </w:numPr>
        <w:tabs>
          <w:tab w:val="left" w:pos="810"/>
        </w:tabs>
        <w:ind w:left="1093"/>
        <w:rPr>
          <w:rFonts w:asciiTheme="minorHAnsi" w:hAnsiTheme="minorHAnsi" w:cs="Verdana"/>
        </w:rPr>
      </w:pPr>
      <w:r w:rsidRPr="003469C1">
        <w:rPr>
          <w:rFonts w:asciiTheme="minorHAnsi" w:hAnsiTheme="minorHAnsi" w:cs="Verdana"/>
        </w:rPr>
        <w:t>establish initial Comverse ONE system parameters with feedback from the customer as needed</w:t>
      </w:r>
    </w:p>
    <w:p w:rsidR="007D1F42" w:rsidRPr="003469C1" w:rsidRDefault="007D1F42" w:rsidP="00E73DE6">
      <w:pPr>
        <w:widowControl/>
        <w:numPr>
          <w:ilvl w:val="0"/>
          <w:numId w:val="4"/>
        </w:numPr>
        <w:tabs>
          <w:tab w:val="left" w:pos="810"/>
        </w:tabs>
        <w:ind w:left="1093"/>
        <w:rPr>
          <w:rFonts w:asciiTheme="minorHAnsi" w:hAnsiTheme="minorHAnsi" w:cs="Verdana"/>
        </w:rPr>
      </w:pPr>
      <w:r w:rsidRPr="003469C1">
        <w:rPr>
          <w:rFonts w:asciiTheme="minorHAnsi" w:hAnsiTheme="minorHAnsi" w:cs="Verdana"/>
        </w:rPr>
        <w:t>analyze and configure Comverse ONE tables with participation by and feedback from the customer (administration/customer/catalog tables as appropriate)</w:t>
      </w:r>
    </w:p>
    <w:p w:rsidR="007D1F42" w:rsidRPr="003469C1" w:rsidRDefault="007D1F42" w:rsidP="00E73DE6">
      <w:pPr>
        <w:widowControl/>
        <w:numPr>
          <w:ilvl w:val="0"/>
          <w:numId w:val="4"/>
        </w:numPr>
        <w:tabs>
          <w:tab w:val="left" w:pos="810"/>
        </w:tabs>
        <w:ind w:left="1093"/>
        <w:rPr>
          <w:rFonts w:asciiTheme="minorHAnsi" w:hAnsiTheme="minorHAnsi" w:cs="Verdana"/>
        </w:rPr>
      </w:pPr>
      <w:r w:rsidRPr="003469C1">
        <w:rPr>
          <w:rFonts w:asciiTheme="minorHAnsi" w:hAnsiTheme="minorHAnsi" w:cs="Verdana"/>
        </w:rPr>
        <w:t>complete pre-install and initialization of Comverse ONE when customer systems environment is established</w:t>
      </w:r>
    </w:p>
    <w:p w:rsidR="007D1F42" w:rsidRPr="003469C1" w:rsidRDefault="007D1F42" w:rsidP="00E73DE6">
      <w:pPr>
        <w:widowControl/>
        <w:numPr>
          <w:ilvl w:val="0"/>
          <w:numId w:val="4"/>
        </w:numPr>
        <w:tabs>
          <w:tab w:val="left" w:pos="810"/>
        </w:tabs>
        <w:ind w:left="1093"/>
        <w:rPr>
          <w:rFonts w:asciiTheme="minorHAnsi" w:hAnsiTheme="minorHAnsi" w:cs="Verdana"/>
        </w:rPr>
      </w:pPr>
      <w:r w:rsidRPr="003469C1">
        <w:rPr>
          <w:rFonts w:asciiTheme="minorHAnsi" w:hAnsiTheme="minorHAnsi" w:cs="Verdana"/>
        </w:rPr>
        <w:t>Deliver and install CBS 3 production system</w:t>
      </w:r>
    </w:p>
    <w:p w:rsidR="007D1F42" w:rsidRPr="003469C1" w:rsidRDefault="007D1F42" w:rsidP="00E73DE6">
      <w:pPr>
        <w:widowControl/>
        <w:numPr>
          <w:ilvl w:val="0"/>
          <w:numId w:val="4"/>
        </w:numPr>
        <w:tabs>
          <w:tab w:val="left" w:pos="810"/>
        </w:tabs>
        <w:ind w:left="1093"/>
        <w:rPr>
          <w:rFonts w:asciiTheme="minorHAnsi" w:hAnsiTheme="minorHAnsi" w:cs="Verdana"/>
        </w:rPr>
      </w:pPr>
      <w:r w:rsidRPr="003469C1">
        <w:rPr>
          <w:rFonts w:asciiTheme="minorHAnsi" w:hAnsiTheme="minorHAnsi" w:cs="Verdana"/>
        </w:rPr>
        <w:t>provide table configuration information to the customer for ongoing interface mapping and to help resolve questions as they arise</w:t>
      </w:r>
    </w:p>
    <w:p w:rsidR="007D1F42" w:rsidRPr="003469C1" w:rsidRDefault="007D1F42" w:rsidP="00AA71BC">
      <w:pPr>
        <w:widowControl/>
        <w:tabs>
          <w:tab w:val="left" w:pos="810"/>
        </w:tabs>
        <w:ind w:left="810"/>
        <w:rPr>
          <w:rFonts w:asciiTheme="minorHAnsi" w:hAnsiTheme="minorHAnsi" w:cs="Arial"/>
        </w:rPr>
      </w:pPr>
    </w:p>
    <w:p w:rsidR="007D1F42" w:rsidRPr="003469C1" w:rsidRDefault="007D1F42" w:rsidP="00E73DE6">
      <w:pPr>
        <w:widowControl/>
        <w:numPr>
          <w:ilvl w:val="0"/>
          <w:numId w:val="1"/>
        </w:numPr>
        <w:tabs>
          <w:tab w:val="left" w:pos="810"/>
        </w:tabs>
        <w:ind w:left="810"/>
        <w:rPr>
          <w:rFonts w:asciiTheme="minorHAnsi" w:hAnsiTheme="minorHAnsi" w:cs="Verdana"/>
        </w:rPr>
      </w:pPr>
      <w:r w:rsidRPr="003469C1">
        <w:rPr>
          <w:rFonts w:asciiTheme="minorHAnsi" w:hAnsiTheme="minorHAnsi" w:cs="Verdana"/>
        </w:rPr>
        <w:t xml:space="preserve">IMPLEMENTATION </w:t>
      </w:r>
    </w:p>
    <w:p w:rsidR="007D1F42" w:rsidRPr="003469C1" w:rsidRDefault="007D1F42" w:rsidP="00E73DE6">
      <w:pPr>
        <w:widowControl/>
        <w:numPr>
          <w:ilvl w:val="0"/>
          <w:numId w:val="4"/>
        </w:numPr>
        <w:tabs>
          <w:tab w:val="left" w:pos="810"/>
        </w:tabs>
        <w:ind w:left="1093"/>
        <w:rPr>
          <w:rFonts w:asciiTheme="minorHAnsi" w:hAnsiTheme="minorHAnsi" w:cs="Verdana"/>
        </w:rPr>
      </w:pPr>
      <w:r w:rsidRPr="003469C1">
        <w:rPr>
          <w:rFonts w:asciiTheme="minorHAnsi" w:hAnsiTheme="minorHAnsi" w:cs="Verdana"/>
        </w:rPr>
        <w:t>assist customer in analyzing interface alternatives</w:t>
      </w:r>
    </w:p>
    <w:p w:rsidR="007D1F42" w:rsidRPr="003469C1" w:rsidRDefault="007D1F42" w:rsidP="00E73DE6">
      <w:pPr>
        <w:widowControl/>
        <w:numPr>
          <w:ilvl w:val="0"/>
          <w:numId w:val="4"/>
        </w:numPr>
        <w:tabs>
          <w:tab w:val="left" w:pos="810"/>
        </w:tabs>
        <w:ind w:left="1093"/>
        <w:rPr>
          <w:rFonts w:asciiTheme="minorHAnsi" w:hAnsiTheme="minorHAnsi" w:cs="Verdana"/>
        </w:rPr>
      </w:pPr>
      <w:r w:rsidRPr="003469C1">
        <w:rPr>
          <w:rFonts w:asciiTheme="minorHAnsi" w:hAnsiTheme="minorHAnsi" w:cs="Verdana"/>
        </w:rPr>
        <w:lastRenderedPageBreak/>
        <w:t>provide technical specifications to customer for interface APIs and evaluate queries on existing vs. requested functionality;  provide response and/or manage design as appropriate</w:t>
      </w:r>
    </w:p>
    <w:p w:rsidR="007D1F42" w:rsidRPr="003469C1" w:rsidRDefault="007D1F42" w:rsidP="00E73DE6">
      <w:pPr>
        <w:widowControl/>
        <w:numPr>
          <w:ilvl w:val="0"/>
          <w:numId w:val="4"/>
        </w:numPr>
        <w:tabs>
          <w:tab w:val="left" w:pos="810"/>
        </w:tabs>
        <w:ind w:left="1093"/>
        <w:rPr>
          <w:rFonts w:asciiTheme="minorHAnsi" w:hAnsiTheme="minorHAnsi" w:cs="Verdana"/>
        </w:rPr>
      </w:pPr>
      <w:r w:rsidRPr="003469C1">
        <w:rPr>
          <w:rFonts w:asciiTheme="minorHAnsi" w:hAnsiTheme="minorHAnsi" w:cs="Verdana"/>
        </w:rPr>
        <w:t>provide feedback to customer for their migration and conversion plans, analysis and design documents</w:t>
      </w:r>
    </w:p>
    <w:p w:rsidR="007D1F42" w:rsidRPr="003469C1" w:rsidRDefault="007D1F42" w:rsidP="00E73DE6">
      <w:pPr>
        <w:widowControl/>
        <w:numPr>
          <w:ilvl w:val="0"/>
          <w:numId w:val="4"/>
        </w:numPr>
        <w:tabs>
          <w:tab w:val="left" w:pos="810"/>
        </w:tabs>
        <w:ind w:left="1093"/>
        <w:rPr>
          <w:rFonts w:asciiTheme="minorHAnsi" w:hAnsiTheme="minorHAnsi" w:cs="Verdana"/>
        </w:rPr>
      </w:pPr>
      <w:r w:rsidRPr="003469C1">
        <w:rPr>
          <w:rFonts w:asciiTheme="minorHAnsi" w:hAnsiTheme="minorHAnsi" w:cs="Verdana"/>
        </w:rPr>
        <w:t>provide support to customer during system, integration, and parallel testing;  respond to questions and resolve issues as identified</w:t>
      </w:r>
    </w:p>
    <w:p w:rsidR="007D1F42" w:rsidRPr="003469C1" w:rsidRDefault="007D1F42" w:rsidP="00E73DE6">
      <w:pPr>
        <w:widowControl/>
        <w:numPr>
          <w:ilvl w:val="0"/>
          <w:numId w:val="4"/>
        </w:numPr>
        <w:tabs>
          <w:tab w:val="left" w:pos="810"/>
        </w:tabs>
        <w:ind w:left="1093"/>
        <w:rPr>
          <w:rFonts w:asciiTheme="minorHAnsi" w:hAnsiTheme="minorHAnsi" w:cs="Verdana"/>
        </w:rPr>
      </w:pPr>
      <w:r w:rsidRPr="003469C1">
        <w:rPr>
          <w:rFonts w:asciiTheme="minorHAnsi" w:hAnsiTheme="minorHAnsi" w:cs="Verdana"/>
        </w:rPr>
        <w:t>coordinate Comverse ONE technical support as required for customer</w:t>
      </w:r>
    </w:p>
    <w:p w:rsidR="007D1F42" w:rsidRPr="003469C1" w:rsidRDefault="007D1F42" w:rsidP="00E73DE6">
      <w:pPr>
        <w:widowControl/>
        <w:numPr>
          <w:ilvl w:val="0"/>
          <w:numId w:val="4"/>
        </w:numPr>
        <w:tabs>
          <w:tab w:val="left" w:pos="810"/>
        </w:tabs>
        <w:ind w:left="1093"/>
        <w:rPr>
          <w:rFonts w:asciiTheme="minorHAnsi" w:hAnsiTheme="minorHAnsi" w:cs="Verdana"/>
        </w:rPr>
      </w:pPr>
      <w:r w:rsidRPr="003469C1">
        <w:rPr>
          <w:rFonts w:asciiTheme="minorHAnsi" w:hAnsiTheme="minorHAnsi" w:cs="Verdana"/>
        </w:rPr>
        <w:t>provide input when feasible to customer on business processes as they relate to Comverse ONE</w:t>
      </w:r>
    </w:p>
    <w:p w:rsidR="007D1F42" w:rsidRPr="003469C1" w:rsidRDefault="007D1F42" w:rsidP="00AA71BC">
      <w:pPr>
        <w:widowControl/>
        <w:tabs>
          <w:tab w:val="left" w:pos="810"/>
        </w:tabs>
        <w:ind w:left="810"/>
        <w:rPr>
          <w:rFonts w:asciiTheme="minorHAnsi" w:hAnsiTheme="minorHAnsi" w:cs="Arial"/>
        </w:rPr>
      </w:pPr>
    </w:p>
    <w:p w:rsidR="007D1F42" w:rsidRPr="003469C1" w:rsidRDefault="007D1F42" w:rsidP="00E73DE6">
      <w:pPr>
        <w:widowControl/>
        <w:numPr>
          <w:ilvl w:val="0"/>
          <w:numId w:val="1"/>
        </w:numPr>
        <w:tabs>
          <w:tab w:val="left" w:pos="810"/>
        </w:tabs>
        <w:ind w:left="810"/>
        <w:rPr>
          <w:rFonts w:asciiTheme="minorHAnsi" w:hAnsiTheme="minorHAnsi" w:cs="Verdana"/>
        </w:rPr>
      </w:pPr>
      <w:r w:rsidRPr="003469C1">
        <w:rPr>
          <w:rFonts w:asciiTheme="minorHAnsi" w:hAnsiTheme="minorHAnsi" w:cs="Verdana"/>
        </w:rPr>
        <w:t>PROJECT MANAGEMENT</w:t>
      </w:r>
    </w:p>
    <w:p w:rsidR="007D1F42" w:rsidRPr="003469C1" w:rsidRDefault="007D1F42" w:rsidP="00E73DE6">
      <w:pPr>
        <w:widowControl/>
        <w:numPr>
          <w:ilvl w:val="0"/>
          <w:numId w:val="4"/>
        </w:numPr>
        <w:tabs>
          <w:tab w:val="left" w:pos="810"/>
        </w:tabs>
        <w:ind w:left="1093"/>
        <w:rPr>
          <w:rFonts w:asciiTheme="minorHAnsi" w:hAnsiTheme="minorHAnsi" w:cs="Verdana"/>
        </w:rPr>
      </w:pPr>
      <w:r w:rsidRPr="003469C1">
        <w:rPr>
          <w:rFonts w:asciiTheme="minorHAnsi" w:hAnsiTheme="minorHAnsi" w:cs="Verdana"/>
        </w:rPr>
        <w:t xml:space="preserve">manage functional deliverables in Comverse ONE </w:t>
      </w:r>
    </w:p>
    <w:p w:rsidR="007D1F42" w:rsidRPr="003469C1" w:rsidRDefault="007D1F42" w:rsidP="00E73DE6">
      <w:pPr>
        <w:widowControl/>
        <w:numPr>
          <w:ilvl w:val="0"/>
          <w:numId w:val="4"/>
        </w:numPr>
        <w:tabs>
          <w:tab w:val="left" w:pos="810"/>
        </w:tabs>
        <w:ind w:left="1093"/>
        <w:rPr>
          <w:rFonts w:asciiTheme="minorHAnsi" w:hAnsiTheme="minorHAnsi" w:cs="Verdana"/>
        </w:rPr>
      </w:pPr>
      <w:r w:rsidRPr="003469C1">
        <w:rPr>
          <w:rFonts w:asciiTheme="minorHAnsi" w:hAnsiTheme="minorHAnsi" w:cs="Verdana"/>
        </w:rPr>
        <w:t>document requests for additional functionality and analyze alternatives for implementation</w:t>
      </w:r>
    </w:p>
    <w:p w:rsidR="007D1F42" w:rsidRPr="003469C1" w:rsidRDefault="007D1F42" w:rsidP="00E73DE6">
      <w:pPr>
        <w:widowControl/>
        <w:numPr>
          <w:ilvl w:val="0"/>
          <w:numId w:val="4"/>
        </w:numPr>
        <w:tabs>
          <w:tab w:val="left" w:pos="810"/>
        </w:tabs>
        <w:ind w:left="1093"/>
        <w:rPr>
          <w:rFonts w:asciiTheme="minorHAnsi" w:hAnsiTheme="minorHAnsi" w:cs="Verdana"/>
        </w:rPr>
      </w:pPr>
      <w:r w:rsidRPr="003469C1">
        <w:rPr>
          <w:rFonts w:asciiTheme="minorHAnsi" w:hAnsiTheme="minorHAnsi" w:cs="Verdana"/>
        </w:rPr>
        <w:t>coordinate responses to questions and support requests from customer</w:t>
      </w:r>
    </w:p>
    <w:p w:rsidR="007D1F42" w:rsidRPr="003469C1" w:rsidRDefault="007D1F42" w:rsidP="00E73DE6">
      <w:pPr>
        <w:widowControl/>
        <w:numPr>
          <w:ilvl w:val="0"/>
          <w:numId w:val="4"/>
        </w:numPr>
        <w:tabs>
          <w:tab w:val="left" w:pos="810"/>
        </w:tabs>
        <w:ind w:left="1093"/>
        <w:rPr>
          <w:rFonts w:asciiTheme="minorHAnsi" w:hAnsiTheme="minorHAnsi" w:cs="Verdana"/>
        </w:rPr>
      </w:pPr>
      <w:r w:rsidRPr="003469C1">
        <w:rPr>
          <w:rFonts w:asciiTheme="minorHAnsi" w:hAnsiTheme="minorHAnsi" w:cs="Verdana"/>
        </w:rPr>
        <w:t>manage and resolve issues as identified</w:t>
      </w:r>
    </w:p>
    <w:p w:rsidR="007D1F42" w:rsidRPr="003469C1" w:rsidRDefault="007D1F42" w:rsidP="00E73DE6">
      <w:pPr>
        <w:widowControl/>
        <w:numPr>
          <w:ilvl w:val="0"/>
          <w:numId w:val="4"/>
        </w:numPr>
        <w:tabs>
          <w:tab w:val="left" w:pos="810"/>
        </w:tabs>
        <w:ind w:left="1093"/>
        <w:rPr>
          <w:rFonts w:asciiTheme="minorHAnsi" w:hAnsiTheme="minorHAnsi" w:cs="Verdana"/>
        </w:rPr>
      </w:pPr>
      <w:r w:rsidRPr="003469C1">
        <w:rPr>
          <w:rFonts w:asciiTheme="minorHAnsi" w:hAnsiTheme="minorHAnsi" w:cs="Verdana"/>
        </w:rPr>
        <w:t>coordinate response to customer training and documentation requests</w:t>
      </w:r>
    </w:p>
    <w:p w:rsidR="007D1F42" w:rsidRPr="003469C1" w:rsidRDefault="007D1F42" w:rsidP="00AA71BC">
      <w:pPr>
        <w:widowControl/>
        <w:rPr>
          <w:rFonts w:asciiTheme="minorHAnsi" w:hAnsiTheme="minorHAnsi" w:cs="Arial"/>
        </w:rPr>
      </w:pPr>
    </w:p>
    <w:p w:rsidR="007D1F42" w:rsidRPr="003469C1" w:rsidRDefault="007D1F42" w:rsidP="00AA71BC">
      <w:pPr>
        <w:widowControl/>
        <w:rPr>
          <w:rFonts w:asciiTheme="minorHAnsi" w:hAnsiTheme="minorHAnsi" w:cs="Verdana"/>
        </w:rPr>
      </w:pPr>
    </w:p>
    <w:p w:rsidR="007D1F42" w:rsidRPr="003469C1" w:rsidRDefault="007D1F42">
      <w:pPr>
        <w:widowControl/>
        <w:rPr>
          <w:rFonts w:asciiTheme="minorHAnsi" w:hAnsiTheme="minorHAnsi"/>
        </w:rPr>
      </w:pPr>
    </w:p>
    <w:p w:rsidR="006B2547" w:rsidRPr="003469C1" w:rsidRDefault="006B2547">
      <w:pPr>
        <w:widowControl/>
        <w:autoSpaceDE/>
        <w:autoSpaceDN/>
        <w:spacing w:after="0"/>
        <w:rPr>
          <w:rFonts w:asciiTheme="minorHAnsi" w:hAnsiTheme="minorHAnsi" w:cs="Verdana"/>
          <w:b/>
          <w:bCs/>
          <w:color w:val="0000FF"/>
          <w:kern w:val="28"/>
          <w:sz w:val="28"/>
          <w:szCs w:val="28"/>
        </w:rPr>
      </w:pPr>
      <w:bookmarkStart w:id="22" w:name="_Toc70173983"/>
      <w:r w:rsidRPr="003469C1">
        <w:rPr>
          <w:rFonts w:asciiTheme="minorHAnsi" w:hAnsiTheme="minorHAnsi"/>
        </w:rPr>
        <w:br w:type="page"/>
      </w:r>
    </w:p>
    <w:p w:rsidR="007D1F42" w:rsidRPr="003469C1" w:rsidRDefault="007D1F42" w:rsidP="00E73DE6">
      <w:pPr>
        <w:pStyle w:val="Heading1"/>
        <w:numPr>
          <w:ilvl w:val="0"/>
          <w:numId w:val="7"/>
        </w:numPr>
        <w:rPr>
          <w:rFonts w:asciiTheme="minorHAnsi" w:hAnsiTheme="minorHAnsi"/>
        </w:rPr>
      </w:pPr>
      <w:bookmarkStart w:id="23" w:name="_Toc365990365"/>
      <w:r w:rsidRPr="003469C1">
        <w:rPr>
          <w:rFonts w:asciiTheme="minorHAnsi" w:hAnsiTheme="minorHAnsi"/>
        </w:rPr>
        <w:lastRenderedPageBreak/>
        <w:t>IPA Process</w:t>
      </w:r>
      <w:bookmarkEnd w:id="22"/>
      <w:bookmarkEnd w:id="23"/>
    </w:p>
    <w:p w:rsidR="007D1F42" w:rsidRPr="003469C1" w:rsidRDefault="007D1F42" w:rsidP="00E73DE6">
      <w:pPr>
        <w:pStyle w:val="Heading2"/>
        <w:numPr>
          <w:ilvl w:val="1"/>
          <w:numId w:val="7"/>
        </w:numPr>
        <w:rPr>
          <w:rFonts w:asciiTheme="minorHAnsi" w:hAnsiTheme="minorHAnsi"/>
        </w:rPr>
      </w:pPr>
      <w:bookmarkStart w:id="24" w:name="_Toc70173984"/>
      <w:bookmarkStart w:id="25" w:name="_Toc365990366"/>
      <w:r w:rsidRPr="003469C1">
        <w:rPr>
          <w:rFonts w:asciiTheme="minorHAnsi" w:hAnsiTheme="minorHAnsi"/>
        </w:rPr>
        <w:t>IPA Meeting Structure</w:t>
      </w:r>
      <w:bookmarkEnd w:id="24"/>
      <w:bookmarkEnd w:id="25"/>
    </w:p>
    <w:p w:rsidR="007D1F42" w:rsidRPr="003469C1" w:rsidRDefault="007D1F42">
      <w:pPr>
        <w:widowControl/>
        <w:rPr>
          <w:rFonts w:asciiTheme="minorHAnsi" w:hAnsiTheme="minorHAnsi" w:cs="Verdana"/>
        </w:rPr>
      </w:pPr>
    </w:p>
    <w:p w:rsidR="007D1F42" w:rsidRPr="003469C1" w:rsidRDefault="007D1F42" w:rsidP="000F2EFB">
      <w:pPr>
        <w:ind w:left="720"/>
        <w:rPr>
          <w:rFonts w:asciiTheme="minorHAnsi" w:hAnsiTheme="minorHAnsi" w:cs="Verdana"/>
        </w:rPr>
      </w:pPr>
      <w:bookmarkStart w:id="26" w:name="_Toc70173985"/>
      <w:r w:rsidRPr="003469C1">
        <w:rPr>
          <w:rFonts w:asciiTheme="minorHAnsi" w:hAnsiTheme="minorHAnsi" w:cs="Verdana"/>
        </w:rPr>
        <w:t>The matrix below is a sample meeting structure; the actual meetings will be scheduled at a more granular level. Please note that the meetings and their structure may vary depending on the type of implementation. It indicates the knowledge and functional areas that are needed during the IPA process.  The left axis indicates the topics that are discussed in the IPA meetings, and the top axis indicates the functional areas to be represented in those meetings</w:t>
      </w:r>
      <w:bookmarkEnd w:id="26"/>
      <w:r w:rsidRPr="003469C1">
        <w:rPr>
          <w:rFonts w:asciiTheme="minorHAnsi" w:hAnsiTheme="minorHAnsi" w:cs="Verdana"/>
        </w:rPr>
        <w:t xml:space="preserve">. </w:t>
      </w:r>
    </w:p>
    <w:p w:rsidR="007D1F42" w:rsidRPr="003469C1" w:rsidRDefault="007D1F42">
      <w:pPr>
        <w:widowControl/>
        <w:rPr>
          <w:rFonts w:asciiTheme="minorHAnsi" w:hAnsiTheme="minorHAnsi"/>
        </w:rPr>
      </w:pPr>
    </w:p>
    <w:p w:rsidR="00752E44" w:rsidRPr="003469C1" w:rsidRDefault="00752E44">
      <w:pPr>
        <w:widowControl/>
        <w:rPr>
          <w:rFonts w:asciiTheme="minorHAnsi" w:hAnsiTheme="minorHAnsi"/>
        </w:rPr>
      </w:pPr>
    </w:p>
    <w:p w:rsidR="00752E44" w:rsidRPr="003469C1" w:rsidRDefault="00752E44" w:rsidP="00752E44">
      <w:pPr>
        <w:pStyle w:val="Caption"/>
        <w:keepNext/>
        <w:jc w:val="center"/>
        <w:rPr>
          <w:rFonts w:asciiTheme="minorHAnsi" w:hAnsiTheme="minorHAnsi"/>
          <w:sz w:val="24"/>
          <w:szCs w:val="24"/>
        </w:rPr>
      </w:pPr>
      <w:r w:rsidRPr="003469C1">
        <w:rPr>
          <w:rFonts w:asciiTheme="minorHAnsi" w:hAnsiTheme="minorHAnsi"/>
          <w:sz w:val="24"/>
          <w:szCs w:val="24"/>
        </w:rPr>
        <w:t xml:space="preserve">Table </w:t>
      </w:r>
      <w:r w:rsidR="000E4976" w:rsidRPr="003469C1">
        <w:rPr>
          <w:rFonts w:asciiTheme="minorHAnsi" w:hAnsiTheme="minorHAnsi"/>
          <w:sz w:val="24"/>
          <w:szCs w:val="24"/>
        </w:rPr>
        <w:fldChar w:fldCharType="begin"/>
      </w:r>
      <w:r w:rsidRPr="003469C1">
        <w:rPr>
          <w:rFonts w:asciiTheme="minorHAnsi" w:hAnsiTheme="minorHAnsi"/>
          <w:sz w:val="24"/>
          <w:szCs w:val="24"/>
        </w:rPr>
        <w:instrText xml:space="preserve"> SEQ Table \* ARABIC </w:instrText>
      </w:r>
      <w:r w:rsidR="000E4976" w:rsidRPr="003469C1">
        <w:rPr>
          <w:rFonts w:asciiTheme="minorHAnsi" w:hAnsiTheme="minorHAnsi"/>
          <w:sz w:val="24"/>
          <w:szCs w:val="24"/>
        </w:rPr>
        <w:fldChar w:fldCharType="separate"/>
      </w:r>
      <w:r w:rsidRPr="003469C1">
        <w:rPr>
          <w:rFonts w:asciiTheme="minorHAnsi" w:hAnsiTheme="minorHAnsi"/>
          <w:noProof/>
          <w:sz w:val="24"/>
          <w:szCs w:val="24"/>
        </w:rPr>
        <w:t>1</w:t>
      </w:r>
      <w:r w:rsidR="000E4976" w:rsidRPr="003469C1">
        <w:rPr>
          <w:rFonts w:asciiTheme="minorHAnsi" w:hAnsiTheme="minorHAnsi"/>
          <w:sz w:val="24"/>
          <w:szCs w:val="24"/>
        </w:rPr>
        <w:fldChar w:fldCharType="end"/>
      </w:r>
      <w:r w:rsidRPr="003469C1">
        <w:rPr>
          <w:rFonts w:asciiTheme="minorHAnsi" w:hAnsiTheme="minorHAnsi"/>
          <w:sz w:val="24"/>
          <w:szCs w:val="24"/>
        </w:rPr>
        <w:t xml:space="preserve"> - Client Involvement </w:t>
      </w:r>
      <w:proofErr w:type="gramStart"/>
      <w:r w:rsidRPr="003469C1">
        <w:rPr>
          <w:rFonts w:asciiTheme="minorHAnsi" w:hAnsiTheme="minorHAnsi"/>
          <w:sz w:val="24"/>
          <w:szCs w:val="24"/>
        </w:rPr>
        <w:t>During</w:t>
      </w:r>
      <w:proofErr w:type="gramEnd"/>
      <w:r w:rsidRPr="003469C1">
        <w:rPr>
          <w:rFonts w:asciiTheme="minorHAnsi" w:hAnsiTheme="minorHAnsi"/>
          <w:sz w:val="24"/>
          <w:szCs w:val="24"/>
        </w:rPr>
        <w:t xml:space="preserve"> the IPA Topic Discussions</w:t>
      </w:r>
    </w:p>
    <w:tbl>
      <w:tblPr>
        <w:tblW w:w="10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10"/>
        <w:gridCol w:w="810"/>
        <w:gridCol w:w="1080"/>
        <w:gridCol w:w="900"/>
        <w:gridCol w:w="1260"/>
        <w:gridCol w:w="1080"/>
        <w:gridCol w:w="900"/>
        <w:gridCol w:w="900"/>
        <w:gridCol w:w="810"/>
        <w:gridCol w:w="1170"/>
      </w:tblGrid>
      <w:tr w:rsidR="00752E44" w:rsidRPr="003469C1" w:rsidTr="00752E44">
        <w:trPr>
          <w:cantSplit/>
          <w:trHeight w:val="525"/>
          <w:tblHeader/>
        </w:trPr>
        <w:tc>
          <w:tcPr>
            <w:tcW w:w="1710" w:type="dxa"/>
            <w:tcBorders>
              <w:top w:val="single" w:sz="12" w:space="0" w:color="auto"/>
            </w:tcBorders>
          </w:tcPr>
          <w:p w:rsidR="00752E44" w:rsidRPr="003469C1" w:rsidRDefault="00752E44" w:rsidP="00752E44">
            <w:pPr>
              <w:widowControl/>
              <w:spacing w:after="0"/>
              <w:jc w:val="right"/>
              <w:rPr>
                <w:rFonts w:asciiTheme="minorHAnsi" w:hAnsiTheme="minorHAnsi" w:cs="Verdana"/>
                <w:b/>
                <w:bCs/>
                <w:sz w:val="18"/>
                <w:szCs w:val="18"/>
              </w:rPr>
            </w:pPr>
            <w:r w:rsidRPr="003469C1">
              <w:rPr>
                <w:rFonts w:asciiTheme="minorHAnsi" w:hAnsiTheme="minorHAnsi" w:cs="Verdana"/>
                <w:b/>
                <w:bCs/>
                <w:sz w:val="18"/>
                <w:szCs w:val="18"/>
              </w:rPr>
              <w:t xml:space="preserve">GROUP     </w:t>
            </w:r>
            <w:r w:rsidRPr="003469C1">
              <w:rPr>
                <w:rFonts w:asciiTheme="minorHAnsi" w:hAnsiTheme="minorHAnsi" w:cs="Verdana"/>
                <w:b/>
                <w:bCs/>
                <w:sz w:val="22"/>
                <w:szCs w:val="22"/>
              </w:rPr>
              <w:sym w:font="Wingdings" w:char="F0E8"/>
            </w:r>
          </w:p>
        </w:tc>
        <w:tc>
          <w:tcPr>
            <w:tcW w:w="810" w:type="dxa"/>
            <w:vMerge w:val="restart"/>
            <w:tcBorders>
              <w:top w:val="single" w:sz="12" w:space="0" w:color="auto"/>
            </w:tcBorders>
            <w:vAlign w:val="center"/>
          </w:tcPr>
          <w:p w:rsidR="0012062E" w:rsidRDefault="00752E44" w:rsidP="00752E44">
            <w:pPr>
              <w:widowControl/>
              <w:spacing w:before="60" w:after="0"/>
              <w:jc w:val="center"/>
              <w:rPr>
                <w:rFonts w:asciiTheme="minorHAnsi" w:hAnsiTheme="minorHAnsi" w:cs="Verdana"/>
                <w:sz w:val="16"/>
                <w:szCs w:val="16"/>
              </w:rPr>
            </w:pPr>
            <w:r w:rsidRPr="003469C1">
              <w:rPr>
                <w:rFonts w:asciiTheme="minorHAnsi" w:hAnsiTheme="minorHAnsi" w:cs="Verdana"/>
                <w:sz w:val="16"/>
                <w:szCs w:val="16"/>
              </w:rPr>
              <w:t>Project Lead</w:t>
            </w:r>
            <w:r w:rsidR="0012062E">
              <w:rPr>
                <w:rFonts w:asciiTheme="minorHAnsi" w:hAnsiTheme="minorHAnsi" w:cs="Verdana"/>
                <w:sz w:val="16"/>
                <w:szCs w:val="16"/>
              </w:rPr>
              <w:t>/</w:t>
            </w:r>
          </w:p>
          <w:p w:rsidR="00752E44" w:rsidRPr="003469C1" w:rsidRDefault="0012062E" w:rsidP="00752E44">
            <w:pPr>
              <w:widowControl/>
              <w:spacing w:before="60" w:after="0"/>
              <w:jc w:val="center"/>
              <w:rPr>
                <w:rFonts w:asciiTheme="minorHAnsi" w:hAnsiTheme="minorHAnsi" w:cs="Verdana"/>
                <w:sz w:val="16"/>
                <w:szCs w:val="16"/>
              </w:rPr>
            </w:pPr>
            <w:r>
              <w:rPr>
                <w:rFonts w:asciiTheme="minorHAnsi" w:hAnsiTheme="minorHAnsi" w:cs="Verdana"/>
                <w:sz w:val="16"/>
                <w:szCs w:val="16"/>
              </w:rPr>
              <w:t>Project team</w:t>
            </w:r>
          </w:p>
        </w:tc>
        <w:tc>
          <w:tcPr>
            <w:tcW w:w="1080" w:type="dxa"/>
            <w:vMerge w:val="restart"/>
            <w:tcBorders>
              <w:top w:val="single" w:sz="12" w:space="0" w:color="auto"/>
            </w:tcBorders>
            <w:vAlign w:val="center"/>
          </w:tcPr>
          <w:p w:rsidR="00752E44" w:rsidRPr="003469C1" w:rsidRDefault="00752E44" w:rsidP="00752E44">
            <w:pPr>
              <w:widowControl/>
              <w:spacing w:before="60" w:after="0"/>
              <w:jc w:val="center"/>
              <w:rPr>
                <w:rFonts w:asciiTheme="minorHAnsi" w:hAnsiTheme="minorHAnsi" w:cs="Verdana"/>
                <w:sz w:val="16"/>
                <w:szCs w:val="16"/>
              </w:rPr>
            </w:pPr>
            <w:r w:rsidRPr="003469C1">
              <w:rPr>
                <w:rFonts w:asciiTheme="minorHAnsi" w:hAnsiTheme="minorHAnsi" w:cs="Verdana"/>
                <w:sz w:val="16"/>
                <w:szCs w:val="16"/>
              </w:rPr>
              <w:t>Sales/</w:t>
            </w:r>
          </w:p>
          <w:p w:rsidR="00752E44" w:rsidRPr="003469C1" w:rsidRDefault="00752E44" w:rsidP="00752E44">
            <w:pPr>
              <w:widowControl/>
              <w:spacing w:before="60" w:after="0"/>
              <w:jc w:val="center"/>
              <w:rPr>
                <w:rFonts w:asciiTheme="minorHAnsi" w:hAnsiTheme="minorHAnsi" w:cs="Verdana"/>
                <w:sz w:val="16"/>
                <w:szCs w:val="16"/>
              </w:rPr>
            </w:pPr>
            <w:r w:rsidRPr="003469C1">
              <w:rPr>
                <w:rFonts w:asciiTheme="minorHAnsi" w:hAnsiTheme="minorHAnsi" w:cs="Verdana"/>
                <w:sz w:val="16"/>
                <w:szCs w:val="16"/>
              </w:rPr>
              <w:t>Marketing</w:t>
            </w:r>
          </w:p>
        </w:tc>
        <w:tc>
          <w:tcPr>
            <w:tcW w:w="900" w:type="dxa"/>
            <w:vMerge w:val="restart"/>
            <w:tcBorders>
              <w:top w:val="single" w:sz="12" w:space="0" w:color="auto"/>
            </w:tcBorders>
            <w:vAlign w:val="center"/>
          </w:tcPr>
          <w:p w:rsidR="00752E44" w:rsidRPr="003469C1" w:rsidRDefault="00752E44" w:rsidP="00752E44">
            <w:pPr>
              <w:widowControl/>
              <w:spacing w:before="60"/>
              <w:jc w:val="center"/>
              <w:rPr>
                <w:rFonts w:asciiTheme="minorHAnsi" w:hAnsiTheme="minorHAnsi" w:cs="Verdana"/>
                <w:sz w:val="16"/>
                <w:szCs w:val="16"/>
              </w:rPr>
            </w:pPr>
            <w:r w:rsidRPr="003469C1">
              <w:rPr>
                <w:rFonts w:asciiTheme="minorHAnsi" w:hAnsiTheme="minorHAnsi" w:cs="Verdana"/>
                <w:sz w:val="16"/>
                <w:szCs w:val="16"/>
              </w:rPr>
              <w:t>Product  Mgmt</w:t>
            </w:r>
          </w:p>
        </w:tc>
        <w:tc>
          <w:tcPr>
            <w:tcW w:w="1260" w:type="dxa"/>
            <w:vMerge w:val="restart"/>
            <w:tcBorders>
              <w:top w:val="single" w:sz="12" w:space="0" w:color="auto"/>
              <w:bottom w:val="single" w:sz="6" w:space="0" w:color="auto"/>
            </w:tcBorders>
            <w:shd w:val="clear" w:color="auto" w:fill="FFFF00"/>
            <w:vAlign w:val="center"/>
          </w:tcPr>
          <w:p w:rsidR="00752E44" w:rsidRPr="003469C1" w:rsidRDefault="00752E44" w:rsidP="00752E44">
            <w:pPr>
              <w:widowControl/>
              <w:spacing w:before="60" w:after="0"/>
              <w:jc w:val="center"/>
              <w:rPr>
                <w:rFonts w:asciiTheme="minorHAnsi" w:hAnsiTheme="minorHAnsi" w:cs="Verdana"/>
                <w:sz w:val="16"/>
                <w:szCs w:val="16"/>
                <w:highlight w:val="yellow"/>
              </w:rPr>
            </w:pPr>
            <w:r w:rsidRPr="003469C1">
              <w:rPr>
                <w:rFonts w:asciiTheme="minorHAnsi" w:hAnsiTheme="minorHAnsi" w:cs="Verdana"/>
                <w:sz w:val="16"/>
                <w:szCs w:val="16"/>
                <w:highlight w:val="yellow"/>
              </w:rPr>
              <w:t>Ordering/</w:t>
            </w:r>
          </w:p>
          <w:p w:rsidR="00752E44" w:rsidRPr="003469C1" w:rsidRDefault="00752E44" w:rsidP="00752E44">
            <w:pPr>
              <w:widowControl/>
              <w:spacing w:before="60" w:after="0"/>
              <w:jc w:val="center"/>
              <w:rPr>
                <w:rFonts w:asciiTheme="minorHAnsi" w:hAnsiTheme="minorHAnsi" w:cs="Verdana"/>
                <w:sz w:val="16"/>
                <w:szCs w:val="16"/>
                <w:highlight w:val="yellow"/>
              </w:rPr>
            </w:pPr>
            <w:r w:rsidRPr="003469C1">
              <w:rPr>
                <w:rFonts w:asciiTheme="minorHAnsi" w:hAnsiTheme="minorHAnsi" w:cs="Verdana"/>
                <w:sz w:val="16"/>
                <w:szCs w:val="16"/>
                <w:highlight w:val="yellow"/>
              </w:rPr>
              <w:t>Provisioning</w:t>
            </w:r>
          </w:p>
        </w:tc>
        <w:tc>
          <w:tcPr>
            <w:tcW w:w="1080" w:type="dxa"/>
            <w:vMerge w:val="restart"/>
            <w:tcBorders>
              <w:top w:val="single" w:sz="12" w:space="0" w:color="auto"/>
            </w:tcBorders>
            <w:vAlign w:val="center"/>
          </w:tcPr>
          <w:p w:rsidR="00752E44" w:rsidRPr="003469C1" w:rsidRDefault="00752E44" w:rsidP="00752E44">
            <w:pPr>
              <w:widowControl/>
              <w:spacing w:before="60" w:after="0"/>
              <w:jc w:val="center"/>
              <w:rPr>
                <w:rFonts w:asciiTheme="minorHAnsi" w:hAnsiTheme="minorHAnsi" w:cs="Verdana"/>
                <w:sz w:val="16"/>
                <w:szCs w:val="16"/>
              </w:rPr>
            </w:pPr>
            <w:r w:rsidRPr="003469C1">
              <w:rPr>
                <w:rFonts w:asciiTheme="minorHAnsi" w:hAnsiTheme="minorHAnsi" w:cs="Verdana"/>
                <w:sz w:val="16"/>
                <w:szCs w:val="16"/>
              </w:rPr>
              <w:t>Customer Service</w:t>
            </w:r>
          </w:p>
        </w:tc>
        <w:tc>
          <w:tcPr>
            <w:tcW w:w="900" w:type="dxa"/>
            <w:vMerge w:val="restart"/>
            <w:tcBorders>
              <w:top w:val="single" w:sz="12" w:space="0" w:color="auto"/>
            </w:tcBorders>
            <w:vAlign w:val="center"/>
          </w:tcPr>
          <w:p w:rsidR="00752E44" w:rsidRPr="003469C1" w:rsidRDefault="00752E44" w:rsidP="00752E44">
            <w:pPr>
              <w:widowControl/>
              <w:spacing w:before="60" w:after="0"/>
              <w:jc w:val="center"/>
              <w:rPr>
                <w:rFonts w:asciiTheme="minorHAnsi" w:hAnsiTheme="minorHAnsi" w:cs="Verdana"/>
                <w:sz w:val="16"/>
                <w:szCs w:val="16"/>
              </w:rPr>
            </w:pPr>
            <w:r w:rsidRPr="003469C1">
              <w:rPr>
                <w:rFonts w:asciiTheme="minorHAnsi" w:hAnsiTheme="minorHAnsi" w:cs="Verdana"/>
                <w:sz w:val="16"/>
                <w:szCs w:val="16"/>
              </w:rPr>
              <w:t>System Admin</w:t>
            </w:r>
          </w:p>
        </w:tc>
        <w:tc>
          <w:tcPr>
            <w:tcW w:w="900" w:type="dxa"/>
            <w:vMerge w:val="restart"/>
            <w:tcBorders>
              <w:top w:val="single" w:sz="12" w:space="0" w:color="auto"/>
            </w:tcBorders>
            <w:vAlign w:val="center"/>
          </w:tcPr>
          <w:p w:rsidR="00752E44" w:rsidRPr="003469C1" w:rsidRDefault="00752E44" w:rsidP="00752E44">
            <w:pPr>
              <w:widowControl/>
              <w:spacing w:before="60" w:after="0"/>
              <w:jc w:val="center"/>
              <w:rPr>
                <w:rFonts w:asciiTheme="minorHAnsi" w:hAnsiTheme="minorHAnsi" w:cs="Verdana"/>
                <w:sz w:val="16"/>
                <w:szCs w:val="16"/>
              </w:rPr>
            </w:pPr>
            <w:r w:rsidRPr="003469C1">
              <w:rPr>
                <w:rFonts w:asciiTheme="minorHAnsi" w:hAnsiTheme="minorHAnsi" w:cs="Verdana"/>
                <w:sz w:val="16"/>
                <w:szCs w:val="16"/>
              </w:rPr>
              <w:t>Network Ops</w:t>
            </w:r>
          </w:p>
        </w:tc>
        <w:tc>
          <w:tcPr>
            <w:tcW w:w="810" w:type="dxa"/>
            <w:vMerge w:val="restart"/>
            <w:tcBorders>
              <w:top w:val="single" w:sz="12" w:space="0" w:color="auto"/>
              <w:bottom w:val="single" w:sz="6" w:space="0" w:color="auto"/>
            </w:tcBorders>
            <w:shd w:val="clear" w:color="auto" w:fill="FFFF00"/>
            <w:vAlign w:val="center"/>
          </w:tcPr>
          <w:p w:rsidR="00752E44" w:rsidRPr="003469C1" w:rsidRDefault="00752E44" w:rsidP="00752E44">
            <w:pPr>
              <w:widowControl/>
              <w:spacing w:before="60" w:after="0"/>
              <w:jc w:val="center"/>
              <w:rPr>
                <w:rFonts w:asciiTheme="minorHAnsi" w:hAnsiTheme="minorHAnsi" w:cs="Verdana"/>
                <w:sz w:val="16"/>
                <w:szCs w:val="16"/>
                <w:highlight w:val="yellow"/>
              </w:rPr>
            </w:pPr>
            <w:r w:rsidRPr="003469C1">
              <w:rPr>
                <w:rFonts w:asciiTheme="minorHAnsi" w:hAnsiTheme="minorHAnsi" w:cs="Verdana"/>
                <w:sz w:val="16"/>
                <w:szCs w:val="16"/>
                <w:highlight w:val="yellow"/>
              </w:rPr>
              <w:t>Billing</w:t>
            </w:r>
          </w:p>
          <w:p w:rsidR="00752E44" w:rsidRPr="003469C1" w:rsidRDefault="00752E44" w:rsidP="00752E44">
            <w:pPr>
              <w:widowControl/>
              <w:spacing w:before="60" w:after="0"/>
              <w:jc w:val="center"/>
              <w:rPr>
                <w:rFonts w:asciiTheme="minorHAnsi" w:hAnsiTheme="minorHAnsi" w:cs="Verdana"/>
                <w:sz w:val="16"/>
                <w:szCs w:val="16"/>
                <w:highlight w:val="yellow"/>
              </w:rPr>
            </w:pPr>
            <w:r w:rsidRPr="003469C1">
              <w:rPr>
                <w:rFonts w:asciiTheme="minorHAnsi" w:hAnsiTheme="minorHAnsi" w:cs="Verdana"/>
                <w:sz w:val="16"/>
                <w:szCs w:val="16"/>
                <w:highlight w:val="yellow"/>
              </w:rPr>
              <w:t>Ops</w:t>
            </w:r>
          </w:p>
        </w:tc>
        <w:tc>
          <w:tcPr>
            <w:tcW w:w="1170" w:type="dxa"/>
            <w:vMerge w:val="restart"/>
            <w:tcBorders>
              <w:top w:val="single" w:sz="12" w:space="0" w:color="auto"/>
            </w:tcBorders>
            <w:vAlign w:val="center"/>
          </w:tcPr>
          <w:p w:rsidR="00752E44" w:rsidRPr="003469C1" w:rsidRDefault="00752E44" w:rsidP="00752E44">
            <w:pPr>
              <w:widowControl/>
              <w:spacing w:before="60" w:after="0"/>
              <w:jc w:val="center"/>
              <w:rPr>
                <w:rFonts w:asciiTheme="minorHAnsi" w:hAnsiTheme="minorHAnsi" w:cs="Verdana"/>
                <w:sz w:val="16"/>
                <w:szCs w:val="16"/>
              </w:rPr>
            </w:pPr>
            <w:r w:rsidRPr="003469C1">
              <w:rPr>
                <w:rFonts w:asciiTheme="minorHAnsi" w:hAnsiTheme="minorHAnsi" w:cs="Verdana"/>
                <w:sz w:val="16"/>
                <w:szCs w:val="16"/>
              </w:rPr>
              <w:t>Finance/</w:t>
            </w:r>
          </w:p>
          <w:p w:rsidR="00752E44" w:rsidRPr="003469C1" w:rsidRDefault="00752E44" w:rsidP="00752E44">
            <w:pPr>
              <w:widowControl/>
              <w:spacing w:before="60" w:after="0"/>
              <w:jc w:val="center"/>
              <w:rPr>
                <w:rFonts w:asciiTheme="minorHAnsi" w:hAnsiTheme="minorHAnsi" w:cs="Verdana"/>
                <w:sz w:val="16"/>
                <w:szCs w:val="16"/>
              </w:rPr>
            </w:pPr>
            <w:r w:rsidRPr="003469C1">
              <w:rPr>
                <w:rFonts w:asciiTheme="minorHAnsi" w:hAnsiTheme="minorHAnsi" w:cs="Verdana"/>
                <w:sz w:val="16"/>
                <w:szCs w:val="16"/>
              </w:rPr>
              <w:t>Regulatory</w:t>
            </w:r>
          </w:p>
        </w:tc>
      </w:tr>
      <w:tr w:rsidR="00752E44" w:rsidRPr="003469C1" w:rsidTr="00752E44">
        <w:trPr>
          <w:cantSplit/>
          <w:trHeight w:val="420"/>
        </w:trPr>
        <w:tc>
          <w:tcPr>
            <w:tcW w:w="1710" w:type="dxa"/>
            <w:tcBorders>
              <w:top w:val="nil"/>
            </w:tcBorders>
          </w:tcPr>
          <w:p w:rsidR="00752E44" w:rsidRPr="003469C1" w:rsidRDefault="00752E44" w:rsidP="00752E44">
            <w:pPr>
              <w:widowControl/>
              <w:spacing w:after="0"/>
              <w:rPr>
                <w:rFonts w:asciiTheme="minorHAnsi" w:hAnsiTheme="minorHAnsi" w:cs="Verdana"/>
                <w:b/>
                <w:bCs/>
                <w:sz w:val="18"/>
                <w:szCs w:val="18"/>
              </w:rPr>
            </w:pPr>
            <w:r w:rsidRPr="003469C1">
              <w:rPr>
                <w:rFonts w:asciiTheme="minorHAnsi" w:hAnsiTheme="minorHAnsi" w:cs="Verdana"/>
                <w:b/>
                <w:bCs/>
                <w:sz w:val="18"/>
                <w:szCs w:val="18"/>
              </w:rPr>
              <w:t xml:space="preserve">TOPIC  </w:t>
            </w:r>
            <w:r w:rsidRPr="003469C1">
              <w:rPr>
                <w:rFonts w:asciiTheme="minorHAnsi" w:hAnsiTheme="minorHAnsi" w:cs="Verdana"/>
                <w:b/>
                <w:bCs/>
                <w:sz w:val="22"/>
                <w:szCs w:val="22"/>
              </w:rPr>
              <w:sym w:font="Wingdings" w:char="F0EA"/>
            </w:r>
            <w:r w:rsidRPr="003469C1">
              <w:rPr>
                <w:rFonts w:asciiTheme="minorHAnsi" w:hAnsiTheme="minorHAnsi" w:cs="Verdana"/>
                <w:b/>
                <w:bCs/>
                <w:sz w:val="18"/>
                <w:szCs w:val="18"/>
              </w:rPr>
              <w:t xml:space="preserve"> </w:t>
            </w:r>
          </w:p>
        </w:tc>
        <w:tc>
          <w:tcPr>
            <w:tcW w:w="810" w:type="dxa"/>
            <w:vMerge/>
          </w:tcPr>
          <w:p w:rsidR="00752E44" w:rsidRPr="003469C1" w:rsidRDefault="00752E44" w:rsidP="00752E44">
            <w:pPr>
              <w:widowControl/>
              <w:spacing w:after="0"/>
              <w:rPr>
                <w:rFonts w:asciiTheme="minorHAnsi" w:hAnsiTheme="minorHAnsi" w:cs="Verdana"/>
                <w:b/>
                <w:bCs/>
              </w:rPr>
            </w:pPr>
          </w:p>
        </w:tc>
        <w:tc>
          <w:tcPr>
            <w:tcW w:w="1080" w:type="dxa"/>
            <w:vMerge/>
          </w:tcPr>
          <w:p w:rsidR="00752E44" w:rsidRPr="003469C1" w:rsidRDefault="00752E44" w:rsidP="00752E44">
            <w:pPr>
              <w:widowControl/>
              <w:spacing w:after="0"/>
              <w:rPr>
                <w:rFonts w:asciiTheme="minorHAnsi" w:hAnsiTheme="minorHAnsi" w:cs="Verdana"/>
                <w:b/>
                <w:bCs/>
              </w:rPr>
            </w:pPr>
          </w:p>
        </w:tc>
        <w:tc>
          <w:tcPr>
            <w:tcW w:w="900" w:type="dxa"/>
            <w:vMerge/>
          </w:tcPr>
          <w:p w:rsidR="00752E44" w:rsidRPr="003469C1" w:rsidRDefault="00752E44" w:rsidP="00752E44">
            <w:pPr>
              <w:widowControl/>
              <w:spacing w:after="0"/>
              <w:rPr>
                <w:rFonts w:asciiTheme="minorHAnsi" w:hAnsiTheme="minorHAnsi" w:cs="Verdana"/>
                <w:b/>
                <w:bCs/>
              </w:rPr>
            </w:pPr>
          </w:p>
        </w:tc>
        <w:tc>
          <w:tcPr>
            <w:tcW w:w="1260" w:type="dxa"/>
            <w:vMerge/>
            <w:tcBorders>
              <w:top w:val="single" w:sz="6" w:space="0" w:color="auto"/>
              <w:bottom w:val="single" w:sz="6" w:space="0" w:color="auto"/>
            </w:tcBorders>
            <w:shd w:val="clear" w:color="auto" w:fill="FFFF00"/>
          </w:tcPr>
          <w:p w:rsidR="00752E44" w:rsidRPr="003469C1" w:rsidRDefault="00752E44" w:rsidP="00752E44">
            <w:pPr>
              <w:widowControl/>
              <w:spacing w:after="0"/>
              <w:rPr>
                <w:rFonts w:asciiTheme="minorHAnsi" w:hAnsiTheme="minorHAnsi" w:cs="Verdana"/>
                <w:b/>
                <w:bCs/>
                <w:highlight w:val="yellow"/>
              </w:rPr>
            </w:pPr>
          </w:p>
        </w:tc>
        <w:tc>
          <w:tcPr>
            <w:tcW w:w="1080" w:type="dxa"/>
            <w:vMerge/>
          </w:tcPr>
          <w:p w:rsidR="00752E44" w:rsidRPr="003469C1" w:rsidRDefault="00752E44" w:rsidP="00752E44">
            <w:pPr>
              <w:widowControl/>
              <w:spacing w:after="0"/>
              <w:rPr>
                <w:rFonts w:asciiTheme="minorHAnsi" w:hAnsiTheme="minorHAnsi" w:cs="Verdana"/>
                <w:b/>
                <w:bCs/>
              </w:rPr>
            </w:pPr>
          </w:p>
        </w:tc>
        <w:tc>
          <w:tcPr>
            <w:tcW w:w="900" w:type="dxa"/>
            <w:vMerge/>
          </w:tcPr>
          <w:p w:rsidR="00752E44" w:rsidRPr="003469C1" w:rsidRDefault="00752E44" w:rsidP="00752E44">
            <w:pPr>
              <w:widowControl/>
              <w:spacing w:after="0"/>
              <w:rPr>
                <w:rFonts w:asciiTheme="minorHAnsi" w:hAnsiTheme="minorHAnsi" w:cs="Verdana"/>
                <w:b/>
                <w:bCs/>
              </w:rPr>
            </w:pPr>
          </w:p>
        </w:tc>
        <w:tc>
          <w:tcPr>
            <w:tcW w:w="900" w:type="dxa"/>
            <w:vMerge/>
          </w:tcPr>
          <w:p w:rsidR="00752E44" w:rsidRPr="003469C1" w:rsidRDefault="00752E44" w:rsidP="00752E44">
            <w:pPr>
              <w:widowControl/>
              <w:spacing w:after="0"/>
              <w:rPr>
                <w:rFonts w:asciiTheme="minorHAnsi" w:hAnsiTheme="minorHAnsi" w:cs="Verdana"/>
                <w:b/>
                <w:bCs/>
              </w:rPr>
            </w:pPr>
          </w:p>
        </w:tc>
        <w:tc>
          <w:tcPr>
            <w:tcW w:w="810" w:type="dxa"/>
            <w:vMerge/>
            <w:tcBorders>
              <w:top w:val="single" w:sz="6" w:space="0" w:color="auto"/>
              <w:bottom w:val="single" w:sz="6" w:space="0" w:color="auto"/>
            </w:tcBorders>
            <w:shd w:val="clear" w:color="auto" w:fill="FFFF00"/>
          </w:tcPr>
          <w:p w:rsidR="00752E44" w:rsidRPr="003469C1" w:rsidRDefault="00752E44" w:rsidP="00752E44">
            <w:pPr>
              <w:widowControl/>
              <w:spacing w:after="0"/>
              <w:rPr>
                <w:rFonts w:asciiTheme="minorHAnsi" w:hAnsiTheme="minorHAnsi" w:cs="Verdana"/>
                <w:b/>
                <w:bCs/>
                <w:highlight w:val="yellow"/>
              </w:rPr>
            </w:pPr>
          </w:p>
        </w:tc>
        <w:tc>
          <w:tcPr>
            <w:tcW w:w="1170" w:type="dxa"/>
            <w:vMerge/>
          </w:tcPr>
          <w:p w:rsidR="00752E44" w:rsidRPr="003469C1" w:rsidRDefault="00752E44" w:rsidP="00752E44">
            <w:pPr>
              <w:widowControl/>
              <w:spacing w:after="0"/>
              <w:rPr>
                <w:rFonts w:asciiTheme="minorHAnsi" w:hAnsiTheme="minorHAnsi" w:cs="Verdana"/>
                <w:b/>
                <w:bCs/>
              </w:rPr>
            </w:pPr>
          </w:p>
        </w:tc>
      </w:tr>
      <w:tr w:rsidR="00752E44" w:rsidRPr="003469C1" w:rsidTr="00752E44">
        <w:trPr>
          <w:cantSplit/>
        </w:trPr>
        <w:tc>
          <w:tcPr>
            <w:tcW w:w="1710" w:type="dxa"/>
            <w:tcBorders>
              <w:top w:val="nil"/>
            </w:tcBorders>
          </w:tcPr>
          <w:p w:rsidR="00752E44" w:rsidRPr="003469C1" w:rsidRDefault="00752E44" w:rsidP="00752E44">
            <w:pPr>
              <w:widowControl/>
              <w:spacing w:after="0"/>
              <w:rPr>
                <w:rFonts w:asciiTheme="minorHAnsi" w:hAnsiTheme="minorHAnsi" w:cs="Verdana"/>
                <w:b/>
                <w:bCs/>
                <w:sz w:val="18"/>
                <w:szCs w:val="18"/>
              </w:rPr>
            </w:pPr>
            <w:r w:rsidRPr="003469C1">
              <w:rPr>
                <w:rFonts w:asciiTheme="minorHAnsi" w:hAnsiTheme="minorHAnsi" w:cs="Verdana"/>
                <w:b/>
                <w:bCs/>
                <w:sz w:val="18"/>
                <w:szCs w:val="18"/>
              </w:rPr>
              <w:t>Architecture</w:t>
            </w:r>
          </w:p>
        </w:tc>
        <w:tc>
          <w:tcPr>
            <w:tcW w:w="810" w:type="dxa"/>
            <w:tcBorders>
              <w:top w:val="nil"/>
            </w:tcBorders>
          </w:tcPr>
          <w:p w:rsidR="00752E44" w:rsidRPr="003469C1" w:rsidRDefault="00752E44" w:rsidP="00752E44">
            <w:pPr>
              <w:widowControl/>
              <w:spacing w:after="0"/>
              <w:jc w:val="center"/>
              <w:rPr>
                <w:rFonts w:asciiTheme="minorHAnsi" w:hAnsiTheme="minorHAnsi" w:cs="Verdana"/>
                <w:b/>
                <w:bCs/>
              </w:rPr>
            </w:pPr>
            <w:r w:rsidRPr="003469C1">
              <w:rPr>
                <w:rFonts w:asciiTheme="minorHAnsi" w:hAnsiTheme="minorHAnsi" w:cs="Verdana"/>
                <w:b/>
                <w:bCs/>
              </w:rPr>
              <w:t>X</w:t>
            </w:r>
          </w:p>
        </w:tc>
        <w:tc>
          <w:tcPr>
            <w:tcW w:w="1080" w:type="dxa"/>
            <w:tcBorders>
              <w:top w:val="nil"/>
            </w:tcBorders>
          </w:tcPr>
          <w:p w:rsidR="00752E44" w:rsidRPr="003469C1" w:rsidRDefault="00752E44" w:rsidP="00752E44">
            <w:pPr>
              <w:widowControl/>
              <w:spacing w:after="0"/>
              <w:jc w:val="center"/>
              <w:rPr>
                <w:rFonts w:asciiTheme="minorHAnsi" w:hAnsiTheme="minorHAnsi" w:cs="Verdana"/>
                <w:b/>
                <w:bCs/>
              </w:rPr>
            </w:pPr>
          </w:p>
        </w:tc>
        <w:tc>
          <w:tcPr>
            <w:tcW w:w="900" w:type="dxa"/>
            <w:tcBorders>
              <w:top w:val="nil"/>
            </w:tcBorders>
          </w:tcPr>
          <w:p w:rsidR="00752E44" w:rsidRPr="003469C1" w:rsidRDefault="00752E44" w:rsidP="00752E44">
            <w:pPr>
              <w:widowControl/>
              <w:spacing w:after="0"/>
              <w:jc w:val="center"/>
              <w:rPr>
                <w:rFonts w:asciiTheme="minorHAnsi" w:hAnsiTheme="minorHAnsi" w:cs="Verdana"/>
                <w:b/>
                <w:bCs/>
              </w:rPr>
            </w:pPr>
          </w:p>
        </w:tc>
        <w:tc>
          <w:tcPr>
            <w:tcW w:w="126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r w:rsidRPr="003469C1">
              <w:rPr>
                <w:rFonts w:asciiTheme="minorHAnsi" w:hAnsiTheme="minorHAnsi" w:cs="Verdana"/>
                <w:b/>
                <w:bCs/>
                <w:highlight w:val="yellow"/>
              </w:rPr>
              <w:t>X</w:t>
            </w:r>
          </w:p>
        </w:tc>
        <w:tc>
          <w:tcPr>
            <w:tcW w:w="1080" w:type="dxa"/>
            <w:tcBorders>
              <w:top w:val="nil"/>
            </w:tcBorders>
          </w:tcPr>
          <w:p w:rsidR="00752E44" w:rsidRPr="003469C1" w:rsidRDefault="00752E44" w:rsidP="00752E44">
            <w:pPr>
              <w:widowControl/>
              <w:spacing w:after="0"/>
              <w:jc w:val="center"/>
              <w:rPr>
                <w:rFonts w:asciiTheme="minorHAnsi" w:hAnsiTheme="minorHAnsi" w:cs="Verdana"/>
                <w:b/>
                <w:bCs/>
              </w:rPr>
            </w:pPr>
          </w:p>
        </w:tc>
        <w:tc>
          <w:tcPr>
            <w:tcW w:w="900" w:type="dxa"/>
            <w:tcBorders>
              <w:top w:val="nil"/>
            </w:tcBorders>
          </w:tcPr>
          <w:p w:rsidR="00752E44" w:rsidRPr="003469C1" w:rsidRDefault="00752E44" w:rsidP="00752E44">
            <w:pPr>
              <w:widowControl/>
              <w:spacing w:after="0"/>
              <w:jc w:val="center"/>
              <w:rPr>
                <w:rFonts w:asciiTheme="minorHAnsi" w:hAnsiTheme="minorHAnsi" w:cs="Verdana"/>
                <w:b/>
                <w:bCs/>
              </w:rPr>
            </w:pPr>
            <w:r w:rsidRPr="003469C1">
              <w:rPr>
                <w:rFonts w:asciiTheme="minorHAnsi" w:hAnsiTheme="minorHAnsi" w:cs="Verdana"/>
                <w:b/>
                <w:bCs/>
              </w:rPr>
              <w:t>X</w:t>
            </w:r>
          </w:p>
        </w:tc>
        <w:tc>
          <w:tcPr>
            <w:tcW w:w="900" w:type="dxa"/>
            <w:tcBorders>
              <w:top w:val="nil"/>
            </w:tcBorders>
          </w:tcPr>
          <w:p w:rsidR="00752E44" w:rsidRPr="003469C1" w:rsidRDefault="00752E44" w:rsidP="00752E44">
            <w:pPr>
              <w:widowControl/>
              <w:spacing w:after="0"/>
              <w:jc w:val="center"/>
              <w:rPr>
                <w:rFonts w:asciiTheme="minorHAnsi" w:hAnsiTheme="minorHAnsi" w:cs="Verdana"/>
                <w:b/>
                <w:bCs/>
              </w:rPr>
            </w:pPr>
            <w:r w:rsidRPr="003469C1">
              <w:rPr>
                <w:rFonts w:asciiTheme="minorHAnsi" w:hAnsiTheme="minorHAnsi" w:cs="Verdana"/>
                <w:b/>
                <w:bCs/>
              </w:rPr>
              <w:t>X</w:t>
            </w:r>
          </w:p>
        </w:tc>
        <w:tc>
          <w:tcPr>
            <w:tcW w:w="81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r w:rsidRPr="003469C1">
              <w:rPr>
                <w:rFonts w:asciiTheme="minorHAnsi" w:hAnsiTheme="minorHAnsi" w:cs="Verdana"/>
                <w:b/>
                <w:bCs/>
                <w:highlight w:val="yellow"/>
              </w:rPr>
              <w:t>X</w:t>
            </w:r>
          </w:p>
        </w:tc>
        <w:tc>
          <w:tcPr>
            <w:tcW w:w="1170" w:type="dxa"/>
            <w:tcBorders>
              <w:top w:val="nil"/>
            </w:tcBorders>
          </w:tcPr>
          <w:p w:rsidR="00752E44" w:rsidRPr="003469C1" w:rsidRDefault="00752E44" w:rsidP="00752E44">
            <w:pPr>
              <w:widowControl/>
              <w:spacing w:after="0"/>
              <w:jc w:val="center"/>
              <w:rPr>
                <w:rFonts w:asciiTheme="minorHAnsi" w:hAnsiTheme="minorHAnsi" w:cs="Verdana"/>
                <w:b/>
                <w:bCs/>
              </w:rPr>
            </w:pPr>
          </w:p>
        </w:tc>
      </w:tr>
      <w:tr w:rsidR="00752E44" w:rsidRPr="003469C1" w:rsidTr="00752E44">
        <w:trPr>
          <w:cantSplit/>
        </w:trPr>
        <w:tc>
          <w:tcPr>
            <w:tcW w:w="1710" w:type="dxa"/>
          </w:tcPr>
          <w:p w:rsidR="00752E44" w:rsidRPr="003469C1" w:rsidRDefault="00752E44" w:rsidP="00752E44">
            <w:pPr>
              <w:widowControl/>
              <w:spacing w:after="0"/>
              <w:rPr>
                <w:rFonts w:asciiTheme="minorHAnsi" w:hAnsiTheme="minorHAnsi" w:cs="Verdana"/>
                <w:b/>
                <w:bCs/>
                <w:sz w:val="18"/>
                <w:szCs w:val="18"/>
              </w:rPr>
            </w:pPr>
            <w:r w:rsidRPr="003469C1">
              <w:rPr>
                <w:rFonts w:asciiTheme="minorHAnsi" w:hAnsiTheme="minorHAnsi" w:cs="Verdana"/>
                <w:b/>
                <w:bCs/>
                <w:sz w:val="18"/>
                <w:szCs w:val="18"/>
              </w:rPr>
              <w:t>Data Model</w:t>
            </w:r>
          </w:p>
          <w:p w:rsidR="00752E44" w:rsidRPr="003469C1" w:rsidRDefault="00752E44" w:rsidP="00752E44">
            <w:pPr>
              <w:widowControl/>
              <w:spacing w:after="0"/>
              <w:rPr>
                <w:rFonts w:asciiTheme="minorHAnsi" w:hAnsiTheme="minorHAnsi" w:cs="Verdana"/>
                <w:b/>
                <w:bCs/>
                <w:sz w:val="18"/>
                <w:szCs w:val="18"/>
              </w:rPr>
            </w:pPr>
          </w:p>
        </w:tc>
        <w:tc>
          <w:tcPr>
            <w:tcW w:w="810" w:type="dxa"/>
          </w:tcPr>
          <w:p w:rsidR="00752E44" w:rsidRPr="003469C1" w:rsidRDefault="00752E44" w:rsidP="00752E44">
            <w:pPr>
              <w:pStyle w:val="Header"/>
              <w:widowControl/>
              <w:tabs>
                <w:tab w:val="clear" w:pos="4320"/>
                <w:tab w:val="clear" w:pos="8640"/>
              </w:tabs>
              <w:spacing w:after="0"/>
              <w:jc w:val="center"/>
              <w:rPr>
                <w:rFonts w:asciiTheme="minorHAnsi" w:hAnsiTheme="minorHAnsi" w:cs="Verdana"/>
                <w:b/>
                <w:bCs/>
              </w:rPr>
            </w:pPr>
            <w:r w:rsidRPr="003469C1">
              <w:rPr>
                <w:rFonts w:asciiTheme="minorHAnsi" w:hAnsiTheme="minorHAnsi" w:cs="Verdana"/>
                <w:b/>
                <w:bCs/>
              </w:rPr>
              <w:t>X</w:t>
            </w:r>
          </w:p>
        </w:tc>
        <w:tc>
          <w:tcPr>
            <w:tcW w:w="1080" w:type="dxa"/>
          </w:tcPr>
          <w:p w:rsidR="00752E44" w:rsidRPr="003469C1" w:rsidRDefault="00752E44" w:rsidP="00752E44">
            <w:pPr>
              <w:pStyle w:val="Header"/>
              <w:widowControl/>
              <w:tabs>
                <w:tab w:val="clear" w:pos="4320"/>
                <w:tab w:val="clear" w:pos="8640"/>
              </w:tabs>
              <w:spacing w:after="0"/>
              <w:jc w:val="center"/>
              <w:rPr>
                <w:rFonts w:asciiTheme="minorHAnsi" w:hAnsiTheme="minorHAnsi" w:cs="Verdana"/>
                <w:b/>
                <w:bCs/>
              </w:rPr>
            </w:pPr>
            <w:r w:rsidRPr="003469C1">
              <w:rPr>
                <w:rFonts w:asciiTheme="minorHAnsi" w:hAnsiTheme="minorHAnsi" w:cs="Verdana"/>
                <w:b/>
                <w:bCs/>
              </w:rPr>
              <w:t>X</w:t>
            </w:r>
          </w:p>
        </w:tc>
        <w:tc>
          <w:tcPr>
            <w:tcW w:w="900" w:type="dxa"/>
          </w:tcPr>
          <w:p w:rsidR="00752E44" w:rsidRPr="003469C1" w:rsidRDefault="00752E44" w:rsidP="00752E44">
            <w:pPr>
              <w:widowControl/>
              <w:spacing w:after="0"/>
              <w:jc w:val="center"/>
              <w:rPr>
                <w:rFonts w:asciiTheme="minorHAnsi" w:hAnsiTheme="minorHAnsi" w:cs="Verdana"/>
                <w:b/>
                <w:bCs/>
              </w:rPr>
            </w:pPr>
            <w:r w:rsidRPr="003469C1">
              <w:rPr>
                <w:rFonts w:asciiTheme="minorHAnsi" w:hAnsiTheme="minorHAnsi" w:cs="Verdana"/>
                <w:b/>
                <w:bCs/>
              </w:rPr>
              <w:t>X</w:t>
            </w:r>
          </w:p>
        </w:tc>
        <w:tc>
          <w:tcPr>
            <w:tcW w:w="126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r w:rsidRPr="003469C1">
              <w:rPr>
                <w:rFonts w:asciiTheme="minorHAnsi" w:hAnsiTheme="minorHAnsi" w:cs="Verdana"/>
                <w:b/>
                <w:bCs/>
                <w:highlight w:val="yellow"/>
              </w:rPr>
              <w:t>X</w:t>
            </w:r>
          </w:p>
        </w:tc>
        <w:tc>
          <w:tcPr>
            <w:tcW w:w="1080" w:type="dxa"/>
          </w:tcPr>
          <w:p w:rsidR="00752E44" w:rsidRPr="003469C1" w:rsidRDefault="00752E44" w:rsidP="00752E44">
            <w:pPr>
              <w:widowControl/>
              <w:spacing w:after="0"/>
              <w:jc w:val="center"/>
              <w:rPr>
                <w:rFonts w:asciiTheme="minorHAnsi" w:hAnsiTheme="minorHAnsi" w:cs="Verdana"/>
                <w:b/>
                <w:bCs/>
              </w:rPr>
            </w:pPr>
            <w:r w:rsidRPr="003469C1">
              <w:rPr>
                <w:rFonts w:asciiTheme="minorHAnsi" w:hAnsiTheme="minorHAnsi" w:cs="Verdana"/>
                <w:b/>
                <w:bCs/>
              </w:rPr>
              <w:t>X</w:t>
            </w:r>
          </w:p>
        </w:tc>
        <w:tc>
          <w:tcPr>
            <w:tcW w:w="900" w:type="dxa"/>
          </w:tcPr>
          <w:p w:rsidR="00752E44" w:rsidRPr="003469C1" w:rsidRDefault="00752E44" w:rsidP="00752E44">
            <w:pPr>
              <w:widowControl/>
              <w:spacing w:after="0"/>
              <w:jc w:val="center"/>
              <w:rPr>
                <w:rFonts w:asciiTheme="minorHAnsi" w:hAnsiTheme="minorHAnsi" w:cs="Verdana"/>
                <w:b/>
                <w:bCs/>
              </w:rPr>
            </w:pPr>
          </w:p>
        </w:tc>
        <w:tc>
          <w:tcPr>
            <w:tcW w:w="900" w:type="dxa"/>
          </w:tcPr>
          <w:p w:rsidR="00752E44" w:rsidRPr="003469C1" w:rsidRDefault="00752E44" w:rsidP="00752E44">
            <w:pPr>
              <w:widowControl/>
              <w:spacing w:after="0"/>
              <w:jc w:val="center"/>
              <w:rPr>
                <w:rFonts w:asciiTheme="minorHAnsi" w:hAnsiTheme="minorHAnsi" w:cs="Verdana"/>
                <w:b/>
                <w:bCs/>
              </w:rPr>
            </w:pPr>
          </w:p>
        </w:tc>
        <w:tc>
          <w:tcPr>
            <w:tcW w:w="81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p>
        </w:tc>
        <w:tc>
          <w:tcPr>
            <w:tcW w:w="1170" w:type="dxa"/>
          </w:tcPr>
          <w:p w:rsidR="00752E44" w:rsidRPr="003469C1" w:rsidRDefault="00752E44" w:rsidP="00752E44">
            <w:pPr>
              <w:widowControl/>
              <w:spacing w:after="0"/>
              <w:jc w:val="center"/>
              <w:rPr>
                <w:rFonts w:asciiTheme="minorHAnsi" w:hAnsiTheme="minorHAnsi" w:cs="Verdana"/>
                <w:b/>
                <w:bCs/>
              </w:rPr>
            </w:pPr>
          </w:p>
        </w:tc>
      </w:tr>
      <w:tr w:rsidR="00752E44" w:rsidRPr="003469C1" w:rsidTr="00752E44">
        <w:trPr>
          <w:cantSplit/>
        </w:trPr>
        <w:tc>
          <w:tcPr>
            <w:tcW w:w="1710" w:type="dxa"/>
            <w:tcBorders>
              <w:bottom w:val="single" w:sz="6" w:space="0" w:color="auto"/>
            </w:tcBorders>
          </w:tcPr>
          <w:p w:rsidR="00752E44" w:rsidRPr="003469C1" w:rsidRDefault="00752E44" w:rsidP="00752E44">
            <w:pPr>
              <w:widowControl/>
              <w:spacing w:after="0"/>
              <w:rPr>
                <w:rFonts w:asciiTheme="minorHAnsi" w:hAnsiTheme="minorHAnsi" w:cs="Verdana"/>
                <w:b/>
                <w:bCs/>
                <w:sz w:val="18"/>
                <w:szCs w:val="18"/>
              </w:rPr>
            </w:pPr>
            <w:r w:rsidRPr="003469C1">
              <w:rPr>
                <w:rFonts w:asciiTheme="minorHAnsi" w:hAnsiTheme="minorHAnsi" w:cs="Verdana"/>
                <w:b/>
                <w:bCs/>
                <w:sz w:val="18"/>
                <w:szCs w:val="18"/>
              </w:rPr>
              <w:t>Rating, Charging, &amp; Promotions</w:t>
            </w:r>
          </w:p>
          <w:p w:rsidR="00752E44" w:rsidRPr="003469C1" w:rsidRDefault="00752E44" w:rsidP="00752E44">
            <w:pPr>
              <w:widowControl/>
              <w:spacing w:after="0"/>
              <w:rPr>
                <w:rFonts w:asciiTheme="minorHAnsi" w:hAnsiTheme="minorHAnsi" w:cs="Verdana"/>
                <w:b/>
                <w:bCs/>
                <w:sz w:val="18"/>
                <w:szCs w:val="18"/>
              </w:rPr>
            </w:pPr>
          </w:p>
        </w:tc>
        <w:tc>
          <w:tcPr>
            <w:tcW w:w="810" w:type="dxa"/>
            <w:tcBorders>
              <w:bottom w:val="single" w:sz="6" w:space="0" w:color="auto"/>
            </w:tcBorders>
          </w:tcPr>
          <w:p w:rsidR="00752E44" w:rsidRPr="003469C1" w:rsidRDefault="00752E44" w:rsidP="00752E44">
            <w:pPr>
              <w:widowControl/>
              <w:spacing w:after="0"/>
              <w:jc w:val="center"/>
              <w:rPr>
                <w:rFonts w:asciiTheme="minorHAnsi" w:hAnsiTheme="minorHAnsi" w:cs="Verdana"/>
                <w:b/>
                <w:bCs/>
              </w:rPr>
            </w:pPr>
            <w:r w:rsidRPr="003469C1">
              <w:rPr>
                <w:rFonts w:asciiTheme="minorHAnsi" w:hAnsiTheme="minorHAnsi" w:cs="Verdana"/>
                <w:b/>
                <w:bCs/>
              </w:rPr>
              <w:t>X</w:t>
            </w:r>
          </w:p>
        </w:tc>
        <w:tc>
          <w:tcPr>
            <w:tcW w:w="1080" w:type="dxa"/>
            <w:tcBorders>
              <w:bottom w:val="single" w:sz="6" w:space="0" w:color="auto"/>
            </w:tcBorders>
          </w:tcPr>
          <w:p w:rsidR="00752E44" w:rsidRPr="003469C1" w:rsidRDefault="00752E44" w:rsidP="00752E44">
            <w:pPr>
              <w:widowControl/>
              <w:spacing w:after="0"/>
              <w:jc w:val="center"/>
              <w:rPr>
                <w:rFonts w:asciiTheme="minorHAnsi" w:hAnsiTheme="minorHAnsi" w:cs="Verdana"/>
                <w:b/>
                <w:bCs/>
              </w:rPr>
            </w:pPr>
            <w:r w:rsidRPr="003469C1">
              <w:rPr>
                <w:rFonts w:asciiTheme="minorHAnsi" w:hAnsiTheme="minorHAnsi" w:cs="Verdana"/>
                <w:b/>
                <w:bCs/>
              </w:rPr>
              <w:t>X</w:t>
            </w:r>
          </w:p>
        </w:tc>
        <w:tc>
          <w:tcPr>
            <w:tcW w:w="900" w:type="dxa"/>
            <w:tcBorders>
              <w:bottom w:val="single" w:sz="6" w:space="0" w:color="auto"/>
            </w:tcBorders>
          </w:tcPr>
          <w:p w:rsidR="00752E44" w:rsidRPr="003469C1" w:rsidRDefault="00752E44" w:rsidP="00752E44">
            <w:pPr>
              <w:widowControl/>
              <w:spacing w:after="0"/>
              <w:jc w:val="center"/>
              <w:rPr>
                <w:rFonts w:asciiTheme="minorHAnsi" w:hAnsiTheme="minorHAnsi" w:cs="Verdana"/>
                <w:b/>
                <w:bCs/>
              </w:rPr>
            </w:pPr>
            <w:r w:rsidRPr="003469C1">
              <w:rPr>
                <w:rFonts w:asciiTheme="minorHAnsi" w:hAnsiTheme="minorHAnsi" w:cs="Verdana"/>
                <w:b/>
                <w:bCs/>
              </w:rPr>
              <w:t>X</w:t>
            </w:r>
          </w:p>
        </w:tc>
        <w:tc>
          <w:tcPr>
            <w:tcW w:w="126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p>
        </w:tc>
        <w:tc>
          <w:tcPr>
            <w:tcW w:w="1080" w:type="dxa"/>
            <w:tcBorders>
              <w:bottom w:val="single" w:sz="6" w:space="0" w:color="auto"/>
            </w:tcBorders>
          </w:tcPr>
          <w:p w:rsidR="00752E44" w:rsidRPr="003469C1" w:rsidRDefault="00752E44" w:rsidP="00752E44">
            <w:pPr>
              <w:widowControl/>
              <w:spacing w:after="0"/>
              <w:jc w:val="center"/>
              <w:rPr>
                <w:rFonts w:asciiTheme="minorHAnsi" w:hAnsiTheme="minorHAnsi" w:cs="Verdana"/>
                <w:b/>
                <w:bCs/>
              </w:rPr>
            </w:pPr>
            <w:r w:rsidRPr="003469C1">
              <w:rPr>
                <w:rFonts w:asciiTheme="minorHAnsi" w:hAnsiTheme="minorHAnsi" w:cs="Verdana"/>
                <w:b/>
                <w:bCs/>
              </w:rPr>
              <w:t>X</w:t>
            </w:r>
          </w:p>
        </w:tc>
        <w:tc>
          <w:tcPr>
            <w:tcW w:w="900" w:type="dxa"/>
            <w:tcBorders>
              <w:bottom w:val="single" w:sz="6" w:space="0" w:color="auto"/>
            </w:tcBorders>
          </w:tcPr>
          <w:p w:rsidR="00752E44" w:rsidRPr="003469C1" w:rsidRDefault="00752E44" w:rsidP="00752E44">
            <w:pPr>
              <w:widowControl/>
              <w:spacing w:after="0"/>
              <w:jc w:val="center"/>
              <w:rPr>
                <w:rFonts w:asciiTheme="minorHAnsi" w:hAnsiTheme="minorHAnsi" w:cs="Verdana"/>
                <w:b/>
                <w:bCs/>
              </w:rPr>
            </w:pPr>
          </w:p>
        </w:tc>
        <w:tc>
          <w:tcPr>
            <w:tcW w:w="900" w:type="dxa"/>
            <w:tcBorders>
              <w:bottom w:val="single" w:sz="6" w:space="0" w:color="auto"/>
            </w:tcBorders>
          </w:tcPr>
          <w:p w:rsidR="00752E44" w:rsidRPr="003469C1" w:rsidRDefault="00752E44" w:rsidP="00752E44">
            <w:pPr>
              <w:widowControl/>
              <w:spacing w:after="0"/>
              <w:jc w:val="center"/>
              <w:rPr>
                <w:rFonts w:asciiTheme="minorHAnsi" w:hAnsiTheme="minorHAnsi" w:cs="Verdana"/>
                <w:b/>
                <w:bCs/>
              </w:rPr>
            </w:pPr>
          </w:p>
        </w:tc>
        <w:tc>
          <w:tcPr>
            <w:tcW w:w="81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p>
        </w:tc>
        <w:tc>
          <w:tcPr>
            <w:tcW w:w="1170" w:type="dxa"/>
            <w:tcBorders>
              <w:bottom w:val="single" w:sz="6" w:space="0" w:color="auto"/>
            </w:tcBorders>
          </w:tcPr>
          <w:p w:rsidR="00752E44" w:rsidRPr="003469C1" w:rsidRDefault="00752E44" w:rsidP="00752E44">
            <w:pPr>
              <w:widowControl/>
              <w:spacing w:after="0"/>
              <w:jc w:val="center"/>
              <w:rPr>
                <w:rFonts w:asciiTheme="minorHAnsi" w:hAnsiTheme="minorHAnsi" w:cs="Verdana"/>
                <w:b/>
                <w:bCs/>
              </w:rPr>
            </w:pPr>
            <w:r w:rsidRPr="003469C1">
              <w:rPr>
                <w:rFonts w:asciiTheme="minorHAnsi" w:hAnsiTheme="minorHAnsi" w:cs="Verdana"/>
                <w:b/>
                <w:bCs/>
              </w:rPr>
              <w:t>X</w:t>
            </w:r>
          </w:p>
        </w:tc>
      </w:tr>
      <w:tr w:rsidR="00752E44" w:rsidRPr="003469C1" w:rsidTr="00752E44">
        <w:trPr>
          <w:cantSplit/>
        </w:trPr>
        <w:tc>
          <w:tcPr>
            <w:tcW w:w="1710" w:type="dxa"/>
            <w:tcBorders>
              <w:top w:val="single" w:sz="6" w:space="0" w:color="auto"/>
              <w:bottom w:val="single" w:sz="6" w:space="0" w:color="auto"/>
            </w:tcBorders>
            <w:shd w:val="clear" w:color="auto" w:fill="FFFF00"/>
          </w:tcPr>
          <w:p w:rsidR="00752E44" w:rsidRPr="003469C1" w:rsidRDefault="00752E44" w:rsidP="00752E44">
            <w:pPr>
              <w:widowControl/>
              <w:spacing w:after="0"/>
              <w:rPr>
                <w:rFonts w:asciiTheme="minorHAnsi" w:hAnsiTheme="minorHAnsi" w:cs="Verdana"/>
                <w:b/>
                <w:bCs/>
                <w:sz w:val="18"/>
                <w:szCs w:val="18"/>
                <w:highlight w:val="yellow"/>
              </w:rPr>
            </w:pPr>
            <w:r w:rsidRPr="003469C1">
              <w:rPr>
                <w:rFonts w:asciiTheme="minorHAnsi" w:hAnsiTheme="minorHAnsi" w:cs="Verdana"/>
                <w:b/>
                <w:bCs/>
                <w:sz w:val="18"/>
                <w:szCs w:val="18"/>
                <w:highlight w:val="yellow"/>
              </w:rPr>
              <w:t>Mediation and Roaming</w:t>
            </w:r>
          </w:p>
          <w:p w:rsidR="00752E44" w:rsidRPr="003469C1" w:rsidRDefault="00752E44" w:rsidP="00752E44">
            <w:pPr>
              <w:widowControl/>
              <w:spacing w:after="0"/>
              <w:rPr>
                <w:rFonts w:asciiTheme="minorHAnsi" w:hAnsiTheme="minorHAnsi" w:cs="Verdana"/>
                <w:b/>
                <w:bCs/>
                <w:sz w:val="18"/>
                <w:szCs w:val="18"/>
                <w:highlight w:val="yellow"/>
              </w:rPr>
            </w:pPr>
          </w:p>
        </w:tc>
        <w:tc>
          <w:tcPr>
            <w:tcW w:w="81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r w:rsidRPr="003469C1">
              <w:rPr>
                <w:rFonts w:asciiTheme="minorHAnsi" w:hAnsiTheme="minorHAnsi" w:cs="Verdana"/>
                <w:b/>
                <w:bCs/>
                <w:highlight w:val="yellow"/>
              </w:rPr>
              <w:t>X</w:t>
            </w:r>
          </w:p>
        </w:tc>
        <w:tc>
          <w:tcPr>
            <w:tcW w:w="108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p>
        </w:tc>
        <w:tc>
          <w:tcPr>
            <w:tcW w:w="90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p>
        </w:tc>
        <w:tc>
          <w:tcPr>
            <w:tcW w:w="126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p>
        </w:tc>
        <w:tc>
          <w:tcPr>
            <w:tcW w:w="108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p>
        </w:tc>
        <w:tc>
          <w:tcPr>
            <w:tcW w:w="90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r w:rsidRPr="003469C1">
              <w:rPr>
                <w:rFonts w:asciiTheme="minorHAnsi" w:hAnsiTheme="minorHAnsi" w:cs="Verdana"/>
                <w:b/>
                <w:bCs/>
                <w:highlight w:val="yellow"/>
              </w:rPr>
              <w:t>X</w:t>
            </w:r>
          </w:p>
        </w:tc>
        <w:tc>
          <w:tcPr>
            <w:tcW w:w="90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r w:rsidRPr="003469C1">
              <w:rPr>
                <w:rFonts w:asciiTheme="minorHAnsi" w:hAnsiTheme="minorHAnsi" w:cs="Verdana"/>
                <w:b/>
                <w:bCs/>
                <w:highlight w:val="yellow"/>
              </w:rPr>
              <w:t>X</w:t>
            </w:r>
          </w:p>
        </w:tc>
        <w:tc>
          <w:tcPr>
            <w:tcW w:w="81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p>
        </w:tc>
        <w:tc>
          <w:tcPr>
            <w:tcW w:w="117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p>
        </w:tc>
      </w:tr>
      <w:tr w:rsidR="00752E44" w:rsidRPr="003469C1" w:rsidTr="00752E44">
        <w:trPr>
          <w:cantSplit/>
        </w:trPr>
        <w:tc>
          <w:tcPr>
            <w:tcW w:w="1710" w:type="dxa"/>
            <w:tcBorders>
              <w:top w:val="single" w:sz="6" w:space="0" w:color="auto"/>
              <w:bottom w:val="single" w:sz="6" w:space="0" w:color="auto"/>
            </w:tcBorders>
            <w:shd w:val="clear" w:color="auto" w:fill="FFFF00"/>
          </w:tcPr>
          <w:p w:rsidR="00752E44" w:rsidRPr="003469C1" w:rsidRDefault="00752E44" w:rsidP="00752E44">
            <w:pPr>
              <w:widowControl/>
              <w:spacing w:after="0"/>
              <w:rPr>
                <w:rFonts w:asciiTheme="minorHAnsi" w:hAnsiTheme="minorHAnsi" w:cs="Verdana"/>
                <w:b/>
                <w:bCs/>
                <w:sz w:val="18"/>
                <w:szCs w:val="18"/>
                <w:highlight w:val="yellow"/>
              </w:rPr>
            </w:pPr>
            <w:r w:rsidRPr="003469C1">
              <w:rPr>
                <w:rFonts w:asciiTheme="minorHAnsi" w:hAnsiTheme="minorHAnsi" w:cs="Verdana"/>
                <w:b/>
                <w:bCs/>
                <w:sz w:val="18"/>
                <w:szCs w:val="18"/>
                <w:highlight w:val="yellow"/>
              </w:rPr>
              <w:t>Billing and Financials</w:t>
            </w:r>
          </w:p>
        </w:tc>
        <w:tc>
          <w:tcPr>
            <w:tcW w:w="81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r w:rsidRPr="003469C1">
              <w:rPr>
                <w:rFonts w:asciiTheme="minorHAnsi" w:hAnsiTheme="minorHAnsi" w:cs="Verdana"/>
                <w:b/>
                <w:bCs/>
                <w:highlight w:val="yellow"/>
              </w:rPr>
              <w:t>X</w:t>
            </w:r>
          </w:p>
        </w:tc>
        <w:tc>
          <w:tcPr>
            <w:tcW w:w="108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p>
        </w:tc>
        <w:tc>
          <w:tcPr>
            <w:tcW w:w="90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r w:rsidRPr="003469C1">
              <w:rPr>
                <w:rFonts w:asciiTheme="minorHAnsi" w:hAnsiTheme="minorHAnsi" w:cs="Verdana"/>
                <w:b/>
                <w:bCs/>
                <w:highlight w:val="yellow"/>
              </w:rPr>
              <w:t>X</w:t>
            </w:r>
          </w:p>
        </w:tc>
        <w:tc>
          <w:tcPr>
            <w:tcW w:w="126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p>
        </w:tc>
        <w:tc>
          <w:tcPr>
            <w:tcW w:w="108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p>
        </w:tc>
        <w:tc>
          <w:tcPr>
            <w:tcW w:w="90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p>
        </w:tc>
        <w:tc>
          <w:tcPr>
            <w:tcW w:w="90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p>
        </w:tc>
        <w:tc>
          <w:tcPr>
            <w:tcW w:w="81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r w:rsidRPr="003469C1">
              <w:rPr>
                <w:rFonts w:asciiTheme="minorHAnsi" w:hAnsiTheme="minorHAnsi" w:cs="Verdana"/>
                <w:b/>
                <w:bCs/>
                <w:highlight w:val="yellow"/>
              </w:rPr>
              <w:t>X</w:t>
            </w:r>
          </w:p>
        </w:tc>
        <w:tc>
          <w:tcPr>
            <w:tcW w:w="117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r w:rsidRPr="003469C1">
              <w:rPr>
                <w:rFonts w:asciiTheme="minorHAnsi" w:hAnsiTheme="minorHAnsi" w:cs="Verdana"/>
                <w:b/>
                <w:bCs/>
                <w:highlight w:val="yellow"/>
              </w:rPr>
              <w:t>X</w:t>
            </w:r>
          </w:p>
        </w:tc>
      </w:tr>
      <w:tr w:rsidR="00752E44" w:rsidRPr="003469C1" w:rsidTr="00752E44">
        <w:trPr>
          <w:cantSplit/>
        </w:trPr>
        <w:tc>
          <w:tcPr>
            <w:tcW w:w="1710" w:type="dxa"/>
            <w:tcBorders>
              <w:top w:val="single" w:sz="6" w:space="0" w:color="auto"/>
              <w:bottom w:val="single" w:sz="6" w:space="0" w:color="auto"/>
            </w:tcBorders>
            <w:shd w:val="clear" w:color="auto" w:fill="FFFF00"/>
          </w:tcPr>
          <w:p w:rsidR="00752E44" w:rsidRPr="003469C1" w:rsidRDefault="00752E44" w:rsidP="00752E44">
            <w:pPr>
              <w:widowControl/>
              <w:spacing w:after="0"/>
              <w:rPr>
                <w:rFonts w:asciiTheme="minorHAnsi" w:hAnsiTheme="minorHAnsi" w:cs="Verdana"/>
                <w:b/>
                <w:bCs/>
                <w:sz w:val="18"/>
                <w:szCs w:val="18"/>
                <w:highlight w:val="yellow"/>
              </w:rPr>
            </w:pPr>
            <w:r w:rsidRPr="003469C1">
              <w:rPr>
                <w:rFonts w:asciiTheme="minorHAnsi" w:hAnsiTheme="minorHAnsi" w:cs="Verdana"/>
                <w:b/>
                <w:bCs/>
                <w:sz w:val="18"/>
                <w:szCs w:val="18"/>
                <w:highlight w:val="yellow"/>
              </w:rPr>
              <w:t>Customer and Order Management</w:t>
            </w:r>
          </w:p>
          <w:p w:rsidR="00752E44" w:rsidRPr="003469C1" w:rsidRDefault="00752E44" w:rsidP="00752E44">
            <w:pPr>
              <w:widowControl/>
              <w:spacing w:after="0"/>
              <w:rPr>
                <w:rFonts w:asciiTheme="minorHAnsi" w:hAnsiTheme="minorHAnsi" w:cs="Verdana"/>
                <w:b/>
                <w:bCs/>
                <w:color w:val="FF0000"/>
                <w:sz w:val="18"/>
                <w:szCs w:val="18"/>
                <w:highlight w:val="yellow"/>
              </w:rPr>
            </w:pPr>
            <w:r w:rsidRPr="003469C1">
              <w:rPr>
                <w:rFonts w:asciiTheme="minorHAnsi" w:hAnsiTheme="minorHAnsi" w:cs="Verdana"/>
                <w:b/>
                <w:bCs/>
                <w:color w:val="FF0000"/>
                <w:sz w:val="18"/>
                <w:szCs w:val="18"/>
                <w:highlight w:val="yellow"/>
              </w:rPr>
              <w:t>(CNS: Support)</w:t>
            </w:r>
          </w:p>
        </w:tc>
        <w:tc>
          <w:tcPr>
            <w:tcW w:w="81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r w:rsidRPr="003469C1">
              <w:rPr>
                <w:rFonts w:asciiTheme="minorHAnsi" w:hAnsiTheme="minorHAnsi" w:cs="Verdana"/>
                <w:b/>
                <w:bCs/>
                <w:highlight w:val="yellow"/>
              </w:rPr>
              <w:t>X</w:t>
            </w:r>
          </w:p>
        </w:tc>
        <w:tc>
          <w:tcPr>
            <w:tcW w:w="108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r w:rsidRPr="003469C1">
              <w:rPr>
                <w:rFonts w:asciiTheme="minorHAnsi" w:hAnsiTheme="minorHAnsi" w:cs="Verdana"/>
                <w:b/>
                <w:bCs/>
                <w:highlight w:val="yellow"/>
              </w:rPr>
              <w:t>X</w:t>
            </w:r>
          </w:p>
        </w:tc>
        <w:tc>
          <w:tcPr>
            <w:tcW w:w="90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r w:rsidRPr="003469C1">
              <w:rPr>
                <w:rFonts w:asciiTheme="minorHAnsi" w:hAnsiTheme="minorHAnsi" w:cs="Verdana"/>
                <w:b/>
                <w:bCs/>
                <w:highlight w:val="yellow"/>
              </w:rPr>
              <w:t>X</w:t>
            </w:r>
          </w:p>
        </w:tc>
        <w:tc>
          <w:tcPr>
            <w:tcW w:w="126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r w:rsidRPr="003469C1">
              <w:rPr>
                <w:rFonts w:asciiTheme="minorHAnsi" w:hAnsiTheme="minorHAnsi" w:cs="Verdana"/>
                <w:b/>
                <w:bCs/>
                <w:highlight w:val="yellow"/>
              </w:rPr>
              <w:t>X</w:t>
            </w:r>
          </w:p>
        </w:tc>
        <w:tc>
          <w:tcPr>
            <w:tcW w:w="108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r w:rsidRPr="003469C1">
              <w:rPr>
                <w:rFonts w:asciiTheme="minorHAnsi" w:hAnsiTheme="minorHAnsi" w:cs="Verdana"/>
                <w:b/>
                <w:bCs/>
                <w:highlight w:val="yellow"/>
              </w:rPr>
              <w:t>X</w:t>
            </w:r>
          </w:p>
        </w:tc>
        <w:tc>
          <w:tcPr>
            <w:tcW w:w="90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p>
        </w:tc>
        <w:tc>
          <w:tcPr>
            <w:tcW w:w="90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p>
        </w:tc>
        <w:tc>
          <w:tcPr>
            <w:tcW w:w="81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r w:rsidRPr="003469C1">
              <w:rPr>
                <w:rFonts w:asciiTheme="minorHAnsi" w:hAnsiTheme="minorHAnsi" w:cs="Verdana"/>
                <w:b/>
                <w:bCs/>
                <w:highlight w:val="yellow"/>
              </w:rPr>
              <w:t>X</w:t>
            </w:r>
          </w:p>
        </w:tc>
        <w:tc>
          <w:tcPr>
            <w:tcW w:w="117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p>
        </w:tc>
      </w:tr>
      <w:tr w:rsidR="00752E44" w:rsidRPr="003469C1" w:rsidTr="00752E44">
        <w:trPr>
          <w:cantSplit/>
        </w:trPr>
        <w:tc>
          <w:tcPr>
            <w:tcW w:w="1710" w:type="dxa"/>
            <w:tcBorders>
              <w:top w:val="single" w:sz="6" w:space="0" w:color="auto"/>
              <w:bottom w:val="single" w:sz="6" w:space="0" w:color="auto"/>
            </w:tcBorders>
            <w:shd w:val="clear" w:color="auto" w:fill="FFFF00"/>
          </w:tcPr>
          <w:p w:rsidR="00752E44" w:rsidRPr="003469C1" w:rsidRDefault="00752E44" w:rsidP="00752E44">
            <w:pPr>
              <w:widowControl/>
              <w:spacing w:after="0"/>
              <w:rPr>
                <w:rFonts w:asciiTheme="minorHAnsi" w:hAnsiTheme="minorHAnsi" w:cs="Verdana"/>
                <w:b/>
                <w:bCs/>
                <w:sz w:val="18"/>
                <w:szCs w:val="18"/>
                <w:highlight w:val="yellow"/>
              </w:rPr>
            </w:pPr>
            <w:r w:rsidRPr="003469C1">
              <w:rPr>
                <w:rFonts w:asciiTheme="minorHAnsi" w:hAnsiTheme="minorHAnsi" w:cs="Verdana"/>
                <w:b/>
                <w:bCs/>
                <w:sz w:val="18"/>
                <w:szCs w:val="18"/>
                <w:highlight w:val="yellow"/>
              </w:rPr>
              <w:t>Data Extracts and Reports</w:t>
            </w:r>
          </w:p>
          <w:p w:rsidR="00752E44" w:rsidRPr="003469C1" w:rsidRDefault="00752E44" w:rsidP="00752E44">
            <w:pPr>
              <w:widowControl/>
              <w:spacing w:after="0"/>
              <w:rPr>
                <w:rFonts w:asciiTheme="minorHAnsi" w:hAnsiTheme="minorHAnsi" w:cs="Verdana"/>
                <w:b/>
                <w:bCs/>
                <w:color w:val="FF0000"/>
                <w:sz w:val="18"/>
                <w:szCs w:val="18"/>
                <w:highlight w:val="yellow"/>
              </w:rPr>
            </w:pPr>
            <w:r w:rsidRPr="003469C1">
              <w:rPr>
                <w:rFonts w:asciiTheme="minorHAnsi" w:hAnsiTheme="minorHAnsi" w:cs="Verdana"/>
                <w:b/>
                <w:bCs/>
                <w:color w:val="FF0000"/>
                <w:sz w:val="18"/>
                <w:szCs w:val="18"/>
                <w:highlight w:val="yellow"/>
              </w:rPr>
              <w:t>(CNS: Support)</w:t>
            </w:r>
          </w:p>
        </w:tc>
        <w:tc>
          <w:tcPr>
            <w:tcW w:w="81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r w:rsidRPr="003469C1">
              <w:rPr>
                <w:rFonts w:asciiTheme="minorHAnsi" w:hAnsiTheme="minorHAnsi" w:cs="Verdana"/>
                <w:b/>
                <w:bCs/>
                <w:highlight w:val="yellow"/>
              </w:rPr>
              <w:t>X</w:t>
            </w:r>
          </w:p>
        </w:tc>
        <w:tc>
          <w:tcPr>
            <w:tcW w:w="108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p>
        </w:tc>
        <w:tc>
          <w:tcPr>
            <w:tcW w:w="90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p>
        </w:tc>
        <w:tc>
          <w:tcPr>
            <w:tcW w:w="126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p>
        </w:tc>
        <w:tc>
          <w:tcPr>
            <w:tcW w:w="108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p>
        </w:tc>
        <w:tc>
          <w:tcPr>
            <w:tcW w:w="90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r w:rsidRPr="003469C1">
              <w:rPr>
                <w:rFonts w:asciiTheme="minorHAnsi" w:hAnsiTheme="minorHAnsi" w:cs="Verdana"/>
                <w:b/>
                <w:bCs/>
                <w:highlight w:val="yellow"/>
              </w:rPr>
              <w:t>X</w:t>
            </w:r>
          </w:p>
        </w:tc>
        <w:tc>
          <w:tcPr>
            <w:tcW w:w="90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p>
        </w:tc>
        <w:tc>
          <w:tcPr>
            <w:tcW w:w="81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r w:rsidRPr="003469C1">
              <w:rPr>
                <w:rFonts w:asciiTheme="minorHAnsi" w:hAnsiTheme="minorHAnsi" w:cs="Verdana"/>
                <w:b/>
                <w:bCs/>
                <w:highlight w:val="yellow"/>
              </w:rPr>
              <w:t>X</w:t>
            </w:r>
          </w:p>
        </w:tc>
        <w:tc>
          <w:tcPr>
            <w:tcW w:w="117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r w:rsidRPr="003469C1">
              <w:rPr>
                <w:rFonts w:asciiTheme="minorHAnsi" w:hAnsiTheme="minorHAnsi" w:cs="Verdana"/>
                <w:b/>
                <w:bCs/>
                <w:highlight w:val="yellow"/>
              </w:rPr>
              <w:t>X</w:t>
            </w:r>
          </w:p>
        </w:tc>
      </w:tr>
      <w:tr w:rsidR="00752E44" w:rsidRPr="003469C1" w:rsidTr="00752E44">
        <w:trPr>
          <w:cantSplit/>
        </w:trPr>
        <w:tc>
          <w:tcPr>
            <w:tcW w:w="1710" w:type="dxa"/>
            <w:tcBorders>
              <w:top w:val="single" w:sz="6" w:space="0" w:color="auto"/>
              <w:bottom w:val="single" w:sz="6" w:space="0" w:color="auto"/>
            </w:tcBorders>
            <w:shd w:val="clear" w:color="auto" w:fill="FFFF00"/>
          </w:tcPr>
          <w:p w:rsidR="00752E44" w:rsidRPr="003469C1" w:rsidRDefault="00752E44" w:rsidP="00752E44">
            <w:pPr>
              <w:widowControl/>
              <w:spacing w:after="0"/>
              <w:rPr>
                <w:rFonts w:asciiTheme="minorHAnsi" w:hAnsiTheme="minorHAnsi" w:cs="Verdana"/>
                <w:b/>
                <w:bCs/>
                <w:sz w:val="18"/>
                <w:szCs w:val="18"/>
                <w:highlight w:val="yellow"/>
              </w:rPr>
            </w:pPr>
            <w:r w:rsidRPr="003469C1">
              <w:rPr>
                <w:rFonts w:asciiTheme="minorHAnsi" w:hAnsiTheme="minorHAnsi" w:cs="Verdana"/>
                <w:b/>
                <w:bCs/>
                <w:sz w:val="18"/>
                <w:szCs w:val="18"/>
                <w:highlight w:val="yellow"/>
              </w:rPr>
              <w:t>Migration</w:t>
            </w:r>
          </w:p>
          <w:p w:rsidR="00752E44" w:rsidRPr="003469C1" w:rsidRDefault="00752E44" w:rsidP="00752E44">
            <w:pPr>
              <w:widowControl/>
              <w:spacing w:after="0"/>
              <w:rPr>
                <w:rFonts w:asciiTheme="minorHAnsi" w:hAnsiTheme="minorHAnsi" w:cs="Verdana"/>
                <w:b/>
                <w:bCs/>
                <w:color w:val="FF0000"/>
                <w:sz w:val="18"/>
                <w:szCs w:val="18"/>
                <w:highlight w:val="yellow"/>
              </w:rPr>
            </w:pPr>
            <w:r w:rsidRPr="003469C1">
              <w:rPr>
                <w:rFonts w:asciiTheme="minorHAnsi" w:hAnsiTheme="minorHAnsi" w:cs="Verdana"/>
                <w:b/>
                <w:bCs/>
                <w:color w:val="FF0000"/>
                <w:sz w:val="18"/>
                <w:szCs w:val="18"/>
                <w:highlight w:val="yellow"/>
              </w:rPr>
              <w:t>(CNS: Support)</w:t>
            </w:r>
          </w:p>
        </w:tc>
        <w:tc>
          <w:tcPr>
            <w:tcW w:w="81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r w:rsidRPr="003469C1">
              <w:rPr>
                <w:rFonts w:asciiTheme="minorHAnsi" w:hAnsiTheme="minorHAnsi" w:cs="Verdana"/>
                <w:b/>
                <w:bCs/>
                <w:highlight w:val="yellow"/>
              </w:rPr>
              <w:t>X</w:t>
            </w:r>
          </w:p>
        </w:tc>
        <w:tc>
          <w:tcPr>
            <w:tcW w:w="108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p>
        </w:tc>
        <w:tc>
          <w:tcPr>
            <w:tcW w:w="90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p>
        </w:tc>
        <w:tc>
          <w:tcPr>
            <w:tcW w:w="126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r w:rsidRPr="003469C1">
              <w:rPr>
                <w:rFonts w:asciiTheme="minorHAnsi" w:hAnsiTheme="minorHAnsi" w:cs="Verdana"/>
                <w:b/>
                <w:bCs/>
                <w:highlight w:val="yellow"/>
              </w:rPr>
              <w:t>X</w:t>
            </w:r>
          </w:p>
        </w:tc>
        <w:tc>
          <w:tcPr>
            <w:tcW w:w="108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p>
        </w:tc>
        <w:tc>
          <w:tcPr>
            <w:tcW w:w="90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r w:rsidRPr="003469C1">
              <w:rPr>
                <w:rFonts w:asciiTheme="minorHAnsi" w:hAnsiTheme="minorHAnsi" w:cs="Verdana"/>
                <w:b/>
                <w:bCs/>
                <w:highlight w:val="yellow"/>
              </w:rPr>
              <w:t>X</w:t>
            </w:r>
          </w:p>
        </w:tc>
        <w:tc>
          <w:tcPr>
            <w:tcW w:w="90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r w:rsidRPr="003469C1">
              <w:rPr>
                <w:rFonts w:asciiTheme="minorHAnsi" w:hAnsiTheme="minorHAnsi" w:cs="Verdana"/>
                <w:b/>
                <w:bCs/>
                <w:highlight w:val="yellow"/>
              </w:rPr>
              <w:t>X</w:t>
            </w:r>
          </w:p>
        </w:tc>
        <w:tc>
          <w:tcPr>
            <w:tcW w:w="81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r w:rsidRPr="003469C1">
              <w:rPr>
                <w:rFonts w:asciiTheme="minorHAnsi" w:hAnsiTheme="minorHAnsi" w:cs="Verdana"/>
                <w:b/>
                <w:bCs/>
                <w:highlight w:val="yellow"/>
              </w:rPr>
              <w:t>X</w:t>
            </w:r>
          </w:p>
        </w:tc>
        <w:tc>
          <w:tcPr>
            <w:tcW w:w="117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p>
        </w:tc>
      </w:tr>
      <w:tr w:rsidR="00752E44" w:rsidRPr="003469C1" w:rsidTr="00752E44">
        <w:trPr>
          <w:cantSplit/>
        </w:trPr>
        <w:tc>
          <w:tcPr>
            <w:tcW w:w="1710" w:type="dxa"/>
            <w:tcBorders>
              <w:top w:val="single" w:sz="6" w:space="0" w:color="auto"/>
              <w:bottom w:val="single" w:sz="6" w:space="0" w:color="auto"/>
            </w:tcBorders>
            <w:shd w:val="clear" w:color="auto" w:fill="FFFF00"/>
          </w:tcPr>
          <w:p w:rsidR="00752E44" w:rsidRPr="003469C1" w:rsidRDefault="00752E44" w:rsidP="00752E44">
            <w:pPr>
              <w:widowControl/>
              <w:spacing w:after="0"/>
              <w:rPr>
                <w:rFonts w:asciiTheme="minorHAnsi" w:hAnsiTheme="minorHAnsi" w:cs="Verdana"/>
                <w:b/>
                <w:bCs/>
                <w:sz w:val="18"/>
                <w:szCs w:val="18"/>
              </w:rPr>
            </w:pPr>
            <w:r w:rsidRPr="003469C1">
              <w:rPr>
                <w:rFonts w:asciiTheme="minorHAnsi" w:hAnsiTheme="minorHAnsi" w:cs="Verdana"/>
                <w:b/>
                <w:bCs/>
                <w:sz w:val="18"/>
                <w:szCs w:val="18"/>
              </w:rPr>
              <w:t>Operations, Administration, and Maintenance</w:t>
            </w:r>
          </w:p>
          <w:p w:rsidR="00752E44" w:rsidRPr="003469C1" w:rsidRDefault="00752E44" w:rsidP="00752E44">
            <w:pPr>
              <w:widowControl/>
              <w:spacing w:after="0"/>
              <w:rPr>
                <w:rFonts w:asciiTheme="minorHAnsi" w:hAnsiTheme="minorHAnsi" w:cs="Verdana"/>
                <w:b/>
                <w:bCs/>
                <w:sz w:val="18"/>
                <w:szCs w:val="18"/>
              </w:rPr>
            </w:pPr>
            <w:r w:rsidRPr="003469C1">
              <w:rPr>
                <w:rFonts w:asciiTheme="minorHAnsi" w:hAnsiTheme="minorHAnsi" w:cs="Verdana"/>
                <w:b/>
                <w:bCs/>
                <w:color w:val="FF0000"/>
                <w:sz w:val="18"/>
                <w:szCs w:val="18"/>
                <w:highlight w:val="yellow"/>
              </w:rPr>
              <w:t>(CNS: Support)</w:t>
            </w:r>
          </w:p>
        </w:tc>
        <w:tc>
          <w:tcPr>
            <w:tcW w:w="81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rPr>
            </w:pPr>
            <w:r w:rsidRPr="003469C1">
              <w:rPr>
                <w:rFonts w:asciiTheme="minorHAnsi" w:hAnsiTheme="minorHAnsi" w:cs="Verdana"/>
                <w:b/>
                <w:bCs/>
              </w:rPr>
              <w:t>X</w:t>
            </w:r>
          </w:p>
        </w:tc>
        <w:tc>
          <w:tcPr>
            <w:tcW w:w="108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rPr>
            </w:pPr>
          </w:p>
        </w:tc>
        <w:tc>
          <w:tcPr>
            <w:tcW w:w="90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rPr>
            </w:pPr>
          </w:p>
        </w:tc>
        <w:tc>
          <w:tcPr>
            <w:tcW w:w="126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p>
        </w:tc>
        <w:tc>
          <w:tcPr>
            <w:tcW w:w="108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rPr>
            </w:pPr>
          </w:p>
        </w:tc>
        <w:tc>
          <w:tcPr>
            <w:tcW w:w="90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rPr>
            </w:pPr>
            <w:r w:rsidRPr="003469C1">
              <w:rPr>
                <w:rFonts w:asciiTheme="minorHAnsi" w:hAnsiTheme="minorHAnsi" w:cs="Verdana"/>
                <w:b/>
                <w:bCs/>
              </w:rPr>
              <w:t>X</w:t>
            </w:r>
          </w:p>
        </w:tc>
        <w:tc>
          <w:tcPr>
            <w:tcW w:w="90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rPr>
            </w:pPr>
            <w:r w:rsidRPr="003469C1">
              <w:rPr>
                <w:rFonts w:asciiTheme="minorHAnsi" w:hAnsiTheme="minorHAnsi" w:cs="Verdana"/>
                <w:b/>
                <w:bCs/>
              </w:rPr>
              <w:t>X</w:t>
            </w:r>
          </w:p>
        </w:tc>
        <w:tc>
          <w:tcPr>
            <w:tcW w:w="81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r w:rsidRPr="003469C1">
              <w:rPr>
                <w:rFonts w:asciiTheme="minorHAnsi" w:hAnsiTheme="minorHAnsi" w:cs="Verdana"/>
                <w:b/>
                <w:bCs/>
                <w:highlight w:val="yellow"/>
              </w:rPr>
              <w:t>X</w:t>
            </w:r>
          </w:p>
        </w:tc>
        <w:tc>
          <w:tcPr>
            <w:tcW w:w="1170" w:type="dxa"/>
            <w:tcBorders>
              <w:top w:val="single" w:sz="6" w:space="0" w:color="auto"/>
              <w:bottom w:val="single" w:sz="6" w:space="0" w:color="auto"/>
            </w:tcBorders>
            <w:shd w:val="clear" w:color="auto" w:fill="FFFF00"/>
          </w:tcPr>
          <w:p w:rsidR="00752E44" w:rsidRPr="003469C1" w:rsidRDefault="00752E44" w:rsidP="00752E44">
            <w:pPr>
              <w:widowControl/>
              <w:spacing w:after="0"/>
              <w:jc w:val="center"/>
              <w:rPr>
                <w:rFonts w:asciiTheme="minorHAnsi" w:hAnsiTheme="minorHAnsi" w:cs="Verdana"/>
                <w:b/>
                <w:bCs/>
              </w:rPr>
            </w:pPr>
          </w:p>
        </w:tc>
      </w:tr>
      <w:tr w:rsidR="00752E44" w:rsidRPr="003469C1" w:rsidTr="00752E44">
        <w:trPr>
          <w:cantSplit/>
        </w:trPr>
        <w:tc>
          <w:tcPr>
            <w:tcW w:w="1710" w:type="dxa"/>
            <w:tcBorders>
              <w:top w:val="single" w:sz="6" w:space="0" w:color="auto"/>
              <w:bottom w:val="single" w:sz="12" w:space="0" w:color="auto"/>
            </w:tcBorders>
          </w:tcPr>
          <w:p w:rsidR="00752E44" w:rsidRPr="003469C1" w:rsidRDefault="00752E44" w:rsidP="00752E44">
            <w:pPr>
              <w:widowControl/>
              <w:spacing w:after="0"/>
              <w:rPr>
                <w:rFonts w:asciiTheme="minorHAnsi" w:hAnsiTheme="minorHAnsi" w:cs="Verdana"/>
                <w:b/>
                <w:bCs/>
                <w:sz w:val="18"/>
                <w:szCs w:val="18"/>
              </w:rPr>
            </w:pPr>
            <w:r w:rsidRPr="003469C1">
              <w:rPr>
                <w:rFonts w:asciiTheme="minorHAnsi" w:hAnsiTheme="minorHAnsi" w:cs="Verdana"/>
                <w:b/>
                <w:bCs/>
                <w:sz w:val="18"/>
                <w:szCs w:val="18"/>
              </w:rPr>
              <w:t>Miscellaneous</w:t>
            </w:r>
          </w:p>
          <w:p w:rsidR="00752E44" w:rsidRPr="003469C1" w:rsidRDefault="00752E44" w:rsidP="00752E44">
            <w:pPr>
              <w:widowControl/>
              <w:spacing w:after="0"/>
              <w:rPr>
                <w:rFonts w:asciiTheme="minorHAnsi" w:hAnsiTheme="minorHAnsi" w:cs="Verdana"/>
                <w:b/>
                <w:bCs/>
                <w:sz w:val="18"/>
                <w:szCs w:val="18"/>
              </w:rPr>
            </w:pPr>
          </w:p>
        </w:tc>
        <w:tc>
          <w:tcPr>
            <w:tcW w:w="810" w:type="dxa"/>
            <w:tcBorders>
              <w:top w:val="single" w:sz="6" w:space="0" w:color="auto"/>
              <w:bottom w:val="single" w:sz="12" w:space="0" w:color="auto"/>
            </w:tcBorders>
          </w:tcPr>
          <w:p w:rsidR="00752E44" w:rsidRPr="003469C1" w:rsidRDefault="00752E44" w:rsidP="00752E44">
            <w:pPr>
              <w:widowControl/>
              <w:spacing w:after="0"/>
              <w:jc w:val="center"/>
              <w:rPr>
                <w:rFonts w:asciiTheme="minorHAnsi" w:hAnsiTheme="minorHAnsi" w:cs="Verdana"/>
                <w:b/>
                <w:bCs/>
              </w:rPr>
            </w:pPr>
            <w:r w:rsidRPr="003469C1">
              <w:rPr>
                <w:rFonts w:asciiTheme="minorHAnsi" w:hAnsiTheme="minorHAnsi" w:cs="Verdana"/>
                <w:b/>
                <w:bCs/>
              </w:rPr>
              <w:t>X</w:t>
            </w:r>
          </w:p>
        </w:tc>
        <w:tc>
          <w:tcPr>
            <w:tcW w:w="1080" w:type="dxa"/>
            <w:tcBorders>
              <w:top w:val="single" w:sz="6" w:space="0" w:color="auto"/>
              <w:bottom w:val="single" w:sz="12" w:space="0" w:color="auto"/>
            </w:tcBorders>
          </w:tcPr>
          <w:p w:rsidR="00752E44" w:rsidRPr="003469C1" w:rsidRDefault="00752E44" w:rsidP="00752E44">
            <w:pPr>
              <w:widowControl/>
              <w:spacing w:after="0"/>
              <w:jc w:val="center"/>
              <w:rPr>
                <w:rFonts w:asciiTheme="minorHAnsi" w:hAnsiTheme="minorHAnsi" w:cs="Verdana"/>
                <w:b/>
                <w:bCs/>
              </w:rPr>
            </w:pPr>
          </w:p>
        </w:tc>
        <w:tc>
          <w:tcPr>
            <w:tcW w:w="900" w:type="dxa"/>
            <w:tcBorders>
              <w:top w:val="single" w:sz="6" w:space="0" w:color="auto"/>
              <w:bottom w:val="single" w:sz="12" w:space="0" w:color="auto"/>
            </w:tcBorders>
          </w:tcPr>
          <w:p w:rsidR="00752E44" w:rsidRPr="003469C1" w:rsidRDefault="00752E44" w:rsidP="00752E44">
            <w:pPr>
              <w:widowControl/>
              <w:spacing w:after="0"/>
              <w:jc w:val="center"/>
              <w:rPr>
                <w:rFonts w:asciiTheme="minorHAnsi" w:hAnsiTheme="minorHAnsi" w:cs="Verdana"/>
                <w:b/>
                <w:bCs/>
              </w:rPr>
            </w:pPr>
          </w:p>
        </w:tc>
        <w:tc>
          <w:tcPr>
            <w:tcW w:w="1260" w:type="dxa"/>
            <w:tcBorders>
              <w:top w:val="single" w:sz="6" w:space="0" w:color="auto"/>
              <w:bottom w:val="single" w:sz="12"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p>
        </w:tc>
        <w:tc>
          <w:tcPr>
            <w:tcW w:w="1080" w:type="dxa"/>
            <w:tcBorders>
              <w:top w:val="single" w:sz="6" w:space="0" w:color="auto"/>
              <w:bottom w:val="single" w:sz="12" w:space="0" w:color="auto"/>
            </w:tcBorders>
          </w:tcPr>
          <w:p w:rsidR="00752E44" w:rsidRPr="003469C1" w:rsidRDefault="00752E44" w:rsidP="00752E44">
            <w:pPr>
              <w:widowControl/>
              <w:spacing w:after="0"/>
              <w:jc w:val="center"/>
              <w:rPr>
                <w:rFonts w:asciiTheme="minorHAnsi" w:hAnsiTheme="minorHAnsi" w:cs="Verdana"/>
                <w:b/>
                <w:bCs/>
              </w:rPr>
            </w:pPr>
          </w:p>
        </w:tc>
        <w:tc>
          <w:tcPr>
            <w:tcW w:w="900" w:type="dxa"/>
            <w:tcBorders>
              <w:top w:val="single" w:sz="6" w:space="0" w:color="auto"/>
              <w:bottom w:val="single" w:sz="12" w:space="0" w:color="auto"/>
            </w:tcBorders>
          </w:tcPr>
          <w:p w:rsidR="00752E44" w:rsidRPr="003469C1" w:rsidRDefault="00752E44" w:rsidP="00752E44">
            <w:pPr>
              <w:widowControl/>
              <w:spacing w:after="0"/>
              <w:jc w:val="center"/>
              <w:rPr>
                <w:rFonts w:asciiTheme="minorHAnsi" w:hAnsiTheme="minorHAnsi" w:cs="Verdana"/>
                <w:b/>
                <w:bCs/>
              </w:rPr>
            </w:pPr>
          </w:p>
        </w:tc>
        <w:tc>
          <w:tcPr>
            <w:tcW w:w="900" w:type="dxa"/>
            <w:tcBorders>
              <w:top w:val="single" w:sz="6" w:space="0" w:color="auto"/>
              <w:bottom w:val="single" w:sz="12" w:space="0" w:color="auto"/>
            </w:tcBorders>
          </w:tcPr>
          <w:p w:rsidR="00752E44" w:rsidRPr="003469C1" w:rsidRDefault="00752E44" w:rsidP="00752E44">
            <w:pPr>
              <w:widowControl/>
              <w:spacing w:after="0"/>
              <w:jc w:val="center"/>
              <w:rPr>
                <w:rFonts w:asciiTheme="minorHAnsi" w:hAnsiTheme="minorHAnsi" w:cs="Verdana"/>
                <w:b/>
                <w:bCs/>
              </w:rPr>
            </w:pPr>
          </w:p>
        </w:tc>
        <w:tc>
          <w:tcPr>
            <w:tcW w:w="810" w:type="dxa"/>
            <w:tcBorders>
              <w:top w:val="single" w:sz="6" w:space="0" w:color="auto"/>
              <w:bottom w:val="single" w:sz="12" w:space="0" w:color="auto"/>
            </w:tcBorders>
            <w:shd w:val="clear" w:color="auto" w:fill="FFFF00"/>
          </w:tcPr>
          <w:p w:rsidR="00752E44" w:rsidRPr="003469C1" w:rsidRDefault="00752E44" w:rsidP="00752E44">
            <w:pPr>
              <w:widowControl/>
              <w:spacing w:after="0"/>
              <w:jc w:val="center"/>
              <w:rPr>
                <w:rFonts w:asciiTheme="minorHAnsi" w:hAnsiTheme="minorHAnsi" w:cs="Verdana"/>
                <w:b/>
                <w:bCs/>
                <w:highlight w:val="yellow"/>
              </w:rPr>
            </w:pPr>
          </w:p>
        </w:tc>
        <w:tc>
          <w:tcPr>
            <w:tcW w:w="1170" w:type="dxa"/>
            <w:tcBorders>
              <w:top w:val="single" w:sz="6" w:space="0" w:color="auto"/>
              <w:bottom w:val="single" w:sz="12" w:space="0" w:color="auto"/>
            </w:tcBorders>
          </w:tcPr>
          <w:p w:rsidR="00752E44" w:rsidRPr="003469C1" w:rsidRDefault="00752E44" w:rsidP="00752E44">
            <w:pPr>
              <w:widowControl/>
              <w:spacing w:after="0"/>
              <w:jc w:val="center"/>
              <w:rPr>
                <w:rFonts w:asciiTheme="minorHAnsi" w:hAnsiTheme="minorHAnsi" w:cs="Verdana"/>
                <w:b/>
                <w:bCs/>
              </w:rPr>
            </w:pPr>
          </w:p>
        </w:tc>
      </w:tr>
    </w:tbl>
    <w:p w:rsidR="00752E44" w:rsidRPr="003469C1" w:rsidRDefault="00752E44" w:rsidP="00752E44">
      <w:pPr>
        <w:pStyle w:val="Header"/>
        <w:widowControl/>
        <w:tabs>
          <w:tab w:val="clear" w:pos="4320"/>
          <w:tab w:val="clear" w:pos="8640"/>
          <w:tab w:val="left" w:pos="435"/>
        </w:tabs>
        <w:rPr>
          <w:rFonts w:asciiTheme="minorHAnsi" w:hAnsiTheme="minorHAnsi"/>
        </w:rPr>
      </w:pPr>
    </w:p>
    <w:p w:rsidR="00752E44" w:rsidRPr="003469C1" w:rsidRDefault="00752E44">
      <w:pPr>
        <w:widowControl/>
        <w:rPr>
          <w:rFonts w:asciiTheme="minorHAnsi" w:hAnsiTheme="minorHAnsi"/>
        </w:rPr>
        <w:sectPr w:rsidR="00752E44" w:rsidRPr="003469C1" w:rsidSect="009E1957">
          <w:headerReference w:type="default" r:id="rId14"/>
          <w:footerReference w:type="default" r:id="rId15"/>
          <w:headerReference w:type="first" r:id="rId16"/>
          <w:footerReference w:type="first" r:id="rId17"/>
          <w:type w:val="continuous"/>
          <w:pgSz w:w="11907" w:h="16839" w:code="9"/>
          <w:pgMar w:top="1440" w:right="1440" w:bottom="1440" w:left="1440" w:header="708" w:footer="708" w:gutter="0"/>
          <w:cols w:space="708"/>
          <w:titlePg/>
        </w:sectPr>
      </w:pPr>
    </w:p>
    <w:p w:rsidR="007D1F42" w:rsidRPr="003469C1" w:rsidRDefault="007D1F42" w:rsidP="002903E9">
      <w:pPr>
        <w:pStyle w:val="Header"/>
        <w:widowControl/>
        <w:tabs>
          <w:tab w:val="clear" w:pos="4320"/>
          <w:tab w:val="clear" w:pos="8640"/>
          <w:tab w:val="left" w:pos="435"/>
        </w:tabs>
        <w:rPr>
          <w:rFonts w:asciiTheme="minorHAnsi" w:hAnsiTheme="minorHAnsi" w:cs="Verdana"/>
        </w:rPr>
      </w:pPr>
    </w:p>
    <w:p w:rsidR="006B2547" w:rsidRPr="003469C1" w:rsidRDefault="006B2547">
      <w:pPr>
        <w:widowControl/>
        <w:autoSpaceDE/>
        <w:autoSpaceDN/>
        <w:spacing w:after="0"/>
        <w:rPr>
          <w:rFonts w:asciiTheme="minorHAnsi" w:hAnsiTheme="minorHAnsi" w:cs="Verdana"/>
          <w:b/>
          <w:bCs/>
          <w:color w:val="0000FF"/>
          <w:kern w:val="28"/>
          <w:sz w:val="28"/>
          <w:szCs w:val="28"/>
        </w:rPr>
      </w:pPr>
      <w:bookmarkStart w:id="27" w:name="_Toc70173986"/>
      <w:r w:rsidRPr="003469C1">
        <w:rPr>
          <w:rFonts w:asciiTheme="minorHAnsi" w:hAnsiTheme="minorHAnsi"/>
        </w:rPr>
        <w:br w:type="page"/>
      </w:r>
    </w:p>
    <w:p w:rsidR="007D1F42" w:rsidRPr="003469C1" w:rsidRDefault="007D1F42" w:rsidP="00FA6568">
      <w:pPr>
        <w:pStyle w:val="bp"/>
        <w:ind w:left="0" w:firstLine="0"/>
        <w:rPr>
          <w:rFonts w:asciiTheme="minorHAnsi" w:hAnsiTheme="minorHAnsi"/>
        </w:rPr>
      </w:pPr>
      <w:bookmarkStart w:id="28" w:name="_Toc70174001"/>
      <w:bookmarkEnd w:id="27"/>
    </w:p>
    <w:bookmarkEnd w:id="28"/>
    <w:p w:rsidR="007D1F42" w:rsidRPr="003469C1" w:rsidRDefault="007D1F42">
      <w:pPr>
        <w:pStyle w:val="Header"/>
        <w:widowControl/>
        <w:tabs>
          <w:tab w:val="clear" w:pos="4320"/>
          <w:tab w:val="clear" w:pos="8640"/>
        </w:tabs>
        <w:rPr>
          <w:rFonts w:asciiTheme="minorHAnsi" w:hAnsiTheme="minorHAnsi"/>
        </w:rPr>
      </w:pPr>
    </w:p>
    <w:sectPr w:rsidR="007D1F42" w:rsidRPr="003469C1" w:rsidSect="009E1957">
      <w:type w:val="continuous"/>
      <w:pgSz w:w="11907" w:h="16839" w:code="9"/>
      <w:pgMar w:top="1440" w:right="1440" w:bottom="1440" w:left="1440" w:header="708" w:footer="708" w:gutter="0"/>
      <w:cols w:space="708"/>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1C69" w:rsidRDefault="00061C69">
      <w:r>
        <w:separator/>
      </w:r>
    </w:p>
  </w:endnote>
  <w:endnote w:type="continuationSeparator" w:id="0">
    <w:p w:rsidR="00061C69" w:rsidRDefault="00061C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88D" w:rsidRDefault="0017188D" w:rsidP="00600298">
    <w:pPr>
      <w:pStyle w:val="Footer"/>
      <w:jc w:val="center"/>
    </w:pPr>
    <w:r>
      <w:rPr>
        <w:rFonts w:ascii="Arial" w:hAnsi="Arial" w:cs="Arial"/>
        <w:i/>
        <w:iCs/>
        <w:sz w:val="16"/>
        <w:szCs w:val="16"/>
      </w:rPr>
      <w:br/>
      <w:t>Comverse Confidential and Proprietary</w:t>
    </w:r>
  </w:p>
  <w:p w:rsidR="0017188D" w:rsidRPr="001A4C76" w:rsidRDefault="0017188D" w:rsidP="001A4C76">
    <w:pPr>
      <w:jc w:val="center"/>
      <w:rPr>
        <w:rFonts w:ascii="Arial" w:hAnsi="Arial" w:cs="Arial"/>
        <w:i/>
        <w:iCs/>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88D" w:rsidRDefault="0017188D" w:rsidP="00600298">
    <w:pPr>
      <w:pStyle w:val="Footer"/>
      <w:jc w:val="center"/>
    </w:pPr>
    <w:r>
      <w:rPr>
        <w:rFonts w:ascii="Arial" w:hAnsi="Arial" w:cs="Arial"/>
        <w:i/>
        <w:iCs/>
        <w:sz w:val="16"/>
        <w:szCs w:val="16"/>
      </w:rPr>
      <w:br/>
      <w:t>Comverse Confidential and Proprietary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1C69" w:rsidRDefault="00061C69">
      <w:r>
        <w:separator/>
      </w:r>
    </w:p>
  </w:footnote>
  <w:footnote w:type="continuationSeparator" w:id="0">
    <w:p w:rsidR="00061C69" w:rsidRDefault="00061C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88D" w:rsidRDefault="0017188D">
    <w:pPr>
      <w:pStyle w:val="Header"/>
      <w:spacing w:after="180"/>
      <w:jc w:val="center"/>
      <w:rPr>
        <w:b/>
        <w:bCs/>
        <w:noProof/>
        <w:color w:val="80808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88D" w:rsidRPr="008848BD" w:rsidRDefault="0017188D" w:rsidP="008848BD">
    <w:pPr>
      <w:pStyle w:val="Header"/>
      <w:widowControl/>
      <w:spacing w:after="0"/>
      <w:rPr>
        <w:rStyle w:val="PageNumber"/>
        <w:rFonts w:ascii="Verdana" w:hAnsi="Verdana"/>
      </w:rPr>
    </w:pPr>
    <w:r>
      <w:rPr>
        <w:rFonts w:ascii="Verdana" w:hAnsi="Verdana"/>
      </w:rPr>
      <w:t>Comverse</w:t>
    </w:r>
    <w:r w:rsidRPr="008848BD">
      <w:rPr>
        <w:rFonts w:ascii="Verdana" w:hAnsi="Verdana"/>
      </w:rPr>
      <w:tab/>
    </w:r>
    <w:r w:rsidRPr="008848BD">
      <w:rPr>
        <w:rFonts w:ascii="Verdana" w:hAnsi="Verdana"/>
      </w:rPr>
      <w:tab/>
      <w:t xml:space="preserve">Page </w:t>
    </w:r>
    <w:r w:rsidR="000E4976" w:rsidRPr="008848BD">
      <w:rPr>
        <w:rStyle w:val="PageNumber"/>
        <w:rFonts w:ascii="Verdana" w:hAnsi="Verdana"/>
      </w:rPr>
      <w:fldChar w:fldCharType="begin"/>
    </w:r>
    <w:r w:rsidRPr="008848BD">
      <w:rPr>
        <w:rStyle w:val="PageNumber"/>
        <w:rFonts w:ascii="Verdana" w:hAnsi="Verdana"/>
      </w:rPr>
      <w:instrText xml:space="preserve"> PAGE </w:instrText>
    </w:r>
    <w:r w:rsidR="000E4976" w:rsidRPr="008848BD">
      <w:rPr>
        <w:rStyle w:val="PageNumber"/>
        <w:rFonts w:ascii="Verdana" w:hAnsi="Verdana"/>
      </w:rPr>
      <w:fldChar w:fldCharType="separate"/>
    </w:r>
    <w:r w:rsidR="0012062E">
      <w:rPr>
        <w:rStyle w:val="PageNumber"/>
        <w:rFonts w:ascii="Verdana" w:hAnsi="Verdana"/>
        <w:noProof/>
      </w:rPr>
      <w:t>10</w:t>
    </w:r>
    <w:r w:rsidR="000E4976" w:rsidRPr="008848BD">
      <w:rPr>
        <w:rStyle w:val="PageNumber"/>
        <w:rFonts w:ascii="Verdana" w:hAnsi="Verdana"/>
      </w:rPr>
      <w:fldChar w:fldCharType="end"/>
    </w:r>
  </w:p>
  <w:p w:rsidR="0017188D" w:rsidRPr="008848BD" w:rsidRDefault="0017188D" w:rsidP="008848BD">
    <w:pPr>
      <w:pStyle w:val="Header"/>
      <w:widowControl/>
      <w:spacing w:after="0"/>
      <w:rPr>
        <w:rFonts w:ascii="Verdana" w:hAnsi="Verdana"/>
      </w:rPr>
    </w:pPr>
    <w:r w:rsidRPr="008848BD">
      <w:rPr>
        <w:rStyle w:val="PageNumber"/>
        <w:rFonts w:ascii="Verdana" w:hAnsi="Verdana"/>
      </w:rPr>
      <w:t>IPA Planning Kit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88D" w:rsidRPr="008848BD" w:rsidRDefault="0017188D" w:rsidP="008848BD">
    <w:pPr>
      <w:pStyle w:val="Header"/>
      <w:widowControl/>
      <w:spacing w:after="0"/>
      <w:rPr>
        <w:rStyle w:val="PageNumber"/>
        <w:rFonts w:ascii="Verdana" w:hAnsi="Verdana"/>
      </w:rPr>
    </w:pPr>
    <w:r>
      <w:rPr>
        <w:rFonts w:ascii="Verdana" w:hAnsi="Verdana"/>
      </w:rPr>
      <w:t>Comverse</w:t>
    </w:r>
    <w:r w:rsidRPr="008848BD">
      <w:rPr>
        <w:rFonts w:ascii="Verdana" w:hAnsi="Verdana"/>
      </w:rPr>
      <w:tab/>
    </w:r>
    <w:r w:rsidRPr="008848BD">
      <w:rPr>
        <w:rFonts w:ascii="Verdana" w:hAnsi="Verdana"/>
      </w:rPr>
      <w:tab/>
      <w:t xml:space="preserve">Page </w:t>
    </w:r>
    <w:r w:rsidR="000E4976" w:rsidRPr="008848BD">
      <w:rPr>
        <w:rStyle w:val="PageNumber"/>
        <w:rFonts w:ascii="Verdana" w:hAnsi="Verdana"/>
      </w:rPr>
      <w:fldChar w:fldCharType="begin"/>
    </w:r>
    <w:r w:rsidRPr="008848BD">
      <w:rPr>
        <w:rStyle w:val="PageNumber"/>
        <w:rFonts w:ascii="Verdana" w:hAnsi="Verdana"/>
      </w:rPr>
      <w:instrText xml:space="preserve"> PAGE </w:instrText>
    </w:r>
    <w:r w:rsidR="000E4976" w:rsidRPr="008848BD">
      <w:rPr>
        <w:rStyle w:val="PageNumber"/>
        <w:rFonts w:ascii="Verdana" w:hAnsi="Verdana"/>
      </w:rPr>
      <w:fldChar w:fldCharType="separate"/>
    </w:r>
    <w:r>
      <w:rPr>
        <w:rStyle w:val="PageNumber"/>
        <w:rFonts w:ascii="Verdana" w:hAnsi="Verdana"/>
        <w:noProof/>
      </w:rPr>
      <w:t>4</w:t>
    </w:r>
    <w:r w:rsidR="000E4976" w:rsidRPr="008848BD">
      <w:rPr>
        <w:rStyle w:val="PageNumber"/>
        <w:rFonts w:ascii="Verdana" w:hAnsi="Verdana"/>
      </w:rPr>
      <w:fldChar w:fldCharType="end"/>
    </w:r>
  </w:p>
  <w:p w:rsidR="0017188D" w:rsidRPr="008848BD" w:rsidRDefault="0017188D" w:rsidP="008848BD">
    <w:pPr>
      <w:pStyle w:val="Header"/>
      <w:widowControl/>
      <w:spacing w:after="0"/>
      <w:rPr>
        <w:rFonts w:ascii="Verdana" w:hAnsi="Verdana"/>
      </w:rPr>
    </w:pPr>
    <w:r w:rsidRPr="008848BD">
      <w:rPr>
        <w:rStyle w:val="PageNumber"/>
        <w:rFonts w:ascii="Verdana" w:hAnsi="Verdana"/>
      </w:rPr>
      <w:t>IPA Planning Kit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rPr>
        <w:rFonts w:cs="Times New Roman"/>
      </w:rPr>
    </w:lvl>
  </w:abstractNum>
  <w:abstractNum w:abstractNumId="1">
    <w:nsid w:val="08AA7FF4"/>
    <w:multiLevelType w:val="hybridMultilevel"/>
    <w:tmpl w:val="4CE43AF2"/>
    <w:lvl w:ilvl="0" w:tplc="AE940A56">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0A0F0602"/>
    <w:multiLevelType w:val="hybridMultilevel"/>
    <w:tmpl w:val="37146C48"/>
    <w:lvl w:ilvl="0" w:tplc="AE940A56">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0CC34B8D"/>
    <w:multiLevelType w:val="hybridMultilevel"/>
    <w:tmpl w:val="AE103FB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120A4C4C"/>
    <w:multiLevelType w:val="hybridMultilevel"/>
    <w:tmpl w:val="AF72193E"/>
    <w:lvl w:ilvl="0" w:tplc="AE940A56">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12C41C9A"/>
    <w:multiLevelType w:val="hybridMultilevel"/>
    <w:tmpl w:val="F2009D74"/>
    <w:lvl w:ilvl="0" w:tplc="4008F9D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1C1304"/>
    <w:multiLevelType w:val="singleLevel"/>
    <w:tmpl w:val="5DF6396C"/>
    <w:lvl w:ilvl="0">
      <w:start w:val="1"/>
      <w:numFmt w:val="decimal"/>
      <w:lvlText w:val="%1."/>
      <w:legacy w:legacy="1" w:legacySpace="120" w:legacyIndent="360"/>
      <w:lvlJc w:val="left"/>
      <w:pPr>
        <w:ind w:left="360" w:hanging="360"/>
      </w:pPr>
      <w:rPr>
        <w:rFonts w:cs="Times New Roman"/>
      </w:rPr>
    </w:lvl>
  </w:abstractNum>
  <w:abstractNum w:abstractNumId="7">
    <w:nsid w:val="15EA6AD8"/>
    <w:multiLevelType w:val="hybridMultilevel"/>
    <w:tmpl w:val="4210CC70"/>
    <w:lvl w:ilvl="0" w:tplc="7318DDD8">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18A93036"/>
    <w:multiLevelType w:val="hybridMultilevel"/>
    <w:tmpl w:val="9B50C0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1A7A5F9C"/>
    <w:multiLevelType w:val="hybridMultilevel"/>
    <w:tmpl w:val="E7E86516"/>
    <w:lvl w:ilvl="0" w:tplc="AE940A56">
      <w:start w:val="1"/>
      <w:numFmt w:val="decimal"/>
      <w:lvlText w:val="%1."/>
      <w:lvlJc w:val="left"/>
      <w:pPr>
        <w:tabs>
          <w:tab w:val="num" w:pos="720"/>
        </w:tabs>
        <w:ind w:left="720" w:hanging="360"/>
      </w:pPr>
      <w:rPr>
        <w:rFonts w:cs="Times New Roman"/>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1A7A79C7"/>
    <w:multiLevelType w:val="hybridMultilevel"/>
    <w:tmpl w:val="4DC4E4D2"/>
    <w:lvl w:ilvl="0" w:tplc="5D00299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1F5D5DAC"/>
    <w:multiLevelType w:val="hybridMultilevel"/>
    <w:tmpl w:val="CBECB30C"/>
    <w:lvl w:ilvl="0" w:tplc="AE940A56">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20D94A4A"/>
    <w:multiLevelType w:val="hybridMultilevel"/>
    <w:tmpl w:val="86120546"/>
    <w:lvl w:ilvl="0" w:tplc="AE940A56">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3E49E8"/>
    <w:multiLevelType w:val="hybridMultilevel"/>
    <w:tmpl w:val="05AAA552"/>
    <w:lvl w:ilvl="0" w:tplc="AE940A56">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AAD6263"/>
    <w:multiLevelType w:val="hybridMultilevel"/>
    <w:tmpl w:val="781E9AFE"/>
    <w:lvl w:ilvl="0" w:tplc="AE940A56">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2B59234C"/>
    <w:multiLevelType w:val="hybridMultilevel"/>
    <w:tmpl w:val="E18072C2"/>
    <w:lvl w:ilvl="0" w:tplc="AE940A56">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331B5E39"/>
    <w:multiLevelType w:val="hybridMultilevel"/>
    <w:tmpl w:val="1B3C576A"/>
    <w:lvl w:ilvl="0" w:tplc="AE940A56">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38D600D"/>
    <w:multiLevelType w:val="hybridMultilevel"/>
    <w:tmpl w:val="3F02AFCA"/>
    <w:lvl w:ilvl="0" w:tplc="EF9E1AC6">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34A97F1E"/>
    <w:multiLevelType w:val="hybridMultilevel"/>
    <w:tmpl w:val="D6D2B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AD11871"/>
    <w:multiLevelType w:val="hybridMultilevel"/>
    <w:tmpl w:val="C2608244"/>
    <w:lvl w:ilvl="0" w:tplc="F00EEA6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CE4457C"/>
    <w:multiLevelType w:val="hybridMultilevel"/>
    <w:tmpl w:val="F042AAF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nsid w:val="3E0515A0"/>
    <w:multiLevelType w:val="hybridMultilevel"/>
    <w:tmpl w:val="946459BA"/>
    <w:lvl w:ilvl="0" w:tplc="AE940A56">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46130844"/>
    <w:multiLevelType w:val="hybridMultilevel"/>
    <w:tmpl w:val="B888E0E4"/>
    <w:lvl w:ilvl="0" w:tplc="AE940A56">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4A347AF4"/>
    <w:multiLevelType w:val="hybridMultilevel"/>
    <w:tmpl w:val="7BB097CA"/>
    <w:lvl w:ilvl="0" w:tplc="1FF6A208">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4BD27627"/>
    <w:multiLevelType w:val="hybridMultilevel"/>
    <w:tmpl w:val="2B92E7D2"/>
    <w:lvl w:ilvl="0" w:tplc="87CC17AA">
      <w:start w:val="1"/>
      <w:numFmt w:val="decimal"/>
      <w:lvlText w:val="%1."/>
      <w:lvlJc w:val="left"/>
      <w:pPr>
        <w:tabs>
          <w:tab w:val="num" w:pos="720"/>
        </w:tabs>
        <w:ind w:left="720" w:hanging="360"/>
      </w:pPr>
      <w:rPr>
        <w:rFonts w:cs="Times New Roman"/>
      </w:rPr>
    </w:lvl>
    <w:lvl w:ilvl="1" w:tplc="27A2C824">
      <w:start w:val="1"/>
      <w:numFmt w:val="lowerLetter"/>
      <w:lvlText w:val="%2."/>
      <w:lvlJc w:val="left"/>
      <w:pPr>
        <w:tabs>
          <w:tab w:val="num" w:pos="1440"/>
        </w:tabs>
        <w:ind w:left="1440" w:hanging="360"/>
      </w:pPr>
      <w:rPr>
        <w:rFonts w:cs="Times New Roman"/>
      </w:rPr>
    </w:lvl>
    <w:lvl w:ilvl="2" w:tplc="80662648">
      <w:start w:val="1"/>
      <w:numFmt w:val="lowerRoman"/>
      <w:lvlText w:val="%3."/>
      <w:lvlJc w:val="right"/>
      <w:pPr>
        <w:tabs>
          <w:tab w:val="num" w:pos="2160"/>
        </w:tabs>
        <w:ind w:left="2160" w:hanging="180"/>
      </w:pPr>
      <w:rPr>
        <w:rFonts w:cs="Times New Roman"/>
      </w:rPr>
    </w:lvl>
    <w:lvl w:ilvl="3" w:tplc="E7D44FD4">
      <w:start w:val="1"/>
      <w:numFmt w:val="decimal"/>
      <w:lvlText w:val="%4."/>
      <w:lvlJc w:val="left"/>
      <w:pPr>
        <w:tabs>
          <w:tab w:val="num" w:pos="2880"/>
        </w:tabs>
        <w:ind w:left="2880" w:hanging="360"/>
      </w:pPr>
      <w:rPr>
        <w:rFonts w:cs="Times New Roman"/>
      </w:rPr>
    </w:lvl>
    <w:lvl w:ilvl="4" w:tplc="12024A0E">
      <w:start w:val="1"/>
      <w:numFmt w:val="lowerLetter"/>
      <w:lvlText w:val="%5."/>
      <w:lvlJc w:val="left"/>
      <w:pPr>
        <w:tabs>
          <w:tab w:val="num" w:pos="3600"/>
        </w:tabs>
        <w:ind w:left="3600" w:hanging="360"/>
      </w:pPr>
      <w:rPr>
        <w:rFonts w:cs="Times New Roman"/>
      </w:rPr>
    </w:lvl>
    <w:lvl w:ilvl="5" w:tplc="63C6FD6E">
      <w:start w:val="1"/>
      <w:numFmt w:val="lowerRoman"/>
      <w:lvlText w:val="%6."/>
      <w:lvlJc w:val="right"/>
      <w:pPr>
        <w:tabs>
          <w:tab w:val="num" w:pos="4320"/>
        </w:tabs>
        <w:ind w:left="4320" w:hanging="180"/>
      </w:pPr>
      <w:rPr>
        <w:rFonts w:cs="Times New Roman"/>
      </w:rPr>
    </w:lvl>
    <w:lvl w:ilvl="6" w:tplc="1F58D716">
      <w:start w:val="1"/>
      <w:numFmt w:val="decimal"/>
      <w:lvlText w:val="%7."/>
      <w:lvlJc w:val="left"/>
      <w:pPr>
        <w:tabs>
          <w:tab w:val="num" w:pos="5040"/>
        </w:tabs>
        <w:ind w:left="5040" w:hanging="360"/>
      </w:pPr>
      <w:rPr>
        <w:rFonts w:cs="Times New Roman"/>
      </w:rPr>
    </w:lvl>
    <w:lvl w:ilvl="7" w:tplc="121AE826">
      <w:start w:val="1"/>
      <w:numFmt w:val="lowerLetter"/>
      <w:lvlText w:val="%8."/>
      <w:lvlJc w:val="left"/>
      <w:pPr>
        <w:tabs>
          <w:tab w:val="num" w:pos="5760"/>
        </w:tabs>
        <w:ind w:left="5760" w:hanging="360"/>
      </w:pPr>
      <w:rPr>
        <w:rFonts w:cs="Times New Roman"/>
      </w:rPr>
    </w:lvl>
    <w:lvl w:ilvl="8" w:tplc="A39C392C">
      <w:start w:val="1"/>
      <w:numFmt w:val="lowerRoman"/>
      <w:lvlText w:val="%9."/>
      <w:lvlJc w:val="right"/>
      <w:pPr>
        <w:tabs>
          <w:tab w:val="num" w:pos="6480"/>
        </w:tabs>
        <w:ind w:left="6480" w:hanging="180"/>
      </w:pPr>
      <w:rPr>
        <w:rFonts w:cs="Times New Roman"/>
      </w:rPr>
    </w:lvl>
  </w:abstractNum>
  <w:abstractNum w:abstractNumId="25">
    <w:nsid w:val="4C0E7866"/>
    <w:multiLevelType w:val="multilevel"/>
    <w:tmpl w:val="510A58F8"/>
    <w:name w:val="TableBulTemp2"/>
    <w:lvl w:ilvl="0">
      <w:start w:val="1"/>
      <w:numFmt w:val="decimal"/>
      <w:lvlText w:val="%1"/>
      <w:lvlJc w:val="left"/>
      <w:pPr>
        <w:tabs>
          <w:tab w:val="num" w:pos="1152"/>
        </w:tabs>
        <w:ind w:left="1152" w:hanging="432"/>
      </w:pPr>
      <w:rPr>
        <w:rFonts w:cs="Times New Roman" w:hint="default"/>
      </w:rPr>
    </w:lvl>
    <w:lvl w:ilvl="1">
      <w:start w:val="1"/>
      <w:numFmt w:val="decimal"/>
      <w:lvlText w:val="%1.%2"/>
      <w:lvlJc w:val="left"/>
      <w:pPr>
        <w:tabs>
          <w:tab w:val="num" w:pos="1296"/>
        </w:tabs>
        <w:ind w:left="1296" w:hanging="576"/>
      </w:pPr>
      <w:rPr>
        <w:rFonts w:cs="Times New Roman" w:hint="default"/>
      </w:rPr>
    </w:lvl>
    <w:lvl w:ilvl="2">
      <w:start w:val="1"/>
      <w:numFmt w:val="decimal"/>
      <w:lvlText w:val="%1.%2.%3"/>
      <w:lvlJc w:val="left"/>
      <w:pPr>
        <w:tabs>
          <w:tab w:val="num" w:pos="1440"/>
        </w:tabs>
        <w:ind w:left="1440" w:hanging="720"/>
      </w:pPr>
      <w:rPr>
        <w:rFonts w:ascii="Verdana" w:hAnsi="Verdana" w:cs="Verdana" w:hint="default"/>
      </w:rPr>
    </w:lvl>
    <w:lvl w:ilvl="3">
      <w:start w:val="1"/>
      <w:numFmt w:val="decimal"/>
      <w:lvlText w:val="%1.%2.%3.%4"/>
      <w:lvlJc w:val="left"/>
      <w:pPr>
        <w:tabs>
          <w:tab w:val="num" w:pos="1584"/>
        </w:tabs>
        <w:ind w:left="1584" w:hanging="864"/>
      </w:pPr>
      <w:rPr>
        <w:rFonts w:cs="Times New Roman" w:hint="default"/>
      </w:rPr>
    </w:lvl>
    <w:lvl w:ilvl="4">
      <w:start w:val="1"/>
      <w:numFmt w:val="decimal"/>
      <w:lvlText w:val="%1.%2.%3.%4.%5"/>
      <w:lvlJc w:val="left"/>
      <w:pPr>
        <w:tabs>
          <w:tab w:val="num" w:pos="1728"/>
        </w:tabs>
        <w:ind w:left="1728" w:hanging="1008"/>
      </w:pPr>
      <w:rPr>
        <w:rFonts w:cs="Times New Roman" w:hint="default"/>
      </w:rPr>
    </w:lvl>
    <w:lvl w:ilvl="5">
      <w:start w:val="1"/>
      <w:numFmt w:val="decimal"/>
      <w:lvlText w:val="%1.%2.%3.%4.%5.%6"/>
      <w:lvlJc w:val="left"/>
      <w:pPr>
        <w:tabs>
          <w:tab w:val="num" w:pos="1872"/>
        </w:tabs>
        <w:ind w:left="1872" w:hanging="1152"/>
      </w:pPr>
      <w:rPr>
        <w:rFonts w:cs="Times New Roman" w:hint="default"/>
      </w:rPr>
    </w:lvl>
    <w:lvl w:ilvl="6">
      <w:start w:val="1"/>
      <w:numFmt w:val="decimal"/>
      <w:lvlText w:val="%1.%2.%3.%4.%5.%6.%7"/>
      <w:lvlJc w:val="left"/>
      <w:pPr>
        <w:tabs>
          <w:tab w:val="num" w:pos="2016"/>
        </w:tabs>
        <w:ind w:left="2016" w:hanging="1296"/>
      </w:pPr>
      <w:rPr>
        <w:rFonts w:cs="Times New Roman" w:hint="default"/>
      </w:rPr>
    </w:lvl>
    <w:lvl w:ilvl="7">
      <w:start w:val="1"/>
      <w:numFmt w:val="decimal"/>
      <w:lvlText w:val="%1.%2.%3.%4.%5.%6.%7.%8"/>
      <w:lvlJc w:val="left"/>
      <w:pPr>
        <w:tabs>
          <w:tab w:val="num" w:pos="2160"/>
        </w:tabs>
        <w:ind w:left="2160" w:hanging="1440"/>
      </w:pPr>
      <w:rPr>
        <w:rFonts w:cs="Times New Roman" w:hint="default"/>
      </w:rPr>
    </w:lvl>
    <w:lvl w:ilvl="8">
      <w:start w:val="1"/>
      <w:numFmt w:val="decimal"/>
      <w:lvlText w:val="%1.%2.%3.%4.%5.%6.%7.%8.%9"/>
      <w:lvlJc w:val="left"/>
      <w:pPr>
        <w:tabs>
          <w:tab w:val="num" w:pos="2304"/>
        </w:tabs>
        <w:ind w:left="2304" w:hanging="1584"/>
      </w:pPr>
      <w:rPr>
        <w:rFonts w:cs="Times New Roman" w:hint="default"/>
      </w:rPr>
    </w:lvl>
  </w:abstractNum>
  <w:abstractNum w:abstractNumId="26">
    <w:nsid w:val="50CE2A37"/>
    <w:multiLevelType w:val="multilevel"/>
    <w:tmpl w:val="510A58F8"/>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ascii="Verdana" w:hAnsi="Verdana" w:cs="Verdana"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7">
    <w:nsid w:val="53C60E22"/>
    <w:multiLevelType w:val="hybridMultilevel"/>
    <w:tmpl w:val="D8305244"/>
    <w:lvl w:ilvl="0" w:tplc="84AC1FCC">
      <w:start w:val="1"/>
      <w:numFmt w:val="decimal"/>
      <w:lvlText w:val="%1."/>
      <w:lvlJc w:val="left"/>
      <w:pPr>
        <w:tabs>
          <w:tab w:val="num" w:pos="1080"/>
        </w:tabs>
        <w:ind w:left="1080" w:hanging="360"/>
      </w:pPr>
      <w:rPr>
        <w:rFonts w:cs="Times New Roman"/>
      </w:rPr>
    </w:lvl>
    <w:lvl w:ilvl="1" w:tplc="19D8CD8A">
      <w:start w:val="1"/>
      <w:numFmt w:val="lowerLetter"/>
      <w:lvlText w:val="%2."/>
      <w:lvlJc w:val="left"/>
      <w:pPr>
        <w:tabs>
          <w:tab w:val="num" w:pos="1800"/>
        </w:tabs>
        <w:ind w:left="1800" w:hanging="360"/>
      </w:pPr>
      <w:rPr>
        <w:rFonts w:cs="Times New Roman"/>
      </w:rPr>
    </w:lvl>
    <w:lvl w:ilvl="2" w:tplc="D16836DA" w:tentative="1">
      <w:start w:val="1"/>
      <w:numFmt w:val="lowerRoman"/>
      <w:lvlText w:val="%3."/>
      <w:lvlJc w:val="right"/>
      <w:pPr>
        <w:tabs>
          <w:tab w:val="num" w:pos="2520"/>
        </w:tabs>
        <w:ind w:left="2520" w:hanging="180"/>
      </w:pPr>
      <w:rPr>
        <w:rFonts w:cs="Times New Roman"/>
      </w:rPr>
    </w:lvl>
    <w:lvl w:ilvl="3" w:tplc="A406E6FC" w:tentative="1">
      <w:start w:val="1"/>
      <w:numFmt w:val="decimal"/>
      <w:lvlText w:val="%4."/>
      <w:lvlJc w:val="left"/>
      <w:pPr>
        <w:tabs>
          <w:tab w:val="num" w:pos="3240"/>
        </w:tabs>
        <w:ind w:left="3240" w:hanging="360"/>
      </w:pPr>
      <w:rPr>
        <w:rFonts w:cs="Times New Roman"/>
      </w:rPr>
    </w:lvl>
    <w:lvl w:ilvl="4" w:tplc="F90CD8B4" w:tentative="1">
      <w:start w:val="1"/>
      <w:numFmt w:val="lowerLetter"/>
      <w:lvlText w:val="%5."/>
      <w:lvlJc w:val="left"/>
      <w:pPr>
        <w:tabs>
          <w:tab w:val="num" w:pos="3960"/>
        </w:tabs>
        <w:ind w:left="3960" w:hanging="360"/>
      </w:pPr>
      <w:rPr>
        <w:rFonts w:cs="Times New Roman"/>
      </w:rPr>
    </w:lvl>
    <w:lvl w:ilvl="5" w:tplc="0F569134" w:tentative="1">
      <w:start w:val="1"/>
      <w:numFmt w:val="lowerRoman"/>
      <w:lvlText w:val="%6."/>
      <w:lvlJc w:val="right"/>
      <w:pPr>
        <w:tabs>
          <w:tab w:val="num" w:pos="4680"/>
        </w:tabs>
        <w:ind w:left="4680" w:hanging="180"/>
      </w:pPr>
      <w:rPr>
        <w:rFonts w:cs="Times New Roman"/>
      </w:rPr>
    </w:lvl>
    <w:lvl w:ilvl="6" w:tplc="1390FECE" w:tentative="1">
      <w:start w:val="1"/>
      <w:numFmt w:val="decimal"/>
      <w:lvlText w:val="%7."/>
      <w:lvlJc w:val="left"/>
      <w:pPr>
        <w:tabs>
          <w:tab w:val="num" w:pos="5400"/>
        </w:tabs>
        <w:ind w:left="5400" w:hanging="360"/>
      </w:pPr>
      <w:rPr>
        <w:rFonts w:cs="Times New Roman"/>
      </w:rPr>
    </w:lvl>
    <w:lvl w:ilvl="7" w:tplc="ADECBC58" w:tentative="1">
      <w:start w:val="1"/>
      <w:numFmt w:val="lowerLetter"/>
      <w:lvlText w:val="%8."/>
      <w:lvlJc w:val="left"/>
      <w:pPr>
        <w:tabs>
          <w:tab w:val="num" w:pos="6120"/>
        </w:tabs>
        <w:ind w:left="6120" w:hanging="360"/>
      </w:pPr>
      <w:rPr>
        <w:rFonts w:cs="Times New Roman"/>
      </w:rPr>
    </w:lvl>
    <w:lvl w:ilvl="8" w:tplc="F93AAD50" w:tentative="1">
      <w:start w:val="1"/>
      <w:numFmt w:val="lowerRoman"/>
      <w:lvlText w:val="%9."/>
      <w:lvlJc w:val="right"/>
      <w:pPr>
        <w:tabs>
          <w:tab w:val="num" w:pos="6840"/>
        </w:tabs>
        <w:ind w:left="6840" w:hanging="180"/>
      </w:pPr>
      <w:rPr>
        <w:rFonts w:cs="Times New Roman"/>
      </w:rPr>
    </w:lvl>
  </w:abstractNum>
  <w:abstractNum w:abstractNumId="28">
    <w:nsid w:val="54580602"/>
    <w:multiLevelType w:val="hybridMultilevel"/>
    <w:tmpl w:val="3F02AFCA"/>
    <w:lvl w:ilvl="0" w:tplc="A288D2EC">
      <w:start w:val="1"/>
      <w:numFmt w:val="decimal"/>
      <w:lvlText w:val="%1."/>
      <w:lvlJc w:val="left"/>
      <w:pPr>
        <w:tabs>
          <w:tab w:val="num" w:pos="720"/>
        </w:tabs>
        <w:ind w:left="720" w:hanging="360"/>
      </w:pPr>
      <w:rPr>
        <w:rFonts w:cs="Times New Roman" w:hint="default"/>
      </w:rPr>
    </w:lvl>
    <w:lvl w:ilvl="1" w:tplc="45A07BB2">
      <w:start w:val="1"/>
      <w:numFmt w:val="lowerLetter"/>
      <w:lvlText w:val="%2."/>
      <w:lvlJc w:val="left"/>
      <w:pPr>
        <w:tabs>
          <w:tab w:val="num" w:pos="1440"/>
        </w:tabs>
        <w:ind w:left="1440" w:hanging="360"/>
      </w:pPr>
      <w:rPr>
        <w:rFonts w:cs="Times New Roman"/>
      </w:rPr>
    </w:lvl>
    <w:lvl w:ilvl="2" w:tplc="F7643870">
      <w:start w:val="1"/>
      <w:numFmt w:val="lowerRoman"/>
      <w:lvlText w:val="%3."/>
      <w:lvlJc w:val="right"/>
      <w:pPr>
        <w:tabs>
          <w:tab w:val="num" w:pos="2160"/>
        </w:tabs>
        <w:ind w:left="2160" w:hanging="180"/>
      </w:pPr>
      <w:rPr>
        <w:rFonts w:cs="Times New Roman"/>
      </w:rPr>
    </w:lvl>
    <w:lvl w:ilvl="3" w:tplc="946C5EB2">
      <w:start w:val="1"/>
      <w:numFmt w:val="decimal"/>
      <w:lvlText w:val="%4."/>
      <w:lvlJc w:val="left"/>
      <w:pPr>
        <w:tabs>
          <w:tab w:val="num" w:pos="2880"/>
        </w:tabs>
        <w:ind w:left="2880" w:hanging="360"/>
      </w:pPr>
      <w:rPr>
        <w:rFonts w:cs="Times New Roman"/>
      </w:rPr>
    </w:lvl>
    <w:lvl w:ilvl="4" w:tplc="6B60AF54">
      <w:start w:val="1"/>
      <w:numFmt w:val="lowerLetter"/>
      <w:lvlText w:val="%5."/>
      <w:lvlJc w:val="left"/>
      <w:pPr>
        <w:tabs>
          <w:tab w:val="num" w:pos="3600"/>
        </w:tabs>
        <w:ind w:left="3600" w:hanging="360"/>
      </w:pPr>
      <w:rPr>
        <w:rFonts w:cs="Times New Roman"/>
      </w:rPr>
    </w:lvl>
    <w:lvl w:ilvl="5" w:tplc="A13037D8">
      <w:start w:val="1"/>
      <w:numFmt w:val="lowerRoman"/>
      <w:lvlText w:val="%6."/>
      <w:lvlJc w:val="right"/>
      <w:pPr>
        <w:tabs>
          <w:tab w:val="num" w:pos="4320"/>
        </w:tabs>
        <w:ind w:left="4320" w:hanging="180"/>
      </w:pPr>
      <w:rPr>
        <w:rFonts w:cs="Times New Roman"/>
      </w:rPr>
    </w:lvl>
    <w:lvl w:ilvl="6" w:tplc="EC66B6C8">
      <w:start w:val="1"/>
      <w:numFmt w:val="decimal"/>
      <w:lvlText w:val="%7."/>
      <w:lvlJc w:val="left"/>
      <w:pPr>
        <w:tabs>
          <w:tab w:val="num" w:pos="5040"/>
        </w:tabs>
        <w:ind w:left="5040" w:hanging="360"/>
      </w:pPr>
      <w:rPr>
        <w:rFonts w:cs="Times New Roman"/>
      </w:rPr>
    </w:lvl>
    <w:lvl w:ilvl="7" w:tplc="9DBA5984">
      <w:start w:val="1"/>
      <w:numFmt w:val="lowerLetter"/>
      <w:lvlText w:val="%8."/>
      <w:lvlJc w:val="left"/>
      <w:pPr>
        <w:tabs>
          <w:tab w:val="num" w:pos="5760"/>
        </w:tabs>
        <w:ind w:left="5760" w:hanging="360"/>
      </w:pPr>
      <w:rPr>
        <w:rFonts w:cs="Times New Roman"/>
      </w:rPr>
    </w:lvl>
    <w:lvl w:ilvl="8" w:tplc="A56A64C6">
      <w:start w:val="1"/>
      <w:numFmt w:val="lowerRoman"/>
      <w:lvlText w:val="%9."/>
      <w:lvlJc w:val="right"/>
      <w:pPr>
        <w:tabs>
          <w:tab w:val="num" w:pos="6480"/>
        </w:tabs>
        <w:ind w:left="6480" w:hanging="180"/>
      </w:pPr>
      <w:rPr>
        <w:rFonts w:cs="Times New Roman"/>
      </w:rPr>
    </w:lvl>
  </w:abstractNum>
  <w:abstractNum w:abstractNumId="29">
    <w:nsid w:val="55707900"/>
    <w:multiLevelType w:val="hybridMultilevel"/>
    <w:tmpl w:val="7556BF1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56F833CB"/>
    <w:multiLevelType w:val="hybridMultilevel"/>
    <w:tmpl w:val="F2009D74"/>
    <w:lvl w:ilvl="0" w:tplc="EF9E1AC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9E35DD"/>
    <w:multiLevelType w:val="hybridMultilevel"/>
    <w:tmpl w:val="40381F76"/>
    <w:lvl w:ilvl="0" w:tplc="4008F9D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5BA63301"/>
    <w:multiLevelType w:val="hybridMultilevel"/>
    <w:tmpl w:val="BF049CBA"/>
    <w:lvl w:ilvl="0" w:tplc="AE940A56">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nsid w:val="5D05573E"/>
    <w:multiLevelType w:val="hybridMultilevel"/>
    <w:tmpl w:val="616CE434"/>
    <w:lvl w:ilvl="0" w:tplc="6ACCA1E8">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nsid w:val="60793A79"/>
    <w:multiLevelType w:val="hybridMultilevel"/>
    <w:tmpl w:val="02E69428"/>
    <w:lvl w:ilvl="0" w:tplc="5DF6396C">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nsid w:val="6710223A"/>
    <w:multiLevelType w:val="multilevel"/>
    <w:tmpl w:val="8BC6ABBC"/>
    <w:lvl w:ilvl="0">
      <w:start w:val="1"/>
      <w:numFmt w:val="decimal"/>
      <w:pStyle w:val="Heading1"/>
      <w:lvlText w:val="%1."/>
      <w:lvlJc w:val="left"/>
      <w:pPr>
        <w:tabs>
          <w:tab w:val="num" w:pos="1080"/>
        </w:tabs>
        <w:ind w:left="1080" w:hanging="360"/>
      </w:pPr>
      <w:rPr>
        <w:rFonts w:cs="Times New Roman" w:hint="default"/>
        <w:b/>
        <w:bCs/>
        <w:i w:val="0"/>
        <w:iCs w:val="0"/>
        <w:caps w:val="0"/>
        <w:color w:val="000080"/>
        <w:sz w:val="40"/>
        <w:szCs w:val="40"/>
      </w:rPr>
    </w:lvl>
    <w:lvl w:ilvl="1">
      <w:start w:val="1"/>
      <w:numFmt w:val="decimal"/>
      <w:pStyle w:val="Heading2"/>
      <w:lvlText w:val="%1.%2."/>
      <w:lvlJc w:val="left"/>
      <w:pPr>
        <w:tabs>
          <w:tab w:val="num" w:pos="1800"/>
        </w:tabs>
        <w:ind w:left="1512" w:hanging="432"/>
      </w:pPr>
      <w:rPr>
        <w:rFonts w:cs="Times New Roman" w:hint="default"/>
        <w:b/>
        <w:bCs/>
        <w:i w:val="0"/>
        <w:iCs w:val="0"/>
        <w:color w:val="auto"/>
        <w:sz w:val="24"/>
        <w:szCs w:val="24"/>
      </w:rPr>
    </w:lvl>
    <w:lvl w:ilvl="2">
      <w:start w:val="1"/>
      <w:numFmt w:val="decimal"/>
      <w:pStyle w:val="Heading3"/>
      <w:lvlText w:val="%1.%2.%3."/>
      <w:lvlJc w:val="left"/>
      <w:pPr>
        <w:tabs>
          <w:tab w:val="num" w:pos="2160"/>
        </w:tabs>
        <w:ind w:left="1944" w:hanging="504"/>
      </w:pPr>
      <w:rPr>
        <w:rFonts w:cs="Times New Roman" w:hint="default"/>
      </w:rPr>
    </w:lvl>
    <w:lvl w:ilvl="3">
      <w:start w:val="1"/>
      <w:numFmt w:val="decimal"/>
      <w:lvlText w:val="%1.%2.%3.%4."/>
      <w:lvlJc w:val="left"/>
      <w:pPr>
        <w:tabs>
          <w:tab w:val="num" w:pos="2880"/>
        </w:tabs>
        <w:ind w:left="2448" w:hanging="648"/>
      </w:pPr>
      <w:rPr>
        <w:rFonts w:cs="Times New Roman" w:hint="default"/>
      </w:rPr>
    </w:lvl>
    <w:lvl w:ilvl="4">
      <w:start w:val="1"/>
      <w:numFmt w:val="decimal"/>
      <w:lvlText w:val="%1.%2.%3.%4.%5."/>
      <w:lvlJc w:val="left"/>
      <w:pPr>
        <w:tabs>
          <w:tab w:val="num" w:pos="3600"/>
        </w:tabs>
        <w:ind w:left="2952" w:hanging="792"/>
      </w:pPr>
      <w:rPr>
        <w:rFonts w:cs="Times New Roman" w:hint="default"/>
      </w:rPr>
    </w:lvl>
    <w:lvl w:ilvl="5">
      <w:start w:val="1"/>
      <w:numFmt w:val="decimal"/>
      <w:lvlText w:val="%1.%2.%3.%4.%5.%6."/>
      <w:lvlJc w:val="left"/>
      <w:pPr>
        <w:tabs>
          <w:tab w:val="num" w:pos="3960"/>
        </w:tabs>
        <w:ind w:left="3456" w:hanging="936"/>
      </w:pPr>
      <w:rPr>
        <w:rFonts w:cs="Times New Roman" w:hint="default"/>
      </w:rPr>
    </w:lvl>
    <w:lvl w:ilvl="6">
      <w:start w:val="1"/>
      <w:numFmt w:val="decimal"/>
      <w:lvlText w:val="%1.%2.%3.%4.%5.%6.%7."/>
      <w:lvlJc w:val="left"/>
      <w:pPr>
        <w:tabs>
          <w:tab w:val="num" w:pos="4680"/>
        </w:tabs>
        <w:ind w:left="3960" w:hanging="1080"/>
      </w:pPr>
      <w:rPr>
        <w:rFonts w:cs="Times New Roman" w:hint="default"/>
      </w:rPr>
    </w:lvl>
    <w:lvl w:ilvl="7">
      <w:start w:val="1"/>
      <w:numFmt w:val="decimal"/>
      <w:lvlText w:val="%1.%2.%3.%4.%5.%6.%7.%8."/>
      <w:lvlJc w:val="left"/>
      <w:pPr>
        <w:tabs>
          <w:tab w:val="num" w:pos="5400"/>
        </w:tabs>
        <w:ind w:left="4464" w:hanging="1224"/>
      </w:pPr>
      <w:rPr>
        <w:rFonts w:cs="Times New Roman" w:hint="default"/>
      </w:rPr>
    </w:lvl>
    <w:lvl w:ilvl="8">
      <w:start w:val="1"/>
      <w:numFmt w:val="decimal"/>
      <w:lvlText w:val="%1.%2.%3.%4.%5.%6.%7.%8.%9."/>
      <w:lvlJc w:val="left"/>
      <w:pPr>
        <w:tabs>
          <w:tab w:val="num" w:pos="5760"/>
        </w:tabs>
        <w:ind w:left="5040" w:hanging="1440"/>
      </w:pPr>
      <w:rPr>
        <w:rFonts w:cs="Times New Roman" w:hint="default"/>
      </w:rPr>
    </w:lvl>
  </w:abstractNum>
  <w:abstractNum w:abstractNumId="36">
    <w:nsid w:val="67196AEB"/>
    <w:multiLevelType w:val="hybridMultilevel"/>
    <w:tmpl w:val="1E48F32A"/>
    <w:lvl w:ilvl="0" w:tplc="902EB454">
      <w:start w:val="1"/>
      <w:numFmt w:val="decimal"/>
      <w:lvlText w:val="%1."/>
      <w:lvlJc w:val="left"/>
      <w:pPr>
        <w:tabs>
          <w:tab w:val="num" w:pos="720"/>
        </w:tabs>
        <w:ind w:left="720" w:hanging="360"/>
      </w:pPr>
      <w:rPr>
        <w:rFonts w:cs="Times New Roman" w:hint="default"/>
      </w:rPr>
    </w:lvl>
    <w:lvl w:ilvl="1" w:tplc="A6405306">
      <w:start w:val="1"/>
      <w:numFmt w:val="lowerLetter"/>
      <w:lvlText w:val="%2."/>
      <w:lvlJc w:val="left"/>
      <w:pPr>
        <w:tabs>
          <w:tab w:val="num" w:pos="1440"/>
        </w:tabs>
        <w:ind w:left="1440" w:hanging="360"/>
      </w:pPr>
      <w:rPr>
        <w:rFonts w:cs="Times New Roman"/>
      </w:rPr>
    </w:lvl>
    <w:lvl w:ilvl="2" w:tplc="6D6432D6">
      <w:start w:val="1"/>
      <w:numFmt w:val="lowerRoman"/>
      <w:lvlText w:val="%3."/>
      <w:lvlJc w:val="right"/>
      <w:pPr>
        <w:tabs>
          <w:tab w:val="num" w:pos="2160"/>
        </w:tabs>
        <w:ind w:left="2160" w:hanging="180"/>
      </w:pPr>
      <w:rPr>
        <w:rFonts w:cs="Times New Roman"/>
      </w:rPr>
    </w:lvl>
    <w:lvl w:ilvl="3" w:tplc="92347CFA">
      <w:start w:val="1"/>
      <w:numFmt w:val="decimal"/>
      <w:lvlText w:val="%4."/>
      <w:lvlJc w:val="left"/>
      <w:pPr>
        <w:tabs>
          <w:tab w:val="num" w:pos="2880"/>
        </w:tabs>
        <w:ind w:left="2880" w:hanging="360"/>
      </w:pPr>
      <w:rPr>
        <w:rFonts w:cs="Times New Roman"/>
      </w:rPr>
    </w:lvl>
    <w:lvl w:ilvl="4" w:tplc="03CE418A">
      <w:start w:val="1"/>
      <w:numFmt w:val="lowerLetter"/>
      <w:lvlText w:val="%5."/>
      <w:lvlJc w:val="left"/>
      <w:pPr>
        <w:tabs>
          <w:tab w:val="num" w:pos="3600"/>
        </w:tabs>
        <w:ind w:left="3600" w:hanging="360"/>
      </w:pPr>
      <w:rPr>
        <w:rFonts w:cs="Times New Roman"/>
      </w:rPr>
    </w:lvl>
    <w:lvl w:ilvl="5" w:tplc="DE308220">
      <w:start w:val="1"/>
      <w:numFmt w:val="lowerRoman"/>
      <w:lvlText w:val="%6."/>
      <w:lvlJc w:val="right"/>
      <w:pPr>
        <w:tabs>
          <w:tab w:val="num" w:pos="4320"/>
        </w:tabs>
        <w:ind w:left="4320" w:hanging="180"/>
      </w:pPr>
      <w:rPr>
        <w:rFonts w:cs="Times New Roman"/>
      </w:rPr>
    </w:lvl>
    <w:lvl w:ilvl="6" w:tplc="707CD33A">
      <w:start w:val="1"/>
      <w:numFmt w:val="decimal"/>
      <w:lvlText w:val="%7."/>
      <w:lvlJc w:val="left"/>
      <w:pPr>
        <w:tabs>
          <w:tab w:val="num" w:pos="5040"/>
        </w:tabs>
        <w:ind w:left="5040" w:hanging="360"/>
      </w:pPr>
      <w:rPr>
        <w:rFonts w:cs="Times New Roman"/>
      </w:rPr>
    </w:lvl>
    <w:lvl w:ilvl="7" w:tplc="ECEA750E">
      <w:start w:val="1"/>
      <w:numFmt w:val="lowerLetter"/>
      <w:lvlText w:val="%8."/>
      <w:lvlJc w:val="left"/>
      <w:pPr>
        <w:tabs>
          <w:tab w:val="num" w:pos="5760"/>
        </w:tabs>
        <w:ind w:left="5760" w:hanging="360"/>
      </w:pPr>
      <w:rPr>
        <w:rFonts w:cs="Times New Roman"/>
      </w:rPr>
    </w:lvl>
    <w:lvl w:ilvl="8" w:tplc="1590BAE4">
      <w:start w:val="1"/>
      <w:numFmt w:val="lowerRoman"/>
      <w:lvlText w:val="%9."/>
      <w:lvlJc w:val="right"/>
      <w:pPr>
        <w:tabs>
          <w:tab w:val="num" w:pos="6480"/>
        </w:tabs>
        <w:ind w:left="6480" w:hanging="180"/>
      </w:pPr>
      <w:rPr>
        <w:rFonts w:cs="Times New Roman"/>
      </w:rPr>
    </w:lvl>
  </w:abstractNum>
  <w:abstractNum w:abstractNumId="37">
    <w:nsid w:val="71F34083"/>
    <w:multiLevelType w:val="hybridMultilevel"/>
    <w:tmpl w:val="64A80DCE"/>
    <w:lvl w:ilvl="0" w:tplc="32E27000">
      <w:start w:val="1"/>
      <w:numFmt w:val="bullet"/>
      <w:lvlText w:val=""/>
      <w:lvlJc w:val="left"/>
      <w:pPr>
        <w:ind w:left="720" w:hanging="360"/>
      </w:pPr>
      <w:rPr>
        <w:rFonts w:ascii="Symbol" w:hAnsi="Symbol" w:hint="default"/>
      </w:rPr>
    </w:lvl>
    <w:lvl w:ilvl="1" w:tplc="2DA6834A" w:tentative="1">
      <w:start w:val="1"/>
      <w:numFmt w:val="bullet"/>
      <w:lvlText w:val="o"/>
      <w:lvlJc w:val="left"/>
      <w:pPr>
        <w:ind w:left="1440" w:hanging="360"/>
      </w:pPr>
      <w:rPr>
        <w:rFonts w:ascii="Courier New" w:hAnsi="Courier New" w:cs="Courier New" w:hint="default"/>
      </w:rPr>
    </w:lvl>
    <w:lvl w:ilvl="2" w:tplc="27240E9A" w:tentative="1">
      <w:start w:val="1"/>
      <w:numFmt w:val="bullet"/>
      <w:lvlText w:val=""/>
      <w:lvlJc w:val="left"/>
      <w:pPr>
        <w:ind w:left="2160" w:hanging="360"/>
      </w:pPr>
      <w:rPr>
        <w:rFonts w:ascii="Wingdings" w:hAnsi="Wingdings" w:hint="default"/>
      </w:rPr>
    </w:lvl>
    <w:lvl w:ilvl="3" w:tplc="82CA0A3C" w:tentative="1">
      <w:start w:val="1"/>
      <w:numFmt w:val="bullet"/>
      <w:lvlText w:val=""/>
      <w:lvlJc w:val="left"/>
      <w:pPr>
        <w:ind w:left="2880" w:hanging="360"/>
      </w:pPr>
      <w:rPr>
        <w:rFonts w:ascii="Symbol" w:hAnsi="Symbol" w:hint="default"/>
      </w:rPr>
    </w:lvl>
    <w:lvl w:ilvl="4" w:tplc="DC0C31C4" w:tentative="1">
      <w:start w:val="1"/>
      <w:numFmt w:val="bullet"/>
      <w:lvlText w:val="o"/>
      <w:lvlJc w:val="left"/>
      <w:pPr>
        <w:ind w:left="3600" w:hanging="360"/>
      </w:pPr>
      <w:rPr>
        <w:rFonts w:ascii="Courier New" w:hAnsi="Courier New" w:cs="Courier New" w:hint="default"/>
      </w:rPr>
    </w:lvl>
    <w:lvl w:ilvl="5" w:tplc="7E5641C2" w:tentative="1">
      <w:start w:val="1"/>
      <w:numFmt w:val="bullet"/>
      <w:lvlText w:val=""/>
      <w:lvlJc w:val="left"/>
      <w:pPr>
        <w:ind w:left="4320" w:hanging="360"/>
      </w:pPr>
      <w:rPr>
        <w:rFonts w:ascii="Wingdings" w:hAnsi="Wingdings" w:hint="default"/>
      </w:rPr>
    </w:lvl>
    <w:lvl w:ilvl="6" w:tplc="213EB9AA" w:tentative="1">
      <w:start w:val="1"/>
      <w:numFmt w:val="bullet"/>
      <w:lvlText w:val=""/>
      <w:lvlJc w:val="left"/>
      <w:pPr>
        <w:ind w:left="5040" w:hanging="360"/>
      </w:pPr>
      <w:rPr>
        <w:rFonts w:ascii="Symbol" w:hAnsi="Symbol" w:hint="default"/>
      </w:rPr>
    </w:lvl>
    <w:lvl w:ilvl="7" w:tplc="24FE825A" w:tentative="1">
      <w:start w:val="1"/>
      <w:numFmt w:val="bullet"/>
      <w:lvlText w:val="o"/>
      <w:lvlJc w:val="left"/>
      <w:pPr>
        <w:ind w:left="5760" w:hanging="360"/>
      </w:pPr>
      <w:rPr>
        <w:rFonts w:ascii="Courier New" w:hAnsi="Courier New" w:cs="Courier New" w:hint="default"/>
      </w:rPr>
    </w:lvl>
    <w:lvl w:ilvl="8" w:tplc="27B6E054" w:tentative="1">
      <w:start w:val="1"/>
      <w:numFmt w:val="bullet"/>
      <w:lvlText w:val=""/>
      <w:lvlJc w:val="left"/>
      <w:pPr>
        <w:ind w:left="6480" w:hanging="360"/>
      </w:pPr>
      <w:rPr>
        <w:rFonts w:ascii="Wingdings" w:hAnsi="Wingdings" w:hint="default"/>
      </w:rPr>
    </w:lvl>
  </w:abstractNum>
  <w:abstractNum w:abstractNumId="38">
    <w:nsid w:val="76BE32F9"/>
    <w:multiLevelType w:val="hybridMultilevel"/>
    <w:tmpl w:val="6D00043C"/>
    <w:lvl w:ilvl="0" w:tplc="9D72AF18">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9">
    <w:nsid w:val="7A822126"/>
    <w:multiLevelType w:val="hybridMultilevel"/>
    <w:tmpl w:val="DD62B9F6"/>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40">
    <w:nsid w:val="7B136918"/>
    <w:multiLevelType w:val="hybridMultilevel"/>
    <w:tmpl w:val="2056CE5E"/>
    <w:lvl w:ilvl="0" w:tplc="AE940A56">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abstractNum w:abstractNumId="41">
    <w:nsid w:val="7BEF4813"/>
    <w:multiLevelType w:val="hybridMultilevel"/>
    <w:tmpl w:val="891467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E0C780B"/>
    <w:multiLevelType w:val="hybridMultilevel"/>
    <w:tmpl w:val="1B3C576A"/>
    <w:lvl w:ilvl="0" w:tplc="04090001">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3">
    <w:nsid w:val="7E6C480A"/>
    <w:multiLevelType w:val="hybridMultilevel"/>
    <w:tmpl w:val="F4226E62"/>
    <w:lvl w:ilvl="0" w:tplc="AE940A56">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4">
    <w:nsid w:val="7F8D2041"/>
    <w:multiLevelType w:val="multilevel"/>
    <w:tmpl w:val="D5AA57E6"/>
    <w:lvl w:ilvl="0">
      <w:start w:val="1"/>
      <w:numFmt w:val="bullet"/>
      <w:lvlRestart w:val="0"/>
      <w:pStyle w:val="Bullet2Indent"/>
      <w:lvlText w:val="■"/>
      <w:lvlJc w:val="left"/>
      <w:pPr>
        <w:tabs>
          <w:tab w:val="num" w:pos="1247"/>
        </w:tabs>
        <w:ind w:left="1247" w:hanging="340"/>
      </w:pPr>
      <w:rPr>
        <w:rFonts w:ascii="Times New Roman" w:hAnsi="Times New Roman" w:hint="default"/>
        <w:b/>
        <w:i w:val="0"/>
        <w:color w:val="FF6600"/>
        <w:sz w:val="26"/>
      </w:rPr>
    </w:lvl>
    <w:lvl w:ilvl="1">
      <w:start w:val="1"/>
      <w:numFmt w:val="bullet"/>
      <w:lvlRestart w:val="0"/>
      <w:pStyle w:val="Bullet2"/>
      <w:lvlText w:val=""/>
      <w:lvlJc w:val="left"/>
      <w:pPr>
        <w:tabs>
          <w:tab w:val="num" w:pos="1587"/>
        </w:tabs>
        <w:ind w:left="1587" w:hanging="340"/>
      </w:pPr>
      <w:rPr>
        <w:rFonts w:ascii="Times New Roman" w:hAnsi="Times New Roman" w:hint="default"/>
        <w:b/>
        <w:i w:val="0"/>
        <w:color w:val="auto"/>
        <w:sz w:val="20"/>
      </w:rPr>
    </w:lvl>
    <w:lvl w:ilvl="2">
      <w:start w:val="1"/>
      <w:numFmt w:val="bullet"/>
      <w:lvlRestart w:val="0"/>
      <w:pStyle w:val="Bullet1Indent"/>
      <w:lvlText w:val="■"/>
      <w:lvlJc w:val="left"/>
      <w:pPr>
        <w:tabs>
          <w:tab w:val="num" w:pos="1587"/>
        </w:tabs>
        <w:ind w:left="1587" w:hanging="340"/>
      </w:pPr>
      <w:rPr>
        <w:rFonts w:ascii="Times New Roman" w:hAnsi="Times New Roman" w:hint="default"/>
        <w:b/>
        <w:i w:val="0"/>
        <w:color w:val="FF6600"/>
        <w:sz w:val="26"/>
      </w:rPr>
    </w:lvl>
    <w:lvl w:ilvl="3">
      <w:start w:val="1"/>
      <w:numFmt w:val="bullet"/>
      <w:lvlRestart w:val="0"/>
      <w:pStyle w:val="Bullet2Indent"/>
      <w:lvlText w:val=""/>
      <w:lvlJc w:val="left"/>
      <w:pPr>
        <w:tabs>
          <w:tab w:val="num" w:pos="1928"/>
        </w:tabs>
        <w:ind w:left="1928" w:hanging="341"/>
      </w:pPr>
      <w:rPr>
        <w:rFonts w:ascii="Wingdings" w:hAnsi="Wingdings" w:hint="default"/>
        <w:b/>
        <w:i w:val="0"/>
        <w:color w:val="00AEEA"/>
        <w:sz w:val="16"/>
      </w:rPr>
    </w:lvl>
    <w:lvl w:ilvl="4">
      <w:start w:val="1"/>
      <w:numFmt w:val="none"/>
      <w:lvlRestart w:val="0"/>
      <w:lvlText w:val=""/>
      <w:lvlJc w:val="left"/>
      <w:pPr>
        <w:tabs>
          <w:tab w:val="num" w:pos="1417"/>
        </w:tabs>
        <w:ind w:left="1417" w:hanging="283"/>
      </w:pPr>
      <w:rPr>
        <w:rFonts w:cs="Times New Roman" w:hint="default"/>
        <w:sz w:val="24"/>
        <w:szCs w:val="24"/>
      </w:rPr>
    </w:lvl>
    <w:lvl w:ilvl="5">
      <w:start w:val="1"/>
      <w:numFmt w:val="none"/>
      <w:lvlRestart w:val="0"/>
      <w:lvlText w:val=""/>
      <w:lvlJc w:val="left"/>
      <w:pPr>
        <w:tabs>
          <w:tab w:val="num" w:pos="1701"/>
        </w:tabs>
        <w:ind w:left="1701" w:hanging="284"/>
      </w:pPr>
      <w:rPr>
        <w:rFonts w:cs="Times New Roman" w:hint="default"/>
        <w:sz w:val="20"/>
        <w:szCs w:val="20"/>
      </w:rPr>
    </w:lvl>
    <w:lvl w:ilvl="6">
      <w:start w:val="1"/>
      <w:numFmt w:val="none"/>
      <w:lvlRestart w:val="0"/>
      <w:lvlText w:val=""/>
      <w:lvlJc w:val="left"/>
      <w:pPr>
        <w:tabs>
          <w:tab w:val="num" w:pos="1417"/>
        </w:tabs>
        <w:ind w:left="1417" w:hanging="283"/>
      </w:pPr>
      <w:rPr>
        <w:rFonts w:cs="Times New Roman" w:hint="default"/>
        <w:sz w:val="24"/>
        <w:szCs w:val="24"/>
      </w:rPr>
    </w:lvl>
    <w:lvl w:ilvl="7">
      <w:start w:val="1"/>
      <w:numFmt w:val="none"/>
      <w:lvlRestart w:val="0"/>
      <w:lvlText w:val=""/>
      <w:lvlJc w:val="left"/>
      <w:pPr>
        <w:tabs>
          <w:tab w:val="num" w:pos="1701"/>
        </w:tabs>
        <w:ind w:left="1701" w:hanging="284"/>
      </w:pPr>
      <w:rPr>
        <w:rFonts w:cs="Times New Roman" w:hint="default"/>
        <w:sz w:val="20"/>
        <w:szCs w:val="20"/>
      </w:rPr>
    </w:lvl>
    <w:lvl w:ilvl="8">
      <w:start w:val="1"/>
      <w:numFmt w:val="none"/>
      <w:lvlRestart w:val="0"/>
      <w:lvlText w:val=""/>
      <w:lvlJc w:val="left"/>
      <w:pPr>
        <w:tabs>
          <w:tab w:val="num" w:pos="8997"/>
        </w:tabs>
        <w:ind w:left="4320" w:hanging="1440"/>
      </w:pPr>
      <w:rPr>
        <w:rFonts w:cs="Times New Roman" w:hint="default"/>
      </w:rPr>
    </w:lvl>
  </w:abstractNum>
  <w:num w:numId="1">
    <w:abstractNumId w:val="0"/>
    <w:lvlOverride w:ilvl="0">
      <w:lvl w:ilvl="0">
        <w:start w:val="1"/>
        <w:numFmt w:val="bullet"/>
        <w:lvlText w:val=""/>
        <w:legacy w:legacy="1" w:legacySpace="0" w:legacyIndent="360"/>
        <w:lvlJc w:val="left"/>
        <w:pPr>
          <w:ind w:left="360" w:hanging="360"/>
        </w:pPr>
        <w:rPr>
          <w:rFonts w:ascii="Wingdings" w:hAnsi="Wingdings" w:hint="default"/>
          <w:sz w:val="16"/>
        </w:rPr>
      </w:lvl>
    </w:lvlOverride>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0"/>
    <w:lvlOverride w:ilvl="0">
      <w:lvl w:ilvl="0">
        <w:start w:val="3"/>
        <w:numFmt w:val="bullet"/>
        <w:lvlText w:val=""/>
        <w:legacy w:legacy="1" w:legacySpace="0" w:legacyIndent="360"/>
        <w:lvlJc w:val="left"/>
        <w:pPr>
          <w:ind w:left="360" w:hanging="360"/>
        </w:pPr>
        <w:rPr>
          <w:rFonts w:ascii="Symbol" w:hAnsi="Symbol" w:hint="default"/>
        </w:rPr>
      </w:lvl>
    </w:lvlOverride>
  </w:num>
  <w:num w:numId="4">
    <w:abstractNumId w:val="0"/>
    <w:lvlOverride w:ilvl="0">
      <w:lvl w:ilvl="0">
        <w:start w:val="1"/>
        <w:numFmt w:val="bullet"/>
        <w:lvlText w:val=""/>
        <w:legacy w:legacy="1" w:legacySpace="0" w:legacyIndent="283"/>
        <w:lvlJc w:val="left"/>
        <w:pPr>
          <w:ind w:left="810" w:hanging="283"/>
        </w:pPr>
        <w:rPr>
          <w:rFonts w:ascii="Symbol" w:hAnsi="Symbol" w:hint="default"/>
          <w:sz w:val="20"/>
        </w:rPr>
      </w:lvl>
    </w:lvlOverride>
  </w:num>
  <w:num w:numId="5">
    <w:abstractNumId w:val="6"/>
  </w:num>
  <w:num w:numId="6">
    <w:abstractNumId w:val="35"/>
  </w:num>
  <w:num w:numId="7">
    <w:abstractNumId w:val="26"/>
  </w:num>
  <w:num w:numId="8">
    <w:abstractNumId w:val="34"/>
  </w:num>
  <w:num w:numId="9">
    <w:abstractNumId w:val="13"/>
  </w:num>
  <w:num w:numId="10">
    <w:abstractNumId w:val="43"/>
  </w:num>
  <w:num w:numId="11">
    <w:abstractNumId w:val="9"/>
  </w:num>
  <w:num w:numId="12">
    <w:abstractNumId w:val="40"/>
  </w:num>
  <w:num w:numId="13">
    <w:abstractNumId w:val="4"/>
  </w:num>
  <w:num w:numId="14">
    <w:abstractNumId w:val="21"/>
  </w:num>
  <w:num w:numId="15">
    <w:abstractNumId w:val="14"/>
  </w:num>
  <w:num w:numId="16">
    <w:abstractNumId w:val="24"/>
  </w:num>
  <w:num w:numId="17">
    <w:abstractNumId w:val="2"/>
  </w:num>
  <w:num w:numId="18">
    <w:abstractNumId w:val="16"/>
  </w:num>
  <w:num w:numId="19">
    <w:abstractNumId w:val="29"/>
  </w:num>
  <w:num w:numId="20">
    <w:abstractNumId w:val="22"/>
  </w:num>
  <w:num w:numId="21">
    <w:abstractNumId w:val="11"/>
  </w:num>
  <w:num w:numId="22">
    <w:abstractNumId w:val="15"/>
  </w:num>
  <w:num w:numId="23">
    <w:abstractNumId w:val="12"/>
  </w:num>
  <w:num w:numId="24">
    <w:abstractNumId w:val="33"/>
  </w:num>
  <w:num w:numId="25">
    <w:abstractNumId w:val="38"/>
  </w:num>
  <w:num w:numId="26">
    <w:abstractNumId w:val="1"/>
  </w:num>
  <w:num w:numId="27">
    <w:abstractNumId w:val="27"/>
  </w:num>
  <w:num w:numId="28">
    <w:abstractNumId w:val="39"/>
  </w:num>
  <w:num w:numId="29">
    <w:abstractNumId w:val="3"/>
  </w:num>
  <w:num w:numId="30">
    <w:abstractNumId w:val="20"/>
  </w:num>
  <w:num w:numId="31">
    <w:abstractNumId w:val="10"/>
  </w:num>
  <w:num w:numId="32">
    <w:abstractNumId w:val="36"/>
  </w:num>
  <w:num w:numId="33">
    <w:abstractNumId w:val="32"/>
  </w:num>
  <w:num w:numId="34">
    <w:abstractNumId w:val="44"/>
  </w:num>
  <w:num w:numId="35">
    <w:abstractNumId w:val="19"/>
  </w:num>
  <w:num w:numId="36">
    <w:abstractNumId w:val="31"/>
  </w:num>
  <w:num w:numId="37">
    <w:abstractNumId w:val="41"/>
  </w:num>
  <w:num w:numId="38">
    <w:abstractNumId w:val="18"/>
  </w:num>
  <w:num w:numId="39">
    <w:abstractNumId w:val="8"/>
  </w:num>
  <w:num w:numId="40">
    <w:abstractNumId w:val="28"/>
  </w:num>
  <w:num w:numId="41">
    <w:abstractNumId w:val="7"/>
  </w:num>
  <w:num w:numId="42">
    <w:abstractNumId w:val="37"/>
  </w:num>
  <w:num w:numId="43">
    <w:abstractNumId w:val="17"/>
  </w:num>
  <w:num w:numId="44">
    <w:abstractNumId w:val="5"/>
  </w:num>
  <w:num w:numId="45">
    <w:abstractNumId w:val="23"/>
  </w:num>
  <w:num w:numId="46">
    <w:abstractNumId w:val="42"/>
  </w:num>
  <w:num w:numId="47">
    <w:abstractNumId w:val="25"/>
  </w:num>
  <w:num w:numId="48">
    <w:abstractNumId w:val="30"/>
  </w:num>
  <w:num w:numId="49">
    <w:abstractNumId w:val="35"/>
  </w:num>
  <w:num w:numId="50">
    <w:abstractNumId w:val="35"/>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embedSystemFonts/>
  <w:proofState w:spelling="clean" w:grammar="clean"/>
  <w:stylePaneFormatFilter w:val="3F01"/>
  <w:defaultTabStop w:val="720"/>
  <w:hyphenationZone w:val="425"/>
  <w:doNotHyphenateCaps/>
  <w:drawingGridHorizontalSpacing w:val="100"/>
  <w:drawingGridVerticalSpacing w:val="120"/>
  <w:displayHorizontalDrawingGridEvery w:val="0"/>
  <w:displayVerticalDrawingGridEvery w:val="3"/>
  <w:characterSpacingControl w:val="compressPunctuation"/>
  <w:doNotValidateAgainstSchema/>
  <w:doNotDemarcateInvalidXml/>
  <w:footnotePr>
    <w:footnote w:id="-1"/>
    <w:footnote w:id="0"/>
  </w:footnotePr>
  <w:endnotePr>
    <w:endnote w:id="-1"/>
    <w:endnote w:id="0"/>
  </w:endnotePr>
  <w:compat>
    <w:useFELayout/>
  </w:compat>
  <w:rsids>
    <w:rsidRoot w:val="00D517F2"/>
    <w:rsid w:val="00013844"/>
    <w:rsid w:val="00015BB5"/>
    <w:rsid w:val="00045CE9"/>
    <w:rsid w:val="00053E1B"/>
    <w:rsid w:val="000575A4"/>
    <w:rsid w:val="00061C69"/>
    <w:rsid w:val="0006373B"/>
    <w:rsid w:val="00064091"/>
    <w:rsid w:val="00071096"/>
    <w:rsid w:val="00071D31"/>
    <w:rsid w:val="000A7CF1"/>
    <w:rsid w:val="000B0DDA"/>
    <w:rsid w:val="000B4C79"/>
    <w:rsid w:val="000B5796"/>
    <w:rsid w:val="000B5A8C"/>
    <w:rsid w:val="000B60C6"/>
    <w:rsid w:val="000B6B43"/>
    <w:rsid w:val="000E2AF8"/>
    <w:rsid w:val="000E4976"/>
    <w:rsid w:val="000E5293"/>
    <w:rsid w:val="000F2EFB"/>
    <w:rsid w:val="001068F1"/>
    <w:rsid w:val="00112877"/>
    <w:rsid w:val="00112A87"/>
    <w:rsid w:val="001147DB"/>
    <w:rsid w:val="00114BAB"/>
    <w:rsid w:val="0012033D"/>
    <w:rsid w:val="0012062E"/>
    <w:rsid w:val="00120E18"/>
    <w:rsid w:val="0013607F"/>
    <w:rsid w:val="00136A20"/>
    <w:rsid w:val="0014135E"/>
    <w:rsid w:val="00144795"/>
    <w:rsid w:val="00154D45"/>
    <w:rsid w:val="0016737A"/>
    <w:rsid w:val="0017188D"/>
    <w:rsid w:val="00177B4B"/>
    <w:rsid w:val="00180F80"/>
    <w:rsid w:val="00181365"/>
    <w:rsid w:val="00185F2E"/>
    <w:rsid w:val="001936FE"/>
    <w:rsid w:val="001964E5"/>
    <w:rsid w:val="00197B42"/>
    <w:rsid w:val="001A4C76"/>
    <w:rsid w:val="001A74E4"/>
    <w:rsid w:val="001A7E3C"/>
    <w:rsid w:val="001B46D8"/>
    <w:rsid w:val="001D7FAD"/>
    <w:rsid w:val="001E4B9B"/>
    <w:rsid w:val="001E72B1"/>
    <w:rsid w:val="00201E48"/>
    <w:rsid w:val="0020582D"/>
    <w:rsid w:val="00206F93"/>
    <w:rsid w:val="002139B1"/>
    <w:rsid w:val="002315DD"/>
    <w:rsid w:val="00235DED"/>
    <w:rsid w:val="00236015"/>
    <w:rsid w:val="002402C9"/>
    <w:rsid w:val="00240C86"/>
    <w:rsid w:val="002417EF"/>
    <w:rsid w:val="00255C1F"/>
    <w:rsid w:val="00262CB5"/>
    <w:rsid w:val="002753D2"/>
    <w:rsid w:val="002763DE"/>
    <w:rsid w:val="00280202"/>
    <w:rsid w:val="00281629"/>
    <w:rsid w:val="00282ADB"/>
    <w:rsid w:val="002903E9"/>
    <w:rsid w:val="002A1674"/>
    <w:rsid w:val="002C3996"/>
    <w:rsid w:val="002C6934"/>
    <w:rsid w:val="002D0DAB"/>
    <w:rsid w:val="002D6D30"/>
    <w:rsid w:val="002F2FE1"/>
    <w:rsid w:val="003063EB"/>
    <w:rsid w:val="003066FE"/>
    <w:rsid w:val="00307198"/>
    <w:rsid w:val="00327E2B"/>
    <w:rsid w:val="00333ADC"/>
    <w:rsid w:val="0034643E"/>
    <w:rsid w:val="003469C1"/>
    <w:rsid w:val="00375B1C"/>
    <w:rsid w:val="003844A6"/>
    <w:rsid w:val="0038633E"/>
    <w:rsid w:val="00396809"/>
    <w:rsid w:val="003A15E9"/>
    <w:rsid w:val="003A2993"/>
    <w:rsid w:val="003A48A2"/>
    <w:rsid w:val="003A5910"/>
    <w:rsid w:val="003A68B3"/>
    <w:rsid w:val="003B052C"/>
    <w:rsid w:val="003C1561"/>
    <w:rsid w:val="003C3B75"/>
    <w:rsid w:val="003D454D"/>
    <w:rsid w:val="00405E29"/>
    <w:rsid w:val="00407FE3"/>
    <w:rsid w:val="00410540"/>
    <w:rsid w:val="00421343"/>
    <w:rsid w:val="00434563"/>
    <w:rsid w:val="004348BB"/>
    <w:rsid w:val="00436B3A"/>
    <w:rsid w:val="004415B8"/>
    <w:rsid w:val="00461225"/>
    <w:rsid w:val="00462859"/>
    <w:rsid w:val="004735E7"/>
    <w:rsid w:val="0047461E"/>
    <w:rsid w:val="0047561B"/>
    <w:rsid w:val="0047756C"/>
    <w:rsid w:val="00480640"/>
    <w:rsid w:val="0048427F"/>
    <w:rsid w:val="00495686"/>
    <w:rsid w:val="00495F97"/>
    <w:rsid w:val="004B2E10"/>
    <w:rsid w:val="004C3B79"/>
    <w:rsid w:val="004C7300"/>
    <w:rsid w:val="004D20AE"/>
    <w:rsid w:val="004E041D"/>
    <w:rsid w:val="004E08EF"/>
    <w:rsid w:val="004E334D"/>
    <w:rsid w:val="00513991"/>
    <w:rsid w:val="00515142"/>
    <w:rsid w:val="005165B8"/>
    <w:rsid w:val="00517D0F"/>
    <w:rsid w:val="00521665"/>
    <w:rsid w:val="005267B0"/>
    <w:rsid w:val="00547F80"/>
    <w:rsid w:val="005871D7"/>
    <w:rsid w:val="005A2CA9"/>
    <w:rsid w:val="005A536D"/>
    <w:rsid w:val="005B34A5"/>
    <w:rsid w:val="005B3717"/>
    <w:rsid w:val="005B6D09"/>
    <w:rsid w:val="005B7B6A"/>
    <w:rsid w:val="005C3903"/>
    <w:rsid w:val="005C73C3"/>
    <w:rsid w:val="005D18B1"/>
    <w:rsid w:val="005D7123"/>
    <w:rsid w:val="005E470C"/>
    <w:rsid w:val="005E4A27"/>
    <w:rsid w:val="00600298"/>
    <w:rsid w:val="0061221F"/>
    <w:rsid w:val="00622CD7"/>
    <w:rsid w:val="00635B31"/>
    <w:rsid w:val="0064197C"/>
    <w:rsid w:val="00647897"/>
    <w:rsid w:val="006662FC"/>
    <w:rsid w:val="00674AA2"/>
    <w:rsid w:val="0069592C"/>
    <w:rsid w:val="00696B8A"/>
    <w:rsid w:val="006A452B"/>
    <w:rsid w:val="006A4BD2"/>
    <w:rsid w:val="006A58C5"/>
    <w:rsid w:val="006B2547"/>
    <w:rsid w:val="006B58D8"/>
    <w:rsid w:val="006B63A8"/>
    <w:rsid w:val="006C2133"/>
    <w:rsid w:val="006C27CA"/>
    <w:rsid w:val="006D1451"/>
    <w:rsid w:val="006E4615"/>
    <w:rsid w:val="006E53F4"/>
    <w:rsid w:val="006E58D1"/>
    <w:rsid w:val="006F51D9"/>
    <w:rsid w:val="006F6017"/>
    <w:rsid w:val="00701AC4"/>
    <w:rsid w:val="00715EC4"/>
    <w:rsid w:val="00745F6A"/>
    <w:rsid w:val="00747E3D"/>
    <w:rsid w:val="00752E44"/>
    <w:rsid w:val="007572ED"/>
    <w:rsid w:val="00760DD5"/>
    <w:rsid w:val="00786032"/>
    <w:rsid w:val="007870C2"/>
    <w:rsid w:val="00790D3A"/>
    <w:rsid w:val="0079203C"/>
    <w:rsid w:val="00794350"/>
    <w:rsid w:val="007949A1"/>
    <w:rsid w:val="00796B73"/>
    <w:rsid w:val="007A263B"/>
    <w:rsid w:val="007C4D34"/>
    <w:rsid w:val="007C7A6B"/>
    <w:rsid w:val="007D1F42"/>
    <w:rsid w:val="007D7146"/>
    <w:rsid w:val="007E48D4"/>
    <w:rsid w:val="007F0E3E"/>
    <w:rsid w:val="00804AC8"/>
    <w:rsid w:val="00814949"/>
    <w:rsid w:val="00826CB1"/>
    <w:rsid w:val="008431E7"/>
    <w:rsid w:val="008770DD"/>
    <w:rsid w:val="008848BD"/>
    <w:rsid w:val="008938F8"/>
    <w:rsid w:val="008A465A"/>
    <w:rsid w:val="008C5D0F"/>
    <w:rsid w:val="008D3B1E"/>
    <w:rsid w:val="008D53B8"/>
    <w:rsid w:val="008D6823"/>
    <w:rsid w:val="008D7D80"/>
    <w:rsid w:val="008E0663"/>
    <w:rsid w:val="008F56C1"/>
    <w:rsid w:val="00922DB7"/>
    <w:rsid w:val="00923523"/>
    <w:rsid w:val="0092564E"/>
    <w:rsid w:val="00937F33"/>
    <w:rsid w:val="00946D88"/>
    <w:rsid w:val="00951CFE"/>
    <w:rsid w:val="00952ABB"/>
    <w:rsid w:val="0095444D"/>
    <w:rsid w:val="00954F6A"/>
    <w:rsid w:val="00971378"/>
    <w:rsid w:val="00973CBF"/>
    <w:rsid w:val="00974756"/>
    <w:rsid w:val="00975B32"/>
    <w:rsid w:val="0097607E"/>
    <w:rsid w:val="0098529F"/>
    <w:rsid w:val="0099350D"/>
    <w:rsid w:val="009B4929"/>
    <w:rsid w:val="009E15C7"/>
    <w:rsid w:val="009E1957"/>
    <w:rsid w:val="009E34A4"/>
    <w:rsid w:val="009E3BE8"/>
    <w:rsid w:val="009E592E"/>
    <w:rsid w:val="009F3779"/>
    <w:rsid w:val="009F593B"/>
    <w:rsid w:val="009F5A72"/>
    <w:rsid w:val="00A0722D"/>
    <w:rsid w:val="00A10CC1"/>
    <w:rsid w:val="00A1711D"/>
    <w:rsid w:val="00A30437"/>
    <w:rsid w:val="00A3706E"/>
    <w:rsid w:val="00A40492"/>
    <w:rsid w:val="00A47826"/>
    <w:rsid w:val="00A52D4F"/>
    <w:rsid w:val="00A57C43"/>
    <w:rsid w:val="00A61BAC"/>
    <w:rsid w:val="00A63F9A"/>
    <w:rsid w:val="00A752BD"/>
    <w:rsid w:val="00A76963"/>
    <w:rsid w:val="00A7726C"/>
    <w:rsid w:val="00A77F8E"/>
    <w:rsid w:val="00A94672"/>
    <w:rsid w:val="00A96955"/>
    <w:rsid w:val="00AA59E8"/>
    <w:rsid w:val="00AA71BC"/>
    <w:rsid w:val="00AA7F2F"/>
    <w:rsid w:val="00AB0915"/>
    <w:rsid w:val="00AB67D4"/>
    <w:rsid w:val="00AC04D9"/>
    <w:rsid w:val="00AC16F5"/>
    <w:rsid w:val="00AE1222"/>
    <w:rsid w:val="00AE3B49"/>
    <w:rsid w:val="00AF2534"/>
    <w:rsid w:val="00B0566A"/>
    <w:rsid w:val="00B127B4"/>
    <w:rsid w:val="00B127C6"/>
    <w:rsid w:val="00B17D15"/>
    <w:rsid w:val="00B24BB3"/>
    <w:rsid w:val="00B2500C"/>
    <w:rsid w:val="00B43F8A"/>
    <w:rsid w:val="00B537F3"/>
    <w:rsid w:val="00B60018"/>
    <w:rsid w:val="00B72E90"/>
    <w:rsid w:val="00B815EC"/>
    <w:rsid w:val="00B842F9"/>
    <w:rsid w:val="00B978E0"/>
    <w:rsid w:val="00BA239E"/>
    <w:rsid w:val="00BB26FC"/>
    <w:rsid w:val="00BB2754"/>
    <w:rsid w:val="00BB2C9D"/>
    <w:rsid w:val="00BB42A5"/>
    <w:rsid w:val="00BB5BCB"/>
    <w:rsid w:val="00C00684"/>
    <w:rsid w:val="00C1009F"/>
    <w:rsid w:val="00C10CDE"/>
    <w:rsid w:val="00C130C5"/>
    <w:rsid w:val="00C22720"/>
    <w:rsid w:val="00C31D2C"/>
    <w:rsid w:val="00C3278A"/>
    <w:rsid w:val="00C5123E"/>
    <w:rsid w:val="00C53B25"/>
    <w:rsid w:val="00C6613F"/>
    <w:rsid w:val="00C676DE"/>
    <w:rsid w:val="00C75BA9"/>
    <w:rsid w:val="00C862FF"/>
    <w:rsid w:val="00C906FF"/>
    <w:rsid w:val="00CA28DD"/>
    <w:rsid w:val="00CA5D40"/>
    <w:rsid w:val="00CB0C74"/>
    <w:rsid w:val="00CB4685"/>
    <w:rsid w:val="00CC1826"/>
    <w:rsid w:val="00CD7D13"/>
    <w:rsid w:val="00CF2324"/>
    <w:rsid w:val="00CF54EE"/>
    <w:rsid w:val="00D30ECF"/>
    <w:rsid w:val="00D34F20"/>
    <w:rsid w:val="00D407C9"/>
    <w:rsid w:val="00D46FCB"/>
    <w:rsid w:val="00D4793D"/>
    <w:rsid w:val="00D517AE"/>
    <w:rsid w:val="00D517F2"/>
    <w:rsid w:val="00D661C1"/>
    <w:rsid w:val="00D66B38"/>
    <w:rsid w:val="00D71A44"/>
    <w:rsid w:val="00D74288"/>
    <w:rsid w:val="00D77B55"/>
    <w:rsid w:val="00D93C9A"/>
    <w:rsid w:val="00DA79DA"/>
    <w:rsid w:val="00DB7AE8"/>
    <w:rsid w:val="00DF1499"/>
    <w:rsid w:val="00DF2E40"/>
    <w:rsid w:val="00E009BF"/>
    <w:rsid w:val="00E02443"/>
    <w:rsid w:val="00E433A0"/>
    <w:rsid w:val="00E51C2D"/>
    <w:rsid w:val="00E51C96"/>
    <w:rsid w:val="00E73DE6"/>
    <w:rsid w:val="00E85EA0"/>
    <w:rsid w:val="00E86A3C"/>
    <w:rsid w:val="00E924DB"/>
    <w:rsid w:val="00EA22B2"/>
    <w:rsid w:val="00EA2EEE"/>
    <w:rsid w:val="00EB5DBF"/>
    <w:rsid w:val="00EB7867"/>
    <w:rsid w:val="00EC4FE6"/>
    <w:rsid w:val="00EC5D43"/>
    <w:rsid w:val="00ED4D16"/>
    <w:rsid w:val="00EE2281"/>
    <w:rsid w:val="00EE4799"/>
    <w:rsid w:val="00EE7CE3"/>
    <w:rsid w:val="00EF3885"/>
    <w:rsid w:val="00F06F04"/>
    <w:rsid w:val="00F07C9E"/>
    <w:rsid w:val="00F21BDD"/>
    <w:rsid w:val="00F226D9"/>
    <w:rsid w:val="00F276C0"/>
    <w:rsid w:val="00F30AA3"/>
    <w:rsid w:val="00F3663A"/>
    <w:rsid w:val="00F51847"/>
    <w:rsid w:val="00F51947"/>
    <w:rsid w:val="00F61180"/>
    <w:rsid w:val="00F64D15"/>
    <w:rsid w:val="00F72640"/>
    <w:rsid w:val="00F7272F"/>
    <w:rsid w:val="00F83D19"/>
    <w:rsid w:val="00F902DB"/>
    <w:rsid w:val="00F96E7C"/>
    <w:rsid w:val="00FA2365"/>
    <w:rsid w:val="00FA260A"/>
    <w:rsid w:val="00FA32AB"/>
    <w:rsid w:val="00FA3305"/>
    <w:rsid w:val="00FA6568"/>
    <w:rsid w:val="00FB63A4"/>
    <w:rsid w:val="00FC2591"/>
    <w:rsid w:val="00FC4B02"/>
    <w:rsid w:val="00FD6420"/>
    <w:rsid w:val="00FE31EC"/>
    <w:rsid w:val="00FE411B"/>
    <w:rsid w:val="00FF6795"/>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sz w:val="22"/>
        <w:szCs w:val="22"/>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39" w:unhideWhenUsed="0"/>
    <w:lsdException w:name="toc 2" w:locked="1" w:semiHidden="0" w:uiPriority="39" w:unhideWhenUsed="0"/>
    <w:lsdException w:name="toc 3" w:locked="1"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75"/>
    <w:pPr>
      <w:widowControl w:val="0"/>
      <w:autoSpaceDE w:val="0"/>
      <w:autoSpaceDN w:val="0"/>
      <w:spacing w:after="120"/>
    </w:pPr>
    <w:rPr>
      <w:sz w:val="20"/>
      <w:szCs w:val="20"/>
      <w:lang w:val="en-US" w:eastAsia="ja-JP"/>
    </w:rPr>
  </w:style>
  <w:style w:type="paragraph" w:styleId="Heading1">
    <w:name w:val="heading 1"/>
    <w:basedOn w:val="Normal"/>
    <w:next w:val="Normal"/>
    <w:link w:val="Heading1Char"/>
    <w:qFormat/>
    <w:rsid w:val="00495F97"/>
    <w:pPr>
      <w:keepNext/>
      <w:numPr>
        <w:numId w:val="6"/>
      </w:numPr>
      <w:tabs>
        <w:tab w:val="clear" w:pos="1080"/>
        <w:tab w:val="num" w:pos="432"/>
        <w:tab w:val="left" w:pos="720"/>
        <w:tab w:val="left" w:pos="1440"/>
      </w:tabs>
      <w:spacing w:before="240" w:after="60"/>
      <w:ind w:left="432" w:hanging="432"/>
      <w:outlineLvl w:val="0"/>
    </w:pPr>
    <w:rPr>
      <w:rFonts w:ascii="Verdana" w:hAnsi="Verdana" w:cs="Verdana"/>
      <w:b/>
      <w:bCs/>
      <w:color w:val="0000FF"/>
      <w:kern w:val="28"/>
      <w:sz w:val="28"/>
      <w:szCs w:val="28"/>
    </w:rPr>
  </w:style>
  <w:style w:type="paragraph" w:styleId="Heading2">
    <w:name w:val="heading 2"/>
    <w:basedOn w:val="Normal"/>
    <w:next w:val="Normal"/>
    <w:link w:val="Heading2Char"/>
    <w:qFormat/>
    <w:rsid w:val="00495F97"/>
    <w:pPr>
      <w:keepNext/>
      <w:numPr>
        <w:ilvl w:val="1"/>
        <w:numId w:val="6"/>
      </w:numPr>
      <w:tabs>
        <w:tab w:val="left" w:pos="1440"/>
      </w:tabs>
      <w:spacing w:before="240" w:after="60"/>
      <w:outlineLvl w:val="1"/>
    </w:pPr>
    <w:rPr>
      <w:rFonts w:ascii="Verdana" w:hAnsi="Verdana" w:cs="Verdana"/>
      <w:b/>
      <w:bCs/>
      <w:i/>
      <w:iCs/>
      <w:color w:val="0000FF"/>
      <w:sz w:val="24"/>
      <w:szCs w:val="24"/>
    </w:rPr>
  </w:style>
  <w:style w:type="paragraph" w:styleId="Heading3">
    <w:name w:val="heading 3"/>
    <w:basedOn w:val="Normal"/>
    <w:next w:val="Normal"/>
    <w:link w:val="Heading3Char"/>
    <w:qFormat/>
    <w:rsid w:val="00495F97"/>
    <w:pPr>
      <w:keepNext/>
      <w:numPr>
        <w:ilvl w:val="2"/>
        <w:numId w:val="6"/>
      </w:numPr>
      <w:spacing w:before="240" w:after="60"/>
      <w:outlineLvl w:val="2"/>
    </w:pPr>
    <w:rPr>
      <w:rFonts w:ascii="Verdana" w:hAnsi="Verdana" w:cs="Verdana"/>
      <w:color w:val="0000FF"/>
      <w:sz w:val="24"/>
      <w:szCs w:val="24"/>
    </w:rPr>
  </w:style>
  <w:style w:type="paragraph" w:styleId="Heading4">
    <w:name w:val="heading 4"/>
    <w:basedOn w:val="Normal"/>
    <w:next w:val="Normal"/>
    <w:link w:val="Heading4Char"/>
    <w:qFormat/>
    <w:rsid w:val="00745F6A"/>
    <w:pPr>
      <w:keepNext/>
      <w:spacing w:before="240" w:after="60"/>
      <w:outlineLvl w:val="3"/>
    </w:pPr>
    <w:rPr>
      <w:rFonts w:ascii="Arial" w:hAnsi="Arial" w:cs="Arial"/>
      <w:b/>
      <w:bCs/>
      <w:sz w:val="24"/>
      <w:szCs w:val="24"/>
    </w:rPr>
  </w:style>
  <w:style w:type="paragraph" w:styleId="Heading5">
    <w:name w:val="heading 5"/>
    <w:basedOn w:val="Normal"/>
    <w:next w:val="Normal"/>
    <w:link w:val="Heading5Char"/>
    <w:qFormat/>
    <w:rsid w:val="00745F6A"/>
    <w:pPr>
      <w:spacing w:before="240" w:after="60"/>
      <w:outlineLvl w:val="4"/>
    </w:pPr>
    <w:rPr>
      <w:rFonts w:ascii="Arial" w:hAnsi="Arial" w:cs="Arial"/>
      <w:sz w:val="22"/>
      <w:szCs w:val="22"/>
    </w:rPr>
  </w:style>
  <w:style w:type="paragraph" w:styleId="Heading6">
    <w:name w:val="heading 6"/>
    <w:basedOn w:val="Normal"/>
    <w:next w:val="Normal"/>
    <w:link w:val="Heading6Char"/>
    <w:qFormat/>
    <w:rsid w:val="00745F6A"/>
    <w:pPr>
      <w:spacing w:before="240" w:after="60"/>
      <w:outlineLvl w:val="5"/>
    </w:pPr>
    <w:rPr>
      <w:i/>
      <w:iCs/>
      <w:sz w:val="22"/>
      <w:szCs w:val="22"/>
    </w:rPr>
  </w:style>
  <w:style w:type="paragraph" w:styleId="Heading7">
    <w:name w:val="heading 7"/>
    <w:basedOn w:val="Normal"/>
    <w:next w:val="Normal"/>
    <w:link w:val="Heading7Char"/>
    <w:qFormat/>
    <w:rsid w:val="00745F6A"/>
    <w:pPr>
      <w:spacing w:before="240" w:after="60"/>
      <w:outlineLvl w:val="6"/>
    </w:pPr>
    <w:rPr>
      <w:rFonts w:ascii="Arial" w:hAnsi="Arial" w:cs="Arial"/>
    </w:rPr>
  </w:style>
  <w:style w:type="paragraph" w:styleId="Heading8">
    <w:name w:val="heading 8"/>
    <w:basedOn w:val="Normal"/>
    <w:next w:val="Normal"/>
    <w:link w:val="Heading8Char"/>
    <w:qFormat/>
    <w:rsid w:val="00745F6A"/>
    <w:pPr>
      <w:spacing w:before="240" w:after="60"/>
      <w:outlineLvl w:val="7"/>
    </w:pPr>
    <w:rPr>
      <w:rFonts w:ascii="Arial" w:hAnsi="Arial" w:cs="Arial"/>
      <w:i/>
      <w:iCs/>
    </w:rPr>
  </w:style>
  <w:style w:type="paragraph" w:styleId="Heading9">
    <w:name w:val="heading 9"/>
    <w:basedOn w:val="Normal"/>
    <w:next w:val="Normal"/>
    <w:link w:val="Heading9Char"/>
    <w:qFormat/>
    <w:rsid w:val="00745F6A"/>
    <w:pPr>
      <w:spacing w:after="0" w:line="240" w:lineRule="atLeast"/>
      <w:outlineLvl w:val="8"/>
    </w:pPr>
    <w:rPr>
      <w:sz w:val="2"/>
      <w:szCs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A0933"/>
    <w:rPr>
      <w:rFonts w:ascii="Verdana" w:hAnsi="Verdana" w:cs="Verdana"/>
      <w:b/>
      <w:bCs/>
      <w:color w:val="0000FF"/>
      <w:kern w:val="28"/>
      <w:sz w:val="28"/>
      <w:szCs w:val="28"/>
      <w:lang w:val="en-US" w:eastAsia="ja-JP"/>
    </w:rPr>
  </w:style>
  <w:style w:type="character" w:customStyle="1" w:styleId="Heading2Char">
    <w:name w:val="Heading 2 Char"/>
    <w:basedOn w:val="DefaultParagraphFont"/>
    <w:link w:val="Heading2"/>
    <w:rsid w:val="00EA0933"/>
    <w:rPr>
      <w:rFonts w:ascii="Verdana" w:hAnsi="Verdana" w:cs="Verdana"/>
      <w:b/>
      <w:bCs/>
      <w:i/>
      <w:iCs/>
      <w:color w:val="0000FF"/>
      <w:sz w:val="24"/>
      <w:szCs w:val="24"/>
      <w:lang w:val="en-US" w:eastAsia="ja-JP"/>
    </w:rPr>
  </w:style>
  <w:style w:type="character" w:customStyle="1" w:styleId="Heading3Char">
    <w:name w:val="Heading 3 Char"/>
    <w:basedOn w:val="DefaultParagraphFont"/>
    <w:link w:val="Heading3"/>
    <w:uiPriority w:val="99"/>
    <w:rsid w:val="00EA0933"/>
    <w:rPr>
      <w:rFonts w:ascii="Verdana" w:hAnsi="Verdana" w:cs="Verdana"/>
      <w:color w:val="0000FF"/>
      <w:sz w:val="24"/>
      <w:szCs w:val="24"/>
      <w:lang w:val="en-US" w:eastAsia="ja-JP"/>
    </w:rPr>
  </w:style>
  <w:style w:type="character" w:customStyle="1" w:styleId="Heading4Char">
    <w:name w:val="Heading 4 Char"/>
    <w:basedOn w:val="DefaultParagraphFont"/>
    <w:link w:val="Heading4"/>
    <w:uiPriority w:val="9"/>
    <w:semiHidden/>
    <w:rsid w:val="00EA0933"/>
    <w:rPr>
      <w:rFonts w:asciiTheme="minorHAnsi" w:eastAsiaTheme="minorEastAsia" w:hAnsiTheme="minorHAnsi" w:cstheme="minorBidi"/>
      <w:b/>
      <w:bCs/>
      <w:sz w:val="28"/>
      <w:szCs w:val="28"/>
      <w:lang w:val="en-US" w:eastAsia="ja-JP"/>
    </w:rPr>
  </w:style>
  <w:style w:type="character" w:customStyle="1" w:styleId="Heading5Char">
    <w:name w:val="Heading 5 Char"/>
    <w:basedOn w:val="DefaultParagraphFont"/>
    <w:link w:val="Heading5"/>
    <w:uiPriority w:val="9"/>
    <w:semiHidden/>
    <w:rsid w:val="00EA0933"/>
    <w:rPr>
      <w:rFonts w:asciiTheme="minorHAnsi" w:eastAsiaTheme="minorEastAsia" w:hAnsiTheme="minorHAnsi" w:cstheme="minorBidi"/>
      <w:b/>
      <w:bCs/>
      <w:i/>
      <w:iCs/>
      <w:sz w:val="26"/>
      <w:szCs w:val="26"/>
      <w:lang w:val="en-US" w:eastAsia="ja-JP"/>
    </w:rPr>
  </w:style>
  <w:style w:type="character" w:customStyle="1" w:styleId="Heading6Char">
    <w:name w:val="Heading 6 Char"/>
    <w:basedOn w:val="DefaultParagraphFont"/>
    <w:link w:val="Heading6"/>
    <w:uiPriority w:val="9"/>
    <w:semiHidden/>
    <w:rsid w:val="00EA0933"/>
    <w:rPr>
      <w:rFonts w:asciiTheme="minorHAnsi" w:eastAsiaTheme="minorEastAsia" w:hAnsiTheme="minorHAnsi" w:cstheme="minorBidi"/>
      <w:b/>
      <w:bCs/>
      <w:lang w:val="en-US" w:eastAsia="ja-JP"/>
    </w:rPr>
  </w:style>
  <w:style w:type="character" w:customStyle="1" w:styleId="Heading7Char">
    <w:name w:val="Heading 7 Char"/>
    <w:basedOn w:val="DefaultParagraphFont"/>
    <w:link w:val="Heading7"/>
    <w:uiPriority w:val="9"/>
    <w:semiHidden/>
    <w:rsid w:val="00EA0933"/>
    <w:rPr>
      <w:rFonts w:asciiTheme="minorHAnsi" w:eastAsiaTheme="minorEastAsia" w:hAnsiTheme="minorHAnsi" w:cstheme="minorBidi"/>
      <w:sz w:val="24"/>
      <w:szCs w:val="24"/>
      <w:lang w:val="en-US" w:eastAsia="ja-JP"/>
    </w:rPr>
  </w:style>
  <w:style w:type="character" w:customStyle="1" w:styleId="Heading8Char">
    <w:name w:val="Heading 8 Char"/>
    <w:basedOn w:val="DefaultParagraphFont"/>
    <w:link w:val="Heading8"/>
    <w:uiPriority w:val="9"/>
    <w:semiHidden/>
    <w:rsid w:val="00EA0933"/>
    <w:rPr>
      <w:rFonts w:asciiTheme="minorHAnsi" w:eastAsiaTheme="minorEastAsia" w:hAnsiTheme="minorHAnsi" w:cstheme="minorBidi"/>
      <w:i/>
      <w:iCs/>
      <w:sz w:val="24"/>
      <w:szCs w:val="24"/>
      <w:lang w:val="en-US" w:eastAsia="ja-JP"/>
    </w:rPr>
  </w:style>
  <w:style w:type="character" w:customStyle="1" w:styleId="Heading9Char">
    <w:name w:val="Heading 9 Char"/>
    <w:basedOn w:val="DefaultParagraphFont"/>
    <w:link w:val="Heading9"/>
    <w:uiPriority w:val="9"/>
    <w:semiHidden/>
    <w:rsid w:val="00EA0933"/>
    <w:rPr>
      <w:rFonts w:asciiTheme="majorHAnsi" w:eastAsiaTheme="majorEastAsia" w:hAnsiTheme="majorHAnsi" w:cstheme="majorBidi"/>
      <w:lang w:val="en-US" w:eastAsia="ja-JP"/>
    </w:rPr>
  </w:style>
  <w:style w:type="paragraph" w:customStyle="1" w:styleId="ListBullet1">
    <w:name w:val="List Bullet 1"/>
    <w:basedOn w:val="ListBullet"/>
    <w:uiPriority w:val="99"/>
    <w:rsid w:val="003C3B75"/>
    <w:pPr>
      <w:spacing w:after="60"/>
      <w:ind w:left="1080"/>
      <w:jc w:val="both"/>
    </w:pPr>
    <w:rPr>
      <w:rFonts w:ascii="Arial" w:hAnsi="Arial" w:cs="Arial"/>
    </w:rPr>
  </w:style>
  <w:style w:type="paragraph" w:styleId="ListBullet">
    <w:name w:val="List Bullet"/>
    <w:basedOn w:val="Normal"/>
    <w:autoRedefine/>
    <w:uiPriority w:val="99"/>
    <w:rsid w:val="003C3B75"/>
    <w:pPr>
      <w:ind w:left="360" w:hanging="360"/>
    </w:pPr>
  </w:style>
  <w:style w:type="paragraph" w:customStyle="1" w:styleId="bindent">
    <w:name w:val="bindent"/>
    <w:basedOn w:val="Normal"/>
    <w:uiPriority w:val="99"/>
    <w:rsid w:val="003C3B75"/>
    <w:pPr>
      <w:ind w:left="2610" w:hanging="360"/>
    </w:pPr>
  </w:style>
  <w:style w:type="paragraph" w:styleId="Header">
    <w:name w:val="header"/>
    <w:aliases w:val="h,even"/>
    <w:basedOn w:val="Normal"/>
    <w:link w:val="HeaderChar"/>
    <w:uiPriority w:val="99"/>
    <w:rsid w:val="003C3B75"/>
    <w:pPr>
      <w:tabs>
        <w:tab w:val="center" w:pos="4320"/>
        <w:tab w:val="right" w:pos="8640"/>
      </w:tabs>
    </w:pPr>
  </w:style>
  <w:style w:type="character" w:customStyle="1" w:styleId="HeaderChar">
    <w:name w:val="Header Char"/>
    <w:aliases w:val="h Char,even Char"/>
    <w:basedOn w:val="DefaultParagraphFont"/>
    <w:link w:val="Header"/>
    <w:uiPriority w:val="99"/>
    <w:semiHidden/>
    <w:rsid w:val="00EA0933"/>
    <w:rPr>
      <w:sz w:val="20"/>
      <w:szCs w:val="20"/>
      <w:lang w:val="en-US" w:eastAsia="ja-JP"/>
    </w:rPr>
  </w:style>
  <w:style w:type="paragraph" w:styleId="Footer">
    <w:name w:val="footer"/>
    <w:aliases w:val="nac"/>
    <w:basedOn w:val="Normal"/>
    <w:link w:val="FooterChar"/>
    <w:uiPriority w:val="99"/>
    <w:rsid w:val="003C3B75"/>
    <w:pPr>
      <w:tabs>
        <w:tab w:val="center" w:pos="4320"/>
        <w:tab w:val="right" w:pos="8640"/>
      </w:tabs>
    </w:pPr>
  </w:style>
  <w:style w:type="character" w:customStyle="1" w:styleId="FooterChar">
    <w:name w:val="Footer Char"/>
    <w:aliases w:val="nac Char"/>
    <w:basedOn w:val="DefaultParagraphFont"/>
    <w:link w:val="Footer"/>
    <w:uiPriority w:val="99"/>
    <w:semiHidden/>
    <w:rsid w:val="00EA0933"/>
    <w:rPr>
      <w:sz w:val="20"/>
      <w:szCs w:val="20"/>
      <w:lang w:val="en-US" w:eastAsia="ja-JP"/>
    </w:rPr>
  </w:style>
  <w:style w:type="character" w:styleId="PageNumber">
    <w:name w:val="page number"/>
    <w:basedOn w:val="DefaultParagraphFont"/>
    <w:uiPriority w:val="99"/>
    <w:rsid w:val="003C3B75"/>
    <w:rPr>
      <w:rFonts w:cs="Times New Roman"/>
      <w:sz w:val="20"/>
      <w:szCs w:val="20"/>
    </w:rPr>
  </w:style>
  <w:style w:type="paragraph" w:styleId="FootnoteText">
    <w:name w:val="footnote text"/>
    <w:basedOn w:val="Normal"/>
    <w:link w:val="FootnoteTextChar"/>
    <w:uiPriority w:val="99"/>
    <w:semiHidden/>
    <w:rsid w:val="003C3B75"/>
    <w:pPr>
      <w:spacing w:after="0"/>
    </w:pPr>
  </w:style>
  <w:style w:type="character" w:customStyle="1" w:styleId="FootnoteTextChar">
    <w:name w:val="Footnote Text Char"/>
    <w:basedOn w:val="DefaultParagraphFont"/>
    <w:link w:val="FootnoteText"/>
    <w:uiPriority w:val="99"/>
    <w:semiHidden/>
    <w:rsid w:val="00EA0933"/>
    <w:rPr>
      <w:sz w:val="20"/>
      <w:szCs w:val="20"/>
      <w:lang w:val="en-US" w:eastAsia="ja-JP"/>
    </w:rPr>
  </w:style>
  <w:style w:type="character" w:styleId="FootnoteReference">
    <w:name w:val="footnote reference"/>
    <w:basedOn w:val="DefaultParagraphFont"/>
    <w:uiPriority w:val="99"/>
    <w:semiHidden/>
    <w:rsid w:val="003C3B75"/>
    <w:rPr>
      <w:rFonts w:cs="Times New Roman"/>
      <w:sz w:val="20"/>
      <w:szCs w:val="20"/>
      <w:vertAlign w:val="superscript"/>
    </w:rPr>
  </w:style>
  <w:style w:type="paragraph" w:customStyle="1" w:styleId="bp">
    <w:name w:val="bp"/>
    <w:rsid w:val="003C3B75"/>
    <w:pPr>
      <w:keepLines/>
      <w:widowControl w:val="0"/>
      <w:tabs>
        <w:tab w:val="left" w:pos="1080"/>
      </w:tabs>
      <w:autoSpaceDE w:val="0"/>
      <w:autoSpaceDN w:val="0"/>
      <w:spacing w:after="120" w:line="240" w:lineRule="atLeast"/>
      <w:ind w:left="1080" w:hanging="720"/>
      <w:jc w:val="both"/>
    </w:pPr>
    <w:rPr>
      <w:rFonts w:ascii="Helv" w:hAnsi="Helv" w:cs="Helv"/>
      <w:sz w:val="20"/>
      <w:szCs w:val="20"/>
      <w:lang w:val="en-US" w:eastAsia="ja-JP"/>
    </w:rPr>
  </w:style>
  <w:style w:type="paragraph" w:styleId="TOC1">
    <w:name w:val="toc 1"/>
    <w:basedOn w:val="Normal"/>
    <w:next w:val="Normal"/>
    <w:autoRedefine/>
    <w:uiPriority w:val="39"/>
    <w:rsid w:val="003C3B75"/>
    <w:pPr>
      <w:spacing w:before="120"/>
    </w:pPr>
    <w:rPr>
      <w:b/>
      <w:bCs/>
      <w:caps/>
    </w:rPr>
  </w:style>
  <w:style w:type="paragraph" w:styleId="TOC2">
    <w:name w:val="toc 2"/>
    <w:basedOn w:val="Normal"/>
    <w:next w:val="Normal"/>
    <w:autoRedefine/>
    <w:uiPriority w:val="39"/>
    <w:rsid w:val="003C3B75"/>
    <w:pPr>
      <w:spacing w:after="0"/>
      <w:ind w:left="200"/>
    </w:pPr>
    <w:rPr>
      <w:smallCaps/>
    </w:rPr>
  </w:style>
  <w:style w:type="paragraph" w:styleId="TOC3">
    <w:name w:val="toc 3"/>
    <w:basedOn w:val="Normal"/>
    <w:next w:val="Normal"/>
    <w:autoRedefine/>
    <w:uiPriority w:val="39"/>
    <w:rsid w:val="003C3B75"/>
    <w:pPr>
      <w:spacing w:after="0"/>
      <w:ind w:left="400"/>
    </w:pPr>
    <w:rPr>
      <w:i/>
      <w:iCs/>
    </w:rPr>
  </w:style>
  <w:style w:type="paragraph" w:styleId="TOC4">
    <w:name w:val="toc 4"/>
    <w:basedOn w:val="Normal"/>
    <w:next w:val="Normal"/>
    <w:autoRedefine/>
    <w:uiPriority w:val="99"/>
    <w:semiHidden/>
    <w:rsid w:val="003C3B75"/>
    <w:pPr>
      <w:spacing w:after="0"/>
      <w:ind w:left="600"/>
    </w:pPr>
    <w:rPr>
      <w:sz w:val="18"/>
      <w:szCs w:val="18"/>
    </w:rPr>
  </w:style>
  <w:style w:type="paragraph" w:styleId="BodyText2">
    <w:name w:val="Body Text 2"/>
    <w:basedOn w:val="Normal"/>
    <w:link w:val="BodyText2Char"/>
    <w:uiPriority w:val="99"/>
    <w:rsid w:val="003C3B75"/>
    <w:pPr>
      <w:ind w:left="360"/>
    </w:pPr>
    <w:rPr>
      <w:rFonts w:ascii="Arial" w:hAnsi="Arial" w:cs="Arial"/>
    </w:rPr>
  </w:style>
  <w:style w:type="character" w:customStyle="1" w:styleId="BodyText2Char">
    <w:name w:val="Body Text 2 Char"/>
    <w:basedOn w:val="DefaultParagraphFont"/>
    <w:link w:val="BodyText2"/>
    <w:uiPriority w:val="99"/>
    <w:semiHidden/>
    <w:rsid w:val="00EA0933"/>
    <w:rPr>
      <w:sz w:val="20"/>
      <w:szCs w:val="20"/>
      <w:lang w:val="en-US" w:eastAsia="ja-JP"/>
    </w:rPr>
  </w:style>
  <w:style w:type="paragraph" w:styleId="Title">
    <w:name w:val="Title"/>
    <w:basedOn w:val="Normal"/>
    <w:link w:val="TitleChar"/>
    <w:uiPriority w:val="99"/>
    <w:qFormat/>
    <w:rsid w:val="003C3B75"/>
    <w:pPr>
      <w:spacing w:after="0"/>
      <w:jc w:val="center"/>
    </w:pPr>
    <w:rPr>
      <w:b/>
      <w:bCs/>
    </w:rPr>
  </w:style>
  <w:style w:type="character" w:customStyle="1" w:styleId="TitleChar">
    <w:name w:val="Title Char"/>
    <w:basedOn w:val="DefaultParagraphFont"/>
    <w:link w:val="Title"/>
    <w:uiPriority w:val="10"/>
    <w:rsid w:val="00EA0933"/>
    <w:rPr>
      <w:rFonts w:asciiTheme="majorHAnsi" w:eastAsiaTheme="majorEastAsia" w:hAnsiTheme="majorHAnsi" w:cstheme="majorBidi"/>
      <w:b/>
      <w:bCs/>
      <w:kern w:val="28"/>
      <w:sz w:val="32"/>
      <w:szCs w:val="32"/>
      <w:lang w:val="en-US" w:eastAsia="ja-JP"/>
    </w:rPr>
  </w:style>
  <w:style w:type="paragraph" w:styleId="BodyText">
    <w:name w:val="Body Text"/>
    <w:basedOn w:val="Normal"/>
    <w:link w:val="BodyTextChar"/>
    <w:uiPriority w:val="99"/>
    <w:rsid w:val="003C3B75"/>
    <w:pPr>
      <w:spacing w:before="120" w:after="0"/>
      <w:jc w:val="center"/>
    </w:pPr>
    <w:rPr>
      <w:sz w:val="18"/>
      <w:szCs w:val="18"/>
    </w:rPr>
  </w:style>
  <w:style w:type="character" w:customStyle="1" w:styleId="BodyTextChar">
    <w:name w:val="Body Text Char"/>
    <w:basedOn w:val="DefaultParagraphFont"/>
    <w:link w:val="BodyText"/>
    <w:uiPriority w:val="99"/>
    <w:semiHidden/>
    <w:rsid w:val="00EA0933"/>
    <w:rPr>
      <w:sz w:val="20"/>
      <w:szCs w:val="20"/>
      <w:lang w:val="en-US" w:eastAsia="ja-JP"/>
    </w:rPr>
  </w:style>
  <w:style w:type="paragraph" w:styleId="BodyTextIndent2">
    <w:name w:val="Body Text Indent 2"/>
    <w:basedOn w:val="Normal"/>
    <w:link w:val="BodyTextIndent2Char"/>
    <w:uiPriority w:val="99"/>
    <w:rsid w:val="003C3B75"/>
    <w:pPr>
      <w:ind w:left="720" w:hanging="360"/>
    </w:pPr>
    <w:rPr>
      <w:rFonts w:ascii="Arial" w:hAnsi="Arial" w:cs="Arial"/>
    </w:rPr>
  </w:style>
  <w:style w:type="character" w:customStyle="1" w:styleId="BodyTextIndent2Char">
    <w:name w:val="Body Text Indent 2 Char"/>
    <w:basedOn w:val="DefaultParagraphFont"/>
    <w:link w:val="BodyTextIndent2"/>
    <w:uiPriority w:val="99"/>
    <w:semiHidden/>
    <w:rsid w:val="00EA0933"/>
    <w:rPr>
      <w:sz w:val="20"/>
      <w:szCs w:val="20"/>
      <w:lang w:val="en-US" w:eastAsia="ja-JP"/>
    </w:rPr>
  </w:style>
  <w:style w:type="paragraph" w:styleId="BodyTextIndent3">
    <w:name w:val="Body Text Indent 3"/>
    <w:basedOn w:val="Normal"/>
    <w:link w:val="BodyTextIndent3Char"/>
    <w:uiPriority w:val="99"/>
    <w:rsid w:val="003C3B75"/>
    <w:pPr>
      <w:keepNext/>
      <w:keepLines/>
      <w:ind w:left="1080" w:hanging="810"/>
      <w:jc w:val="both"/>
    </w:pPr>
    <w:rPr>
      <w:rFonts w:ascii="Arial" w:hAnsi="Arial" w:cs="Arial"/>
    </w:rPr>
  </w:style>
  <w:style w:type="character" w:customStyle="1" w:styleId="BodyTextIndent3Char">
    <w:name w:val="Body Text Indent 3 Char"/>
    <w:basedOn w:val="DefaultParagraphFont"/>
    <w:link w:val="BodyTextIndent3"/>
    <w:uiPriority w:val="99"/>
    <w:semiHidden/>
    <w:rsid w:val="00EA0933"/>
    <w:rPr>
      <w:sz w:val="16"/>
      <w:szCs w:val="16"/>
      <w:lang w:val="en-US" w:eastAsia="ja-JP"/>
    </w:rPr>
  </w:style>
  <w:style w:type="paragraph" w:customStyle="1" w:styleId="bultext">
    <w:name w:val="bultext"/>
    <w:basedOn w:val="Normal"/>
    <w:uiPriority w:val="99"/>
    <w:rsid w:val="003C3B75"/>
    <w:pPr>
      <w:ind w:left="360" w:hanging="360"/>
    </w:pPr>
  </w:style>
  <w:style w:type="paragraph" w:styleId="BodyText3">
    <w:name w:val="Body Text 3"/>
    <w:basedOn w:val="Normal"/>
    <w:link w:val="BodyText3Char"/>
    <w:uiPriority w:val="99"/>
    <w:rsid w:val="00D517F2"/>
    <w:rPr>
      <w:sz w:val="16"/>
      <w:szCs w:val="16"/>
    </w:rPr>
  </w:style>
  <w:style w:type="character" w:customStyle="1" w:styleId="BodyText3Char">
    <w:name w:val="Body Text 3 Char"/>
    <w:basedOn w:val="DefaultParagraphFont"/>
    <w:link w:val="BodyText3"/>
    <w:uiPriority w:val="99"/>
    <w:semiHidden/>
    <w:rsid w:val="00EA0933"/>
    <w:rPr>
      <w:sz w:val="16"/>
      <w:szCs w:val="16"/>
      <w:lang w:val="en-US" w:eastAsia="ja-JP"/>
    </w:rPr>
  </w:style>
  <w:style w:type="paragraph" w:customStyle="1" w:styleId="xl32">
    <w:name w:val="xl32"/>
    <w:basedOn w:val="Normal"/>
    <w:uiPriority w:val="99"/>
    <w:rsid w:val="00D517F2"/>
    <w:pPr>
      <w:widowControl/>
      <w:pBdr>
        <w:left w:val="single" w:sz="4" w:space="0" w:color="auto"/>
      </w:pBdr>
      <w:autoSpaceDE/>
      <w:autoSpaceDN/>
      <w:spacing w:before="100" w:beforeAutospacing="1" w:after="100" w:afterAutospacing="1"/>
      <w:ind w:left="360"/>
      <w:jc w:val="center"/>
    </w:pPr>
    <w:rPr>
      <w:rFonts w:ascii="Verdana" w:hAnsi="Verdana" w:cs="Verdana"/>
      <w:sz w:val="24"/>
      <w:szCs w:val="24"/>
      <w:lang w:eastAsia="en-US"/>
    </w:rPr>
  </w:style>
  <w:style w:type="character" w:styleId="Hyperlink">
    <w:name w:val="Hyperlink"/>
    <w:basedOn w:val="DefaultParagraphFont"/>
    <w:uiPriority w:val="99"/>
    <w:rsid w:val="00FE31EC"/>
    <w:rPr>
      <w:rFonts w:cs="Times New Roman"/>
      <w:color w:val="0000FF"/>
      <w:u w:val="single"/>
    </w:rPr>
  </w:style>
  <w:style w:type="paragraph" w:styleId="TOC5">
    <w:name w:val="toc 5"/>
    <w:basedOn w:val="Normal"/>
    <w:next w:val="Normal"/>
    <w:autoRedefine/>
    <w:uiPriority w:val="99"/>
    <w:semiHidden/>
    <w:rsid w:val="00FE31EC"/>
    <w:pPr>
      <w:spacing w:after="0"/>
      <w:ind w:left="800"/>
    </w:pPr>
    <w:rPr>
      <w:sz w:val="18"/>
      <w:szCs w:val="18"/>
    </w:rPr>
  </w:style>
  <w:style w:type="paragraph" w:styleId="TOC6">
    <w:name w:val="toc 6"/>
    <w:basedOn w:val="Normal"/>
    <w:next w:val="Normal"/>
    <w:autoRedefine/>
    <w:uiPriority w:val="99"/>
    <w:semiHidden/>
    <w:rsid w:val="00FE31EC"/>
    <w:pPr>
      <w:spacing w:after="0"/>
      <w:ind w:left="1000"/>
    </w:pPr>
    <w:rPr>
      <w:sz w:val="18"/>
      <w:szCs w:val="18"/>
    </w:rPr>
  </w:style>
  <w:style w:type="paragraph" w:styleId="TOC7">
    <w:name w:val="toc 7"/>
    <w:basedOn w:val="Normal"/>
    <w:next w:val="Normal"/>
    <w:autoRedefine/>
    <w:uiPriority w:val="99"/>
    <w:semiHidden/>
    <w:rsid w:val="00FE31EC"/>
    <w:pPr>
      <w:spacing w:after="0"/>
      <w:ind w:left="1200"/>
    </w:pPr>
    <w:rPr>
      <w:sz w:val="18"/>
      <w:szCs w:val="18"/>
    </w:rPr>
  </w:style>
  <w:style w:type="paragraph" w:styleId="TOC8">
    <w:name w:val="toc 8"/>
    <w:basedOn w:val="Normal"/>
    <w:next w:val="Normal"/>
    <w:autoRedefine/>
    <w:uiPriority w:val="99"/>
    <w:semiHidden/>
    <w:rsid w:val="00FE31EC"/>
    <w:pPr>
      <w:spacing w:after="0"/>
      <w:ind w:left="1400"/>
    </w:pPr>
    <w:rPr>
      <w:sz w:val="18"/>
      <w:szCs w:val="18"/>
    </w:rPr>
  </w:style>
  <w:style w:type="paragraph" w:styleId="TOC9">
    <w:name w:val="toc 9"/>
    <w:basedOn w:val="Normal"/>
    <w:next w:val="Normal"/>
    <w:autoRedefine/>
    <w:uiPriority w:val="99"/>
    <w:semiHidden/>
    <w:rsid w:val="00FE31EC"/>
    <w:pPr>
      <w:spacing w:after="0"/>
      <w:ind w:left="1600"/>
    </w:pPr>
    <w:rPr>
      <w:sz w:val="18"/>
      <w:szCs w:val="18"/>
    </w:rPr>
  </w:style>
  <w:style w:type="paragraph" w:styleId="NormalWeb">
    <w:name w:val="Normal (Web)"/>
    <w:basedOn w:val="Normal"/>
    <w:uiPriority w:val="99"/>
    <w:rsid w:val="000A7CF1"/>
    <w:pPr>
      <w:widowControl/>
      <w:overflowPunct w:val="0"/>
      <w:adjustRightInd w:val="0"/>
      <w:spacing w:before="100" w:after="100"/>
      <w:textAlignment w:val="baseline"/>
    </w:pPr>
    <w:rPr>
      <w:rFonts w:ascii="Arial Unicode MS" w:eastAsia="Arial Unicode MS" w:hAnsi="Tms Rmn" w:cs="Arial Unicode MS"/>
      <w:sz w:val="24"/>
      <w:szCs w:val="24"/>
    </w:rPr>
  </w:style>
  <w:style w:type="paragraph" w:customStyle="1" w:styleId="StyleHeading1VerdanaLightBlue">
    <w:name w:val="Style Heading 1 + Verdana Light Blue"/>
    <w:basedOn w:val="Heading1"/>
    <w:uiPriority w:val="99"/>
    <w:rsid w:val="00745F6A"/>
    <w:pPr>
      <w:tabs>
        <w:tab w:val="clear" w:pos="432"/>
        <w:tab w:val="num" w:pos="360"/>
      </w:tabs>
      <w:spacing w:after="120"/>
      <w:ind w:left="360" w:hanging="360"/>
    </w:pPr>
  </w:style>
  <w:style w:type="paragraph" w:customStyle="1" w:styleId="StyleHeading2Verdana">
    <w:name w:val="Style Heading 2 + Verdana"/>
    <w:basedOn w:val="Heading2"/>
    <w:uiPriority w:val="99"/>
    <w:rsid w:val="00745F6A"/>
  </w:style>
  <w:style w:type="paragraph" w:customStyle="1" w:styleId="StyleHeading3Verdana">
    <w:name w:val="Style Heading 3 + Verdana"/>
    <w:basedOn w:val="Heading3"/>
    <w:uiPriority w:val="99"/>
    <w:rsid w:val="00745F6A"/>
  </w:style>
  <w:style w:type="paragraph" w:customStyle="1" w:styleId="StyleStyleHeading2VerdanaLightBlue">
    <w:name w:val="Style Style Heading 2 + Verdana + Light Blue"/>
    <w:basedOn w:val="StyleHeading2Verdana"/>
    <w:uiPriority w:val="99"/>
    <w:rsid w:val="00745F6A"/>
  </w:style>
  <w:style w:type="paragraph" w:customStyle="1" w:styleId="TableText">
    <w:name w:val="Table Text"/>
    <w:basedOn w:val="Normal"/>
    <w:uiPriority w:val="99"/>
    <w:rsid w:val="00F276C0"/>
    <w:pPr>
      <w:widowControl/>
      <w:autoSpaceDE/>
      <w:autoSpaceDN/>
      <w:spacing w:after="0"/>
    </w:pPr>
    <w:rPr>
      <w:rFonts w:ascii="Garamond" w:hAnsi="Garamond"/>
      <w:sz w:val="22"/>
      <w:szCs w:val="24"/>
      <w:lang w:eastAsia="en-US"/>
    </w:rPr>
  </w:style>
  <w:style w:type="paragraph" w:customStyle="1" w:styleId="Body">
    <w:name w:val="Body"/>
    <w:uiPriority w:val="99"/>
    <w:rsid w:val="00F276C0"/>
    <w:pPr>
      <w:spacing w:before="120" w:after="120" w:line="260" w:lineRule="exact"/>
      <w:ind w:left="432"/>
    </w:pPr>
    <w:rPr>
      <w:color w:val="000000"/>
      <w:szCs w:val="20"/>
      <w:lang w:val="en-US" w:eastAsia="en-US"/>
    </w:rPr>
  </w:style>
  <w:style w:type="paragraph" w:styleId="BalloonText">
    <w:name w:val="Balloon Text"/>
    <w:basedOn w:val="Normal"/>
    <w:link w:val="BalloonTextChar"/>
    <w:uiPriority w:val="99"/>
    <w:semiHidden/>
    <w:rsid w:val="006F6017"/>
    <w:rPr>
      <w:rFonts w:ascii="Tahoma" w:hAnsi="Tahoma" w:cs="Tahoma"/>
      <w:sz w:val="16"/>
      <w:szCs w:val="16"/>
    </w:rPr>
  </w:style>
  <w:style w:type="character" w:customStyle="1" w:styleId="BalloonTextChar">
    <w:name w:val="Balloon Text Char"/>
    <w:basedOn w:val="DefaultParagraphFont"/>
    <w:link w:val="BalloonText"/>
    <w:uiPriority w:val="99"/>
    <w:semiHidden/>
    <w:rsid w:val="00EA0933"/>
    <w:rPr>
      <w:sz w:val="0"/>
      <w:szCs w:val="0"/>
      <w:lang w:val="en-US" w:eastAsia="ja-JP"/>
    </w:rPr>
  </w:style>
  <w:style w:type="character" w:styleId="CommentReference">
    <w:name w:val="annotation reference"/>
    <w:basedOn w:val="DefaultParagraphFont"/>
    <w:uiPriority w:val="99"/>
    <w:semiHidden/>
    <w:rsid w:val="008D3B1E"/>
    <w:rPr>
      <w:rFonts w:cs="Times New Roman"/>
      <w:sz w:val="16"/>
      <w:szCs w:val="16"/>
    </w:rPr>
  </w:style>
  <w:style w:type="paragraph" w:styleId="CommentText">
    <w:name w:val="annotation text"/>
    <w:basedOn w:val="Normal"/>
    <w:link w:val="CommentTextChar"/>
    <w:uiPriority w:val="99"/>
    <w:semiHidden/>
    <w:rsid w:val="008D3B1E"/>
  </w:style>
  <w:style w:type="character" w:customStyle="1" w:styleId="CommentTextChar">
    <w:name w:val="Comment Text Char"/>
    <w:basedOn w:val="DefaultParagraphFont"/>
    <w:link w:val="CommentText"/>
    <w:uiPriority w:val="99"/>
    <w:semiHidden/>
    <w:rsid w:val="00EA0933"/>
    <w:rPr>
      <w:sz w:val="20"/>
      <w:szCs w:val="20"/>
      <w:lang w:val="en-US" w:eastAsia="ja-JP"/>
    </w:rPr>
  </w:style>
  <w:style w:type="paragraph" w:styleId="CommentSubject">
    <w:name w:val="annotation subject"/>
    <w:basedOn w:val="CommentText"/>
    <w:next w:val="CommentText"/>
    <w:link w:val="CommentSubjectChar"/>
    <w:uiPriority w:val="99"/>
    <w:semiHidden/>
    <w:rsid w:val="008D3B1E"/>
    <w:rPr>
      <w:b/>
      <w:bCs/>
    </w:rPr>
  </w:style>
  <w:style w:type="character" w:customStyle="1" w:styleId="CommentSubjectChar">
    <w:name w:val="Comment Subject Char"/>
    <w:basedOn w:val="CommentTextChar"/>
    <w:link w:val="CommentSubject"/>
    <w:uiPriority w:val="99"/>
    <w:semiHidden/>
    <w:rsid w:val="00EA0933"/>
    <w:rPr>
      <w:b/>
      <w:bCs/>
    </w:rPr>
  </w:style>
  <w:style w:type="paragraph" w:styleId="Caption">
    <w:name w:val="caption"/>
    <w:basedOn w:val="Normal"/>
    <w:next w:val="Normal"/>
    <w:uiPriority w:val="99"/>
    <w:qFormat/>
    <w:rsid w:val="00333ADC"/>
    <w:rPr>
      <w:b/>
      <w:bCs/>
    </w:rPr>
  </w:style>
  <w:style w:type="table" w:styleId="TableGrid">
    <w:name w:val="Table Grid"/>
    <w:basedOn w:val="TableNormal"/>
    <w:uiPriority w:val="99"/>
    <w:rsid w:val="00053E1B"/>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EA22B2"/>
    <w:pPr>
      <w:ind w:left="720"/>
      <w:contextualSpacing/>
    </w:pPr>
  </w:style>
  <w:style w:type="paragraph" w:customStyle="1" w:styleId="Bullet2">
    <w:name w:val="Bullet 2"/>
    <w:basedOn w:val="BodyText"/>
    <w:uiPriority w:val="99"/>
    <w:rsid w:val="00786032"/>
    <w:pPr>
      <w:keepLines/>
      <w:widowControl/>
      <w:numPr>
        <w:ilvl w:val="1"/>
        <w:numId w:val="34"/>
      </w:numPr>
      <w:autoSpaceDE/>
      <w:autoSpaceDN/>
      <w:spacing w:before="60" w:after="60" w:line="260" w:lineRule="atLeast"/>
      <w:jc w:val="left"/>
    </w:pPr>
    <w:rPr>
      <w:rFonts w:ascii="Arial" w:hAnsi="Arial"/>
      <w:sz w:val="22"/>
      <w:szCs w:val="24"/>
      <w:lang w:eastAsia="en-US" w:bidi="he-IL"/>
    </w:rPr>
  </w:style>
  <w:style w:type="paragraph" w:customStyle="1" w:styleId="Bullet1Indent">
    <w:name w:val="Bullet 1 Indent"/>
    <w:basedOn w:val="Normal"/>
    <w:uiPriority w:val="99"/>
    <w:rsid w:val="00786032"/>
    <w:pPr>
      <w:keepLines/>
      <w:widowControl/>
      <w:numPr>
        <w:ilvl w:val="2"/>
        <w:numId w:val="34"/>
      </w:numPr>
      <w:autoSpaceDE/>
      <w:autoSpaceDN/>
      <w:spacing w:before="60" w:after="60" w:line="260" w:lineRule="atLeast"/>
    </w:pPr>
    <w:rPr>
      <w:rFonts w:ascii="Arial" w:hAnsi="Arial"/>
      <w:sz w:val="22"/>
      <w:szCs w:val="24"/>
      <w:lang w:eastAsia="en-US" w:bidi="he-IL"/>
    </w:rPr>
  </w:style>
  <w:style w:type="paragraph" w:customStyle="1" w:styleId="Bullet2Indent">
    <w:name w:val="Bullet 2 Indent"/>
    <w:basedOn w:val="Bullet2"/>
    <w:uiPriority w:val="99"/>
    <w:rsid w:val="00786032"/>
    <w:pPr>
      <w:numPr>
        <w:ilvl w:val="3"/>
      </w:numPr>
    </w:pPr>
  </w:style>
  <w:style w:type="paragraph" w:customStyle="1" w:styleId="TabNormal">
    <w:name w:val="TabNormal"/>
    <w:basedOn w:val="BodyText"/>
    <w:link w:val="TabNormalChar"/>
    <w:qFormat/>
    <w:rsid w:val="00547F80"/>
    <w:pPr>
      <w:widowControl/>
      <w:autoSpaceDE/>
      <w:autoSpaceDN/>
      <w:spacing w:before="40" w:after="40" w:line="260" w:lineRule="atLeast"/>
      <w:jc w:val="both"/>
    </w:pPr>
    <w:rPr>
      <w:rFonts w:ascii="Arial" w:eastAsia="Times New Roman" w:hAnsi="Arial"/>
      <w:sz w:val="20"/>
      <w:szCs w:val="24"/>
      <w:lang w:eastAsia="en-US" w:bidi="he-IL"/>
    </w:rPr>
  </w:style>
  <w:style w:type="character" w:customStyle="1" w:styleId="TabNormalChar">
    <w:name w:val="TabNormal Char"/>
    <w:basedOn w:val="DefaultParagraphFont"/>
    <w:link w:val="TabNormal"/>
    <w:locked/>
    <w:rsid w:val="00547F80"/>
    <w:rPr>
      <w:rFonts w:ascii="Arial" w:eastAsia="Times New Roman" w:hAnsi="Arial"/>
      <w:sz w:val="20"/>
      <w:szCs w:val="24"/>
      <w:lang w:val="en-US" w:eastAsia="en-US" w:bidi="he-IL"/>
    </w:rPr>
  </w:style>
  <w:style w:type="table" w:customStyle="1" w:styleId="LightList-Accent12">
    <w:name w:val="Light List - Accent 12"/>
    <w:basedOn w:val="TableNormal"/>
    <w:uiPriority w:val="61"/>
    <w:rsid w:val="00547F80"/>
    <w:pPr>
      <w:ind w:left="677" w:hanging="677"/>
    </w:pPr>
    <w:rPr>
      <w:rFonts w:eastAsia="Times New Roman"/>
      <w:sz w:val="20"/>
      <w:szCs w:val="20"/>
      <w:lang w:val="en-US"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653215953">
      <w:bodyDiv w:val="1"/>
      <w:marLeft w:val="0"/>
      <w:marRight w:val="0"/>
      <w:marTop w:val="0"/>
      <w:marBottom w:val="0"/>
      <w:divBdr>
        <w:top w:val="none" w:sz="0" w:space="0" w:color="auto"/>
        <w:left w:val="none" w:sz="0" w:space="0" w:color="auto"/>
        <w:bottom w:val="none" w:sz="0" w:space="0" w:color="auto"/>
        <w:right w:val="none" w:sz="0" w:space="0" w:color="auto"/>
      </w:divBdr>
    </w:div>
    <w:div w:id="1830320590">
      <w:marLeft w:val="0"/>
      <w:marRight w:val="0"/>
      <w:marTop w:val="0"/>
      <w:marBottom w:val="0"/>
      <w:divBdr>
        <w:top w:val="none" w:sz="0" w:space="0" w:color="auto"/>
        <w:left w:val="none" w:sz="0" w:space="0" w:color="auto"/>
        <w:bottom w:val="none" w:sz="0" w:space="0" w:color="auto"/>
        <w:right w:val="none" w:sz="0" w:space="0" w:color="auto"/>
      </w:divBdr>
    </w:div>
    <w:div w:id="1830320591">
      <w:marLeft w:val="0"/>
      <w:marRight w:val="0"/>
      <w:marTop w:val="0"/>
      <w:marBottom w:val="0"/>
      <w:divBdr>
        <w:top w:val="none" w:sz="0" w:space="0" w:color="auto"/>
        <w:left w:val="none" w:sz="0" w:space="0" w:color="auto"/>
        <w:bottom w:val="none" w:sz="0" w:space="0" w:color="auto"/>
        <w:right w:val="none" w:sz="0" w:space="0" w:color="auto"/>
      </w:divBdr>
    </w:div>
    <w:div w:id="1830320592">
      <w:marLeft w:val="0"/>
      <w:marRight w:val="0"/>
      <w:marTop w:val="0"/>
      <w:marBottom w:val="0"/>
      <w:divBdr>
        <w:top w:val="none" w:sz="0" w:space="0" w:color="auto"/>
        <w:left w:val="none" w:sz="0" w:space="0" w:color="auto"/>
        <w:bottom w:val="none" w:sz="0" w:space="0" w:color="auto"/>
        <w:right w:val="none" w:sz="0" w:space="0" w:color="auto"/>
      </w:divBdr>
    </w:div>
    <w:div w:id="213925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2E5148E37FC64AB6257EC9E1860946" ma:contentTypeVersion="0" ma:contentTypeDescription="Create a new document." ma:contentTypeScope="" ma:versionID="d7a2466de371c97c80054888dabf7a53">
  <xsd:schema xmlns:xsd="http://www.w3.org/2001/XMLSchema" xmlns:p="http://schemas.microsoft.com/office/2006/metadata/properties" targetNamespace="http://schemas.microsoft.com/office/2006/metadata/properties" ma:root="true" ma:fieldsID="c39a7f1e168efe98fc2512cc0f70e59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Item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456F6-7F53-4158-B100-B047DE185E57}">
  <ds:schemaRefs>
    <ds:schemaRef ds:uri="http://schemas.microsoft.com/office/2006/metadata/properties"/>
  </ds:schemaRefs>
</ds:datastoreItem>
</file>

<file path=customXml/itemProps2.xml><?xml version="1.0" encoding="utf-8"?>
<ds:datastoreItem xmlns:ds="http://schemas.openxmlformats.org/officeDocument/2006/customXml" ds:itemID="{CBCD9CA1-A5E2-479D-893E-DD8144FA24EE}">
  <ds:schemaRefs>
    <ds:schemaRef ds:uri="http://schemas.microsoft.com/sharepoint/v3/contenttype/forms"/>
  </ds:schemaRefs>
</ds:datastoreItem>
</file>

<file path=customXml/itemProps3.xml><?xml version="1.0" encoding="utf-8"?>
<ds:datastoreItem xmlns:ds="http://schemas.openxmlformats.org/officeDocument/2006/customXml" ds:itemID="{A970F419-4554-4179-94E8-C6DBBA64B0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DAE1C4A-245F-4DFB-B8E9-187DF0FDA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2553</Words>
  <Characters>14558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CBS3 IPA Starter Kit</vt:lpstr>
    </vt:vector>
  </TitlesOfParts>
  <Company>Kenan Systems Corporation</Company>
  <LinksUpToDate>false</LinksUpToDate>
  <CharactersWithSpaces>17077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CBS3 IPA Starter Kit</dc:title>
  <dc:subject/>
  <dc:creator>Kenan Systems</dc:creator>
  <cp:keywords/>
  <dc:description/>
  <cp:lastModifiedBy>NT</cp:lastModifiedBy>
  <cp:revision>6</cp:revision>
  <cp:lastPrinted>2010-11-30T09:25:00Z</cp:lastPrinted>
  <dcterms:created xsi:type="dcterms:W3CDTF">2013-09-03T08:50:00Z</dcterms:created>
  <dcterms:modified xsi:type="dcterms:W3CDTF">2013-09-03T08:50:00Z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0x010100BE2E5148E37FC64AB6257EC9E1860946</vt:lpwstr>
  </property>
</Properties>
</file>