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B8E" w:rsidRDefault="00E15F5C" w:rsidP="00E15F5C">
      <w:pPr>
        <w:pStyle w:val="Title"/>
      </w:pPr>
      <w:r>
        <w:t>Tích Hợp Chia Sẻ Thông Tin</w:t>
      </w:r>
    </w:p>
    <w:p w:rsidR="0042189F" w:rsidRDefault="0043555E" w:rsidP="0042189F">
      <w:pPr>
        <w:pStyle w:val="Heading1"/>
      </w:pPr>
      <w:r>
        <w:t xml:space="preserve">I. </w:t>
      </w:r>
      <w:r w:rsidR="0042189F">
        <w:t>Kênh thanh toán qua cổng thanh toán trực tuyến</w:t>
      </w:r>
    </w:p>
    <w:p w:rsidR="00C0246C" w:rsidRDefault="00C0246C" w:rsidP="0042189F">
      <w:pPr>
        <w:pStyle w:val="Heading2"/>
      </w:pPr>
      <w:r>
        <w:t>I.1. Mối liên hệ giữa bán vé trực tuyến và Bán vé điện toán</w:t>
      </w:r>
    </w:p>
    <w:p w:rsidR="00C0246C" w:rsidRPr="00C0246C" w:rsidRDefault="00C0246C" w:rsidP="00C0246C">
      <w:r>
        <w:rPr>
          <w:noProof/>
          <w:szCs w:val="24"/>
        </w:rPr>
        <w:drawing>
          <wp:inline distT="0" distB="0" distL="0" distR="0">
            <wp:extent cx="5939790" cy="538289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rsidR="00C0246C" w:rsidRDefault="00C0246C" w:rsidP="0042189F">
      <w:pPr>
        <w:pStyle w:val="Heading2"/>
      </w:pPr>
      <w:r>
        <w:t>I.2. Chức năng của Hệ thống bán vé trực tuyến – Phần khách hàng</w:t>
      </w:r>
    </w:p>
    <w:p w:rsidR="00C0246C" w:rsidRPr="00C0246C" w:rsidRDefault="00C0246C" w:rsidP="00C0246C">
      <w:r w:rsidRPr="00531EF3">
        <w:rPr>
          <w:rFonts w:ascii="Times New Roman" w:hAnsi="Times New Roman"/>
          <w:sz w:val="24"/>
          <w:szCs w:val="24"/>
        </w:rPr>
        <w:object w:dxaOrig="8306" w:dyaOrig="9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568.4pt" o:ole="">
            <v:imagedata r:id="rId7" o:title=""/>
          </v:shape>
          <o:OLEObject Type="Embed" ProgID="Visio.Drawing.11" ShapeID="_x0000_i1025" DrawAspect="Content" ObjectID="_1457941522" r:id="rId8"/>
        </w:object>
      </w:r>
      <w:bookmarkStart w:id="0" w:name="_GoBack"/>
      <w:bookmarkEnd w:id="0"/>
    </w:p>
    <w:p w:rsidR="00F210D0" w:rsidRDefault="00274F01" w:rsidP="0042189F">
      <w:pPr>
        <w:pStyle w:val="Heading2"/>
      </w:pPr>
      <w:r>
        <w:t>I.</w:t>
      </w:r>
      <w:r w:rsidR="00F210D0">
        <w:t xml:space="preserve">1. Các quy trình trong thanh toán </w:t>
      </w:r>
      <w:r w:rsidR="00C558B3">
        <w:t>trực tuyến</w:t>
      </w:r>
    </w:p>
    <w:p w:rsidR="00C558B3" w:rsidRDefault="00C558B3" w:rsidP="00C558B3">
      <w:pPr>
        <w:pStyle w:val="Heading3"/>
      </w:pPr>
      <w:r>
        <w:t>1. Mua hàng</w:t>
      </w:r>
    </w:p>
    <w:p w:rsidR="00C558B3" w:rsidRDefault="0027617A" w:rsidP="00C558B3">
      <w:r>
        <w:rPr>
          <w:noProof/>
        </w:rPr>
        <w:lastRenderedPageBreak/>
        <w:drawing>
          <wp:inline distT="0" distB="0" distL="0" distR="0" wp14:anchorId="61645450" wp14:editId="67FD6239">
            <wp:extent cx="5943600" cy="3001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1645"/>
                    </a:xfrm>
                    <a:prstGeom prst="rect">
                      <a:avLst/>
                    </a:prstGeom>
                  </pic:spPr>
                </pic:pic>
              </a:graphicData>
            </a:graphic>
          </wp:inline>
        </w:drawing>
      </w:r>
    </w:p>
    <w:p w:rsidR="00555465" w:rsidRDefault="00555465" w:rsidP="00C43225">
      <w:pPr>
        <w:pStyle w:val="Heading3"/>
      </w:pPr>
      <w:r>
        <w:t>2. Chuyển hàng</w:t>
      </w:r>
    </w:p>
    <w:p w:rsidR="00555465" w:rsidRDefault="00555465" w:rsidP="00C558B3">
      <w:r>
        <w:rPr>
          <w:noProof/>
        </w:rPr>
        <w:drawing>
          <wp:inline distT="0" distB="0" distL="0" distR="0" wp14:anchorId="3E437B88" wp14:editId="5EB264B0">
            <wp:extent cx="5943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71800"/>
                    </a:xfrm>
                    <a:prstGeom prst="rect">
                      <a:avLst/>
                    </a:prstGeom>
                  </pic:spPr>
                </pic:pic>
              </a:graphicData>
            </a:graphic>
          </wp:inline>
        </w:drawing>
      </w:r>
    </w:p>
    <w:p w:rsidR="00505AD7" w:rsidRDefault="00607513" w:rsidP="00607513">
      <w:pPr>
        <w:pStyle w:val="Heading3"/>
      </w:pPr>
      <w:r>
        <w:t>3. Chữ ký số</w:t>
      </w:r>
    </w:p>
    <w:p w:rsidR="00607513" w:rsidRDefault="00607513" w:rsidP="00607513">
      <w:r w:rsidRPr="00607513">
        <w:rPr>
          <w:noProof/>
        </w:rPr>
        <w:lastRenderedPageBreak/>
        <w:drawing>
          <wp:inline distT="0" distB="0" distL="0" distR="0" wp14:anchorId="1DD103D2" wp14:editId="768C4B9A">
            <wp:extent cx="5943600" cy="4418965"/>
            <wp:effectExtent l="0" t="0" r="0" b="635"/>
            <wp:docPr id="16387" name="Content Placeholder 3" descr="DigitalSignatur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387" name="Content Placeholder 3" descr="DigitalSignature.jpg"/>
                    <pic:cNvPicPr>
                      <a:picLocks noGrp="1"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18965"/>
                    </a:xfrm>
                    <a:prstGeom prst="rect">
                      <a:avLst/>
                    </a:prstGeom>
                    <a:noFill/>
                    <a:ln>
                      <a:noFill/>
                    </a:ln>
                    <a:extLst/>
                  </pic:spPr>
                </pic:pic>
              </a:graphicData>
            </a:graphic>
          </wp:inline>
        </w:drawing>
      </w:r>
    </w:p>
    <w:p w:rsidR="00607513" w:rsidRDefault="00607513" w:rsidP="00607513">
      <w:pPr>
        <w:pStyle w:val="Heading3"/>
      </w:pPr>
      <w:r>
        <w:t>4. Hải quan điện tử</w:t>
      </w:r>
    </w:p>
    <w:p w:rsidR="00607513" w:rsidRPr="00607513" w:rsidRDefault="00607513" w:rsidP="00607513">
      <w:r w:rsidRPr="00607513">
        <w:rPr>
          <w:noProof/>
        </w:rPr>
        <w:lastRenderedPageBreak/>
        <w:drawing>
          <wp:inline distT="0" distB="0" distL="0" distR="0" wp14:anchorId="4D7786CE" wp14:editId="7D7B7A3A">
            <wp:extent cx="5943600" cy="3729355"/>
            <wp:effectExtent l="0" t="0" r="0" b="4445"/>
            <wp:docPr id="17411"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1" name="Picture 8"/>
                    <pic:cNvPicPr>
                      <a:picLocks noGrp="1"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a:extLst/>
                  </pic:spPr>
                </pic:pic>
              </a:graphicData>
            </a:graphic>
          </wp:inline>
        </w:drawing>
      </w:r>
    </w:p>
    <w:p w:rsidR="0042189F" w:rsidRDefault="00922C02" w:rsidP="0042189F">
      <w:pPr>
        <w:pStyle w:val="Heading2"/>
      </w:pPr>
      <w:r>
        <w:t>I.</w:t>
      </w:r>
      <w:r w:rsidR="00C43225">
        <w:t>2</w:t>
      </w:r>
      <w:r w:rsidR="0042189F">
        <w:t>. Tích hợp thông qua cổng thanh toán MyPay</w:t>
      </w:r>
    </w:p>
    <w:p w:rsidR="0042189F" w:rsidRDefault="0042189F" w:rsidP="0042189F">
      <w:pPr>
        <w:pStyle w:val="Heading3"/>
      </w:pPr>
      <w:r>
        <w:t>Tổng quan hệ thống</w:t>
      </w:r>
    </w:p>
    <w:p w:rsidR="0042189F" w:rsidRDefault="0042189F" w:rsidP="0042189F"/>
    <w:p w:rsidR="0042189F" w:rsidRDefault="0042189F" w:rsidP="0042189F">
      <w:r>
        <w:t>Cổng thanh toán trực tuyến Mypay là giải pháp cổng thanh toán kết nối đến các ngân hàng và ví điện tử Mypay ,và 2 đơn vị kết nối ngân hàng vị SmartLink và Banknet tại Việt Nam. Giải pháp thanh toán toàn diện bao gồm: Nhận lệnh thanh toán, Cấp giao dịch thanh toán, truyền dẫn thông tin thanh toán, kiểm tra và báo cáo giao dịch.</w:t>
      </w:r>
    </w:p>
    <w:p w:rsidR="0042189F" w:rsidRDefault="0042189F" w:rsidP="0042189F">
      <w:pPr>
        <w:jc w:val="center"/>
      </w:pPr>
      <w:r>
        <w:rPr>
          <w:rFonts w:ascii="Segoe UI" w:hAnsi="Segoe UI" w:cs="Segoe UI"/>
          <w:noProof/>
          <w:color w:val="333333"/>
          <w:sz w:val="20"/>
          <w:szCs w:val="20"/>
        </w:rPr>
        <w:drawing>
          <wp:inline distT="0" distB="0" distL="0" distR="0" wp14:anchorId="1F841B10" wp14:editId="2A0F03F0">
            <wp:extent cx="5780405" cy="2632075"/>
            <wp:effectExtent l="0" t="0" r="0" b="0"/>
            <wp:docPr id="1" name="Picture 1" descr="https://mypay.vn/images/ingarate.jpg;jsessionid=EE490300F161B0F77B758BB9F18D7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pay.vn/images/ingarate.jpg;jsessionid=EE490300F161B0F77B758BB9F18D7E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405" cy="2632075"/>
                    </a:xfrm>
                    <a:prstGeom prst="rect">
                      <a:avLst/>
                    </a:prstGeom>
                    <a:noFill/>
                    <a:ln>
                      <a:noFill/>
                    </a:ln>
                  </pic:spPr>
                </pic:pic>
              </a:graphicData>
            </a:graphic>
          </wp:inline>
        </w:drawing>
      </w:r>
    </w:p>
    <w:p w:rsidR="0042189F" w:rsidRDefault="0042189F" w:rsidP="0042189F">
      <w:pPr>
        <w:pStyle w:val="Heading4"/>
      </w:pPr>
      <w:r>
        <w:lastRenderedPageBreak/>
        <w:t>Các buớc kết nối và tích hợp</w:t>
      </w:r>
    </w:p>
    <w:p w:rsidR="0042189F" w:rsidRDefault="0042189F" w:rsidP="0042189F">
      <w:pPr>
        <w:pStyle w:val="Heading5"/>
      </w:pPr>
      <w:r>
        <w:t>1. Chuẩn bị</w:t>
      </w:r>
    </w:p>
    <w:p w:rsidR="0042189F" w:rsidRDefault="0042189F" w:rsidP="0042189F">
      <w:r>
        <w:t>Truớc khi thực hiện tích hợp hệ thống, Mypay sẽ kiểm tra lại hệ thống nhằm đảm bảo rằng hệ thống Website của ĐSVN tương thích và đủ diều kiện cho việc tích hợp:</w:t>
      </w:r>
    </w:p>
    <w:p w:rsidR="0042189F" w:rsidRDefault="0042189F" w:rsidP="0042189F">
      <w:r>
        <w:t>- Ðiều khoản về phân phối sản phẩm được liệt kê trên Web cho khách hàng biết rõ.</w:t>
      </w:r>
    </w:p>
    <w:p w:rsidR="0042189F" w:rsidRDefault="0042189F" w:rsidP="0042189F">
      <w:r>
        <w:t>- Các tiêu chuẩn/yêu cầu/điều kiện kỹ thuật của Website ĐSVN.</w:t>
      </w:r>
    </w:p>
    <w:p w:rsidR="0042189F" w:rsidRDefault="0042189F" w:rsidP="0042189F">
      <w:pPr>
        <w:pStyle w:val="Heading5"/>
      </w:pPr>
      <w:r>
        <w:t>2. Tích hợp</w:t>
      </w:r>
    </w:p>
    <w:p w:rsidR="0042189F" w:rsidRDefault="0042189F" w:rsidP="0042189F">
      <w:r>
        <w:t>Mypay sẽ cung cấp các thông tin và hỗ trợ kỹ thuật cần thiết trong suốt quá trình tích hợp. Các thông tin bao gồ</w:t>
      </w:r>
      <w:r w:rsidR="00AD16BB">
        <w:t>m:</w:t>
      </w:r>
    </w:p>
    <w:p w:rsidR="0042189F" w:rsidRDefault="0042189F" w:rsidP="0042189F">
      <w:pPr>
        <w:pStyle w:val="ListParagraph"/>
        <w:numPr>
          <w:ilvl w:val="0"/>
          <w:numId w:val="28"/>
        </w:numPr>
      </w:pPr>
      <w:r>
        <w:t>Số TK đăng ký Merchant: Sau khi đăng ký hệ thống sẽ sinh 1 số TK tương ứng. Nếu chưa có tài khoản soạn tin MTK gửi 6006 500đ/tin để mở tài khoản</w:t>
      </w:r>
      <w:r w:rsidR="005906E9">
        <w:br/>
      </w:r>
      <w:r>
        <w:t>Ðịnh nghĩa dữ liệu truyền nhậ</w:t>
      </w:r>
      <w:r w:rsidR="00300E6E">
        <w:t>n</w:t>
      </w:r>
      <w:r w:rsidR="005906E9">
        <w:br/>
      </w:r>
      <w:r>
        <w:t>Cổng thanh toán Mypay sử dụng phương thức redirect url dể tiếp nhận đề nghị thanh toán từ Website ĐSVN và trả lại kết quả thanh toán cho Website.</w:t>
      </w:r>
      <w:r w:rsidR="005906E9">
        <w:br/>
      </w:r>
      <w:r>
        <w:t>Tại website của ĐSVN, sau khi khách hàng đã lựa chọn hàng hóa dịch vụ và ấn nút thanh toán, website của ĐSVN sẽ ghi nhận thông tin giao dịch của khách hàng vào chuyển sang URL của Mypay có dạng như sau:</w:t>
      </w:r>
    </w:p>
    <w:p w:rsidR="0042189F" w:rsidRDefault="0042189F" w:rsidP="004D07B4">
      <w:pPr>
        <w:ind w:left="720" w:firstLine="720"/>
      </w:pPr>
      <w:r>
        <w:t>https://mypay.vn/ homePayGate/paygate.htm? + [chuỗi tham số]</w:t>
      </w:r>
    </w:p>
    <w:p w:rsidR="0042189F" w:rsidRDefault="0042189F" w:rsidP="004D07B4">
      <w:pPr>
        <w:pStyle w:val="ListParagraph"/>
        <w:numPr>
          <w:ilvl w:val="0"/>
          <w:numId w:val="28"/>
        </w:numPr>
      </w:pPr>
      <w:r>
        <w:t>Cấu trúc của chuỗi tham số có dạng: [tham số]=[giá trị]&amp;[tham số]=[giá trị]&amp;…</w:t>
      </w:r>
    </w:p>
    <w:p w:rsidR="0042189F" w:rsidRDefault="0042189F" w:rsidP="0042189F">
      <w:pPr>
        <w:pStyle w:val="ListParagraph"/>
        <w:numPr>
          <w:ilvl w:val="0"/>
          <w:numId w:val="28"/>
        </w:numPr>
      </w:pPr>
      <w:r>
        <w:t>Các tham số trong chuỗi tham số không cần xác định thứ tự</w:t>
      </w:r>
    </w:p>
    <w:p w:rsidR="0042189F" w:rsidRDefault="0042189F" w:rsidP="0042189F">
      <w:r>
        <w:t>Khi Mypay nhận đuợc chuyển tiếp URL từ website của ĐSVN, cổng thanh toán sẽ phân tích các tham số trong chuỗi tham số và kiểm tra tính toàn vẹn và chính xác của dữ liệu. Khi các giá trị đó khớp nhau, cổng thanh toán sẽ tiếp tục xử</w:t>
      </w:r>
      <w:r w:rsidR="007B1FAA">
        <w:t xml:space="preserve"> lý thanh toán.</w:t>
      </w:r>
    </w:p>
    <w:p w:rsidR="0042189F" w:rsidRDefault="0042189F" w:rsidP="0042189F">
      <w:pPr>
        <w:spacing w:after="240"/>
      </w:pPr>
      <w:r>
        <w:t>Quy định về thông tin gửi lên Cổng thanh toán từ phía ĐSVN Website</w:t>
      </w:r>
    </w:p>
    <w:tbl>
      <w:tblPr>
        <w:tblStyle w:val="TableGrid"/>
        <w:tblW w:w="0" w:type="auto"/>
        <w:tblLook w:val="04A0" w:firstRow="1" w:lastRow="0" w:firstColumn="1" w:lastColumn="0" w:noHBand="0" w:noVBand="1"/>
      </w:tblPr>
      <w:tblGrid>
        <w:gridCol w:w="2394"/>
        <w:gridCol w:w="2394"/>
        <w:gridCol w:w="2394"/>
        <w:gridCol w:w="2394"/>
      </w:tblGrid>
      <w:tr w:rsidR="0042189F" w:rsidTr="00EE178C">
        <w:trPr>
          <w:trHeight w:val="530"/>
        </w:trPr>
        <w:tc>
          <w:tcPr>
            <w:tcW w:w="2394" w:type="dxa"/>
          </w:tcPr>
          <w:p w:rsidR="0042189F" w:rsidRPr="000D7BB9" w:rsidRDefault="0042189F" w:rsidP="005D4348">
            <w:pPr>
              <w:rPr>
                <w:b/>
              </w:rPr>
            </w:pPr>
            <w:r w:rsidRPr="000D7BB9">
              <w:rPr>
                <w:b/>
              </w:rPr>
              <w:t>Tên biến</w:t>
            </w:r>
          </w:p>
        </w:tc>
        <w:tc>
          <w:tcPr>
            <w:tcW w:w="2394" w:type="dxa"/>
          </w:tcPr>
          <w:p w:rsidR="0042189F" w:rsidRPr="000D7BB9" w:rsidRDefault="0042189F" w:rsidP="005D4348">
            <w:pPr>
              <w:rPr>
                <w:b/>
              </w:rPr>
            </w:pPr>
            <w:r w:rsidRPr="000D7BB9">
              <w:rPr>
                <w:b/>
              </w:rPr>
              <w:t>Kiểu dữ liệu</w:t>
            </w:r>
          </w:p>
        </w:tc>
        <w:tc>
          <w:tcPr>
            <w:tcW w:w="2394" w:type="dxa"/>
          </w:tcPr>
          <w:p w:rsidR="0042189F" w:rsidRPr="000D7BB9" w:rsidRDefault="0042189F" w:rsidP="005D4348">
            <w:pPr>
              <w:rPr>
                <w:b/>
              </w:rPr>
            </w:pPr>
            <w:r w:rsidRPr="000D7BB9">
              <w:rPr>
                <w:b/>
              </w:rPr>
              <w:t>Mô tả</w:t>
            </w:r>
          </w:p>
        </w:tc>
        <w:tc>
          <w:tcPr>
            <w:tcW w:w="2394" w:type="dxa"/>
          </w:tcPr>
          <w:p w:rsidR="0042189F" w:rsidRPr="000D7BB9" w:rsidRDefault="0042189F" w:rsidP="005D4348">
            <w:pPr>
              <w:rPr>
                <w:b/>
              </w:rPr>
            </w:pPr>
            <w:r w:rsidRPr="000D7BB9">
              <w:rPr>
                <w:b/>
              </w:rPr>
              <w:t>Giá trị</w:t>
            </w:r>
          </w:p>
          <w:p w:rsidR="0042189F" w:rsidRPr="000D7BB9" w:rsidRDefault="0042189F" w:rsidP="005D4348">
            <w:pPr>
              <w:rPr>
                <w:b/>
              </w:rPr>
            </w:pPr>
          </w:p>
        </w:tc>
      </w:tr>
      <w:tr w:rsidR="0042189F" w:rsidTr="005D4348">
        <w:tc>
          <w:tcPr>
            <w:tcW w:w="2394" w:type="dxa"/>
          </w:tcPr>
          <w:p w:rsidR="0042189F" w:rsidRDefault="0042189F" w:rsidP="005D4348">
            <w:r>
              <w:t xml:space="preserve">orderId </w:t>
            </w:r>
          </w:p>
          <w:p w:rsidR="0042189F" w:rsidRDefault="0042189F" w:rsidP="005D4348"/>
        </w:tc>
        <w:tc>
          <w:tcPr>
            <w:tcW w:w="2394" w:type="dxa"/>
          </w:tcPr>
          <w:p w:rsidR="0042189F" w:rsidRDefault="0042189F" w:rsidP="005D4348">
            <w:r>
              <w:t>String</w:t>
            </w:r>
          </w:p>
        </w:tc>
        <w:tc>
          <w:tcPr>
            <w:tcW w:w="2394" w:type="dxa"/>
          </w:tcPr>
          <w:p w:rsidR="0042189F" w:rsidRDefault="0042189F" w:rsidP="005D4348">
            <w:r>
              <w:t>Mã đơn hàng</w:t>
            </w:r>
          </w:p>
        </w:tc>
        <w:tc>
          <w:tcPr>
            <w:tcW w:w="2394" w:type="dxa"/>
          </w:tcPr>
          <w:p w:rsidR="0042189F" w:rsidRDefault="0042189F" w:rsidP="005D4348">
            <w:r>
              <w:t>Duy nhất cho 1 lần gửi</w:t>
            </w:r>
          </w:p>
        </w:tc>
      </w:tr>
      <w:tr w:rsidR="0042189F" w:rsidTr="005D4348">
        <w:tc>
          <w:tcPr>
            <w:tcW w:w="2394" w:type="dxa"/>
          </w:tcPr>
          <w:p w:rsidR="0042189F" w:rsidRDefault="0042189F" w:rsidP="005D4348">
            <w:r w:rsidRPr="00676E3D">
              <w:t>description</w:t>
            </w:r>
          </w:p>
        </w:tc>
        <w:tc>
          <w:tcPr>
            <w:tcW w:w="2394" w:type="dxa"/>
          </w:tcPr>
          <w:p w:rsidR="0042189F" w:rsidRDefault="0042189F" w:rsidP="005D4348">
            <w:r>
              <w:t>String</w:t>
            </w:r>
          </w:p>
        </w:tc>
        <w:tc>
          <w:tcPr>
            <w:tcW w:w="2394" w:type="dxa"/>
          </w:tcPr>
          <w:p w:rsidR="0042189F" w:rsidRDefault="0042189F" w:rsidP="005D4348">
            <w:r>
              <w:t>Nội dung thanh toán đơn hàng</w:t>
            </w:r>
          </w:p>
        </w:tc>
        <w:tc>
          <w:tcPr>
            <w:tcW w:w="2394" w:type="dxa"/>
          </w:tcPr>
          <w:p w:rsidR="0042189F" w:rsidRDefault="0042189F" w:rsidP="005D4348"/>
        </w:tc>
      </w:tr>
      <w:tr w:rsidR="0042189F" w:rsidTr="005D4348">
        <w:tc>
          <w:tcPr>
            <w:tcW w:w="2394" w:type="dxa"/>
          </w:tcPr>
          <w:p w:rsidR="0042189F" w:rsidRDefault="0042189F" w:rsidP="005D4348">
            <w:r w:rsidRPr="00676E3D">
              <w:t>amount</w:t>
            </w:r>
          </w:p>
        </w:tc>
        <w:tc>
          <w:tcPr>
            <w:tcW w:w="2394" w:type="dxa"/>
          </w:tcPr>
          <w:p w:rsidR="0042189F" w:rsidRDefault="0042189F" w:rsidP="005D4348">
            <w:r w:rsidRPr="00676E3D">
              <w:t>String</w:t>
            </w:r>
          </w:p>
        </w:tc>
        <w:tc>
          <w:tcPr>
            <w:tcW w:w="2394" w:type="dxa"/>
          </w:tcPr>
          <w:p w:rsidR="0042189F" w:rsidRDefault="0042189F" w:rsidP="005D4348">
            <w:r w:rsidRPr="00676E3D">
              <w:t>Tiền đơn hàng</w:t>
            </w:r>
          </w:p>
        </w:tc>
        <w:tc>
          <w:tcPr>
            <w:tcW w:w="2394" w:type="dxa"/>
          </w:tcPr>
          <w:p w:rsidR="0042189F" w:rsidRDefault="0042189F" w:rsidP="005D4348">
            <w:r>
              <w:t>Giá trị thực đơn</w:t>
            </w:r>
          </w:p>
          <w:p w:rsidR="0042189F" w:rsidRDefault="0042189F" w:rsidP="005D4348"/>
          <w:p w:rsidR="0042189F" w:rsidRDefault="0042189F" w:rsidP="005D4348">
            <w:r>
              <w:t>hàng</w:t>
            </w:r>
          </w:p>
        </w:tc>
      </w:tr>
      <w:tr w:rsidR="0042189F" w:rsidTr="005D4348">
        <w:tc>
          <w:tcPr>
            <w:tcW w:w="2394" w:type="dxa"/>
          </w:tcPr>
          <w:p w:rsidR="0042189F" w:rsidRDefault="0042189F" w:rsidP="005D4348">
            <w:r w:rsidRPr="00676E3D">
              <w:t>accountId</w:t>
            </w:r>
          </w:p>
        </w:tc>
        <w:tc>
          <w:tcPr>
            <w:tcW w:w="2394" w:type="dxa"/>
          </w:tcPr>
          <w:p w:rsidR="0042189F" w:rsidRDefault="0042189F" w:rsidP="005D4348">
            <w:r w:rsidRPr="00676E3D">
              <w:t>String</w:t>
            </w:r>
          </w:p>
        </w:tc>
        <w:tc>
          <w:tcPr>
            <w:tcW w:w="2394" w:type="dxa"/>
          </w:tcPr>
          <w:p w:rsidR="0042189F" w:rsidRDefault="0042189F" w:rsidP="005D4348">
            <w:r w:rsidRPr="00676E3D">
              <w:t>Số TK tại MyPay</w:t>
            </w:r>
          </w:p>
        </w:tc>
        <w:tc>
          <w:tcPr>
            <w:tcW w:w="2394" w:type="dxa"/>
          </w:tcPr>
          <w:p w:rsidR="0042189F" w:rsidRDefault="0042189F" w:rsidP="005D4348"/>
        </w:tc>
      </w:tr>
      <w:tr w:rsidR="0042189F" w:rsidTr="005D4348">
        <w:tc>
          <w:tcPr>
            <w:tcW w:w="2394" w:type="dxa"/>
          </w:tcPr>
          <w:p w:rsidR="0042189F" w:rsidRPr="00676E3D" w:rsidRDefault="0042189F" w:rsidP="005D4348">
            <w:r w:rsidRPr="00676E3D">
              <w:t>urlSucess</w:t>
            </w:r>
          </w:p>
        </w:tc>
        <w:tc>
          <w:tcPr>
            <w:tcW w:w="2394" w:type="dxa"/>
          </w:tcPr>
          <w:p w:rsidR="0042189F" w:rsidRPr="00676E3D" w:rsidRDefault="0042189F" w:rsidP="005D4348">
            <w:r w:rsidRPr="00676E3D">
              <w:t>String</w:t>
            </w:r>
          </w:p>
        </w:tc>
        <w:tc>
          <w:tcPr>
            <w:tcW w:w="2394" w:type="dxa"/>
          </w:tcPr>
          <w:p w:rsidR="0042189F" w:rsidRPr="00676E3D" w:rsidRDefault="0042189F" w:rsidP="005D4348">
            <w:r>
              <w:t>Url trả về trình duyệt khách hàng khi thành công</w:t>
            </w:r>
          </w:p>
        </w:tc>
        <w:tc>
          <w:tcPr>
            <w:tcW w:w="2394" w:type="dxa"/>
          </w:tcPr>
          <w:p w:rsidR="0042189F" w:rsidRDefault="0042189F" w:rsidP="005D4348"/>
        </w:tc>
      </w:tr>
      <w:tr w:rsidR="0042189F" w:rsidTr="005D4348">
        <w:tc>
          <w:tcPr>
            <w:tcW w:w="2394" w:type="dxa"/>
          </w:tcPr>
          <w:p w:rsidR="0042189F" w:rsidRPr="00676E3D" w:rsidRDefault="0042189F" w:rsidP="005D4348">
            <w:r w:rsidRPr="00500E6C">
              <w:t>urlFail</w:t>
            </w:r>
          </w:p>
        </w:tc>
        <w:tc>
          <w:tcPr>
            <w:tcW w:w="2394" w:type="dxa"/>
          </w:tcPr>
          <w:p w:rsidR="0042189F" w:rsidRPr="00676E3D" w:rsidRDefault="0042189F" w:rsidP="005D4348">
            <w:r w:rsidRPr="00500E6C">
              <w:t>String</w:t>
            </w:r>
          </w:p>
        </w:tc>
        <w:tc>
          <w:tcPr>
            <w:tcW w:w="2394" w:type="dxa"/>
          </w:tcPr>
          <w:p w:rsidR="0042189F" w:rsidRDefault="0042189F" w:rsidP="005D4348">
            <w:r>
              <w:t>Url trả về khi khách hàng hủy thanh toán hoặc thất bại</w:t>
            </w:r>
          </w:p>
        </w:tc>
        <w:tc>
          <w:tcPr>
            <w:tcW w:w="2394" w:type="dxa"/>
          </w:tcPr>
          <w:p w:rsidR="0042189F" w:rsidRDefault="0042189F" w:rsidP="005D4348"/>
        </w:tc>
      </w:tr>
      <w:tr w:rsidR="0042189F" w:rsidTr="005D4348">
        <w:tc>
          <w:tcPr>
            <w:tcW w:w="2394" w:type="dxa"/>
          </w:tcPr>
          <w:p w:rsidR="0042189F" w:rsidRPr="00500E6C" w:rsidRDefault="0042189F" w:rsidP="005D4348">
            <w:r w:rsidRPr="00500E6C">
              <w:t>Online</w:t>
            </w:r>
          </w:p>
        </w:tc>
        <w:tc>
          <w:tcPr>
            <w:tcW w:w="2394" w:type="dxa"/>
          </w:tcPr>
          <w:p w:rsidR="0042189F" w:rsidRPr="00500E6C" w:rsidRDefault="0042189F" w:rsidP="005D4348">
            <w:r w:rsidRPr="00500E6C">
              <w:t>String</w:t>
            </w:r>
          </w:p>
        </w:tc>
        <w:tc>
          <w:tcPr>
            <w:tcW w:w="2394" w:type="dxa"/>
          </w:tcPr>
          <w:p w:rsidR="0042189F" w:rsidRDefault="0042189F" w:rsidP="005D4348">
            <w:r>
              <w:t>Sử dụng trong các trường hợp thanh toán có tạm giữ hoặc không có tạm giữ</w:t>
            </w:r>
          </w:p>
        </w:tc>
        <w:tc>
          <w:tcPr>
            <w:tcW w:w="2394" w:type="dxa"/>
          </w:tcPr>
          <w:p w:rsidR="0042189F" w:rsidRDefault="0042189F" w:rsidP="005D4348">
            <w:r>
              <w:t xml:space="preserve">Giá trị là 1 cho các trường hợp thanh toán trực tiếp, 0 cho các trường hợp thanh toán </w:t>
            </w:r>
            <w:r>
              <w:lastRenderedPageBreak/>
              <w:t>có tạm giữ</w:t>
            </w:r>
          </w:p>
        </w:tc>
      </w:tr>
      <w:tr w:rsidR="0042189F" w:rsidTr="005D4348">
        <w:tc>
          <w:tcPr>
            <w:tcW w:w="2394" w:type="dxa"/>
          </w:tcPr>
          <w:p w:rsidR="0042189F" w:rsidRPr="00500E6C" w:rsidRDefault="0042189F" w:rsidP="005D4348">
            <w:r w:rsidRPr="00500E6C">
              <w:lastRenderedPageBreak/>
              <w:t>secureSecret</w:t>
            </w:r>
          </w:p>
        </w:tc>
        <w:tc>
          <w:tcPr>
            <w:tcW w:w="2394" w:type="dxa"/>
          </w:tcPr>
          <w:p w:rsidR="0042189F" w:rsidRPr="00500E6C" w:rsidRDefault="0042189F" w:rsidP="005D4348">
            <w:r w:rsidRPr="00500E6C">
              <w:t>String</w:t>
            </w:r>
          </w:p>
        </w:tc>
        <w:tc>
          <w:tcPr>
            <w:tcW w:w="2394" w:type="dxa"/>
          </w:tcPr>
          <w:p w:rsidR="0042189F" w:rsidRDefault="0042189F" w:rsidP="005D4348">
            <w:r>
              <w:t>Giá trị đuợc tính toán gửi kèm để cổng thanh toán kiểm tra tính chính xác của dữ liệu.</w:t>
            </w:r>
          </w:p>
        </w:tc>
        <w:tc>
          <w:tcPr>
            <w:tcW w:w="2394" w:type="dxa"/>
          </w:tcPr>
          <w:p w:rsidR="0042189F" w:rsidRDefault="0042189F" w:rsidP="005D4348">
            <w:r>
              <w:t>Giá trị này được tính toán dựa trên một chuỗi được sắp xếp theo nguyên tắc sau:</w:t>
            </w:r>
          </w:p>
          <w:p w:rsidR="0042189F" w:rsidRDefault="0042189F" w:rsidP="005D4348">
            <w:r>
              <w:t>- Giá trị các trường được dùng ở định dạng UTF-8 trước khi Encoding/sau khi Decoding gửi/nhận dữ liệu.</w:t>
            </w:r>
          </w:p>
          <w:p w:rsidR="0042189F" w:rsidRDefault="0042189F" w:rsidP="005D4348">
            <w:r>
              <w:t>- Các trường nối liền nhau mà không phân cách bằng bất cứ một loại ký tự nào.</w:t>
            </w:r>
          </w:p>
          <w:p w:rsidR="0042189F" w:rsidRDefault="0042189F" w:rsidP="005D4348">
            <w:r>
              <w:t>- Các trường được định nghĩa là Optional có thể có hoặc không có giá trị</w:t>
            </w:r>
          </w:p>
        </w:tc>
      </w:tr>
    </w:tbl>
    <w:p w:rsidR="0042189F" w:rsidRDefault="0042189F" w:rsidP="0042189F">
      <w:pPr>
        <w:spacing w:before="240" w:after="240"/>
      </w:pPr>
      <w:r w:rsidRPr="00500E6C">
        <w:t>Quy định về thông tin trả về Merchant từ Cổng thanh toán</w:t>
      </w:r>
    </w:p>
    <w:tbl>
      <w:tblPr>
        <w:tblStyle w:val="TableGrid"/>
        <w:tblW w:w="0" w:type="auto"/>
        <w:tblLook w:val="04A0" w:firstRow="1" w:lastRow="0" w:firstColumn="1" w:lastColumn="0" w:noHBand="0" w:noVBand="1"/>
      </w:tblPr>
      <w:tblGrid>
        <w:gridCol w:w="2394"/>
        <w:gridCol w:w="2394"/>
        <w:gridCol w:w="2394"/>
        <w:gridCol w:w="2394"/>
      </w:tblGrid>
      <w:tr w:rsidR="0042189F" w:rsidTr="005D4348">
        <w:tc>
          <w:tcPr>
            <w:tcW w:w="2394" w:type="dxa"/>
          </w:tcPr>
          <w:p w:rsidR="0042189F" w:rsidRPr="000D7BB9" w:rsidRDefault="0042189F" w:rsidP="005D4348">
            <w:pPr>
              <w:rPr>
                <w:b/>
              </w:rPr>
            </w:pPr>
            <w:r w:rsidRPr="000D7BB9">
              <w:rPr>
                <w:b/>
              </w:rPr>
              <w:t>Tên biến</w:t>
            </w:r>
          </w:p>
        </w:tc>
        <w:tc>
          <w:tcPr>
            <w:tcW w:w="2394" w:type="dxa"/>
          </w:tcPr>
          <w:p w:rsidR="0042189F" w:rsidRPr="000D7BB9" w:rsidRDefault="0042189F" w:rsidP="005D4348">
            <w:pPr>
              <w:rPr>
                <w:b/>
              </w:rPr>
            </w:pPr>
            <w:r w:rsidRPr="000D7BB9">
              <w:rPr>
                <w:b/>
              </w:rPr>
              <w:t>Kiểu dữ liệu</w:t>
            </w:r>
          </w:p>
        </w:tc>
        <w:tc>
          <w:tcPr>
            <w:tcW w:w="2394" w:type="dxa"/>
          </w:tcPr>
          <w:p w:rsidR="0042189F" w:rsidRPr="000D7BB9" w:rsidRDefault="0042189F" w:rsidP="005D4348">
            <w:pPr>
              <w:rPr>
                <w:b/>
              </w:rPr>
            </w:pPr>
            <w:r w:rsidRPr="000D7BB9">
              <w:rPr>
                <w:b/>
              </w:rPr>
              <w:t>Mô tả</w:t>
            </w:r>
          </w:p>
        </w:tc>
        <w:tc>
          <w:tcPr>
            <w:tcW w:w="2394" w:type="dxa"/>
          </w:tcPr>
          <w:p w:rsidR="0042189F" w:rsidRPr="000D7BB9" w:rsidRDefault="0042189F" w:rsidP="005D4348">
            <w:pPr>
              <w:rPr>
                <w:b/>
              </w:rPr>
            </w:pPr>
            <w:r w:rsidRPr="000D7BB9">
              <w:rPr>
                <w:b/>
              </w:rPr>
              <w:t>Giá trị</w:t>
            </w:r>
          </w:p>
        </w:tc>
      </w:tr>
      <w:tr w:rsidR="0042189F" w:rsidTr="005D4348">
        <w:tc>
          <w:tcPr>
            <w:tcW w:w="2394" w:type="dxa"/>
          </w:tcPr>
          <w:p w:rsidR="0042189F" w:rsidRDefault="0042189F" w:rsidP="005D4348">
            <w:r w:rsidRPr="00500E6C">
              <w:t>Tranid</w:t>
            </w:r>
          </w:p>
        </w:tc>
        <w:tc>
          <w:tcPr>
            <w:tcW w:w="2394" w:type="dxa"/>
          </w:tcPr>
          <w:p w:rsidR="0042189F" w:rsidRDefault="0042189F" w:rsidP="005D4348">
            <w:r w:rsidRPr="00500E6C">
              <w:t>String</w:t>
            </w:r>
          </w:p>
        </w:tc>
        <w:tc>
          <w:tcPr>
            <w:tcW w:w="2394" w:type="dxa"/>
          </w:tcPr>
          <w:p w:rsidR="0042189F" w:rsidRDefault="0042189F" w:rsidP="005D4348">
            <w:r>
              <w:t>Mã giao dịch của</w:t>
            </w:r>
          </w:p>
          <w:p w:rsidR="0042189F" w:rsidRDefault="0042189F" w:rsidP="005D4348"/>
          <w:p w:rsidR="0042189F" w:rsidRDefault="0042189F" w:rsidP="005D4348">
            <w:r>
              <w:t>Mypay</w:t>
            </w:r>
          </w:p>
        </w:tc>
        <w:tc>
          <w:tcPr>
            <w:tcW w:w="2394" w:type="dxa"/>
          </w:tcPr>
          <w:p w:rsidR="0042189F" w:rsidRDefault="0042189F" w:rsidP="005D4348">
            <w:r>
              <w:t>tranid &gt;0: thành công</w:t>
            </w:r>
          </w:p>
          <w:p w:rsidR="0042189F" w:rsidRDefault="0042189F" w:rsidP="005D4348">
            <w:r>
              <w:t xml:space="preserve">tranid =-5 Số TK chưa được đăng ký hoặc bị khóa </w:t>
            </w:r>
          </w:p>
          <w:p w:rsidR="0042189F" w:rsidRDefault="0042189F" w:rsidP="005D4348">
            <w:r>
              <w:t>tranid =-6 Xác thực không đúng</w:t>
            </w:r>
          </w:p>
          <w:p w:rsidR="0042189F" w:rsidRDefault="0042189F" w:rsidP="005D4348">
            <w:r>
              <w:t>tranid =-7 Mã hóa đơn trùng nhau</w:t>
            </w:r>
          </w:p>
        </w:tc>
      </w:tr>
      <w:tr w:rsidR="0042189F" w:rsidTr="005D4348">
        <w:tc>
          <w:tcPr>
            <w:tcW w:w="2394" w:type="dxa"/>
          </w:tcPr>
          <w:p w:rsidR="0042189F" w:rsidRDefault="0042189F" w:rsidP="005D4348">
            <w:r w:rsidRPr="00500E6C">
              <w:t>orderId</w:t>
            </w:r>
          </w:p>
        </w:tc>
        <w:tc>
          <w:tcPr>
            <w:tcW w:w="2394" w:type="dxa"/>
          </w:tcPr>
          <w:p w:rsidR="0042189F" w:rsidRDefault="0042189F" w:rsidP="005D4348">
            <w:r w:rsidRPr="00500E6C">
              <w:t>String</w:t>
            </w:r>
          </w:p>
        </w:tc>
        <w:tc>
          <w:tcPr>
            <w:tcW w:w="2394" w:type="dxa"/>
          </w:tcPr>
          <w:p w:rsidR="0042189F" w:rsidRDefault="0042189F" w:rsidP="005D4348">
            <w:r w:rsidRPr="00500E6C">
              <w:t>Mã đơn hàng</w:t>
            </w:r>
          </w:p>
        </w:tc>
        <w:tc>
          <w:tcPr>
            <w:tcW w:w="2394" w:type="dxa"/>
          </w:tcPr>
          <w:p w:rsidR="0042189F" w:rsidRDefault="0042189F" w:rsidP="005D4348"/>
        </w:tc>
      </w:tr>
      <w:tr w:rsidR="0042189F" w:rsidTr="005D4348">
        <w:tc>
          <w:tcPr>
            <w:tcW w:w="2394" w:type="dxa"/>
          </w:tcPr>
          <w:p w:rsidR="0042189F" w:rsidRDefault="0042189F" w:rsidP="005D4348">
            <w:r w:rsidRPr="00500E6C">
              <w:t>accountId</w:t>
            </w:r>
          </w:p>
        </w:tc>
        <w:tc>
          <w:tcPr>
            <w:tcW w:w="2394" w:type="dxa"/>
          </w:tcPr>
          <w:p w:rsidR="0042189F" w:rsidRDefault="0042189F" w:rsidP="005D4348">
            <w:r w:rsidRPr="00500E6C">
              <w:t>String</w:t>
            </w:r>
          </w:p>
        </w:tc>
        <w:tc>
          <w:tcPr>
            <w:tcW w:w="2394" w:type="dxa"/>
          </w:tcPr>
          <w:p w:rsidR="0042189F" w:rsidRDefault="0042189F" w:rsidP="005D4348">
            <w:r w:rsidRPr="00500E6C">
              <w:t>Số TK của Merchant</w:t>
            </w:r>
          </w:p>
        </w:tc>
        <w:tc>
          <w:tcPr>
            <w:tcW w:w="2394" w:type="dxa"/>
          </w:tcPr>
          <w:p w:rsidR="0042189F" w:rsidRDefault="0042189F" w:rsidP="005D4348"/>
        </w:tc>
      </w:tr>
      <w:tr w:rsidR="0042189F" w:rsidTr="005D4348">
        <w:tc>
          <w:tcPr>
            <w:tcW w:w="2394" w:type="dxa"/>
          </w:tcPr>
          <w:p w:rsidR="0042189F" w:rsidRPr="00500E6C" w:rsidRDefault="0042189F" w:rsidP="005D4348">
            <w:r w:rsidRPr="00500E6C">
              <w:t>secureSecret</w:t>
            </w:r>
          </w:p>
        </w:tc>
        <w:tc>
          <w:tcPr>
            <w:tcW w:w="2394" w:type="dxa"/>
          </w:tcPr>
          <w:p w:rsidR="0042189F" w:rsidRPr="00500E6C" w:rsidRDefault="0042189F" w:rsidP="005D4348">
            <w:r w:rsidRPr="00500E6C">
              <w:t>String</w:t>
            </w:r>
          </w:p>
        </w:tc>
        <w:tc>
          <w:tcPr>
            <w:tcW w:w="2394" w:type="dxa"/>
          </w:tcPr>
          <w:p w:rsidR="0042189F" w:rsidRPr="00500E6C" w:rsidRDefault="0042189F" w:rsidP="005D4348">
            <w:r w:rsidRPr="00500E6C">
              <w:t>Chuỗi mã hóa</w:t>
            </w:r>
          </w:p>
        </w:tc>
        <w:tc>
          <w:tcPr>
            <w:tcW w:w="2394" w:type="dxa"/>
          </w:tcPr>
          <w:p w:rsidR="0042189F" w:rsidRDefault="0042189F" w:rsidP="005D4348"/>
        </w:tc>
      </w:tr>
    </w:tbl>
    <w:p w:rsidR="0042189F" w:rsidRDefault="00A91506" w:rsidP="0042189F">
      <w:pPr>
        <w:pStyle w:val="Heading2"/>
      </w:pPr>
      <w:r>
        <w:t>I.</w:t>
      </w:r>
      <w:r w:rsidR="00A81DB5">
        <w:t>3</w:t>
      </w:r>
      <w:r w:rsidR="0042189F">
        <w:t>. Tích hợp với cổng thanh toán OnePay</w:t>
      </w:r>
    </w:p>
    <w:p w:rsidR="0042189F" w:rsidRDefault="0042189F" w:rsidP="0042189F">
      <w:pPr>
        <w:pStyle w:val="Heading3"/>
      </w:pPr>
      <w:r>
        <w:t>1. Các bước của quá trình thanh toán</w:t>
      </w:r>
    </w:p>
    <w:p w:rsidR="0042189F" w:rsidRPr="00C134D1" w:rsidRDefault="0042189F" w:rsidP="0042189F">
      <w:pPr>
        <w:numPr>
          <w:ilvl w:val="0"/>
          <w:numId w:val="25"/>
        </w:numPr>
      </w:pPr>
      <w:r w:rsidRPr="00C134D1">
        <w:t xml:space="preserve">OnePAY và </w:t>
      </w:r>
      <w:r>
        <w:t xml:space="preserve">ELCOM </w:t>
      </w:r>
      <w:r w:rsidRPr="00C134D1">
        <w:t>cùng làm rõ về dịch vụ, thống nhất về phí và công việc cần thực hiện</w:t>
      </w:r>
    </w:p>
    <w:p w:rsidR="0042189F" w:rsidRPr="00C134D1" w:rsidRDefault="0042189F" w:rsidP="0042189F">
      <w:pPr>
        <w:numPr>
          <w:ilvl w:val="0"/>
          <w:numId w:val="25"/>
        </w:numPr>
      </w:pPr>
      <w:r>
        <w:t xml:space="preserve">ELCOM </w:t>
      </w:r>
      <w:r w:rsidRPr="00C134D1">
        <w:t>nhận mẫu và điền vào mẫu yêu cầu cung cấp dịch vụ (1 ngày)</w:t>
      </w:r>
    </w:p>
    <w:p w:rsidR="0042189F" w:rsidRPr="00C134D1" w:rsidRDefault="0042189F" w:rsidP="0042189F">
      <w:pPr>
        <w:numPr>
          <w:ilvl w:val="0"/>
          <w:numId w:val="25"/>
        </w:numPr>
      </w:pPr>
      <w:r w:rsidRPr="00C134D1">
        <w:t>OnePAY lập hồ sơ và cùng Ngân hàng thẩm định hồ sơ (1 đến 5 ngày)</w:t>
      </w:r>
    </w:p>
    <w:p w:rsidR="0042189F" w:rsidRPr="00C134D1" w:rsidRDefault="0042189F" w:rsidP="0042189F">
      <w:pPr>
        <w:numPr>
          <w:ilvl w:val="0"/>
          <w:numId w:val="25"/>
        </w:numPr>
      </w:pPr>
      <w:r w:rsidRPr="00C134D1">
        <w:t>Ngân hàng đề xuất khoản đảm bảo thanh toán (ký quỹ hoặc giữ một phần doanh thu) (1 ngày)</w:t>
      </w:r>
    </w:p>
    <w:p w:rsidR="0042189F" w:rsidRPr="00C134D1" w:rsidRDefault="0042189F" w:rsidP="0042189F">
      <w:pPr>
        <w:numPr>
          <w:ilvl w:val="0"/>
          <w:numId w:val="25"/>
        </w:numPr>
      </w:pPr>
      <w:r w:rsidRPr="00C134D1">
        <w:t>OnePAY kiểm tra mức độ hoàn thiện của website và quy trình kinh doanh trực tuyến của Quý vị (1 ngày)</w:t>
      </w:r>
    </w:p>
    <w:p w:rsidR="0042189F" w:rsidRPr="00C134D1" w:rsidRDefault="0042189F" w:rsidP="0042189F">
      <w:pPr>
        <w:numPr>
          <w:ilvl w:val="0"/>
          <w:numId w:val="25"/>
        </w:numPr>
      </w:pPr>
      <w:r w:rsidRPr="00C134D1">
        <w:t>Bộ phận kỹ thuật của OnePAY và Quý vị phối hợp kiểm tra website.</w:t>
      </w:r>
    </w:p>
    <w:p w:rsidR="0042189F" w:rsidRPr="00C134D1" w:rsidRDefault="0042189F" w:rsidP="0042189F">
      <w:pPr>
        <w:numPr>
          <w:ilvl w:val="0"/>
          <w:numId w:val="25"/>
        </w:numPr>
      </w:pPr>
      <w:r w:rsidRPr="00C134D1">
        <w:t>Hai bên kiểm tra và ký kết hợp đồng (hợp đồng 3 bên)</w:t>
      </w:r>
    </w:p>
    <w:p w:rsidR="0042189F" w:rsidRPr="00C134D1" w:rsidRDefault="0042189F" w:rsidP="0042189F">
      <w:pPr>
        <w:numPr>
          <w:ilvl w:val="0"/>
          <w:numId w:val="25"/>
        </w:numPr>
      </w:pPr>
      <w:r w:rsidRPr="00C134D1">
        <w:lastRenderedPageBreak/>
        <w:t>OnePAY khởi tạo tài khoản bán hàng - Merchant ID (5 ngày)</w:t>
      </w:r>
    </w:p>
    <w:p w:rsidR="0042189F" w:rsidRPr="00C134D1" w:rsidRDefault="0042189F" w:rsidP="0042189F">
      <w:pPr>
        <w:numPr>
          <w:ilvl w:val="0"/>
          <w:numId w:val="25"/>
        </w:numPr>
      </w:pPr>
      <w:r w:rsidRPr="00C134D1">
        <w:t>OnePAY cùng Quý vị tích hợp hệ thống thanh toán vào website (1 ngày)</w:t>
      </w:r>
    </w:p>
    <w:p w:rsidR="0042189F" w:rsidRPr="00C134D1" w:rsidRDefault="0042189F" w:rsidP="0042189F">
      <w:pPr>
        <w:numPr>
          <w:ilvl w:val="0"/>
          <w:numId w:val="25"/>
        </w:numPr>
      </w:pPr>
      <w:r w:rsidRPr="00C134D1">
        <w:t>OnePAY Đăng ký pháp nhân của Quý vị tham gia các giải pháp bảo mật VbV và MSC (3 ngày)</w:t>
      </w:r>
    </w:p>
    <w:p w:rsidR="0042189F" w:rsidRPr="00C134D1" w:rsidRDefault="0042189F" w:rsidP="0042189F">
      <w:pPr>
        <w:numPr>
          <w:ilvl w:val="0"/>
          <w:numId w:val="25"/>
        </w:numPr>
      </w:pPr>
      <w:r w:rsidRPr="00C134D1">
        <w:t>Các bên thực hiện thử nghiệm dịch vụ thanh toán trực tuyến (2 ngày)</w:t>
      </w:r>
    </w:p>
    <w:p w:rsidR="0042189F" w:rsidRPr="00C134D1" w:rsidRDefault="0042189F" w:rsidP="0042189F">
      <w:pPr>
        <w:numPr>
          <w:ilvl w:val="0"/>
          <w:numId w:val="25"/>
        </w:numPr>
      </w:pPr>
      <w:r w:rsidRPr="00C134D1">
        <w:t>Đào tạo sau triển khai (khoảng 1 giờ)</w:t>
      </w:r>
    </w:p>
    <w:p w:rsidR="0042189F" w:rsidRDefault="0042189F" w:rsidP="0042189F">
      <w:pPr>
        <w:numPr>
          <w:ilvl w:val="0"/>
          <w:numId w:val="25"/>
        </w:numPr>
      </w:pPr>
      <w:r w:rsidRPr="00C134D1">
        <w:t>Chuyển sang hệ thống thật</w:t>
      </w:r>
    </w:p>
    <w:p w:rsidR="0042189F" w:rsidRDefault="0042189F" w:rsidP="0042189F">
      <w:pPr>
        <w:pStyle w:val="Heading3"/>
      </w:pPr>
      <w:r>
        <w:t>2. T</w:t>
      </w:r>
      <w:r w:rsidRPr="00C134D1">
        <w:t>hanh toán trực tuyến với thẻ mang thương hiệu Visa, MasterCard, American Express, JCB</w:t>
      </w:r>
    </w:p>
    <w:p w:rsidR="0042189F" w:rsidRPr="00C134D1" w:rsidRDefault="0042189F" w:rsidP="0042189F">
      <w:r>
        <w:t>K</w:t>
      </w:r>
      <w:r w:rsidRPr="00C134D1">
        <w:t>ết nối với Cổng thanh toán OnePAY để chấp nhận thanh toán thẻ trực tuyến. Toàn bộ thông tin thẻ được xử lý qua giao thức SSL, đảm bảo tính toàn vẹn và an ninh dữ liệu. Hệ thống đảm bảo không lưu giữ thông tin thẻ của quý khách.</w:t>
      </w:r>
    </w:p>
    <w:p w:rsidR="0042189F" w:rsidRPr="00C134D1" w:rsidRDefault="0042189F" w:rsidP="0042189F">
      <w:r w:rsidRPr="00C134D1">
        <w:t xml:space="preserve">Sau khi chọn phương thức thanh toán Thanh toán trực tuyến với Visa, MasterCard, American Express, JCB </w:t>
      </w:r>
      <w:r>
        <w:t xml:space="preserve">khách hàng </w:t>
      </w:r>
      <w:r w:rsidRPr="00C134D1">
        <w:t>sẽ thực hiện thanh toán tại Cổng thanh toán OnePAY theo hướng dẫn sau:</w:t>
      </w:r>
    </w:p>
    <w:p w:rsidR="0042189F" w:rsidRDefault="0042189F" w:rsidP="0042189F">
      <w:pPr>
        <w:pStyle w:val="Heading4"/>
      </w:pPr>
      <w:r w:rsidRPr="00C134D1">
        <w:t>1. Chọn loại thẻ thanh toán</w:t>
      </w:r>
    </w:p>
    <w:p w:rsidR="0042189F" w:rsidRPr="00C134D1" w:rsidRDefault="0042189F" w:rsidP="0042189F">
      <w:pPr>
        <w:spacing w:after="240"/>
        <w:rPr>
          <w:b/>
          <w:bCs/>
        </w:rPr>
      </w:pPr>
      <w:r w:rsidRPr="00C134D1">
        <w:t>Giao diện cổng thanh toán xuất hiện để</w:t>
      </w:r>
      <w:r>
        <w:t xml:space="preserve"> khách hàng </w:t>
      </w:r>
      <w:r w:rsidRPr="00C134D1">
        <w:t>click chọn loại thẻ thanh toán.</w:t>
      </w:r>
      <w:r w:rsidRPr="00C134D1">
        <w:br/>
        <w:t>Quý khách chú ý: địa chỉ URL (đường link của website) lúc này bắt đầu bằng https://migs.mastercard.com.au/</w:t>
      </w:r>
      <w:r w:rsidRPr="00C134D1">
        <w:br/>
      </w:r>
      <w:r w:rsidRPr="00C134D1">
        <w:rPr>
          <w:noProof/>
        </w:rPr>
        <w:drawing>
          <wp:inline distT="0" distB="0" distL="0" distR="0" wp14:anchorId="1D16E0D6" wp14:editId="11BC32A2">
            <wp:extent cx="3745230" cy="2592070"/>
            <wp:effectExtent l="0" t="0" r="7620" b="0"/>
            <wp:docPr id="7" name="Picture 7" descr="Support_Payment_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upport_Payment_Gu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5230" cy="2592070"/>
                    </a:xfrm>
                    <a:prstGeom prst="rect">
                      <a:avLst/>
                    </a:prstGeom>
                    <a:noFill/>
                    <a:ln>
                      <a:noFill/>
                    </a:ln>
                  </pic:spPr>
                </pic:pic>
              </a:graphicData>
            </a:graphic>
          </wp:inline>
        </w:drawing>
      </w:r>
    </w:p>
    <w:p w:rsidR="0042189F" w:rsidRPr="00C134D1" w:rsidRDefault="0042189F" w:rsidP="0042189F">
      <w:pPr>
        <w:pStyle w:val="Heading4"/>
      </w:pPr>
      <w:r w:rsidRPr="00C134D1">
        <w:t>2. Nhập thông tin thanh toán</w:t>
      </w:r>
    </w:p>
    <w:p w:rsidR="0042189F" w:rsidRPr="00C134D1" w:rsidRDefault="0042189F" w:rsidP="0042189F">
      <w:pPr>
        <w:numPr>
          <w:ilvl w:val="0"/>
          <w:numId w:val="26"/>
        </w:numPr>
      </w:pPr>
      <w:r w:rsidRPr="00C134D1">
        <w:t>Card Number (Số thẻ)</w:t>
      </w:r>
    </w:p>
    <w:p w:rsidR="0042189F" w:rsidRPr="00C134D1" w:rsidRDefault="0042189F" w:rsidP="0042189F">
      <w:pPr>
        <w:numPr>
          <w:ilvl w:val="0"/>
          <w:numId w:val="26"/>
        </w:numPr>
      </w:pPr>
      <w:r w:rsidRPr="00C134D1">
        <w:t>Expiration Date (Ngày hiệu lực)</w:t>
      </w:r>
    </w:p>
    <w:p w:rsidR="0042189F" w:rsidRPr="00C134D1" w:rsidRDefault="0042189F" w:rsidP="0042189F">
      <w:pPr>
        <w:numPr>
          <w:ilvl w:val="0"/>
          <w:numId w:val="26"/>
        </w:numPr>
      </w:pPr>
      <w:r w:rsidRPr="00C134D1">
        <w:t>CSC (Card Security Code – CVV, CVC)</w:t>
      </w:r>
    </w:p>
    <w:p w:rsidR="0042189F" w:rsidRPr="00C134D1" w:rsidRDefault="0042189F" w:rsidP="0042189F">
      <w:pPr>
        <w:numPr>
          <w:ilvl w:val="0"/>
          <w:numId w:val="26"/>
        </w:numPr>
      </w:pPr>
      <w:r w:rsidRPr="00C134D1">
        <w:t>Billing Address (Địa chỉ gửi sao kê thẻ đã đăng ký với Ngân hàng phát hành)</w:t>
      </w:r>
    </w:p>
    <w:p w:rsidR="0042189F" w:rsidRPr="00C134D1" w:rsidRDefault="0042189F" w:rsidP="0042189F">
      <w:r w:rsidRPr="00C134D1">
        <w:br/>
        <w:t>Nhấn nút “PAY”</w:t>
      </w:r>
    </w:p>
    <w:p w:rsidR="0042189F" w:rsidRDefault="0042189F" w:rsidP="0042189F">
      <w:pPr>
        <w:spacing w:after="240"/>
        <w:rPr>
          <w:bCs/>
        </w:rPr>
      </w:pPr>
      <w:r w:rsidRPr="00C134D1">
        <w:t>Nếu thẻ củ</w:t>
      </w:r>
      <w:r>
        <w:t xml:space="preserve">a Khách hàng </w:t>
      </w:r>
      <w:r w:rsidRPr="00C134D1">
        <w:t xml:space="preserve">đã tham gia chương trình Verified by Visa hoặc MasterCard Secure Code, J-Secure của Ngân hàng phát hành, </w:t>
      </w:r>
      <w:r>
        <w:t xml:space="preserve">Khách hàng </w:t>
      </w:r>
      <w:r w:rsidRPr="00C134D1">
        <w:t>sẽ được yêu cầu nhập Mật khẩu giao dịch trực tuyến. </w:t>
      </w:r>
      <w:r w:rsidRPr="00C134D1">
        <w:br/>
        <w:t xml:space="preserve">Trong trường hợp </w:t>
      </w:r>
      <w:r>
        <w:t xml:space="preserve">Khách hàng </w:t>
      </w:r>
      <w:r w:rsidRPr="00C134D1">
        <w:t xml:space="preserve">quên hoặc không biết Mật khẩu này, vui lòng liên hệ với Ngân hàng phát </w:t>
      </w:r>
      <w:r w:rsidRPr="00C134D1">
        <w:lastRenderedPageBreak/>
        <w:t>hành của</w:t>
      </w:r>
      <w:r>
        <w:t xml:space="preserve"> Khách hàng</w:t>
      </w:r>
      <w:r w:rsidRPr="00C134D1">
        <w:t>.</w:t>
      </w:r>
      <w:r w:rsidRPr="00C134D1">
        <w:br/>
      </w:r>
      <w:r w:rsidRPr="00C134D1">
        <w:rPr>
          <w:noProof/>
        </w:rPr>
        <w:drawing>
          <wp:inline distT="0" distB="0" distL="0" distR="0" wp14:anchorId="7BEF2FDD" wp14:editId="220C2846">
            <wp:extent cx="3427095" cy="3713480"/>
            <wp:effectExtent l="0" t="0" r="1905" b="1270"/>
            <wp:docPr id="6" name="Picture 6" descr="1700_cc_mig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700_cc_migs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095" cy="3713480"/>
                    </a:xfrm>
                    <a:prstGeom prst="rect">
                      <a:avLst/>
                    </a:prstGeom>
                    <a:noFill/>
                    <a:ln>
                      <a:noFill/>
                    </a:ln>
                  </pic:spPr>
                </pic:pic>
              </a:graphicData>
            </a:graphic>
          </wp:inline>
        </w:drawing>
      </w:r>
    </w:p>
    <w:p w:rsidR="0042189F" w:rsidRPr="00152185" w:rsidRDefault="0042189F" w:rsidP="0042189F">
      <w:pPr>
        <w:pStyle w:val="Heading4"/>
      </w:pPr>
      <w:r w:rsidRPr="002574EC">
        <w:t>3. Nhận kết quả thanh toán</w:t>
      </w:r>
    </w:p>
    <w:p w:rsidR="0042189F" w:rsidRPr="00C134D1" w:rsidRDefault="0042189F" w:rsidP="0042189F">
      <w:r>
        <w:t xml:space="preserve">Khách hàng </w:t>
      </w:r>
      <w:r w:rsidRPr="00C134D1">
        <w:t xml:space="preserve">sẽ chờ trong vài giây để nhận kết quả xử lý từ cổng thanh toán. </w:t>
      </w:r>
      <w:r>
        <w:t xml:space="preserve">OnePay </w:t>
      </w:r>
      <w:r w:rsidRPr="00C134D1">
        <w:t>sẽ gửi email xác nhận đơn hàng và kết quả thanh toán thành công cho</w:t>
      </w:r>
      <w:r>
        <w:t xml:space="preserve"> Khách hàng</w:t>
      </w:r>
      <w:r w:rsidRPr="00C134D1">
        <w:t>.</w:t>
      </w:r>
    </w:p>
    <w:p w:rsidR="0042189F" w:rsidRPr="00C134D1" w:rsidRDefault="0042189F" w:rsidP="0042189F">
      <w:r w:rsidRPr="00C134D1">
        <w:rPr>
          <w:b/>
          <w:bCs/>
        </w:rPr>
        <w:t>Lưu ý</w:t>
      </w:r>
      <w:r w:rsidRPr="00C134D1">
        <w:br/>
        <w:t xml:space="preserve">Trong trường hợp </w:t>
      </w:r>
      <w:r>
        <w:t xml:space="preserve">Khách hàng </w:t>
      </w:r>
      <w:r w:rsidRPr="00C134D1">
        <w:t>nhận được kết quả thông báo giao dịch không thành công (Your payment was NOT successful, Your payment is declined by the Issuer). Nguyên nhân không thành công có thể do:</w:t>
      </w:r>
    </w:p>
    <w:p w:rsidR="0042189F" w:rsidRPr="00C134D1" w:rsidRDefault="0042189F" w:rsidP="0042189F">
      <w:pPr>
        <w:numPr>
          <w:ilvl w:val="0"/>
          <w:numId w:val="27"/>
        </w:numPr>
      </w:pPr>
      <w:r>
        <w:t xml:space="preserve">Khách hàng </w:t>
      </w:r>
      <w:r w:rsidRPr="00C134D1">
        <w:t>nhập sai thông tin.</w:t>
      </w:r>
    </w:p>
    <w:p w:rsidR="0042189F" w:rsidRPr="00C134D1" w:rsidRDefault="0042189F" w:rsidP="0042189F">
      <w:pPr>
        <w:numPr>
          <w:ilvl w:val="0"/>
          <w:numId w:val="27"/>
        </w:numPr>
      </w:pPr>
      <w:r w:rsidRPr="00C134D1">
        <w:t xml:space="preserve">Hạn mức tín dụng hoặc tài khoản thẻ của </w:t>
      </w:r>
      <w:r>
        <w:t xml:space="preserve">khách hàng </w:t>
      </w:r>
      <w:r w:rsidRPr="00C134D1">
        <w:t>không đủ tiền để thanh toán.</w:t>
      </w:r>
    </w:p>
    <w:p w:rsidR="0042189F" w:rsidRPr="00C134D1" w:rsidRDefault="0042189F" w:rsidP="0042189F">
      <w:pPr>
        <w:numPr>
          <w:ilvl w:val="0"/>
          <w:numId w:val="27"/>
        </w:numPr>
      </w:pPr>
      <w:r w:rsidRPr="00C134D1">
        <w:t xml:space="preserve">Thẻ của </w:t>
      </w:r>
      <w:r>
        <w:t xml:space="preserve">khách hàng </w:t>
      </w:r>
      <w:r w:rsidRPr="00C134D1">
        <w:t xml:space="preserve">chưa được Ngân hàng phát hành kích hoạt chức năng thanh toán trực tuyến. </w:t>
      </w:r>
      <w:r>
        <w:t xml:space="preserve">Khách hàng </w:t>
      </w:r>
      <w:r w:rsidRPr="00C134D1">
        <w:t>vui lòng liên hệ với ngân hàng phát hành để kích hoạt.</w:t>
      </w:r>
    </w:p>
    <w:p w:rsidR="0042189F" w:rsidRPr="00C134D1" w:rsidRDefault="0042189F" w:rsidP="0042189F">
      <w:r w:rsidRPr="00C134D1">
        <w:br/>
        <w:t xml:space="preserve">Trường hợp </w:t>
      </w:r>
      <w:r>
        <w:t xml:space="preserve">khách hàng </w:t>
      </w:r>
      <w:r w:rsidRPr="00C134D1">
        <w:t xml:space="preserve">điền đúng thông tin nhưng không nhận được kết quả xác nhận thanh toán trên website. </w:t>
      </w:r>
      <w:r>
        <w:t xml:space="preserve">Khách hàng </w:t>
      </w:r>
      <w:r w:rsidRPr="00C134D1">
        <w:t xml:space="preserve">vui lòng không thực hiện thanh toán lặp lại và liên hệ cho </w:t>
      </w:r>
      <w:r>
        <w:t xml:space="preserve">OnePay </w:t>
      </w:r>
      <w:r w:rsidRPr="00C134D1">
        <w:t>để xác nhận lại kết quả thanh toán.</w:t>
      </w:r>
    </w:p>
    <w:p w:rsidR="0042189F" w:rsidRDefault="0042189F" w:rsidP="0042189F">
      <w:pPr>
        <w:ind w:left="360"/>
        <w:rPr>
          <w:b/>
          <w:bCs/>
        </w:rPr>
      </w:pPr>
      <w:r w:rsidRPr="00C134D1">
        <w:t>Bộ phận:….</w:t>
      </w:r>
      <w:r w:rsidRPr="00C134D1">
        <w:br/>
        <w:t>Tel:…..</w:t>
      </w:r>
      <w:r w:rsidRPr="00C134D1">
        <w:br/>
        <w:t>Email:….</w:t>
      </w:r>
    </w:p>
    <w:p w:rsidR="0042189F" w:rsidRDefault="0074037E" w:rsidP="0042189F">
      <w:pPr>
        <w:pStyle w:val="Heading2"/>
      </w:pPr>
      <w:r>
        <w:t>I.</w:t>
      </w:r>
      <w:r w:rsidR="0015193F">
        <w:t>4</w:t>
      </w:r>
      <w:r w:rsidR="0042189F">
        <w:t>. G</w:t>
      </w:r>
      <w:r w:rsidR="0042189F" w:rsidRPr="004B0074">
        <w:t>iao dịch trực tuyến E-commerce của thẻ nội đị</w:t>
      </w:r>
      <w:r w:rsidR="0042189F">
        <w:t>a Agribank</w:t>
      </w:r>
    </w:p>
    <w:p w:rsidR="0042189F" w:rsidRPr="00B722E2" w:rsidRDefault="0042189F" w:rsidP="0042189F">
      <w:pPr>
        <w:pStyle w:val="Heading3"/>
      </w:pPr>
      <w:r>
        <w:t>Các bước trong quá trình mua vé và thanh toán</w:t>
      </w:r>
    </w:p>
    <w:p w:rsidR="0042189F" w:rsidRPr="004B0074" w:rsidRDefault="0042189F" w:rsidP="0042189F">
      <w:pPr>
        <w:pStyle w:val="Heading4"/>
      </w:pPr>
      <w:r w:rsidRPr="004B0074">
        <w:t>Bước 1: Truy cập website của nhà cung cấp hàng hóa, dịch vụ</w:t>
      </w:r>
    </w:p>
    <w:p w:rsidR="0042189F" w:rsidRPr="004B0074" w:rsidRDefault="0042189F" w:rsidP="0042189F">
      <w:r w:rsidRPr="004B0074">
        <w:lastRenderedPageBreak/>
        <w:t> </w:t>
      </w:r>
    </w:p>
    <w:p w:rsidR="0042189F" w:rsidRPr="004B0074" w:rsidRDefault="0042189F" w:rsidP="0042189F">
      <w:r w:rsidRPr="004B0074">
        <w:t>Chủ thẻ truy cập website</w:t>
      </w:r>
      <w:r>
        <w:t xml:space="preserve"> ĐSVN</w:t>
      </w:r>
      <w:r w:rsidRPr="004B0074">
        <w:t xml:space="preserve">, dịch vụ bán </w:t>
      </w:r>
      <w:r>
        <w:t xml:space="preserve">vé </w:t>
      </w:r>
      <w:r w:rsidRPr="004B0074">
        <w:t>qua Internet để thực hiện việc mua</w:t>
      </w:r>
      <w:r>
        <w:t xml:space="preserve"> vé</w:t>
      </w:r>
      <w:r w:rsidRPr="004B0074">
        <w:t>.</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4771C9FD" wp14:editId="735ED077">
            <wp:extent cx="3810000" cy="2647950"/>
            <wp:effectExtent l="0" t="0" r="0" b="0"/>
            <wp:docPr id="26" name="Picture 26" descr="http://agribank.com.vn/uploads/171/The%202012/011012_HDGD%20ecommerce_buo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agribank.com.vn/uploads/171/The%202012/011012_HDGD%20ecommerce_buoc%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647950"/>
                    </a:xfrm>
                    <a:prstGeom prst="rect">
                      <a:avLst/>
                    </a:prstGeom>
                    <a:noFill/>
                    <a:ln>
                      <a:noFill/>
                    </a:ln>
                  </pic:spPr>
                </pic:pic>
              </a:graphicData>
            </a:graphic>
          </wp:inline>
        </w:drawing>
      </w:r>
      <w:r w:rsidRPr="004B0074">
        <w:t> </w:t>
      </w:r>
    </w:p>
    <w:p w:rsidR="0042189F" w:rsidRPr="004B0074" w:rsidRDefault="0042189F" w:rsidP="0042189F">
      <w:r w:rsidRPr="004B0074">
        <w:t> </w:t>
      </w:r>
      <w:r w:rsidRPr="004B0074">
        <w:br/>
        <w:t xml:space="preserve">Trường hợp website yêu cầu Chủ thẻ phải có tài khoản tại website để thực hiện được giao dịch mua </w:t>
      </w:r>
      <w:r>
        <w:t>vé</w:t>
      </w:r>
      <w:r w:rsidRPr="004B0074">
        <w:t>, Chủ thẻ cần đăng ký một tài khoản trên website. Tài khoản này có thể sử dụng cho tất cả những lần giao dịch của Chủ thẻ tại website. Trước khi thực hiệ</w:t>
      </w:r>
      <w:r>
        <w:t>n thanh toán vé mua</w:t>
      </w:r>
      <w:r w:rsidRPr="004B0074">
        <w:t>, Chủ thẻ cần đăng nhập vào tài khoản tại website.</w:t>
      </w:r>
      <w:r w:rsidRPr="004B0074">
        <w:br/>
        <w:t>  </w:t>
      </w:r>
    </w:p>
    <w:p w:rsidR="0042189F" w:rsidRPr="004B0074" w:rsidRDefault="0042189F" w:rsidP="0042189F">
      <w:r w:rsidRPr="004B0074">
        <w:rPr>
          <w:noProof/>
        </w:rPr>
        <w:drawing>
          <wp:inline distT="0" distB="0" distL="0" distR="0" wp14:anchorId="1770521B" wp14:editId="4B0A8670">
            <wp:extent cx="3810000" cy="1714500"/>
            <wp:effectExtent l="0" t="0" r="0" b="0"/>
            <wp:docPr id="25" name="Picture 25" descr="http://agribank.com.vn/uploads/171/The%202012/011012_HDGD%20ecommerce_buoc%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agribank.com.vn/uploads/171/The%202012/011012_HDGD%20ecommerce_buoc%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r w:rsidRPr="004B0074">
        <w:t> </w:t>
      </w:r>
    </w:p>
    <w:p w:rsidR="0042189F" w:rsidRPr="004B0074" w:rsidRDefault="0042189F" w:rsidP="0042189F">
      <w:r w:rsidRPr="004B0074">
        <w:t> </w:t>
      </w:r>
    </w:p>
    <w:p w:rsidR="0042189F" w:rsidRPr="004B0074" w:rsidRDefault="0042189F" w:rsidP="0042189F">
      <w:pPr>
        <w:pStyle w:val="Heading4"/>
      </w:pPr>
      <w:r w:rsidRPr="004B0074">
        <w:t>Bước 2: Chọn hàng hóa, dịch vụ</w:t>
      </w:r>
    </w:p>
    <w:p w:rsidR="0042189F" w:rsidRPr="004B0074" w:rsidRDefault="0042189F" w:rsidP="0042189F">
      <w:r w:rsidRPr="004B0074">
        <w:t>Chủ thẻ tìm kiếm sản phẩm cần mua và nhấp chọn vào ảnh minh họa hoặc dòng chữ hiển thị tên sản phẩm, dịch vụ đó.  </w:t>
      </w:r>
    </w:p>
    <w:p w:rsidR="0042189F" w:rsidRDefault="0042189F" w:rsidP="0042189F">
      <w:pPr>
        <w:pStyle w:val="Heading4"/>
      </w:pPr>
      <w:r w:rsidRPr="004B0074">
        <w:t>Bước 3: Đặt mua sản phẩm </w:t>
      </w:r>
    </w:p>
    <w:p w:rsidR="0042189F" w:rsidRPr="007751AA" w:rsidRDefault="0042189F" w:rsidP="0042189F"/>
    <w:p w:rsidR="0042189F" w:rsidRPr="004B0074" w:rsidRDefault="0042189F" w:rsidP="0042189F">
      <w:pPr>
        <w:pStyle w:val="Heading4"/>
      </w:pPr>
      <w:r w:rsidRPr="004B0074">
        <w:t>Bước 4: Lựa chọn hình thức thanh toán </w:t>
      </w:r>
    </w:p>
    <w:p w:rsidR="0042189F" w:rsidRPr="004B0074" w:rsidRDefault="0042189F" w:rsidP="0042189F">
      <w:r w:rsidRPr="004B0074">
        <w:t> </w:t>
      </w:r>
    </w:p>
    <w:p w:rsidR="0042189F" w:rsidRPr="004B0074" w:rsidRDefault="0042189F" w:rsidP="0042189F">
      <w:r w:rsidRPr="004B0074">
        <w:lastRenderedPageBreak/>
        <w:t>Để thực hiện giao dịch thanh toán bằng thẻ ghi nợ nội địa Agribank, Chủ thẻ nhấp chọn vào hình thức “Thanh toán tạm giữ” hoặc hình thức khác phù hợp với giao diện của website</w:t>
      </w:r>
      <w:r>
        <w:t xml:space="preserve"> ĐSVN</w:t>
      </w:r>
      <w:r w:rsidRPr="004B0074">
        <w:t>.</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6DD44C1A" wp14:editId="04788459">
            <wp:extent cx="3810000" cy="2562225"/>
            <wp:effectExtent l="0" t="0" r="0" b="9525"/>
            <wp:docPr id="22" name="Picture 22" descr="http://agribank.com.vn/uploads/171/The%202012/011012_HDGD%20ecommerce_buoc%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agribank.com.vn/uploads/171/The%202012/011012_HDGD%20ecommerce_buoc%2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r w:rsidRPr="004B0074">
        <w:t> </w:t>
      </w:r>
    </w:p>
    <w:p w:rsidR="0042189F" w:rsidRPr="004B0074" w:rsidRDefault="0042189F" w:rsidP="0042189F">
      <w:pPr>
        <w:pStyle w:val="Heading4"/>
      </w:pPr>
      <w:r w:rsidRPr="004B0074">
        <w:t> </w:t>
      </w:r>
      <w:r w:rsidRPr="004B0074">
        <w:br/>
        <w:t>Bước 5: Thanh toán đơn hàng</w:t>
      </w:r>
    </w:p>
    <w:p w:rsidR="0042189F" w:rsidRPr="004B0074" w:rsidRDefault="0042189F" w:rsidP="0042189F">
      <w:r w:rsidRPr="004B0074">
        <w:t xml:space="preserve"> Sau khi lựa chọn hình thức thanh toán bằng thẻ ngân hàng, chủ thẻ nhấp chọn “Tiếp tục”, website sẽ hiện thị ra cửa sổ thông tin về </w:t>
      </w:r>
      <w:r>
        <w:t>vé đặt mua</w:t>
      </w:r>
      <w:r w:rsidRPr="004B0074">
        <w:t>, Chủ thẻ kiểm tra thông tin về</w:t>
      </w:r>
      <w:r>
        <w:t xml:space="preserve"> vé đặt mua</w:t>
      </w:r>
      <w:r w:rsidRPr="004B0074">
        <w:t xml:space="preserve">, ngân hàng thanh toán, giá cả và chọn “Thanh toán” để tiếp tục việc mua </w:t>
      </w:r>
      <w:r>
        <w:t>vé</w:t>
      </w:r>
      <w:r w:rsidRPr="004B0074">
        <w:t>.</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1E7A0A66" wp14:editId="4AEDAA25">
            <wp:extent cx="3810000" cy="3629025"/>
            <wp:effectExtent l="0" t="0" r="0" b="9525"/>
            <wp:docPr id="21" name="Picture 21" descr="http://agribank.com.vn/uploads/171/The%202012/011012_HDGD%20ecommerce_buoc%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agribank.com.vn/uploads/171/The%202012/011012_HDGD%20ecommerce_buoc%2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629025"/>
                    </a:xfrm>
                    <a:prstGeom prst="rect">
                      <a:avLst/>
                    </a:prstGeom>
                    <a:noFill/>
                    <a:ln>
                      <a:noFill/>
                    </a:ln>
                  </pic:spPr>
                </pic:pic>
              </a:graphicData>
            </a:graphic>
          </wp:inline>
        </w:drawing>
      </w:r>
      <w:r w:rsidRPr="004B0074">
        <w:t> </w:t>
      </w:r>
    </w:p>
    <w:p w:rsidR="0042189F" w:rsidRPr="004B0074" w:rsidRDefault="0042189F" w:rsidP="0042189F">
      <w:pPr>
        <w:pStyle w:val="Heading4"/>
      </w:pPr>
      <w:r w:rsidRPr="004B0074">
        <w:lastRenderedPageBreak/>
        <w:t> </w:t>
      </w:r>
      <w:r w:rsidRPr="004B0074">
        <w:br/>
        <w:t>Bước 6: Lựa chọn ngân hàng thanh toán</w:t>
      </w:r>
    </w:p>
    <w:p w:rsidR="0042189F" w:rsidRPr="004B0074" w:rsidRDefault="0042189F" w:rsidP="0042189F">
      <w:r w:rsidRPr="004B0074">
        <w:t>Chủ thẻ lựa chọn hình thức thanh toán trực tuyến bằng thẻ ATM trong nước, nhấp chọn vào logo của Agribank.</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1AA52509" wp14:editId="4C8A8AB5">
            <wp:extent cx="3810000" cy="2257425"/>
            <wp:effectExtent l="0" t="0" r="0" b="9525"/>
            <wp:docPr id="20" name="Picture 20" descr="http://agribank.com.vn/uploads/171/The%202012/011012_HDGD%20ecommerce_buoc%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agribank.com.vn/uploads/171/The%202012/011012_HDGD%20ecommerce_buoc%20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r w:rsidRPr="004B0074">
        <w:t> </w:t>
      </w:r>
    </w:p>
    <w:p w:rsidR="0042189F" w:rsidRPr="004B0074" w:rsidRDefault="0042189F" w:rsidP="0042189F">
      <w:r w:rsidRPr="004B0074">
        <w:t> </w:t>
      </w:r>
    </w:p>
    <w:p w:rsidR="0042189F" w:rsidRPr="004B0074" w:rsidRDefault="0042189F" w:rsidP="0042189F">
      <w:pPr>
        <w:pStyle w:val="Heading4"/>
      </w:pPr>
      <w:r w:rsidRPr="004B0074">
        <w:t>Bước 7: Khai báo thông tin thẻ</w:t>
      </w:r>
    </w:p>
    <w:p w:rsidR="0042189F" w:rsidRPr="004B0074" w:rsidRDefault="0042189F" w:rsidP="0042189F">
      <w:r w:rsidRPr="004B0074">
        <w:t>Tại màn hình cổng thanh toán Banknetvn, chủ thẻ điền đầy đủ thông tin trong phần thông tin chủ thẻ - tài khoản, bao gồm:</w:t>
      </w:r>
    </w:p>
    <w:p w:rsidR="0042189F" w:rsidRPr="004B0074" w:rsidRDefault="0042189F" w:rsidP="0042189F">
      <w:pPr>
        <w:ind w:left="360"/>
      </w:pPr>
      <w:r w:rsidRPr="004B0074">
        <w:t>-    Tên chủ thẻ/ tài khoản : Là tên được dập nổi trên thẻ, không có dấu</w:t>
      </w:r>
      <w:r w:rsidRPr="004B0074">
        <w:br/>
        <w:t>-    Số thẻ/tài khoản : Là 16 số được dập nổi trên thẻ</w:t>
      </w:r>
      <w:r w:rsidRPr="004B0074">
        <w:br/>
        <w:t>-    Ngày thẻ/tài khoản : Là tháng/ năm phát hành thẻ (trên thẻ hiển thị sau chữ Valid from)</w:t>
      </w:r>
    </w:p>
    <w:p w:rsidR="0042189F" w:rsidRPr="004B0074" w:rsidRDefault="0042189F" w:rsidP="0042189F">
      <w:r w:rsidRPr="004B0074">
        <w:t>-    Chủ thẻ lựa chọn hình thức nhận mật khẩu OTP là “Tin nhắn SMS”.</w:t>
      </w:r>
    </w:p>
    <w:p w:rsidR="0042189F" w:rsidRPr="004B0074" w:rsidRDefault="0042189F" w:rsidP="0042189F">
      <w:r w:rsidRPr="004B0074">
        <w:t>Sau khi điền đầy đủ thông tin và kiểm tra tính chính xác, Chủ thẻ nhấp chọn “OK” để tiếp tục giao dịch.</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79F823AF" wp14:editId="3F7DD9EC">
            <wp:extent cx="3810000" cy="2028825"/>
            <wp:effectExtent l="0" t="0" r="0" b="9525"/>
            <wp:docPr id="19" name="Picture 19" descr="http://agribank.com.vn/uploads/171/The%202012/011012_HDGD%20ecommerce_buoc%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agribank.com.vn/uploads/171/The%202012/011012_HDGD%20ecommerce_buoc%2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028825"/>
                    </a:xfrm>
                    <a:prstGeom prst="rect">
                      <a:avLst/>
                    </a:prstGeom>
                    <a:noFill/>
                    <a:ln>
                      <a:noFill/>
                    </a:ln>
                  </pic:spPr>
                </pic:pic>
              </a:graphicData>
            </a:graphic>
          </wp:inline>
        </w:drawing>
      </w:r>
      <w:r w:rsidRPr="004B0074">
        <w:t> </w:t>
      </w:r>
    </w:p>
    <w:p w:rsidR="0042189F" w:rsidRPr="004B0074" w:rsidRDefault="0042189F" w:rsidP="0042189F">
      <w:r w:rsidRPr="004B0074">
        <w:t> </w:t>
      </w:r>
    </w:p>
    <w:p w:rsidR="0042189F" w:rsidRPr="004B0074" w:rsidRDefault="0042189F" w:rsidP="0042189F">
      <w:r w:rsidRPr="004B0074">
        <w:t>Chủ thẻ được phép nhập sai phần thông tin chủ thẻ - tài khoản 3 lần. Trong trường hợp nhập sai quá 3 lần, màn hình sẽ thông báo nhập sai 3 lần và đưa bạn trở lại màn hình mua hàng của website.</w:t>
      </w:r>
    </w:p>
    <w:p w:rsidR="0042189F" w:rsidRPr="004B0074" w:rsidRDefault="0042189F" w:rsidP="0042189F">
      <w:r w:rsidRPr="004B0074">
        <w:t> </w:t>
      </w:r>
    </w:p>
    <w:p w:rsidR="0042189F" w:rsidRPr="004B0074" w:rsidRDefault="0042189F" w:rsidP="0042189F">
      <w:pPr>
        <w:pStyle w:val="Heading4"/>
      </w:pPr>
      <w:r w:rsidRPr="004B0074">
        <w:lastRenderedPageBreak/>
        <w:t>Bước 8: Nhận và nhập mật khẩu OTP</w:t>
      </w:r>
    </w:p>
    <w:p w:rsidR="0042189F" w:rsidRPr="004B0074" w:rsidRDefault="0042189F" w:rsidP="0042189F">
      <w:r w:rsidRPr="004B0074">
        <w:t>Mật khẩu OTP sẽ được gửi đến số điện thoại mà Chủ thẻ đã đăng ký SMS Banking tại Agribank. Mật khẩu OTP gồm 6 chữ số và có thời hạn sử dụng trong vòng 3 phút kể từ khi nhận được tin nhắn. Chủ thẻ nhập mật khẩu OTP sau đó nhấp chọn “OK” để hoàn tất giao dịch.</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5A1E1B8F" wp14:editId="50141B35">
            <wp:extent cx="3810000" cy="2028825"/>
            <wp:effectExtent l="0" t="0" r="0" b="9525"/>
            <wp:docPr id="18" name="Picture 18" descr="http://agribank.com.vn/uploads/171/The%202012/011012_HDGD%20ecommerce_buoc%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agribank.com.vn/uploads/171/The%202012/011012_HDGD%20ecommerce_buoc%2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028825"/>
                    </a:xfrm>
                    <a:prstGeom prst="rect">
                      <a:avLst/>
                    </a:prstGeom>
                    <a:noFill/>
                    <a:ln>
                      <a:noFill/>
                    </a:ln>
                  </pic:spPr>
                </pic:pic>
              </a:graphicData>
            </a:graphic>
          </wp:inline>
        </w:drawing>
      </w:r>
      <w:r w:rsidRPr="004B0074">
        <w:t> </w:t>
      </w:r>
    </w:p>
    <w:p w:rsidR="0042189F" w:rsidRPr="004B0074" w:rsidRDefault="0042189F" w:rsidP="0042189F">
      <w:r w:rsidRPr="004B0074">
        <w:t> </w:t>
      </w:r>
    </w:p>
    <w:p w:rsidR="0042189F" w:rsidRPr="004B0074" w:rsidRDefault="0042189F" w:rsidP="0042189F">
      <w:pPr>
        <w:spacing w:after="240"/>
      </w:pPr>
      <w:r w:rsidRPr="004B0074">
        <w:t>Mật khẩu OTP được phép nhập sai 3 lần. Trong trường hợp nhập sai quá 3 lần, Chủ thẻ phải thực hiện lại giao dịch thanh toán hàng hóa, dịch vụ từ bước 2.</w:t>
      </w:r>
    </w:p>
    <w:p w:rsidR="0042189F" w:rsidRPr="004B0074" w:rsidRDefault="0042189F" w:rsidP="0042189F">
      <w:r w:rsidRPr="004B0074">
        <w:t>Sau khi nhấp chọn “OK” và màn hình hiển thị thông báo “Thanh toán thành công”, thông tin về đơn hàng và tình trạng thanh toán sẽ được gửi vào email mà Chủ thẻ đã đăng ký tại website. </w:t>
      </w:r>
    </w:p>
    <w:p w:rsidR="0042189F" w:rsidRPr="004B0074" w:rsidRDefault="0042189F" w:rsidP="0042189F">
      <w:r w:rsidRPr="004B0074">
        <w:t> </w:t>
      </w:r>
    </w:p>
    <w:p w:rsidR="0042189F" w:rsidRPr="004B0074" w:rsidRDefault="0042189F" w:rsidP="0042189F">
      <w:r w:rsidRPr="004B0074">
        <w:rPr>
          <w:noProof/>
        </w:rPr>
        <w:drawing>
          <wp:inline distT="0" distB="0" distL="0" distR="0" wp14:anchorId="2E64AD6D" wp14:editId="675DFB06">
            <wp:extent cx="3810000" cy="1638300"/>
            <wp:effectExtent l="0" t="0" r="0" b="0"/>
            <wp:docPr id="17" name="Picture 17" descr="http://agribank.com.vn/uploads/171/The%202012/011012_HDGD%20ecommerce_buoc%20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agribank.com.vn/uploads/171/The%202012/011012_HDGD%20ecommerce_buoc%208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638300"/>
                    </a:xfrm>
                    <a:prstGeom prst="rect">
                      <a:avLst/>
                    </a:prstGeom>
                    <a:noFill/>
                    <a:ln>
                      <a:noFill/>
                    </a:ln>
                  </pic:spPr>
                </pic:pic>
              </a:graphicData>
            </a:graphic>
          </wp:inline>
        </w:drawing>
      </w:r>
      <w:r w:rsidRPr="004B0074">
        <w:t> </w:t>
      </w:r>
    </w:p>
    <w:p w:rsidR="0042189F" w:rsidRPr="004B0074" w:rsidRDefault="0042189F" w:rsidP="0042189F">
      <w:r w:rsidRPr="004B0074">
        <w:t> </w:t>
      </w:r>
    </w:p>
    <w:p w:rsidR="0042189F" w:rsidRPr="004B0074" w:rsidRDefault="0042189F" w:rsidP="0042189F">
      <w:r w:rsidRPr="004B0074">
        <w:rPr>
          <w:b/>
          <w:bCs/>
          <w:u w:val="single"/>
        </w:rPr>
        <w:t>Lưu ý</w:t>
      </w:r>
      <w:r w:rsidRPr="004B0074">
        <w:t>:</w:t>
      </w:r>
    </w:p>
    <w:p w:rsidR="0042189F" w:rsidRDefault="0042189F" w:rsidP="0042189F">
      <w:r w:rsidRPr="004B0074">
        <w:t>Trường hợp chủ thẻ không tiếp tục sử dụng hoặc muốn thay đổi số điện thoại nhận OTP cần thông báo với chi nhánh phát hành. Trường hợp phát sinh rủi ro, tổn thất do thẻ bị lợi dụng thẻ, Agribank không chịu trách nhiệm đối với rủi ro, tổn thất phát sinh.</w:t>
      </w:r>
    </w:p>
    <w:p w:rsidR="004E31BE" w:rsidRDefault="0042189F" w:rsidP="004E31BE">
      <w:pPr>
        <w:pStyle w:val="Heading1"/>
      </w:pPr>
      <w:r>
        <w:t>I</w:t>
      </w:r>
      <w:r w:rsidR="00C11E75">
        <w:t xml:space="preserve">I. </w:t>
      </w:r>
      <w:r w:rsidR="00E15F5C">
        <w:t>Kênh SMS</w:t>
      </w:r>
    </w:p>
    <w:p w:rsidR="004E31BE" w:rsidRDefault="00716D03" w:rsidP="00C11E75">
      <w:pPr>
        <w:pStyle w:val="Heading2"/>
      </w:pPr>
      <w:r>
        <w:t>I</w:t>
      </w:r>
      <w:r w:rsidR="0003037E">
        <w:t>I.</w:t>
      </w:r>
      <w:r w:rsidR="004E31BE">
        <w:t>1. Giải pháp SMS Gateway</w:t>
      </w:r>
    </w:p>
    <w:p w:rsidR="004E31BE" w:rsidRPr="004E31BE" w:rsidRDefault="004E31BE" w:rsidP="004E31BE">
      <w:r w:rsidRPr="004E31BE">
        <w:t>SMS Gateway Là giải pháp phần mềm tích hợp, tương tác với tổng đài nhắ</w:t>
      </w:r>
      <w:r w:rsidR="00AA7C7F">
        <w:t>n tin</w:t>
      </w:r>
      <w:r w:rsidRPr="004E31BE">
        <w:t>. Phần mềm hỗ trợ các dải số 8xxx, 7xxxx, 6xxx...</w:t>
      </w:r>
    </w:p>
    <w:p w:rsidR="004E31BE" w:rsidRPr="004E31BE" w:rsidRDefault="0083658E" w:rsidP="00746557">
      <w:pPr>
        <w:pStyle w:val="Heading3"/>
      </w:pPr>
      <w:r>
        <w:lastRenderedPageBreak/>
        <w:t>I</w:t>
      </w:r>
      <w:r w:rsidR="000174ED">
        <w:t>I.1.</w:t>
      </w:r>
      <w:r w:rsidR="00835A3B">
        <w:t xml:space="preserve">1. </w:t>
      </w:r>
      <w:r w:rsidR="004E31BE" w:rsidRPr="004E31BE">
        <w:t>Giới thiệu</w:t>
      </w:r>
    </w:p>
    <w:p w:rsidR="004E31BE" w:rsidRPr="004E31BE" w:rsidRDefault="004E31BE" w:rsidP="004E31BE">
      <w:r w:rsidRPr="004E31BE">
        <w:t>Hệ thống cung cấp dịch vụ SMS là hệ thống cung cấp nội dung, thông tin dựa trên công nghệ truyền tải tin nhắn. Do đặc thù của công nghệ và thiết bị đầu cuối, mỗi tin nhắn có chiều dài tối đa 160ký tự (hoặc 132 byte nếu là dữ liệu binary).</w:t>
      </w:r>
    </w:p>
    <w:p w:rsidR="004E31BE" w:rsidRPr="004E31BE" w:rsidRDefault="004E31BE" w:rsidP="004E31BE">
      <w:r w:rsidRPr="004E31BE">
        <w:t>Những nội dung có dung lượng lớn hơn 1Kbyte (~1024 byte) sẽ không thể truyền tải qua SMS, thay vào đó chúng ta sử dụng công nghệ WAP Push. Bản tin WAP push chứa 1 đường dẫn URL, và được gửi đến mobile bằng 1 bản tin SMS. Từ đây, mobile sẽ kết nối vào server qua đường WAP để tải nội dung. Để cung cấp nội dung qua WAP, hệ thống phải có web/wap server kết nối với internet.</w:t>
      </w:r>
    </w:p>
    <w:p w:rsidR="004E31BE" w:rsidRPr="004E31BE" w:rsidRDefault="00AF66E8" w:rsidP="00E0117B">
      <w:pPr>
        <w:pStyle w:val="Heading3"/>
      </w:pPr>
      <w:r>
        <w:t>I</w:t>
      </w:r>
      <w:r w:rsidR="004A52E6">
        <w:t>I.1.</w:t>
      </w:r>
      <w:r w:rsidR="00E0117B">
        <w:t xml:space="preserve">2. </w:t>
      </w:r>
      <w:r w:rsidR="004E31BE" w:rsidRPr="004E31BE">
        <w:t>Mô hình hệ thống</w:t>
      </w:r>
    </w:p>
    <w:p w:rsidR="004E31BE" w:rsidRPr="004E31BE" w:rsidRDefault="00E0117B" w:rsidP="00E0117B">
      <w:r>
        <w:rPr>
          <w:noProof/>
        </w:rPr>
        <w:drawing>
          <wp:inline distT="0" distB="0" distL="0" distR="0">
            <wp:extent cx="5943600" cy="2272420"/>
            <wp:effectExtent l="0" t="0" r="0" b="0"/>
            <wp:docPr id="8" name="Picture 8" descr="C:\Users\manucian8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nucian86\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2420"/>
                    </a:xfrm>
                    <a:prstGeom prst="rect">
                      <a:avLst/>
                    </a:prstGeom>
                    <a:noFill/>
                    <a:ln>
                      <a:noFill/>
                    </a:ln>
                  </pic:spPr>
                </pic:pic>
              </a:graphicData>
            </a:graphic>
          </wp:inline>
        </w:drawing>
      </w:r>
    </w:p>
    <w:p w:rsidR="004E31BE" w:rsidRPr="004E31BE" w:rsidRDefault="004E31BE" w:rsidP="00986823">
      <w:pPr>
        <w:spacing w:before="240"/>
      </w:pPr>
      <w:r w:rsidRPr="004E31BE">
        <w:t>Để có thể cung cấp dịch vụ đến khách hàng (người sử dụng mobile), hệ thống cần được kết nối đến SMSC (SMS Center) của các mạng di động. Ở Việt nam hiện nay có 6 mạng di động được triển khai, dựa trên 2 chuẩn công nghệ cơ bản:</w:t>
      </w:r>
    </w:p>
    <w:p w:rsidR="004E31BE" w:rsidRPr="004E31BE" w:rsidRDefault="004E31BE" w:rsidP="00CD67D3">
      <w:pPr>
        <w:pStyle w:val="ListParagraph"/>
        <w:numPr>
          <w:ilvl w:val="0"/>
          <w:numId w:val="28"/>
        </w:numPr>
      </w:pPr>
      <w:r w:rsidRPr="00CD67D3">
        <w:rPr>
          <w:b/>
          <w:bCs/>
        </w:rPr>
        <w:t>Chuẩn GSM</w:t>
      </w:r>
      <w:r w:rsidRPr="004E31BE">
        <w:t>: VinaPhone, MobiFone, Viettel, Vietnammobile, Beeline</w:t>
      </w:r>
    </w:p>
    <w:p w:rsidR="004E31BE" w:rsidRPr="004E31BE" w:rsidRDefault="004E31BE" w:rsidP="00CD67D3">
      <w:pPr>
        <w:pStyle w:val="ListParagraph"/>
        <w:numPr>
          <w:ilvl w:val="0"/>
          <w:numId w:val="28"/>
        </w:numPr>
      </w:pPr>
      <w:r w:rsidRPr="00CD67D3">
        <w:rPr>
          <w:b/>
          <w:bCs/>
        </w:rPr>
        <w:t>Chuẩn CDMA</w:t>
      </w:r>
      <w:r w:rsidRPr="004E31BE">
        <w:t>: S-Fone, EVN.</w:t>
      </w:r>
    </w:p>
    <w:p w:rsidR="004E31BE" w:rsidRPr="004E31BE" w:rsidRDefault="004E31BE" w:rsidP="004E31BE">
      <w:r w:rsidRPr="004E31BE">
        <w:t>Ngoài ra, còn kể đến Công ty Viễn thông liên tỉnh VTN - Đơn vị đại diện VNPT cung cấp dịch vụ VOICE và SMS qua đầu số 1900xxxx  và 1800xxxx (Đầu số Free Tone: Miễn phí người gọi, Tính tiền vào người nghe - nhà cung cấp dịch vụ).</w:t>
      </w:r>
    </w:p>
    <w:p w:rsidR="004E31BE" w:rsidRPr="004E31BE" w:rsidRDefault="004E31BE" w:rsidP="004E31BE">
      <w:r w:rsidRPr="004E31BE">
        <w:t>Mặc dù khác nhau về chuẩn công nghệ (ở lớp vô tuyến), chuẩn trao đổi tin nhắn của các mạng di động hoàn toàn giống nhau. Phổ biết nhất hiện nay là phiên bản SMPP 3.4. Do vậy, cùng một  phần mềm có thể kết nối được đến nhiều mạng.</w:t>
      </w:r>
    </w:p>
    <w:p w:rsidR="004E31BE" w:rsidRPr="004E31BE" w:rsidRDefault="004E31BE" w:rsidP="004E31BE">
      <w:r w:rsidRPr="004E31BE">
        <w:t>Hệ thống cung cấp dịch vụ SMS bao gồm các module phần mềm sau:</w:t>
      </w:r>
    </w:p>
    <w:p w:rsidR="004E31BE" w:rsidRPr="004E31BE" w:rsidRDefault="004E31BE" w:rsidP="006F51EA">
      <w:pPr>
        <w:pStyle w:val="ListParagraph"/>
        <w:numPr>
          <w:ilvl w:val="0"/>
          <w:numId w:val="28"/>
        </w:numPr>
      </w:pPr>
      <w:r w:rsidRPr="004E31BE">
        <w:rPr>
          <w:b/>
          <w:bCs/>
        </w:rPr>
        <w:t>SMS Gateway</w:t>
      </w:r>
      <w:r w:rsidRPr="004E31BE">
        <w:t>: Giao tiếp với SMSC của các mạng di động</w:t>
      </w:r>
    </w:p>
    <w:p w:rsidR="004E31BE" w:rsidRPr="004E31BE" w:rsidRDefault="004E31BE" w:rsidP="006F51EA">
      <w:pPr>
        <w:pStyle w:val="ListParagraph"/>
        <w:numPr>
          <w:ilvl w:val="0"/>
          <w:numId w:val="28"/>
        </w:numPr>
      </w:pPr>
      <w:r w:rsidRPr="004E31BE">
        <w:rPr>
          <w:b/>
          <w:bCs/>
        </w:rPr>
        <w:t>SMS Process</w:t>
      </w:r>
      <w:r w:rsidRPr="004E31BE">
        <w:t>: xử lý nội dung từng dịch vụ, tạo nội dung và gửi lại cho khách hàng.</w:t>
      </w:r>
    </w:p>
    <w:p w:rsidR="004E31BE" w:rsidRPr="004E31BE" w:rsidRDefault="004E31BE" w:rsidP="006F51EA">
      <w:pPr>
        <w:pStyle w:val="ListParagraph"/>
        <w:numPr>
          <w:ilvl w:val="0"/>
          <w:numId w:val="28"/>
        </w:numPr>
      </w:pPr>
      <w:r w:rsidRPr="004E31BE">
        <w:rPr>
          <w:b/>
          <w:bCs/>
        </w:rPr>
        <w:t>CDR</w:t>
      </w:r>
      <w:r w:rsidRPr="004E31BE">
        <w:t>: tạo bản ghi cước và định kỳ gửi sang hệ thống tính cước của mạng di động.</w:t>
      </w:r>
    </w:p>
    <w:p w:rsidR="004E31BE" w:rsidRPr="004E31BE" w:rsidRDefault="004E31BE" w:rsidP="006F51EA">
      <w:pPr>
        <w:pStyle w:val="ListParagraph"/>
        <w:numPr>
          <w:ilvl w:val="0"/>
          <w:numId w:val="28"/>
        </w:numPr>
      </w:pPr>
      <w:r w:rsidRPr="004E31BE">
        <w:rPr>
          <w:b/>
          <w:bCs/>
        </w:rPr>
        <w:t>WAP/WEB Server</w:t>
      </w:r>
      <w:r w:rsidRPr="004E31BE">
        <w:t>: cung cấp giao diện cho người sử dụng, quản lý nội dung, thống kê,..</w:t>
      </w:r>
    </w:p>
    <w:p w:rsidR="004E31BE" w:rsidRPr="004E31BE" w:rsidRDefault="004E31BE" w:rsidP="004E31BE">
      <w:r w:rsidRPr="004E31BE">
        <w:t>Ngoài ra, để cung cấp dịch vụ đến khách hàng, hệ thống cần phải được cấp tối thiểu 01 đầu số dịch vụ (</w:t>
      </w:r>
      <w:r w:rsidRPr="004E31BE">
        <w:rPr>
          <w:b/>
          <w:bCs/>
        </w:rPr>
        <w:t>1900xxxx</w:t>
      </w:r>
      <w:r w:rsidRPr="004E31BE">
        <w:t>, </w:t>
      </w:r>
      <w:r w:rsidRPr="004E31BE">
        <w:rPr>
          <w:b/>
          <w:bCs/>
        </w:rPr>
        <w:t>8xxx</w:t>
      </w:r>
      <w:r w:rsidRPr="004E31BE">
        <w:t>, hoặc </w:t>
      </w:r>
      <w:r w:rsidRPr="004E31BE">
        <w:rPr>
          <w:b/>
          <w:bCs/>
        </w:rPr>
        <w:t>6xxx</w:t>
      </w:r>
      <w:r w:rsidRPr="004E31BE">
        <w:t>) để người dùng gửi tin nhắn đến. Số dịch vụ này phải được khai báo và định tuyến trên hệ thống nhắn tin (BTS - Tổng đài thu phát sóng và SMSC - Tổng đài nhắn tin) của các mạng di động.</w:t>
      </w:r>
    </w:p>
    <w:p w:rsidR="004E31BE" w:rsidRPr="004E31BE" w:rsidRDefault="004E31BE" w:rsidP="004E31BE">
      <w:r w:rsidRPr="004E31BE">
        <w:t xml:space="preserve">Theo mô hình kết nối hiện nay, CP sẽ không được kết nối trực tiếp với </w:t>
      </w:r>
      <w:r w:rsidR="0017378D">
        <w:t xml:space="preserve">SMSC ELCOM </w:t>
      </w:r>
      <w:r w:rsidRPr="004E31BE">
        <w:t>sử dụng Server riêng để kết nối với CP. Server này sẽ kết nối tới các SMSC và điều khiển lưu lượng để phân tải cho các SMSC.</w:t>
      </w:r>
    </w:p>
    <w:p w:rsidR="00C11E75" w:rsidRDefault="004E31BE" w:rsidP="0003037E">
      <w:r w:rsidRPr="004E31BE">
        <w:lastRenderedPageBreak/>
        <w:t xml:space="preserve">Mỗi mạng di động có nhiều tổng đài tin nhắn. Mỗi tổng đài có một số đích riêng, gọi là SMSC number. Trên máy mobile, </w:t>
      </w:r>
      <w:r w:rsidR="00EC5875">
        <w:t>khách hàng</w:t>
      </w:r>
      <w:r w:rsidRPr="004E31BE">
        <w:t xml:space="preserve"> có thể thay đổi địa chỉ SMSC này (ví dụ SMSC đang dùng bị lỗi). Khi cung cấp dịch vụ, bạn cần lưu ý gửi tin nhắn test qua tất cả SMSC của mạng.</w:t>
      </w:r>
    </w:p>
    <w:p w:rsidR="00C11E75" w:rsidRDefault="00716D03" w:rsidP="00C11E75">
      <w:pPr>
        <w:pStyle w:val="Heading2"/>
      </w:pPr>
      <w:r>
        <w:t>I</w:t>
      </w:r>
      <w:r w:rsidR="00946B3B">
        <w:t>I.</w:t>
      </w:r>
      <w:r w:rsidR="00C3093A">
        <w:t>2</w:t>
      </w:r>
      <w:r w:rsidR="00C11E75">
        <w:t>. SMS Marketing</w:t>
      </w:r>
    </w:p>
    <w:p w:rsidR="00417EEB" w:rsidRPr="00417EEB" w:rsidRDefault="00417EEB" w:rsidP="00A92DDA">
      <w:pPr>
        <w:pStyle w:val="Heading3"/>
      </w:pPr>
      <w:r w:rsidRPr="00417EEB">
        <w:t>Dịch vụ SMS Marketing là gì?</w:t>
      </w:r>
    </w:p>
    <w:p w:rsidR="00417EEB" w:rsidRPr="00417EEB" w:rsidRDefault="00417EEB" w:rsidP="00417EEB">
      <w:r w:rsidRPr="00417EEB">
        <w:t>- Dịch vụ SMS Marketing : là dịch vụ quảng cáo, tiếp thị bằng tin nhắn cho phép các nhà cung cấp sản phẩm, dịch vụ sử dụng kênh thông tin di động để quảng bá cho nhãn hàng, sản phẩm hoặc dịch vụ của mình đến các thuê bao di động VinaPhone.</w:t>
      </w:r>
    </w:p>
    <w:p w:rsidR="00417EEB" w:rsidRPr="00417EEB" w:rsidRDefault="00417EEB" w:rsidP="00417EEB">
      <w:r w:rsidRPr="00417EEB">
        <w:t>- Dịch vụ SMS Marketing gửi dưới hình thức tin nhắn có gắn tên thương hiệu của các doanh nghiệp (Brandname).</w:t>
      </w:r>
    </w:p>
    <w:p w:rsidR="00417EEB" w:rsidRPr="00417EEB" w:rsidRDefault="00417EEB" w:rsidP="00A92DDA">
      <w:pPr>
        <w:pStyle w:val="Heading3"/>
      </w:pPr>
      <w:r w:rsidRPr="00417EEB">
        <w:t>Lợi ích của dịch vụ:</w:t>
      </w:r>
    </w:p>
    <w:p w:rsidR="00417EEB" w:rsidRPr="00417EEB" w:rsidRDefault="00417EEB" w:rsidP="00417EEB">
      <w:r w:rsidRPr="00417EEB">
        <w:t>- Là hình thức marketing hiệu quả nhất, chi phí thấp nhất;</w:t>
      </w:r>
    </w:p>
    <w:p w:rsidR="00417EEB" w:rsidRPr="00417EEB" w:rsidRDefault="00417EEB" w:rsidP="00417EEB">
      <w:r w:rsidRPr="00417EEB">
        <w:t>- Tăng mức độ tin cậy của khách hàng đối với thương hiệu của doanh nghiệp quảng cáo;</w:t>
      </w:r>
    </w:p>
    <w:p w:rsidR="00417EEB" w:rsidRPr="00417EEB" w:rsidRDefault="00417EEB" w:rsidP="00417EEB">
      <w:r w:rsidRPr="00417EEB">
        <w:t>- Thông điệp được truyền tải nhanh nhất, tập trung nhất đến khách hàng mục tiêu;</w:t>
      </w:r>
    </w:p>
    <w:p w:rsidR="00417EEB" w:rsidRPr="00417EEB" w:rsidRDefault="00417EEB" w:rsidP="00417EEB">
      <w:r w:rsidRPr="00417EEB">
        <w:t>- Nâng cao tính chuyên nghiệp trong dịch vụ hỗ trợ và chăm sóc khách hàng.</w:t>
      </w:r>
    </w:p>
    <w:p w:rsidR="00417EEB" w:rsidRPr="00417EEB" w:rsidRDefault="00417EEB" w:rsidP="00A92DDA">
      <w:pPr>
        <w:pStyle w:val="Heading3"/>
      </w:pPr>
      <w:r w:rsidRPr="00417EEB">
        <w:t>Nội dung dịch vụ</w:t>
      </w:r>
    </w:p>
    <w:p w:rsidR="00417EEB" w:rsidRPr="00417EEB" w:rsidRDefault="00417EEB" w:rsidP="00417EEB">
      <w:r w:rsidRPr="00417EEB">
        <w:t>Nội dung SMS Marketing được trình bày dưới dạng ký tự (text) bằng tiếng Việt không dấu, bao gồm các thông tin sau:</w:t>
      </w:r>
    </w:p>
    <w:p w:rsidR="00417EEB" w:rsidRPr="00417EEB" w:rsidRDefault="00417EEB" w:rsidP="00417EEB">
      <w:r w:rsidRPr="00417EEB">
        <w:t>- Thông tin giới thiệu sản phẩm, dịch vụ mới</w:t>
      </w:r>
    </w:p>
    <w:p w:rsidR="00417EEB" w:rsidRPr="00417EEB" w:rsidRDefault="00417EEB" w:rsidP="00417EEB">
      <w:r w:rsidRPr="00417EEB">
        <w:t>- Thông tin khuyến mại sản phẩm, dịch vụ</w:t>
      </w:r>
    </w:p>
    <w:p w:rsidR="00417EEB" w:rsidRPr="00417EEB" w:rsidRDefault="00417EEB" w:rsidP="0003037E">
      <w:r w:rsidRPr="00417EEB">
        <w:t>- Thông tin chăm sóc khách hàng</w:t>
      </w:r>
    </w:p>
    <w:p w:rsidR="00417EEB" w:rsidRPr="00417EEB" w:rsidRDefault="00417EEB" w:rsidP="0003037E">
      <w:r w:rsidRPr="00417EEB">
        <w:t>- Thông tin khác</w:t>
      </w:r>
    </w:p>
    <w:p w:rsidR="004B0074" w:rsidRPr="004B0074" w:rsidRDefault="004B0074" w:rsidP="008F5CA3">
      <w:pPr>
        <w:pStyle w:val="Heading3"/>
      </w:pPr>
      <w:r w:rsidRPr="004B0074">
        <w:t>Vì sao nên sử dụng Mobile Marketing?</w:t>
      </w:r>
    </w:p>
    <w:p w:rsidR="004B0074" w:rsidRPr="004B0074" w:rsidRDefault="004B0074" w:rsidP="004B0074">
      <w:pPr>
        <w:numPr>
          <w:ilvl w:val="0"/>
          <w:numId w:val="13"/>
        </w:numPr>
      </w:pPr>
      <w:r w:rsidRPr="004B0074">
        <w:t>Là một công cụ quảng cáo tương tác 2 chiều.</w:t>
      </w:r>
    </w:p>
    <w:p w:rsidR="004B0074" w:rsidRPr="004B0074" w:rsidRDefault="004B0074" w:rsidP="004B0074">
      <w:pPr>
        <w:numPr>
          <w:ilvl w:val="0"/>
          <w:numId w:val="13"/>
        </w:numPr>
      </w:pPr>
      <w:r w:rsidRPr="004B0074">
        <w:t>Chi phí thấp, thời gian gửi nhanh</w:t>
      </w:r>
    </w:p>
    <w:p w:rsidR="004B0074" w:rsidRPr="004B0074" w:rsidRDefault="004B0074" w:rsidP="004B0074">
      <w:pPr>
        <w:numPr>
          <w:ilvl w:val="0"/>
          <w:numId w:val="13"/>
        </w:numPr>
      </w:pPr>
      <w:r w:rsidRPr="004B0074">
        <w:t>Là kênh Direct Marketing hiệu quả nhất hiện nay.</w:t>
      </w:r>
    </w:p>
    <w:p w:rsidR="004B0074" w:rsidRPr="004B0074" w:rsidRDefault="004B0074" w:rsidP="004B0074">
      <w:pPr>
        <w:numPr>
          <w:ilvl w:val="0"/>
          <w:numId w:val="13"/>
        </w:numPr>
      </w:pPr>
      <w:r w:rsidRPr="004B0074">
        <w:t>Thông điệp đến trực tiếp tới đối tượng khách hàng mục tiêu.</w:t>
      </w:r>
    </w:p>
    <w:p w:rsidR="004B0074" w:rsidRPr="004B0074" w:rsidRDefault="004B0074" w:rsidP="004B0074">
      <w:pPr>
        <w:numPr>
          <w:ilvl w:val="0"/>
          <w:numId w:val="13"/>
        </w:numPr>
      </w:pPr>
      <w:r w:rsidRPr="004B0074">
        <w:t>Tỷ lệ đọc và lưu giữ tin nhắn cao.</w:t>
      </w:r>
    </w:p>
    <w:p w:rsidR="004B0074" w:rsidRPr="004B0074" w:rsidRDefault="004B0074" w:rsidP="004B0074">
      <w:pPr>
        <w:numPr>
          <w:ilvl w:val="0"/>
          <w:numId w:val="13"/>
        </w:numPr>
      </w:pPr>
      <w:r w:rsidRPr="004B0074">
        <w:t>Kênh chăm sóc khách hàng tự động, chuyên nghiệp và đo lường được phản ứng khách hàng.</w:t>
      </w:r>
    </w:p>
    <w:p w:rsidR="004B0074" w:rsidRPr="004B0074" w:rsidRDefault="004B0074" w:rsidP="004B0074">
      <w:r w:rsidRPr="004B0074">
        <w:t>Trước hết, Mobile Marketing là gì?</w:t>
      </w:r>
    </w:p>
    <w:p w:rsidR="004B0074" w:rsidRPr="004B0074" w:rsidRDefault="004B0074" w:rsidP="004B0074">
      <w:r w:rsidRPr="004B0074">
        <w:t>Mobile Marketing – hay còn gọi là Tiếp Thị Không Dây cho phép các Doanh nghiệp, các tổ chức quảng bá, giao tiếp để rút ngắn khoảng cách với Khách hàng của họ một cách hiệu quả thông qua điện thoại di động. Mobile Marketing bao gồm: SMS Marketing (Tin Nhắn Tiếp Thị) và SMS Brand Name (Tin Nhắn Thương Hiệu)</w:t>
      </w:r>
    </w:p>
    <w:p w:rsidR="004B0074" w:rsidRPr="004B0074" w:rsidRDefault="004B0074" w:rsidP="000A0E05">
      <w:pPr>
        <w:pStyle w:val="Heading3"/>
      </w:pPr>
      <w:r w:rsidRPr="004B0074">
        <w:t>Chức năng của từng kênh Tiếp Thị Di Động:</w:t>
      </w:r>
    </w:p>
    <w:p w:rsidR="004B0074" w:rsidRPr="004B0074" w:rsidRDefault="004B0074" w:rsidP="004B0074">
      <w:r w:rsidRPr="004B0074">
        <w:t>Kênh SMS Marketing: Là hình thức đơn giản, phổ biến và chi phí rất hợp lý. Có 2 hình thức SMS Marketing như sau:</w:t>
      </w:r>
    </w:p>
    <w:p w:rsidR="004B0074" w:rsidRPr="004B0074" w:rsidRDefault="004B0074" w:rsidP="00C26391">
      <w:pPr>
        <w:pStyle w:val="Heading4"/>
      </w:pPr>
      <w:r w:rsidRPr="004B0074">
        <w:t>a. Thông qua đầu số 8x09</w:t>
      </w:r>
    </w:p>
    <w:tbl>
      <w:tblPr>
        <w:tblW w:w="0" w:type="auto"/>
        <w:tblCellSpacing w:w="15" w:type="dxa"/>
        <w:tblCellMar>
          <w:left w:w="0" w:type="dxa"/>
          <w:right w:w="0" w:type="dxa"/>
        </w:tblCellMar>
        <w:tblLook w:val="04A0" w:firstRow="1" w:lastRow="0" w:firstColumn="1" w:lastColumn="0" w:noHBand="0" w:noVBand="1"/>
      </w:tblPr>
      <w:tblGrid>
        <w:gridCol w:w="5835"/>
        <w:gridCol w:w="3585"/>
      </w:tblGrid>
      <w:tr w:rsidR="004B0074" w:rsidRPr="004B0074" w:rsidTr="004B0074">
        <w:trPr>
          <w:tblCellSpacing w:w="15" w:type="dxa"/>
        </w:trPr>
        <w:tc>
          <w:tcPr>
            <w:tcW w:w="0" w:type="auto"/>
            <w:vAlign w:val="center"/>
            <w:hideMark/>
          </w:tcPr>
          <w:p w:rsidR="004B0074" w:rsidRPr="004B0074" w:rsidRDefault="004B0074" w:rsidP="004B0074">
            <w:pPr>
              <w:numPr>
                <w:ilvl w:val="0"/>
                <w:numId w:val="15"/>
              </w:numPr>
            </w:pPr>
            <w:r w:rsidRPr="004B0074">
              <w:lastRenderedPageBreak/>
              <w:t>Là kênh tiếp thị cho phép người gửi gửi đi hàng loạt tin nhắn tới danh sách khách hàng đã có sẵn trước đó vào cùng một thời điểm tiếp thị.</w:t>
            </w:r>
          </w:p>
          <w:p w:rsidR="004B0074" w:rsidRPr="004B0074" w:rsidRDefault="004B0074" w:rsidP="004B0074">
            <w:pPr>
              <w:numPr>
                <w:ilvl w:val="0"/>
                <w:numId w:val="15"/>
              </w:numPr>
            </w:pPr>
            <w:r w:rsidRPr="004B0074">
              <w:t>Phần người gửi (sender) hiển thị đầu số SMS 8x09 (không phải tin nhắn rác).</w:t>
            </w:r>
          </w:p>
          <w:p w:rsidR="004B0074" w:rsidRPr="004B0074" w:rsidRDefault="004B0074" w:rsidP="004B0074">
            <w:pPr>
              <w:numPr>
                <w:ilvl w:val="0"/>
                <w:numId w:val="15"/>
              </w:numPr>
            </w:pPr>
            <w:r w:rsidRPr="004B0074">
              <w:t>Có khả năng nổi bật là: tương tác 2 chiều với Khách hàng thông qua từ khóa riêng biệt dành cho từng chương trình, sự kiện, xúc tiến bán hàng, giới thiệu sản phẩm…</w:t>
            </w:r>
          </w:p>
          <w:p w:rsidR="004B0074" w:rsidRPr="004B0074" w:rsidRDefault="004B0074" w:rsidP="00DD7CB5">
            <w:pPr>
              <w:numPr>
                <w:ilvl w:val="0"/>
                <w:numId w:val="15"/>
              </w:numPr>
            </w:pPr>
            <w:r w:rsidRPr="004B0074">
              <w:t>Nhắm tới đúng khách hàng mục tiêu, phân loại khách hàng theo độ tuổi, sở thích, giới tính, thói quen tiêu dùng.</w:t>
            </w:r>
          </w:p>
        </w:tc>
        <w:tc>
          <w:tcPr>
            <w:tcW w:w="0" w:type="auto"/>
            <w:vAlign w:val="center"/>
            <w:hideMark/>
          </w:tcPr>
          <w:p w:rsidR="004B0074" w:rsidRPr="004B0074" w:rsidRDefault="004B0074" w:rsidP="004B0074">
            <w:r w:rsidRPr="004B0074">
              <w:rPr>
                <w:noProof/>
              </w:rPr>
              <w:drawing>
                <wp:inline distT="0" distB="0" distL="0" distR="0">
                  <wp:extent cx="2247900" cy="3000375"/>
                  <wp:effectExtent l="0" t="0" r="0" b="9525"/>
                  <wp:docPr id="37" name="Picture 37" descr="http://marketing.smartsms.vn/index/dauso8x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marketing.smartsms.vn/index/dauso8x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00375"/>
                          </a:xfrm>
                          <a:prstGeom prst="rect">
                            <a:avLst/>
                          </a:prstGeom>
                          <a:noFill/>
                          <a:ln>
                            <a:noFill/>
                          </a:ln>
                        </pic:spPr>
                      </pic:pic>
                    </a:graphicData>
                  </a:graphic>
                </wp:inline>
              </w:drawing>
            </w:r>
          </w:p>
        </w:tc>
      </w:tr>
    </w:tbl>
    <w:p w:rsidR="004B0074" w:rsidRPr="004B0074" w:rsidRDefault="004B0074" w:rsidP="004B0074">
      <w:pPr>
        <w:rPr>
          <w:b/>
          <w:bCs/>
        </w:rPr>
      </w:pPr>
      <w:r w:rsidRPr="004B0074">
        <w:rPr>
          <w:b/>
          <w:bCs/>
        </w:rPr>
        <w:t>MÔ TẢ HỆ THỐNG SMS MARKETING 8X09</w:t>
      </w:r>
    </w:p>
    <w:p w:rsidR="004B0074" w:rsidRPr="004B0074" w:rsidRDefault="004B0074" w:rsidP="004B0074">
      <w:r w:rsidRPr="004B0074">
        <w:rPr>
          <w:noProof/>
        </w:rPr>
        <w:drawing>
          <wp:inline distT="0" distB="0" distL="0" distR="0">
            <wp:extent cx="4352925" cy="2466975"/>
            <wp:effectExtent l="0" t="0" r="9525" b="9525"/>
            <wp:docPr id="36" name="Picture 36" descr="http://marketing.smartsms.vn/index/motahethong8x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marketing.smartsms.vn/index/motahethong8x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2466975"/>
                    </a:xfrm>
                    <a:prstGeom prst="rect">
                      <a:avLst/>
                    </a:prstGeom>
                    <a:noFill/>
                    <a:ln>
                      <a:noFill/>
                    </a:ln>
                  </pic:spPr>
                </pic:pic>
              </a:graphicData>
            </a:graphic>
          </wp:inline>
        </w:drawing>
      </w:r>
    </w:p>
    <w:p w:rsidR="004B0074" w:rsidRPr="004B0074" w:rsidRDefault="00DD7CB5" w:rsidP="00DD7CB5">
      <w:pPr>
        <w:pStyle w:val="Heading4"/>
      </w:pPr>
      <w:r>
        <w:t>b. Q</w:t>
      </w:r>
      <w:r w:rsidR="004B0074" w:rsidRPr="004B0074">
        <w:t>ua phần mềm gửi tin nhắ</w:t>
      </w:r>
      <w:r w:rsidR="003929CA">
        <w:t>n</w:t>
      </w:r>
    </w:p>
    <w:tbl>
      <w:tblPr>
        <w:tblW w:w="0" w:type="auto"/>
        <w:tblCellSpacing w:w="15" w:type="dxa"/>
        <w:tblCellMar>
          <w:left w:w="0" w:type="dxa"/>
          <w:right w:w="0" w:type="dxa"/>
        </w:tblCellMar>
        <w:tblLook w:val="04A0" w:firstRow="1" w:lastRow="0" w:firstColumn="1" w:lastColumn="0" w:noHBand="0" w:noVBand="1"/>
      </w:tblPr>
      <w:tblGrid>
        <w:gridCol w:w="6555"/>
        <w:gridCol w:w="2865"/>
      </w:tblGrid>
      <w:tr w:rsidR="004B0074" w:rsidRPr="004B0074" w:rsidTr="004B0074">
        <w:trPr>
          <w:tblCellSpacing w:w="15" w:type="dxa"/>
        </w:trPr>
        <w:tc>
          <w:tcPr>
            <w:tcW w:w="0" w:type="auto"/>
            <w:vAlign w:val="center"/>
            <w:hideMark/>
          </w:tcPr>
          <w:p w:rsidR="004B0074" w:rsidRPr="004B0074" w:rsidRDefault="004B0074" w:rsidP="004B0074">
            <w:pPr>
              <w:numPr>
                <w:ilvl w:val="0"/>
                <w:numId w:val="16"/>
              </w:numPr>
            </w:pPr>
            <w:r w:rsidRPr="004B0074">
              <w:lastRenderedPageBreak/>
              <w:t>Chu trình hoàn toàn tự động, có thể gửi 5.000 – 8.000 tin trong một giờ.</w:t>
            </w:r>
          </w:p>
          <w:p w:rsidR="004B0074" w:rsidRPr="004B0074" w:rsidRDefault="004B0074" w:rsidP="004B0074">
            <w:pPr>
              <w:numPr>
                <w:ilvl w:val="0"/>
                <w:numId w:val="16"/>
              </w:numPr>
            </w:pPr>
            <w:r w:rsidRPr="004B0074">
              <w:t>Nhận tin nhắn phản hồi của Khách hàng.</w:t>
            </w:r>
          </w:p>
          <w:p w:rsidR="004B0074" w:rsidRPr="004B0074" w:rsidRDefault="004B0074" w:rsidP="004B0074">
            <w:pPr>
              <w:numPr>
                <w:ilvl w:val="0"/>
                <w:numId w:val="16"/>
              </w:numPr>
            </w:pPr>
            <w:r w:rsidRPr="004B0074">
              <w:t>Tính năng Check tài khoản giúp cho Doanh nghiệp chủ động trong chi phí Tiếp thị.</w:t>
            </w:r>
          </w:p>
          <w:p w:rsidR="004B0074" w:rsidRPr="004B0074" w:rsidRDefault="004B0074" w:rsidP="004B0074">
            <w:pPr>
              <w:numPr>
                <w:ilvl w:val="0"/>
                <w:numId w:val="16"/>
              </w:numPr>
            </w:pPr>
            <w:r w:rsidRPr="004B0074">
              <w:t>Tự động nạp tiền vào tài khoản gửi tin. Doanh nghiệp có thể xem lại lịch sử gửi tin trong phần lưu trữ lịch sử Gửi/ Nhận trên hệ thống, tránh trường hợp chương trình tiếp thị bị trùng lặp.</w:t>
            </w:r>
          </w:p>
          <w:p w:rsidR="004B0074" w:rsidRPr="004B0074" w:rsidRDefault="004B0074" w:rsidP="004B0074">
            <w:pPr>
              <w:numPr>
                <w:ilvl w:val="0"/>
                <w:numId w:val="16"/>
              </w:numPr>
            </w:pPr>
            <w:r w:rsidRPr="004B0074">
              <w:t>Tiếp kiệm được rất nhiều thời gian.</w:t>
            </w:r>
          </w:p>
        </w:tc>
        <w:tc>
          <w:tcPr>
            <w:tcW w:w="0" w:type="auto"/>
            <w:vAlign w:val="center"/>
            <w:hideMark/>
          </w:tcPr>
          <w:p w:rsidR="004B0074" w:rsidRPr="004B0074" w:rsidRDefault="004B0074" w:rsidP="004B0074">
            <w:r w:rsidRPr="004B0074">
              <w:rPr>
                <w:noProof/>
              </w:rPr>
              <w:drawing>
                <wp:inline distT="0" distB="0" distL="0" distR="0">
                  <wp:extent cx="1790700" cy="2438400"/>
                  <wp:effectExtent l="0" t="0" r="0" b="0"/>
                  <wp:docPr id="35" name="Picture 35" descr="http://marketing.smartsms.vn/index/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marketing.smartsms.vn/index/anh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438400"/>
                          </a:xfrm>
                          <a:prstGeom prst="rect">
                            <a:avLst/>
                          </a:prstGeom>
                          <a:noFill/>
                          <a:ln>
                            <a:noFill/>
                          </a:ln>
                        </pic:spPr>
                      </pic:pic>
                    </a:graphicData>
                  </a:graphic>
                </wp:inline>
              </w:drawing>
            </w:r>
          </w:p>
        </w:tc>
      </w:tr>
    </w:tbl>
    <w:p w:rsidR="004B0074" w:rsidRPr="004B0074" w:rsidRDefault="004B0074" w:rsidP="004B0074">
      <w:pPr>
        <w:rPr>
          <w:b/>
          <w:bCs/>
        </w:rPr>
      </w:pPr>
      <w:r w:rsidRPr="004B0074">
        <w:rPr>
          <w:b/>
          <w:bCs/>
        </w:rPr>
        <w:t>MÔ TẢ HỆ THỐNG SMS MARKETING</w:t>
      </w:r>
    </w:p>
    <w:p w:rsidR="004B0074" w:rsidRPr="004B0074" w:rsidRDefault="004B0074" w:rsidP="004B0074">
      <w:r w:rsidRPr="004B0074">
        <w:rPr>
          <w:noProof/>
        </w:rPr>
        <w:drawing>
          <wp:inline distT="0" distB="0" distL="0" distR="0">
            <wp:extent cx="4410075" cy="2600325"/>
            <wp:effectExtent l="0" t="0" r="9525" b="9525"/>
            <wp:docPr id="34" name="Picture 34" descr="http://marketing.smartsms.vn/index/a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marketing.smartsms.vn/index/anh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075" cy="2600325"/>
                    </a:xfrm>
                    <a:prstGeom prst="rect">
                      <a:avLst/>
                    </a:prstGeom>
                    <a:noFill/>
                    <a:ln>
                      <a:noFill/>
                    </a:ln>
                  </pic:spPr>
                </pic:pic>
              </a:graphicData>
            </a:graphic>
          </wp:inline>
        </w:drawing>
      </w:r>
    </w:p>
    <w:p w:rsidR="004B0074" w:rsidRPr="004B0074" w:rsidRDefault="004B0074" w:rsidP="0027194E">
      <w:pPr>
        <w:pStyle w:val="Heading4"/>
      </w:pPr>
      <w:r w:rsidRPr="004B0074">
        <w:t>c. Kênh SMS Brand Name:</w:t>
      </w:r>
    </w:p>
    <w:p w:rsidR="004B0074" w:rsidRPr="004B0074" w:rsidRDefault="004B0074" w:rsidP="004B0074">
      <w:r w:rsidRPr="004B0074">
        <w:t>Với tình trạng SpamSMS và tin nhắn SMS lừa đảo xuất hiện ngày một nhiều như hiện nay thì việc sử dụng SMS BrandName để khẳng định thương hiệu và tạo sự tin tưởng với khách hàng là một việc hết sức cần thiết.</w:t>
      </w:r>
    </w:p>
    <w:tbl>
      <w:tblPr>
        <w:tblW w:w="0" w:type="auto"/>
        <w:tblCellSpacing w:w="15" w:type="dxa"/>
        <w:tblCellMar>
          <w:left w:w="0" w:type="dxa"/>
          <w:right w:w="0" w:type="dxa"/>
        </w:tblCellMar>
        <w:tblLook w:val="04A0" w:firstRow="1" w:lastRow="0" w:firstColumn="1" w:lastColumn="0" w:noHBand="0" w:noVBand="1"/>
      </w:tblPr>
      <w:tblGrid>
        <w:gridCol w:w="5595"/>
        <w:gridCol w:w="3825"/>
      </w:tblGrid>
      <w:tr w:rsidR="004B0074" w:rsidRPr="004B0074" w:rsidTr="004B0074">
        <w:trPr>
          <w:tblCellSpacing w:w="15" w:type="dxa"/>
        </w:trPr>
        <w:tc>
          <w:tcPr>
            <w:tcW w:w="0" w:type="auto"/>
            <w:vAlign w:val="center"/>
            <w:hideMark/>
          </w:tcPr>
          <w:p w:rsidR="004B0074" w:rsidRPr="004B0074" w:rsidRDefault="004B0074" w:rsidP="004B0074">
            <w:pPr>
              <w:numPr>
                <w:ilvl w:val="0"/>
                <w:numId w:val="17"/>
              </w:numPr>
            </w:pPr>
            <w:r w:rsidRPr="004B0074">
              <w:lastRenderedPageBreak/>
              <w:t>Người gửi tin nhắn SMS chính là tên thương hiệu/ công ty/ sản phẩm/ sựkiện…</w:t>
            </w:r>
          </w:p>
          <w:p w:rsidR="004B0074" w:rsidRPr="004B0074" w:rsidRDefault="004B0074" w:rsidP="004B0074">
            <w:pPr>
              <w:numPr>
                <w:ilvl w:val="0"/>
                <w:numId w:val="17"/>
              </w:numPr>
            </w:pPr>
            <w:r w:rsidRPr="004B0074">
              <w:t>Thông tin đến khách hàng và người tiêu dùng nhanh nhất.</w:t>
            </w:r>
          </w:p>
          <w:p w:rsidR="004B0074" w:rsidRPr="004B0074" w:rsidRDefault="004B0074" w:rsidP="004B0074">
            <w:pPr>
              <w:numPr>
                <w:ilvl w:val="0"/>
                <w:numId w:val="17"/>
              </w:numPr>
            </w:pPr>
            <w:r w:rsidRPr="004B0074">
              <w:t>Khách hàng và người tiêu dùng trực tiếp tiếp nhận thông tin từ công ty 1 cách chính xác mà không cần thông qua một phương tiện truyền thông nào.</w:t>
            </w:r>
          </w:p>
          <w:p w:rsidR="004B0074" w:rsidRPr="004B0074" w:rsidRDefault="004B0074" w:rsidP="004B0074">
            <w:pPr>
              <w:numPr>
                <w:ilvl w:val="0"/>
                <w:numId w:val="17"/>
              </w:numPr>
            </w:pPr>
            <w:r w:rsidRPr="004B0074">
              <w:t>Một cách tiếp thị và chi phí triển khai, thực hiện thấp hơncác hình thức Marketing khác</w:t>
            </w:r>
          </w:p>
          <w:p w:rsidR="004B0074" w:rsidRPr="004B0074" w:rsidRDefault="004B0074" w:rsidP="004B0074">
            <w:pPr>
              <w:numPr>
                <w:ilvl w:val="0"/>
                <w:numId w:val="17"/>
              </w:numPr>
            </w:pPr>
            <w:r w:rsidRPr="004B0074">
              <w:t>Thông qua tinnhắn SMS, công ty dễ dàng quản lý thông tin kháchhàng.</w:t>
            </w:r>
          </w:p>
          <w:p w:rsidR="004B0074" w:rsidRPr="004B0074" w:rsidRDefault="004B0074" w:rsidP="004B0074">
            <w:pPr>
              <w:numPr>
                <w:ilvl w:val="0"/>
                <w:numId w:val="17"/>
              </w:numPr>
            </w:pPr>
            <w:r w:rsidRPr="004B0074">
              <w:t>Tạo niềm tin lớn cho khách hàng.</w:t>
            </w:r>
          </w:p>
          <w:p w:rsidR="004B0074" w:rsidRPr="004B0074" w:rsidRDefault="004B0074" w:rsidP="004B0074">
            <w:pPr>
              <w:numPr>
                <w:ilvl w:val="0"/>
                <w:numId w:val="17"/>
              </w:numPr>
            </w:pPr>
            <w:r w:rsidRPr="004B0074">
              <w:t>Có thể liên lạc với khách hàng bất kỳ nơi đâu và khi nào.</w:t>
            </w:r>
          </w:p>
          <w:p w:rsidR="004B0074" w:rsidRPr="004B0074" w:rsidRDefault="004B0074" w:rsidP="004B0074">
            <w:pPr>
              <w:numPr>
                <w:ilvl w:val="0"/>
                <w:numId w:val="17"/>
              </w:numPr>
            </w:pPr>
            <w:r w:rsidRPr="004B0074">
              <w:t>Chi phí triển khai và thực hiện thấp hơn các hình thức Marketing khác và hoàn toàn kiểm soát tài chính và chủ động tài chính cho tiếp thị và thông tin đến khách hàng.</w:t>
            </w:r>
          </w:p>
          <w:p w:rsidR="004B0074" w:rsidRPr="004B0074" w:rsidRDefault="004B0074" w:rsidP="004B0074">
            <w:pPr>
              <w:numPr>
                <w:ilvl w:val="0"/>
                <w:numId w:val="17"/>
              </w:numPr>
            </w:pPr>
            <w:r w:rsidRPr="004B0074">
              <w:t>Gửi đến bất kỳ thuê bao thuộc các mạng khác nhau.</w:t>
            </w:r>
          </w:p>
          <w:p w:rsidR="004B0074" w:rsidRPr="004B0074" w:rsidRDefault="004B0074" w:rsidP="004B0074">
            <w:pPr>
              <w:numPr>
                <w:ilvl w:val="0"/>
                <w:numId w:val="17"/>
              </w:numPr>
            </w:pPr>
            <w:r w:rsidRPr="004B0074">
              <w:t>Hệ thống biết chính xác được đối tượng đã nhận được tin nhắn hay chưa nhận được tin nhắn.</w:t>
            </w:r>
          </w:p>
        </w:tc>
        <w:tc>
          <w:tcPr>
            <w:tcW w:w="0" w:type="auto"/>
            <w:vAlign w:val="center"/>
            <w:hideMark/>
          </w:tcPr>
          <w:p w:rsidR="004B0074" w:rsidRPr="004B0074" w:rsidRDefault="004B0074" w:rsidP="004B0074">
            <w:r w:rsidRPr="004B0074">
              <w:rPr>
                <w:noProof/>
              </w:rPr>
              <w:drawing>
                <wp:inline distT="0" distB="0" distL="0" distR="0">
                  <wp:extent cx="2390775" cy="3467100"/>
                  <wp:effectExtent l="0" t="0" r="9525" b="0"/>
                  <wp:docPr id="33" name="Picture 33" descr="http://marketing.smartsms.vn/index/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marketing.smartsms.vn/index/anh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3467100"/>
                          </a:xfrm>
                          <a:prstGeom prst="rect">
                            <a:avLst/>
                          </a:prstGeom>
                          <a:noFill/>
                          <a:ln>
                            <a:noFill/>
                          </a:ln>
                        </pic:spPr>
                      </pic:pic>
                    </a:graphicData>
                  </a:graphic>
                </wp:inline>
              </w:drawing>
            </w:r>
          </w:p>
        </w:tc>
      </w:tr>
    </w:tbl>
    <w:p w:rsidR="0005381C" w:rsidRDefault="0005381C" w:rsidP="0005381C">
      <w:pPr>
        <w:pStyle w:val="Heading2"/>
      </w:pPr>
      <w:r>
        <w:t>II.3. Thanh toán qua SMS</w:t>
      </w:r>
    </w:p>
    <w:p w:rsidR="0005381C" w:rsidRPr="0005381C" w:rsidRDefault="00334954" w:rsidP="005B6F38">
      <w:pPr>
        <w:pStyle w:val="Heading3"/>
      </w:pPr>
      <w:r>
        <w:t>Giới thiệu dịch vụ cho thuê đầu số</w:t>
      </w:r>
      <w:r w:rsidR="0005381C" w:rsidRPr="0005381C">
        <w:t xml:space="preserve"> 8×71</w:t>
      </w:r>
    </w:p>
    <w:p w:rsidR="0005381C" w:rsidRPr="0005381C" w:rsidRDefault="0005381C" w:rsidP="0005381C">
      <w:pPr>
        <w:numPr>
          <w:ilvl w:val="0"/>
          <w:numId w:val="29"/>
        </w:numPr>
      </w:pPr>
      <w:r w:rsidRPr="0005381C">
        <w:rPr>
          <w:b/>
          <w:bCs/>
        </w:rPr>
        <w:t>Tổng đài SMS 8×71(SMS Gateway): </w:t>
      </w:r>
      <w:r w:rsidRPr="0005381C">
        <w:t>Là hệ thống nhân và gửi tin mà Công ty chúng tôi đã kí hợp đồng hợp tác lâu dài với tất cả các mạng di động lớn ở Việt Nam: Viettel, Mobifone, Vinaphone.</w:t>
      </w:r>
    </w:p>
    <w:p w:rsidR="0005381C" w:rsidRPr="0005381C" w:rsidRDefault="0005381C" w:rsidP="0005381C">
      <w:pPr>
        <w:numPr>
          <w:ilvl w:val="0"/>
          <w:numId w:val="30"/>
        </w:numPr>
      </w:pPr>
      <w:r w:rsidRPr="0005381C">
        <w:rPr>
          <w:b/>
          <w:bCs/>
        </w:rPr>
        <w:t>Tổng đài 8×71:</w:t>
      </w:r>
      <w:r w:rsidRPr="0005381C">
        <w:t> Cung cấp dịch vụ cho </w:t>
      </w:r>
      <w:hyperlink r:id="rId29" w:tooltip="thuê đầu số" w:history="1">
        <w:r w:rsidRPr="0005381C">
          <w:rPr>
            <w:rStyle w:val="Hyperlink"/>
            <w:i/>
            <w:iCs/>
          </w:rPr>
          <w:t>thuê đầu số</w:t>
        </w:r>
      </w:hyperlink>
      <w:r w:rsidRPr="0005381C">
        <w:t> và hạ tầng kết nối nhắn tin cho các cá nhân, doanh nghiệp có nhu cầu sử dụng tổng đài tin nhắn làm phương tiện thu phí cho các dịch vụ tiện ích, hay kinh doanh nội dung số… ví dụ: thanh toán trong game online, đăng kí tài khoản VIP, thu phí cung cấp thông tin…</w:t>
      </w:r>
    </w:p>
    <w:p w:rsidR="0005381C" w:rsidRPr="005B6F38" w:rsidRDefault="0005381C" w:rsidP="005B6F38">
      <w:pPr>
        <w:pStyle w:val="Heading3"/>
      </w:pPr>
      <w:r w:rsidRPr="005B6F38">
        <w:rPr>
          <w:rStyle w:val="Strong"/>
        </w:rPr>
        <w:t>H</w:t>
      </w:r>
      <w:r w:rsidR="00F822F8">
        <w:rPr>
          <w:rStyle w:val="Strong"/>
        </w:rPr>
        <w:t>ình thức hợp tác kinh doanh</w:t>
      </w:r>
      <w:r w:rsidRPr="005B6F38">
        <w:rPr>
          <w:rStyle w:val="Strong"/>
        </w:rPr>
        <w:t> </w:t>
      </w:r>
    </w:p>
    <w:p w:rsidR="0005381C" w:rsidRPr="0005381C" w:rsidRDefault="0005381C" w:rsidP="0005381C">
      <w:pPr>
        <w:numPr>
          <w:ilvl w:val="0"/>
          <w:numId w:val="31"/>
        </w:numPr>
        <w:shd w:val="clear" w:color="auto" w:fill="FFFFFF"/>
        <w:spacing w:before="100" w:beforeAutospacing="1" w:after="100" w:afterAutospacing="1" w:line="300" w:lineRule="atLeast"/>
        <w:rPr>
          <w:rFonts w:cs="Helvetica"/>
          <w:color w:val="333333"/>
          <w:sz w:val="21"/>
          <w:szCs w:val="21"/>
        </w:rPr>
      </w:pPr>
      <w:r w:rsidRPr="0005381C">
        <w:rPr>
          <w:rStyle w:val="Strong"/>
          <w:rFonts w:cs="Helvetica"/>
          <w:color w:val="333333"/>
          <w:sz w:val="21"/>
          <w:szCs w:val="21"/>
        </w:rPr>
        <w:t>Thuê đầu số: </w:t>
      </w:r>
      <w:r w:rsidRPr="0005381C">
        <w:rPr>
          <w:rFonts w:cs="Helvetica"/>
          <w:color w:val="333333"/>
          <w:sz w:val="21"/>
          <w:szCs w:val="21"/>
        </w:rPr>
        <w:t>Quý đối tác có thể </w:t>
      </w:r>
      <w:r w:rsidRPr="0005381C">
        <w:rPr>
          <w:rStyle w:val="Emphasis"/>
          <w:rFonts w:cs="Helvetica"/>
          <w:color w:val="333333"/>
          <w:sz w:val="21"/>
          <w:szCs w:val="21"/>
        </w:rPr>
        <w:t>thuê đầu số</w:t>
      </w:r>
      <w:r w:rsidRPr="0005381C">
        <w:rPr>
          <w:rFonts w:cs="Helvetica"/>
          <w:color w:val="333333"/>
          <w:sz w:val="21"/>
          <w:szCs w:val="21"/>
        </w:rPr>
        <w:t> của chúng tôi để chạy nội dung hoặc dịch vụ sẵn có của đối tác, bao gồm các dịch vụ như: bất động sản, chứng khoán, gameonline, thương mại điện tử, du lịch, ngân hàng…</w:t>
      </w:r>
    </w:p>
    <w:p w:rsidR="0005381C" w:rsidRPr="0005381C" w:rsidRDefault="0005381C" w:rsidP="0005381C">
      <w:pPr>
        <w:numPr>
          <w:ilvl w:val="0"/>
          <w:numId w:val="31"/>
        </w:numPr>
        <w:shd w:val="clear" w:color="auto" w:fill="FFFFFF"/>
        <w:spacing w:before="100" w:beforeAutospacing="1" w:after="100" w:afterAutospacing="1" w:line="300" w:lineRule="atLeast"/>
        <w:rPr>
          <w:rFonts w:cs="Helvetica"/>
          <w:color w:val="333333"/>
          <w:sz w:val="21"/>
          <w:szCs w:val="21"/>
        </w:rPr>
      </w:pPr>
      <w:r w:rsidRPr="0005381C">
        <w:rPr>
          <w:rStyle w:val="Strong"/>
          <w:rFonts w:cs="Helvetica"/>
          <w:color w:val="333333"/>
          <w:sz w:val="21"/>
          <w:szCs w:val="21"/>
        </w:rPr>
        <w:t>Phối hợp cung cấp dịch vụ:</w:t>
      </w:r>
      <w:r w:rsidRPr="0005381C">
        <w:rPr>
          <w:rFonts w:cs="Helvetica"/>
          <w:color w:val="333333"/>
          <w:sz w:val="21"/>
          <w:szCs w:val="21"/>
        </w:rPr>
        <w:t> nếu đối tác ý tưởng và nền tảng kinh doanh dịch vụ SMS, ví dụ như có kênh truyền thông, hay có nội dung tốt muốn khai thác kinh doanh trên di động. Tốc Độ sẵn sàng hợp tác cung cấp cả hạ tầng đầu số, hạ tầng kĩ thuật cũng như cùng khai thác nội dung và phát triển dịch vụ với đối tác để có thể triển khai ra dịch vụ thành công.</w:t>
      </w:r>
    </w:p>
    <w:p w:rsidR="0005381C" w:rsidRPr="005B6F38" w:rsidRDefault="0005381C" w:rsidP="005B6F38">
      <w:pPr>
        <w:pStyle w:val="Heading3"/>
      </w:pPr>
      <w:r w:rsidRPr="005B6F38">
        <w:t>Phân chia doanh thu Bên A/Bên B</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t>- Tin nhắn MO (Mobile Originated) là tin nhắn xuất phát từ khách hàng sử dụng dịch vụ đến số 8xxx.</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lastRenderedPageBreak/>
        <w:t>- Tin nhắn MT (Mobile Terminated) là tin nhắn xuất phát từ hệ thống của bên B thông qua hệ thống của bên A để gửi đến khách hàng.</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Fonts w:asciiTheme="minorHAnsi" w:hAnsiTheme="minorHAnsi" w:cs="Helvetica"/>
          <w:color w:val="333333"/>
          <w:sz w:val="21"/>
          <w:szCs w:val="21"/>
        </w:rPr>
        <w:t>- CDR (Charging Data Record) là số lượng tin nhắn thành công và tính được cước của khách hàng (dựa trên số liệu đối soát giữa Tốc Độ và Telco)</w:t>
      </w:r>
    </w:p>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Số tiền bên A phải thanh toán (chưa bao gồm VAT) cho bên B được xác định như sau:</w:t>
      </w:r>
    </w:p>
    <w:tbl>
      <w:tblPr>
        <w:tblW w:w="10125" w:type="dxa"/>
        <w:jc w:val="center"/>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384"/>
        <w:gridCol w:w="2234"/>
        <w:gridCol w:w="1383"/>
        <w:gridCol w:w="1064"/>
        <w:gridCol w:w="1170"/>
        <w:gridCol w:w="1596"/>
        <w:gridCol w:w="1294"/>
      </w:tblGrid>
      <w:tr w:rsidR="0005381C" w:rsidRPr="0005381C" w:rsidTr="0005381C">
        <w:trPr>
          <w:jc w:val="center"/>
        </w:trPr>
        <w:tc>
          <w:tcPr>
            <w:tcW w:w="1170" w:type="dxa"/>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Đầu số</w:t>
            </w:r>
          </w:p>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 </w:t>
            </w:r>
          </w:p>
        </w:tc>
        <w:tc>
          <w:tcPr>
            <w:tcW w:w="1890" w:type="dxa"/>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Giá cước KH trả cho công ty viễn thông</w:t>
            </w:r>
          </w:p>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 (VND)</w:t>
            </w:r>
          </w:p>
        </w:tc>
        <w:tc>
          <w:tcPr>
            <w:tcW w:w="5505" w:type="dxa"/>
            <w:gridSpan w:val="5"/>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Giá cước (GC) áp dụng phân chia (VND)</w:t>
            </w:r>
          </w:p>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 Đơn giá : DG)</w:t>
            </w:r>
          </w:p>
        </w:tc>
      </w:tr>
      <w:tr w:rsidR="0005381C" w:rsidRPr="0005381C" w:rsidTr="0005381C">
        <w:trPr>
          <w:jc w:val="center"/>
        </w:trPr>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05381C" w:rsidRPr="0005381C" w:rsidRDefault="0005381C">
            <w:pPr>
              <w:rPr>
                <w:sz w:val="24"/>
                <w:szCs w:val="24"/>
              </w:rPr>
            </w:pP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05381C" w:rsidRPr="0005381C" w:rsidRDefault="0005381C">
            <w:pPr>
              <w:rPr>
                <w:sz w:val="24"/>
                <w:szCs w:val="24"/>
              </w:rPr>
            </w:pP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Viettel</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VMS</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GPC</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Vietnam</w:t>
            </w:r>
            <w:r w:rsidRPr="0005381C">
              <w:rPr>
                <w:rFonts w:asciiTheme="minorHAnsi" w:hAnsiTheme="minorHAnsi"/>
                <w:b/>
                <w:bCs/>
              </w:rPr>
              <w:br/>
            </w:r>
            <w:r w:rsidRPr="0005381C">
              <w:rPr>
                <w:rStyle w:val="Strong"/>
                <w:rFonts w:asciiTheme="minorHAnsi" w:eastAsiaTheme="majorEastAsia" w:hAnsiTheme="minorHAnsi"/>
              </w:rPr>
              <w:t>Mobile</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BEE</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80xx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454</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136</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95</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95</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227</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318</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81xx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909</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318</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364</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364</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454</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636</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82xx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1.818</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727</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727</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727</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909</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1272</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83xx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2.727</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1.091</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1.091</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1.091</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1364</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1909</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84xx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3.636</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1.454</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1.454</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1.454</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1818</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2545</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85xx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4.545</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2.045</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2.045</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2.045</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2273</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3182</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86xx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9.091</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4.091</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4.091</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4.091</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4545</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6364</w:t>
            </w:r>
          </w:p>
        </w:tc>
      </w:tr>
      <w:tr w:rsidR="0005381C" w:rsidRPr="0005381C" w:rsidTr="0005381C">
        <w:trPr>
          <w:jc w:val="center"/>
        </w:trPr>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rPr>
            </w:pPr>
            <w:r w:rsidRPr="0005381C">
              <w:rPr>
                <w:rStyle w:val="Strong"/>
                <w:rFonts w:asciiTheme="minorHAnsi" w:eastAsiaTheme="majorEastAsia" w:hAnsiTheme="minorHAnsi"/>
              </w:rPr>
              <w:t>87xx</w:t>
            </w:r>
          </w:p>
        </w:tc>
        <w:tc>
          <w:tcPr>
            <w:tcW w:w="18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13.636</w:t>
            </w:r>
          </w:p>
        </w:tc>
        <w:tc>
          <w:tcPr>
            <w:tcW w:w="11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6.136</w:t>
            </w:r>
          </w:p>
        </w:tc>
        <w:tc>
          <w:tcPr>
            <w:tcW w:w="9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6.136</w:t>
            </w:r>
          </w:p>
        </w:tc>
        <w:tc>
          <w:tcPr>
            <w:tcW w:w="9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6.136</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6818</w:t>
            </w:r>
          </w:p>
        </w:tc>
        <w:tc>
          <w:tcPr>
            <w:tcW w:w="1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5381C" w:rsidRPr="0005381C" w:rsidRDefault="0005381C">
            <w:pPr>
              <w:pStyle w:val="NormalWeb"/>
              <w:spacing w:before="0" w:beforeAutospacing="0" w:after="150" w:afterAutospacing="0"/>
              <w:jc w:val="right"/>
              <w:rPr>
                <w:rFonts w:asciiTheme="minorHAnsi" w:hAnsiTheme="minorHAnsi"/>
              </w:rPr>
            </w:pPr>
            <w:r w:rsidRPr="0005381C">
              <w:rPr>
                <w:rStyle w:val="Strong"/>
                <w:rFonts w:asciiTheme="minorHAnsi" w:eastAsiaTheme="majorEastAsia" w:hAnsiTheme="minorHAnsi"/>
              </w:rPr>
              <w:t>9545</w:t>
            </w:r>
          </w:p>
        </w:tc>
      </w:tr>
    </w:tbl>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Tỷ lệ đối tác (Bên B) được hưởng:</w:t>
      </w:r>
    </w:p>
    <w:tbl>
      <w:tblPr>
        <w:tblW w:w="10125" w:type="dxa"/>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195"/>
        <w:gridCol w:w="6640"/>
        <w:gridCol w:w="2290"/>
      </w:tblGrid>
      <w:tr w:rsidR="0005381C" w:rsidRPr="0005381C" w:rsidTr="0005381C">
        <w:trPr>
          <w:jc w:val="center"/>
        </w:trPr>
        <w:tc>
          <w:tcPr>
            <w:tcW w:w="7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STT</w:t>
            </w:r>
          </w:p>
        </w:tc>
        <w:tc>
          <w:tcPr>
            <w:tcW w:w="3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Tổng doanh thu sau chi phí Telcos (Triệu VNĐ)</w:t>
            </w:r>
          </w:p>
        </w:tc>
        <w:tc>
          <w:tcPr>
            <w:tcW w:w="13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Tỷ lệ %</w:t>
            </w:r>
          </w:p>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(TLSMS)</w:t>
            </w:r>
          </w:p>
        </w:tc>
      </w:tr>
      <w:tr w:rsidR="0005381C" w:rsidRPr="0005381C" w:rsidTr="0005381C">
        <w:trPr>
          <w:jc w:val="center"/>
        </w:trPr>
        <w:tc>
          <w:tcPr>
            <w:tcW w:w="7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lastRenderedPageBreak/>
              <w:t>1</w:t>
            </w:r>
          </w:p>
        </w:tc>
        <w:tc>
          <w:tcPr>
            <w:tcW w:w="3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DTSMS</w:t>
            </w:r>
            <w:r w:rsidRPr="0005381C">
              <w:rPr>
                <w:rFonts w:asciiTheme="minorHAnsi" w:hAnsiTheme="minorHAnsi" w:cs="Helvetica"/>
                <w:color w:val="333333"/>
                <w:sz w:val="21"/>
                <w:szCs w:val="21"/>
              </w:rPr>
              <w:t> &lt;20</w:t>
            </w:r>
          </w:p>
        </w:tc>
        <w:tc>
          <w:tcPr>
            <w:tcW w:w="13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82%</w:t>
            </w:r>
          </w:p>
        </w:tc>
      </w:tr>
      <w:tr w:rsidR="0005381C" w:rsidRPr="0005381C" w:rsidTr="0005381C">
        <w:trPr>
          <w:jc w:val="center"/>
        </w:trPr>
        <w:tc>
          <w:tcPr>
            <w:tcW w:w="7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2</w:t>
            </w:r>
          </w:p>
        </w:tc>
        <w:tc>
          <w:tcPr>
            <w:tcW w:w="3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20≤ </w:t>
            </w:r>
            <w:r w:rsidRPr="0005381C">
              <w:rPr>
                <w:rStyle w:val="Strong"/>
                <w:rFonts w:asciiTheme="minorHAnsi" w:eastAsiaTheme="majorEastAsia" w:hAnsiTheme="minorHAnsi" w:cs="Helvetica"/>
                <w:color w:val="333333"/>
                <w:sz w:val="21"/>
                <w:szCs w:val="21"/>
              </w:rPr>
              <w:t>DTSMS</w:t>
            </w:r>
            <w:r w:rsidRPr="0005381C">
              <w:rPr>
                <w:rFonts w:asciiTheme="minorHAnsi" w:hAnsiTheme="minorHAnsi" w:cs="Helvetica"/>
                <w:color w:val="333333"/>
                <w:sz w:val="21"/>
                <w:szCs w:val="21"/>
              </w:rPr>
              <w:t> &lt;50</w:t>
            </w:r>
          </w:p>
        </w:tc>
        <w:tc>
          <w:tcPr>
            <w:tcW w:w="13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85%</w:t>
            </w:r>
          </w:p>
        </w:tc>
      </w:tr>
      <w:tr w:rsidR="0005381C" w:rsidRPr="0005381C" w:rsidTr="0005381C">
        <w:trPr>
          <w:jc w:val="center"/>
        </w:trPr>
        <w:tc>
          <w:tcPr>
            <w:tcW w:w="7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3</w:t>
            </w:r>
          </w:p>
        </w:tc>
        <w:tc>
          <w:tcPr>
            <w:tcW w:w="3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50≤ </w:t>
            </w:r>
            <w:r w:rsidRPr="0005381C">
              <w:rPr>
                <w:rStyle w:val="Strong"/>
                <w:rFonts w:asciiTheme="minorHAnsi" w:eastAsiaTheme="majorEastAsia" w:hAnsiTheme="minorHAnsi" w:cs="Helvetica"/>
                <w:color w:val="333333"/>
                <w:sz w:val="21"/>
                <w:szCs w:val="21"/>
              </w:rPr>
              <w:t>DTSMS</w:t>
            </w:r>
            <w:r w:rsidRPr="0005381C">
              <w:rPr>
                <w:rFonts w:asciiTheme="minorHAnsi" w:hAnsiTheme="minorHAnsi" w:cs="Helvetica"/>
                <w:color w:val="333333"/>
                <w:sz w:val="21"/>
                <w:szCs w:val="21"/>
              </w:rPr>
              <w:t> &lt;100</w:t>
            </w:r>
          </w:p>
        </w:tc>
        <w:tc>
          <w:tcPr>
            <w:tcW w:w="13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86%</w:t>
            </w:r>
          </w:p>
        </w:tc>
      </w:tr>
      <w:tr w:rsidR="0005381C" w:rsidRPr="0005381C" w:rsidTr="0005381C">
        <w:trPr>
          <w:jc w:val="center"/>
        </w:trPr>
        <w:tc>
          <w:tcPr>
            <w:tcW w:w="7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4</w:t>
            </w:r>
          </w:p>
        </w:tc>
        <w:tc>
          <w:tcPr>
            <w:tcW w:w="391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DTSMS</w:t>
            </w:r>
            <w:r w:rsidRPr="0005381C">
              <w:rPr>
                <w:rFonts w:asciiTheme="minorHAnsi" w:hAnsiTheme="minorHAnsi" w:cs="Helvetica"/>
                <w:color w:val="333333"/>
                <w:sz w:val="21"/>
                <w:szCs w:val="21"/>
              </w:rPr>
              <w:t> ≥100</w:t>
            </w:r>
          </w:p>
        </w:tc>
        <w:tc>
          <w:tcPr>
            <w:tcW w:w="135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5381C" w:rsidRPr="0005381C" w:rsidRDefault="0005381C">
            <w:pPr>
              <w:pStyle w:val="NormalWeb"/>
              <w:spacing w:before="0" w:beforeAutospacing="0" w:after="150" w:afterAutospacing="0"/>
              <w:jc w:val="center"/>
              <w:rPr>
                <w:rFonts w:asciiTheme="minorHAnsi" w:hAnsiTheme="minorHAnsi" w:cs="Helvetica"/>
                <w:color w:val="333333"/>
                <w:sz w:val="21"/>
                <w:szCs w:val="21"/>
              </w:rPr>
            </w:pPr>
            <w:r w:rsidRPr="0005381C">
              <w:rPr>
                <w:rFonts w:asciiTheme="minorHAnsi" w:hAnsiTheme="minorHAnsi" w:cs="Helvetica"/>
                <w:color w:val="333333"/>
                <w:sz w:val="21"/>
                <w:szCs w:val="21"/>
              </w:rPr>
              <w:t>88%</w:t>
            </w:r>
          </w:p>
        </w:tc>
      </w:tr>
    </w:tbl>
    <w:p w:rsidR="0005381C" w:rsidRPr="0005381C" w:rsidRDefault="0005381C" w:rsidP="0005381C">
      <w:pPr>
        <w:pStyle w:val="NormalWeb"/>
        <w:shd w:val="clear" w:color="auto" w:fill="FFFFFF"/>
        <w:spacing w:before="0" w:beforeAutospacing="0" w:after="150" w:afterAutospacing="0" w:line="300" w:lineRule="atLeast"/>
        <w:rPr>
          <w:rFonts w:asciiTheme="minorHAnsi" w:hAnsiTheme="minorHAnsi" w:cs="Helvetica"/>
          <w:color w:val="333333"/>
          <w:sz w:val="21"/>
          <w:szCs w:val="21"/>
        </w:rPr>
      </w:pPr>
      <w:r w:rsidRPr="0005381C">
        <w:rPr>
          <w:rStyle w:val="Strong"/>
          <w:rFonts w:asciiTheme="minorHAnsi" w:eastAsiaTheme="majorEastAsia" w:hAnsiTheme="minorHAnsi" w:cs="Helvetica"/>
          <w:color w:val="333333"/>
          <w:sz w:val="21"/>
          <w:szCs w:val="21"/>
        </w:rPr>
        <w:t>Ghi chú: </w:t>
      </w:r>
      <w:r w:rsidRPr="0005381C">
        <w:rPr>
          <w:rStyle w:val="Emphasis"/>
          <w:rFonts w:asciiTheme="minorHAnsi" w:eastAsiaTheme="majorEastAsia" w:hAnsiTheme="minorHAnsi" w:cs="Helvetica"/>
          <w:b w:val="0"/>
          <w:bCs w:val="0"/>
          <w:color w:val="333333"/>
          <w:sz w:val="21"/>
          <w:szCs w:val="21"/>
        </w:rPr>
        <w:t>Tỉ lệ trên có thể thay đổi theo từng nội dung hợp tác và từng thời điểm khuyến mãi trên biên bản đối soát hàng tháng.</w:t>
      </w:r>
    </w:p>
    <w:p w:rsidR="0005381C" w:rsidRPr="005B6F38" w:rsidRDefault="00D10F2A" w:rsidP="005B6F38">
      <w:pPr>
        <w:pStyle w:val="Heading3"/>
      </w:pPr>
      <w:r>
        <w:rPr>
          <w:rStyle w:val="Strong"/>
        </w:rPr>
        <w:t xml:space="preserve">Ưu điểm của hệ thống hạ tầng đầu số </w:t>
      </w:r>
      <w:r w:rsidR="0005381C" w:rsidRPr="005B6F38">
        <w:rPr>
          <w:rStyle w:val="Strong"/>
        </w:rPr>
        <w:t>8x71</w:t>
      </w:r>
    </w:p>
    <w:p w:rsidR="0005381C" w:rsidRPr="0005381C" w:rsidRDefault="0005381C" w:rsidP="00D10F2A">
      <w:pPr>
        <w:shd w:val="clear" w:color="auto" w:fill="FFFFFF"/>
        <w:spacing w:line="300" w:lineRule="atLeast"/>
        <w:ind w:left="360"/>
        <w:rPr>
          <w:rFonts w:cs="Helvetica"/>
          <w:color w:val="333333"/>
          <w:sz w:val="21"/>
          <w:szCs w:val="21"/>
        </w:rPr>
      </w:pPr>
      <w:r w:rsidRPr="0005381C">
        <w:rPr>
          <w:rFonts w:cs="Helvetica"/>
          <w:color w:val="333333"/>
          <w:sz w:val="21"/>
          <w:szCs w:val="21"/>
        </w:rPr>
        <w:t>- Dễ dàng kết nối với cơ sở dữ liệu dịch vụ của khách hàng</w:t>
      </w:r>
      <w:r w:rsidRPr="0005381C">
        <w:rPr>
          <w:rFonts w:cs="Helvetica"/>
          <w:color w:val="333333"/>
          <w:sz w:val="21"/>
          <w:szCs w:val="21"/>
        </w:rPr>
        <w:br/>
        <w:t>- Khách hàng không cần đầu tư hạ tầng vẫn triển khai ngay được các dịch vụ cung cấp nội dung, thông tin giải trí, thanh toán, tương tác đa chiều,…</w:t>
      </w:r>
      <w:r w:rsidRPr="0005381C">
        <w:rPr>
          <w:rFonts w:cs="Helvetica"/>
          <w:color w:val="333333"/>
          <w:sz w:val="21"/>
          <w:szCs w:val="21"/>
        </w:rPr>
        <w:br/>
        <w:t>- Hệ thống máy chủ mạnh, đường truyền dung lượng cao và các thiết bị trong hệ thống đáp ứng tiêu chuẩn chất lượng quốc tế.</w:t>
      </w:r>
      <w:r w:rsidRPr="0005381C">
        <w:rPr>
          <w:rFonts w:cs="Helvetica"/>
          <w:color w:val="333333"/>
          <w:sz w:val="21"/>
          <w:szCs w:val="21"/>
        </w:rPr>
        <w:br/>
        <w:t>- Đội ngũ trực và hỗ trợ hệ thống 24/7 đảm bảo độ ổn định cao.</w:t>
      </w:r>
      <w:r w:rsidRPr="0005381C">
        <w:rPr>
          <w:rFonts w:cs="Helvetica"/>
          <w:color w:val="333333"/>
          <w:sz w:val="21"/>
          <w:szCs w:val="21"/>
        </w:rPr>
        <w:br/>
        <w:t>- Miễn phí toàn bộ phương án kỹ thuật về đấu nối, triển khai, vận hành.</w:t>
      </w:r>
      <w:r w:rsidRPr="0005381C">
        <w:rPr>
          <w:rFonts w:cs="Helvetica"/>
          <w:color w:val="333333"/>
          <w:sz w:val="21"/>
          <w:szCs w:val="21"/>
        </w:rPr>
        <w:br/>
        <w:t>- Thời hạn thanh toán nhanh và tỉ lệ phân chia doanh thu cao.</w:t>
      </w:r>
    </w:p>
    <w:p w:rsidR="0005381C" w:rsidRPr="0005381C" w:rsidRDefault="0005381C" w:rsidP="0005381C"/>
    <w:p w:rsidR="00E15F5C" w:rsidRDefault="00CB132B" w:rsidP="00E15F5C">
      <w:pPr>
        <w:pStyle w:val="Heading1"/>
      </w:pPr>
      <w:r>
        <w:t xml:space="preserve">III. </w:t>
      </w:r>
      <w:r w:rsidR="00E15F5C">
        <w:t>Tích hợp với các hệ thống điều khiển điện tử của nhà ga, khu vực công cộng</w:t>
      </w:r>
    </w:p>
    <w:p w:rsidR="00CB132B" w:rsidRDefault="00CB132B" w:rsidP="00417EEB">
      <w:pPr>
        <w:pStyle w:val="Heading2"/>
      </w:pPr>
      <w:r>
        <w:t xml:space="preserve">III.1. </w:t>
      </w:r>
      <w:r w:rsidR="00417EEB">
        <w:t>Các hệ thống có thể tích hợp</w:t>
      </w:r>
    </w:p>
    <w:p w:rsidR="00CB132B" w:rsidRPr="00CB132B" w:rsidRDefault="00CB132B" w:rsidP="00CB132B">
      <w:pPr>
        <w:ind w:firstLine="0"/>
      </w:pPr>
    </w:p>
    <w:p w:rsidR="00417EEB" w:rsidRDefault="00B94CA0" w:rsidP="00417EEB">
      <w:pPr>
        <w:pStyle w:val="Heading2"/>
      </w:pPr>
      <w:r>
        <w:t xml:space="preserve">III.1.1. </w:t>
      </w:r>
      <w:r w:rsidR="00417EEB">
        <w:t>Hệ thống bán vé tự động</w:t>
      </w:r>
    </w:p>
    <w:p w:rsidR="00C42C57" w:rsidRPr="00C42C57" w:rsidRDefault="00C42C57" w:rsidP="00C42C57"/>
    <w:tbl>
      <w:tblPr>
        <w:tblW w:w="6900" w:type="dxa"/>
        <w:jc w:val="center"/>
        <w:shd w:val="clear" w:color="auto" w:fill="E9E9E9"/>
        <w:tblCellMar>
          <w:top w:w="15" w:type="dxa"/>
          <w:left w:w="15" w:type="dxa"/>
          <w:bottom w:w="15" w:type="dxa"/>
          <w:right w:w="15" w:type="dxa"/>
        </w:tblCellMar>
        <w:tblLook w:val="04A0" w:firstRow="1" w:lastRow="0" w:firstColumn="1" w:lastColumn="0" w:noHBand="0" w:noVBand="1"/>
      </w:tblPr>
      <w:tblGrid>
        <w:gridCol w:w="6900"/>
      </w:tblGrid>
      <w:tr w:rsidR="00417EEB" w:rsidRPr="00417EEB" w:rsidTr="00417EEB">
        <w:trPr>
          <w:jc w:val="center"/>
        </w:trPr>
        <w:tc>
          <w:tcPr>
            <w:tcW w:w="0" w:type="auto"/>
            <w:shd w:val="clear" w:color="auto" w:fill="DFDFDF"/>
            <w:tcMar>
              <w:top w:w="75" w:type="dxa"/>
              <w:left w:w="75" w:type="dxa"/>
              <w:bottom w:w="75" w:type="dxa"/>
              <w:right w:w="75" w:type="dxa"/>
            </w:tcMar>
            <w:vAlign w:val="center"/>
            <w:hideMark/>
          </w:tcPr>
          <w:p w:rsidR="00417EEB" w:rsidRPr="00417EEB" w:rsidRDefault="00417EEB" w:rsidP="00417EEB">
            <w:r w:rsidRPr="00417EEB">
              <w:rPr>
                <w:noProof/>
              </w:rPr>
              <w:lastRenderedPageBreak/>
              <w:drawing>
                <wp:inline distT="0" distB="0" distL="0" distR="0" wp14:anchorId="7D2D754A" wp14:editId="53F9A605">
                  <wp:extent cx="4286250" cy="2828925"/>
                  <wp:effectExtent l="0" t="0" r="0" b="9525"/>
                  <wp:docPr id="4" name="Picture 4" descr="Hệ thống bán vé điện tử sẽ được thay thế cho hệ thống bán vé điện toán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ệ thống bán vé điện tử sẽ được thay thế cho hệ thống bán vé điện toán hiện n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828925"/>
                          </a:xfrm>
                          <a:prstGeom prst="rect">
                            <a:avLst/>
                          </a:prstGeom>
                          <a:noFill/>
                          <a:ln>
                            <a:noFill/>
                          </a:ln>
                        </pic:spPr>
                      </pic:pic>
                    </a:graphicData>
                  </a:graphic>
                </wp:inline>
              </w:drawing>
            </w:r>
          </w:p>
        </w:tc>
      </w:tr>
      <w:tr w:rsidR="00417EEB" w:rsidRPr="00417EEB" w:rsidTr="00417EEB">
        <w:trPr>
          <w:jc w:val="center"/>
        </w:trPr>
        <w:tc>
          <w:tcPr>
            <w:tcW w:w="0" w:type="auto"/>
            <w:shd w:val="clear" w:color="auto" w:fill="DFDFDF"/>
            <w:tcMar>
              <w:top w:w="75" w:type="dxa"/>
              <w:left w:w="75" w:type="dxa"/>
              <w:bottom w:w="75" w:type="dxa"/>
              <w:right w:w="75" w:type="dxa"/>
            </w:tcMar>
            <w:vAlign w:val="center"/>
            <w:hideMark/>
          </w:tcPr>
          <w:p w:rsidR="00417EEB" w:rsidRPr="00417EEB" w:rsidRDefault="00417EEB" w:rsidP="00417EEB">
            <w:r w:rsidRPr="00417EEB">
              <w:t>Hệ thống bán vé điện tử sẽ được thay thế cho hệ thống bán vé điện toán hiện nay</w:t>
            </w:r>
          </w:p>
        </w:tc>
      </w:tr>
    </w:tbl>
    <w:p w:rsidR="00417EEB" w:rsidRPr="00417EEB" w:rsidRDefault="00417EEB" w:rsidP="00417EEB">
      <w:r w:rsidRPr="00417EEB">
        <w:br/>
        <w:t>Theo đề án, hệ thống bán vé điện toán hiện đang được sử dụng còn nhiều hạn chế, chưa tạo sự thuận tiện cho người dân. Phần lớn giao dịch mua vé được thực hiện tại nhà ga, chưa cung cấp đầy đủ thông tin cho hành khách và người dân. Hơn nữa, quy trình phân phối vé rất phức tạp, chưa hỗ trợ cơ chế thay đổi giá vé linh hoạt và chưa quản lý đặt chỗ, hỗ trợ nhiều kênh phân phối vé khác nhau…</w:t>
      </w:r>
      <w:r w:rsidRPr="00417EEB">
        <w:br/>
      </w:r>
      <w:r w:rsidRPr="00417EEB">
        <w:br/>
        <w:t>Mục tiêu đề án đặt ra là xây dựng hệ thống bán vé điện tử và thông tin phục vụ hành khách để nâng cao hiệu quả kinh doanh, tạo thuận tiện cho hành khách, đồng thời mở rộng thị phần vận tải cho ngành Đường sắt với các giải pháp như: Mở rộng mạng lưới phân phối, giảm tỷ lệ ghế trống, hỗ trợ áp dụng giá vé linh hoạt.</w:t>
      </w:r>
      <w:r w:rsidRPr="00417EEB">
        <w:br/>
      </w:r>
      <w:r w:rsidRPr="00417EEB">
        <w:br/>
      </w:r>
      <w:r w:rsidR="00003695">
        <w:t>G</w:t>
      </w:r>
      <w:r w:rsidRPr="00417EEB">
        <w:t>iai đoạn 1 xây dựng hệ thống phần mềm quản lý và bán vé trung tâm, xây dựng hệ thống phần mềm bán vé trên web, triển khai thí điểm trên một mác tàu. Giai đoạn 2 sẽ xây dựng hệ thống bán vé qua điện thoại, qua tin nhắn SMS, lắp đặt các máy bán vé tự động tại các ga chính, xây dựng hệ thống soát vé trên thiết bị di động, hệ thống thông tin phục vụ hành khách…</w:t>
      </w:r>
      <w:r w:rsidRPr="00417EEB">
        <w:br/>
      </w:r>
      <w:r w:rsidRPr="00417EEB">
        <w:br/>
        <w:t>Tổng công ty Đường sắt VN cần xây dựng một hệ thống công nghệ thông tin tổng thể, phù hợp với mô hình hoạt động của Tổng công ty sau khi tái cơ cấu. Hệ thống quản lý tổng thể phải có các phân hệ quản lý khác nhau từ hạ tầng, biểu đồ chạy tàu đến  vận tả</w:t>
      </w:r>
      <w:r w:rsidR="00003695">
        <w:t xml:space="preserve">i hành khách, hàng hóa… </w:t>
      </w:r>
    </w:p>
    <w:p w:rsidR="00E15F5C" w:rsidRDefault="00E15F5C" w:rsidP="00E15F5C">
      <w:pPr>
        <w:pStyle w:val="Heading1"/>
      </w:pPr>
      <w:r>
        <w:t>Tích hợp, chia sẻ thông tin với các hệ thống quản lý khác của ngành ĐSVN</w:t>
      </w:r>
    </w:p>
    <w:p w:rsidR="00E15F5C" w:rsidRPr="00E15F5C" w:rsidRDefault="00E15F5C" w:rsidP="00E15F5C"/>
    <w:sectPr w:rsidR="00E15F5C" w:rsidRPr="00E15F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4017"/>
    <w:multiLevelType w:val="multilevel"/>
    <w:tmpl w:val="C688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22527"/>
    <w:multiLevelType w:val="multilevel"/>
    <w:tmpl w:val="E53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70967"/>
    <w:multiLevelType w:val="multilevel"/>
    <w:tmpl w:val="CAEC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EC1B4B"/>
    <w:multiLevelType w:val="multilevel"/>
    <w:tmpl w:val="A39A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D96989"/>
    <w:multiLevelType w:val="multilevel"/>
    <w:tmpl w:val="D60C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433FB"/>
    <w:multiLevelType w:val="multilevel"/>
    <w:tmpl w:val="D3A2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897BC9"/>
    <w:multiLevelType w:val="multilevel"/>
    <w:tmpl w:val="511E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383386"/>
    <w:multiLevelType w:val="hybridMultilevel"/>
    <w:tmpl w:val="DA823C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8B3140"/>
    <w:multiLevelType w:val="multilevel"/>
    <w:tmpl w:val="247C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5B7FE5"/>
    <w:multiLevelType w:val="multilevel"/>
    <w:tmpl w:val="B3FE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CE063A"/>
    <w:multiLevelType w:val="multilevel"/>
    <w:tmpl w:val="0F78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8265D"/>
    <w:multiLevelType w:val="multilevel"/>
    <w:tmpl w:val="420C241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Calibri" w:eastAsiaTheme="minorEastAsia" w:hAnsi="Calibri"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392D2A"/>
    <w:multiLevelType w:val="hybridMultilevel"/>
    <w:tmpl w:val="4C085F60"/>
    <w:lvl w:ilvl="0" w:tplc="735C262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9210AE"/>
    <w:multiLevelType w:val="multilevel"/>
    <w:tmpl w:val="528E8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220240"/>
    <w:multiLevelType w:val="multilevel"/>
    <w:tmpl w:val="E796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8F1F6B"/>
    <w:multiLevelType w:val="multilevel"/>
    <w:tmpl w:val="F6FA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5C56ED"/>
    <w:multiLevelType w:val="multilevel"/>
    <w:tmpl w:val="F5FA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D679CD"/>
    <w:multiLevelType w:val="multilevel"/>
    <w:tmpl w:val="E66A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263252"/>
    <w:multiLevelType w:val="multilevel"/>
    <w:tmpl w:val="6874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517F6B"/>
    <w:multiLevelType w:val="multilevel"/>
    <w:tmpl w:val="17A0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A719C8"/>
    <w:multiLevelType w:val="multilevel"/>
    <w:tmpl w:val="9F7C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0074F8"/>
    <w:multiLevelType w:val="multilevel"/>
    <w:tmpl w:val="1FBC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F418D5"/>
    <w:multiLevelType w:val="multilevel"/>
    <w:tmpl w:val="D134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434099"/>
    <w:multiLevelType w:val="multilevel"/>
    <w:tmpl w:val="CBE0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A97B3C"/>
    <w:multiLevelType w:val="multilevel"/>
    <w:tmpl w:val="F50A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CE0DFB"/>
    <w:multiLevelType w:val="multilevel"/>
    <w:tmpl w:val="ECD8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1F2464"/>
    <w:multiLevelType w:val="multilevel"/>
    <w:tmpl w:val="898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88248A"/>
    <w:multiLevelType w:val="multilevel"/>
    <w:tmpl w:val="F926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CF714B"/>
    <w:multiLevelType w:val="multilevel"/>
    <w:tmpl w:val="5728298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503DA1"/>
    <w:multiLevelType w:val="multilevel"/>
    <w:tmpl w:val="FAD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615660"/>
    <w:multiLevelType w:val="multilevel"/>
    <w:tmpl w:val="CF9C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22"/>
  </w:num>
  <w:num w:numId="4">
    <w:abstractNumId w:val="23"/>
  </w:num>
  <w:num w:numId="5">
    <w:abstractNumId w:val="18"/>
  </w:num>
  <w:num w:numId="6">
    <w:abstractNumId w:val="30"/>
  </w:num>
  <w:num w:numId="7">
    <w:abstractNumId w:val="24"/>
  </w:num>
  <w:num w:numId="8">
    <w:abstractNumId w:val="29"/>
  </w:num>
  <w:num w:numId="9">
    <w:abstractNumId w:val="20"/>
  </w:num>
  <w:num w:numId="10">
    <w:abstractNumId w:val="3"/>
  </w:num>
  <w:num w:numId="11">
    <w:abstractNumId w:val="14"/>
  </w:num>
  <w:num w:numId="12">
    <w:abstractNumId w:val="8"/>
  </w:num>
  <w:num w:numId="13">
    <w:abstractNumId w:val="2"/>
  </w:num>
  <w:num w:numId="14">
    <w:abstractNumId w:val="25"/>
  </w:num>
  <w:num w:numId="15">
    <w:abstractNumId w:val="9"/>
  </w:num>
  <w:num w:numId="16">
    <w:abstractNumId w:val="19"/>
  </w:num>
  <w:num w:numId="17">
    <w:abstractNumId w:val="17"/>
  </w:num>
  <w:num w:numId="18">
    <w:abstractNumId w:val="0"/>
  </w:num>
  <w:num w:numId="19">
    <w:abstractNumId w:val="11"/>
  </w:num>
  <w:num w:numId="20">
    <w:abstractNumId w:val="16"/>
  </w:num>
  <w:num w:numId="21">
    <w:abstractNumId w:val="7"/>
  </w:num>
  <w:num w:numId="22">
    <w:abstractNumId w:val="27"/>
  </w:num>
  <w:num w:numId="23">
    <w:abstractNumId w:val="5"/>
  </w:num>
  <w:num w:numId="24">
    <w:abstractNumId w:val="28"/>
  </w:num>
  <w:num w:numId="25">
    <w:abstractNumId w:val="13"/>
  </w:num>
  <w:num w:numId="26">
    <w:abstractNumId w:val="4"/>
  </w:num>
  <w:num w:numId="27">
    <w:abstractNumId w:val="10"/>
  </w:num>
  <w:num w:numId="28">
    <w:abstractNumId w:val="12"/>
  </w:num>
  <w:num w:numId="29">
    <w:abstractNumId w:val="26"/>
  </w:num>
  <w:num w:numId="30">
    <w:abstractNumId w:val="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F5C"/>
    <w:rsid w:val="00003695"/>
    <w:rsid w:val="000110C3"/>
    <w:rsid w:val="000174ED"/>
    <w:rsid w:val="00020D24"/>
    <w:rsid w:val="0003037E"/>
    <w:rsid w:val="0005381C"/>
    <w:rsid w:val="00060D1B"/>
    <w:rsid w:val="00084D3C"/>
    <w:rsid w:val="00090D4D"/>
    <w:rsid w:val="000A0E05"/>
    <w:rsid w:val="000D7BB9"/>
    <w:rsid w:val="00150A8D"/>
    <w:rsid w:val="0015193F"/>
    <w:rsid w:val="00152185"/>
    <w:rsid w:val="00153471"/>
    <w:rsid w:val="0017378D"/>
    <w:rsid w:val="001A7C28"/>
    <w:rsid w:val="001B17BF"/>
    <w:rsid w:val="001D0EC1"/>
    <w:rsid w:val="001D698A"/>
    <w:rsid w:val="00241E61"/>
    <w:rsid w:val="00245909"/>
    <w:rsid w:val="00252932"/>
    <w:rsid w:val="002574EC"/>
    <w:rsid w:val="0027194E"/>
    <w:rsid w:val="00274F01"/>
    <w:rsid w:val="0027617A"/>
    <w:rsid w:val="002D290E"/>
    <w:rsid w:val="002D6E2F"/>
    <w:rsid w:val="00300E6E"/>
    <w:rsid w:val="00313B8E"/>
    <w:rsid w:val="00316D62"/>
    <w:rsid w:val="00334954"/>
    <w:rsid w:val="00342C6D"/>
    <w:rsid w:val="00374246"/>
    <w:rsid w:val="00384F6C"/>
    <w:rsid w:val="003929CA"/>
    <w:rsid w:val="003A42B4"/>
    <w:rsid w:val="004123AE"/>
    <w:rsid w:val="00417EEB"/>
    <w:rsid w:val="0042189F"/>
    <w:rsid w:val="004336B0"/>
    <w:rsid w:val="0043555E"/>
    <w:rsid w:val="004672FC"/>
    <w:rsid w:val="004A52E6"/>
    <w:rsid w:val="004A672F"/>
    <w:rsid w:val="004B0074"/>
    <w:rsid w:val="004B6206"/>
    <w:rsid w:val="004C1648"/>
    <w:rsid w:val="004D07B4"/>
    <w:rsid w:val="004E31BE"/>
    <w:rsid w:val="00500E6C"/>
    <w:rsid w:val="00505AD7"/>
    <w:rsid w:val="00516380"/>
    <w:rsid w:val="00555465"/>
    <w:rsid w:val="00560324"/>
    <w:rsid w:val="0056165E"/>
    <w:rsid w:val="00581F53"/>
    <w:rsid w:val="00586827"/>
    <w:rsid w:val="005906E9"/>
    <w:rsid w:val="005B6F38"/>
    <w:rsid w:val="005D4348"/>
    <w:rsid w:val="005E52F9"/>
    <w:rsid w:val="005E5497"/>
    <w:rsid w:val="00607513"/>
    <w:rsid w:val="00676E3D"/>
    <w:rsid w:val="006A1449"/>
    <w:rsid w:val="006C64E3"/>
    <w:rsid w:val="006F28A0"/>
    <w:rsid w:val="006F51EA"/>
    <w:rsid w:val="007048D9"/>
    <w:rsid w:val="00716D03"/>
    <w:rsid w:val="00724AF0"/>
    <w:rsid w:val="00730641"/>
    <w:rsid w:val="0074037E"/>
    <w:rsid w:val="00744C17"/>
    <w:rsid w:val="00746557"/>
    <w:rsid w:val="007751AA"/>
    <w:rsid w:val="00781DA3"/>
    <w:rsid w:val="007B0441"/>
    <w:rsid w:val="007B1FAA"/>
    <w:rsid w:val="007C35CC"/>
    <w:rsid w:val="008050CF"/>
    <w:rsid w:val="008134FC"/>
    <w:rsid w:val="0082458A"/>
    <w:rsid w:val="00835A3B"/>
    <w:rsid w:val="0083658E"/>
    <w:rsid w:val="008526A1"/>
    <w:rsid w:val="008C2F9C"/>
    <w:rsid w:val="008D5B5D"/>
    <w:rsid w:val="008F3696"/>
    <w:rsid w:val="008F5CA3"/>
    <w:rsid w:val="009058AA"/>
    <w:rsid w:val="009065C3"/>
    <w:rsid w:val="009171EF"/>
    <w:rsid w:val="00922C02"/>
    <w:rsid w:val="00946B3B"/>
    <w:rsid w:val="0095261E"/>
    <w:rsid w:val="00986823"/>
    <w:rsid w:val="00992F6B"/>
    <w:rsid w:val="009C5687"/>
    <w:rsid w:val="009D00A3"/>
    <w:rsid w:val="00A0465C"/>
    <w:rsid w:val="00A06C92"/>
    <w:rsid w:val="00A578C2"/>
    <w:rsid w:val="00A65AAE"/>
    <w:rsid w:val="00A76F35"/>
    <w:rsid w:val="00A81DB5"/>
    <w:rsid w:val="00A82E15"/>
    <w:rsid w:val="00A91506"/>
    <w:rsid w:val="00A92DDA"/>
    <w:rsid w:val="00AA7C7F"/>
    <w:rsid w:val="00AD16BB"/>
    <w:rsid w:val="00AD18C9"/>
    <w:rsid w:val="00AD743D"/>
    <w:rsid w:val="00AE120D"/>
    <w:rsid w:val="00AF649D"/>
    <w:rsid w:val="00AF66E8"/>
    <w:rsid w:val="00B00366"/>
    <w:rsid w:val="00B40FB6"/>
    <w:rsid w:val="00B722E2"/>
    <w:rsid w:val="00B77120"/>
    <w:rsid w:val="00B94CA0"/>
    <w:rsid w:val="00BA0504"/>
    <w:rsid w:val="00BE1432"/>
    <w:rsid w:val="00BE2EE0"/>
    <w:rsid w:val="00BF1674"/>
    <w:rsid w:val="00C0246C"/>
    <w:rsid w:val="00C11E75"/>
    <w:rsid w:val="00C134D1"/>
    <w:rsid w:val="00C26391"/>
    <w:rsid w:val="00C3093A"/>
    <w:rsid w:val="00C42C57"/>
    <w:rsid w:val="00C43225"/>
    <w:rsid w:val="00C558B3"/>
    <w:rsid w:val="00CA0FAE"/>
    <w:rsid w:val="00CA4F9D"/>
    <w:rsid w:val="00CB132B"/>
    <w:rsid w:val="00CD67D3"/>
    <w:rsid w:val="00D10F2A"/>
    <w:rsid w:val="00D17CA7"/>
    <w:rsid w:val="00D31DDC"/>
    <w:rsid w:val="00D81CDD"/>
    <w:rsid w:val="00D85F4F"/>
    <w:rsid w:val="00D92A6A"/>
    <w:rsid w:val="00DA1FD1"/>
    <w:rsid w:val="00DD7CB5"/>
    <w:rsid w:val="00DE73F1"/>
    <w:rsid w:val="00DF1B73"/>
    <w:rsid w:val="00E0117B"/>
    <w:rsid w:val="00E15F5C"/>
    <w:rsid w:val="00E47F76"/>
    <w:rsid w:val="00E7158A"/>
    <w:rsid w:val="00E91065"/>
    <w:rsid w:val="00EC5875"/>
    <w:rsid w:val="00ED5EA9"/>
    <w:rsid w:val="00EE178C"/>
    <w:rsid w:val="00EE5D86"/>
    <w:rsid w:val="00F210D0"/>
    <w:rsid w:val="00F5131A"/>
    <w:rsid w:val="00F822F8"/>
    <w:rsid w:val="00F82335"/>
    <w:rsid w:val="00FB3384"/>
    <w:rsid w:val="00FD49A2"/>
    <w:rsid w:val="00FF0276"/>
    <w:rsid w:val="00FF3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32B"/>
  </w:style>
  <w:style w:type="paragraph" w:styleId="Heading1">
    <w:name w:val="heading 1"/>
    <w:basedOn w:val="Normal"/>
    <w:next w:val="Normal"/>
    <w:link w:val="Heading1Char"/>
    <w:uiPriority w:val="9"/>
    <w:qFormat/>
    <w:rsid w:val="00CB132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CB132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CB132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CB132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CB132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CB132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CB132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CB132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CB132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132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CB132B"/>
    <w:rPr>
      <w:rFonts w:asciiTheme="majorHAnsi" w:eastAsiaTheme="majorEastAsia" w:hAnsiTheme="majorHAnsi" w:cstheme="majorBidi"/>
      <w:i/>
      <w:iCs/>
      <w:color w:val="243F60" w:themeColor="accent1" w:themeShade="7F"/>
      <w:sz w:val="60"/>
      <w:szCs w:val="60"/>
    </w:rPr>
  </w:style>
  <w:style w:type="character" w:customStyle="1" w:styleId="Heading1Char">
    <w:name w:val="Heading 1 Char"/>
    <w:basedOn w:val="DefaultParagraphFont"/>
    <w:link w:val="Heading1"/>
    <w:uiPriority w:val="9"/>
    <w:rsid w:val="00CB132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CB132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CB132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CB132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CB132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CB132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CB132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CB132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CB132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CB132B"/>
    <w:rPr>
      <w:b/>
      <w:bCs/>
      <w:sz w:val="18"/>
      <w:szCs w:val="18"/>
    </w:rPr>
  </w:style>
  <w:style w:type="paragraph" w:styleId="Subtitle">
    <w:name w:val="Subtitle"/>
    <w:basedOn w:val="Normal"/>
    <w:next w:val="Normal"/>
    <w:link w:val="SubtitleChar"/>
    <w:uiPriority w:val="11"/>
    <w:qFormat/>
    <w:rsid w:val="00CB132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B132B"/>
    <w:rPr>
      <w:i/>
      <w:iCs/>
      <w:sz w:val="24"/>
      <w:szCs w:val="24"/>
    </w:rPr>
  </w:style>
  <w:style w:type="character" w:styleId="Strong">
    <w:name w:val="Strong"/>
    <w:basedOn w:val="DefaultParagraphFont"/>
    <w:uiPriority w:val="22"/>
    <w:qFormat/>
    <w:rsid w:val="00CB132B"/>
    <w:rPr>
      <w:b/>
      <w:bCs/>
      <w:spacing w:val="0"/>
    </w:rPr>
  </w:style>
  <w:style w:type="character" w:styleId="Emphasis">
    <w:name w:val="Emphasis"/>
    <w:uiPriority w:val="20"/>
    <w:qFormat/>
    <w:rsid w:val="00CB132B"/>
    <w:rPr>
      <w:b/>
      <w:bCs/>
      <w:i/>
      <w:iCs/>
      <w:color w:val="5A5A5A" w:themeColor="text1" w:themeTint="A5"/>
    </w:rPr>
  </w:style>
  <w:style w:type="paragraph" w:styleId="NoSpacing">
    <w:name w:val="No Spacing"/>
    <w:basedOn w:val="Normal"/>
    <w:link w:val="NoSpacingChar"/>
    <w:uiPriority w:val="1"/>
    <w:qFormat/>
    <w:rsid w:val="00CB132B"/>
    <w:pPr>
      <w:ind w:firstLine="0"/>
    </w:pPr>
  </w:style>
  <w:style w:type="character" w:customStyle="1" w:styleId="NoSpacingChar">
    <w:name w:val="No Spacing Char"/>
    <w:basedOn w:val="DefaultParagraphFont"/>
    <w:link w:val="NoSpacing"/>
    <w:uiPriority w:val="1"/>
    <w:rsid w:val="00CB132B"/>
  </w:style>
  <w:style w:type="paragraph" w:styleId="ListParagraph">
    <w:name w:val="List Paragraph"/>
    <w:basedOn w:val="Normal"/>
    <w:uiPriority w:val="34"/>
    <w:qFormat/>
    <w:rsid w:val="00CB132B"/>
    <w:pPr>
      <w:ind w:left="720"/>
      <w:contextualSpacing/>
    </w:pPr>
  </w:style>
  <w:style w:type="paragraph" w:styleId="Quote">
    <w:name w:val="Quote"/>
    <w:basedOn w:val="Normal"/>
    <w:next w:val="Normal"/>
    <w:link w:val="QuoteChar"/>
    <w:uiPriority w:val="29"/>
    <w:qFormat/>
    <w:rsid w:val="00CB132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B132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B132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B132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CB132B"/>
    <w:rPr>
      <w:i/>
      <w:iCs/>
      <w:color w:val="5A5A5A" w:themeColor="text1" w:themeTint="A5"/>
    </w:rPr>
  </w:style>
  <w:style w:type="character" w:styleId="IntenseEmphasis">
    <w:name w:val="Intense Emphasis"/>
    <w:uiPriority w:val="21"/>
    <w:qFormat/>
    <w:rsid w:val="00CB132B"/>
    <w:rPr>
      <w:b/>
      <w:bCs/>
      <w:i/>
      <w:iCs/>
      <w:color w:val="4F81BD" w:themeColor="accent1"/>
      <w:sz w:val="22"/>
      <w:szCs w:val="22"/>
    </w:rPr>
  </w:style>
  <w:style w:type="character" w:styleId="SubtleReference">
    <w:name w:val="Subtle Reference"/>
    <w:uiPriority w:val="31"/>
    <w:qFormat/>
    <w:rsid w:val="00CB132B"/>
    <w:rPr>
      <w:color w:val="auto"/>
      <w:u w:val="single" w:color="9BBB59" w:themeColor="accent3"/>
    </w:rPr>
  </w:style>
  <w:style w:type="character" w:styleId="IntenseReference">
    <w:name w:val="Intense Reference"/>
    <w:basedOn w:val="DefaultParagraphFont"/>
    <w:uiPriority w:val="32"/>
    <w:qFormat/>
    <w:rsid w:val="00CB132B"/>
    <w:rPr>
      <w:b/>
      <w:bCs/>
      <w:color w:val="76923C" w:themeColor="accent3" w:themeShade="BF"/>
      <w:u w:val="single" w:color="9BBB59" w:themeColor="accent3"/>
    </w:rPr>
  </w:style>
  <w:style w:type="character" w:styleId="BookTitle">
    <w:name w:val="Book Title"/>
    <w:basedOn w:val="DefaultParagraphFont"/>
    <w:uiPriority w:val="33"/>
    <w:qFormat/>
    <w:rsid w:val="00CB132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B132B"/>
    <w:pPr>
      <w:outlineLvl w:val="9"/>
    </w:pPr>
    <w:rPr>
      <w:lang w:bidi="en-US"/>
    </w:rPr>
  </w:style>
  <w:style w:type="paragraph" w:styleId="NormalWeb">
    <w:name w:val="Normal (Web)"/>
    <w:basedOn w:val="Normal"/>
    <w:uiPriority w:val="99"/>
    <w:unhideWhenUsed/>
    <w:rsid w:val="00744C17"/>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4C17"/>
  </w:style>
  <w:style w:type="paragraph" w:styleId="BalloonText">
    <w:name w:val="Balloon Text"/>
    <w:basedOn w:val="Normal"/>
    <w:link w:val="BalloonTextChar"/>
    <w:uiPriority w:val="99"/>
    <w:semiHidden/>
    <w:unhideWhenUsed/>
    <w:rsid w:val="00744C17"/>
    <w:rPr>
      <w:rFonts w:ascii="Tahoma" w:hAnsi="Tahoma" w:cs="Tahoma"/>
      <w:sz w:val="16"/>
      <w:szCs w:val="16"/>
    </w:rPr>
  </w:style>
  <w:style w:type="character" w:customStyle="1" w:styleId="BalloonTextChar">
    <w:name w:val="Balloon Text Char"/>
    <w:basedOn w:val="DefaultParagraphFont"/>
    <w:link w:val="BalloonText"/>
    <w:uiPriority w:val="99"/>
    <w:semiHidden/>
    <w:rsid w:val="00744C17"/>
    <w:rPr>
      <w:rFonts w:ascii="Tahoma" w:hAnsi="Tahoma" w:cs="Tahoma"/>
      <w:sz w:val="16"/>
      <w:szCs w:val="16"/>
    </w:rPr>
  </w:style>
  <w:style w:type="character" w:styleId="Hyperlink">
    <w:name w:val="Hyperlink"/>
    <w:basedOn w:val="DefaultParagraphFont"/>
    <w:uiPriority w:val="99"/>
    <w:unhideWhenUsed/>
    <w:rsid w:val="004B0074"/>
    <w:rPr>
      <w:color w:val="0000FF" w:themeColor="hyperlink"/>
      <w:u w:val="single"/>
    </w:rPr>
  </w:style>
  <w:style w:type="table" w:styleId="TableGrid">
    <w:name w:val="Table Grid"/>
    <w:basedOn w:val="TableNormal"/>
    <w:uiPriority w:val="59"/>
    <w:rsid w:val="00676E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32B"/>
  </w:style>
  <w:style w:type="paragraph" w:styleId="Heading1">
    <w:name w:val="heading 1"/>
    <w:basedOn w:val="Normal"/>
    <w:next w:val="Normal"/>
    <w:link w:val="Heading1Char"/>
    <w:uiPriority w:val="9"/>
    <w:qFormat/>
    <w:rsid w:val="00CB132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CB132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CB132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CB132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unhideWhenUsed/>
    <w:qFormat/>
    <w:rsid w:val="00CB132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CB132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CB132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CB132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CB132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132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CB132B"/>
    <w:rPr>
      <w:rFonts w:asciiTheme="majorHAnsi" w:eastAsiaTheme="majorEastAsia" w:hAnsiTheme="majorHAnsi" w:cstheme="majorBidi"/>
      <w:i/>
      <w:iCs/>
      <w:color w:val="243F60" w:themeColor="accent1" w:themeShade="7F"/>
      <w:sz w:val="60"/>
      <w:szCs w:val="60"/>
    </w:rPr>
  </w:style>
  <w:style w:type="character" w:customStyle="1" w:styleId="Heading1Char">
    <w:name w:val="Heading 1 Char"/>
    <w:basedOn w:val="DefaultParagraphFont"/>
    <w:link w:val="Heading1"/>
    <w:uiPriority w:val="9"/>
    <w:rsid w:val="00CB132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CB132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CB132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rsid w:val="00CB132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rsid w:val="00CB132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CB132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CB132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CB132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CB132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CB132B"/>
    <w:rPr>
      <w:b/>
      <w:bCs/>
      <w:sz w:val="18"/>
      <w:szCs w:val="18"/>
    </w:rPr>
  </w:style>
  <w:style w:type="paragraph" w:styleId="Subtitle">
    <w:name w:val="Subtitle"/>
    <w:basedOn w:val="Normal"/>
    <w:next w:val="Normal"/>
    <w:link w:val="SubtitleChar"/>
    <w:uiPriority w:val="11"/>
    <w:qFormat/>
    <w:rsid w:val="00CB132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CB132B"/>
    <w:rPr>
      <w:i/>
      <w:iCs/>
      <w:sz w:val="24"/>
      <w:szCs w:val="24"/>
    </w:rPr>
  </w:style>
  <w:style w:type="character" w:styleId="Strong">
    <w:name w:val="Strong"/>
    <w:basedOn w:val="DefaultParagraphFont"/>
    <w:uiPriority w:val="22"/>
    <w:qFormat/>
    <w:rsid w:val="00CB132B"/>
    <w:rPr>
      <w:b/>
      <w:bCs/>
      <w:spacing w:val="0"/>
    </w:rPr>
  </w:style>
  <w:style w:type="character" w:styleId="Emphasis">
    <w:name w:val="Emphasis"/>
    <w:uiPriority w:val="20"/>
    <w:qFormat/>
    <w:rsid w:val="00CB132B"/>
    <w:rPr>
      <w:b/>
      <w:bCs/>
      <w:i/>
      <w:iCs/>
      <w:color w:val="5A5A5A" w:themeColor="text1" w:themeTint="A5"/>
    </w:rPr>
  </w:style>
  <w:style w:type="paragraph" w:styleId="NoSpacing">
    <w:name w:val="No Spacing"/>
    <w:basedOn w:val="Normal"/>
    <w:link w:val="NoSpacingChar"/>
    <w:uiPriority w:val="1"/>
    <w:qFormat/>
    <w:rsid w:val="00CB132B"/>
    <w:pPr>
      <w:ind w:firstLine="0"/>
    </w:pPr>
  </w:style>
  <w:style w:type="character" w:customStyle="1" w:styleId="NoSpacingChar">
    <w:name w:val="No Spacing Char"/>
    <w:basedOn w:val="DefaultParagraphFont"/>
    <w:link w:val="NoSpacing"/>
    <w:uiPriority w:val="1"/>
    <w:rsid w:val="00CB132B"/>
  </w:style>
  <w:style w:type="paragraph" w:styleId="ListParagraph">
    <w:name w:val="List Paragraph"/>
    <w:basedOn w:val="Normal"/>
    <w:uiPriority w:val="34"/>
    <w:qFormat/>
    <w:rsid w:val="00CB132B"/>
    <w:pPr>
      <w:ind w:left="720"/>
      <w:contextualSpacing/>
    </w:pPr>
  </w:style>
  <w:style w:type="paragraph" w:styleId="Quote">
    <w:name w:val="Quote"/>
    <w:basedOn w:val="Normal"/>
    <w:next w:val="Normal"/>
    <w:link w:val="QuoteChar"/>
    <w:uiPriority w:val="29"/>
    <w:qFormat/>
    <w:rsid w:val="00CB132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CB132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CB132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CB132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CB132B"/>
    <w:rPr>
      <w:i/>
      <w:iCs/>
      <w:color w:val="5A5A5A" w:themeColor="text1" w:themeTint="A5"/>
    </w:rPr>
  </w:style>
  <w:style w:type="character" w:styleId="IntenseEmphasis">
    <w:name w:val="Intense Emphasis"/>
    <w:uiPriority w:val="21"/>
    <w:qFormat/>
    <w:rsid w:val="00CB132B"/>
    <w:rPr>
      <w:b/>
      <w:bCs/>
      <w:i/>
      <w:iCs/>
      <w:color w:val="4F81BD" w:themeColor="accent1"/>
      <w:sz w:val="22"/>
      <w:szCs w:val="22"/>
    </w:rPr>
  </w:style>
  <w:style w:type="character" w:styleId="SubtleReference">
    <w:name w:val="Subtle Reference"/>
    <w:uiPriority w:val="31"/>
    <w:qFormat/>
    <w:rsid w:val="00CB132B"/>
    <w:rPr>
      <w:color w:val="auto"/>
      <w:u w:val="single" w:color="9BBB59" w:themeColor="accent3"/>
    </w:rPr>
  </w:style>
  <w:style w:type="character" w:styleId="IntenseReference">
    <w:name w:val="Intense Reference"/>
    <w:basedOn w:val="DefaultParagraphFont"/>
    <w:uiPriority w:val="32"/>
    <w:qFormat/>
    <w:rsid w:val="00CB132B"/>
    <w:rPr>
      <w:b/>
      <w:bCs/>
      <w:color w:val="76923C" w:themeColor="accent3" w:themeShade="BF"/>
      <w:u w:val="single" w:color="9BBB59" w:themeColor="accent3"/>
    </w:rPr>
  </w:style>
  <w:style w:type="character" w:styleId="BookTitle">
    <w:name w:val="Book Title"/>
    <w:basedOn w:val="DefaultParagraphFont"/>
    <w:uiPriority w:val="33"/>
    <w:qFormat/>
    <w:rsid w:val="00CB132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CB132B"/>
    <w:pPr>
      <w:outlineLvl w:val="9"/>
    </w:pPr>
    <w:rPr>
      <w:lang w:bidi="en-US"/>
    </w:rPr>
  </w:style>
  <w:style w:type="paragraph" w:styleId="NormalWeb">
    <w:name w:val="Normal (Web)"/>
    <w:basedOn w:val="Normal"/>
    <w:uiPriority w:val="99"/>
    <w:unhideWhenUsed/>
    <w:rsid w:val="00744C17"/>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4C17"/>
  </w:style>
  <w:style w:type="paragraph" w:styleId="BalloonText">
    <w:name w:val="Balloon Text"/>
    <w:basedOn w:val="Normal"/>
    <w:link w:val="BalloonTextChar"/>
    <w:uiPriority w:val="99"/>
    <w:semiHidden/>
    <w:unhideWhenUsed/>
    <w:rsid w:val="00744C17"/>
    <w:rPr>
      <w:rFonts w:ascii="Tahoma" w:hAnsi="Tahoma" w:cs="Tahoma"/>
      <w:sz w:val="16"/>
      <w:szCs w:val="16"/>
    </w:rPr>
  </w:style>
  <w:style w:type="character" w:customStyle="1" w:styleId="BalloonTextChar">
    <w:name w:val="Balloon Text Char"/>
    <w:basedOn w:val="DefaultParagraphFont"/>
    <w:link w:val="BalloonText"/>
    <w:uiPriority w:val="99"/>
    <w:semiHidden/>
    <w:rsid w:val="00744C17"/>
    <w:rPr>
      <w:rFonts w:ascii="Tahoma" w:hAnsi="Tahoma" w:cs="Tahoma"/>
      <w:sz w:val="16"/>
      <w:szCs w:val="16"/>
    </w:rPr>
  </w:style>
  <w:style w:type="character" w:styleId="Hyperlink">
    <w:name w:val="Hyperlink"/>
    <w:basedOn w:val="DefaultParagraphFont"/>
    <w:uiPriority w:val="99"/>
    <w:unhideWhenUsed/>
    <w:rsid w:val="004B0074"/>
    <w:rPr>
      <w:color w:val="0000FF" w:themeColor="hyperlink"/>
      <w:u w:val="single"/>
    </w:rPr>
  </w:style>
  <w:style w:type="table" w:styleId="TableGrid">
    <w:name w:val="Table Grid"/>
    <w:basedOn w:val="TableNormal"/>
    <w:uiPriority w:val="59"/>
    <w:rsid w:val="00676E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1335">
      <w:bodyDiv w:val="1"/>
      <w:marLeft w:val="0"/>
      <w:marRight w:val="0"/>
      <w:marTop w:val="0"/>
      <w:marBottom w:val="0"/>
      <w:divBdr>
        <w:top w:val="none" w:sz="0" w:space="0" w:color="auto"/>
        <w:left w:val="none" w:sz="0" w:space="0" w:color="auto"/>
        <w:bottom w:val="none" w:sz="0" w:space="0" w:color="auto"/>
        <w:right w:val="none" w:sz="0" w:space="0" w:color="auto"/>
      </w:divBdr>
    </w:div>
    <w:div w:id="459613377">
      <w:bodyDiv w:val="1"/>
      <w:marLeft w:val="0"/>
      <w:marRight w:val="0"/>
      <w:marTop w:val="0"/>
      <w:marBottom w:val="0"/>
      <w:divBdr>
        <w:top w:val="none" w:sz="0" w:space="0" w:color="auto"/>
        <w:left w:val="none" w:sz="0" w:space="0" w:color="auto"/>
        <w:bottom w:val="none" w:sz="0" w:space="0" w:color="auto"/>
        <w:right w:val="none" w:sz="0" w:space="0" w:color="auto"/>
      </w:divBdr>
    </w:div>
    <w:div w:id="471100249">
      <w:bodyDiv w:val="1"/>
      <w:marLeft w:val="0"/>
      <w:marRight w:val="0"/>
      <w:marTop w:val="0"/>
      <w:marBottom w:val="0"/>
      <w:divBdr>
        <w:top w:val="none" w:sz="0" w:space="0" w:color="auto"/>
        <w:left w:val="none" w:sz="0" w:space="0" w:color="auto"/>
        <w:bottom w:val="none" w:sz="0" w:space="0" w:color="auto"/>
        <w:right w:val="none" w:sz="0" w:space="0" w:color="auto"/>
      </w:divBdr>
    </w:div>
    <w:div w:id="520899607">
      <w:bodyDiv w:val="1"/>
      <w:marLeft w:val="0"/>
      <w:marRight w:val="0"/>
      <w:marTop w:val="0"/>
      <w:marBottom w:val="0"/>
      <w:divBdr>
        <w:top w:val="none" w:sz="0" w:space="0" w:color="auto"/>
        <w:left w:val="none" w:sz="0" w:space="0" w:color="auto"/>
        <w:bottom w:val="none" w:sz="0" w:space="0" w:color="auto"/>
        <w:right w:val="none" w:sz="0" w:space="0" w:color="auto"/>
      </w:divBdr>
    </w:div>
    <w:div w:id="544634822">
      <w:bodyDiv w:val="1"/>
      <w:marLeft w:val="0"/>
      <w:marRight w:val="0"/>
      <w:marTop w:val="0"/>
      <w:marBottom w:val="0"/>
      <w:divBdr>
        <w:top w:val="none" w:sz="0" w:space="0" w:color="auto"/>
        <w:left w:val="none" w:sz="0" w:space="0" w:color="auto"/>
        <w:bottom w:val="none" w:sz="0" w:space="0" w:color="auto"/>
        <w:right w:val="none" w:sz="0" w:space="0" w:color="auto"/>
      </w:divBdr>
      <w:divsChild>
        <w:div w:id="905074261">
          <w:marLeft w:val="0"/>
          <w:marRight w:val="0"/>
          <w:marTop w:val="0"/>
          <w:marBottom w:val="0"/>
          <w:divBdr>
            <w:top w:val="none" w:sz="0" w:space="0" w:color="auto"/>
            <w:left w:val="none" w:sz="0" w:space="0" w:color="auto"/>
            <w:bottom w:val="none" w:sz="0" w:space="0" w:color="auto"/>
            <w:right w:val="none" w:sz="0" w:space="0" w:color="auto"/>
          </w:divBdr>
        </w:div>
      </w:divsChild>
    </w:div>
    <w:div w:id="668093373">
      <w:bodyDiv w:val="1"/>
      <w:marLeft w:val="0"/>
      <w:marRight w:val="0"/>
      <w:marTop w:val="0"/>
      <w:marBottom w:val="0"/>
      <w:divBdr>
        <w:top w:val="none" w:sz="0" w:space="0" w:color="auto"/>
        <w:left w:val="none" w:sz="0" w:space="0" w:color="auto"/>
        <w:bottom w:val="none" w:sz="0" w:space="0" w:color="auto"/>
        <w:right w:val="none" w:sz="0" w:space="0" w:color="auto"/>
      </w:divBdr>
    </w:div>
    <w:div w:id="671025442">
      <w:bodyDiv w:val="1"/>
      <w:marLeft w:val="0"/>
      <w:marRight w:val="0"/>
      <w:marTop w:val="0"/>
      <w:marBottom w:val="0"/>
      <w:divBdr>
        <w:top w:val="none" w:sz="0" w:space="0" w:color="auto"/>
        <w:left w:val="none" w:sz="0" w:space="0" w:color="auto"/>
        <w:bottom w:val="none" w:sz="0" w:space="0" w:color="auto"/>
        <w:right w:val="none" w:sz="0" w:space="0" w:color="auto"/>
      </w:divBdr>
    </w:div>
    <w:div w:id="691151297">
      <w:bodyDiv w:val="1"/>
      <w:marLeft w:val="0"/>
      <w:marRight w:val="0"/>
      <w:marTop w:val="0"/>
      <w:marBottom w:val="0"/>
      <w:divBdr>
        <w:top w:val="none" w:sz="0" w:space="0" w:color="auto"/>
        <w:left w:val="none" w:sz="0" w:space="0" w:color="auto"/>
        <w:bottom w:val="none" w:sz="0" w:space="0" w:color="auto"/>
        <w:right w:val="none" w:sz="0" w:space="0" w:color="auto"/>
      </w:divBdr>
    </w:div>
    <w:div w:id="878006616">
      <w:bodyDiv w:val="1"/>
      <w:marLeft w:val="0"/>
      <w:marRight w:val="0"/>
      <w:marTop w:val="0"/>
      <w:marBottom w:val="0"/>
      <w:divBdr>
        <w:top w:val="none" w:sz="0" w:space="0" w:color="auto"/>
        <w:left w:val="none" w:sz="0" w:space="0" w:color="auto"/>
        <w:bottom w:val="none" w:sz="0" w:space="0" w:color="auto"/>
        <w:right w:val="none" w:sz="0" w:space="0" w:color="auto"/>
      </w:divBdr>
    </w:div>
    <w:div w:id="897862745">
      <w:bodyDiv w:val="1"/>
      <w:marLeft w:val="0"/>
      <w:marRight w:val="0"/>
      <w:marTop w:val="0"/>
      <w:marBottom w:val="0"/>
      <w:divBdr>
        <w:top w:val="none" w:sz="0" w:space="0" w:color="auto"/>
        <w:left w:val="none" w:sz="0" w:space="0" w:color="auto"/>
        <w:bottom w:val="none" w:sz="0" w:space="0" w:color="auto"/>
        <w:right w:val="none" w:sz="0" w:space="0" w:color="auto"/>
      </w:divBdr>
    </w:div>
    <w:div w:id="988633493">
      <w:bodyDiv w:val="1"/>
      <w:marLeft w:val="0"/>
      <w:marRight w:val="0"/>
      <w:marTop w:val="0"/>
      <w:marBottom w:val="0"/>
      <w:divBdr>
        <w:top w:val="none" w:sz="0" w:space="0" w:color="auto"/>
        <w:left w:val="none" w:sz="0" w:space="0" w:color="auto"/>
        <w:bottom w:val="none" w:sz="0" w:space="0" w:color="auto"/>
        <w:right w:val="none" w:sz="0" w:space="0" w:color="auto"/>
      </w:divBdr>
      <w:divsChild>
        <w:div w:id="857500481">
          <w:marLeft w:val="0"/>
          <w:marRight w:val="0"/>
          <w:marTop w:val="0"/>
          <w:marBottom w:val="0"/>
          <w:divBdr>
            <w:top w:val="none" w:sz="0" w:space="0" w:color="auto"/>
            <w:left w:val="none" w:sz="0" w:space="0" w:color="auto"/>
            <w:bottom w:val="none" w:sz="0" w:space="0" w:color="auto"/>
            <w:right w:val="none" w:sz="0" w:space="0" w:color="auto"/>
          </w:divBdr>
        </w:div>
        <w:div w:id="694043381">
          <w:marLeft w:val="0"/>
          <w:marRight w:val="0"/>
          <w:marTop w:val="0"/>
          <w:marBottom w:val="0"/>
          <w:divBdr>
            <w:top w:val="none" w:sz="0" w:space="0" w:color="auto"/>
            <w:left w:val="none" w:sz="0" w:space="0" w:color="auto"/>
            <w:bottom w:val="none" w:sz="0" w:space="0" w:color="auto"/>
            <w:right w:val="none" w:sz="0" w:space="0" w:color="auto"/>
          </w:divBdr>
          <w:divsChild>
            <w:div w:id="623729354">
              <w:marLeft w:val="0"/>
              <w:marRight w:val="0"/>
              <w:marTop w:val="0"/>
              <w:marBottom w:val="0"/>
              <w:divBdr>
                <w:top w:val="none" w:sz="0" w:space="0" w:color="auto"/>
                <w:left w:val="none" w:sz="0" w:space="0" w:color="auto"/>
                <w:bottom w:val="none" w:sz="0" w:space="0" w:color="auto"/>
                <w:right w:val="none" w:sz="0" w:space="0" w:color="auto"/>
              </w:divBdr>
              <w:divsChild>
                <w:div w:id="1092629101">
                  <w:marLeft w:val="0"/>
                  <w:marRight w:val="0"/>
                  <w:marTop w:val="0"/>
                  <w:marBottom w:val="0"/>
                  <w:divBdr>
                    <w:top w:val="none" w:sz="0" w:space="0" w:color="auto"/>
                    <w:left w:val="none" w:sz="0" w:space="0" w:color="auto"/>
                    <w:bottom w:val="none" w:sz="0" w:space="0" w:color="auto"/>
                    <w:right w:val="none" w:sz="0" w:space="0" w:color="auto"/>
                  </w:divBdr>
                </w:div>
              </w:divsChild>
            </w:div>
            <w:div w:id="272632164">
              <w:marLeft w:val="0"/>
              <w:marRight w:val="0"/>
              <w:marTop w:val="0"/>
              <w:marBottom w:val="0"/>
              <w:divBdr>
                <w:top w:val="none" w:sz="0" w:space="0" w:color="auto"/>
                <w:left w:val="none" w:sz="0" w:space="0" w:color="auto"/>
                <w:bottom w:val="none" w:sz="0" w:space="0" w:color="auto"/>
                <w:right w:val="none" w:sz="0" w:space="0" w:color="auto"/>
              </w:divBdr>
            </w:div>
            <w:div w:id="1228227312">
              <w:marLeft w:val="0"/>
              <w:marRight w:val="0"/>
              <w:marTop w:val="0"/>
              <w:marBottom w:val="0"/>
              <w:divBdr>
                <w:top w:val="none" w:sz="0" w:space="0" w:color="auto"/>
                <w:left w:val="none" w:sz="0" w:space="0" w:color="auto"/>
                <w:bottom w:val="none" w:sz="0" w:space="0" w:color="auto"/>
                <w:right w:val="none" w:sz="0" w:space="0" w:color="auto"/>
              </w:divBdr>
            </w:div>
            <w:div w:id="5719870">
              <w:marLeft w:val="0"/>
              <w:marRight w:val="0"/>
              <w:marTop w:val="0"/>
              <w:marBottom w:val="0"/>
              <w:divBdr>
                <w:top w:val="none" w:sz="0" w:space="0" w:color="auto"/>
                <w:left w:val="none" w:sz="0" w:space="0" w:color="auto"/>
                <w:bottom w:val="none" w:sz="0" w:space="0" w:color="auto"/>
                <w:right w:val="none" w:sz="0" w:space="0" w:color="auto"/>
              </w:divBdr>
            </w:div>
            <w:div w:id="1016692527">
              <w:marLeft w:val="0"/>
              <w:marRight w:val="0"/>
              <w:marTop w:val="0"/>
              <w:marBottom w:val="0"/>
              <w:divBdr>
                <w:top w:val="none" w:sz="0" w:space="0" w:color="auto"/>
                <w:left w:val="none" w:sz="0" w:space="0" w:color="auto"/>
                <w:bottom w:val="none" w:sz="0" w:space="0" w:color="auto"/>
                <w:right w:val="none" w:sz="0" w:space="0" w:color="auto"/>
              </w:divBdr>
            </w:div>
            <w:div w:id="1719747063">
              <w:marLeft w:val="0"/>
              <w:marRight w:val="0"/>
              <w:marTop w:val="0"/>
              <w:marBottom w:val="0"/>
              <w:divBdr>
                <w:top w:val="none" w:sz="0" w:space="0" w:color="auto"/>
                <w:left w:val="none" w:sz="0" w:space="0" w:color="auto"/>
                <w:bottom w:val="none" w:sz="0" w:space="0" w:color="auto"/>
                <w:right w:val="none" w:sz="0" w:space="0" w:color="auto"/>
              </w:divBdr>
            </w:div>
            <w:div w:id="819810615">
              <w:marLeft w:val="0"/>
              <w:marRight w:val="0"/>
              <w:marTop w:val="0"/>
              <w:marBottom w:val="0"/>
              <w:divBdr>
                <w:top w:val="none" w:sz="0" w:space="0" w:color="auto"/>
                <w:left w:val="none" w:sz="0" w:space="0" w:color="auto"/>
                <w:bottom w:val="none" w:sz="0" w:space="0" w:color="auto"/>
                <w:right w:val="none" w:sz="0" w:space="0" w:color="auto"/>
              </w:divBdr>
            </w:div>
            <w:div w:id="995373909">
              <w:marLeft w:val="0"/>
              <w:marRight w:val="0"/>
              <w:marTop w:val="0"/>
              <w:marBottom w:val="0"/>
              <w:divBdr>
                <w:top w:val="none" w:sz="0" w:space="0" w:color="auto"/>
                <w:left w:val="none" w:sz="0" w:space="0" w:color="auto"/>
                <w:bottom w:val="none" w:sz="0" w:space="0" w:color="auto"/>
                <w:right w:val="none" w:sz="0" w:space="0" w:color="auto"/>
              </w:divBdr>
              <w:divsChild>
                <w:div w:id="1239632639">
                  <w:marLeft w:val="0"/>
                  <w:marRight w:val="0"/>
                  <w:marTop w:val="0"/>
                  <w:marBottom w:val="0"/>
                  <w:divBdr>
                    <w:top w:val="none" w:sz="0" w:space="0" w:color="auto"/>
                    <w:left w:val="none" w:sz="0" w:space="0" w:color="auto"/>
                    <w:bottom w:val="none" w:sz="0" w:space="0" w:color="auto"/>
                    <w:right w:val="none" w:sz="0" w:space="0" w:color="auto"/>
                  </w:divBdr>
                </w:div>
              </w:divsChild>
            </w:div>
            <w:div w:id="1815753131">
              <w:marLeft w:val="0"/>
              <w:marRight w:val="0"/>
              <w:marTop w:val="0"/>
              <w:marBottom w:val="0"/>
              <w:divBdr>
                <w:top w:val="none" w:sz="0" w:space="0" w:color="auto"/>
                <w:left w:val="none" w:sz="0" w:space="0" w:color="auto"/>
                <w:bottom w:val="none" w:sz="0" w:space="0" w:color="auto"/>
                <w:right w:val="none" w:sz="0" w:space="0" w:color="auto"/>
              </w:divBdr>
            </w:div>
            <w:div w:id="28072481">
              <w:marLeft w:val="0"/>
              <w:marRight w:val="0"/>
              <w:marTop w:val="0"/>
              <w:marBottom w:val="0"/>
              <w:divBdr>
                <w:top w:val="none" w:sz="0" w:space="0" w:color="auto"/>
                <w:left w:val="none" w:sz="0" w:space="0" w:color="auto"/>
                <w:bottom w:val="none" w:sz="0" w:space="0" w:color="auto"/>
                <w:right w:val="none" w:sz="0" w:space="0" w:color="auto"/>
              </w:divBdr>
            </w:div>
            <w:div w:id="1936673093">
              <w:marLeft w:val="0"/>
              <w:marRight w:val="0"/>
              <w:marTop w:val="0"/>
              <w:marBottom w:val="0"/>
              <w:divBdr>
                <w:top w:val="none" w:sz="0" w:space="0" w:color="auto"/>
                <w:left w:val="none" w:sz="0" w:space="0" w:color="auto"/>
                <w:bottom w:val="none" w:sz="0" w:space="0" w:color="auto"/>
                <w:right w:val="none" w:sz="0" w:space="0" w:color="auto"/>
              </w:divBdr>
              <w:divsChild>
                <w:div w:id="1332756416">
                  <w:marLeft w:val="0"/>
                  <w:marRight w:val="0"/>
                  <w:marTop w:val="0"/>
                  <w:marBottom w:val="0"/>
                  <w:divBdr>
                    <w:top w:val="none" w:sz="0" w:space="0" w:color="auto"/>
                    <w:left w:val="none" w:sz="0" w:space="0" w:color="auto"/>
                    <w:bottom w:val="none" w:sz="0" w:space="0" w:color="auto"/>
                    <w:right w:val="none" w:sz="0" w:space="0" w:color="auto"/>
                  </w:divBdr>
                </w:div>
                <w:div w:id="1059784334">
                  <w:marLeft w:val="0"/>
                  <w:marRight w:val="0"/>
                  <w:marTop w:val="0"/>
                  <w:marBottom w:val="0"/>
                  <w:divBdr>
                    <w:top w:val="none" w:sz="0" w:space="0" w:color="auto"/>
                    <w:left w:val="none" w:sz="0" w:space="0" w:color="auto"/>
                    <w:bottom w:val="none" w:sz="0" w:space="0" w:color="auto"/>
                    <w:right w:val="none" w:sz="0" w:space="0" w:color="auto"/>
                  </w:divBdr>
                </w:div>
              </w:divsChild>
            </w:div>
            <w:div w:id="127171049">
              <w:marLeft w:val="0"/>
              <w:marRight w:val="0"/>
              <w:marTop w:val="0"/>
              <w:marBottom w:val="0"/>
              <w:divBdr>
                <w:top w:val="none" w:sz="0" w:space="0" w:color="auto"/>
                <w:left w:val="none" w:sz="0" w:space="0" w:color="auto"/>
                <w:bottom w:val="none" w:sz="0" w:space="0" w:color="auto"/>
                <w:right w:val="none" w:sz="0" w:space="0" w:color="auto"/>
              </w:divBdr>
            </w:div>
            <w:div w:id="268004573">
              <w:marLeft w:val="0"/>
              <w:marRight w:val="0"/>
              <w:marTop w:val="0"/>
              <w:marBottom w:val="0"/>
              <w:divBdr>
                <w:top w:val="none" w:sz="0" w:space="0" w:color="auto"/>
                <w:left w:val="none" w:sz="0" w:space="0" w:color="auto"/>
                <w:bottom w:val="none" w:sz="0" w:space="0" w:color="auto"/>
                <w:right w:val="none" w:sz="0" w:space="0" w:color="auto"/>
              </w:divBdr>
            </w:div>
            <w:div w:id="672606967">
              <w:marLeft w:val="0"/>
              <w:marRight w:val="0"/>
              <w:marTop w:val="0"/>
              <w:marBottom w:val="0"/>
              <w:divBdr>
                <w:top w:val="none" w:sz="0" w:space="0" w:color="auto"/>
                <w:left w:val="none" w:sz="0" w:space="0" w:color="auto"/>
                <w:bottom w:val="none" w:sz="0" w:space="0" w:color="auto"/>
                <w:right w:val="none" w:sz="0" w:space="0" w:color="auto"/>
              </w:divBdr>
              <w:divsChild>
                <w:div w:id="2110616604">
                  <w:marLeft w:val="0"/>
                  <w:marRight w:val="0"/>
                  <w:marTop w:val="0"/>
                  <w:marBottom w:val="0"/>
                  <w:divBdr>
                    <w:top w:val="none" w:sz="0" w:space="0" w:color="auto"/>
                    <w:left w:val="none" w:sz="0" w:space="0" w:color="auto"/>
                    <w:bottom w:val="none" w:sz="0" w:space="0" w:color="auto"/>
                    <w:right w:val="none" w:sz="0" w:space="0" w:color="auto"/>
                  </w:divBdr>
                </w:div>
                <w:div w:id="238055860">
                  <w:marLeft w:val="0"/>
                  <w:marRight w:val="0"/>
                  <w:marTop w:val="0"/>
                  <w:marBottom w:val="0"/>
                  <w:divBdr>
                    <w:top w:val="none" w:sz="0" w:space="0" w:color="auto"/>
                    <w:left w:val="none" w:sz="0" w:space="0" w:color="auto"/>
                    <w:bottom w:val="none" w:sz="0" w:space="0" w:color="auto"/>
                    <w:right w:val="none" w:sz="0" w:space="0" w:color="auto"/>
                  </w:divBdr>
                </w:div>
              </w:divsChild>
            </w:div>
            <w:div w:id="1382051330">
              <w:marLeft w:val="0"/>
              <w:marRight w:val="0"/>
              <w:marTop w:val="0"/>
              <w:marBottom w:val="0"/>
              <w:divBdr>
                <w:top w:val="none" w:sz="0" w:space="0" w:color="auto"/>
                <w:left w:val="none" w:sz="0" w:space="0" w:color="auto"/>
                <w:bottom w:val="none" w:sz="0" w:space="0" w:color="auto"/>
                <w:right w:val="none" w:sz="0" w:space="0" w:color="auto"/>
              </w:divBdr>
            </w:div>
            <w:div w:id="1891959224">
              <w:marLeft w:val="0"/>
              <w:marRight w:val="0"/>
              <w:marTop w:val="0"/>
              <w:marBottom w:val="0"/>
              <w:divBdr>
                <w:top w:val="none" w:sz="0" w:space="0" w:color="auto"/>
                <w:left w:val="none" w:sz="0" w:space="0" w:color="auto"/>
                <w:bottom w:val="none" w:sz="0" w:space="0" w:color="auto"/>
                <w:right w:val="none" w:sz="0" w:space="0" w:color="auto"/>
              </w:divBdr>
            </w:div>
            <w:div w:id="2001694523">
              <w:marLeft w:val="0"/>
              <w:marRight w:val="0"/>
              <w:marTop w:val="0"/>
              <w:marBottom w:val="0"/>
              <w:divBdr>
                <w:top w:val="none" w:sz="0" w:space="0" w:color="auto"/>
                <w:left w:val="none" w:sz="0" w:space="0" w:color="auto"/>
                <w:bottom w:val="none" w:sz="0" w:space="0" w:color="auto"/>
                <w:right w:val="none" w:sz="0" w:space="0" w:color="auto"/>
              </w:divBdr>
            </w:div>
            <w:div w:id="1334600260">
              <w:marLeft w:val="0"/>
              <w:marRight w:val="0"/>
              <w:marTop w:val="0"/>
              <w:marBottom w:val="0"/>
              <w:divBdr>
                <w:top w:val="none" w:sz="0" w:space="0" w:color="auto"/>
                <w:left w:val="none" w:sz="0" w:space="0" w:color="auto"/>
                <w:bottom w:val="none" w:sz="0" w:space="0" w:color="auto"/>
                <w:right w:val="none" w:sz="0" w:space="0" w:color="auto"/>
              </w:divBdr>
            </w:div>
            <w:div w:id="1744718133">
              <w:marLeft w:val="0"/>
              <w:marRight w:val="0"/>
              <w:marTop w:val="0"/>
              <w:marBottom w:val="0"/>
              <w:divBdr>
                <w:top w:val="none" w:sz="0" w:space="0" w:color="auto"/>
                <w:left w:val="none" w:sz="0" w:space="0" w:color="auto"/>
                <w:bottom w:val="none" w:sz="0" w:space="0" w:color="auto"/>
                <w:right w:val="none" w:sz="0" w:space="0" w:color="auto"/>
              </w:divBdr>
            </w:div>
            <w:div w:id="421144230">
              <w:marLeft w:val="0"/>
              <w:marRight w:val="0"/>
              <w:marTop w:val="0"/>
              <w:marBottom w:val="0"/>
              <w:divBdr>
                <w:top w:val="none" w:sz="0" w:space="0" w:color="auto"/>
                <w:left w:val="none" w:sz="0" w:space="0" w:color="auto"/>
                <w:bottom w:val="none" w:sz="0" w:space="0" w:color="auto"/>
                <w:right w:val="none" w:sz="0" w:space="0" w:color="auto"/>
              </w:divBdr>
            </w:div>
            <w:div w:id="831407667">
              <w:marLeft w:val="0"/>
              <w:marRight w:val="0"/>
              <w:marTop w:val="0"/>
              <w:marBottom w:val="0"/>
              <w:divBdr>
                <w:top w:val="none" w:sz="0" w:space="0" w:color="auto"/>
                <w:left w:val="none" w:sz="0" w:space="0" w:color="auto"/>
                <w:bottom w:val="none" w:sz="0" w:space="0" w:color="auto"/>
                <w:right w:val="none" w:sz="0" w:space="0" w:color="auto"/>
              </w:divBdr>
            </w:div>
            <w:div w:id="1062097780">
              <w:marLeft w:val="0"/>
              <w:marRight w:val="0"/>
              <w:marTop w:val="0"/>
              <w:marBottom w:val="0"/>
              <w:divBdr>
                <w:top w:val="none" w:sz="0" w:space="0" w:color="auto"/>
                <w:left w:val="none" w:sz="0" w:space="0" w:color="auto"/>
                <w:bottom w:val="none" w:sz="0" w:space="0" w:color="auto"/>
                <w:right w:val="none" w:sz="0" w:space="0" w:color="auto"/>
              </w:divBdr>
            </w:div>
            <w:div w:id="1962148086">
              <w:marLeft w:val="0"/>
              <w:marRight w:val="0"/>
              <w:marTop w:val="0"/>
              <w:marBottom w:val="0"/>
              <w:divBdr>
                <w:top w:val="none" w:sz="0" w:space="0" w:color="auto"/>
                <w:left w:val="none" w:sz="0" w:space="0" w:color="auto"/>
                <w:bottom w:val="none" w:sz="0" w:space="0" w:color="auto"/>
                <w:right w:val="none" w:sz="0" w:space="0" w:color="auto"/>
              </w:divBdr>
              <w:divsChild>
                <w:div w:id="931163098">
                  <w:marLeft w:val="0"/>
                  <w:marRight w:val="0"/>
                  <w:marTop w:val="0"/>
                  <w:marBottom w:val="0"/>
                  <w:divBdr>
                    <w:top w:val="none" w:sz="0" w:space="0" w:color="auto"/>
                    <w:left w:val="none" w:sz="0" w:space="0" w:color="auto"/>
                    <w:bottom w:val="none" w:sz="0" w:space="0" w:color="auto"/>
                    <w:right w:val="none" w:sz="0" w:space="0" w:color="auto"/>
                  </w:divBdr>
                </w:div>
                <w:div w:id="705182823">
                  <w:marLeft w:val="0"/>
                  <w:marRight w:val="0"/>
                  <w:marTop w:val="0"/>
                  <w:marBottom w:val="0"/>
                  <w:divBdr>
                    <w:top w:val="none" w:sz="0" w:space="0" w:color="auto"/>
                    <w:left w:val="none" w:sz="0" w:space="0" w:color="auto"/>
                    <w:bottom w:val="none" w:sz="0" w:space="0" w:color="auto"/>
                    <w:right w:val="none" w:sz="0" w:space="0" w:color="auto"/>
                  </w:divBdr>
                </w:div>
                <w:div w:id="1382823829">
                  <w:marLeft w:val="0"/>
                  <w:marRight w:val="0"/>
                  <w:marTop w:val="0"/>
                  <w:marBottom w:val="0"/>
                  <w:divBdr>
                    <w:top w:val="none" w:sz="0" w:space="0" w:color="auto"/>
                    <w:left w:val="none" w:sz="0" w:space="0" w:color="auto"/>
                    <w:bottom w:val="none" w:sz="0" w:space="0" w:color="auto"/>
                    <w:right w:val="none" w:sz="0" w:space="0" w:color="auto"/>
                  </w:divBdr>
                </w:div>
              </w:divsChild>
            </w:div>
            <w:div w:id="2004819575">
              <w:marLeft w:val="0"/>
              <w:marRight w:val="0"/>
              <w:marTop w:val="0"/>
              <w:marBottom w:val="0"/>
              <w:divBdr>
                <w:top w:val="none" w:sz="0" w:space="0" w:color="auto"/>
                <w:left w:val="none" w:sz="0" w:space="0" w:color="auto"/>
                <w:bottom w:val="none" w:sz="0" w:space="0" w:color="auto"/>
                <w:right w:val="none" w:sz="0" w:space="0" w:color="auto"/>
              </w:divBdr>
            </w:div>
            <w:div w:id="1161701455">
              <w:marLeft w:val="0"/>
              <w:marRight w:val="0"/>
              <w:marTop w:val="0"/>
              <w:marBottom w:val="0"/>
              <w:divBdr>
                <w:top w:val="none" w:sz="0" w:space="0" w:color="auto"/>
                <w:left w:val="none" w:sz="0" w:space="0" w:color="auto"/>
                <w:bottom w:val="none" w:sz="0" w:space="0" w:color="auto"/>
                <w:right w:val="none" w:sz="0" w:space="0" w:color="auto"/>
              </w:divBdr>
            </w:div>
            <w:div w:id="2515715">
              <w:marLeft w:val="0"/>
              <w:marRight w:val="0"/>
              <w:marTop w:val="0"/>
              <w:marBottom w:val="0"/>
              <w:divBdr>
                <w:top w:val="none" w:sz="0" w:space="0" w:color="auto"/>
                <w:left w:val="none" w:sz="0" w:space="0" w:color="auto"/>
                <w:bottom w:val="none" w:sz="0" w:space="0" w:color="auto"/>
                <w:right w:val="none" w:sz="0" w:space="0" w:color="auto"/>
              </w:divBdr>
            </w:div>
            <w:div w:id="205725933">
              <w:marLeft w:val="0"/>
              <w:marRight w:val="0"/>
              <w:marTop w:val="0"/>
              <w:marBottom w:val="0"/>
              <w:divBdr>
                <w:top w:val="none" w:sz="0" w:space="0" w:color="auto"/>
                <w:left w:val="none" w:sz="0" w:space="0" w:color="auto"/>
                <w:bottom w:val="none" w:sz="0" w:space="0" w:color="auto"/>
                <w:right w:val="none" w:sz="0" w:space="0" w:color="auto"/>
              </w:divBdr>
            </w:div>
            <w:div w:id="583731508">
              <w:marLeft w:val="0"/>
              <w:marRight w:val="0"/>
              <w:marTop w:val="0"/>
              <w:marBottom w:val="0"/>
              <w:divBdr>
                <w:top w:val="none" w:sz="0" w:space="0" w:color="auto"/>
                <w:left w:val="none" w:sz="0" w:space="0" w:color="auto"/>
                <w:bottom w:val="none" w:sz="0" w:space="0" w:color="auto"/>
                <w:right w:val="none" w:sz="0" w:space="0" w:color="auto"/>
              </w:divBdr>
            </w:div>
            <w:div w:id="749349946">
              <w:marLeft w:val="0"/>
              <w:marRight w:val="0"/>
              <w:marTop w:val="0"/>
              <w:marBottom w:val="0"/>
              <w:divBdr>
                <w:top w:val="none" w:sz="0" w:space="0" w:color="auto"/>
                <w:left w:val="none" w:sz="0" w:space="0" w:color="auto"/>
                <w:bottom w:val="none" w:sz="0" w:space="0" w:color="auto"/>
                <w:right w:val="none" w:sz="0" w:space="0" w:color="auto"/>
              </w:divBdr>
            </w:div>
            <w:div w:id="1348558510">
              <w:marLeft w:val="0"/>
              <w:marRight w:val="0"/>
              <w:marTop w:val="0"/>
              <w:marBottom w:val="0"/>
              <w:divBdr>
                <w:top w:val="none" w:sz="0" w:space="0" w:color="auto"/>
                <w:left w:val="none" w:sz="0" w:space="0" w:color="auto"/>
                <w:bottom w:val="none" w:sz="0" w:space="0" w:color="auto"/>
                <w:right w:val="none" w:sz="0" w:space="0" w:color="auto"/>
              </w:divBdr>
            </w:div>
            <w:div w:id="1865093280">
              <w:marLeft w:val="0"/>
              <w:marRight w:val="0"/>
              <w:marTop w:val="0"/>
              <w:marBottom w:val="0"/>
              <w:divBdr>
                <w:top w:val="none" w:sz="0" w:space="0" w:color="auto"/>
                <w:left w:val="none" w:sz="0" w:space="0" w:color="auto"/>
                <w:bottom w:val="none" w:sz="0" w:space="0" w:color="auto"/>
                <w:right w:val="none" w:sz="0" w:space="0" w:color="auto"/>
              </w:divBdr>
            </w:div>
            <w:div w:id="1217814067">
              <w:marLeft w:val="0"/>
              <w:marRight w:val="0"/>
              <w:marTop w:val="0"/>
              <w:marBottom w:val="0"/>
              <w:divBdr>
                <w:top w:val="none" w:sz="0" w:space="0" w:color="auto"/>
                <w:left w:val="none" w:sz="0" w:space="0" w:color="auto"/>
                <w:bottom w:val="none" w:sz="0" w:space="0" w:color="auto"/>
                <w:right w:val="none" w:sz="0" w:space="0" w:color="auto"/>
              </w:divBdr>
            </w:div>
            <w:div w:id="9338269">
              <w:marLeft w:val="0"/>
              <w:marRight w:val="0"/>
              <w:marTop w:val="0"/>
              <w:marBottom w:val="0"/>
              <w:divBdr>
                <w:top w:val="none" w:sz="0" w:space="0" w:color="auto"/>
                <w:left w:val="none" w:sz="0" w:space="0" w:color="auto"/>
                <w:bottom w:val="none" w:sz="0" w:space="0" w:color="auto"/>
                <w:right w:val="none" w:sz="0" w:space="0" w:color="auto"/>
              </w:divBdr>
            </w:div>
            <w:div w:id="459805737">
              <w:marLeft w:val="0"/>
              <w:marRight w:val="0"/>
              <w:marTop w:val="0"/>
              <w:marBottom w:val="0"/>
              <w:divBdr>
                <w:top w:val="none" w:sz="0" w:space="0" w:color="auto"/>
                <w:left w:val="none" w:sz="0" w:space="0" w:color="auto"/>
                <w:bottom w:val="none" w:sz="0" w:space="0" w:color="auto"/>
                <w:right w:val="none" w:sz="0" w:space="0" w:color="auto"/>
              </w:divBdr>
            </w:div>
            <w:div w:id="88889393">
              <w:marLeft w:val="0"/>
              <w:marRight w:val="0"/>
              <w:marTop w:val="0"/>
              <w:marBottom w:val="0"/>
              <w:divBdr>
                <w:top w:val="none" w:sz="0" w:space="0" w:color="auto"/>
                <w:left w:val="none" w:sz="0" w:space="0" w:color="auto"/>
                <w:bottom w:val="none" w:sz="0" w:space="0" w:color="auto"/>
                <w:right w:val="none" w:sz="0" w:space="0" w:color="auto"/>
              </w:divBdr>
            </w:div>
            <w:div w:id="2056200522">
              <w:marLeft w:val="0"/>
              <w:marRight w:val="0"/>
              <w:marTop w:val="0"/>
              <w:marBottom w:val="0"/>
              <w:divBdr>
                <w:top w:val="none" w:sz="0" w:space="0" w:color="auto"/>
                <w:left w:val="none" w:sz="0" w:space="0" w:color="auto"/>
                <w:bottom w:val="none" w:sz="0" w:space="0" w:color="auto"/>
                <w:right w:val="none" w:sz="0" w:space="0" w:color="auto"/>
              </w:divBdr>
            </w:div>
            <w:div w:id="3680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5999">
      <w:bodyDiv w:val="1"/>
      <w:marLeft w:val="0"/>
      <w:marRight w:val="0"/>
      <w:marTop w:val="0"/>
      <w:marBottom w:val="0"/>
      <w:divBdr>
        <w:top w:val="none" w:sz="0" w:space="0" w:color="auto"/>
        <w:left w:val="none" w:sz="0" w:space="0" w:color="auto"/>
        <w:bottom w:val="none" w:sz="0" w:space="0" w:color="auto"/>
        <w:right w:val="none" w:sz="0" w:space="0" w:color="auto"/>
      </w:divBdr>
      <w:divsChild>
        <w:div w:id="1116874270">
          <w:marLeft w:val="0"/>
          <w:marRight w:val="0"/>
          <w:marTop w:val="0"/>
          <w:marBottom w:val="0"/>
          <w:divBdr>
            <w:top w:val="none" w:sz="0" w:space="0" w:color="auto"/>
            <w:left w:val="none" w:sz="0" w:space="0" w:color="auto"/>
            <w:bottom w:val="none" w:sz="0" w:space="0" w:color="auto"/>
            <w:right w:val="none" w:sz="0" w:space="0" w:color="auto"/>
          </w:divBdr>
        </w:div>
      </w:divsChild>
    </w:div>
    <w:div w:id="1332299097">
      <w:bodyDiv w:val="1"/>
      <w:marLeft w:val="0"/>
      <w:marRight w:val="0"/>
      <w:marTop w:val="0"/>
      <w:marBottom w:val="0"/>
      <w:divBdr>
        <w:top w:val="none" w:sz="0" w:space="0" w:color="auto"/>
        <w:left w:val="none" w:sz="0" w:space="0" w:color="auto"/>
        <w:bottom w:val="none" w:sz="0" w:space="0" w:color="auto"/>
        <w:right w:val="none" w:sz="0" w:space="0" w:color="auto"/>
      </w:divBdr>
      <w:divsChild>
        <w:div w:id="1066993319">
          <w:marLeft w:val="0"/>
          <w:marRight w:val="0"/>
          <w:marTop w:val="0"/>
          <w:marBottom w:val="0"/>
          <w:divBdr>
            <w:top w:val="none" w:sz="0" w:space="0" w:color="auto"/>
            <w:left w:val="none" w:sz="0" w:space="0" w:color="auto"/>
            <w:bottom w:val="none" w:sz="0" w:space="0" w:color="auto"/>
            <w:right w:val="none" w:sz="0" w:space="0" w:color="auto"/>
          </w:divBdr>
        </w:div>
      </w:divsChild>
    </w:div>
    <w:div w:id="1334995843">
      <w:bodyDiv w:val="1"/>
      <w:marLeft w:val="0"/>
      <w:marRight w:val="0"/>
      <w:marTop w:val="0"/>
      <w:marBottom w:val="0"/>
      <w:divBdr>
        <w:top w:val="none" w:sz="0" w:space="0" w:color="auto"/>
        <w:left w:val="none" w:sz="0" w:space="0" w:color="auto"/>
        <w:bottom w:val="none" w:sz="0" w:space="0" w:color="auto"/>
        <w:right w:val="none" w:sz="0" w:space="0" w:color="auto"/>
      </w:divBdr>
    </w:div>
    <w:div w:id="1371494281">
      <w:bodyDiv w:val="1"/>
      <w:marLeft w:val="0"/>
      <w:marRight w:val="0"/>
      <w:marTop w:val="0"/>
      <w:marBottom w:val="0"/>
      <w:divBdr>
        <w:top w:val="none" w:sz="0" w:space="0" w:color="auto"/>
        <w:left w:val="none" w:sz="0" w:space="0" w:color="auto"/>
        <w:bottom w:val="none" w:sz="0" w:space="0" w:color="auto"/>
        <w:right w:val="none" w:sz="0" w:space="0" w:color="auto"/>
      </w:divBdr>
    </w:div>
    <w:div w:id="1587304536">
      <w:bodyDiv w:val="1"/>
      <w:marLeft w:val="0"/>
      <w:marRight w:val="0"/>
      <w:marTop w:val="0"/>
      <w:marBottom w:val="0"/>
      <w:divBdr>
        <w:top w:val="none" w:sz="0" w:space="0" w:color="auto"/>
        <w:left w:val="none" w:sz="0" w:space="0" w:color="auto"/>
        <w:bottom w:val="none" w:sz="0" w:space="0" w:color="auto"/>
        <w:right w:val="none" w:sz="0" w:space="0" w:color="auto"/>
      </w:divBdr>
    </w:div>
    <w:div w:id="1609269008">
      <w:bodyDiv w:val="1"/>
      <w:marLeft w:val="0"/>
      <w:marRight w:val="0"/>
      <w:marTop w:val="0"/>
      <w:marBottom w:val="0"/>
      <w:divBdr>
        <w:top w:val="none" w:sz="0" w:space="0" w:color="auto"/>
        <w:left w:val="none" w:sz="0" w:space="0" w:color="auto"/>
        <w:bottom w:val="none" w:sz="0" w:space="0" w:color="auto"/>
        <w:right w:val="none" w:sz="0" w:space="0" w:color="auto"/>
      </w:divBdr>
    </w:div>
    <w:div w:id="1718048863">
      <w:bodyDiv w:val="1"/>
      <w:marLeft w:val="0"/>
      <w:marRight w:val="0"/>
      <w:marTop w:val="0"/>
      <w:marBottom w:val="0"/>
      <w:divBdr>
        <w:top w:val="none" w:sz="0" w:space="0" w:color="auto"/>
        <w:left w:val="none" w:sz="0" w:space="0" w:color="auto"/>
        <w:bottom w:val="none" w:sz="0" w:space="0" w:color="auto"/>
        <w:right w:val="none" w:sz="0" w:space="0" w:color="auto"/>
      </w:divBdr>
      <w:divsChild>
        <w:div w:id="1153179926">
          <w:marLeft w:val="0"/>
          <w:marRight w:val="0"/>
          <w:marTop w:val="0"/>
          <w:marBottom w:val="0"/>
          <w:divBdr>
            <w:top w:val="none" w:sz="0" w:space="0" w:color="auto"/>
            <w:left w:val="none" w:sz="0" w:space="0" w:color="auto"/>
            <w:bottom w:val="none" w:sz="0" w:space="0" w:color="auto"/>
            <w:right w:val="none" w:sz="0" w:space="0" w:color="auto"/>
          </w:divBdr>
        </w:div>
      </w:divsChild>
    </w:div>
    <w:div w:id="1836608613">
      <w:bodyDiv w:val="1"/>
      <w:marLeft w:val="0"/>
      <w:marRight w:val="0"/>
      <w:marTop w:val="0"/>
      <w:marBottom w:val="0"/>
      <w:divBdr>
        <w:top w:val="none" w:sz="0" w:space="0" w:color="auto"/>
        <w:left w:val="none" w:sz="0" w:space="0" w:color="auto"/>
        <w:bottom w:val="none" w:sz="0" w:space="0" w:color="auto"/>
        <w:right w:val="none" w:sz="0" w:space="0" w:color="auto"/>
      </w:divBdr>
    </w:div>
    <w:div w:id="1849952011">
      <w:bodyDiv w:val="1"/>
      <w:marLeft w:val="0"/>
      <w:marRight w:val="0"/>
      <w:marTop w:val="0"/>
      <w:marBottom w:val="0"/>
      <w:divBdr>
        <w:top w:val="none" w:sz="0" w:space="0" w:color="auto"/>
        <w:left w:val="none" w:sz="0" w:space="0" w:color="auto"/>
        <w:bottom w:val="none" w:sz="0" w:space="0" w:color="auto"/>
        <w:right w:val="none" w:sz="0" w:space="0" w:color="auto"/>
      </w:divBdr>
    </w:div>
    <w:div w:id="1859153915">
      <w:bodyDiv w:val="1"/>
      <w:marLeft w:val="0"/>
      <w:marRight w:val="0"/>
      <w:marTop w:val="0"/>
      <w:marBottom w:val="0"/>
      <w:divBdr>
        <w:top w:val="none" w:sz="0" w:space="0" w:color="auto"/>
        <w:left w:val="none" w:sz="0" w:space="0" w:color="auto"/>
        <w:bottom w:val="none" w:sz="0" w:space="0" w:color="auto"/>
        <w:right w:val="none" w:sz="0" w:space="0" w:color="auto"/>
      </w:divBdr>
    </w:div>
    <w:div w:id="1870295769">
      <w:bodyDiv w:val="1"/>
      <w:marLeft w:val="0"/>
      <w:marRight w:val="0"/>
      <w:marTop w:val="0"/>
      <w:marBottom w:val="0"/>
      <w:divBdr>
        <w:top w:val="none" w:sz="0" w:space="0" w:color="auto"/>
        <w:left w:val="none" w:sz="0" w:space="0" w:color="auto"/>
        <w:bottom w:val="none" w:sz="0" w:space="0" w:color="auto"/>
        <w:right w:val="none" w:sz="0" w:space="0" w:color="auto"/>
      </w:divBdr>
      <w:divsChild>
        <w:div w:id="275720438">
          <w:marLeft w:val="0"/>
          <w:marRight w:val="0"/>
          <w:marTop w:val="0"/>
          <w:marBottom w:val="0"/>
          <w:divBdr>
            <w:top w:val="none" w:sz="0" w:space="0" w:color="auto"/>
            <w:left w:val="none" w:sz="0" w:space="0" w:color="auto"/>
            <w:bottom w:val="none" w:sz="0" w:space="0" w:color="auto"/>
            <w:right w:val="none" w:sz="0" w:space="0" w:color="auto"/>
          </w:divBdr>
        </w:div>
        <w:div w:id="1066294375">
          <w:marLeft w:val="0"/>
          <w:marRight w:val="0"/>
          <w:marTop w:val="0"/>
          <w:marBottom w:val="0"/>
          <w:divBdr>
            <w:top w:val="none" w:sz="0" w:space="0" w:color="auto"/>
            <w:left w:val="none" w:sz="0" w:space="0" w:color="auto"/>
            <w:bottom w:val="none" w:sz="0" w:space="0" w:color="auto"/>
            <w:right w:val="none" w:sz="0" w:space="0" w:color="auto"/>
          </w:divBdr>
          <w:divsChild>
            <w:div w:id="1086272001">
              <w:marLeft w:val="0"/>
              <w:marRight w:val="0"/>
              <w:marTop w:val="0"/>
              <w:marBottom w:val="0"/>
              <w:divBdr>
                <w:top w:val="none" w:sz="0" w:space="0" w:color="auto"/>
                <w:left w:val="none" w:sz="0" w:space="0" w:color="auto"/>
                <w:bottom w:val="none" w:sz="0" w:space="0" w:color="auto"/>
                <w:right w:val="none" w:sz="0" w:space="0" w:color="auto"/>
              </w:divBdr>
              <w:divsChild>
                <w:div w:id="100036644">
                  <w:marLeft w:val="0"/>
                  <w:marRight w:val="0"/>
                  <w:marTop w:val="0"/>
                  <w:marBottom w:val="0"/>
                  <w:divBdr>
                    <w:top w:val="none" w:sz="0" w:space="0" w:color="auto"/>
                    <w:left w:val="none" w:sz="0" w:space="0" w:color="auto"/>
                    <w:bottom w:val="none" w:sz="0" w:space="0" w:color="auto"/>
                    <w:right w:val="none" w:sz="0" w:space="0" w:color="auto"/>
                  </w:divBdr>
                </w:div>
              </w:divsChild>
            </w:div>
            <w:div w:id="1949501290">
              <w:marLeft w:val="0"/>
              <w:marRight w:val="0"/>
              <w:marTop w:val="0"/>
              <w:marBottom w:val="0"/>
              <w:divBdr>
                <w:top w:val="none" w:sz="0" w:space="0" w:color="auto"/>
                <w:left w:val="none" w:sz="0" w:space="0" w:color="auto"/>
                <w:bottom w:val="none" w:sz="0" w:space="0" w:color="auto"/>
                <w:right w:val="none" w:sz="0" w:space="0" w:color="auto"/>
              </w:divBdr>
            </w:div>
            <w:div w:id="54859110">
              <w:marLeft w:val="0"/>
              <w:marRight w:val="0"/>
              <w:marTop w:val="0"/>
              <w:marBottom w:val="0"/>
              <w:divBdr>
                <w:top w:val="none" w:sz="0" w:space="0" w:color="auto"/>
                <w:left w:val="none" w:sz="0" w:space="0" w:color="auto"/>
                <w:bottom w:val="none" w:sz="0" w:space="0" w:color="auto"/>
                <w:right w:val="none" w:sz="0" w:space="0" w:color="auto"/>
              </w:divBdr>
            </w:div>
            <w:div w:id="1787770682">
              <w:marLeft w:val="0"/>
              <w:marRight w:val="0"/>
              <w:marTop w:val="0"/>
              <w:marBottom w:val="0"/>
              <w:divBdr>
                <w:top w:val="none" w:sz="0" w:space="0" w:color="auto"/>
                <w:left w:val="none" w:sz="0" w:space="0" w:color="auto"/>
                <w:bottom w:val="none" w:sz="0" w:space="0" w:color="auto"/>
                <w:right w:val="none" w:sz="0" w:space="0" w:color="auto"/>
              </w:divBdr>
            </w:div>
            <w:div w:id="921063967">
              <w:marLeft w:val="0"/>
              <w:marRight w:val="0"/>
              <w:marTop w:val="0"/>
              <w:marBottom w:val="0"/>
              <w:divBdr>
                <w:top w:val="none" w:sz="0" w:space="0" w:color="auto"/>
                <w:left w:val="none" w:sz="0" w:space="0" w:color="auto"/>
                <w:bottom w:val="none" w:sz="0" w:space="0" w:color="auto"/>
                <w:right w:val="none" w:sz="0" w:space="0" w:color="auto"/>
              </w:divBdr>
            </w:div>
            <w:div w:id="197817054">
              <w:marLeft w:val="0"/>
              <w:marRight w:val="0"/>
              <w:marTop w:val="0"/>
              <w:marBottom w:val="0"/>
              <w:divBdr>
                <w:top w:val="none" w:sz="0" w:space="0" w:color="auto"/>
                <w:left w:val="none" w:sz="0" w:space="0" w:color="auto"/>
                <w:bottom w:val="none" w:sz="0" w:space="0" w:color="auto"/>
                <w:right w:val="none" w:sz="0" w:space="0" w:color="auto"/>
              </w:divBdr>
            </w:div>
            <w:div w:id="1196112900">
              <w:marLeft w:val="0"/>
              <w:marRight w:val="0"/>
              <w:marTop w:val="0"/>
              <w:marBottom w:val="0"/>
              <w:divBdr>
                <w:top w:val="none" w:sz="0" w:space="0" w:color="auto"/>
                <w:left w:val="none" w:sz="0" w:space="0" w:color="auto"/>
                <w:bottom w:val="none" w:sz="0" w:space="0" w:color="auto"/>
                <w:right w:val="none" w:sz="0" w:space="0" w:color="auto"/>
              </w:divBdr>
            </w:div>
            <w:div w:id="1359426411">
              <w:marLeft w:val="0"/>
              <w:marRight w:val="0"/>
              <w:marTop w:val="0"/>
              <w:marBottom w:val="0"/>
              <w:divBdr>
                <w:top w:val="none" w:sz="0" w:space="0" w:color="auto"/>
                <w:left w:val="none" w:sz="0" w:space="0" w:color="auto"/>
                <w:bottom w:val="none" w:sz="0" w:space="0" w:color="auto"/>
                <w:right w:val="none" w:sz="0" w:space="0" w:color="auto"/>
              </w:divBdr>
              <w:divsChild>
                <w:div w:id="65617339">
                  <w:marLeft w:val="0"/>
                  <w:marRight w:val="0"/>
                  <w:marTop w:val="0"/>
                  <w:marBottom w:val="0"/>
                  <w:divBdr>
                    <w:top w:val="none" w:sz="0" w:space="0" w:color="auto"/>
                    <w:left w:val="none" w:sz="0" w:space="0" w:color="auto"/>
                    <w:bottom w:val="none" w:sz="0" w:space="0" w:color="auto"/>
                    <w:right w:val="none" w:sz="0" w:space="0" w:color="auto"/>
                  </w:divBdr>
                </w:div>
              </w:divsChild>
            </w:div>
            <w:div w:id="804734757">
              <w:marLeft w:val="0"/>
              <w:marRight w:val="0"/>
              <w:marTop w:val="0"/>
              <w:marBottom w:val="0"/>
              <w:divBdr>
                <w:top w:val="none" w:sz="0" w:space="0" w:color="auto"/>
                <w:left w:val="none" w:sz="0" w:space="0" w:color="auto"/>
                <w:bottom w:val="none" w:sz="0" w:space="0" w:color="auto"/>
                <w:right w:val="none" w:sz="0" w:space="0" w:color="auto"/>
              </w:divBdr>
            </w:div>
            <w:div w:id="1914781339">
              <w:marLeft w:val="0"/>
              <w:marRight w:val="0"/>
              <w:marTop w:val="0"/>
              <w:marBottom w:val="0"/>
              <w:divBdr>
                <w:top w:val="none" w:sz="0" w:space="0" w:color="auto"/>
                <w:left w:val="none" w:sz="0" w:space="0" w:color="auto"/>
                <w:bottom w:val="none" w:sz="0" w:space="0" w:color="auto"/>
                <w:right w:val="none" w:sz="0" w:space="0" w:color="auto"/>
              </w:divBdr>
            </w:div>
            <w:div w:id="1745687067">
              <w:marLeft w:val="0"/>
              <w:marRight w:val="0"/>
              <w:marTop w:val="0"/>
              <w:marBottom w:val="0"/>
              <w:divBdr>
                <w:top w:val="none" w:sz="0" w:space="0" w:color="auto"/>
                <w:left w:val="none" w:sz="0" w:space="0" w:color="auto"/>
                <w:bottom w:val="none" w:sz="0" w:space="0" w:color="auto"/>
                <w:right w:val="none" w:sz="0" w:space="0" w:color="auto"/>
              </w:divBdr>
              <w:divsChild>
                <w:div w:id="1809934301">
                  <w:marLeft w:val="0"/>
                  <w:marRight w:val="0"/>
                  <w:marTop w:val="0"/>
                  <w:marBottom w:val="0"/>
                  <w:divBdr>
                    <w:top w:val="none" w:sz="0" w:space="0" w:color="auto"/>
                    <w:left w:val="none" w:sz="0" w:space="0" w:color="auto"/>
                    <w:bottom w:val="none" w:sz="0" w:space="0" w:color="auto"/>
                    <w:right w:val="none" w:sz="0" w:space="0" w:color="auto"/>
                  </w:divBdr>
                </w:div>
                <w:div w:id="574777230">
                  <w:marLeft w:val="0"/>
                  <w:marRight w:val="0"/>
                  <w:marTop w:val="0"/>
                  <w:marBottom w:val="0"/>
                  <w:divBdr>
                    <w:top w:val="none" w:sz="0" w:space="0" w:color="auto"/>
                    <w:left w:val="none" w:sz="0" w:space="0" w:color="auto"/>
                    <w:bottom w:val="none" w:sz="0" w:space="0" w:color="auto"/>
                    <w:right w:val="none" w:sz="0" w:space="0" w:color="auto"/>
                  </w:divBdr>
                </w:div>
              </w:divsChild>
            </w:div>
            <w:div w:id="799223854">
              <w:marLeft w:val="0"/>
              <w:marRight w:val="0"/>
              <w:marTop w:val="0"/>
              <w:marBottom w:val="0"/>
              <w:divBdr>
                <w:top w:val="none" w:sz="0" w:space="0" w:color="auto"/>
                <w:left w:val="none" w:sz="0" w:space="0" w:color="auto"/>
                <w:bottom w:val="none" w:sz="0" w:space="0" w:color="auto"/>
                <w:right w:val="none" w:sz="0" w:space="0" w:color="auto"/>
              </w:divBdr>
            </w:div>
            <w:div w:id="1816100427">
              <w:marLeft w:val="0"/>
              <w:marRight w:val="0"/>
              <w:marTop w:val="0"/>
              <w:marBottom w:val="0"/>
              <w:divBdr>
                <w:top w:val="none" w:sz="0" w:space="0" w:color="auto"/>
                <w:left w:val="none" w:sz="0" w:space="0" w:color="auto"/>
                <w:bottom w:val="none" w:sz="0" w:space="0" w:color="auto"/>
                <w:right w:val="none" w:sz="0" w:space="0" w:color="auto"/>
              </w:divBdr>
            </w:div>
            <w:div w:id="1827823379">
              <w:marLeft w:val="0"/>
              <w:marRight w:val="0"/>
              <w:marTop w:val="0"/>
              <w:marBottom w:val="0"/>
              <w:divBdr>
                <w:top w:val="none" w:sz="0" w:space="0" w:color="auto"/>
                <w:left w:val="none" w:sz="0" w:space="0" w:color="auto"/>
                <w:bottom w:val="none" w:sz="0" w:space="0" w:color="auto"/>
                <w:right w:val="none" w:sz="0" w:space="0" w:color="auto"/>
              </w:divBdr>
              <w:divsChild>
                <w:div w:id="709770314">
                  <w:marLeft w:val="0"/>
                  <w:marRight w:val="0"/>
                  <w:marTop w:val="0"/>
                  <w:marBottom w:val="0"/>
                  <w:divBdr>
                    <w:top w:val="none" w:sz="0" w:space="0" w:color="auto"/>
                    <w:left w:val="none" w:sz="0" w:space="0" w:color="auto"/>
                    <w:bottom w:val="none" w:sz="0" w:space="0" w:color="auto"/>
                    <w:right w:val="none" w:sz="0" w:space="0" w:color="auto"/>
                  </w:divBdr>
                </w:div>
                <w:div w:id="154145943">
                  <w:marLeft w:val="0"/>
                  <w:marRight w:val="0"/>
                  <w:marTop w:val="0"/>
                  <w:marBottom w:val="0"/>
                  <w:divBdr>
                    <w:top w:val="none" w:sz="0" w:space="0" w:color="auto"/>
                    <w:left w:val="none" w:sz="0" w:space="0" w:color="auto"/>
                    <w:bottom w:val="none" w:sz="0" w:space="0" w:color="auto"/>
                    <w:right w:val="none" w:sz="0" w:space="0" w:color="auto"/>
                  </w:divBdr>
                </w:div>
              </w:divsChild>
            </w:div>
            <w:div w:id="1934363545">
              <w:marLeft w:val="0"/>
              <w:marRight w:val="0"/>
              <w:marTop w:val="0"/>
              <w:marBottom w:val="0"/>
              <w:divBdr>
                <w:top w:val="none" w:sz="0" w:space="0" w:color="auto"/>
                <w:left w:val="none" w:sz="0" w:space="0" w:color="auto"/>
                <w:bottom w:val="none" w:sz="0" w:space="0" w:color="auto"/>
                <w:right w:val="none" w:sz="0" w:space="0" w:color="auto"/>
              </w:divBdr>
            </w:div>
            <w:div w:id="126709369">
              <w:marLeft w:val="0"/>
              <w:marRight w:val="0"/>
              <w:marTop w:val="0"/>
              <w:marBottom w:val="0"/>
              <w:divBdr>
                <w:top w:val="none" w:sz="0" w:space="0" w:color="auto"/>
                <w:left w:val="none" w:sz="0" w:space="0" w:color="auto"/>
                <w:bottom w:val="none" w:sz="0" w:space="0" w:color="auto"/>
                <w:right w:val="none" w:sz="0" w:space="0" w:color="auto"/>
              </w:divBdr>
            </w:div>
            <w:div w:id="1238712099">
              <w:marLeft w:val="0"/>
              <w:marRight w:val="0"/>
              <w:marTop w:val="0"/>
              <w:marBottom w:val="0"/>
              <w:divBdr>
                <w:top w:val="none" w:sz="0" w:space="0" w:color="auto"/>
                <w:left w:val="none" w:sz="0" w:space="0" w:color="auto"/>
                <w:bottom w:val="none" w:sz="0" w:space="0" w:color="auto"/>
                <w:right w:val="none" w:sz="0" w:space="0" w:color="auto"/>
              </w:divBdr>
            </w:div>
            <w:div w:id="727386387">
              <w:marLeft w:val="0"/>
              <w:marRight w:val="0"/>
              <w:marTop w:val="0"/>
              <w:marBottom w:val="0"/>
              <w:divBdr>
                <w:top w:val="none" w:sz="0" w:space="0" w:color="auto"/>
                <w:left w:val="none" w:sz="0" w:space="0" w:color="auto"/>
                <w:bottom w:val="none" w:sz="0" w:space="0" w:color="auto"/>
                <w:right w:val="none" w:sz="0" w:space="0" w:color="auto"/>
              </w:divBdr>
            </w:div>
            <w:div w:id="808127795">
              <w:marLeft w:val="0"/>
              <w:marRight w:val="0"/>
              <w:marTop w:val="0"/>
              <w:marBottom w:val="0"/>
              <w:divBdr>
                <w:top w:val="none" w:sz="0" w:space="0" w:color="auto"/>
                <w:left w:val="none" w:sz="0" w:space="0" w:color="auto"/>
                <w:bottom w:val="none" w:sz="0" w:space="0" w:color="auto"/>
                <w:right w:val="none" w:sz="0" w:space="0" w:color="auto"/>
              </w:divBdr>
            </w:div>
            <w:div w:id="1867019618">
              <w:marLeft w:val="0"/>
              <w:marRight w:val="0"/>
              <w:marTop w:val="0"/>
              <w:marBottom w:val="0"/>
              <w:divBdr>
                <w:top w:val="none" w:sz="0" w:space="0" w:color="auto"/>
                <w:left w:val="none" w:sz="0" w:space="0" w:color="auto"/>
                <w:bottom w:val="none" w:sz="0" w:space="0" w:color="auto"/>
                <w:right w:val="none" w:sz="0" w:space="0" w:color="auto"/>
              </w:divBdr>
            </w:div>
            <w:div w:id="1658076542">
              <w:marLeft w:val="0"/>
              <w:marRight w:val="0"/>
              <w:marTop w:val="0"/>
              <w:marBottom w:val="0"/>
              <w:divBdr>
                <w:top w:val="none" w:sz="0" w:space="0" w:color="auto"/>
                <w:left w:val="none" w:sz="0" w:space="0" w:color="auto"/>
                <w:bottom w:val="none" w:sz="0" w:space="0" w:color="auto"/>
                <w:right w:val="none" w:sz="0" w:space="0" w:color="auto"/>
              </w:divBdr>
            </w:div>
            <w:div w:id="473331513">
              <w:marLeft w:val="0"/>
              <w:marRight w:val="0"/>
              <w:marTop w:val="0"/>
              <w:marBottom w:val="0"/>
              <w:divBdr>
                <w:top w:val="none" w:sz="0" w:space="0" w:color="auto"/>
                <w:left w:val="none" w:sz="0" w:space="0" w:color="auto"/>
                <w:bottom w:val="none" w:sz="0" w:space="0" w:color="auto"/>
                <w:right w:val="none" w:sz="0" w:space="0" w:color="auto"/>
              </w:divBdr>
            </w:div>
            <w:div w:id="159739611">
              <w:marLeft w:val="0"/>
              <w:marRight w:val="0"/>
              <w:marTop w:val="0"/>
              <w:marBottom w:val="0"/>
              <w:divBdr>
                <w:top w:val="none" w:sz="0" w:space="0" w:color="auto"/>
                <w:left w:val="none" w:sz="0" w:space="0" w:color="auto"/>
                <w:bottom w:val="none" w:sz="0" w:space="0" w:color="auto"/>
                <w:right w:val="none" w:sz="0" w:space="0" w:color="auto"/>
              </w:divBdr>
              <w:divsChild>
                <w:div w:id="2142992450">
                  <w:marLeft w:val="0"/>
                  <w:marRight w:val="0"/>
                  <w:marTop w:val="0"/>
                  <w:marBottom w:val="0"/>
                  <w:divBdr>
                    <w:top w:val="none" w:sz="0" w:space="0" w:color="auto"/>
                    <w:left w:val="none" w:sz="0" w:space="0" w:color="auto"/>
                    <w:bottom w:val="none" w:sz="0" w:space="0" w:color="auto"/>
                    <w:right w:val="none" w:sz="0" w:space="0" w:color="auto"/>
                  </w:divBdr>
                </w:div>
                <w:div w:id="527372861">
                  <w:marLeft w:val="0"/>
                  <w:marRight w:val="0"/>
                  <w:marTop w:val="0"/>
                  <w:marBottom w:val="0"/>
                  <w:divBdr>
                    <w:top w:val="none" w:sz="0" w:space="0" w:color="auto"/>
                    <w:left w:val="none" w:sz="0" w:space="0" w:color="auto"/>
                    <w:bottom w:val="none" w:sz="0" w:space="0" w:color="auto"/>
                    <w:right w:val="none" w:sz="0" w:space="0" w:color="auto"/>
                  </w:divBdr>
                </w:div>
                <w:div w:id="885606028">
                  <w:marLeft w:val="0"/>
                  <w:marRight w:val="0"/>
                  <w:marTop w:val="0"/>
                  <w:marBottom w:val="0"/>
                  <w:divBdr>
                    <w:top w:val="none" w:sz="0" w:space="0" w:color="auto"/>
                    <w:left w:val="none" w:sz="0" w:space="0" w:color="auto"/>
                    <w:bottom w:val="none" w:sz="0" w:space="0" w:color="auto"/>
                    <w:right w:val="none" w:sz="0" w:space="0" w:color="auto"/>
                  </w:divBdr>
                </w:div>
              </w:divsChild>
            </w:div>
            <w:div w:id="1974097202">
              <w:marLeft w:val="0"/>
              <w:marRight w:val="0"/>
              <w:marTop w:val="0"/>
              <w:marBottom w:val="0"/>
              <w:divBdr>
                <w:top w:val="none" w:sz="0" w:space="0" w:color="auto"/>
                <w:left w:val="none" w:sz="0" w:space="0" w:color="auto"/>
                <w:bottom w:val="none" w:sz="0" w:space="0" w:color="auto"/>
                <w:right w:val="none" w:sz="0" w:space="0" w:color="auto"/>
              </w:divBdr>
            </w:div>
            <w:div w:id="2038461694">
              <w:marLeft w:val="0"/>
              <w:marRight w:val="0"/>
              <w:marTop w:val="0"/>
              <w:marBottom w:val="0"/>
              <w:divBdr>
                <w:top w:val="none" w:sz="0" w:space="0" w:color="auto"/>
                <w:left w:val="none" w:sz="0" w:space="0" w:color="auto"/>
                <w:bottom w:val="none" w:sz="0" w:space="0" w:color="auto"/>
                <w:right w:val="none" w:sz="0" w:space="0" w:color="auto"/>
              </w:divBdr>
            </w:div>
            <w:div w:id="1344088623">
              <w:marLeft w:val="0"/>
              <w:marRight w:val="0"/>
              <w:marTop w:val="0"/>
              <w:marBottom w:val="0"/>
              <w:divBdr>
                <w:top w:val="none" w:sz="0" w:space="0" w:color="auto"/>
                <w:left w:val="none" w:sz="0" w:space="0" w:color="auto"/>
                <w:bottom w:val="none" w:sz="0" w:space="0" w:color="auto"/>
                <w:right w:val="none" w:sz="0" w:space="0" w:color="auto"/>
              </w:divBdr>
            </w:div>
            <w:div w:id="1570268631">
              <w:marLeft w:val="0"/>
              <w:marRight w:val="0"/>
              <w:marTop w:val="0"/>
              <w:marBottom w:val="0"/>
              <w:divBdr>
                <w:top w:val="none" w:sz="0" w:space="0" w:color="auto"/>
                <w:left w:val="none" w:sz="0" w:space="0" w:color="auto"/>
                <w:bottom w:val="none" w:sz="0" w:space="0" w:color="auto"/>
                <w:right w:val="none" w:sz="0" w:space="0" w:color="auto"/>
              </w:divBdr>
            </w:div>
            <w:div w:id="2143814370">
              <w:marLeft w:val="0"/>
              <w:marRight w:val="0"/>
              <w:marTop w:val="0"/>
              <w:marBottom w:val="0"/>
              <w:divBdr>
                <w:top w:val="none" w:sz="0" w:space="0" w:color="auto"/>
                <w:left w:val="none" w:sz="0" w:space="0" w:color="auto"/>
                <w:bottom w:val="none" w:sz="0" w:space="0" w:color="auto"/>
                <w:right w:val="none" w:sz="0" w:space="0" w:color="auto"/>
              </w:divBdr>
            </w:div>
            <w:div w:id="649290732">
              <w:marLeft w:val="0"/>
              <w:marRight w:val="0"/>
              <w:marTop w:val="0"/>
              <w:marBottom w:val="0"/>
              <w:divBdr>
                <w:top w:val="none" w:sz="0" w:space="0" w:color="auto"/>
                <w:left w:val="none" w:sz="0" w:space="0" w:color="auto"/>
                <w:bottom w:val="none" w:sz="0" w:space="0" w:color="auto"/>
                <w:right w:val="none" w:sz="0" w:space="0" w:color="auto"/>
              </w:divBdr>
            </w:div>
            <w:div w:id="2064137471">
              <w:marLeft w:val="0"/>
              <w:marRight w:val="0"/>
              <w:marTop w:val="0"/>
              <w:marBottom w:val="0"/>
              <w:divBdr>
                <w:top w:val="none" w:sz="0" w:space="0" w:color="auto"/>
                <w:left w:val="none" w:sz="0" w:space="0" w:color="auto"/>
                <w:bottom w:val="none" w:sz="0" w:space="0" w:color="auto"/>
                <w:right w:val="none" w:sz="0" w:space="0" w:color="auto"/>
              </w:divBdr>
            </w:div>
            <w:div w:id="476269367">
              <w:marLeft w:val="0"/>
              <w:marRight w:val="0"/>
              <w:marTop w:val="0"/>
              <w:marBottom w:val="0"/>
              <w:divBdr>
                <w:top w:val="none" w:sz="0" w:space="0" w:color="auto"/>
                <w:left w:val="none" w:sz="0" w:space="0" w:color="auto"/>
                <w:bottom w:val="none" w:sz="0" w:space="0" w:color="auto"/>
                <w:right w:val="none" w:sz="0" w:space="0" w:color="auto"/>
              </w:divBdr>
            </w:div>
            <w:div w:id="590310417">
              <w:marLeft w:val="0"/>
              <w:marRight w:val="0"/>
              <w:marTop w:val="0"/>
              <w:marBottom w:val="0"/>
              <w:divBdr>
                <w:top w:val="none" w:sz="0" w:space="0" w:color="auto"/>
                <w:left w:val="none" w:sz="0" w:space="0" w:color="auto"/>
                <w:bottom w:val="none" w:sz="0" w:space="0" w:color="auto"/>
                <w:right w:val="none" w:sz="0" w:space="0" w:color="auto"/>
              </w:divBdr>
            </w:div>
            <w:div w:id="1647972440">
              <w:marLeft w:val="0"/>
              <w:marRight w:val="0"/>
              <w:marTop w:val="0"/>
              <w:marBottom w:val="0"/>
              <w:divBdr>
                <w:top w:val="none" w:sz="0" w:space="0" w:color="auto"/>
                <w:left w:val="none" w:sz="0" w:space="0" w:color="auto"/>
                <w:bottom w:val="none" w:sz="0" w:space="0" w:color="auto"/>
                <w:right w:val="none" w:sz="0" w:space="0" w:color="auto"/>
              </w:divBdr>
            </w:div>
            <w:div w:id="497237951">
              <w:marLeft w:val="0"/>
              <w:marRight w:val="0"/>
              <w:marTop w:val="0"/>
              <w:marBottom w:val="0"/>
              <w:divBdr>
                <w:top w:val="none" w:sz="0" w:space="0" w:color="auto"/>
                <w:left w:val="none" w:sz="0" w:space="0" w:color="auto"/>
                <w:bottom w:val="none" w:sz="0" w:space="0" w:color="auto"/>
                <w:right w:val="none" w:sz="0" w:space="0" w:color="auto"/>
              </w:divBdr>
            </w:div>
            <w:div w:id="320037642">
              <w:marLeft w:val="0"/>
              <w:marRight w:val="0"/>
              <w:marTop w:val="0"/>
              <w:marBottom w:val="0"/>
              <w:divBdr>
                <w:top w:val="none" w:sz="0" w:space="0" w:color="auto"/>
                <w:left w:val="none" w:sz="0" w:space="0" w:color="auto"/>
                <w:bottom w:val="none" w:sz="0" w:space="0" w:color="auto"/>
                <w:right w:val="none" w:sz="0" w:space="0" w:color="auto"/>
              </w:divBdr>
            </w:div>
            <w:div w:id="740448788">
              <w:marLeft w:val="0"/>
              <w:marRight w:val="0"/>
              <w:marTop w:val="0"/>
              <w:marBottom w:val="0"/>
              <w:divBdr>
                <w:top w:val="none" w:sz="0" w:space="0" w:color="auto"/>
                <w:left w:val="none" w:sz="0" w:space="0" w:color="auto"/>
                <w:bottom w:val="none" w:sz="0" w:space="0" w:color="auto"/>
                <w:right w:val="none" w:sz="0" w:space="0" w:color="auto"/>
              </w:divBdr>
            </w:div>
            <w:div w:id="13469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4937">
      <w:bodyDiv w:val="1"/>
      <w:marLeft w:val="0"/>
      <w:marRight w:val="0"/>
      <w:marTop w:val="0"/>
      <w:marBottom w:val="0"/>
      <w:divBdr>
        <w:top w:val="none" w:sz="0" w:space="0" w:color="auto"/>
        <w:left w:val="none" w:sz="0" w:space="0" w:color="auto"/>
        <w:bottom w:val="none" w:sz="0" w:space="0" w:color="auto"/>
        <w:right w:val="none" w:sz="0" w:space="0" w:color="auto"/>
      </w:divBdr>
    </w:div>
    <w:div w:id="2033526817">
      <w:bodyDiv w:val="1"/>
      <w:marLeft w:val="0"/>
      <w:marRight w:val="0"/>
      <w:marTop w:val="0"/>
      <w:marBottom w:val="0"/>
      <w:divBdr>
        <w:top w:val="none" w:sz="0" w:space="0" w:color="auto"/>
        <w:left w:val="none" w:sz="0" w:space="0" w:color="auto"/>
        <w:bottom w:val="none" w:sz="0" w:space="0" w:color="auto"/>
        <w:right w:val="none" w:sz="0" w:space="0" w:color="auto"/>
      </w:divBdr>
    </w:div>
    <w:div w:id="210044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y.tocdo.vn/tin-tuc/dich-vu-cho-thue-dau-so-8x71-6.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21</Pages>
  <Words>3165</Words>
  <Characters>18045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manucian86</dc:creator>
  <cp:lastModifiedBy>Tran Huu Nguyen</cp:lastModifiedBy>
  <cp:revision>196</cp:revision>
  <dcterms:created xsi:type="dcterms:W3CDTF">2014-04-01T07:45:00Z</dcterms:created>
  <dcterms:modified xsi:type="dcterms:W3CDTF">2014-04-02T03:59:00Z</dcterms:modified>
</cp:coreProperties>
</file>