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D58" w:rsidRPr="00C02D58" w:rsidRDefault="00C02D58" w:rsidP="00C02D58">
      <w:pPr>
        <w:widowControl/>
        <w:shd w:val="clear" w:color="auto" w:fill="FFFFFF"/>
        <w:wordWrap w:val="0"/>
        <w:spacing w:line="375" w:lineRule="atLeast"/>
        <w:jc w:val="center"/>
        <w:outlineLvl w:val="0"/>
        <w:rPr>
          <w:rFonts w:ascii="宋体" w:eastAsia="宋体" w:hAnsi="宋体" w:cs="宋体"/>
          <w:b/>
          <w:color w:val="FF0000"/>
          <w:kern w:val="36"/>
          <w:sz w:val="32"/>
          <w:szCs w:val="32"/>
        </w:rPr>
      </w:pPr>
      <w:r w:rsidRPr="00C02D58">
        <w:rPr>
          <w:rFonts w:ascii="宋体" w:eastAsia="宋体" w:hAnsi="宋体" w:cs="宋体" w:hint="eastAsia"/>
          <w:b/>
          <w:color w:val="FF0000"/>
          <w:kern w:val="36"/>
          <w:sz w:val="32"/>
          <w:szCs w:val="32"/>
        </w:rPr>
        <w:t>新旧《个人所得税法》对比表</w:t>
      </w:r>
    </w:p>
    <w:p w:rsidR="00C02D58" w:rsidRPr="00C02D58" w:rsidRDefault="00C02D58" w:rsidP="00C02D58">
      <w:pPr>
        <w:widowControl/>
        <w:shd w:val="clear" w:color="auto" w:fill="FFFFFF"/>
        <w:wordWrap w:val="0"/>
        <w:spacing w:line="233" w:lineRule="atLeast"/>
        <w:jc w:val="center"/>
        <w:rPr>
          <w:rFonts w:ascii="宋体" w:eastAsia="宋体" w:hAnsi="宋体" w:cs="宋体"/>
          <w:color w:val="333333"/>
          <w:kern w:val="0"/>
          <w:sz w:val="12"/>
          <w:szCs w:val="12"/>
        </w:rPr>
      </w:pPr>
      <w:r w:rsidRPr="00C02D58">
        <w:rPr>
          <w:rFonts w:ascii="宋体" w:eastAsia="宋体" w:hAnsi="宋体" w:cs="宋体" w:hint="eastAsia"/>
          <w:color w:val="333333"/>
          <w:kern w:val="0"/>
          <w:sz w:val="12"/>
          <w:szCs w:val="12"/>
        </w:rPr>
        <w:t>发布时间：2018-09-01</w:t>
      </w:r>
    </w:p>
    <w:p w:rsidR="00EF6099" w:rsidRDefault="00EF6099" w:rsidP="00C02D58">
      <w:pPr>
        <w:widowControl/>
        <w:shd w:val="clear" w:color="auto" w:fill="FFFFFF"/>
        <w:wordWrap w:val="0"/>
        <w:spacing w:line="208" w:lineRule="atLeast"/>
        <w:jc w:val="left"/>
        <w:rPr>
          <w:rFonts w:ascii="宋体" w:eastAsia="宋体" w:hAnsi="宋体" w:cs="宋体"/>
          <w:color w:val="333333"/>
          <w:kern w:val="0"/>
          <w:szCs w:val="21"/>
        </w:rPr>
      </w:pPr>
    </w:p>
    <w:p w:rsidR="00C02D58" w:rsidRPr="00C02D58" w:rsidRDefault="00C02D58" w:rsidP="00813B09">
      <w:pPr>
        <w:widowControl/>
        <w:shd w:val="clear" w:color="auto" w:fill="FFFFFF"/>
        <w:wordWrap w:val="0"/>
        <w:spacing w:line="480" w:lineRule="exact"/>
        <w:jc w:val="left"/>
        <w:rPr>
          <w:rFonts w:ascii="宋体" w:eastAsia="宋体" w:hAnsi="宋体" w:cs="宋体"/>
          <w:color w:val="333333"/>
          <w:kern w:val="0"/>
          <w:szCs w:val="21"/>
        </w:rPr>
      </w:pPr>
      <w:r w:rsidRPr="00C02D58">
        <w:rPr>
          <w:rFonts w:ascii="宋体" w:eastAsia="宋体" w:hAnsi="宋体" w:cs="宋体" w:hint="eastAsia"/>
          <w:color w:val="333333"/>
          <w:kern w:val="0"/>
          <w:szCs w:val="21"/>
        </w:rPr>
        <w:t>摘要：针对修改后的《个税法》亲们应特别关注10个关键词： 1、居民和非居民个人（183天）， 2、综合和单项所得扣除， 3、年度汇算清缴（年度合并计算缴纳）， 4、所得分类及税率， 5、专项附加扣除（5项）， 6、反避税规则（独立交易原则、CFC规则、GAAR规则）， 7、自...</w:t>
      </w:r>
    </w:p>
    <w:p w:rsidR="00C02D58" w:rsidRPr="00C02D58" w:rsidRDefault="00C02D58" w:rsidP="00C02D58">
      <w:pPr>
        <w:widowControl/>
        <w:pBdr>
          <w:bottom w:val="single" w:sz="6" w:space="1" w:color="auto"/>
        </w:pBdr>
        <w:jc w:val="center"/>
        <w:rPr>
          <w:rFonts w:ascii="Arial" w:eastAsia="宋体" w:hAnsi="Arial" w:cs="Arial"/>
          <w:vanish/>
          <w:kern w:val="0"/>
          <w:szCs w:val="21"/>
        </w:rPr>
      </w:pPr>
      <w:r w:rsidRPr="00C02D58">
        <w:rPr>
          <w:rFonts w:ascii="Arial" w:eastAsia="宋体" w:hAnsi="Arial" w:cs="Arial" w:hint="eastAsia"/>
          <w:vanish/>
          <w:kern w:val="0"/>
          <w:szCs w:val="21"/>
        </w:rPr>
        <w:t>窗体顶端</w:t>
      </w:r>
    </w:p>
    <w:p w:rsidR="00C02D58" w:rsidRPr="00C02D58" w:rsidRDefault="00C02D58" w:rsidP="00C02D58">
      <w:pPr>
        <w:widowControl/>
        <w:pBdr>
          <w:top w:val="single" w:sz="6" w:space="1" w:color="auto"/>
        </w:pBdr>
        <w:jc w:val="center"/>
        <w:rPr>
          <w:rFonts w:ascii="Arial" w:eastAsia="宋体" w:hAnsi="Arial" w:cs="Arial"/>
          <w:vanish/>
          <w:kern w:val="0"/>
          <w:szCs w:val="21"/>
        </w:rPr>
      </w:pPr>
      <w:r w:rsidRPr="00C02D58">
        <w:rPr>
          <w:rFonts w:ascii="Arial" w:eastAsia="宋体" w:hAnsi="Arial" w:cs="Arial" w:hint="eastAsia"/>
          <w:vanish/>
          <w:kern w:val="0"/>
          <w:szCs w:val="21"/>
        </w:rPr>
        <w:t>窗体底端</w:t>
      </w:r>
    </w:p>
    <w:tbl>
      <w:tblPr>
        <w:tblW w:w="5000" w:type="pct"/>
        <w:tblCellSpacing w:w="15" w:type="dxa"/>
        <w:tblCellMar>
          <w:top w:w="15" w:type="dxa"/>
          <w:left w:w="15" w:type="dxa"/>
          <w:bottom w:w="15" w:type="dxa"/>
          <w:right w:w="15" w:type="dxa"/>
        </w:tblCellMar>
        <w:tblLook w:val="04A0"/>
      </w:tblPr>
      <w:tblGrid>
        <w:gridCol w:w="8961"/>
      </w:tblGrid>
      <w:tr w:rsidR="00C02D58" w:rsidRPr="00C02D58" w:rsidTr="00C02D58">
        <w:trPr>
          <w:tblCellSpacing w:w="15" w:type="dxa"/>
        </w:trPr>
        <w:tc>
          <w:tcPr>
            <w:tcW w:w="0" w:type="auto"/>
            <w:shd w:val="clear" w:color="auto" w:fill="auto"/>
            <w:tcMar>
              <w:top w:w="0" w:type="dxa"/>
              <w:left w:w="0" w:type="dxa"/>
              <w:bottom w:w="0" w:type="dxa"/>
              <w:right w:w="0" w:type="dxa"/>
            </w:tcMar>
            <w:vAlign w:val="center"/>
            <w:hideMark/>
          </w:tcPr>
          <w:p w:rsidR="00EF6099" w:rsidRPr="00EF6099" w:rsidRDefault="00EF6099" w:rsidP="00C02D58">
            <w:pPr>
              <w:widowControl/>
              <w:wordWrap w:val="0"/>
              <w:spacing w:after="125"/>
              <w:jc w:val="left"/>
              <w:rPr>
                <w:rFonts w:ascii="宋体" w:eastAsia="宋体" w:hAnsi="宋体" w:cs="宋体"/>
                <w:kern w:val="0"/>
                <w:szCs w:val="21"/>
              </w:rPr>
            </w:pPr>
          </w:p>
          <w:p w:rsidR="00C02D58" w:rsidRPr="00C02D58" w:rsidRDefault="00C02D58" w:rsidP="00471865">
            <w:pPr>
              <w:widowControl/>
              <w:wordWrap w:val="0"/>
              <w:spacing w:after="125" w:line="500" w:lineRule="exact"/>
              <w:ind w:firstLineChars="200" w:firstLine="420"/>
              <w:jc w:val="left"/>
              <w:rPr>
                <w:rFonts w:ascii="宋体" w:eastAsia="宋体" w:hAnsi="宋体" w:cs="宋体"/>
                <w:kern w:val="0"/>
                <w:szCs w:val="21"/>
              </w:rPr>
            </w:pPr>
            <w:r w:rsidRPr="00C02D58">
              <w:rPr>
                <w:rFonts w:ascii="宋体" w:eastAsia="宋体" w:hAnsi="宋体" w:cs="宋体" w:hint="eastAsia"/>
                <w:kern w:val="0"/>
                <w:szCs w:val="21"/>
              </w:rPr>
              <w:t>2018年8月31日，中华人民共和国</w:t>
            </w:r>
            <w:hyperlink r:id="rId6" w:history="1">
              <w:r w:rsidRPr="00EF6099">
                <w:rPr>
                  <w:rFonts w:ascii="宋体" w:eastAsia="宋体" w:hAnsi="宋体" w:cs="宋体" w:hint="eastAsia"/>
                  <w:color w:val="0000FF"/>
                  <w:kern w:val="0"/>
                  <w:szCs w:val="21"/>
                </w:rPr>
                <w:t>主席令第九号</w:t>
              </w:r>
            </w:hyperlink>
            <w:r w:rsidRPr="00C02D58">
              <w:rPr>
                <w:rFonts w:ascii="宋体" w:eastAsia="宋体" w:hAnsi="宋体" w:cs="宋体" w:hint="eastAsia"/>
                <w:kern w:val="0"/>
                <w:szCs w:val="21"/>
              </w:rPr>
              <w:t>：《</w:t>
            </w:r>
            <w:hyperlink r:id="rId7" w:history="1">
              <w:r w:rsidRPr="00EF6099">
                <w:rPr>
                  <w:rFonts w:ascii="宋体" w:eastAsia="宋体" w:hAnsi="宋体" w:cs="宋体" w:hint="eastAsia"/>
                  <w:color w:val="FF0000"/>
                  <w:kern w:val="0"/>
                  <w:szCs w:val="21"/>
                </w:rPr>
                <w:t>全国人民代表大会常务委员会关于修改＜中华人民共和国个人所得税法＞的决定</w:t>
              </w:r>
            </w:hyperlink>
            <w:r w:rsidRPr="00C02D58">
              <w:rPr>
                <w:rFonts w:ascii="宋体" w:eastAsia="宋体" w:hAnsi="宋体" w:cs="宋体" w:hint="eastAsia"/>
                <w:kern w:val="0"/>
                <w:szCs w:val="21"/>
              </w:rPr>
              <w:t>》已由中华人民共和国第十三届全国人民代表大会常务委员会第五次会议于2018年8月31日通过，现予公布，自2019年1月1日起施行。</w:t>
            </w:r>
          </w:p>
          <w:p w:rsidR="00C02D58" w:rsidRPr="00C02D58" w:rsidRDefault="00C02D58" w:rsidP="00813B09">
            <w:pPr>
              <w:widowControl/>
              <w:wordWrap w:val="0"/>
              <w:spacing w:line="500" w:lineRule="exact"/>
              <w:jc w:val="left"/>
              <w:rPr>
                <w:rFonts w:ascii="宋体" w:eastAsia="宋体" w:hAnsi="宋体" w:cs="宋体"/>
                <w:kern w:val="0"/>
                <w:szCs w:val="21"/>
              </w:rPr>
            </w:pPr>
            <w:r w:rsidRPr="00C02D58">
              <w:rPr>
                <w:rFonts w:ascii="宋体" w:eastAsia="宋体" w:hAnsi="宋体" w:cs="宋体" w:hint="eastAsia"/>
                <w:kern w:val="0"/>
                <w:szCs w:val="21"/>
              </w:rPr>
              <w:t>针对修改后的《</w:t>
            </w:r>
            <w:hyperlink r:id="rId8" w:history="1">
              <w:r w:rsidRPr="00EF6099">
                <w:rPr>
                  <w:rFonts w:ascii="宋体" w:eastAsia="宋体" w:hAnsi="宋体" w:cs="宋体" w:hint="eastAsia"/>
                  <w:color w:val="FF0000"/>
                  <w:kern w:val="0"/>
                  <w:szCs w:val="21"/>
                </w:rPr>
                <w:t>个税法</w:t>
              </w:r>
            </w:hyperlink>
            <w:r w:rsidRPr="00C02D58">
              <w:rPr>
                <w:rFonts w:ascii="宋体" w:eastAsia="宋体" w:hAnsi="宋体" w:cs="宋体" w:hint="eastAsia"/>
                <w:kern w:val="0"/>
                <w:szCs w:val="21"/>
              </w:rPr>
              <w:t>》亲们应特别关注</w:t>
            </w:r>
            <w:r w:rsidRPr="00C02D58">
              <w:rPr>
                <w:rFonts w:ascii="宋体" w:eastAsia="宋体" w:hAnsi="宋体" w:cs="宋体" w:hint="eastAsia"/>
                <w:color w:val="0000FF"/>
                <w:kern w:val="0"/>
                <w:szCs w:val="21"/>
              </w:rPr>
              <w:t>10个关键词</w:t>
            </w:r>
            <w:r w:rsidRPr="00C02D58">
              <w:rPr>
                <w:rFonts w:ascii="宋体" w:eastAsia="宋体" w:hAnsi="宋体" w:cs="宋体" w:hint="eastAsia"/>
                <w:kern w:val="0"/>
                <w:szCs w:val="21"/>
              </w:rPr>
              <w:t>：</w:t>
            </w:r>
            <w:r w:rsidRPr="00C02D58">
              <w:rPr>
                <w:rFonts w:ascii="宋体" w:eastAsia="宋体" w:hAnsi="宋体" w:cs="宋体" w:hint="eastAsia"/>
                <w:kern w:val="0"/>
                <w:szCs w:val="21"/>
              </w:rPr>
              <w:br/>
              <w:t>1、居民和非居民个人</w:t>
            </w:r>
            <w:r w:rsidRPr="00EF6099">
              <w:rPr>
                <w:rFonts w:ascii="宋体" w:eastAsia="宋体" w:hAnsi="宋体" w:cs="宋体" w:hint="eastAsia"/>
                <w:b/>
                <w:bCs/>
                <w:kern w:val="0"/>
                <w:szCs w:val="21"/>
              </w:rPr>
              <w:t>（183天）</w:t>
            </w:r>
            <w:r w:rsidRPr="00C02D58">
              <w:rPr>
                <w:rFonts w:ascii="宋体" w:eastAsia="宋体" w:hAnsi="宋体" w:cs="宋体" w:hint="eastAsia"/>
                <w:kern w:val="0"/>
                <w:szCs w:val="21"/>
              </w:rPr>
              <w:t>，</w:t>
            </w:r>
            <w:r w:rsidRPr="00C02D58">
              <w:rPr>
                <w:rFonts w:ascii="宋体" w:eastAsia="宋体" w:hAnsi="宋体" w:cs="宋体" w:hint="eastAsia"/>
                <w:kern w:val="0"/>
                <w:szCs w:val="21"/>
              </w:rPr>
              <w:br/>
              <w:t>2、综合和单项所得扣除，</w:t>
            </w:r>
            <w:r w:rsidRPr="00C02D58">
              <w:rPr>
                <w:rFonts w:ascii="宋体" w:eastAsia="宋体" w:hAnsi="宋体" w:cs="宋体" w:hint="eastAsia"/>
                <w:kern w:val="0"/>
                <w:szCs w:val="21"/>
              </w:rPr>
              <w:br/>
              <w:t>3、年度汇算清缴</w:t>
            </w:r>
            <w:r w:rsidRPr="00EF6099">
              <w:rPr>
                <w:rFonts w:ascii="宋体" w:eastAsia="宋体" w:hAnsi="宋体" w:cs="宋体" w:hint="eastAsia"/>
                <w:b/>
                <w:bCs/>
                <w:kern w:val="0"/>
                <w:szCs w:val="21"/>
              </w:rPr>
              <w:t>（年度合并计算缴纳）</w:t>
            </w:r>
            <w:r w:rsidRPr="00C02D58">
              <w:rPr>
                <w:rFonts w:ascii="宋体" w:eastAsia="宋体" w:hAnsi="宋体" w:cs="宋体" w:hint="eastAsia"/>
                <w:kern w:val="0"/>
                <w:szCs w:val="21"/>
              </w:rPr>
              <w:t>，</w:t>
            </w:r>
            <w:r w:rsidRPr="00C02D58">
              <w:rPr>
                <w:rFonts w:ascii="宋体" w:eastAsia="宋体" w:hAnsi="宋体" w:cs="宋体" w:hint="eastAsia"/>
                <w:kern w:val="0"/>
                <w:szCs w:val="21"/>
              </w:rPr>
              <w:br/>
              <w:t>4、所得分类及税率，</w:t>
            </w:r>
            <w:r w:rsidRPr="00C02D58">
              <w:rPr>
                <w:rFonts w:ascii="宋体" w:eastAsia="宋体" w:hAnsi="宋体" w:cs="宋体" w:hint="eastAsia"/>
                <w:kern w:val="0"/>
                <w:szCs w:val="21"/>
              </w:rPr>
              <w:br/>
              <w:t>5、专项附加扣除（5项），</w:t>
            </w:r>
            <w:r w:rsidRPr="00C02D58">
              <w:rPr>
                <w:rFonts w:ascii="宋体" w:eastAsia="宋体" w:hAnsi="宋体" w:cs="宋体" w:hint="eastAsia"/>
                <w:kern w:val="0"/>
                <w:szCs w:val="21"/>
              </w:rPr>
              <w:br/>
              <w:t>6、反避税规则（独立交易原则、CFC规则、GAAR规则），</w:t>
            </w:r>
            <w:r w:rsidRPr="00C02D58">
              <w:rPr>
                <w:rFonts w:ascii="宋体" w:eastAsia="宋体" w:hAnsi="宋体" w:cs="宋体" w:hint="eastAsia"/>
                <w:kern w:val="0"/>
                <w:szCs w:val="21"/>
              </w:rPr>
              <w:br/>
              <w:t>7、自行申报，</w:t>
            </w:r>
            <w:r w:rsidRPr="00C02D58">
              <w:rPr>
                <w:rFonts w:ascii="宋体" w:eastAsia="宋体" w:hAnsi="宋体" w:cs="宋体" w:hint="eastAsia"/>
                <w:kern w:val="0"/>
                <w:szCs w:val="21"/>
              </w:rPr>
              <w:br/>
              <w:t>8、离境清税，</w:t>
            </w:r>
            <w:r w:rsidRPr="00C02D58">
              <w:rPr>
                <w:rFonts w:ascii="宋体" w:eastAsia="宋体" w:hAnsi="宋体" w:cs="宋体" w:hint="eastAsia"/>
                <w:kern w:val="0"/>
                <w:szCs w:val="21"/>
              </w:rPr>
              <w:br/>
              <w:t>9、“起征点</w:t>
            </w:r>
            <w:r w:rsidRPr="00EF6099">
              <w:rPr>
                <w:rFonts w:ascii="宋体" w:eastAsia="宋体" w:hAnsi="宋体" w:cs="宋体" w:hint="eastAsia"/>
                <w:b/>
                <w:bCs/>
                <w:kern w:val="0"/>
                <w:szCs w:val="21"/>
              </w:rPr>
              <w:t>（5000元）</w:t>
            </w:r>
            <w:r w:rsidRPr="00C02D58">
              <w:rPr>
                <w:rFonts w:ascii="宋体" w:eastAsia="宋体" w:hAnsi="宋体" w:cs="宋体" w:hint="eastAsia"/>
                <w:kern w:val="0"/>
                <w:szCs w:val="21"/>
              </w:rPr>
              <w:t>”和级距；</w:t>
            </w:r>
            <w:r w:rsidRPr="00C02D58">
              <w:rPr>
                <w:rFonts w:ascii="宋体" w:eastAsia="宋体" w:hAnsi="宋体" w:cs="宋体" w:hint="eastAsia"/>
                <w:kern w:val="0"/>
                <w:szCs w:val="21"/>
              </w:rPr>
              <w:br/>
              <w:t>10、施行时间（</w:t>
            </w:r>
            <w:r w:rsidRPr="00EF6099">
              <w:rPr>
                <w:rFonts w:ascii="宋体" w:eastAsia="宋体" w:hAnsi="宋体" w:cs="宋体" w:hint="eastAsia"/>
                <w:b/>
                <w:bCs/>
                <w:kern w:val="0"/>
                <w:szCs w:val="21"/>
              </w:rPr>
              <w:t>2018年10月1日及自2019年1月1日起）。</w:t>
            </w:r>
          </w:p>
          <w:p w:rsidR="00C02D58" w:rsidRPr="00C02D58" w:rsidRDefault="00C02D58"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为了方便亲们学习修改后的《</w:t>
            </w:r>
            <w:hyperlink r:id="rId9" w:history="1">
              <w:r w:rsidRPr="00EF6099">
                <w:rPr>
                  <w:rFonts w:ascii="宋体" w:eastAsia="宋体" w:hAnsi="宋体" w:cs="宋体" w:hint="eastAsia"/>
                  <w:b/>
                  <w:bCs/>
                  <w:color w:val="FF0000"/>
                  <w:kern w:val="0"/>
                  <w:szCs w:val="21"/>
                </w:rPr>
                <w:t>个税法</w:t>
              </w:r>
            </w:hyperlink>
            <w:r w:rsidRPr="00EF6099">
              <w:rPr>
                <w:rFonts w:ascii="宋体" w:eastAsia="宋体" w:hAnsi="宋体" w:cs="宋体" w:hint="eastAsia"/>
                <w:b/>
                <w:bCs/>
                <w:kern w:val="0"/>
                <w:szCs w:val="21"/>
              </w:rPr>
              <w:t>》，将旧个税法、本次修改草案及新个税法进行对比如下表：</w:t>
            </w:r>
          </w:p>
          <w:p w:rsidR="00904D64" w:rsidRDefault="00904D64" w:rsidP="00904D64">
            <w:pPr>
              <w:pStyle w:val="a4"/>
              <w:shd w:val="clear" w:color="auto" w:fill="FFFFFF"/>
              <w:spacing w:before="0" w:beforeAutospacing="0" w:after="0" w:afterAutospacing="0" w:line="175" w:lineRule="atLeast"/>
              <w:ind w:firstLine="420"/>
              <w:rPr>
                <w:color w:val="333333"/>
                <w:sz w:val="12"/>
                <w:szCs w:val="12"/>
              </w:rPr>
            </w:pPr>
          </w:p>
          <w:p w:rsidR="00904D64" w:rsidRDefault="00904D64" w:rsidP="00904D64">
            <w:pPr>
              <w:pStyle w:val="a4"/>
              <w:shd w:val="clear" w:color="auto" w:fill="FFFFFF"/>
              <w:spacing w:before="0" w:beforeAutospacing="0" w:after="0" w:afterAutospacing="0" w:line="175" w:lineRule="atLeast"/>
              <w:ind w:firstLine="420"/>
              <w:rPr>
                <w:color w:val="333333"/>
                <w:sz w:val="12"/>
                <w:szCs w:val="12"/>
              </w:rPr>
            </w:pPr>
          </w:p>
          <w:p w:rsidR="00904D64" w:rsidRDefault="00904D64" w:rsidP="00904D64">
            <w:pPr>
              <w:pStyle w:val="a4"/>
              <w:shd w:val="clear" w:color="auto" w:fill="FFFFFF"/>
              <w:spacing w:before="0" w:beforeAutospacing="0" w:after="0" w:afterAutospacing="0" w:line="175" w:lineRule="atLeast"/>
              <w:ind w:firstLine="420"/>
              <w:rPr>
                <w:color w:val="333333"/>
                <w:sz w:val="12"/>
                <w:szCs w:val="12"/>
              </w:rPr>
            </w:pPr>
          </w:p>
          <w:p w:rsidR="00904D64" w:rsidRPr="005F208C" w:rsidRDefault="00904D64" w:rsidP="00904D64">
            <w:pPr>
              <w:pStyle w:val="a4"/>
              <w:shd w:val="clear" w:color="auto" w:fill="FFFFFF"/>
              <w:spacing w:before="0" w:beforeAutospacing="0" w:after="0" w:afterAutospacing="0" w:line="500" w:lineRule="exact"/>
              <w:ind w:firstLine="420"/>
              <w:rPr>
                <w:b/>
                <w:color w:val="FF0000"/>
              </w:rPr>
            </w:pPr>
            <w:r w:rsidRPr="00904D64">
              <w:rPr>
                <w:rFonts w:hint="eastAsia"/>
                <w:color w:val="333333"/>
              </w:rPr>
              <w:t>第一条　在中国境内有住所，或者无住所而一个纳税年度内在中国境内居住</w:t>
            </w:r>
            <w:r w:rsidRPr="005F208C">
              <w:rPr>
                <w:rFonts w:hint="eastAsia"/>
                <w:b/>
                <w:color w:val="FF0000"/>
              </w:rPr>
              <w:t>累计满一百八十三天的个人，为居民个人。居民个人从中国境内和境外取得的所得，依照本法规定缴纳个人所得税。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在中国境内无住所又不居住，或者无住所而一个纳税年度内在中国境内居住累计不满一百八十三天的个人，为非居民个人。非居民个人从中国境内取得的所得，依照</w:t>
            </w:r>
            <w:r w:rsidRPr="00904D64">
              <w:rPr>
                <w:rFonts w:hint="eastAsia"/>
                <w:color w:val="333333"/>
              </w:rPr>
              <w:lastRenderedPageBreak/>
              <w:t>本法规定缴纳个人所得税。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纳税年度，自公历一月一日起至十二月三十一日止。</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第二条　下列各项个人所得，应当缴纳个人所得税：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（一）工资、薪金所得；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（二）劳务报酬所得；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（三）稿酬所得；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（四）特许权使用费所得；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（五）经营所得；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（六）利息、股息、红利所得；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（七）财产租赁所得；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（八）财产转让所得；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（九）偶然所得。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居民个人取得前款第一项至第四项所得（以下称综合所得），按纳税年度合并计算个人所得税；非居民个人取得前款第一项至第四项所得，按月或者按次分项计算个人所得税。纳税人取得前款第五项至第九项所得，依照本法规定分别计算个人所得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第三条　个人所得税的税率：</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（一）综合所得，适用百分之三至百分之四十五的超额累进税率（税率表附后）；</w:t>
            </w:r>
          </w:p>
          <w:p w:rsidR="00904D64" w:rsidRPr="00DB0CF7" w:rsidRDefault="00904D64" w:rsidP="00904D64">
            <w:pPr>
              <w:pStyle w:val="a4"/>
              <w:shd w:val="clear" w:color="auto" w:fill="FFFFFF"/>
              <w:spacing w:before="0" w:beforeAutospacing="0" w:after="0" w:afterAutospacing="0" w:line="500" w:lineRule="exact"/>
              <w:ind w:firstLine="420"/>
              <w:rPr>
                <w:color w:val="333333"/>
              </w:rPr>
            </w:pPr>
            <w:r w:rsidRPr="00DB0CF7">
              <w:rPr>
                <w:rFonts w:hint="eastAsia"/>
                <w:color w:val="333333"/>
              </w:rPr>
              <w:t>（二）经营所得，适用百分之五至百分之三十五的超额累进税率（税率表附后）；</w:t>
            </w:r>
          </w:p>
          <w:p w:rsidR="00904D64" w:rsidRPr="00DB0CF7" w:rsidRDefault="00904D64" w:rsidP="00904D64">
            <w:pPr>
              <w:pStyle w:val="a4"/>
              <w:shd w:val="clear" w:color="auto" w:fill="FFFFFF"/>
              <w:spacing w:before="0" w:beforeAutospacing="0" w:after="0" w:afterAutospacing="0" w:line="500" w:lineRule="exact"/>
              <w:ind w:firstLine="420"/>
              <w:rPr>
                <w:b/>
                <w:color w:val="FF0000"/>
              </w:rPr>
            </w:pPr>
            <w:r w:rsidRPr="00904D64">
              <w:rPr>
                <w:rFonts w:hint="eastAsia"/>
                <w:color w:val="333333"/>
              </w:rPr>
              <w:t>（三）利息、</w:t>
            </w:r>
            <w:r w:rsidRPr="00DB0CF7">
              <w:rPr>
                <w:rFonts w:hint="eastAsia"/>
                <w:b/>
                <w:color w:val="FF0000"/>
              </w:rPr>
              <w:t>股息、红利所得，</w:t>
            </w:r>
            <w:r w:rsidRPr="00904D64">
              <w:rPr>
                <w:rFonts w:hint="eastAsia"/>
                <w:color w:val="333333"/>
              </w:rPr>
              <w:t>财产租赁所得，财产转让所得和偶然所得，</w:t>
            </w:r>
            <w:r w:rsidRPr="00DB0CF7">
              <w:rPr>
                <w:rFonts w:hint="eastAsia"/>
                <w:b/>
                <w:color w:val="FF0000"/>
              </w:rPr>
              <w:t>适用比例税率，税率为百分之二十。</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第四条　下列各项个人所得，免征个人所得税：</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（一）省级人民政府、国务院部委和中国人民解放军军以上单位，以及外国组织、国际组织颁发的科学、教育、技术、文化、卫生、体育、环境保护等方面的奖金；</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（二）国债和国家发行的金融债券利息；</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highlight w:val="yellow"/>
              </w:rPr>
              <w:t>（三）按照国家统一规定发给的补贴、津贴；</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（四）福利费、抚恤金、救济金；</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（五）保险赔款；</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（六）军人的转业费、复员费、退役金；</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lastRenderedPageBreak/>
              <w:t>（七）按照国家统一规定发给干部、职工的安家费、退职费、基本养老金或者退休费、离休费、离休生活补助费；</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（八）依照有关法律规定应予免税的各国驻华使馆、领事馆的外交代表、领事官员和其他人员的所得；</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（九）中国政府参加的国际公约、签订的协议中规定免税的所得；</w:t>
            </w:r>
          </w:p>
          <w:p w:rsidR="00904D64" w:rsidRPr="00803898" w:rsidRDefault="00904D64" w:rsidP="00904D64">
            <w:pPr>
              <w:pStyle w:val="a4"/>
              <w:shd w:val="clear" w:color="auto" w:fill="FFFFFF"/>
              <w:spacing w:before="0" w:beforeAutospacing="0" w:after="0" w:afterAutospacing="0" w:line="500" w:lineRule="exact"/>
              <w:ind w:firstLine="420"/>
              <w:rPr>
                <w:b/>
                <w:color w:val="FF0000"/>
              </w:rPr>
            </w:pPr>
            <w:r w:rsidRPr="00803898">
              <w:rPr>
                <w:rFonts w:hint="eastAsia"/>
                <w:b/>
                <w:color w:val="FF0000"/>
              </w:rPr>
              <w:t>（十）国务院规定的其他免税所得。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前款第十项免税规定，由国务院报全国人民代表大会常务委员会备案。</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第五条　有下列情形之一的，可以减征个人所得税，具体幅度和期限，由省、自治区、直辖市人民政府规定，并报同级人民代表大会常务委员会备案：</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（一）残疾、孤老人员和烈属的所得；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（二）因自然灾害遭受重大损失的。</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国务院可以规定其他减税情形，报全国人民代表大会常务委员会备案。</w:t>
            </w:r>
          </w:p>
          <w:p w:rsidR="00904D64" w:rsidRPr="003D4BD9" w:rsidRDefault="00904D64" w:rsidP="00904D64">
            <w:pPr>
              <w:pStyle w:val="a4"/>
              <w:shd w:val="clear" w:color="auto" w:fill="FFFFFF"/>
              <w:spacing w:before="0" w:beforeAutospacing="0" w:after="0" w:afterAutospacing="0" w:line="500" w:lineRule="exact"/>
              <w:ind w:firstLine="420"/>
              <w:rPr>
                <w:b/>
                <w:color w:val="FF0000"/>
                <w:highlight w:val="cyan"/>
              </w:rPr>
            </w:pPr>
            <w:r w:rsidRPr="003D4BD9">
              <w:rPr>
                <w:rFonts w:hint="eastAsia"/>
                <w:b/>
                <w:color w:val="FF0000"/>
                <w:highlight w:val="cyan"/>
              </w:rPr>
              <w:t>第六条　应纳税所得额的计算：</w:t>
            </w:r>
          </w:p>
          <w:p w:rsidR="00904D64" w:rsidRPr="003D4BD9" w:rsidRDefault="00904D64" w:rsidP="00904D64">
            <w:pPr>
              <w:pStyle w:val="a4"/>
              <w:shd w:val="clear" w:color="auto" w:fill="FFFFFF"/>
              <w:spacing w:before="0" w:beforeAutospacing="0" w:after="0" w:afterAutospacing="0" w:line="500" w:lineRule="exact"/>
              <w:ind w:firstLine="420"/>
              <w:rPr>
                <w:color w:val="333333"/>
                <w:highlight w:val="cyan"/>
              </w:rPr>
            </w:pPr>
            <w:r w:rsidRPr="003D4BD9">
              <w:rPr>
                <w:rFonts w:hint="eastAsia"/>
                <w:color w:val="333333"/>
                <w:highlight w:val="cyan"/>
              </w:rPr>
              <w:t>（一）居民个人的综合所得，以每一纳税年度的收入额</w:t>
            </w:r>
            <w:r w:rsidRPr="003D4BD9">
              <w:rPr>
                <w:rFonts w:hint="eastAsia"/>
                <w:b/>
                <w:color w:val="0000FF"/>
                <w:highlight w:val="cyan"/>
              </w:rPr>
              <w:t>减除费用六万元以及专项扣除、专项附加扣除和依法确定的其他扣除后的余额，</w:t>
            </w:r>
            <w:r w:rsidRPr="003D4BD9">
              <w:rPr>
                <w:rFonts w:hint="eastAsia"/>
                <w:b/>
                <w:color w:val="333333"/>
                <w:highlight w:val="cyan"/>
              </w:rPr>
              <w:t>为应</w:t>
            </w:r>
            <w:r w:rsidRPr="003D4BD9">
              <w:rPr>
                <w:rFonts w:hint="eastAsia"/>
                <w:color w:val="333333"/>
                <w:highlight w:val="cyan"/>
              </w:rPr>
              <w:t>纳税所得额。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3D4BD9">
              <w:rPr>
                <w:rFonts w:hint="eastAsia"/>
                <w:color w:val="333333"/>
                <w:highlight w:val="cyan"/>
              </w:rPr>
              <w:t>（二）</w:t>
            </w:r>
            <w:r w:rsidRPr="003D4BD9">
              <w:rPr>
                <w:rFonts w:hint="eastAsia"/>
                <w:b/>
                <w:color w:val="FF0000"/>
                <w:highlight w:val="cyan"/>
              </w:rPr>
              <w:t>非居民个人的工资、薪金所得，以每月收入额减除费用五千元后的余额为应纳税所得额</w:t>
            </w:r>
            <w:r w:rsidRPr="003D4BD9">
              <w:rPr>
                <w:rFonts w:hint="eastAsia"/>
                <w:color w:val="333333"/>
                <w:highlight w:val="cyan"/>
              </w:rPr>
              <w:t>；劳务报酬所得、稿酬所得、特许权使用费所得，以每次收入额为应纳税所得额。</w:t>
            </w:r>
          </w:p>
          <w:p w:rsidR="00904D64" w:rsidRPr="00E5104C" w:rsidRDefault="00904D64" w:rsidP="00904D64">
            <w:pPr>
              <w:pStyle w:val="a4"/>
              <w:shd w:val="clear" w:color="auto" w:fill="FFFFFF"/>
              <w:spacing w:before="0" w:beforeAutospacing="0" w:after="0" w:afterAutospacing="0" w:line="500" w:lineRule="exact"/>
              <w:ind w:firstLine="420"/>
              <w:rPr>
                <w:b/>
                <w:color w:val="0000FF"/>
              </w:rPr>
            </w:pPr>
            <w:r w:rsidRPr="00E5104C">
              <w:rPr>
                <w:rFonts w:hint="eastAsia"/>
                <w:b/>
                <w:color w:val="0000FF"/>
              </w:rPr>
              <w:t>（三）经营所得，以每一纳税年度的收入总额减除成本、费用以及损失后的余额，为应纳税所得额。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（四）财产租赁所得，每次收入不超过四千元的，减除费用八百元；四千元以上的，减除百分之二十的费用，其余额为应纳税所得额。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（五）财产转让所得，以转让财产的收入额减除财产原值和合理费用后的余额，为应纳税所得额。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（六）利息、股息、红利所得和偶然所得，以每次收入额为应纳税所得额。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A66A02">
              <w:rPr>
                <w:rFonts w:hint="eastAsia"/>
                <w:b/>
                <w:color w:val="FF0000"/>
              </w:rPr>
              <w:t>劳务报酬所得、</w:t>
            </w:r>
            <w:r w:rsidRPr="00904D64">
              <w:rPr>
                <w:rFonts w:hint="eastAsia"/>
                <w:color w:val="333333"/>
              </w:rPr>
              <w:t>稿酬所得、特许权使用费所得以收入</w:t>
            </w:r>
            <w:r w:rsidRPr="00A66A02">
              <w:rPr>
                <w:rFonts w:hint="eastAsia"/>
                <w:color w:val="FF0000"/>
              </w:rPr>
              <w:t>减除百分之二十的费用后的余额为收入额。</w:t>
            </w:r>
            <w:r w:rsidRPr="00904D64">
              <w:rPr>
                <w:rFonts w:hint="eastAsia"/>
                <w:color w:val="333333"/>
              </w:rPr>
              <w:t>稿酬所得的收入额减按百分之七十计算。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个人将其所得对教育、扶贫、济困等公益慈善事业进行捐赠，捐赠额未超过纳税</w:t>
            </w:r>
            <w:r w:rsidRPr="00904D64">
              <w:rPr>
                <w:rFonts w:hint="eastAsia"/>
                <w:color w:val="333333"/>
              </w:rPr>
              <w:lastRenderedPageBreak/>
              <w:t>人申报的应纳税所得额百分之三十的部分，可以从其应纳税所得额中扣除；国务院规定对公益慈善事业捐赠实行全额税前扣除的，从其规定。</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第七条　居民个人从中国境外取得的所得，可以从其应纳税额中抵免已在境外缴纳的个人所得税税额，但抵免额不得超过该纳税人境外所得依照本法规定计算的应纳税额。</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第八条　有下列情形之一的，税务机关有权按照合理方法进行纳税调整：</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（一）个人与其关联方之间的业务往来不符合独立交易原则而减少本人或者其关联方应纳税额，且无正当理由；</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（二）居民个人控制的，或者居民个人和居民企业共同控制的设立在实际税负明显偏低的国家（地区）的企业，无合理经营需要，对应当归属于居民个人的利润不作分配或者减少分配；</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（三）个人实施其他不具有合理商业目的的安排而获取不当税收利益。</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税务机关依照前款规定作出纳税调整，需要补征税款的，应当补征税款，并依法加收利息。</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第九条　个人所得税以所得人为纳税人，以支付所得的单位或者个人为扣缴义务人。</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纳税人有中国公民身份号码的，以中国公民身份号码为纳税人识别号；纳税人没有中国公民身份号码的，由税务机关赋予其纳税人识别号。扣缴义务人扣缴税款时，纳税人应当向扣缴义务人提供纳税人识别号。</w:t>
            </w:r>
          </w:p>
          <w:p w:rsidR="00904D64" w:rsidRPr="00471865" w:rsidRDefault="00904D64" w:rsidP="00904D64">
            <w:pPr>
              <w:pStyle w:val="a4"/>
              <w:shd w:val="clear" w:color="auto" w:fill="FFFFFF"/>
              <w:spacing w:before="0" w:beforeAutospacing="0" w:after="0" w:afterAutospacing="0" w:line="500" w:lineRule="exact"/>
              <w:ind w:firstLine="420"/>
              <w:rPr>
                <w:b/>
                <w:color w:val="FF0000"/>
              </w:rPr>
            </w:pPr>
            <w:r w:rsidRPr="00471865">
              <w:rPr>
                <w:rFonts w:hint="eastAsia"/>
                <w:b/>
                <w:color w:val="FF0000"/>
              </w:rPr>
              <w:t>第十条　有下列情形之一的，纳税人应当依法办理纳税申报：</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（一）取得综合所得需要办理汇算清缴；</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（二）取得应税所得没有扣缴义务人；</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（三）取得应税所得，扣缴义务人未扣缴税款；</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lastRenderedPageBreak/>
              <w:t>（四）取得境外所得；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（五）因移居境外注销中国户籍；</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（六）非居民个人在中国境内从两处以上取得工资、薪金所得；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（七）国务院规定的其他情形。</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扣缴义务人应当按照国家规定办理全员全额扣缴申报，并向纳税人提供其个人所得和已扣缴税款等信息。</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第十一条　居民个人取得综合所得，按年计算个人所得税；有扣缴义务人的，由扣缴义务人按月或者按次预扣预缴税款；</w:t>
            </w:r>
            <w:r w:rsidRPr="00471865">
              <w:rPr>
                <w:rFonts w:hint="eastAsia"/>
                <w:b/>
                <w:color w:val="FF0000"/>
              </w:rPr>
              <w:t>需要办理汇算清缴的，应当在取得所得的次年三月一日至六月三十日内办理汇算清缴。</w:t>
            </w:r>
            <w:r w:rsidRPr="00904D64">
              <w:rPr>
                <w:rFonts w:hint="eastAsia"/>
                <w:color w:val="333333"/>
              </w:rPr>
              <w:t>预扣预缴办法由国务院税务主管部门制定。</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居民个人向扣缴义务人提供专项附加扣除信息的，扣缴义务人按月预扣预缴税款时应当按照规定予以扣除，不得拒绝。</w:t>
            </w:r>
          </w:p>
          <w:p w:rsidR="00904D64" w:rsidRPr="00471865" w:rsidRDefault="00904D64" w:rsidP="00904D64">
            <w:pPr>
              <w:pStyle w:val="a4"/>
              <w:shd w:val="clear" w:color="auto" w:fill="FFFFFF"/>
              <w:spacing w:before="0" w:beforeAutospacing="0" w:after="0" w:afterAutospacing="0" w:line="500" w:lineRule="exact"/>
              <w:ind w:firstLine="420"/>
              <w:rPr>
                <w:b/>
                <w:color w:val="0000FF"/>
              </w:rPr>
            </w:pPr>
            <w:r w:rsidRPr="00471865">
              <w:rPr>
                <w:rFonts w:hint="eastAsia"/>
                <w:b/>
                <w:color w:val="0000FF"/>
                <w:highlight w:val="cyan"/>
              </w:rPr>
              <w:t>非居民个人取得工资、薪金所得，劳务报酬所得，稿酬所得和特许权使用费所得，有扣缴义务人的，由扣缴义务人按月或者按次代扣代缴税款，不办理汇算清缴。</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第十二条　纳税人取得经营所得，按年计算个人所得税，由纳税人在月度或者季度终了后十五日内向税务机关报送纳税申报表，并预缴税款；在取得所得的次年三月三十一日前办理汇算清缴。</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纳税人取得利息、股息、红利所得，财产租赁所得，财产转让所得和偶然所得，按月或者按次计算个人所得税，有扣缴义务人的，由扣缴义务人按月或者按次代扣代缴税款。</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第十三条　纳税人取得应税所得没有扣缴义务人的，应当在取得所得的次月十五日内向税务机关报送纳税申报表，并缴纳税款。</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纳税人取得应税所得，扣缴义务人未扣缴税款的，纳税人应当在取得所得的次年六月三十日前，缴纳税款；税务机关通知限期缴纳的，纳税人应当按照期限缴纳税款。</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居民个人从中国境外取得所得的，应当在取得所得的次年三月一日至六月三十日内申报纳税。</w:t>
            </w:r>
          </w:p>
          <w:p w:rsidR="00904D64" w:rsidRPr="00471865" w:rsidRDefault="00904D64" w:rsidP="00904D64">
            <w:pPr>
              <w:pStyle w:val="a4"/>
              <w:shd w:val="clear" w:color="auto" w:fill="FFFFFF"/>
              <w:spacing w:before="0" w:beforeAutospacing="0" w:after="0" w:afterAutospacing="0" w:line="500" w:lineRule="exact"/>
              <w:ind w:firstLine="420"/>
              <w:rPr>
                <w:b/>
                <w:color w:val="0000FF"/>
                <w:highlight w:val="cyan"/>
              </w:rPr>
            </w:pPr>
            <w:r w:rsidRPr="00471865">
              <w:rPr>
                <w:rFonts w:hint="eastAsia"/>
                <w:b/>
                <w:color w:val="0000FF"/>
                <w:highlight w:val="cyan"/>
              </w:rPr>
              <w:t>非居民个人在中国境内从两处以上取得工资、薪金所得的，应当在取得所得的次月十五日内申报纳税。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纳税人因移居境外注销中国户籍的，应当在注销中国户籍前办理税款清算。</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lastRenderedPageBreak/>
              <w:t>第十四条　扣缴义务人每月或者每次预扣、代扣的税款，应当在次月十五日内缴入国库，并向税务机关报送扣缴个人所得税申报表。</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纳税人办理汇算清缴退税或者扣缴义务人为纳税人办理汇算清缴退税的，税务机关审核后，按照国库管理的有关规定办理退税。</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第十五条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有关部门依法将纳税人、扣缴义务人遵守本法的情况纳入信用信息系统，并实施联合激励或者惩戒。</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第十六条　各项所得的计算，以人民币为单位。所得为人民币以外的货币的，按照人民币汇率中间价折合成人民币缴纳税款。</w:t>
            </w:r>
          </w:p>
          <w:p w:rsidR="00904D64" w:rsidRPr="00471865" w:rsidRDefault="00904D64" w:rsidP="00904D64">
            <w:pPr>
              <w:pStyle w:val="a4"/>
              <w:shd w:val="clear" w:color="auto" w:fill="FFFFFF"/>
              <w:spacing w:before="0" w:beforeAutospacing="0" w:after="0" w:afterAutospacing="0" w:line="500" w:lineRule="exact"/>
              <w:ind w:firstLine="420"/>
              <w:rPr>
                <w:b/>
                <w:color w:val="0000FF"/>
              </w:rPr>
            </w:pPr>
            <w:r w:rsidRPr="00471865">
              <w:rPr>
                <w:rFonts w:hint="eastAsia"/>
                <w:b/>
                <w:color w:val="0000FF"/>
              </w:rPr>
              <w:t>第十七条　对扣缴义务人按照所扣缴的税款，付给百分之二的手续费。</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第十八条　对储蓄存款利息所得开征、减征、停征个人所得税及其具体办法，由国务院规定，并报全国人民代表大会常务委员会备案。</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第十九条　纳税人、扣缴义务人和税务机关及其工作人员违反本法规定的，依照</w:t>
            </w:r>
            <w:hyperlink r:id="rId10" w:tgtFrame="blank" w:history="1">
              <w:r w:rsidRPr="00904D64">
                <w:rPr>
                  <w:rStyle w:val="a3"/>
                  <w:rFonts w:hint="eastAsia"/>
                  <w:color w:val="3AAFFF"/>
                </w:rPr>
                <w:t>《中华人民共和国税收征收管理法》</w:t>
              </w:r>
            </w:hyperlink>
            <w:r w:rsidRPr="00904D64">
              <w:rPr>
                <w:rFonts w:hint="eastAsia"/>
                <w:color w:val="333333"/>
              </w:rPr>
              <w:t>和有关法律法规的规定追究法律责任。</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第二十条　个人所得税的征收管理，依照本法和</w:t>
            </w:r>
            <w:hyperlink r:id="rId11" w:tgtFrame="blank" w:history="1">
              <w:r w:rsidRPr="00904D64">
                <w:rPr>
                  <w:rStyle w:val="a3"/>
                  <w:rFonts w:hint="eastAsia"/>
                  <w:color w:val="3AAFFF"/>
                </w:rPr>
                <w:t>《中华人民共和国税收征收管理法》</w:t>
              </w:r>
            </w:hyperlink>
            <w:r w:rsidRPr="00904D64">
              <w:rPr>
                <w:rFonts w:hint="eastAsia"/>
                <w:color w:val="333333"/>
              </w:rPr>
              <w:t>的规定执行。</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第二十一条　国务院根据本法制定实施条例。</w:t>
            </w:r>
          </w:p>
          <w:p w:rsidR="00904D64" w:rsidRPr="00904D64" w:rsidRDefault="00904D64" w:rsidP="00904D64">
            <w:pPr>
              <w:pStyle w:val="a4"/>
              <w:shd w:val="clear" w:color="auto" w:fill="FFFFFF"/>
              <w:spacing w:before="0" w:beforeAutospacing="0" w:after="0" w:afterAutospacing="0" w:line="500" w:lineRule="exact"/>
              <w:ind w:firstLine="420"/>
              <w:rPr>
                <w:color w:val="333333"/>
              </w:rPr>
            </w:pPr>
            <w:r w:rsidRPr="00904D64">
              <w:rPr>
                <w:rFonts w:hint="eastAsia"/>
                <w:color w:val="333333"/>
              </w:rPr>
              <w:t>第二十二条　本法自公布之日起施行。</w:t>
            </w:r>
          </w:p>
          <w:p w:rsidR="000536FD" w:rsidRDefault="000536FD" w:rsidP="00904D64">
            <w:pPr>
              <w:pStyle w:val="a4"/>
              <w:shd w:val="clear" w:color="auto" w:fill="FFFFFF"/>
              <w:spacing w:before="0" w:beforeAutospacing="0" w:after="0" w:afterAutospacing="0" w:line="500" w:lineRule="exact"/>
              <w:ind w:firstLine="420"/>
              <w:jc w:val="center"/>
              <w:rPr>
                <w:color w:val="333333"/>
              </w:rPr>
            </w:pPr>
          </w:p>
          <w:p w:rsidR="000536FD" w:rsidRDefault="000536FD" w:rsidP="00904D64">
            <w:pPr>
              <w:pStyle w:val="a4"/>
              <w:shd w:val="clear" w:color="auto" w:fill="FFFFFF"/>
              <w:spacing w:before="0" w:beforeAutospacing="0" w:after="0" w:afterAutospacing="0" w:line="500" w:lineRule="exact"/>
              <w:ind w:firstLine="420"/>
              <w:jc w:val="center"/>
              <w:rPr>
                <w:color w:val="333333"/>
              </w:rPr>
            </w:pPr>
          </w:p>
          <w:p w:rsidR="00904D64" w:rsidRPr="000536FD" w:rsidRDefault="00904D64" w:rsidP="00904D64">
            <w:pPr>
              <w:pStyle w:val="a4"/>
              <w:shd w:val="clear" w:color="auto" w:fill="FFFFFF"/>
              <w:spacing w:before="0" w:beforeAutospacing="0" w:after="0" w:afterAutospacing="0" w:line="500" w:lineRule="exact"/>
              <w:ind w:firstLine="420"/>
              <w:jc w:val="center"/>
              <w:rPr>
                <w:color w:val="FF0000"/>
              </w:rPr>
            </w:pPr>
            <w:r w:rsidRPr="000536FD">
              <w:rPr>
                <w:rFonts w:hint="eastAsia"/>
                <w:color w:val="FF0000"/>
              </w:rPr>
              <w:lastRenderedPageBreak/>
              <w:t>个人所得税税率表一</w:t>
            </w:r>
          </w:p>
          <w:p w:rsidR="00904D64" w:rsidRPr="00904D64" w:rsidRDefault="00904D64" w:rsidP="00904D64">
            <w:pPr>
              <w:pStyle w:val="a4"/>
              <w:shd w:val="clear" w:color="auto" w:fill="FFFFFF"/>
              <w:spacing w:before="0" w:beforeAutospacing="0" w:after="0" w:afterAutospacing="0" w:line="500" w:lineRule="exact"/>
              <w:jc w:val="center"/>
              <w:rPr>
                <w:color w:val="333333"/>
                <w:shd w:val="clear" w:color="auto" w:fill="FFFFFF"/>
              </w:rPr>
            </w:pPr>
            <w:r w:rsidRPr="00904D64">
              <w:rPr>
                <w:rFonts w:hint="eastAsia"/>
                <w:color w:val="333333"/>
                <w:shd w:val="clear" w:color="auto" w:fill="FFFFFF"/>
              </w:rPr>
              <w:t>（综合所得适用）</w:t>
            </w:r>
          </w:p>
          <w:p w:rsidR="00904D64" w:rsidRDefault="00904D64" w:rsidP="00904D64">
            <w:pPr>
              <w:pStyle w:val="a4"/>
              <w:shd w:val="clear" w:color="auto" w:fill="FFFFFF"/>
              <w:wordWrap w:val="0"/>
              <w:spacing w:before="0" w:beforeAutospacing="0" w:after="0" w:afterAutospacing="0" w:line="233" w:lineRule="atLeast"/>
              <w:jc w:val="center"/>
              <w:rPr>
                <w:color w:val="333333"/>
                <w:sz w:val="12"/>
                <w:szCs w:val="12"/>
              </w:rPr>
            </w:pPr>
            <w:r>
              <w:rPr>
                <w:noProof/>
                <w:color w:val="333333"/>
                <w:sz w:val="12"/>
                <w:szCs w:val="12"/>
              </w:rPr>
              <w:drawing>
                <wp:inline distT="0" distB="0" distL="0" distR="0">
                  <wp:extent cx="5354320" cy="2040255"/>
                  <wp:effectExtent l="19050" t="0" r="0" b="0"/>
                  <wp:docPr id="1" name="图片 1" descr="http://www.taxtai.com/uploads/20180903/2d9fb2bc2bfc1131fe1466c3a5cc6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xtai.com/uploads/20180903/2d9fb2bc2bfc1131fe1466c3a5cc6db5.png"/>
                          <pic:cNvPicPr>
                            <a:picLocks noChangeAspect="1" noChangeArrowheads="1"/>
                          </pic:cNvPicPr>
                        </pic:nvPicPr>
                        <pic:blipFill>
                          <a:blip r:embed="rId12" cstate="print"/>
                          <a:srcRect/>
                          <a:stretch>
                            <a:fillRect/>
                          </a:stretch>
                        </pic:blipFill>
                        <pic:spPr bwMode="auto">
                          <a:xfrm>
                            <a:off x="0" y="0"/>
                            <a:ext cx="5354320" cy="2040255"/>
                          </a:xfrm>
                          <a:prstGeom prst="rect">
                            <a:avLst/>
                          </a:prstGeom>
                          <a:noFill/>
                          <a:ln w="9525">
                            <a:noFill/>
                            <a:miter lim="800000"/>
                            <a:headEnd/>
                            <a:tailEnd/>
                          </a:ln>
                        </pic:spPr>
                      </pic:pic>
                    </a:graphicData>
                  </a:graphic>
                </wp:inline>
              </w:drawing>
            </w:r>
          </w:p>
          <w:p w:rsidR="00904D64" w:rsidRPr="000536FD" w:rsidRDefault="00904D64" w:rsidP="00904D64">
            <w:pPr>
              <w:pStyle w:val="a4"/>
              <w:shd w:val="clear" w:color="auto" w:fill="FFFFFF"/>
              <w:wordWrap w:val="0"/>
              <w:spacing w:before="0" w:beforeAutospacing="0" w:after="0" w:afterAutospacing="0" w:line="175" w:lineRule="atLeast"/>
              <w:ind w:firstLine="420"/>
              <w:rPr>
                <w:color w:val="333333"/>
              </w:rPr>
            </w:pPr>
            <w:r w:rsidRPr="000536FD">
              <w:rPr>
                <w:rFonts w:hint="eastAsia"/>
                <w:color w:val="333333"/>
              </w:rPr>
              <w:t>（注1:本表所称全年应纳税所得额是指依照本法第六条的规定，居民个人取得综合所得以每一纳税年度收入额减除费用六万元以及专项扣除、专项附加扣除和依法确定的其他扣除后的余额。</w:t>
            </w:r>
            <w:r w:rsidRPr="000536FD">
              <w:rPr>
                <w:rFonts w:hint="eastAsia"/>
                <w:color w:val="333333"/>
              </w:rPr>
              <w:br/>
            </w:r>
          </w:p>
          <w:p w:rsidR="00904D64" w:rsidRDefault="00904D64" w:rsidP="00904D64">
            <w:pPr>
              <w:pStyle w:val="a4"/>
              <w:shd w:val="clear" w:color="auto" w:fill="FFFFFF"/>
              <w:wordWrap w:val="0"/>
              <w:spacing w:before="0" w:beforeAutospacing="0" w:after="0" w:afterAutospacing="0" w:line="175" w:lineRule="atLeast"/>
              <w:ind w:firstLine="420"/>
              <w:rPr>
                <w:color w:val="333333"/>
              </w:rPr>
            </w:pPr>
            <w:r w:rsidRPr="000536FD">
              <w:rPr>
                <w:rFonts w:hint="eastAsia"/>
                <w:color w:val="333333"/>
              </w:rPr>
              <w:t>注2:非居民个人取得工资、薪金所得，劳务报酬所得，稿酬所得和特许权使用费所得，依照本表按月换算后计算应纳税额。）</w:t>
            </w:r>
          </w:p>
          <w:p w:rsidR="000536FD" w:rsidRDefault="000536FD" w:rsidP="00904D64">
            <w:pPr>
              <w:pStyle w:val="a4"/>
              <w:shd w:val="clear" w:color="auto" w:fill="FFFFFF"/>
              <w:wordWrap w:val="0"/>
              <w:spacing w:before="0" w:beforeAutospacing="0" w:after="0" w:afterAutospacing="0" w:line="175" w:lineRule="atLeast"/>
              <w:ind w:firstLine="420"/>
              <w:rPr>
                <w:color w:val="333333"/>
              </w:rPr>
            </w:pPr>
          </w:p>
          <w:p w:rsidR="000536FD" w:rsidRPr="000536FD" w:rsidRDefault="000536FD" w:rsidP="00904D64">
            <w:pPr>
              <w:pStyle w:val="a4"/>
              <w:shd w:val="clear" w:color="auto" w:fill="FFFFFF"/>
              <w:wordWrap w:val="0"/>
              <w:spacing w:before="0" w:beforeAutospacing="0" w:after="0" w:afterAutospacing="0" w:line="175" w:lineRule="atLeast"/>
              <w:ind w:firstLine="420"/>
              <w:rPr>
                <w:color w:val="333333"/>
              </w:rPr>
            </w:pPr>
          </w:p>
          <w:p w:rsidR="00904D64" w:rsidRPr="000536FD" w:rsidRDefault="00904D64" w:rsidP="00904D64">
            <w:pPr>
              <w:pStyle w:val="a4"/>
              <w:shd w:val="clear" w:color="auto" w:fill="FFFFFF"/>
              <w:spacing w:before="0" w:beforeAutospacing="0" w:after="0" w:afterAutospacing="0" w:line="175" w:lineRule="atLeast"/>
              <w:ind w:firstLine="420"/>
              <w:jc w:val="center"/>
              <w:rPr>
                <w:b/>
                <w:color w:val="FF0000"/>
              </w:rPr>
            </w:pPr>
            <w:r w:rsidRPr="000536FD">
              <w:rPr>
                <w:rFonts w:hint="eastAsia"/>
                <w:b/>
                <w:color w:val="FF0000"/>
              </w:rPr>
              <w:t>个人所得税税率表二</w:t>
            </w:r>
          </w:p>
          <w:p w:rsidR="00904D64" w:rsidRPr="000536FD" w:rsidRDefault="00904D64" w:rsidP="00904D64">
            <w:pPr>
              <w:pStyle w:val="a4"/>
              <w:shd w:val="clear" w:color="auto" w:fill="FFFFFF"/>
              <w:wordWrap w:val="0"/>
              <w:spacing w:before="0" w:beforeAutospacing="0" w:after="0" w:afterAutospacing="0" w:line="233" w:lineRule="atLeast"/>
              <w:jc w:val="center"/>
              <w:rPr>
                <w:b/>
                <w:color w:val="FF0000"/>
                <w:shd w:val="clear" w:color="auto" w:fill="FFFFFF"/>
              </w:rPr>
            </w:pPr>
            <w:r w:rsidRPr="000536FD">
              <w:rPr>
                <w:rFonts w:hint="eastAsia"/>
                <w:b/>
                <w:color w:val="FF0000"/>
                <w:shd w:val="clear" w:color="auto" w:fill="FFFFFF"/>
              </w:rPr>
              <w:t>（经营所得适用）</w:t>
            </w:r>
          </w:p>
          <w:p w:rsidR="00904D64" w:rsidRDefault="00904D64" w:rsidP="00904D64">
            <w:pPr>
              <w:pStyle w:val="a4"/>
              <w:shd w:val="clear" w:color="auto" w:fill="FFFFFF"/>
              <w:wordWrap w:val="0"/>
              <w:spacing w:before="0" w:beforeAutospacing="0" w:after="125" w:afterAutospacing="0" w:line="233" w:lineRule="atLeast"/>
              <w:jc w:val="center"/>
              <w:rPr>
                <w:color w:val="333333"/>
                <w:sz w:val="12"/>
                <w:szCs w:val="12"/>
              </w:rPr>
            </w:pPr>
            <w:r>
              <w:rPr>
                <w:noProof/>
                <w:color w:val="333333"/>
                <w:sz w:val="12"/>
                <w:szCs w:val="12"/>
              </w:rPr>
              <w:drawing>
                <wp:inline distT="0" distB="0" distL="0" distR="0">
                  <wp:extent cx="5343525" cy="1374140"/>
                  <wp:effectExtent l="19050" t="0" r="9525" b="0"/>
                  <wp:docPr id="2" name="图片 2" descr="http://www.taxtai.com/uploads/20180903/3e0c3db1a6c75c068279610286f29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xtai.com/uploads/20180903/3e0c3db1a6c75c068279610286f29fec.png"/>
                          <pic:cNvPicPr>
                            <a:picLocks noChangeAspect="1" noChangeArrowheads="1"/>
                          </pic:cNvPicPr>
                        </pic:nvPicPr>
                        <pic:blipFill>
                          <a:blip r:embed="rId13" cstate="print"/>
                          <a:srcRect/>
                          <a:stretch>
                            <a:fillRect/>
                          </a:stretch>
                        </pic:blipFill>
                        <pic:spPr bwMode="auto">
                          <a:xfrm>
                            <a:off x="0" y="0"/>
                            <a:ext cx="5343525" cy="1374140"/>
                          </a:xfrm>
                          <a:prstGeom prst="rect">
                            <a:avLst/>
                          </a:prstGeom>
                          <a:noFill/>
                          <a:ln w="9525">
                            <a:noFill/>
                            <a:miter lim="800000"/>
                            <a:headEnd/>
                            <a:tailEnd/>
                          </a:ln>
                        </pic:spPr>
                      </pic:pic>
                    </a:graphicData>
                  </a:graphic>
                </wp:inline>
              </w:drawing>
            </w:r>
          </w:p>
          <w:p w:rsidR="00904D64" w:rsidRPr="005B7B6B" w:rsidRDefault="00904D64" w:rsidP="00904D64">
            <w:pPr>
              <w:pStyle w:val="a4"/>
              <w:shd w:val="clear" w:color="auto" w:fill="FFFFFF"/>
              <w:wordWrap w:val="0"/>
              <w:spacing w:before="0" w:beforeAutospacing="0" w:after="0" w:afterAutospacing="0" w:line="175" w:lineRule="atLeast"/>
              <w:ind w:firstLine="420"/>
              <w:rPr>
                <w:color w:val="333333"/>
                <w:sz w:val="21"/>
                <w:szCs w:val="21"/>
              </w:rPr>
            </w:pPr>
            <w:r w:rsidRPr="005B7B6B">
              <w:rPr>
                <w:rFonts w:hint="eastAsia"/>
                <w:color w:val="333333"/>
                <w:sz w:val="21"/>
                <w:szCs w:val="21"/>
              </w:rPr>
              <w:t>（注:本表所称全年应纳税所得额是指依照本法第六条的规定，以每一纳税年度的收入总额减除成本、费用以及损失后的余额。）</w:t>
            </w:r>
          </w:p>
          <w:p w:rsidR="008C3C47" w:rsidRPr="00904D64" w:rsidRDefault="008C3C47" w:rsidP="00C02D58">
            <w:pPr>
              <w:widowControl/>
              <w:wordWrap w:val="0"/>
              <w:spacing w:after="125"/>
              <w:jc w:val="center"/>
              <w:rPr>
                <w:rFonts w:ascii="宋体" w:eastAsia="宋体" w:hAnsi="宋体" w:cs="宋体"/>
                <w:b/>
                <w:color w:val="FF0000"/>
                <w:kern w:val="0"/>
                <w:sz w:val="28"/>
                <w:szCs w:val="28"/>
              </w:rPr>
            </w:pPr>
          </w:p>
          <w:p w:rsidR="00C02D58" w:rsidRPr="00C02D58" w:rsidRDefault="00C02D58" w:rsidP="00C02D58">
            <w:pPr>
              <w:widowControl/>
              <w:wordWrap w:val="0"/>
              <w:spacing w:after="125"/>
              <w:jc w:val="center"/>
              <w:rPr>
                <w:rFonts w:ascii="宋体" w:eastAsia="宋体" w:hAnsi="宋体" w:cs="宋体"/>
                <w:b/>
                <w:kern w:val="0"/>
                <w:sz w:val="28"/>
                <w:szCs w:val="28"/>
              </w:rPr>
            </w:pPr>
            <w:r w:rsidRPr="00C02D58">
              <w:rPr>
                <w:rFonts w:ascii="宋体" w:eastAsia="宋体" w:hAnsi="宋体" w:cs="宋体" w:hint="eastAsia"/>
                <w:b/>
                <w:color w:val="FF0000"/>
                <w:kern w:val="0"/>
                <w:sz w:val="28"/>
                <w:szCs w:val="28"/>
              </w:rPr>
              <w:t>新旧《个人所得税法》对比表</w:t>
            </w:r>
            <w:r w:rsidRPr="00C02D58">
              <w:rPr>
                <w:rFonts w:ascii="宋体" w:eastAsia="宋体" w:hAnsi="宋体" w:cs="宋体" w:hint="eastAsia"/>
                <w:b/>
                <w:kern w:val="0"/>
                <w:sz w:val="28"/>
                <w:szCs w:val="28"/>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49"/>
              <w:gridCol w:w="3823"/>
              <w:gridCol w:w="1913"/>
            </w:tblGrid>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792801" w:rsidP="00C02D58">
                  <w:pPr>
                    <w:widowControl/>
                    <w:wordWrap w:val="0"/>
                    <w:jc w:val="left"/>
                    <w:rPr>
                      <w:rFonts w:ascii="宋体" w:eastAsia="宋体" w:hAnsi="宋体" w:cs="宋体"/>
                      <w:kern w:val="0"/>
                      <w:szCs w:val="21"/>
                    </w:rPr>
                  </w:pPr>
                  <w:hyperlink r:id="rId14" w:history="1">
                    <w:r w:rsidR="000536FD" w:rsidRPr="00EF6099">
                      <w:rPr>
                        <w:rFonts w:ascii="宋体" w:eastAsia="宋体" w:hAnsi="宋体" w:cs="宋体" w:hint="eastAsia"/>
                        <w:b/>
                        <w:bCs/>
                        <w:color w:val="FF0000"/>
                        <w:kern w:val="0"/>
                        <w:szCs w:val="21"/>
                      </w:rPr>
                      <w:t>中华人民共和国个人所得税法</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w:t>
                  </w:r>
                  <w:hyperlink r:id="rId15" w:history="1">
                    <w:r w:rsidRPr="00EF6099">
                      <w:rPr>
                        <w:rFonts w:ascii="宋体" w:eastAsia="宋体" w:hAnsi="宋体" w:cs="宋体" w:hint="eastAsia"/>
                        <w:b/>
                        <w:bCs/>
                        <w:color w:val="FF0000"/>
                        <w:kern w:val="0"/>
                        <w:szCs w:val="21"/>
                      </w:rPr>
                      <w:t>中华人民共和国个人所得税法</w:t>
                    </w:r>
                  </w:hyperlink>
                  <w:r w:rsidRPr="00EF6099">
                    <w:rPr>
                      <w:rFonts w:ascii="宋体" w:eastAsia="宋体" w:hAnsi="宋体" w:cs="宋体" w:hint="eastAsia"/>
                      <w:b/>
                      <w:bCs/>
                      <w:kern w:val="0"/>
                      <w:szCs w:val="21"/>
                    </w:rPr>
                    <w:t>》</w:t>
                  </w:r>
                  <w:r w:rsidRPr="00C02D58">
                    <w:rPr>
                      <w:rFonts w:ascii="宋体" w:eastAsia="宋体" w:hAnsi="宋体" w:cs="宋体" w:hint="eastAsia"/>
                      <w:kern w:val="0"/>
                      <w:szCs w:val="21"/>
                    </w:rPr>
                    <w:t>（</w:t>
                  </w:r>
                  <w:r w:rsidRPr="00EF6099">
                    <w:rPr>
                      <w:rFonts w:ascii="宋体" w:eastAsia="宋体" w:hAnsi="宋体" w:cs="宋体" w:hint="eastAsia"/>
                      <w:b/>
                      <w:bCs/>
                      <w:kern w:val="0"/>
                      <w:szCs w:val="21"/>
                    </w:rPr>
                    <w:t>2018年8月31日第十三届全国人民代表大会常务委员会第五次会议通过</w:t>
                  </w:r>
                  <w:r w:rsidRPr="00C02D58">
                    <w:rPr>
                      <w:rFonts w:ascii="宋体" w:eastAsia="宋体" w:hAnsi="宋体" w:cs="宋体" w:hint="eastAsia"/>
                      <w:kern w:val="0"/>
                      <w:szCs w:val="21"/>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修订</w:t>
                  </w:r>
                  <w:r w:rsidRPr="00C02D58">
                    <w:rPr>
                      <w:rFonts w:ascii="宋体" w:eastAsia="宋体" w:hAnsi="宋体" w:cs="宋体" w:hint="eastAsia"/>
                      <w:kern w:val="0"/>
                      <w:szCs w:val="21"/>
                    </w:rPr>
                    <w:br/>
                    <w:t>情况</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792801" w:rsidP="00C02D58">
                  <w:pPr>
                    <w:widowControl/>
                    <w:wordWrap w:val="0"/>
                    <w:jc w:val="left"/>
                    <w:rPr>
                      <w:rFonts w:ascii="宋体" w:eastAsia="宋体" w:hAnsi="宋体" w:cs="宋体"/>
                      <w:kern w:val="0"/>
                      <w:szCs w:val="21"/>
                    </w:rPr>
                  </w:pPr>
                  <w:hyperlink r:id="rId16" w:history="1">
                    <w:r w:rsidR="000536FD" w:rsidRPr="00EF6099">
                      <w:rPr>
                        <w:rFonts w:ascii="宋体" w:eastAsia="宋体" w:hAnsi="宋体" w:cs="宋体" w:hint="eastAsia"/>
                        <w:b/>
                        <w:bCs/>
                        <w:color w:val="0000FF"/>
                        <w:kern w:val="0"/>
                        <w:szCs w:val="21"/>
                      </w:rPr>
                      <w:t>中华人民共和国主席令第85号</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792801" w:rsidP="00C02D58">
                  <w:pPr>
                    <w:widowControl/>
                    <w:wordWrap w:val="0"/>
                    <w:jc w:val="left"/>
                    <w:rPr>
                      <w:rFonts w:ascii="宋体" w:eastAsia="宋体" w:hAnsi="宋体" w:cs="宋体"/>
                      <w:kern w:val="0"/>
                      <w:szCs w:val="21"/>
                    </w:rPr>
                  </w:pPr>
                  <w:hyperlink r:id="rId17" w:history="1">
                    <w:r w:rsidR="000536FD" w:rsidRPr="00EF6099">
                      <w:rPr>
                        <w:rFonts w:ascii="宋体" w:eastAsia="宋体" w:hAnsi="宋体" w:cs="宋体" w:hint="eastAsia"/>
                        <w:b/>
                        <w:bCs/>
                        <w:color w:val="0000FF"/>
                        <w:kern w:val="0"/>
                        <w:szCs w:val="21"/>
                      </w:rPr>
                      <w:t>中华人民共和国主席令第九号</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jc w:val="left"/>
                    <w:rPr>
                      <w:rFonts w:ascii="宋体" w:eastAsia="宋体" w:hAnsi="宋体" w:cs="宋体"/>
                      <w:kern w:val="0"/>
                      <w:szCs w:val="21"/>
                    </w:rPr>
                  </w:pP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第一条</w:t>
                  </w:r>
                  <w:r w:rsidRPr="00C02D58">
                    <w:rPr>
                      <w:rFonts w:ascii="宋体" w:eastAsia="宋体" w:hAnsi="宋体" w:cs="宋体" w:hint="eastAsia"/>
                      <w:kern w:val="0"/>
                      <w:szCs w:val="21"/>
                    </w:rPr>
                    <w:t xml:space="preserve">　在中国境内有住所，或者无住所而在境内居住满一年的个</w:t>
                  </w:r>
                  <w:r w:rsidRPr="00C02D58">
                    <w:rPr>
                      <w:rFonts w:ascii="宋体" w:eastAsia="宋体" w:hAnsi="宋体" w:cs="宋体" w:hint="eastAsia"/>
                      <w:kern w:val="0"/>
                      <w:szCs w:val="21"/>
                    </w:rPr>
                    <w:lastRenderedPageBreak/>
                    <w:t>人，从中国境内和境外取得的所得，依照本法规定缴纳个人所得税。</w:t>
                  </w:r>
                  <w:r w:rsidRPr="00C02D58">
                    <w:rPr>
                      <w:rFonts w:ascii="宋体" w:eastAsia="宋体" w:hAnsi="宋体" w:cs="宋体" w:hint="eastAsia"/>
                      <w:kern w:val="0"/>
                      <w:szCs w:val="21"/>
                    </w:rPr>
                    <w:br/>
                    <w:t>在中国境内无住所又不居住或者无住所而在境内居住不满一年的个人，从中国境内取得的所得，依照本法规定缴纳个人所得税。</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第一条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在中国境内有住所，或者无住所而一个纳税年度内在中国境内居住累计</w:t>
                  </w:r>
                  <w:r w:rsidRPr="00EF6099">
                    <w:rPr>
                      <w:rFonts w:ascii="宋体" w:eastAsia="宋体" w:hAnsi="宋体" w:cs="宋体" w:hint="eastAsia"/>
                      <w:b/>
                      <w:bCs/>
                      <w:kern w:val="0"/>
                      <w:szCs w:val="21"/>
                    </w:rPr>
                    <w:lastRenderedPageBreak/>
                    <w:t>满一百八十三天的个人，为居民个人。</w:t>
                  </w:r>
                  <w:r w:rsidRPr="00C02D58">
                    <w:rPr>
                      <w:rFonts w:ascii="宋体" w:eastAsia="宋体" w:hAnsi="宋体" w:cs="宋体" w:hint="eastAsia"/>
                      <w:kern w:val="0"/>
                      <w:szCs w:val="21"/>
                    </w:rPr>
                    <w:t>居民个人从中国境内和境外取得的所得，依照本法规定缴纳个人所得税。</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在中国境内无住所又不居住，或者无住所而一个纳税年度内在中国境内居住累计不满一百八十三天的个人，为非居民个人。</w:t>
                  </w:r>
                  <w:r w:rsidRPr="00C02D58">
                    <w:rPr>
                      <w:rFonts w:ascii="宋体" w:eastAsia="宋体" w:hAnsi="宋体" w:cs="宋体" w:hint="eastAsia"/>
                      <w:kern w:val="0"/>
                      <w:szCs w:val="21"/>
                    </w:rPr>
                    <w:t>非居民个人从中国境内取得的所得，依照本法规定缴纳个人所得税。</w:t>
                  </w:r>
                  <w:r w:rsidRPr="00C02D58">
                    <w:rPr>
                      <w:rFonts w:ascii="宋体" w:eastAsia="宋体" w:hAnsi="宋体" w:cs="宋体" w:hint="eastAsia"/>
                      <w:kern w:val="0"/>
                      <w:szCs w:val="21"/>
                    </w:rPr>
                    <w:br/>
                    <w:t>纳税年度，自公历一月一日起至十二月三十一日止。</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居民个人和非居民个人183天的判定标</w:t>
                  </w:r>
                  <w:r w:rsidRPr="00EF6099">
                    <w:rPr>
                      <w:rFonts w:ascii="宋体" w:eastAsia="宋体" w:hAnsi="宋体" w:cs="宋体" w:hint="eastAsia"/>
                      <w:b/>
                      <w:bCs/>
                      <w:kern w:val="0"/>
                      <w:szCs w:val="21"/>
                    </w:rPr>
                    <w:lastRenderedPageBreak/>
                    <w:t>准。</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第二条</w:t>
                  </w:r>
                  <w:r w:rsidRPr="00C02D58">
                    <w:rPr>
                      <w:rFonts w:ascii="宋体" w:eastAsia="宋体" w:hAnsi="宋体" w:cs="宋体" w:hint="eastAsia"/>
                      <w:kern w:val="0"/>
                      <w:szCs w:val="21"/>
                    </w:rPr>
                    <w:t xml:space="preserve">　</w:t>
                  </w:r>
                  <w:r w:rsidRPr="00EF6099">
                    <w:rPr>
                      <w:rFonts w:ascii="宋体" w:eastAsia="宋体" w:hAnsi="宋体" w:cs="宋体" w:hint="eastAsia"/>
                      <w:b/>
                      <w:bCs/>
                      <w:kern w:val="0"/>
                      <w:szCs w:val="21"/>
                    </w:rPr>
                    <w:t>下列各项个人所得，应纳个人所得税：</w:t>
                  </w:r>
                  <w:r w:rsidRPr="00C02D58">
                    <w:rPr>
                      <w:rFonts w:ascii="宋体" w:eastAsia="宋体" w:hAnsi="宋体" w:cs="宋体" w:hint="eastAsia"/>
                      <w:kern w:val="0"/>
                      <w:szCs w:val="21"/>
                    </w:rPr>
                    <w:br/>
                    <w:t>一、工资、薪金所得；</w:t>
                  </w:r>
                  <w:r w:rsidRPr="00C02D58">
                    <w:rPr>
                      <w:rFonts w:ascii="宋体" w:eastAsia="宋体" w:hAnsi="宋体" w:cs="宋体" w:hint="eastAsia"/>
                      <w:kern w:val="0"/>
                      <w:szCs w:val="21"/>
                    </w:rPr>
                    <w:br/>
                    <w:t>二、个体工商户的生产、经营所得；</w:t>
                  </w:r>
                  <w:r w:rsidRPr="00C02D58">
                    <w:rPr>
                      <w:rFonts w:ascii="宋体" w:eastAsia="宋体" w:hAnsi="宋体" w:cs="宋体" w:hint="eastAsia"/>
                      <w:kern w:val="0"/>
                      <w:szCs w:val="21"/>
                    </w:rPr>
                    <w:br/>
                    <w:t>三、对企事业单位的承包经营、承租经营所得；</w:t>
                  </w:r>
                  <w:r w:rsidRPr="00C02D58">
                    <w:rPr>
                      <w:rFonts w:ascii="宋体" w:eastAsia="宋体" w:hAnsi="宋体" w:cs="宋体" w:hint="eastAsia"/>
                      <w:kern w:val="0"/>
                      <w:szCs w:val="21"/>
                    </w:rPr>
                    <w:br/>
                    <w:t>四、劳务报酬所得；</w:t>
                  </w:r>
                  <w:r w:rsidRPr="00C02D58">
                    <w:rPr>
                      <w:rFonts w:ascii="宋体" w:eastAsia="宋体" w:hAnsi="宋体" w:cs="宋体" w:hint="eastAsia"/>
                      <w:kern w:val="0"/>
                      <w:szCs w:val="21"/>
                    </w:rPr>
                    <w:br/>
                    <w:t>五、稿酬所得；</w:t>
                  </w:r>
                  <w:r w:rsidRPr="00C02D58">
                    <w:rPr>
                      <w:rFonts w:ascii="宋体" w:eastAsia="宋体" w:hAnsi="宋体" w:cs="宋体" w:hint="eastAsia"/>
                      <w:kern w:val="0"/>
                      <w:szCs w:val="21"/>
                    </w:rPr>
                    <w:br/>
                    <w:t>六、特许权使用费所得；</w:t>
                  </w:r>
                  <w:r w:rsidRPr="00C02D58">
                    <w:rPr>
                      <w:rFonts w:ascii="宋体" w:eastAsia="宋体" w:hAnsi="宋体" w:cs="宋体" w:hint="eastAsia"/>
                      <w:kern w:val="0"/>
                      <w:szCs w:val="21"/>
                    </w:rPr>
                    <w:br/>
                    <w:t>七、利息、股息、红利所得；</w:t>
                  </w:r>
                  <w:r w:rsidRPr="00C02D58">
                    <w:rPr>
                      <w:rFonts w:ascii="宋体" w:eastAsia="宋体" w:hAnsi="宋体" w:cs="宋体" w:hint="eastAsia"/>
                      <w:kern w:val="0"/>
                      <w:szCs w:val="21"/>
                    </w:rPr>
                    <w:br/>
                    <w:t>八、财产租赁所得；</w:t>
                  </w:r>
                  <w:r w:rsidRPr="00C02D58">
                    <w:rPr>
                      <w:rFonts w:ascii="宋体" w:eastAsia="宋体" w:hAnsi="宋体" w:cs="宋体" w:hint="eastAsia"/>
                      <w:kern w:val="0"/>
                      <w:szCs w:val="21"/>
                    </w:rPr>
                    <w:br/>
                    <w:t>九、财产转让所得；</w:t>
                  </w:r>
                  <w:r w:rsidRPr="00C02D58">
                    <w:rPr>
                      <w:rFonts w:ascii="宋体" w:eastAsia="宋体" w:hAnsi="宋体" w:cs="宋体" w:hint="eastAsia"/>
                      <w:kern w:val="0"/>
                      <w:szCs w:val="21"/>
                    </w:rPr>
                    <w:br/>
                    <w:t>十、偶然所得；</w:t>
                  </w:r>
                  <w:r w:rsidRPr="00C02D58">
                    <w:rPr>
                      <w:rFonts w:ascii="宋体" w:eastAsia="宋体" w:hAnsi="宋体" w:cs="宋体" w:hint="eastAsia"/>
                      <w:kern w:val="0"/>
                      <w:szCs w:val="21"/>
                    </w:rPr>
                    <w:br/>
                    <w:t>十一、经国务院财政部门确定征税的其他所得。</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第二条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下列各项个人所得，应当缴纳个人所得税：</w:t>
                  </w:r>
                  <w:r w:rsidRPr="00C02D58">
                    <w:rPr>
                      <w:rFonts w:ascii="宋体" w:eastAsia="宋体" w:hAnsi="宋体" w:cs="宋体" w:hint="eastAsia"/>
                      <w:kern w:val="0"/>
                      <w:szCs w:val="21"/>
                    </w:rPr>
                    <w:br/>
                    <w:t>（一）工资、薪金所得；</w:t>
                  </w:r>
                  <w:r w:rsidRPr="00C02D58">
                    <w:rPr>
                      <w:rFonts w:ascii="宋体" w:eastAsia="宋体" w:hAnsi="宋体" w:cs="宋体" w:hint="eastAsia"/>
                      <w:kern w:val="0"/>
                      <w:szCs w:val="21"/>
                    </w:rPr>
                    <w:br/>
                    <w:t>（二）</w:t>
                  </w:r>
                  <w:r w:rsidRPr="00FD4CA9">
                    <w:rPr>
                      <w:rFonts w:ascii="宋体" w:eastAsia="宋体" w:hAnsi="宋体" w:cs="宋体" w:hint="eastAsia"/>
                      <w:kern w:val="0"/>
                      <w:szCs w:val="21"/>
                      <w:highlight w:val="yellow"/>
                    </w:rPr>
                    <w:t>劳务报酬所得；</w:t>
                  </w:r>
                  <w:r w:rsidRPr="00C02D58">
                    <w:rPr>
                      <w:rFonts w:ascii="宋体" w:eastAsia="宋体" w:hAnsi="宋体" w:cs="宋体" w:hint="eastAsia"/>
                      <w:kern w:val="0"/>
                      <w:szCs w:val="21"/>
                    </w:rPr>
                    <w:br/>
                    <w:t>（三）稿酬所得；</w:t>
                  </w:r>
                  <w:r w:rsidRPr="00C02D58">
                    <w:rPr>
                      <w:rFonts w:ascii="宋体" w:eastAsia="宋体" w:hAnsi="宋体" w:cs="宋体" w:hint="eastAsia"/>
                      <w:kern w:val="0"/>
                      <w:szCs w:val="21"/>
                    </w:rPr>
                    <w:br/>
                    <w:t>（四）特许权使用费所得；</w:t>
                  </w:r>
                  <w:r w:rsidRPr="00C02D58">
                    <w:rPr>
                      <w:rFonts w:ascii="宋体" w:eastAsia="宋体" w:hAnsi="宋体" w:cs="宋体" w:hint="eastAsia"/>
                      <w:kern w:val="0"/>
                      <w:szCs w:val="21"/>
                    </w:rPr>
                    <w:br/>
                    <w:t>（五）经营所得；</w:t>
                  </w:r>
                  <w:r w:rsidRPr="00C02D58">
                    <w:rPr>
                      <w:rFonts w:ascii="宋体" w:eastAsia="宋体" w:hAnsi="宋体" w:cs="宋体" w:hint="eastAsia"/>
                      <w:kern w:val="0"/>
                      <w:szCs w:val="21"/>
                    </w:rPr>
                    <w:br/>
                    <w:t>（六）利息、股息、红利所得；</w:t>
                  </w:r>
                  <w:r w:rsidRPr="00C02D58">
                    <w:rPr>
                      <w:rFonts w:ascii="宋体" w:eastAsia="宋体" w:hAnsi="宋体" w:cs="宋体" w:hint="eastAsia"/>
                      <w:kern w:val="0"/>
                      <w:szCs w:val="21"/>
                    </w:rPr>
                    <w:br/>
                    <w:t>（七）财产租赁所得；</w:t>
                  </w:r>
                  <w:r w:rsidRPr="00C02D58">
                    <w:rPr>
                      <w:rFonts w:ascii="宋体" w:eastAsia="宋体" w:hAnsi="宋体" w:cs="宋体" w:hint="eastAsia"/>
                      <w:kern w:val="0"/>
                      <w:szCs w:val="21"/>
                    </w:rPr>
                    <w:br/>
                    <w:t>（八）财产转让所得；</w:t>
                  </w:r>
                  <w:r w:rsidRPr="00C02D58">
                    <w:rPr>
                      <w:rFonts w:ascii="宋体" w:eastAsia="宋体" w:hAnsi="宋体" w:cs="宋体" w:hint="eastAsia"/>
                      <w:kern w:val="0"/>
                      <w:szCs w:val="21"/>
                    </w:rPr>
                    <w:br/>
                    <w:t>（九）偶然所得。</w:t>
                  </w:r>
                  <w:r w:rsidRPr="00C02D58">
                    <w:rPr>
                      <w:rFonts w:ascii="宋体" w:eastAsia="宋体" w:hAnsi="宋体" w:cs="宋体" w:hint="eastAsia"/>
                      <w:kern w:val="0"/>
                      <w:szCs w:val="21"/>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1、</w:t>
                  </w:r>
                  <w:r w:rsidRPr="00EF6099">
                    <w:rPr>
                      <w:rFonts w:ascii="宋体" w:eastAsia="宋体" w:hAnsi="宋体" w:cs="宋体" w:hint="eastAsia"/>
                      <w:b/>
                      <w:bCs/>
                      <w:kern w:val="0"/>
                      <w:szCs w:val="21"/>
                    </w:rPr>
                    <w:t>将第二条第二项、第三项合并，作为第五项，修改为：“（五）经营所得”。</w:t>
                  </w:r>
                  <w:r w:rsidRPr="00C02D58">
                    <w:rPr>
                      <w:rFonts w:ascii="宋体" w:eastAsia="宋体" w:hAnsi="宋体" w:cs="宋体" w:hint="eastAsia"/>
                      <w:kern w:val="0"/>
                      <w:szCs w:val="21"/>
                    </w:rPr>
                    <w:br/>
                    <w:t>2、删除“</w:t>
                  </w:r>
                  <w:r w:rsidRPr="00EF6099">
                    <w:rPr>
                      <w:rFonts w:ascii="宋体" w:eastAsia="宋体" w:hAnsi="宋体" w:cs="宋体" w:hint="eastAsia"/>
                      <w:b/>
                      <w:bCs/>
                      <w:kern w:val="0"/>
                      <w:szCs w:val="21"/>
                    </w:rPr>
                    <w:t>其他所得</w:t>
                  </w:r>
                  <w:r w:rsidRPr="00C02D58">
                    <w:rPr>
                      <w:rFonts w:ascii="宋体" w:eastAsia="宋体" w:hAnsi="宋体" w:cs="宋体" w:hint="eastAsia"/>
                      <w:kern w:val="0"/>
                      <w:szCs w:val="21"/>
                    </w:rPr>
                    <w:t>”。</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居民个人取得前款</w:t>
                  </w:r>
                  <w:r w:rsidRPr="00FD4CA9">
                    <w:rPr>
                      <w:rFonts w:ascii="宋体" w:eastAsia="宋体" w:hAnsi="宋体" w:cs="宋体" w:hint="eastAsia"/>
                      <w:b/>
                      <w:bCs/>
                      <w:kern w:val="0"/>
                      <w:szCs w:val="21"/>
                      <w:highlight w:val="yellow"/>
                    </w:rPr>
                    <w:t>第一项至第四项所得（以下称综合所得），</w:t>
                  </w:r>
                  <w:r w:rsidRPr="00EF6099">
                    <w:rPr>
                      <w:rFonts w:ascii="宋体" w:eastAsia="宋体" w:hAnsi="宋体" w:cs="宋体" w:hint="eastAsia"/>
                      <w:b/>
                      <w:bCs/>
                      <w:kern w:val="0"/>
                      <w:szCs w:val="21"/>
                    </w:rPr>
                    <w:t>按纳税年度合并计算个人所得税；非居民个人取得前款第一项至第四项所得，按月或者按次分项计算个人所得税。纳税人取得前款第五项至第九项所得，依照本法规定分别计算个人所得税。</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新增内容</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第三条</w:t>
                  </w:r>
                  <w:r w:rsidRPr="00C02D58">
                    <w:rPr>
                      <w:rFonts w:ascii="宋体" w:eastAsia="宋体" w:hAnsi="宋体" w:cs="宋体" w:hint="eastAsia"/>
                      <w:kern w:val="0"/>
                      <w:szCs w:val="21"/>
                    </w:rPr>
                    <w:t xml:space="preserve">　</w:t>
                  </w:r>
                  <w:r w:rsidRPr="00EF6099">
                    <w:rPr>
                      <w:rFonts w:ascii="宋体" w:eastAsia="宋体" w:hAnsi="宋体" w:cs="宋体" w:hint="eastAsia"/>
                      <w:b/>
                      <w:bCs/>
                      <w:kern w:val="0"/>
                      <w:szCs w:val="21"/>
                    </w:rPr>
                    <w:t>个人所得税的税率：</w:t>
                  </w:r>
                  <w:r w:rsidRPr="00C02D58">
                    <w:rPr>
                      <w:rFonts w:ascii="宋体" w:eastAsia="宋体" w:hAnsi="宋体" w:cs="宋体" w:hint="eastAsia"/>
                      <w:kern w:val="0"/>
                      <w:szCs w:val="21"/>
                    </w:rPr>
                    <w:br/>
                    <w:t>一、工资、薪金所得，适用超额累进税率，税率为百分之三至百分之四十五（税率表附后）。</w:t>
                  </w:r>
                  <w:r w:rsidRPr="00C02D58">
                    <w:rPr>
                      <w:rFonts w:ascii="宋体" w:eastAsia="宋体" w:hAnsi="宋体" w:cs="宋体" w:hint="eastAsia"/>
                      <w:kern w:val="0"/>
                      <w:szCs w:val="21"/>
                    </w:rPr>
                    <w:br/>
                    <w:t>二、个体工商户的生产、经营所得和对企事业单位的承包经营、承租经营所得，适用百分之五至百分之三十五的超额累进税率（税率表附后）。</w:t>
                  </w:r>
                  <w:r w:rsidRPr="00C02D58">
                    <w:rPr>
                      <w:rFonts w:ascii="宋体" w:eastAsia="宋体" w:hAnsi="宋体" w:cs="宋体" w:hint="eastAsia"/>
                      <w:kern w:val="0"/>
                      <w:szCs w:val="21"/>
                    </w:rPr>
                    <w:br/>
                    <w:t>三、稿酬所得，适用比例税率，税率为百分之二十，并按应纳税额减征百分之三十。</w:t>
                  </w:r>
                  <w:r w:rsidRPr="00C02D58">
                    <w:rPr>
                      <w:rFonts w:ascii="宋体" w:eastAsia="宋体" w:hAnsi="宋体" w:cs="宋体" w:hint="eastAsia"/>
                      <w:kern w:val="0"/>
                      <w:szCs w:val="21"/>
                    </w:rPr>
                    <w:br/>
                  </w:r>
                  <w:r w:rsidRPr="00C02D58">
                    <w:rPr>
                      <w:rFonts w:ascii="宋体" w:eastAsia="宋体" w:hAnsi="宋体" w:cs="宋体" w:hint="eastAsia"/>
                      <w:kern w:val="0"/>
                      <w:szCs w:val="21"/>
                    </w:rPr>
                    <w:lastRenderedPageBreak/>
                    <w:t>四、劳务报酬所得，适用比例税率，税率为百分之二十。对劳务报酬所得一次收入畸高的，可以实行加成征收，具体办法由国务院规定。</w:t>
                  </w:r>
                  <w:r w:rsidRPr="00C02D58">
                    <w:rPr>
                      <w:rFonts w:ascii="宋体" w:eastAsia="宋体" w:hAnsi="宋体" w:cs="宋体" w:hint="eastAsia"/>
                      <w:kern w:val="0"/>
                      <w:szCs w:val="21"/>
                    </w:rPr>
                    <w:br/>
                    <w:t>五、特许权使用费所得，利息、股息、红利所得，财产租赁所得，财产转让所得，偶然所得和其他所得，适用比例税率，税率为百分之二十。</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第三条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个人所得税的税率：</w:t>
                  </w:r>
                  <w:r w:rsidRPr="00C02D58">
                    <w:rPr>
                      <w:rFonts w:ascii="宋体" w:eastAsia="宋体" w:hAnsi="宋体" w:cs="宋体" w:hint="eastAsia"/>
                      <w:kern w:val="0"/>
                      <w:szCs w:val="21"/>
                    </w:rPr>
                    <w:br/>
                    <w:t>（一）综合所得，适用百分之三至百分之四十五的超额累进税率（税率表附后）；</w:t>
                  </w:r>
                  <w:r w:rsidRPr="00C02D58">
                    <w:rPr>
                      <w:rFonts w:ascii="宋体" w:eastAsia="宋体" w:hAnsi="宋体" w:cs="宋体" w:hint="eastAsia"/>
                      <w:kern w:val="0"/>
                      <w:szCs w:val="21"/>
                    </w:rPr>
                    <w:br/>
                    <w:t>（二）经营所得，适用百分之五至百分之三十五的超额累进税率（税率表附后）</w:t>
                  </w:r>
                  <w:r w:rsidRPr="00C02D58">
                    <w:rPr>
                      <w:rFonts w:ascii="宋体" w:eastAsia="宋体" w:hAnsi="宋体" w:cs="宋体" w:hint="eastAsia"/>
                      <w:kern w:val="0"/>
                      <w:szCs w:val="21"/>
                    </w:rPr>
                    <w:br/>
                    <w:t>（三）利息、股息、红利所得，财产租赁所得，财产转让所得和偶然所得，适用比例税率，税率为百分之二十。</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综合和分类所得后适用税率情况。</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第四条</w:t>
                  </w:r>
                  <w:r w:rsidRPr="00C02D58">
                    <w:rPr>
                      <w:rFonts w:ascii="宋体" w:eastAsia="宋体" w:hAnsi="宋体" w:cs="宋体" w:hint="eastAsia"/>
                      <w:kern w:val="0"/>
                      <w:szCs w:val="21"/>
                    </w:rPr>
                    <w:t xml:space="preserve">　</w:t>
                  </w:r>
                  <w:r w:rsidRPr="00EF6099">
                    <w:rPr>
                      <w:rFonts w:ascii="宋体" w:eastAsia="宋体" w:hAnsi="宋体" w:cs="宋体" w:hint="eastAsia"/>
                      <w:b/>
                      <w:bCs/>
                      <w:kern w:val="0"/>
                      <w:szCs w:val="21"/>
                    </w:rPr>
                    <w:t>下列各项个人所得，免纳个人所得税：</w:t>
                  </w:r>
                  <w:r w:rsidRPr="00C02D58">
                    <w:rPr>
                      <w:rFonts w:ascii="宋体" w:eastAsia="宋体" w:hAnsi="宋体" w:cs="宋体" w:hint="eastAsia"/>
                      <w:kern w:val="0"/>
                      <w:szCs w:val="21"/>
                    </w:rPr>
                    <w:br/>
                    <w:t>一、省级人民政府、国务院部委和中国人民解放军军以上单位，以及外国组织、国际组织颁发的科学、教育、技术、文化、卫生、体育、环境保护等方面的奖金；</w:t>
                  </w:r>
                  <w:r w:rsidRPr="00C02D58">
                    <w:rPr>
                      <w:rFonts w:ascii="宋体" w:eastAsia="宋体" w:hAnsi="宋体" w:cs="宋体" w:hint="eastAsia"/>
                      <w:kern w:val="0"/>
                      <w:szCs w:val="21"/>
                    </w:rPr>
                    <w:br/>
                    <w:t>二、国债和国家发行的金融债券利息；</w:t>
                  </w:r>
                  <w:r w:rsidRPr="00C02D58">
                    <w:rPr>
                      <w:rFonts w:ascii="宋体" w:eastAsia="宋体" w:hAnsi="宋体" w:cs="宋体" w:hint="eastAsia"/>
                      <w:kern w:val="0"/>
                      <w:szCs w:val="21"/>
                    </w:rPr>
                    <w:br/>
                    <w:t>三、按照国家统一规定发给的补贴、津贴；</w:t>
                  </w:r>
                  <w:r w:rsidRPr="00C02D58">
                    <w:rPr>
                      <w:rFonts w:ascii="宋体" w:eastAsia="宋体" w:hAnsi="宋体" w:cs="宋体" w:hint="eastAsia"/>
                      <w:kern w:val="0"/>
                      <w:szCs w:val="21"/>
                    </w:rPr>
                    <w:br/>
                    <w:t>四、福利费、抚恤金、救济金；</w:t>
                  </w:r>
                  <w:r w:rsidRPr="00C02D58">
                    <w:rPr>
                      <w:rFonts w:ascii="宋体" w:eastAsia="宋体" w:hAnsi="宋体" w:cs="宋体" w:hint="eastAsia"/>
                      <w:kern w:val="0"/>
                      <w:szCs w:val="21"/>
                    </w:rPr>
                    <w:br/>
                    <w:t>五、保险赔款；</w:t>
                  </w:r>
                  <w:r w:rsidRPr="00C02D58">
                    <w:rPr>
                      <w:rFonts w:ascii="宋体" w:eastAsia="宋体" w:hAnsi="宋体" w:cs="宋体" w:hint="eastAsia"/>
                      <w:kern w:val="0"/>
                      <w:szCs w:val="21"/>
                    </w:rPr>
                    <w:br/>
                    <w:t>六、军人的转业费、复员费；</w:t>
                  </w:r>
                  <w:r w:rsidRPr="00C02D58">
                    <w:rPr>
                      <w:rFonts w:ascii="宋体" w:eastAsia="宋体" w:hAnsi="宋体" w:cs="宋体" w:hint="eastAsia"/>
                      <w:kern w:val="0"/>
                      <w:szCs w:val="21"/>
                    </w:rPr>
                    <w:br/>
                    <w:t>七、按照国家统一规定发给干部、职工的安家费、退职费、退休工资、离休工资、离休生活补助费；</w:t>
                  </w:r>
                  <w:r w:rsidRPr="00C02D58">
                    <w:rPr>
                      <w:rFonts w:ascii="宋体" w:eastAsia="宋体" w:hAnsi="宋体" w:cs="宋体" w:hint="eastAsia"/>
                      <w:kern w:val="0"/>
                      <w:szCs w:val="21"/>
                    </w:rPr>
                    <w:br/>
                    <w:t>八、依照我国有关法律规定应予免税的各国驻华使馆、领事馆的外交代表、领事官员和其他人员的所得；</w:t>
                  </w:r>
                  <w:r w:rsidRPr="00C02D58">
                    <w:rPr>
                      <w:rFonts w:ascii="宋体" w:eastAsia="宋体" w:hAnsi="宋体" w:cs="宋体" w:hint="eastAsia"/>
                      <w:kern w:val="0"/>
                      <w:szCs w:val="21"/>
                    </w:rPr>
                    <w:br/>
                    <w:t>九、中国政府参加的国际公约、签订的协议中规定免税的所得；</w:t>
                  </w:r>
                  <w:r w:rsidRPr="00C02D58">
                    <w:rPr>
                      <w:rFonts w:ascii="宋体" w:eastAsia="宋体" w:hAnsi="宋体" w:cs="宋体" w:hint="eastAsia"/>
                      <w:kern w:val="0"/>
                      <w:szCs w:val="21"/>
                    </w:rPr>
                    <w:br/>
                    <w:t>十、经国务院财政部门批准免税的所得。</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第四条</w:t>
                  </w:r>
                  <w:r w:rsidRPr="00C02D58">
                    <w:rPr>
                      <w:rFonts w:ascii="宋体" w:eastAsia="宋体" w:hAnsi="宋体" w:cs="宋体" w:hint="eastAsia"/>
                      <w:kern w:val="0"/>
                      <w:szCs w:val="21"/>
                    </w:rPr>
                    <w:t xml:space="preserve">　</w:t>
                  </w:r>
                  <w:r w:rsidRPr="00EF6099">
                    <w:rPr>
                      <w:rFonts w:ascii="宋体" w:eastAsia="宋体" w:hAnsi="宋体" w:cs="宋体" w:hint="eastAsia"/>
                      <w:b/>
                      <w:bCs/>
                      <w:kern w:val="0"/>
                      <w:szCs w:val="21"/>
                    </w:rPr>
                    <w:t>下列各项个人所得，免征个人所得税：</w:t>
                  </w:r>
                  <w:r w:rsidRPr="00C02D58">
                    <w:rPr>
                      <w:rFonts w:ascii="宋体" w:eastAsia="宋体" w:hAnsi="宋体" w:cs="宋体" w:hint="eastAsia"/>
                      <w:kern w:val="0"/>
                      <w:szCs w:val="21"/>
                    </w:rPr>
                    <w:br/>
                    <w:t>一、省级人民政府、国务院部委和中国人民解放军军以上单位，以及外国组织、国际组织颁发的科学、教育、技术、文化、卫生、体育、环境保护等方面的奖金；</w:t>
                  </w:r>
                  <w:r w:rsidRPr="00C02D58">
                    <w:rPr>
                      <w:rFonts w:ascii="宋体" w:eastAsia="宋体" w:hAnsi="宋体" w:cs="宋体" w:hint="eastAsia"/>
                      <w:kern w:val="0"/>
                      <w:szCs w:val="21"/>
                    </w:rPr>
                    <w:br/>
                    <w:t>二、国债和国家发行的金融债券利息；</w:t>
                  </w:r>
                  <w:r w:rsidRPr="00C02D58">
                    <w:rPr>
                      <w:rFonts w:ascii="宋体" w:eastAsia="宋体" w:hAnsi="宋体" w:cs="宋体" w:hint="eastAsia"/>
                      <w:kern w:val="0"/>
                      <w:szCs w:val="21"/>
                    </w:rPr>
                    <w:br/>
                    <w:t>三、按照国家统一规定发给的补贴、津贴；</w:t>
                  </w:r>
                  <w:r w:rsidRPr="00C02D58">
                    <w:rPr>
                      <w:rFonts w:ascii="宋体" w:eastAsia="宋体" w:hAnsi="宋体" w:cs="宋体" w:hint="eastAsia"/>
                      <w:kern w:val="0"/>
                      <w:szCs w:val="21"/>
                    </w:rPr>
                    <w:br/>
                    <w:t>四、福利费、抚恤金、救济金；</w:t>
                  </w:r>
                  <w:r w:rsidRPr="00C02D58">
                    <w:rPr>
                      <w:rFonts w:ascii="宋体" w:eastAsia="宋体" w:hAnsi="宋体" w:cs="宋体" w:hint="eastAsia"/>
                      <w:kern w:val="0"/>
                      <w:szCs w:val="21"/>
                    </w:rPr>
                    <w:br/>
                    <w:t>五、保险赔款；</w:t>
                  </w:r>
                  <w:r w:rsidRPr="00C02D58">
                    <w:rPr>
                      <w:rFonts w:ascii="宋体" w:eastAsia="宋体" w:hAnsi="宋体" w:cs="宋体" w:hint="eastAsia"/>
                      <w:kern w:val="0"/>
                      <w:szCs w:val="21"/>
                    </w:rPr>
                    <w:br/>
                    <w:t>六、军人的转业费、复员费、退役金；</w:t>
                  </w:r>
                  <w:r w:rsidRPr="00C02D58">
                    <w:rPr>
                      <w:rFonts w:ascii="宋体" w:eastAsia="宋体" w:hAnsi="宋体" w:cs="宋体" w:hint="eastAsia"/>
                      <w:kern w:val="0"/>
                      <w:szCs w:val="21"/>
                    </w:rPr>
                    <w:br/>
                    <w:t>七、按照国家统一规定发给干部、职工的安家费、退职费、基本养老金或者退休费、离休费、离休生活补助费；</w:t>
                  </w:r>
                  <w:r w:rsidRPr="00C02D58">
                    <w:rPr>
                      <w:rFonts w:ascii="宋体" w:eastAsia="宋体" w:hAnsi="宋体" w:cs="宋体" w:hint="eastAsia"/>
                      <w:kern w:val="0"/>
                      <w:szCs w:val="21"/>
                    </w:rPr>
                    <w:br/>
                    <w:t>八、依照有关法律规定应予免税的各国驻华使馆、领事馆的外交代表、领事官员和其他人员的所得；</w:t>
                  </w:r>
                  <w:r w:rsidRPr="00C02D58">
                    <w:rPr>
                      <w:rFonts w:ascii="宋体" w:eastAsia="宋体" w:hAnsi="宋体" w:cs="宋体" w:hint="eastAsia"/>
                      <w:kern w:val="0"/>
                      <w:szCs w:val="21"/>
                    </w:rPr>
                    <w:br/>
                    <w:t>九、中国政府参加的国际公约、签订的协议中规定免税的所得；</w:t>
                  </w:r>
                  <w:r w:rsidRPr="00C02D58">
                    <w:rPr>
                      <w:rFonts w:ascii="宋体" w:eastAsia="宋体" w:hAnsi="宋体" w:cs="宋体" w:hint="eastAsia"/>
                      <w:kern w:val="0"/>
                      <w:szCs w:val="21"/>
                    </w:rPr>
                    <w:br/>
                    <w:t>十、国务院规定的其他免税所得。</w:t>
                  </w:r>
                  <w:r w:rsidRPr="00C02D58">
                    <w:rPr>
                      <w:rFonts w:ascii="宋体" w:eastAsia="宋体" w:hAnsi="宋体" w:cs="宋体" w:hint="eastAsia"/>
                      <w:kern w:val="0"/>
                      <w:szCs w:val="21"/>
                    </w:rPr>
                    <w:br/>
                    <w:t>前款第十项免税规定，由国务院报全国人民代表大会常务委员会备案。</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第五条</w:t>
                  </w:r>
                  <w:r w:rsidRPr="00C02D58">
                    <w:rPr>
                      <w:rFonts w:ascii="宋体" w:eastAsia="宋体" w:hAnsi="宋体" w:cs="宋体" w:hint="eastAsia"/>
                      <w:kern w:val="0"/>
                      <w:szCs w:val="21"/>
                    </w:rPr>
                    <w:t xml:space="preserve">　</w:t>
                  </w:r>
                  <w:r w:rsidRPr="00EF6099">
                    <w:rPr>
                      <w:rFonts w:ascii="宋体" w:eastAsia="宋体" w:hAnsi="宋体" w:cs="宋体" w:hint="eastAsia"/>
                      <w:b/>
                      <w:bCs/>
                      <w:kern w:val="0"/>
                      <w:szCs w:val="21"/>
                    </w:rPr>
                    <w:t>有下列情形之一的，经批准可以减征个人所得税：</w:t>
                  </w:r>
                  <w:r w:rsidRPr="00C02D58">
                    <w:rPr>
                      <w:rFonts w:ascii="宋体" w:eastAsia="宋体" w:hAnsi="宋体" w:cs="宋体" w:hint="eastAsia"/>
                      <w:kern w:val="0"/>
                      <w:szCs w:val="21"/>
                    </w:rPr>
                    <w:br/>
                    <w:t>一、残疾、孤老人员和烈属的所得；</w:t>
                  </w:r>
                  <w:r w:rsidRPr="00C02D58">
                    <w:rPr>
                      <w:rFonts w:ascii="宋体" w:eastAsia="宋体" w:hAnsi="宋体" w:cs="宋体" w:hint="eastAsia"/>
                      <w:kern w:val="0"/>
                      <w:szCs w:val="21"/>
                    </w:rPr>
                    <w:br/>
                    <w:t>二、因严重自然灾害造成重大损失的；</w:t>
                  </w:r>
                  <w:r w:rsidRPr="00C02D58">
                    <w:rPr>
                      <w:rFonts w:ascii="宋体" w:eastAsia="宋体" w:hAnsi="宋体" w:cs="宋体" w:hint="eastAsia"/>
                      <w:kern w:val="0"/>
                      <w:szCs w:val="21"/>
                    </w:rPr>
                    <w:br/>
                    <w:t>三、其他经国务院财政部门批准减税的。</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第五条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有下列情形之一的，可以减征个人所得税，具体幅度和期限，由省、自治区、直辖市人民政府规定，并报同级人民代表大会常务委员会备案：</w:t>
                  </w:r>
                  <w:r w:rsidRPr="00C02D58">
                    <w:rPr>
                      <w:rFonts w:ascii="宋体" w:eastAsia="宋体" w:hAnsi="宋体" w:cs="宋体" w:hint="eastAsia"/>
                      <w:kern w:val="0"/>
                      <w:szCs w:val="21"/>
                    </w:rPr>
                    <w:br/>
                    <w:t>（一）残疾、孤老人员和烈属的所得；</w:t>
                  </w:r>
                  <w:r w:rsidRPr="00C02D58">
                    <w:rPr>
                      <w:rFonts w:ascii="宋体" w:eastAsia="宋体" w:hAnsi="宋体" w:cs="宋体" w:hint="eastAsia"/>
                      <w:kern w:val="0"/>
                      <w:szCs w:val="21"/>
                    </w:rPr>
                    <w:br/>
                    <w:t>（二）因自然灾害遭受重大损失的。</w:t>
                  </w:r>
                  <w:r w:rsidRPr="00C02D58">
                    <w:rPr>
                      <w:rFonts w:ascii="宋体" w:eastAsia="宋体" w:hAnsi="宋体" w:cs="宋体" w:hint="eastAsia"/>
                      <w:kern w:val="0"/>
                      <w:szCs w:val="21"/>
                    </w:rPr>
                    <w:br/>
                    <w:t>国务院可以规定其他减税情形，报全国人民代表大会常务委员会备案。</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第六条　应纳税所得额的计算：</w:t>
                  </w:r>
                  <w:r w:rsidRPr="00C02D58">
                    <w:rPr>
                      <w:rFonts w:ascii="宋体" w:eastAsia="宋体" w:hAnsi="宋体" w:cs="宋体" w:hint="eastAsia"/>
                      <w:kern w:val="0"/>
                      <w:szCs w:val="21"/>
                    </w:rPr>
                    <w:br/>
                    <w:t>一、工资、薪金所得，以每月收入</w:t>
                  </w:r>
                  <w:r w:rsidRPr="00C02D58">
                    <w:rPr>
                      <w:rFonts w:ascii="宋体" w:eastAsia="宋体" w:hAnsi="宋体" w:cs="宋体" w:hint="eastAsia"/>
                      <w:kern w:val="0"/>
                      <w:szCs w:val="21"/>
                    </w:rPr>
                    <w:lastRenderedPageBreak/>
                    <w:t>额减除费用三千五百元后的余额，为应纳税所得额。</w:t>
                  </w:r>
                  <w:r w:rsidRPr="00C02D58">
                    <w:rPr>
                      <w:rFonts w:ascii="宋体" w:eastAsia="宋体" w:hAnsi="宋体" w:cs="宋体" w:hint="eastAsia"/>
                      <w:kern w:val="0"/>
                      <w:szCs w:val="21"/>
                    </w:rPr>
                    <w:br/>
                    <w:t>二、个体工商户的生产、经营所得，以每一纳税年度的收入总额减除成本、费用以及损失后的余额，为应纳税所得额。</w:t>
                  </w:r>
                  <w:r w:rsidRPr="00C02D58">
                    <w:rPr>
                      <w:rFonts w:ascii="宋体" w:eastAsia="宋体" w:hAnsi="宋体" w:cs="宋体" w:hint="eastAsia"/>
                      <w:kern w:val="0"/>
                      <w:szCs w:val="21"/>
                    </w:rPr>
                    <w:br/>
                    <w:t>三、对企事业单位的承包经营、承租经营所得，以每一纳税年度的收入总额，减除必要费用后的余额，为应纳税所得额。</w:t>
                  </w:r>
                  <w:r w:rsidRPr="00C02D58">
                    <w:rPr>
                      <w:rFonts w:ascii="宋体" w:eastAsia="宋体" w:hAnsi="宋体" w:cs="宋体" w:hint="eastAsia"/>
                      <w:kern w:val="0"/>
                      <w:szCs w:val="21"/>
                    </w:rPr>
                    <w:br/>
                    <w:t>四、劳务报酬所得、稿酬所得、特许权使用费所得、财产租赁所得，每次收入不超过四千元的，减除费用八百元；四千元以上的，减除百分之二十的费用，其余额为应纳税所得额。</w:t>
                  </w:r>
                  <w:r w:rsidRPr="00C02D58">
                    <w:rPr>
                      <w:rFonts w:ascii="宋体" w:eastAsia="宋体" w:hAnsi="宋体" w:cs="宋体" w:hint="eastAsia"/>
                      <w:kern w:val="0"/>
                      <w:szCs w:val="21"/>
                    </w:rPr>
                    <w:br/>
                    <w:t>五、财产转让所得，以转让财产的收入额减除财产原值和合理费用后的余额，为应纳税所得额。</w:t>
                  </w:r>
                  <w:r w:rsidRPr="00C02D58">
                    <w:rPr>
                      <w:rFonts w:ascii="宋体" w:eastAsia="宋体" w:hAnsi="宋体" w:cs="宋体" w:hint="eastAsia"/>
                      <w:kern w:val="0"/>
                      <w:szCs w:val="21"/>
                    </w:rPr>
                    <w:br/>
                    <w:t>六、利息、股息、红利所得，偶然所得和其他所得，以每次收入额为应纳税所得额。</w:t>
                  </w:r>
                  <w:r w:rsidRPr="00C02D58">
                    <w:rPr>
                      <w:rFonts w:ascii="宋体" w:eastAsia="宋体" w:hAnsi="宋体" w:cs="宋体" w:hint="eastAsia"/>
                      <w:kern w:val="0"/>
                      <w:szCs w:val="21"/>
                    </w:rPr>
                    <w:br/>
                    <w:t>个人将其所得对教育事业和其他公益事业捐赠的部分，按照国务院有关规定从应纳税所得中扣除。</w:t>
                  </w:r>
                  <w:r w:rsidRPr="00C02D58">
                    <w:rPr>
                      <w:rFonts w:ascii="宋体" w:eastAsia="宋体" w:hAnsi="宋体" w:cs="宋体" w:hint="eastAsia"/>
                      <w:kern w:val="0"/>
                      <w:szCs w:val="21"/>
                    </w:rPr>
                    <w:br/>
                    <w:t>对在中国境内无住所而在中国境内取得工资、薪金所得的纳税义务人和在中国境内有住所而在中国境外取得工资、薪金所得的纳税义务人，可以根据其平均收入水平、生活水平以及汇率变化情况确定附加减除费用，附加减除费用适用的范围和标准由国务院规定。</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第六条  为应纳税所得额的计算：</w:t>
                  </w:r>
                  <w:r w:rsidRPr="00C02D58">
                    <w:rPr>
                      <w:rFonts w:ascii="宋体" w:eastAsia="宋体" w:hAnsi="宋体" w:cs="宋体" w:hint="eastAsia"/>
                      <w:kern w:val="0"/>
                      <w:szCs w:val="21"/>
                    </w:rPr>
                    <w:br/>
                    <w:t>（一）居民个人的综合所得，以每一纳税</w:t>
                  </w:r>
                  <w:r w:rsidRPr="00C02D58">
                    <w:rPr>
                      <w:rFonts w:ascii="宋体" w:eastAsia="宋体" w:hAnsi="宋体" w:cs="宋体" w:hint="eastAsia"/>
                      <w:kern w:val="0"/>
                      <w:szCs w:val="21"/>
                    </w:rPr>
                    <w:lastRenderedPageBreak/>
                    <w:t>年度的收入额减除费用六万元以及专项扣除、专项附加扣除和依法确定的其他扣除后的余额，为应纳税所得额。</w:t>
                  </w:r>
                  <w:r w:rsidRPr="00C02D58">
                    <w:rPr>
                      <w:rFonts w:ascii="宋体" w:eastAsia="宋体" w:hAnsi="宋体" w:cs="宋体" w:hint="eastAsia"/>
                      <w:kern w:val="0"/>
                      <w:szCs w:val="21"/>
                    </w:rPr>
                    <w:br/>
                    <w:t>（二）非居民个人的工资、薪金所得，以每月收入额减除费用五千元后的余额为应纳税所得额；劳务报酬所得、稿酬所得、特许权使用费所得，以每次收入额为应纳税所得额。</w:t>
                  </w:r>
                  <w:r w:rsidRPr="00C02D58">
                    <w:rPr>
                      <w:rFonts w:ascii="宋体" w:eastAsia="宋体" w:hAnsi="宋体" w:cs="宋体" w:hint="eastAsia"/>
                      <w:kern w:val="0"/>
                      <w:szCs w:val="21"/>
                    </w:rPr>
                    <w:br/>
                    <w:t>（三）经营所得，以每一纳税年度的收入总额减除成本、费用以及损失后的余额，为应纳税所得额。</w:t>
                  </w:r>
                  <w:r w:rsidRPr="00C02D58">
                    <w:rPr>
                      <w:rFonts w:ascii="宋体" w:eastAsia="宋体" w:hAnsi="宋体" w:cs="宋体" w:hint="eastAsia"/>
                      <w:kern w:val="0"/>
                      <w:szCs w:val="21"/>
                    </w:rPr>
                    <w:br/>
                    <w:t>（四）财产租赁所得，每次收入不超过四千元的，减除费用八百元；四千元以上的，减除百分之二十的费用，其余额为应纳税所得额。</w:t>
                  </w:r>
                  <w:r w:rsidRPr="00C02D58">
                    <w:rPr>
                      <w:rFonts w:ascii="宋体" w:eastAsia="宋体" w:hAnsi="宋体" w:cs="宋体" w:hint="eastAsia"/>
                      <w:kern w:val="0"/>
                      <w:szCs w:val="21"/>
                    </w:rPr>
                    <w:br/>
                    <w:t>（五）财产转让所得，以转让财产的收入额减除财产原值和合理费用后的余额，为应纳税所得额。</w:t>
                  </w:r>
                  <w:r w:rsidRPr="00C02D58">
                    <w:rPr>
                      <w:rFonts w:ascii="宋体" w:eastAsia="宋体" w:hAnsi="宋体" w:cs="宋体" w:hint="eastAsia"/>
                      <w:kern w:val="0"/>
                      <w:szCs w:val="21"/>
                    </w:rPr>
                    <w:br/>
                    <w:t>（六）利息、股息、红利所得和偶然所得，以每次收入额为应纳税所得额。</w:t>
                  </w:r>
                  <w:r w:rsidRPr="00C02D58">
                    <w:rPr>
                      <w:rFonts w:ascii="宋体" w:eastAsia="宋体" w:hAnsi="宋体" w:cs="宋体" w:hint="eastAsia"/>
                      <w:kern w:val="0"/>
                      <w:szCs w:val="21"/>
                    </w:rPr>
                    <w:br/>
                    <w:t>劳务报酬所得、稿酬所得、特许权使用费</w:t>
                  </w:r>
                  <w:r w:rsidRPr="00FD4CA9">
                    <w:rPr>
                      <w:rFonts w:ascii="宋体" w:eastAsia="宋体" w:hAnsi="宋体" w:cs="宋体" w:hint="eastAsia"/>
                      <w:kern w:val="0"/>
                      <w:szCs w:val="21"/>
                      <w:highlight w:val="yellow"/>
                    </w:rPr>
                    <w:t>所得以收入减除百分之二十的费用后的余额为收入额。稿酬所得的收入额减按百分之七十计算。</w:t>
                  </w:r>
                  <w:r w:rsidRPr="00C02D58">
                    <w:rPr>
                      <w:rFonts w:ascii="宋体" w:eastAsia="宋体" w:hAnsi="宋体" w:cs="宋体" w:hint="eastAsia"/>
                      <w:kern w:val="0"/>
                      <w:szCs w:val="21"/>
                    </w:rPr>
                    <w:br/>
                    <w:t>个人将其所得对教育、扶贫、济困等公益慈善事业进行捐赠，捐赠额未超过纳税人申报的应纳税所得额百分之三十的部分，可以从其应纳税所得额中扣除；国务院规定对公益慈善事业捐赠实行全额税前扣除的，从其规定。</w:t>
                  </w:r>
                  <w:r w:rsidRPr="00C02D58">
                    <w:rPr>
                      <w:rFonts w:ascii="宋体" w:eastAsia="宋体" w:hAnsi="宋体" w:cs="宋体" w:hint="eastAsia"/>
                      <w:kern w:val="0"/>
                      <w:szCs w:val="21"/>
                    </w:rPr>
                    <w:br/>
                    <w:t>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1、新增劳务报酬所得、稿酬所得、特许</w:t>
                  </w:r>
                  <w:r w:rsidRPr="00EF6099">
                    <w:rPr>
                      <w:rFonts w:ascii="宋体" w:eastAsia="宋体" w:hAnsi="宋体" w:cs="宋体" w:hint="eastAsia"/>
                      <w:b/>
                      <w:bCs/>
                      <w:kern w:val="0"/>
                      <w:szCs w:val="21"/>
                    </w:rPr>
                    <w:lastRenderedPageBreak/>
                    <w:t>权使用费所得以收入减除百分之二十的费用后的余额为收入额。</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2、新增赡养老人支出为专项附加扣除。</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3、新增专项附加扣除的具体范围、标准和实施步骤由国务院确定，要报全国人民代表大会常务委员会备案。</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第七条</w:t>
                  </w:r>
                  <w:r w:rsidRPr="00C02D58">
                    <w:rPr>
                      <w:rFonts w:ascii="宋体" w:eastAsia="宋体" w:hAnsi="宋体" w:cs="宋体" w:hint="eastAsia"/>
                      <w:kern w:val="0"/>
                      <w:szCs w:val="21"/>
                    </w:rPr>
                    <w:t xml:space="preserve">　纳税义务人从中国境外取得的所得，准予其在应纳税额中扣除已在境外缴纳的个人所得税税额。但扣除额不得超过该纳税义务人境外所得依照本法规定计算</w:t>
                  </w:r>
                  <w:r w:rsidRPr="00C02D58">
                    <w:rPr>
                      <w:rFonts w:ascii="宋体" w:eastAsia="宋体" w:hAnsi="宋体" w:cs="宋体" w:hint="eastAsia"/>
                      <w:kern w:val="0"/>
                      <w:szCs w:val="21"/>
                    </w:rPr>
                    <w:lastRenderedPageBreak/>
                    <w:t>的应纳税额。</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第七条</w:t>
                  </w:r>
                  <w:r w:rsidRPr="00C02D58">
                    <w:rPr>
                      <w:rFonts w:ascii="宋体" w:eastAsia="宋体" w:hAnsi="宋体" w:cs="宋体" w:hint="eastAsia"/>
                      <w:kern w:val="0"/>
                      <w:szCs w:val="21"/>
                    </w:rPr>
                    <w:t>  居民个人从中国境外取得的所得，可以从其应纳税额中抵免已在境外缴纳的个人所得税税额，但抵免额不得超过该纳税人境外所得依照本法规定计算的应纳税额。</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抵免额更加准确，而且与企业所得税法保存一致。</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第八条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有下列情形之一的，税务机关有权按照合理方法进行纳税调整：</w:t>
                  </w:r>
                  <w:r w:rsidRPr="00C02D58">
                    <w:rPr>
                      <w:rFonts w:ascii="宋体" w:eastAsia="宋体" w:hAnsi="宋体" w:cs="宋体" w:hint="eastAsia"/>
                      <w:kern w:val="0"/>
                      <w:szCs w:val="21"/>
                    </w:rPr>
                    <w:br/>
                    <w:t>（一）个人与其关联方之间的业务往来不符合独立交易原则而减少本人或者其关联方应纳税额，且无正当理由；</w:t>
                  </w:r>
                  <w:r w:rsidRPr="00C02D58">
                    <w:rPr>
                      <w:rFonts w:ascii="宋体" w:eastAsia="宋体" w:hAnsi="宋体" w:cs="宋体" w:hint="eastAsia"/>
                      <w:kern w:val="0"/>
                      <w:szCs w:val="21"/>
                    </w:rPr>
                    <w:br/>
                    <w:t>（二）居民个人控制的，或者居民个人和居民企业共同控制的设立在实际税负明显偏低的国家（地区）的企业，无合理经营需要，对应当归属于居民个人的利润不作分配或者减少分配；</w:t>
                  </w:r>
                  <w:r w:rsidRPr="00C02D58">
                    <w:rPr>
                      <w:rFonts w:ascii="宋体" w:eastAsia="宋体" w:hAnsi="宋体" w:cs="宋体" w:hint="eastAsia"/>
                      <w:kern w:val="0"/>
                      <w:szCs w:val="21"/>
                    </w:rPr>
                    <w:br/>
                    <w:t>（三）个人实施其他不具有合理商业目的的安排而获取不当税收利益。</w:t>
                  </w:r>
                  <w:r w:rsidRPr="00C02D58">
                    <w:rPr>
                      <w:rFonts w:ascii="宋体" w:eastAsia="宋体" w:hAnsi="宋体" w:cs="宋体" w:hint="eastAsia"/>
                      <w:kern w:val="0"/>
                      <w:szCs w:val="21"/>
                    </w:rPr>
                    <w:br/>
                    <w:t>税务机关依照前款规定作出纳税调整，需要补征税款的，应当补征税款，并依法加收利息。</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第八条</w:t>
                  </w:r>
                  <w:r w:rsidRPr="00C02D58">
                    <w:rPr>
                      <w:rFonts w:ascii="宋体" w:eastAsia="宋体" w:hAnsi="宋体" w:cs="宋体" w:hint="eastAsia"/>
                      <w:kern w:val="0"/>
                      <w:szCs w:val="21"/>
                    </w:rPr>
                    <w:t xml:space="preserve">　个人所得税，以所得人为纳税义务人，以支付所得的单位或者个人为扣缴义务人。个人所得超过国务院规定数额的，在两处以上取得工资、薪金所得或者没有扣缴义务人的，以及具有国务院规定的其他情形的，纳税义务人应当按照国家规定办理纳税申报。扣缴义务人应当按照国家规定办理全员全额扣缴申报。</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第九条</w:t>
                  </w:r>
                  <w:r w:rsidRPr="00C02D58">
                    <w:rPr>
                      <w:rFonts w:ascii="宋体" w:eastAsia="宋体" w:hAnsi="宋体" w:cs="宋体" w:hint="eastAsia"/>
                      <w:kern w:val="0"/>
                      <w:szCs w:val="21"/>
                    </w:rPr>
                    <w:t xml:space="preserve">　个人所得税以所得人为纳税人，以支付所得的单位或者个人为扣缴义务人。</w:t>
                  </w:r>
                  <w:r w:rsidRPr="00C02D58">
                    <w:rPr>
                      <w:rFonts w:ascii="宋体" w:eastAsia="宋体" w:hAnsi="宋体" w:cs="宋体" w:hint="eastAsia"/>
                      <w:kern w:val="0"/>
                      <w:szCs w:val="21"/>
                    </w:rPr>
                    <w:br/>
                    <w:t>纳税人有中国公民身份号码的，以中国公民身份号码为纳税人识别号；纳税人没有中国公民身份号码的，由税务机关赋予其纳税人识别号。扣缴义务人扣缴税款时，纳税人应当向扣缴义务人提供纳税人识别号。</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有下列情形之一的，纳税人应当依法办理纳税申报：</w:t>
                  </w:r>
                  <w:r w:rsidRPr="00C02D58">
                    <w:rPr>
                      <w:rFonts w:ascii="宋体" w:eastAsia="宋体" w:hAnsi="宋体" w:cs="宋体" w:hint="eastAsia"/>
                      <w:kern w:val="0"/>
                      <w:szCs w:val="21"/>
                    </w:rPr>
                    <w:br/>
                    <w:t>（一）取得综合所得需要办理汇算清缴；</w:t>
                  </w:r>
                  <w:r w:rsidRPr="00C02D58">
                    <w:rPr>
                      <w:rFonts w:ascii="宋体" w:eastAsia="宋体" w:hAnsi="宋体" w:cs="宋体" w:hint="eastAsia"/>
                      <w:kern w:val="0"/>
                      <w:szCs w:val="21"/>
                    </w:rPr>
                    <w:br/>
                    <w:t>（二）取得应税所得没有扣缴义务人；</w:t>
                  </w:r>
                  <w:r w:rsidRPr="00C02D58">
                    <w:rPr>
                      <w:rFonts w:ascii="宋体" w:eastAsia="宋体" w:hAnsi="宋体" w:cs="宋体" w:hint="eastAsia"/>
                      <w:kern w:val="0"/>
                      <w:szCs w:val="21"/>
                    </w:rPr>
                    <w:br/>
                    <w:t>（三）取得应税所得，扣缴义务人未扣缴税款；</w:t>
                  </w:r>
                  <w:r w:rsidRPr="00C02D58">
                    <w:rPr>
                      <w:rFonts w:ascii="宋体" w:eastAsia="宋体" w:hAnsi="宋体" w:cs="宋体" w:hint="eastAsia"/>
                      <w:kern w:val="0"/>
                      <w:szCs w:val="21"/>
                    </w:rPr>
                    <w:br/>
                    <w:t>（四）取得境外所得；</w:t>
                  </w:r>
                  <w:r w:rsidRPr="00C02D58">
                    <w:rPr>
                      <w:rFonts w:ascii="宋体" w:eastAsia="宋体" w:hAnsi="宋体" w:cs="宋体" w:hint="eastAsia"/>
                      <w:kern w:val="0"/>
                      <w:szCs w:val="21"/>
                    </w:rPr>
                    <w:br/>
                    <w:t>（五）因移居境外注销中国户籍；</w:t>
                  </w:r>
                  <w:r w:rsidRPr="00C02D58">
                    <w:rPr>
                      <w:rFonts w:ascii="宋体" w:eastAsia="宋体" w:hAnsi="宋体" w:cs="宋体" w:hint="eastAsia"/>
                      <w:kern w:val="0"/>
                      <w:szCs w:val="21"/>
                    </w:rPr>
                    <w:br/>
                    <w:t>（六）非居民个人在中国境内从两处以上取得工资、薪金所得；</w:t>
                  </w:r>
                  <w:r w:rsidRPr="00C02D58">
                    <w:rPr>
                      <w:rFonts w:ascii="宋体" w:eastAsia="宋体" w:hAnsi="宋体" w:cs="宋体" w:hint="eastAsia"/>
                      <w:kern w:val="0"/>
                      <w:szCs w:val="21"/>
                    </w:rPr>
                    <w:br/>
                    <w:t>（七）国务院规定的其他情形。</w:t>
                  </w:r>
                  <w:r w:rsidRPr="00C02D58">
                    <w:rPr>
                      <w:rFonts w:ascii="宋体" w:eastAsia="宋体" w:hAnsi="宋体" w:cs="宋体" w:hint="eastAsia"/>
                      <w:kern w:val="0"/>
                      <w:szCs w:val="21"/>
                    </w:rPr>
                    <w:br/>
                    <w:t>扣缴义务人应当按照国家规定办理全员全额扣缴申报，并向纳税人提供其个人所得和已扣缴税款等信息。</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第十一条</w:t>
                  </w:r>
                  <w:r w:rsidRPr="00C02D58">
                    <w:rPr>
                      <w:rFonts w:ascii="宋体" w:eastAsia="宋体" w:hAnsi="宋体" w:cs="宋体" w:hint="eastAsia"/>
                      <w:kern w:val="0"/>
                      <w:szCs w:val="21"/>
                    </w:rPr>
                    <w:t xml:space="preserve">　居民个人取得综合所得，按年计算个人所得税；有扣缴义务人的，由扣缴义务人按月或者按次预扣预缴税款；需要办理汇算清缴的，应当在取得所得的次</w:t>
                  </w:r>
                  <w:r w:rsidRPr="00C02D58">
                    <w:rPr>
                      <w:rFonts w:ascii="宋体" w:eastAsia="宋体" w:hAnsi="宋体" w:cs="宋体" w:hint="eastAsia"/>
                      <w:kern w:val="0"/>
                      <w:szCs w:val="21"/>
                    </w:rPr>
                    <w:lastRenderedPageBreak/>
                    <w:t>年三月一日至六月三十日内办理汇算清缴。预扣预缴办法由国务院税务主管部门制定。</w:t>
                  </w:r>
                  <w:r w:rsidRPr="00C02D58">
                    <w:rPr>
                      <w:rFonts w:ascii="宋体" w:eastAsia="宋体" w:hAnsi="宋体" w:cs="宋体" w:hint="eastAsia"/>
                      <w:kern w:val="0"/>
                      <w:szCs w:val="21"/>
                    </w:rPr>
                    <w:br/>
                    <w:t>居民个人向扣缴义务人提供专项附加扣除信息的，扣缴义务人按月预扣预缴税款时应当按照规定予以扣除，不得拒绝。</w:t>
                  </w:r>
                  <w:r w:rsidRPr="00C02D58">
                    <w:rPr>
                      <w:rFonts w:ascii="宋体" w:eastAsia="宋体" w:hAnsi="宋体" w:cs="宋体" w:hint="eastAsia"/>
                      <w:kern w:val="0"/>
                      <w:szCs w:val="21"/>
                    </w:rPr>
                    <w:br/>
                    <w:t>非居民个人取得工资、薪金所得，劳务报酬所得，稿酬所得和特许权使用费所得，有扣缴义务人的，由扣缴义务人按月或者按次代扣代缴税款，不办理汇算清缴。</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lastRenderedPageBreak/>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第十二条</w:t>
                  </w:r>
                  <w:r w:rsidRPr="00C02D58">
                    <w:rPr>
                      <w:rFonts w:ascii="宋体" w:eastAsia="宋体" w:hAnsi="宋体" w:cs="宋体" w:hint="eastAsia"/>
                      <w:kern w:val="0"/>
                      <w:szCs w:val="21"/>
                    </w:rPr>
                    <w:t xml:space="preserve">　纳税人取得经营所得，按年计算个人所得税，由纳税人在月度或者季度终了后十五日内向税务机关报送纳税申报表，并预缴税款；</w:t>
                  </w:r>
                  <w:r w:rsidRPr="00FD4CA9">
                    <w:rPr>
                      <w:rFonts w:ascii="宋体" w:eastAsia="宋体" w:hAnsi="宋体" w:cs="宋体" w:hint="eastAsia"/>
                      <w:kern w:val="0"/>
                      <w:szCs w:val="21"/>
                      <w:highlight w:val="yellow"/>
                    </w:rPr>
                    <w:t>在取得所得的次年三月三十一日前办理汇算清缴。</w:t>
                  </w:r>
                  <w:r w:rsidRPr="00C02D58">
                    <w:rPr>
                      <w:rFonts w:ascii="宋体" w:eastAsia="宋体" w:hAnsi="宋体" w:cs="宋体" w:hint="eastAsia"/>
                      <w:kern w:val="0"/>
                      <w:szCs w:val="21"/>
                    </w:rPr>
                    <w:br/>
                    <w:t>纳税人取得利息、股息、红利所得，财产租赁所得，财产转让所得和偶然所得，按月或者按次计算个人所得税，有扣缴义务人的，由扣缴义务人按月或者按次代扣代缴税款。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第九条</w:t>
                  </w:r>
                  <w:r w:rsidRPr="00C02D58">
                    <w:rPr>
                      <w:rFonts w:ascii="宋体" w:eastAsia="宋体" w:hAnsi="宋体" w:cs="宋体" w:hint="eastAsia"/>
                      <w:kern w:val="0"/>
                      <w:szCs w:val="21"/>
                    </w:rPr>
                    <w:t xml:space="preserve">　扣缴义务人每月所扣的税款，自行申报纳税人每月应纳的税款，都应当在次月十五日内缴入国库，并向税务机关报送纳税申报表。</w:t>
                  </w:r>
                  <w:r w:rsidRPr="00C02D58">
                    <w:rPr>
                      <w:rFonts w:ascii="宋体" w:eastAsia="宋体" w:hAnsi="宋体" w:cs="宋体" w:hint="eastAsia"/>
                      <w:kern w:val="0"/>
                      <w:szCs w:val="21"/>
                    </w:rPr>
                    <w:br/>
                    <w:t>工资、薪金所得应纳的税款，按月计征，由扣缴义务人或者纳税义务人在次月十五日内缴入国库，并向税务机关报送纳税申报表。特定行业的工资、薪金所得应纳的税款，可以实行按年计算、分月预缴的方式计征，具体办法由国务院规定。</w:t>
                  </w:r>
                  <w:r w:rsidRPr="00C02D58">
                    <w:rPr>
                      <w:rFonts w:ascii="宋体" w:eastAsia="宋体" w:hAnsi="宋体" w:cs="宋体" w:hint="eastAsia"/>
                      <w:kern w:val="0"/>
                      <w:szCs w:val="21"/>
                    </w:rPr>
                    <w:br/>
                    <w:t>个体工商户的生产、经营所得应纳的税款，按年计算，分月预缴，由纳税义务人在次月十五日内预缴，年度终了后三个月内汇算清缴，多退少补。</w:t>
                  </w:r>
                  <w:r w:rsidRPr="00C02D58">
                    <w:rPr>
                      <w:rFonts w:ascii="宋体" w:eastAsia="宋体" w:hAnsi="宋体" w:cs="宋体" w:hint="eastAsia"/>
                      <w:kern w:val="0"/>
                      <w:szCs w:val="21"/>
                    </w:rPr>
                    <w:br/>
                    <w:t>对企事业单位的承包经营、承租经营所得应纳的税款，按年计算，由纳税义务人在年度终了后三十日内缴入国库，并向税务机关报送纳税申报表。纳税义务人在一年内分次取得承包经营、承租经营所得的，应当在取得每次所得后的十五</w:t>
                  </w:r>
                  <w:r w:rsidRPr="00C02D58">
                    <w:rPr>
                      <w:rFonts w:ascii="宋体" w:eastAsia="宋体" w:hAnsi="宋体" w:cs="宋体" w:hint="eastAsia"/>
                      <w:kern w:val="0"/>
                      <w:szCs w:val="21"/>
                    </w:rPr>
                    <w:lastRenderedPageBreak/>
                    <w:t>日内预缴，年度终了后三个月内汇算清缴，多退少补。</w:t>
                  </w:r>
                  <w:r w:rsidRPr="00C02D58">
                    <w:rPr>
                      <w:rFonts w:ascii="宋体" w:eastAsia="宋体" w:hAnsi="宋体" w:cs="宋体" w:hint="eastAsia"/>
                      <w:kern w:val="0"/>
                      <w:szCs w:val="21"/>
                    </w:rPr>
                    <w:br/>
                    <w:t>从中国境外取得所得的纳税义务人，应当在年度终了后三十日内，将应纳的税款缴入国库，并向税务机关报送纳税申报表。</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第十三条</w:t>
                  </w:r>
                  <w:r w:rsidRPr="00C02D58">
                    <w:rPr>
                      <w:rFonts w:ascii="宋体" w:eastAsia="宋体" w:hAnsi="宋体" w:cs="宋体" w:hint="eastAsia"/>
                      <w:kern w:val="0"/>
                      <w:szCs w:val="21"/>
                    </w:rPr>
                    <w:t xml:space="preserve">　纳税人取得应税所得没有扣缴义务人的，应当在取得所得的次月十五日内向税务机关报送纳税申报表，并缴纳税款。</w:t>
                  </w:r>
                  <w:r w:rsidRPr="00C02D58">
                    <w:rPr>
                      <w:rFonts w:ascii="宋体" w:eastAsia="宋体" w:hAnsi="宋体" w:cs="宋体" w:hint="eastAsia"/>
                      <w:kern w:val="0"/>
                      <w:szCs w:val="21"/>
                    </w:rPr>
                    <w:br/>
                    <w:t>纳税人取得应税所得，扣缴义务人未扣缴税款的，纳税人应当在取得所得的次年六月三十日前，缴纳税款；税务机关通知限期缴纳的，纳税人应当按照期限缴纳税款。</w:t>
                  </w:r>
                  <w:r w:rsidRPr="00C02D58">
                    <w:rPr>
                      <w:rFonts w:ascii="宋体" w:eastAsia="宋体" w:hAnsi="宋体" w:cs="宋体" w:hint="eastAsia"/>
                      <w:kern w:val="0"/>
                      <w:szCs w:val="21"/>
                    </w:rPr>
                    <w:br/>
                    <w:t>居民个人从中国境外取得所得的，应当在取得所得的次年三月一日至六月三十日内申报纳税。</w:t>
                  </w:r>
                  <w:r w:rsidRPr="00C02D58">
                    <w:rPr>
                      <w:rFonts w:ascii="宋体" w:eastAsia="宋体" w:hAnsi="宋体" w:cs="宋体" w:hint="eastAsia"/>
                      <w:kern w:val="0"/>
                      <w:szCs w:val="21"/>
                    </w:rPr>
                    <w:br/>
                    <w:t>非居民个人在中国境内从两处以上取得工资、薪金所得的，应当在取得所得的次月十五日内申报纳税。</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纳税人因移居境外注销中国户籍的，应当在注销中国户籍前办理税款清算。</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关注离境清税</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第十四条</w:t>
                  </w:r>
                  <w:r w:rsidRPr="00C02D58">
                    <w:rPr>
                      <w:rFonts w:ascii="宋体" w:eastAsia="宋体" w:hAnsi="宋体" w:cs="宋体" w:hint="eastAsia"/>
                      <w:kern w:val="0"/>
                      <w:szCs w:val="21"/>
                    </w:rPr>
                    <w:t> 扣缴义务人每月或者每次预扣、代扣的税款，应当在次月十五日内缴入国库，并向税务机关报送扣缴个人所得税申报表。</w:t>
                  </w:r>
                  <w:r w:rsidRPr="00C02D58">
                    <w:rPr>
                      <w:rFonts w:ascii="宋体" w:eastAsia="宋体" w:hAnsi="宋体" w:cs="宋体" w:hint="eastAsia"/>
                      <w:kern w:val="0"/>
                      <w:szCs w:val="21"/>
                    </w:rPr>
                    <w:br/>
                    <w:t>纳税人办理汇算清缴退税或者扣缴义务人为纳税人办理汇算清缴退税的，税务机关审核后，按照国库管理的有关规定办理退税。</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第十五条</w:t>
                  </w:r>
                  <w:r w:rsidRPr="00C02D58">
                    <w:rPr>
                      <w:rFonts w:ascii="宋体" w:eastAsia="宋体" w:hAnsi="宋体" w:cs="宋体" w:hint="eastAsia"/>
                      <w:kern w:val="0"/>
                      <w:szCs w:val="21"/>
                    </w:rPr>
                    <w:t>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r w:rsidRPr="00C02D58">
                    <w:rPr>
                      <w:rFonts w:ascii="宋体" w:eastAsia="宋体" w:hAnsi="宋体" w:cs="宋体" w:hint="eastAsia"/>
                      <w:kern w:val="0"/>
                      <w:szCs w:val="21"/>
                    </w:rPr>
                    <w:br/>
                    <w:t>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r w:rsidRPr="00C02D58">
                    <w:rPr>
                      <w:rFonts w:ascii="宋体" w:eastAsia="宋体" w:hAnsi="宋体" w:cs="宋体" w:hint="eastAsia"/>
                      <w:kern w:val="0"/>
                      <w:szCs w:val="21"/>
                    </w:rPr>
                    <w:br/>
                    <w:t>有关部门依法将纳税人、扣缴义务人遵守本法的情况纳入信用信息系统，并实施联合激励或者惩戒。</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第十条</w:t>
                  </w:r>
                  <w:r w:rsidRPr="00C02D58">
                    <w:rPr>
                      <w:rFonts w:ascii="宋体" w:eastAsia="宋体" w:hAnsi="宋体" w:cs="宋体" w:hint="eastAsia"/>
                      <w:kern w:val="0"/>
                      <w:szCs w:val="21"/>
                    </w:rPr>
                    <w:t xml:space="preserve">　各项所得的计算，以人民币为单位。所得为外国货币的，按照国家外汇管理机关规定的外汇牌价折合成人民币缴纳税款。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第十六条</w:t>
                  </w:r>
                  <w:r w:rsidRPr="00C02D58">
                    <w:rPr>
                      <w:rFonts w:ascii="宋体" w:eastAsia="宋体" w:hAnsi="宋体" w:cs="宋体" w:hint="eastAsia"/>
                      <w:kern w:val="0"/>
                      <w:szCs w:val="21"/>
                    </w:rPr>
                    <w:t> 各项所得的计算，以人民币为单位。所得为人民币以外的货币的，按照人民币汇率中间价折合成人民币缴纳税款。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第十五条</w:t>
                  </w:r>
                  <w:r w:rsidRPr="00C02D58">
                    <w:rPr>
                      <w:rFonts w:ascii="宋体" w:eastAsia="宋体" w:hAnsi="宋体" w:cs="宋体" w:hint="eastAsia"/>
                      <w:kern w:val="0"/>
                      <w:szCs w:val="21"/>
                    </w:rPr>
                    <w:t>  </w:t>
                  </w:r>
                  <w:r w:rsidRPr="00EF6099">
                    <w:rPr>
                      <w:rFonts w:ascii="宋体" w:eastAsia="宋体" w:hAnsi="宋体" w:cs="宋体" w:hint="eastAsia"/>
                      <w:b/>
                      <w:bCs/>
                      <w:kern w:val="0"/>
                      <w:szCs w:val="21"/>
                    </w:rPr>
                    <w:t>将该条中的“外国货币”修改为“人民币以外的货币”，“国家外汇管理机关规定的外汇牌价”修改为“人民币汇率中间价”</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第十一条</w:t>
                  </w:r>
                  <w:r w:rsidRPr="00C02D58">
                    <w:rPr>
                      <w:rFonts w:ascii="宋体" w:eastAsia="宋体" w:hAnsi="宋体" w:cs="宋体" w:hint="eastAsia"/>
                      <w:kern w:val="0"/>
                      <w:szCs w:val="21"/>
                    </w:rPr>
                    <w:t xml:space="preserve">　对扣缴义务人按照所扣缴的税款，付给百分之二的手续费。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第十七条</w:t>
                  </w:r>
                  <w:r w:rsidRPr="00C02D58">
                    <w:rPr>
                      <w:rFonts w:ascii="宋体" w:eastAsia="宋体" w:hAnsi="宋体" w:cs="宋体" w:hint="eastAsia"/>
                      <w:kern w:val="0"/>
                      <w:szCs w:val="21"/>
                    </w:rPr>
                    <w:t xml:space="preserve">　对扣缴义务人按照所扣缴的税款，付给百分之二的手续费。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第十二条</w:t>
                  </w:r>
                  <w:r w:rsidRPr="00C02D58">
                    <w:rPr>
                      <w:rFonts w:ascii="宋体" w:eastAsia="宋体" w:hAnsi="宋体" w:cs="宋体" w:hint="eastAsia"/>
                      <w:kern w:val="0"/>
                      <w:szCs w:val="21"/>
                    </w:rPr>
                    <w:t xml:space="preserve">　对储蓄存款利息所得开征、减征、停征个人所得税及其具体办法，由国务院规定。</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第十八条</w:t>
                  </w:r>
                  <w:r w:rsidRPr="00C02D58">
                    <w:rPr>
                      <w:rFonts w:ascii="宋体" w:eastAsia="宋体" w:hAnsi="宋体" w:cs="宋体" w:hint="eastAsia"/>
                      <w:kern w:val="0"/>
                      <w:szCs w:val="21"/>
                    </w:rPr>
                    <w:t> 对储蓄存款利息所得开征、减征、停征个人所得税及其具体办法，由国务院规定，并报全国人民代表大会常务委员会备案。</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增加报全国人民代表大会常务委员会备案。</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第十九条</w:t>
                  </w:r>
                  <w:r w:rsidRPr="00C02D58">
                    <w:rPr>
                      <w:rFonts w:ascii="宋体" w:eastAsia="宋体" w:hAnsi="宋体" w:cs="宋体" w:hint="eastAsia"/>
                      <w:kern w:val="0"/>
                      <w:szCs w:val="21"/>
                    </w:rPr>
                    <w:t> 纳税人、扣缴义务人和税务机关及其工作人员违反本法规定的，依照《</w:t>
                  </w:r>
                  <w:hyperlink r:id="rId18" w:history="1">
                    <w:r w:rsidRPr="00EF6099">
                      <w:rPr>
                        <w:rFonts w:ascii="宋体" w:eastAsia="宋体" w:hAnsi="宋体" w:cs="宋体" w:hint="eastAsia"/>
                        <w:color w:val="FF0000"/>
                        <w:kern w:val="0"/>
                        <w:szCs w:val="21"/>
                      </w:rPr>
                      <w:t>中华人民共和国税收征收管理法</w:t>
                    </w:r>
                  </w:hyperlink>
                  <w:r w:rsidRPr="00C02D58">
                    <w:rPr>
                      <w:rFonts w:ascii="宋体" w:eastAsia="宋体" w:hAnsi="宋体" w:cs="宋体" w:hint="eastAsia"/>
                      <w:kern w:val="0"/>
                      <w:szCs w:val="21"/>
                    </w:rPr>
                    <w:t>》和有关法律法规的规定追究法律责任。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新增</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第十三条</w:t>
                  </w:r>
                  <w:r w:rsidRPr="00C02D58">
                    <w:rPr>
                      <w:rFonts w:ascii="宋体" w:eastAsia="宋体" w:hAnsi="宋体" w:cs="宋体" w:hint="eastAsia"/>
                      <w:kern w:val="0"/>
                      <w:szCs w:val="21"/>
                    </w:rPr>
                    <w:t xml:space="preserve">　个人所得税的征收管理，依照《</w:t>
                  </w:r>
                  <w:hyperlink r:id="rId19" w:history="1">
                    <w:r w:rsidRPr="00EF6099">
                      <w:rPr>
                        <w:rFonts w:ascii="宋体" w:eastAsia="宋体" w:hAnsi="宋体" w:cs="宋体" w:hint="eastAsia"/>
                        <w:color w:val="FF0000"/>
                        <w:kern w:val="0"/>
                        <w:szCs w:val="21"/>
                      </w:rPr>
                      <w:t>中华人民共和国税收征收管理法</w:t>
                    </w:r>
                  </w:hyperlink>
                  <w:r w:rsidRPr="00C02D58">
                    <w:rPr>
                      <w:rFonts w:ascii="宋体" w:eastAsia="宋体" w:hAnsi="宋体" w:cs="宋体" w:hint="eastAsia"/>
                      <w:kern w:val="0"/>
                      <w:szCs w:val="21"/>
                    </w:rPr>
                    <w:t>》的规定执行。</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第二十条 </w:t>
                  </w:r>
                  <w:r w:rsidRPr="00C02D58">
                    <w:rPr>
                      <w:rFonts w:ascii="宋体" w:eastAsia="宋体" w:hAnsi="宋体" w:cs="宋体" w:hint="eastAsia"/>
                      <w:kern w:val="0"/>
                      <w:szCs w:val="21"/>
                    </w:rPr>
                    <w:t>个人所得税的征收管理，依照本法和《</w:t>
                  </w:r>
                  <w:hyperlink r:id="rId20" w:history="1">
                    <w:r w:rsidRPr="00EF6099">
                      <w:rPr>
                        <w:rFonts w:ascii="宋体" w:eastAsia="宋体" w:hAnsi="宋体" w:cs="宋体" w:hint="eastAsia"/>
                        <w:color w:val="FF0000"/>
                        <w:kern w:val="0"/>
                        <w:szCs w:val="21"/>
                      </w:rPr>
                      <w:t>中华人民共和国税收征收管理法</w:t>
                    </w:r>
                  </w:hyperlink>
                  <w:r w:rsidRPr="00C02D58">
                    <w:rPr>
                      <w:rFonts w:ascii="宋体" w:eastAsia="宋体" w:hAnsi="宋体" w:cs="宋体" w:hint="eastAsia"/>
                      <w:kern w:val="0"/>
                      <w:szCs w:val="21"/>
                    </w:rPr>
                    <w:t>》的规定执行。</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该保留</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调整到第一条最后一款。</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第十四条</w:t>
                  </w:r>
                  <w:r w:rsidRPr="00C02D58">
                    <w:rPr>
                      <w:rFonts w:ascii="宋体" w:eastAsia="宋体" w:hAnsi="宋体" w:cs="宋体" w:hint="eastAsia"/>
                      <w:kern w:val="0"/>
                      <w:szCs w:val="21"/>
                    </w:rPr>
                    <w:t xml:space="preserve">　国务院根据本法制定实施条例。</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第二十一条</w:t>
                  </w:r>
                  <w:r w:rsidRPr="00C02D58">
                    <w:rPr>
                      <w:rFonts w:ascii="宋体" w:eastAsia="宋体" w:hAnsi="宋体" w:cs="宋体" w:hint="eastAsia"/>
                      <w:kern w:val="0"/>
                      <w:szCs w:val="21"/>
                    </w:rPr>
                    <w:t> 国务院根据本法制定实施条例。</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center"/>
                    <w:rPr>
                      <w:rFonts w:ascii="宋体" w:eastAsia="宋体" w:hAnsi="宋体" w:cs="宋体"/>
                      <w:kern w:val="0"/>
                      <w:szCs w:val="21"/>
                    </w:rPr>
                  </w:pPr>
                  <w:r w:rsidRPr="00C02D58">
                    <w:rPr>
                      <w:rFonts w:ascii="宋体" w:eastAsia="宋体" w:hAnsi="宋体" w:cs="宋体" w:hint="eastAsia"/>
                      <w:kern w:val="0"/>
                      <w:szCs w:val="21"/>
                    </w:rPr>
                    <w:t>该保留</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第十五条</w:t>
                  </w:r>
                  <w:r w:rsidRPr="00C02D58">
                    <w:rPr>
                      <w:rFonts w:ascii="宋体" w:eastAsia="宋体" w:hAnsi="宋体" w:cs="宋体" w:hint="eastAsia"/>
                      <w:kern w:val="0"/>
                      <w:szCs w:val="21"/>
                    </w:rPr>
                    <w:t xml:space="preserve">　本法自公布之日起施行。</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第二十二条</w:t>
                  </w:r>
                  <w:r w:rsidRPr="00C02D58">
                    <w:rPr>
                      <w:rFonts w:ascii="宋体" w:eastAsia="宋体" w:hAnsi="宋体" w:cs="宋体" w:hint="eastAsia"/>
                      <w:kern w:val="0"/>
                      <w:szCs w:val="21"/>
                    </w:rPr>
                    <w:t> 本法自公布之日起施行。</w:t>
                  </w:r>
                  <w:r w:rsidRPr="00C02D58">
                    <w:rPr>
                      <w:rFonts w:ascii="宋体" w:eastAsia="宋体" w:hAnsi="宋体" w:cs="宋体" w:hint="eastAsia"/>
                      <w:kern w:val="0"/>
                      <w:szCs w:val="21"/>
                    </w:rPr>
                    <w:br/>
                    <w:t>本决定自2019年1月1日起施行。</w:t>
                  </w:r>
                  <w:r w:rsidRPr="00C02D58">
                    <w:rPr>
                      <w:rFonts w:ascii="宋体" w:eastAsia="宋体" w:hAnsi="宋体" w:cs="宋体" w:hint="eastAsia"/>
                      <w:kern w:val="0"/>
                      <w:szCs w:val="21"/>
                    </w:rPr>
                    <w:br/>
                    <w:t>自2018年10月1日至2018年12月31日，纳税人的工资、薪金所得，先行以每月收入额减除费用五千元以及专项扣除和依法确定的其他扣除后的余额为应纳税所得额，依照本决定第十六条的个人所得税税率表一（综合所得适用）按月换算后计算缴纳税款，并不再扣除附加减除费用；个体工商户的生产、经营所得，对企事业单位的承包经营、承租经营所得，先行依照本决定第十七条的个人所得税税率表二（经营所得适用）计算缴纳税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 xml:space="preserve">个人所得税税率表一　</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（工资、薪金所得适用）</w:t>
                  </w:r>
                  <w:r w:rsidRPr="00C02D58">
                    <w:rPr>
                      <w:rFonts w:ascii="宋体" w:eastAsia="宋体" w:hAnsi="宋体" w:cs="宋体" w:hint="eastAsia"/>
                      <w:kern w:val="0"/>
                      <w:szCs w:val="21"/>
                    </w:rPr>
                    <w:br/>
                    <w:t>级数　全月应纳税所得额  税率（%）</w:t>
                  </w:r>
                  <w:r w:rsidRPr="00C02D58">
                    <w:rPr>
                      <w:rFonts w:ascii="宋体" w:eastAsia="宋体" w:hAnsi="宋体" w:cs="宋体" w:hint="eastAsia"/>
                      <w:kern w:val="0"/>
                      <w:szCs w:val="21"/>
                    </w:rPr>
                    <w:br/>
                    <w:t>1不超过1500元的 3</w:t>
                  </w:r>
                  <w:r w:rsidRPr="00C02D58">
                    <w:rPr>
                      <w:rFonts w:ascii="宋体" w:eastAsia="宋体" w:hAnsi="宋体" w:cs="宋体" w:hint="eastAsia"/>
                      <w:kern w:val="0"/>
                      <w:szCs w:val="21"/>
                    </w:rPr>
                    <w:br/>
                    <w:t>2超过1500元至4500元的部分 10</w:t>
                  </w:r>
                  <w:r w:rsidRPr="00C02D58">
                    <w:rPr>
                      <w:rFonts w:ascii="宋体" w:eastAsia="宋体" w:hAnsi="宋体" w:cs="宋体" w:hint="eastAsia"/>
                      <w:kern w:val="0"/>
                      <w:szCs w:val="21"/>
                    </w:rPr>
                    <w:br/>
                    <w:t>3超过4500元至9000元的部分 20</w:t>
                  </w:r>
                  <w:r w:rsidRPr="00C02D58">
                    <w:rPr>
                      <w:rFonts w:ascii="宋体" w:eastAsia="宋体" w:hAnsi="宋体" w:cs="宋体" w:hint="eastAsia"/>
                      <w:kern w:val="0"/>
                      <w:szCs w:val="21"/>
                    </w:rPr>
                    <w:br/>
                    <w:t>4超过9000元至35000元的部分 25</w:t>
                  </w:r>
                  <w:r w:rsidRPr="00C02D58">
                    <w:rPr>
                      <w:rFonts w:ascii="宋体" w:eastAsia="宋体" w:hAnsi="宋体" w:cs="宋体" w:hint="eastAsia"/>
                      <w:kern w:val="0"/>
                      <w:szCs w:val="21"/>
                    </w:rPr>
                    <w:br/>
                    <w:t>5超过35000元至55000元的部分　30</w:t>
                  </w:r>
                  <w:r w:rsidRPr="00C02D58">
                    <w:rPr>
                      <w:rFonts w:ascii="宋体" w:eastAsia="宋体" w:hAnsi="宋体" w:cs="宋体" w:hint="eastAsia"/>
                      <w:kern w:val="0"/>
                      <w:szCs w:val="21"/>
                    </w:rPr>
                    <w:br/>
                    <w:t>6超过55000元至80000元的部分　35</w:t>
                  </w:r>
                  <w:r w:rsidRPr="00C02D58">
                    <w:rPr>
                      <w:rFonts w:ascii="宋体" w:eastAsia="宋体" w:hAnsi="宋体" w:cs="宋体" w:hint="eastAsia"/>
                      <w:kern w:val="0"/>
                      <w:szCs w:val="21"/>
                    </w:rPr>
                    <w:br/>
                    <w:t>7超过80000元的部分 45</w:t>
                  </w:r>
                  <w:r w:rsidRPr="00C02D58">
                    <w:rPr>
                      <w:rFonts w:ascii="宋体" w:eastAsia="宋体" w:hAnsi="宋体" w:cs="宋体" w:hint="eastAsia"/>
                      <w:kern w:val="0"/>
                      <w:szCs w:val="21"/>
                    </w:rPr>
                    <w:br/>
                  </w:r>
                  <w:r w:rsidRPr="00C02D58">
                    <w:rPr>
                      <w:rFonts w:ascii="宋体" w:eastAsia="宋体" w:hAnsi="宋体" w:cs="宋体" w:hint="eastAsia"/>
                      <w:kern w:val="0"/>
                      <w:szCs w:val="21"/>
                    </w:rPr>
                    <w:lastRenderedPageBreak/>
                    <w:t>（注：本表所称全月应纳税所得额是指依照本法第六条的规定，以每月收入额减除费用三千五百元以及附加减除费用后的余额。）</w:t>
                  </w:r>
                  <w:r w:rsidRPr="00C02D58">
                    <w:rPr>
                      <w:rFonts w:ascii="宋体" w:eastAsia="宋体" w:hAnsi="宋体" w:cs="宋体" w:hint="eastAsia"/>
                      <w:kern w:val="0"/>
                      <w:szCs w:val="21"/>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个人所得税税率表一（综合所得适用）</w:t>
                  </w:r>
                  <w:r w:rsidRPr="00C02D58">
                    <w:rPr>
                      <w:rFonts w:ascii="宋体" w:eastAsia="宋体" w:hAnsi="宋体" w:cs="宋体" w:hint="eastAsia"/>
                      <w:kern w:val="0"/>
                      <w:szCs w:val="21"/>
                    </w:rPr>
                    <w:br/>
                    <w:t>级数全年应纳税所得额税率（％）</w:t>
                  </w:r>
                  <w:r w:rsidRPr="00C02D58">
                    <w:rPr>
                      <w:rFonts w:ascii="宋体" w:eastAsia="宋体" w:hAnsi="宋体" w:cs="宋体" w:hint="eastAsia"/>
                      <w:kern w:val="0"/>
                      <w:szCs w:val="21"/>
                    </w:rPr>
                    <w:br/>
                    <w:t>1不超过</w:t>
                  </w:r>
                  <w:r w:rsidRPr="00EF6099">
                    <w:rPr>
                      <w:rFonts w:ascii="宋体" w:eastAsia="宋体" w:hAnsi="宋体" w:cs="宋体" w:hint="eastAsia"/>
                      <w:b/>
                      <w:bCs/>
                      <w:kern w:val="0"/>
                      <w:szCs w:val="21"/>
                    </w:rPr>
                    <w:t>36000元</w:t>
                  </w:r>
                  <w:r w:rsidRPr="00C02D58">
                    <w:rPr>
                      <w:rFonts w:ascii="宋体" w:eastAsia="宋体" w:hAnsi="宋体" w:cs="宋体" w:hint="eastAsia"/>
                      <w:kern w:val="0"/>
                      <w:szCs w:val="21"/>
                    </w:rPr>
                    <w:t>的  </w:t>
                  </w:r>
                  <w:r w:rsidRPr="00EF6099">
                    <w:rPr>
                      <w:rFonts w:ascii="宋体" w:eastAsia="宋体" w:hAnsi="宋体" w:cs="宋体" w:hint="eastAsia"/>
                      <w:b/>
                      <w:bCs/>
                      <w:kern w:val="0"/>
                      <w:szCs w:val="21"/>
                    </w:rPr>
                    <w:t>3</w:t>
                  </w:r>
                  <w:r w:rsidRPr="00C02D58">
                    <w:rPr>
                      <w:rFonts w:ascii="宋体" w:eastAsia="宋体" w:hAnsi="宋体" w:cs="宋体" w:hint="eastAsia"/>
                      <w:kern w:val="0"/>
                      <w:szCs w:val="21"/>
                    </w:rPr>
                    <w:br/>
                    <w:t>2超过</w:t>
                  </w:r>
                  <w:r w:rsidRPr="00EF6099">
                    <w:rPr>
                      <w:rFonts w:ascii="宋体" w:eastAsia="宋体" w:hAnsi="宋体" w:cs="宋体" w:hint="eastAsia"/>
                      <w:b/>
                      <w:bCs/>
                      <w:kern w:val="0"/>
                      <w:szCs w:val="21"/>
                    </w:rPr>
                    <w:t>36000元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144000元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10</w:t>
                  </w:r>
                  <w:r w:rsidRPr="00C02D58">
                    <w:rPr>
                      <w:rFonts w:ascii="宋体" w:eastAsia="宋体" w:hAnsi="宋体" w:cs="宋体" w:hint="eastAsia"/>
                      <w:kern w:val="0"/>
                      <w:szCs w:val="21"/>
                    </w:rPr>
                    <w:br/>
                    <w:t>3超过</w:t>
                  </w:r>
                  <w:r w:rsidRPr="00EF6099">
                    <w:rPr>
                      <w:rFonts w:ascii="宋体" w:eastAsia="宋体" w:hAnsi="宋体" w:cs="宋体" w:hint="eastAsia"/>
                      <w:b/>
                      <w:bCs/>
                      <w:kern w:val="0"/>
                      <w:szCs w:val="21"/>
                    </w:rPr>
                    <w:t>144000元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300000元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20</w:t>
                  </w:r>
                  <w:r w:rsidRPr="00C02D58">
                    <w:rPr>
                      <w:rFonts w:ascii="宋体" w:eastAsia="宋体" w:hAnsi="宋体" w:cs="宋体" w:hint="eastAsia"/>
                      <w:kern w:val="0"/>
                      <w:szCs w:val="21"/>
                    </w:rPr>
                    <w:br/>
                    <w:t>4超过</w:t>
                  </w:r>
                  <w:r w:rsidRPr="00EF6099">
                    <w:rPr>
                      <w:rFonts w:ascii="宋体" w:eastAsia="宋体" w:hAnsi="宋体" w:cs="宋体" w:hint="eastAsia"/>
                      <w:b/>
                      <w:bCs/>
                      <w:kern w:val="0"/>
                      <w:szCs w:val="21"/>
                    </w:rPr>
                    <w:t>300000元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420000元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25</w:t>
                  </w:r>
                  <w:r w:rsidRPr="00C02D58">
                    <w:rPr>
                      <w:rFonts w:ascii="宋体" w:eastAsia="宋体" w:hAnsi="宋体" w:cs="宋体" w:hint="eastAsia"/>
                      <w:kern w:val="0"/>
                      <w:szCs w:val="21"/>
                    </w:rPr>
                    <w:br/>
                    <w:t>5超过</w:t>
                  </w:r>
                  <w:r w:rsidRPr="00EF6099">
                    <w:rPr>
                      <w:rFonts w:ascii="宋体" w:eastAsia="宋体" w:hAnsi="宋体" w:cs="宋体" w:hint="eastAsia"/>
                      <w:b/>
                      <w:bCs/>
                      <w:kern w:val="0"/>
                      <w:szCs w:val="21"/>
                    </w:rPr>
                    <w:t>420000元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660000元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30</w:t>
                  </w:r>
                  <w:r w:rsidRPr="00C02D58">
                    <w:rPr>
                      <w:rFonts w:ascii="宋体" w:eastAsia="宋体" w:hAnsi="宋体" w:cs="宋体" w:hint="eastAsia"/>
                      <w:kern w:val="0"/>
                      <w:szCs w:val="21"/>
                    </w:rPr>
                    <w:br/>
                    <w:t>6超过</w:t>
                  </w:r>
                  <w:r w:rsidRPr="00EF6099">
                    <w:rPr>
                      <w:rFonts w:ascii="宋体" w:eastAsia="宋体" w:hAnsi="宋体" w:cs="宋体" w:hint="eastAsia"/>
                      <w:b/>
                      <w:bCs/>
                      <w:kern w:val="0"/>
                      <w:szCs w:val="21"/>
                    </w:rPr>
                    <w:t>660000元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960000元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35</w:t>
                  </w:r>
                  <w:r w:rsidRPr="00C02D58">
                    <w:rPr>
                      <w:rFonts w:ascii="宋体" w:eastAsia="宋体" w:hAnsi="宋体" w:cs="宋体" w:hint="eastAsia"/>
                      <w:kern w:val="0"/>
                      <w:szCs w:val="21"/>
                    </w:rPr>
                    <w:br/>
                    <w:t>7超过</w:t>
                  </w:r>
                  <w:r w:rsidRPr="00EF6099">
                    <w:rPr>
                      <w:rFonts w:ascii="宋体" w:eastAsia="宋体" w:hAnsi="宋体" w:cs="宋体" w:hint="eastAsia"/>
                      <w:b/>
                      <w:bCs/>
                      <w:kern w:val="0"/>
                      <w:szCs w:val="21"/>
                    </w:rPr>
                    <w:t>960000元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45</w:t>
                  </w:r>
                  <w:r w:rsidRPr="00C02D58">
                    <w:rPr>
                      <w:rFonts w:ascii="宋体" w:eastAsia="宋体" w:hAnsi="宋体" w:cs="宋体" w:hint="eastAsia"/>
                      <w:kern w:val="0"/>
                      <w:szCs w:val="21"/>
                    </w:rPr>
                    <w:br/>
                    <w:t>（</w:t>
                  </w:r>
                  <w:r w:rsidRPr="00EF6099">
                    <w:rPr>
                      <w:rFonts w:ascii="宋体" w:eastAsia="宋体" w:hAnsi="宋体" w:cs="宋体" w:hint="eastAsia"/>
                      <w:b/>
                      <w:bCs/>
                      <w:kern w:val="0"/>
                      <w:szCs w:val="21"/>
                    </w:rPr>
                    <w:t>注1:</w:t>
                  </w:r>
                  <w:r w:rsidRPr="00C02D58">
                    <w:rPr>
                      <w:rFonts w:ascii="宋体" w:eastAsia="宋体" w:hAnsi="宋体" w:cs="宋体" w:hint="eastAsia"/>
                      <w:kern w:val="0"/>
                      <w:szCs w:val="21"/>
                    </w:rPr>
                    <w:t>本表所称全年应纳税所得额是指依照本法第六条的规定，居民个人取得综合所得以每一纳税年度收入额减除费用六万元以及专项扣除、专项附加扣除和依法确定的其他扣除后的余额。</w:t>
                  </w:r>
                  <w:r w:rsidRPr="00C02D58">
                    <w:rPr>
                      <w:rFonts w:ascii="宋体" w:eastAsia="宋体" w:hAnsi="宋体" w:cs="宋体" w:hint="eastAsia"/>
                      <w:kern w:val="0"/>
                      <w:szCs w:val="21"/>
                    </w:rPr>
                    <w:br/>
                  </w:r>
                  <w:r w:rsidRPr="00EF6099">
                    <w:rPr>
                      <w:rFonts w:ascii="宋体" w:eastAsia="宋体" w:hAnsi="宋体" w:cs="宋体" w:hint="eastAsia"/>
                      <w:b/>
                      <w:bCs/>
                      <w:kern w:val="0"/>
                      <w:szCs w:val="21"/>
                    </w:rPr>
                    <w:t>注2:</w:t>
                  </w:r>
                  <w:r w:rsidRPr="00C02D58">
                    <w:rPr>
                      <w:rFonts w:ascii="宋体" w:eastAsia="宋体" w:hAnsi="宋体" w:cs="宋体" w:hint="eastAsia"/>
                      <w:kern w:val="0"/>
                      <w:szCs w:val="21"/>
                    </w:rPr>
                    <w:t>非居民个人取得工资、薪金所得，劳务报酬所得，稿酬所得和特许权使用费所</w:t>
                  </w:r>
                  <w:r w:rsidRPr="00C02D58">
                    <w:rPr>
                      <w:rFonts w:ascii="宋体" w:eastAsia="宋体" w:hAnsi="宋体" w:cs="宋体" w:hint="eastAsia"/>
                      <w:kern w:val="0"/>
                      <w:szCs w:val="21"/>
                    </w:rPr>
                    <w:lastRenderedPageBreak/>
                    <w:t>得，依照本表按月换算后计算应纳税额。）</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lastRenderedPageBreak/>
                    <w:t> </w:t>
                  </w:r>
                </w:p>
              </w:tc>
            </w:tr>
            <w:tr w:rsidR="000536FD" w:rsidRPr="00C02D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lastRenderedPageBreak/>
                    <w:t>个人所得税税率表二</w:t>
                  </w:r>
                  <w:r w:rsidRPr="00C02D58">
                    <w:rPr>
                      <w:rFonts w:ascii="宋体" w:eastAsia="宋体" w:hAnsi="宋体" w:cs="宋体" w:hint="eastAsia"/>
                      <w:b/>
                      <w:bCs/>
                      <w:kern w:val="0"/>
                      <w:szCs w:val="21"/>
                    </w:rPr>
                    <w:br/>
                  </w:r>
                  <w:r w:rsidRPr="00EF6099">
                    <w:rPr>
                      <w:rFonts w:ascii="宋体" w:eastAsia="宋体" w:hAnsi="宋体" w:cs="宋体" w:hint="eastAsia"/>
                      <w:b/>
                      <w:bCs/>
                      <w:kern w:val="0"/>
                      <w:szCs w:val="21"/>
                    </w:rPr>
                    <w:t>（个体工商户的生产、经营所得和对企事业单位的承包经营、承租经营所得适用）</w:t>
                  </w:r>
                  <w:r w:rsidRPr="00C02D58">
                    <w:rPr>
                      <w:rFonts w:ascii="宋体" w:eastAsia="宋体" w:hAnsi="宋体" w:cs="宋体" w:hint="eastAsia"/>
                      <w:kern w:val="0"/>
                      <w:szCs w:val="21"/>
                    </w:rPr>
                    <w:br/>
                    <w:t>级数 全年应纳税所得额 税率（%）</w:t>
                  </w:r>
                  <w:r w:rsidRPr="00C02D58">
                    <w:rPr>
                      <w:rFonts w:ascii="宋体" w:eastAsia="宋体" w:hAnsi="宋体" w:cs="宋体" w:hint="eastAsia"/>
                      <w:kern w:val="0"/>
                      <w:szCs w:val="21"/>
                    </w:rPr>
                    <w:br/>
                    <w:t>1不超过15000元的 5</w:t>
                  </w:r>
                  <w:r w:rsidRPr="00C02D58">
                    <w:rPr>
                      <w:rFonts w:ascii="宋体" w:eastAsia="宋体" w:hAnsi="宋体" w:cs="宋体" w:hint="eastAsia"/>
                      <w:kern w:val="0"/>
                      <w:szCs w:val="21"/>
                    </w:rPr>
                    <w:br/>
                    <w:t>2超过15000元至30000元的部分 10</w:t>
                  </w:r>
                  <w:r w:rsidRPr="00C02D58">
                    <w:rPr>
                      <w:rFonts w:ascii="宋体" w:eastAsia="宋体" w:hAnsi="宋体" w:cs="宋体" w:hint="eastAsia"/>
                      <w:kern w:val="0"/>
                      <w:szCs w:val="21"/>
                    </w:rPr>
                    <w:br/>
                    <w:t>3超过30000元至60000元的部分 20</w:t>
                  </w:r>
                  <w:r w:rsidRPr="00C02D58">
                    <w:rPr>
                      <w:rFonts w:ascii="宋体" w:eastAsia="宋体" w:hAnsi="宋体" w:cs="宋体" w:hint="eastAsia"/>
                      <w:kern w:val="0"/>
                      <w:szCs w:val="21"/>
                    </w:rPr>
                    <w:br/>
                    <w:t>4超过60000元至100000元的部分 30</w:t>
                  </w:r>
                  <w:r w:rsidRPr="00C02D58">
                    <w:rPr>
                      <w:rFonts w:ascii="宋体" w:eastAsia="宋体" w:hAnsi="宋体" w:cs="宋体" w:hint="eastAsia"/>
                      <w:kern w:val="0"/>
                      <w:szCs w:val="21"/>
                    </w:rPr>
                    <w:br/>
                    <w:t>5超过100000元的部分 35</w:t>
                  </w:r>
                  <w:r w:rsidRPr="00C02D58">
                    <w:rPr>
                      <w:rFonts w:ascii="宋体" w:eastAsia="宋体" w:hAnsi="宋体" w:cs="宋体" w:hint="eastAsia"/>
                      <w:kern w:val="0"/>
                      <w:szCs w:val="21"/>
                    </w:rPr>
                    <w:br/>
                    <w:t>（注：本表所称全年应纳税所得额是指依照本法第六条的规定，以每一纳税年度的收入总额减除成本、费用以及损失后的余额。）</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EF6099">
                    <w:rPr>
                      <w:rFonts w:ascii="宋体" w:eastAsia="宋体" w:hAnsi="宋体" w:cs="宋体" w:hint="eastAsia"/>
                      <w:b/>
                      <w:bCs/>
                      <w:kern w:val="0"/>
                      <w:szCs w:val="21"/>
                    </w:rPr>
                    <w:t>个人所得税税率表二（经营所得适用）</w:t>
                  </w:r>
                  <w:r w:rsidRPr="00C02D58">
                    <w:rPr>
                      <w:rFonts w:ascii="宋体" w:eastAsia="宋体" w:hAnsi="宋体" w:cs="宋体" w:hint="eastAsia"/>
                      <w:kern w:val="0"/>
                      <w:szCs w:val="21"/>
                    </w:rPr>
                    <w:br/>
                    <w:t>级数全年应纳税所得额税率（％）</w:t>
                  </w:r>
                  <w:r w:rsidRPr="00C02D58">
                    <w:rPr>
                      <w:rFonts w:ascii="宋体" w:eastAsia="宋体" w:hAnsi="宋体" w:cs="宋体" w:hint="eastAsia"/>
                      <w:kern w:val="0"/>
                      <w:szCs w:val="21"/>
                    </w:rPr>
                    <w:br/>
                    <w:t>1不超过</w:t>
                  </w:r>
                  <w:r w:rsidRPr="00EF6099">
                    <w:rPr>
                      <w:rFonts w:ascii="宋体" w:eastAsia="宋体" w:hAnsi="宋体" w:cs="宋体" w:hint="eastAsia"/>
                      <w:b/>
                      <w:bCs/>
                      <w:kern w:val="0"/>
                      <w:szCs w:val="21"/>
                    </w:rPr>
                    <w:t>30000元</w:t>
                  </w:r>
                  <w:r w:rsidRPr="00C02D58">
                    <w:rPr>
                      <w:rFonts w:ascii="宋体" w:eastAsia="宋体" w:hAnsi="宋体" w:cs="宋体" w:hint="eastAsia"/>
                      <w:kern w:val="0"/>
                      <w:szCs w:val="21"/>
                    </w:rPr>
                    <w:t>的    </w:t>
                  </w:r>
                  <w:r w:rsidRPr="00EF6099">
                    <w:rPr>
                      <w:rFonts w:ascii="宋体" w:eastAsia="宋体" w:hAnsi="宋体" w:cs="宋体" w:hint="eastAsia"/>
                      <w:b/>
                      <w:bCs/>
                      <w:kern w:val="0"/>
                      <w:szCs w:val="21"/>
                    </w:rPr>
                    <w:t>5</w:t>
                  </w:r>
                  <w:r w:rsidRPr="00C02D58">
                    <w:rPr>
                      <w:rFonts w:ascii="宋体" w:eastAsia="宋体" w:hAnsi="宋体" w:cs="宋体" w:hint="eastAsia"/>
                      <w:kern w:val="0"/>
                      <w:szCs w:val="21"/>
                    </w:rPr>
                    <w:br/>
                    <w:t>2超过</w:t>
                  </w:r>
                  <w:r w:rsidRPr="00EF6099">
                    <w:rPr>
                      <w:rFonts w:ascii="宋体" w:eastAsia="宋体" w:hAnsi="宋体" w:cs="宋体" w:hint="eastAsia"/>
                      <w:b/>
                      <w:bCs/>
                      <w:kern w:val="0"/>
                      <w:szCs w:val="21"/>
                    </w:rPr>
                    <w:t>30000元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90000元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10</w:t>
                  </w:r>
                  <w:r w:rsidRPr="00C02D58">
                    <w:rPr>
                      <w:rFonts w:ascii="宋体" w:eastAsia="宋体" w:hAnsi="宋体" w:cs="宋体" w:hint="eastAsia"/>
                      <w:kern w:val="0"/>
                      <w:szCs w:val="21"/>
                    </w:rPr>
                    <w:br/>
                    <w:t>3超过</w:t>
                  </w:r>
                  <w:r w:rsidRPr="00EF6099">
                    <w:rPr>
                      <w:rFonts w:ascii="宋体" w:eastAsia="宋体" w:hAnsi="宋体" w:cs="宋体" w:hint="eastAsia"/>
                      <w:b/>
                      <w:bCs/>
                      <w:kern w:val="0"/>
                      <w:szCs w:val="21"/>
                    </w:rPr>
                    <w:t>90000元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300000元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20</w:t>
                  </w:r>
                  <w:r w:rsidRPr="00C02D58">
                    <w:rPr>
                      <w:rFonts w:ascii="宋体" w:eastAsia="宋体" w:hAnsi="宋体" w:cs="宋体" w:hint="eastAsia"/>
                      <w:kern w:val="0"/>
                      <w:szCs w:val="21"/>
                    </w:rPr>
                    <w:br/>
                    <w:t>4超过</w:t>
                  </w:r>
                  <w:r w:rsidRPr="00EF6099">
                    <w:rPr>
                      <w:rFonts w:ascii="宋体" w:eastAsia="宋体" w:hAnsi="宋体" w:cs="宋体" w:hint="eastAsia"/>
                      <w:b/>
                      <w:bCs/>
                      <w:kern w:val="0"/>
                      <w:szCs w:val="21"/>
                    </w:rPr>
                    <w:t>300000元</w:t>
                  </w:r>
                  <w:r w:rsidRPr="00C02D58">
                    <w:rPr>
                      <w:rFonts w:ascii="宋体" w:eastAsia="宋体" w:hAnsi="宋体" w:cs="宋体" w:hint="eastAsia"/>
                      <w:kern w:val="0"/>
                      <w:szCs w:val="21"/>
                    </w:rPr>
                    <w:t>至</w:t>
                  </w:r>
                  <w:r w:rsidRPr="00EF6099">
                    <w:rPr>
                      <w:rFonts w:ascii="宋体" w:eastAsia="宋体" w:hAnsi="宋体" w:cs="宋体" w:hint="eastAsia"/>
                      <w:b/>
                      <w:bCs/>
                      <w:kern w:val="0"/>
                      <w:szCs w:val="21"/>
                    </w:rPr>
                    <w:t>500000元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30</w:t>
                  </w:r>
                  <w:r w:rsidRPr="00C02D58">
                    <w:rPr>
                      <w:rFonts w:ascii="宋体" w:eastAsia="宋体" w:hAnsi="宋体" w:cs="宋体" w:hint="eastAsia"/>
                      <w:kern w:val="0"/>
                      <w:szCs w:val="21"/>
                    </w:rPr>
                    <w:br/>
                    <w:t>5超过</w:t>
                  </w:r>
                  <w:r w:rsidRPr="00EF6099">
                    <w:rPr>
                      <w:rFonts w:ascii="宋体" w:eastAsia="宋体" w:hAnsi="宋体" w:cs="宋体" w:hint="eastAsia"/>
                      <w:b/>
                      <w:bCs/>
                      <w:kern w:val="0"/>
                      <w:szCs w:val="21"/>
                    </w:rPr>
                    <w:t>500000元</w:t>
                  </w:r>
                  <w:r w:rsidRPr="00C02D58">
                    <w:rPr>
                      <w:rFonts w:ascii="宋体" w:eastAsia="宋体" w:hAnsi="宋体" w:cs="宋体" w:hint="eastAsia"/>
                      <w:kern w:val="0"/>
                      <w:szCs w:val="21"/>
                    </w:rPr>
                    <w:t>的部分  </w:t>
                  </w:r>
                  <w:r w:rsidRPr="00EF6099">
                    <w:rPr>
                      <w:rFonts w:ascii="宋体" w:eastAsia="宋体" w:hAnsi="宋体" w:cs="宋体" w:hint="eastAsia"/>
                      <w:b/>
                      <w:bCs/>
                      <w:kern w:val="0"/>
                      <w:szCs w:val="21"/>
                    </w:rPr>
                    <w:t>35</w:t>
                  </w:r>
                  <w:r w:rsidRPr="00C02D58">
                    <w:rPr>
                      <w:rFonts w:ascii="宋体" w:eastAsia="宋体" w:hAnsi="宋体" w:cs="宋体" w:hint="eastAsia"/>
                      <w:kern w:val="0"/>
                      <w:szCs w:val="21"/>
                    </w:rPr>
                    <w:br/>
                    <w:t>（注:本表所称全年应纳税所得额是指依照本法第六条的规定，以每一纳税年度的收入总额减除成本、费用以及损失后的余额。）</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36FD" w:rsidRPr="00C02D58" w:rsidRDefault="000536FD" w:rsidP="00C02D58">
                  <w:pPr>
                    <w:widowControl/>
                    <w:wordWrap w:val="0"/>
                    <w:jc w:val="left"/>
                    <w:rPr>
                      <w:rFonts w:ascii="宋体" w:eastAsia="宋体" w:hAnsi="宋体" w:cs="宋体"/>
                      <w:kern w:val="0"/>
                      <w:szCs w:val="21"/>
                    </w:rPr>
                  </w:pPr>
                  <w:r w:rsidRPr="00C02D58">
                    <w:rPr>
                      <w:rFonts w:ascii="宋体" w:eastAsia="宋体" w:hAnsi="宋体" w:cs="宋体" w:hint="eastAsia"/>
                      <w:kern w:val="0"/>
                      <w:szCs w:val="21"/>
                    </w:rPr>
                    <w:t> </w:t>
                  </w:r>
                </w:p>
              </w:tc>
            </w:tr>
          </w:tbl>
          <w:p w:rsidR="00C02D58" w:rsidRPr="00C02D58" w:rsidRDefault="00C02D58" w:rsidP="00C02D58">
            <w:pPr>
              <w:widowControl/>
              <w:wordWrap w:val="0"/>
              <w:jc w:val="left"/>
              <w:rPr>
                <w:rFonts w:ascii="宋体" w:eastAsia="宋体" w:hAnsi="宋体" w:cs="宋体"/>
                <w:kern w:val="0"/>
                <w:szCs w:val="21"/>
              </w:rPr>
            </w:pPr>
          </w:p>
        </w:tc>
      </w:tr>
    </w:tbl>
    <w:p w:rsidR="00A312F2" w:rsidRPr="00EF6099" w:rsidRDefault="00A312F2">
      <w:pPr>
        <w:rPr>
          <w:szCs w:val="21"/>
        </w:rPr>
      </w:pPr>
    </w:p>
    <w:sectPr w:rsidR="00A312F2" w:rsidRPr="00EF6099" w:rsidSect="00444379">
      <w:footerReference w:type="default" r:id="rId21"/>
      <w:pgSz w:w="11906" w:h="16838"/>
      <w:pgMar w:top="1304" w:right="1474" w:bottom="141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B38" w:rsidRDefault="00867B38" w:rsidP="00AE3C95">
      <w:r>
        <w:separator/>
      </w:r>
    </w:p>
  </w:endnote>
  <w:endnote w:type="continuationSeparator" w:id="0">
    <w:p w:rsidR="00867B38" w:rsidRDefault="00867B38" w:rsidP="00AE3C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05313"/>
      <w:docPartObj>
        <w:docPartGallery w:val="Page Numbers (Bottom of Page)"/>
        <w:docPartUnique/>
      </w:docPartObj>
    </w:sdtPr>
    <w:sdtContent>
      <w:sdt>
        <w:sdtPr>
          <w:id w:val="98381352"/>
          <w:docPartObj>
            <w:docPartGallery w:val="Page Numbers (Top of Page)"/>
            <w:docPartUnique/>
          </w:docPartObj>
        </w:sdtPr>
        <w:sdtContent>
          <w:p w:rsidR="00471865" w:rsidRDefault="00471865" w:rsidP="00471865">
            <w:pPr>
              <w:pStyle w:val="a8"/>
              <w:jc w:val="center"/>
            </w:pPr>
            <w:r>
              <w:rPr>
                <w:lang w:val="zh-CN"/>
              </w:rPr>
              <w:t xml:space="preserve"> </w:t>
            </w:r>
            <w:r w:rsidR="00792801">
              <w:rPr>
                <w:b/>
                <w:sz w:val="24"/>
                <w:szCs w:val="24"/>
              </w:rPr>
              <w:fldChar w:fldCharType="begin"/>
            </w:r>
            <w:r>
              <w:rPr>
                <w:b/>
              </w:rPr>
              <w:instrText>PAGE</w:instrText>
            </w:r>
            <w:r w:rsidR="00792801">
              <w:rPr>
                <w:b/>
                <w:sz w:val="24"/>
                <w:szCs w:val="24"/>
              </w:rPr>
              <w:fldChar w:fldCharType="separate"/>
            </w:r>
            <w:r w:rsidR="00DB0CF7">
              <w:rPr>
                <w:b/>
                <w:noProof/>
              </w:rPr>
              <w:t>2</w:t>
            </w:r>
            <w:r w:rsidR="00792801">
              <w:rPr>
                <w:b/>
                <w:sz w:val="24"/>
                <w:szCs w:val="24"/>
              </w:rPr>
              <w:fldChar w:fldCharType="end"/>
            </w:r>
            <w:r>
              <w:rPr>
                <w:lang w:val="zh-CN"/>
              </w:rPr>
              <w:t xml:space="preserve"> / </w:t>
            </w:r>
            <w:r w:rsidR="00792801">
              <w:rPr>
                <w:b/>
                <w:sz w:val="24"/>
                <w:szCs w:val="24"/>
              </w:rPr>
              <w:fldChar w:fldCharType="begin"/>
            </w:r>
            <w:r>
              <w:rPr>
                <w:b/>
              </w:rPr>
              <w:instrText>NUMPAGES</w:instrText>
            </w:r>
            <w:r w:rsidR="00792801">
              <w:rPr>
                <w:b/>
                <w:sz w:val="24"/>
                <w:szCs w:val="24"/>
              </w:rPr>
              <w:fldChar w:fldCharType="separate"/>
            </w:r>
            <w:r w:rsidR="00DB0CF7">
              <w:rPr>
                <w:b/>
                <w:noProof/>
              </w:rPr>
              <w:t>15</w:t>
            </w:r>
            <w:r w:rsidR="00792801">
              <w:rPr>
                <w:b/>
                <w:sz w:val="24"/>
                <w:szCs w:val="24"/>
              </w:rPr>
              <w:fldChar w:fldCharType="end"/>
            </w:r>
          </w:p>
        </w:sdtContent>
      </w:sdt>
    </w:sdtContent>
  </w:sdt>
  <w:p w:rsidR="00471865" w:rsidRDefault="0047186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B38" w:rsidRDefault="00867B38" w:rsidP="00AE3C95">
      <w:r>
        <w:separator/>
      </w:r>
    </w:p>
  </w:footnote>
  <w:footnote w:type="continuationSeparator" w:id="0">
    <w:p w:rsidR="00867B38" w:rsidRDefault="00867B38" w:rsidP="00AE3C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D58"/>
    <w:rsid w:val="000536FD"/>
    <w:rsid w:val="001A168A"/>
    <w:rsid w:val="001C6EC4"/>
    <w:rsid w:val="0039701F"/>
    <w:rsid w:val="003D4BD9"/>
    <w:rsid w:val="00444379"/>
    <w:rsid w:val="00471865"/>
    <w:rsid w:val="0050712C"/>
    <w:rsid w:val="00577EC9"/>
    <w:rsid w:val="005B7B6B"/>
    <w:rsid w:val="005C1469"/>
    <w:rsid w:val="005F208C"/>
    <w:rsid w:val="00605209"/>
    <w:rsid w:val="0075763B"/>
    <w:rsid w:val="00792801"/>
    <w:rsid w:val="00794A45"/>
    <w:rsid w:val="007D4358"/>
    <w:rsid w:val="007F7CF8"/>
    <w:rsid w:val="00803898"/>
    <w:rsid w:val="00813B09"/>
    <w:rsid w:val="00867B38"/>
    <w:rsid w:val="008C3C47"/>
    <w:rsid w:val="00904D64"/>
    <w:rsid w:val="00963360"/>
    <w:rsid w:val="00975EA2"/>
    <w:rsid w:val="00A312F2"/>
    <w:rsid w:val="00A313B6"/>
    <w:rsid w:val="00A66A02"/>
    <w:rsid w:val="00AE2E9A"/>
    <w:rsid w:val="00AE3C95"/>
    <w:rsid w:val="00B93E1B"/>
    <w:rsid w:val="00C02D58"/>
    <w:rsid w:val="00D71576"/>
    <w:rsid w:val="00DB0CF7"/>
    <w:rsid w:val="00E5104C"/>
    <w:rsid w:val="00E6209E"/>
    <w:rsid w:val="00ED0F9F"/>
    <w:rsid w:val="00EE50F2"/>
    <w:rsid w:val="00EF6099"/>
    <w:rsid w:val="00FD4C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2F2"/>
    <w:pPr>
      <w:widowControl w:val="0"/>
      <w:jc w:val="both"/>
    </w:pPr>
  </w:style>
  <w:style w:type="paragraph" w:styleId="1">
    <w:name w:val="heading 1"/>
    <w:basedOn w:val="a"/>
    <w:link w:val="1Char"/>
    <w:uiPriority w:val="9"/>
    <w:qFormat/>
    <w:rsid w:val="00C02D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D58"/>
    <w:rPr>
      <w:rFonts w:ascii="宋体" w:eastAsia="宋体" w:hAnsi="宋体" w:cs="宋体"/>
      <w:b/>
      <w:bCs/>
      <w:kern w:val="36"/>
      <w:sz w:val="48"/>
      <w:szCs w:val="48"/>
    </w:rPr>
  </w:style>
  <w:style w:type="paragraph" w:styleId="z-">
    <w:name w:val="HTML Top of Form"/>
    <w:basedOn w:val="a"/>
    <w:next w:val="a"/>
    <w:link w:val="z-Char"/>
    <w:hidden/>
    <w:uiPriority w:val="99"/>
    <w:semiHidden/>
    <w:unhideWhenUsed/>
    <w:rsid w:val="00C02D5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02D58"/>
    <w:rPr>
      <w:rFonts w:ascii="Arial" w:eastAsia="宋体" w:hAnsi="Arial" w:cs="Arial"/>
      <w:vanish/>
      <w:kern w:val="0"/>
      <w:sz w:val="16"/>
      <w:szCs w:val="16"/>
    </w:rPr>
  </w:style>
  <w:style w:type="character" w:styleId="a3">
    <w:name w:val="Hyperlink"/>
    <w:basedOn w:val="a0"/>
    <w:uiPriority w:val="99"/>
    <w:semiHidden/>
    <w:unhideWhenUsed/>
    <w:rsid w:val="00C02D58"/>
    <w:rPr>
      <w:color w:val="0000FF"/>
      <w:u w:val="single"/>
    </w:rPr>
  </w:style>
  <w:style w:type="paragraph" w:styleId="z-0">
    <w:name w:val="HTML Bottom of Form"/>
    <w:basedOn w:val="a"/>
    <w:next w:val="a"/>
    <w:link w:val="z-Char0"/>
    <w:hidden/>
    <w:uiPriority w:val="99"/>
    <w:semiHidden/>
    <w:unhideWhenUsed/>
    <w:rsid w:val="00C02D5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02D58"/>
    <w:rPr>
      <w:rFonts w:ascii="Arial" w:eastAsia="宋体" w:hAnsi="Arial" w:cs="Arial"/>
      <w:vanish/>
      <w:kern w:val="0"/>
      <w:sz w:val="16"/>
      <w:szCs w:val="16"/>
    </w:rPr>
  </w:style>
  <w:style w:type="paragraph" w:styleId="a4">
    <w:name w:val="Normal (Web)"/>
    <w:basedOn w:val="a"/>
    <w:uiPriority w:val="99"/>
    <w:semiHidden/>
    <w:unhideWhenUsed/>
    <w:rsid w:val="00C02D5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02D58"/>
    <w:rPr>
      <w:b/>
      <w:bCs/>
    </w:rPr>
  </w:style>
  <w:style w:type="paragraph" w:styleId="a6">
    <w:name w:val="Balloon Text"/>
    <w:basedOn w:val="a"/>
    <w:link w:val="Char"/>
    <w:uiPriority w:val="99"/>
    <w:semiHidden/>
    <w:unhideWhenUsed/>
    <w:rsid w:val="00C02D58"/>
    <w:rPr>
      <w:sz w:val="18"/>
      <w:szCs w:val="18"/>
    </w:rPr>
  </w:style>
  <w:style w:type="character" w:customStyle="1" w:styleId="Char">
    <w:name w:val="批注框文本 Char"/>
    <w:basedOn w:val="a0"/>
    <w:link w:val="a6"/>
    <w:uiPriority w:val="99"/>
    <w:semiHidden/>
    <w:rsid w:val="00C02D58"/>
    <w:rPr>
      <w:sz w:val="18"/>
      <w:szCs w:val="18"/>
    </w:rPr>
  </w:style>
  <w:style w:type="paragraph" w:styleId="a7">
    <w:name w:val="header"/>
    <w:basedOn w:val="a"/>
    <w:link w:val="Char0"/>
    <w:uiPriority w:val="99"/>
    <w:semiHidden/>
    <w:unhideWhenUsed/>
    <w:rsid w:val="00AE3C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AE3C95"/>
    <w:rPr>
      <w:sz w:val="18"/>
      <w:szCs w:val="18"/>
    </w:rPr>
  </w:style>
  <w:style w:type="paragraph" w:styleId="a8">
    <w:name w:val="footer"/>
    <w:basedOn w:val="a"/>
    <w:link w:val="Char1"/>
    <w:uiPriority w:val="99"/>
    <w:unhideWhenUsed/>
    <w:rsid w:val="00AE3C95"/>
    <w:pPr>
      <w:tabs>
        <w:tab w:val="center" w:pos="4153"/>
        <w:tab w:val="right" w:pos="8306"/>
      </w:tabs>
      <w:snapToGrid w:val="0"/>
      <w:jc w:val="left"/>
    </w:pPr>
    <w:rPr>
      <w:sz w:val="18"/>
      <w:szCs w:val="18"/>
    </w:rPr>
  </w:style>
  <w:style w:type="character" w:customStyle="1" w:styleId="Char1">
    <w:name w:val="页脚 Char"/>
    <w:basedOn w:val="a0"/>
    <w:link w:val="a8"/>
    <w:uiPriority w:val="99"/>
    <w:rsid w:val="00AE3C95"/>
    <w:rPr>
      <w:sz w:val="18"/>
      <w:szCs w:val="18"/>
    </w:rPr>
  </w:style>
</w:styles>
</file>

<file path=word/webSettings.xml><?xml version="1.0" encoding="utf-8"?>
<w:webSettings xmlns:r="http://schemas.openxmlformats.org/officeDocument/2006/relationships" xmlns:w="http://schemas.openxmlformats.org/wordprocessingml/2006/main">
  <w:divs>
    <w:div w:id="132911997">
      <w:bodyDiv w:val="1"/>
      <w:marLeft w:val="0"/>
      <w:marRight w:val="0"/>
      <w:marTop w:val="0"/>
      <w:marBottom w:val="0"/>
      <w:divBdr>
        <w:top w:val="none" w:sz="0" w:space="0" w:color="auto"/>
        <w:left w:val="none" w:sz="0" w:space="0" w:color="auto"/>
        <w:bottom w:val="none" w:sz="0" w:space="0" w:color="auto"/>
        <w:right w:val="none" w:sz="0" w:space="0" w:color="auto"/>
      </w:divBdr>
    </w:div>
    <w:div w:id="330529133">
      <w:bodyDiv w:val="1"/>
      <w:marLeft w:val="0"/>
      <w:marRight w:val="0"/>
      <w:marTop w:val="0"/>
      <w:marBottom w:val="0"/>
      <w:divBdr>
        <w:top w:val="none" w:sz="0" w:space="0" w:color="auto"/>
        <w:left w:val="none" w:sz="0" w:space="0" w:color="auto"/>
        <w:bottom w:val="none" w:sz="0" w:space="0" w:color="auto"/>
        <w:right w:val="none" w:sz="0" w:space="0" w:color="auto"/>
      </w:divBdr>
      <w:divsChild>
        <w:div w:id="85420093">
          <w:marLeft w:val="0"/>
          <w:marRight w:val="0"/>
          <w:marTop w:val="0"/>
          <w:marBottom w:val="67"/>
          <w:divBdr>
            <w:top w:val="none" w:sz="0" w:space="0" w:color="auto"/>
            <w:left w:val="none" w:sz="0" w:space="0" w:color="auto"/>
            <w:bottom w:val="single" w:sz="2" w:space="0" w:color="DEDEDE"/>
            <w:right w:val="none" w:sz="0" w:space="0" w:color="auto"/>
          </w:divBdr>
        </w:div>
        <w:div w:id="64570044">
          <w:marLeft w:val="0"/>
          <w:marRight w:val="0"/>
          <w:marTop w:val="0"/>
          <w:marBottom w:val="0"/>
          <w:divBdr>
            <w:top w:val="dotted" w:sz="2" w:space="2" w:color="CCCCCC"/>
            <w:left w:val="dotted" w:sz="2" w:space="2" w:color="CCCCCC"/>
            <w:bottom w:val="dotted" w:sz="2" w:space="2" w:color="CCCCCC"/>
            <w:right w:val="dotted" w:sz="2" w:space="2" w:color="CCCCCC"/>
          </w:divBdr>
        </w:div>
        <w:div w:id="1200319488">
          <w:marLeft w:val="0"/>
          <w:marRight w:val="0"/>
          <w:marTop w:val="83"/>
          <w:marBottom w:val="0"/>
          <w:divBdr>
            <w:top w:val="none" w:sz="0" w:space="0" w:color="auto"/>
            <w:left w:val="none" w:sz="0" w:space="0" w:color="auto"/>
            <w:bottom w:val="none" w:sz="0" w:space="0" w:color="auto"/>
            <w:right w:val="none" w:sz="0" w:space="0" w:color="auto"/>
          </w:divBdr>
        </w:div>
      </w:divsChild>
    </w:div>
    <w:div w:id="20800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i5.cn/article/41/117722.html" TargetMode="External"/><Relationship Id="rId13" Type="http://schemas.openxmlformats.org/officeDocument/2006/relationships/image" Target="media/image2.png"/><Relationship Id="rId18" Type="http://schemas.openxmlformats.org/officeDocument/2006/relationships/hyperlink" Target="http://www.shui5.cn/article/fa/77943.html"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shui5.cn/article/44/123319.html" TargetMode="External"/><Relationship Id="rId12" Type="http://schemas.openxmlformats.org/officeDocument/2006/relationships/image" Target="media/image1.png"/><Relationship Id="rId17" Type="http://schemas.openxmlformats.org/officeDocument/2006/relationships/hyperlink" Target="http://www.shui5.cn/article/44/123319.html" TargetMode="External"/><Relationship Id="rId2" Type="http://schemas.openxmlformats.org/officeDocument/2006/relationships/settings" Target="settings.xml"/><Relationship Id="rId16" Type="http://schemas.openxmlformats.org/officeDocument/2006/relationships/hyperlink" Target="http://www.shui5.cn/article/4c/40731.html" TargetMode="External"/><Relationship Id="rId20" Type="http://schemas.openxmlformats.org/officeDocument/2006/relationships/hyperlink" Target="http://www.shui5.cn/article/fa/77943.html" TargetMode="External"/><Relationship Id="rId1" Type="http://schemas.openxmlformats.org/officeDocument/2006/relationships/styles" Target="styles.xml"/><Relationship Id="rId6" Type="http://schemas.openxmlformats.org/officeDocument/2006/relationships/hyperlink" Target="http://www.shui5.cn/article/44/123319.html" TargetMode="External"/><Relationship Id="rId11" Type="http://schemas.openxmlformats.org/officeDocument/2006/relationships/hyperlink" Target="http://www.taxtai.com/tax/law/infolaw/id/6701.html" TargetMode="External"/><Relationship Id="rId5" Type="http://schemas.openxmlformats.org/officeDocument/2006/relationships/endnotes" Target="endnotes.xml"/><Relationship Id="rId15" Type="http://schemas.openxmlformats.org/officeDocument/2006/relationships/hyperlink" Target="http://www.shui5.cn/article/44/123319.html" TargetMode="External"/><Relationship Id="rId23" Type="http://schemas.openxmlformats.org/officeDocument/2006/relationships/theme" Target="theme/theme1.xml"/><Relationship Id="rId10" Type="http://schemas.openxmlformats.org/officeDocument/2006/relationships/hyperlink" Target="http://www.taxtai.com/tax/law/infolaw/id/6701.html" TargetMode="External"/><Relationship Id="rId19" Type="http://schemas.openxmlformats.org/officeDocument/2006/relationships/hyperlink" Target="http://www.shui5.cn/article/fa/77943.html" TargetMode="External"/><Relationship Id="rId4" Type="http://schemas.openxmlformats.org/officeDocument/2006/relationships/footnotes" Target="footnotes.xml"/><Relationship Id="rId9" Type="http://schemas.openxmlformats.org/officeDocument/2006/relationships/hyperlink" Target="http://www.shui5.cn/article/41/117722.html" TargetMode="External"/><Relationship Id="rId14" Type="http://schemas.openxmlformats.org/officeDocument/2006/relationships/hyperlink" Target="http://www.shui5.cn/article/4c/40731.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Lenovo</cp:lastModifiedBy>
  <cp:revision>23</cp:revision>
  <dcterms:created xsi:type="dcterms:W3CDTF">2018-09-18T03:20:00Z</dcterms:created>
  <dcterms:modified xsi:type="dcterms:W3CDTF">2020-09-08T08:48:00Z</dcterms:modified>
</cp:coreProperties>
</file>