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DC0" w:rsidRPr="00905DC0" w:rsidRDefault="00905DC0" w:rsidP="00905DC0">
      <w:pPr>
        <w:jc w:val="center"/>
        <w:rPr>
          <w:b/>
          <w:color w:val="FF0000"/>
          <w:sz w:val="30"/>
          <w:szCs w:val="30"/>
        </w:rPr>
      </w:pPr>
      <w:r w:rsidRPr="00905DC0">
        <w:rPr>
          <w:rFonts w:hint="eastAsia"/>
          <w:b/>
          <w:color w:val="FF0000"/>
          <w:sz w:val="30"/>
          <w:szCs w:val="30"/>
        </w:rPr>
        <w:t>财政部</w:t>
      </w:r>
      <w:r w:rsidRPr="00905DC0">
        <w:rPr>
          <w:rFonts w:hint="eastAsia"/>
          <w:b/>
          <w:color w:val="FF0000"/>
          <w:sz w:val="30"/>
          <w:szCs w:val="30"/>
        </w:rPr>
        <w:t xml:space="preserve"> </w:t>
      </w:r>
      <w:r w:rsidRPr="00905DC0">
        <w:rPr>
          <w:rFonts w:hint="eastAsia"/>
          <w:b/>
          <w:color w:val="FF0000"/>
          <w:sz w:val="30"/>
          <w:szCs w:val="30"/>
        </w:rPr>
        <w:t>税务总局</w:t>
      </w:r>
    </w:p>
    <w:p w:rsidR="00905DC0" w:rsidRPr="00905DC0" w:rsidRDefault="00905DC0" w:rsidP="00905DC0">
      <w:pPr>
        <w:jc w:val="center"/>
        <w:rPr>
          <w:b/>
          <w:color w:val="FF0000"/>
          <w:sz w:val="30"/>
          <w:szCs w:val="30"/>
        </w:rPr>
      </w:pPr>
      <w:r w:rsidRPr="00905DC0">
        <w:rPr>
          <w:rFonts w:hint="eastAsia"/>
          <w:b/>
          <w:color w:val="FF0000"/>
          <w:sz w:val="30"/>
          <w:szCs w:val="30"/>
        </w:rPr>
        <w:t>关于非居民个人和无住所居民个人有关个人所得税政策的公告</w:t>
      </w:r>
    </w:p>
    <w:p w:rsidR="00905DC0" w:rsidRPr="00905DC0" w:rsidRDefault="00905DC0" w:rsidP="00905DC0">
      <w:pPr>
        <w:spacing w:line="520" w:lineRule="exact"/>
        <w:jc w:val="center"/>
        <w:rPr>
          <w:sz w:val="24"/>
          <w:szCs w:val="24"/>
        </w:rPr>
      </w:pPr>
      <w:r w:rsidRPr="00905DC0">
        <w:rPr>
          <w:rFonts w:hint="eastAsia"/>
          <w:sz w:val="24"/>
          <w:szCs w:val="24"/>
        </w:rPr>
        <w:t>财政部</w:t>
      </w:r>
      <w:r w:rsidRPr="00905DC0">
        <w:rPr>
          <w:rFonts w:hint="eastAsia"/>
          <w:sz w:val="24"/>
          <w:szCs w:val="24"/>
        </w:rPr>
        <w:t xml:space="preserve"> </w:t>
      </w:r>
      <w:r w:rsidRPr="00905DC0">
        <w:rPr>
          <w:rFonts w:hint="eastAsia"/>
          <w:sz w:val="24"/>
          <w:szCs w:val="24"/>
        </w:rPr>
        <w:t>税务总局公告</w:t>
      </w:r>
      <w:r w:rsidRPr="00905DC0">
        <w:rPr>
          <w:rFonts w:hint="eastAsia"/>
          <w:sz w:val="24"/>
          <w:szCs w:val="24"/>
        </w:rPr>
        <w:t>2019</w:t>
      </w:r>
      <w:r w:rsidRPr="00905DC0">
        <w:rPr>
          <w:rFonts w:hint="eastAsia"/>
          <w:sz w:val="24"/>
          <w:szCs w:val="24"/>
        </w:rPr>
        <w:t>年第</w:t>
      </w:r>
      <w:r w:rsidRPr="00905DC0">
        <w:rPr>
          <w:rFonts w:hint="eastAsia"/>
          <w:sz w:val="24"/>
          <w:szCs w:val="24"/>
        </w:rPr>
        <w:t>35</w:t>
      </w:r>
      <w:r w:rsidR="00E53E06">
        <w:rPr>
          <w:rFonts w:hint="eastAsia"/>
          <w:sz w:val="24"/>
          <w:szCs w:val="24"/>
        </w:rPr>
        <w:t>号</w:t>
      </w:r>
    </w:p>
    <w:p w:rsidR="00905DC0" w:rsidRPr="00905DC0" w:rsidRDefault="00905DC0" w:rsidP="00905DC0">
      <w:pPr>
        <w:spacing w:line="520" w:lineRule="exact"/>
        <w:rPr>
          <w:sz w:val="24"/>
          <w:szCs w:val="24"/>
        </w:rPr>
      </w:pPr>
    </w:p>
    <w:p w:rsidR="00905DC0" w:rsidRPr="00905DC0" w:rsidRDefault="00905DC0" w:rsidP="00905DC0">
      <w:pPr>
        <w:spacing w:line="520" w:lineRule="exact"/>
        <w:rPr>
          <w:sz w:val="24"/>
          <w:szCs w:val="24"/>
        </w:rPr>
      </w:pPr>
      <w:r w:rsidRPr="00905DC0">
        <w:rPr>
          <w:rFonts w:hint="eastAsia"/>
          <w:sz w:val="24"/>
          <w:szCs w:val="24"/>
        </w:rPr>
        <w:t>为贯彻落实修改后的《中华人民共和国个人所得税法》（以下称税法）和《中华人民共和国个人所得税法实施条例》（以下</w:t>
      </w:r>
      <w:proofErr w:type="gramStart"/>
      <w:r w:rsidRPr="00905DC0">
        <w:rPr>
          <w:rFonts w:hint="eastAsia"/>
          <w:sz w:val="24"/>
          <w:szCs w:val="24"/>
        </w:rPr>
        <w:t>称实施</w:t>
      </w:r>
      <w:proofErr w:type="gramEnd"/>
      <w:r w:rsidRPr="00905DC0">
        <w:rPr>
          <w:rFonts w:hint="eastAsia"/>
          <w:sz w:val="24"/>
          <w:szCs w:val="24"/>
        </w:rPr>
        <w:t>条例），现将</w:t>
      </w:r>
      <w:r w:rsidRPr="00D828C8">
        <w:rPr>
          <w:rFonts w:hint="eastAsia"/>
          <w:b/>
          <w:color w:val="FF0000"/>
          <w:sz w:val="24"/>
          <w:szCs w:val="24"/>
        </w:rPr>
        <w:t>非居民个人和无住所居民个人（以下统称无住所个人）</w:t>
      </w:r>
      <w:r w:rsidRPr="00905DC0">
        <w:rPr>
          <w:rFonts w:hint="eastAsia"/>
          <w:sz w:val="24"/>
          <w:szCs w:val="24"/>
        </w:rPr>
        <w:t>有关个人所得税政策公告如下：</w:t>
      </w:r>
    </w:p>
    <w:p w:rsidR="00905DC0" w:rsidRPr="00905DC0" w:rsidRDefault="00905DC0" w:rsidP="00905DC0">
      <w:pPr>
        <w:spacing w:line="520" w:lineRule="exact"/>
        <w:rPr>
          <w:sz w:val="24"/>
          <w:szCs w:val="24"/>
        </w:rPr>
      </w:pPr>
      <w:r w:rsidRPr="00905DC0">
        <w:rPr>
          <w:rFonts w:hint="eastAsia"/>
          <w:sz w:val="24"/>
          <w:szCs w:val="24"/>
        </w:rPr>
        <w:t xml:space="preserve">　　一、关于所得来源地</w:t>
      </w:r>
    </w:p>
    <w:p w:rsidR="00905DC0" w:rsidRPr="00905DC0" w:rsidRDefault="00905DC0" w:rsidP="00905DC0">
      <w:pPr>
        <w:spacing w:line="520" w:lineRule="exact"/>
        <w:rPr>
          <w:sz w:val="24"/>
          <w:szCs w:val="24"/>
        </w:rPr>
      </w:pPr>
      <w:r w:rsidRPr="00905DC0">
        <w:rPr>
          <w:rFonts w:hint="eastAsia"/>
          <w:sz w:val="24"/>
          <w:szCs w:val="24"/>
        </w:rPr>
        <w:t xml:space="preserve">　　（一）关于工资薪金所得来源地的规定。</w:t>
      </w:r>
    </w:p>
    <w:p w:rsidR="00905DC0" w:rsidRPr="00D828C8" w:rsidRDefault="00905DC0" w:rsidP="00905DC0">
      <w:pPr>
        <w:spacing w:line="520" w:lineRule="exact"/>
        <w:rPr>
          <w:b/>
          <w:color w:val="FF0000"/>
          <w:sz w:val="24"/>
          <w:szCs w:val="24"/>
        </w:rPr>
      </w:pPr>
      <w:r w:rsidRPr="00905DC0">
        <w:rPr>
          <w:rFonts w:hint="eastAsia"/>
          <w:sz w:val="24"/>
          <w:szCs w:val="24"/>
        </w:rPr>
        <w:t xml:space="preserve">　　个人取得归属于中国境内（以下称境内）</w:t>
      </w:r>
      <w:r w:rsidRPr="00D828C8">
        <w:rPr>
          <w:rFonts w:hint="eastAsia"/>
          <w:b/>
          <w:color w:val="FF0000"/>
          <w:sz w:val="24"/>
          <w:szCs w:val="24"/>
        </w:rPr>
        <w:t>工作期间的工资薪金所得为来源于境内的工资薪金所得。</w:t>
      </w:r>
      <w:r w:rsidRPr="00905DC0">
        <w:rPr>
          <w:rFonts w:hint="eastAsia"/>
          <w:sz w:val="24"/>
          <w:szCs w:val="24"/>
        </w:rPr>
        <w:t>境内工作期间按照个人在境内工作天数计算，包括其在境内的实际工作日以及境内工作期间在境内、境外享受的公休假、个人休假、接受培训的天数。在境内、境外单位同时担任职务或者仅在境外单位任职的个人，</w:t>
      </w:r>
      <w:r w:rsidRPr="00D828C8">
        <w:rPr>
          <w:rFonts w:hint="eastAsia"/>
          <w:b/>
          <w:color w:val="FF0000"/>
          <w:sz w:val="24"/>
          <w:szCs w:val="24"/>
        </w:rPr>
        <w:t>在境内停留的当天不足</w:t>
      </w:r>
      <w:r w:rsidRPr="00D828C8">
        <w:rPr>
          <w:rFonts w:hint="eastAsia"/>
          <w:b/>
          <w:color w:val="FF0000"/>
          <w:sz w:val="24"/>
          <w:szCs w:val="24"/>
        </w:rPr>
        <w:t>24</w:t>
      </w:r>
      <w:r w:rsidRPr="00D828C8">
        <w:rPr>
          <w:rFonts w:hint="eastAsia"/>
          <w:b/>
          <w:color w:val="FF0000"/>
          <w:sz w:val="24"/>
          <w:szCs w:val="24"/>
        </w:rPr>
        <w:t>小时的，按照半天计算境内工作天数。</w:t>
      </w:r>
    </w:p>
    <w:p w:rsidR="00905DC0" w:rsidRPr="00905DC0" w:rsidRDefault="00905DC0" w:rsidP="00905DC0">
      <w:pPr>
        <w:spacing w:line="520" w:lineRule="exact"/>
        <w:rPr>
          <w:sz w:val="24"/>
          <w:szCs w:val="24"/>
        </w:rPr>
      </w:pPr>
      <w:r w:rsidRPr="00905DC0">
        <w:rPr>
          <w:rFonts w:hint="eastAsia"/>
          <w:sz w:val="24"/>
          <w:szCs w:val="24"/>
        </w:rPr>
        <w:t xml:space="preserve">　　无住所个人在境内、境外单位同时担任职务或者仅在境外单位任职，且当期同时在境内、境外工作的，按照工资薪金所属境内、境外工作天数占当期公历天数的比例计算确定来源于境内、境外工资薪金所得的收入额。境外工作天数按照当期公历天数减去当期境内工作天数计算。</w:t>
      </w:r>
    </w:p>
    <w:p w:rsidR="00905DC0" w:rsidRPr="00905DC0" w:rsidRDefault="00905DC0" w:rsidP="00905DC0">
      <w:pPr>
        <w:spacing w:line="520" w:lineRule="exact"/>
        <w:rPr>
          <w:sz w:val="24"/>
          <w:szCs w:val="24"/>
        </w:rPr>
      </w:pPr>
      <w:r w:rsidRPr="00905DC0">
        <w:rPr>
          <w:rFonts w:hint="eastAsia"/>
          <w:sz w:val="24"/>
          <w:szCs w:val="24"/>
        </w:rPr>
        <w:t xml:space="preserve">　　（二）关于</w:t>
      </w:r>
      <w:r w:rsidRPr="00D828C8">
        <w:rPr>
          <w:rFonts w:hint="eastAsia"/>
          <w:b/>
          <w:color w:val="FF0000"/>
          <w:sz w:val="24"/>
          <w:szCs w:val="24"/>
        </w:rPr>
        <w:t>数月奖金以及股权激励所得来源地的规定。</w:t>
      </w:r>
    </w:p>
    <w:p w:rsidR="00905DC0" w:rsidRPr="003D430E" w:rsidRDefault="00905DC0" w:rsidP="00905DC0">
      <w:pPr>
        <w:spacing w:line="520" w:lineRule="exact"/>
        <w:rPr>
          <w:b/>
          <w:color w:val="0000FF"/>
          <w:sz w:val="24"/>
          <w:szCs w:val="24"/>
        </w:rPr>
      </w:pPr>
      <w:r w:rsidRPr="00905DC0">
        <w:rPr>
          <w:rFonts w:hint="eastAsia"/>
          <w:sz w:val="24"/>
          <w:szCs w:val="24"/>
        </w:rPr>
        <w:t xml:space="preserve">　　无住所个人取得的数月奖金或者股权激励所得按照本条第（一）项规定确定所得来源地的，无住所个人在境内履职或者执行职务时收到的数月奖金或者股权激励所得，归属于境外工作期间的部分，为来源于境外的工资薪金所得；无住所个人停止在境内履约或者执行职务离境后收到的数月奖金或者股权激励所得，对属于境内工作期间的部分，为来源于境内的工资薪金所得。</w:t>
      </w:r>
      <w:r w:rsidRPr="003D430E">
        <w:rPr>
          <w:rFonts w:hint="eastAsia"/>
          <w:b/>
          <w:color w:val="0000FF"/>
          <w:sz w:val="24"/>
          <w:szCs w:val="24"/>
        </w:rPr>
        <w:t>具体计算方法为：数月奖金或者股权激励乘以数月奖金或者股权激励所属工作期间境内工作天数与所属工作期间公历天数之比。</w:t>
      </w:r>
    </w:p>
    <w:p w:rsidR="00905DC0" w:rsidRPr="00905DC0" w:rsidRDefault="00905DC0" w:rsidP="00905DC0">
      <w:pPr>
        <w:spacing w:line="520" w:lineRule="exact"/>
        <w:rPr>
          <w:sz w:val="24"/>
          <w:szCs w:val="24"/>
        </w:rPr>
      </w:pPr>
      <w:r w:rsidRPr="00905DC0">
        <w:rPr>
          <w:rFonts w:hint="eastAsia"/>
          <w:sz w:val="24"/>
          <w:szCs w:val="24"/>
        </w:rPr>
        <w:lastRenderedPageBreak/>
        <w:t xml:space="preserve">　　无住所个人一个月内取得的境内外数月奖金或者股权激励包含归属于不同期间的多笔所得的，应当先分别按照本公告规定计算不同归属期间来源于境内的所得，然后再加</w:t>
      </w:r>
      <w:proofErr w:type="gramStart"/>
      <w:r w:rsidRPr="00905DC0">
        <w:rPr>
          <w:rFonts w:hint="eastAsia"/>
          <w:sz w:val="24"/>
          <w:szCs w:val="24"/>
        </w:rPr>
        <w:t>总计算</w:t>
      </w:r>
      <w:proofErr w:type="gramEnd"/>
      <w:r w:rsidRPr="00905DC0">
        <w:rPr>
          <w:rFonts w:hint="eastAsia"/>
          <w:sz w:val="24"/>
          <w:szCs w:val="24"/>
        </w:rPr>
        <w:t>当月来源于境内的数月奖金或者股权激励收入额。</w:t>
      </w:r>
    </w:p>
    <w:p w:rsidR="00905DC0" w:rsidRPr="00905DC0" w:rsidRDefault="00905DC0" w:rsidP="00905DC0">
      <w:pPr>
        <w:spacing w:line="520" w:lineRule="exact"/>
        <w:rPr>
          <w:sz w:val="24"/>
          <w:szCs w:val="24"/>
        </w:rPr>
      </w:pPr>
      <w:r w:rsidRPr="00905DC0">
        <w:rPr>
          <w:rFonts w:hint="eastAsia"/>
          <w:sz w:val="24"/>
          <w:szCs w:val="24"/>
        </w:rPr>
        <w:t xml:space="preserve">　　本公告所称数月奖金是指一次取得归属于数月的奖金、年终加薪、分红等工资薪金所得，不包括每月固定发放的奖金及一次性发放的数月工资。本公告所称股权激励包括股票期权、股权期权、限制性股票、股票增值权、股权奖励以及其他因认购股票等有价证券而从雇主取得的折扣或者补贴。</w:t>
      </w:r>
    </w:p>
    <w:p w:rsidR="00905DC0" w:rsidRPr="00905DC0" w:rsidRDefault="00905DC0" w:rsidP="00905DC0">
      <w:pPr>
        <w:spacing w:line="520" w:lineRule="exact"/>
        <w:rPr>
          <w:sz w:val="24"/>
          <w:szCs w:val="24"/>
        </w:rPr>
      </w:pPr>
      <w:r w:rsidRPr="00905DC0">
        <w:rPr>
          <w:rFonts w:hint="eastAsia"/>
          <w:sz w:val="24"/>
          <w:szCs w:val="24"/>
        </w:rPr>
        <w:t xml:space="preserve">　　（三）关于</w:t>
      </w:r>
      <w:r w:rsidRPr="003D430E">
        <w:rPr>
          <w:rFonts w:hint="eastAsia"/>
          <w:b/>
          <w:color w:val="FF0000"/>
          <w:sz w:val="24"/>
          <w:szCs w:val="24"/>
        </w:rPr>
        <w:t>董事、监事及高层管理人员取得报酬所得来源地的规定</w:t>
      </w:r>
      <w:r w:rsidRPr="00905DC0">
        <w:rPr>
          <w:rFonts w:hint="eastAsia"/>
          <w:sz w:val="24"/>
          <w:szCs w:val="24"/>
        </w:rPr>
        <w:t>。</w:t>
      </w:r>
    </w:p>
    <w:p w:rsidR="00905DC0" w:rsidRPr="00905DC0" w:rsidRDefault="00905DC0" w:rsidP="00905DC0">
      <w:pPr>
        <w:spacing w:line="520" w:lineRule="exact"/>
        <w:rPr>
          <w:sz w:val="24"/>
          <w:szCs w:val="24"/>
        </w:rPr>
      </w:pPr>
      <w:r w:rsidRPr="00905DC0">
        <w:rPr>
          <w:rFonts w:hint="eastAsia"/>
          <w:sz w:val="24"/>
          <w:szCs w:val="24"/>
        </w:rPr>
        <w:t xml:space="preserve">　　对于担任境内居民企业的董事、监事及高层管理职务的个人（以下统称高管人员），无论是否在境内履行职务，取得由境内居民企业支付或者负担的董事费、监事费、工资薪金或者其他类似报酬（以下统称高管人员报酬，包含数月奖金和股权激励），</w:t>
      </w:r>
      <w:r w:rsidRPr="003D430E">
        <w:rPr>
          <w:rFonts w:hint="eastAsia"/>
          <w:b/>
          <w:color w:val="FF0000"/>
          <w:sz w:val="24"/>
          <w:szCs w:val="24"/>
        </w:rPr>
        <w:t>属于来源于境内的所得。</w:t>
      </w:r>
    </w:p>
    <w:p w:rsidR="00905DC0" w:rsidRPr="00905DC0" w:rsidRDefault="00905DC0" w:rsidP="00905DC0">
      <w:pPr>
        <w:spacing w:line="520" w:lineRule="exact"/>
        <w:rPr>
          <w:sz w:val="24"/>
          <w:szCs w:val="24"/>
        </w:rPr>
      </w:pPr>
      <w:r w:rsidRPr="00905DC0">
        <w:rPr>
          <w:rFonts w:hint="eastAsia"/>
          <w:sz w:val="24"/>
          <w:szCs w:val="24"/>
        </w:rPr>
        <w:t xml:space="preserve">　　本公告所称高层管理职务包括企业正、副（总）经理、各职能总师、总监及其他类似公司管理层的职务。</w:t>
      </w:r>
    </w:p>
    <w:p w:rsidR="00905DC0" w:rsidRPr="00905DC0" w:rsidRDefault="00905DC0" w:rsidP="00905DC0">
      <w:pPr>
        <w:spacing w:line="520" w:lineRule="exact"/>
        <w:rPr>
          <w:sz w:val="24"/>
          <w:szCs w:val="24"/>
        </w:rPr>
      </w:pPr>
      <w:r w:rsidRPr="00905DC0">
        <w:rPr>
          <w:rFonts w:hint="eastAsia"/>
          <w:sz w:val="24"/>
          <w:szCs w:val="24"/>
        </w:rPr>
        <w:t xml:space="preserve">　　（四）关于</w:t>
      </w:r>
      <w:r w:rsidRPr="003D430E">
        <w:rPr>
          <w:rFonts w:hint="eastAsia"/>
          <w:b/>
          <w:color w:val="FF0000"/>
          <w:sz w:val="24"/>
          <w:szCs w:val="24"/>
        </w:rPr>
        <w:t>稿酬所得来源地的规定。</w:t>
      </w:r>
    </w:p>
    <w:p w:rsidR="00905DC0" w:rsidRPr="003D430E" w:rsidRDefault="00905DC0" w:rsidP="00905DC0">
      <w:pPr>
        <w:spacing w:line="520" w:lineRule="exact"/>
        <w:rPr>
          <w:b/>
          <w:color w:val="FF0000"/>
          <w:sz w:val="24"/>
          <w:szCs w:val="24"/>
        </w:rPr>
      </w:pPr>
      <w:r w:rsidRPr="00905DC0">
        <w:rPr>
          <w:rFonts w:hint="eastAsia"/>
          <w:sz w:val="24"/>
          <w:szCs w:val="24"/>
        </w:rPr>
        <w:t xml:space="preserve">　　由</w:t>
      </w:r>
      <w:r w:rsidRPr="003D430E">
        <w:rPr>
          <w:rFonts w:hint="eastAsia"/>
          <w:b/>
          <w:color w:val="FF0000"/>
          <w:sz w:val="24"/>
          <w:szCs w:val="24"/>
        </w:rPr>
        <w:t>境内</w:t>
      </w:r>
      <w:r w:rsidRPr="00905DC0">
        <w:rPr>
          <w:rFonts w:hint="eastAsia"/>
          <w:sz w:val="24"/>
          <w:szCs w:val="24"/>
        </w:rPr>
        <w:t>企业、事业单位、其他组织支付或者负担的稿酬</w:t>
      </w:r>
      <w:r w:rsidRPr="003D430E">
        <w:rPr>
          <w:rFonts w:hint="eastAsia"/>
          <w:b/>
          <w:color w:val="FF0000"/>
          <w:sz w:val="24"/>
          <w:szCs w:val="24"/>
        </w:rPr>
        <w:t>所得，为来源于境内的所得。</w:t>
      </w:r>
    </w:p>
    <w:p w:rsidR="00905DC0" w:rsidRPr="00905DC0" w:rsidRDefault="00905DC0" w:rsidP="00905DC0">
      <w:pPr>
        <w:spacing w:line="520" w:lineRule="exact"/>
        <w:rPr>
          <w:sz w:val="24"/>
          <w:szCs w:val="24"/>
        </w:rPr>
      </w:pPr>
      <w:r w:rsidRPr="00905DC0">
        <w:rPr>
          <w:rFonts w:hint="eastAsia"/>
          <w:sz w:val="24"/>
          <w:szCs w:val="24"/>
        </w:rPr>
        <w:t xml:space="preserve">　　二、关于无住所个人工资薪金所得收入额计算</w:t>
      </w:r>
    </w:p>
    <w:p w:rsidR="00905DC0" w:rsidRPr="00905DC0" w:rsidRDefault="00905DC0" w:rsidP="00905DC0">
      <w:pPr>
        <w:spacing w:line="520" w:lineRule="exact"/>
        <w:rPr>
          <w:sz w:val="24"/>
          <w:szCs w:val="24"/>
        </w:rPr>
      </w:pPr>
      <w:r w:rsidRPr="00905DC0">
        <w:rPr>
          <w:rFonts w:hint="eastAsia"/>
          <w:sz w:val="24"/>
          <w:szCs w:val="24"/>
        </w:rPr>
        <w:t xml:space="preserve">　　无住所个人取得工资薪金所得，按以下规定</w:t>
      </w:r>
      <w:proofErr w:type="gramStart"/>
      <w:r w:rsidRPr="00905DC0">
        <w:rPr>
          <w:rFonts w:hint="eastAsia"/>
          <w:sz w:val="24"/>
          <w:szCs w:val="24"/>
        </w:rPr>
        <w:t>计算在境内应</w:t>
      </w:r>
      <w:proofErr w:type="gramEnd"/>
      <w:r w:rsidRPr="00905DC0">
        <w:rPr>
          <w:rFonts w:hint="eastAsia"/>
          <w:sz w:val="24"/>
          <w:szCs w:val="24"/>
        </w:rPr>
        <w:t>纳税的工资薪金所得的收入额（以下</w:t>
      </w:r>
      <w:proofErr w:type="gramStart"/>
      <w:r w:rsidRPr="00905DC0">
        <w:rPr>
          <w:rFonts w:hint="eastAsia"/>
          <w:sz w:val="24"/>
          <w:szCs w:val="24"/>
        </w:rPr>
        <w:t>称工资</w:t>
      </w:r>
      <w:proofErr w:type="gramEnd"/>
      <w:r w:rsidRPr="00905DC0">
        <w:rPr>
          <w:rFonts w:hint="eastAsia"/>
          <w:sz w:val="24"/>
          <w:szCs w:val="24"/>
        </w:rPr>
        <w:t>薪金收入额）：</w:t>
      </w:r>
    </w:p>
    <w:p w:rsidR="00905DC0" w:rsidRPr="00905DC0" w:rsidRDefault="00905DC0" w:rsidP="00905DC0">
      <w:pPr>
        <w:spacing w:line="520" w:lineRule="exact"/>
        <w:rPr>
          <w:sz w:val="24"/>
          <w:szCs w:val="24"/>
        </w:rPr>
      </w:pPr>
      <w:r w:rsidRPr="00905DC0">
        <w:rPr>
          <w:rFonts w:hint="eastAsia"/>
          <w:sz w:val="24"/>
          <w:szCs w:val="24"/>
        </w:rPr>
        <w:t xml:space="preserve">　　（一）无住所</w:t>
      </w:r>
      <w:proofErr w:type="gramStart"/>
      <w:r w:rsidRPr="00905DC0">
        <w:rPr>
          <w:rFonts w:hint="eastAsia"/>
          <w:sz w:val="24"/>
          <w:szCs w:val="24"/>
        </w:rPr>
        <w:t>个</w:t>
      </w:r>
      <w:proofErr w:type="gramEnd"/>
      <w:r w:rsidRPr="00905DC0">
        <w:rPr>
          <w:rFonts w:hint="eastAsia"/>
          <w:sz w:val="24"/>
          <w:szCs w:val="24"/>
        </w:rPr>
        <w:t>人为非居民个人的情形。</w:t>
      </w:r>
    </w:p>
    <w:p w:rsidR="00905DC0" w:rsidRPr="00905DC0" w:rsidRDefault="00905DC0" w:rsidP="00905DC0">
      <w:pPr>
        <w:spacing w:line="520" w:lineRule="exact"/>
        <w:rPr>
          <w:sz w:val="24"/>
          <w:szCs w:val="24"/>
        </w:rPr>
      </w:pPr>
      <w:r w:rsidRPr="00905DC0">
        <w:rPr>
          <w:rFonts w:hint="eastAsia"/>
          <w:sz w:val="24"/>
          <w:szCs w:val="24"/>
        </w:rPr>
        <w:t xml:space="preserve">　　非居民个人取得工资薪金所得，除本条第（三）项规定以外，当月工资薪金收入额分别按照以下两种情形计算：</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1.</w:t>
      </w:r>
      <w:r w:rsidRPr="00905DC0">
        <w:rPr>
          <w:rFonts w:hint="eastAsia"/>
          <w:sz w:val="24"/>
          <w:szCs w:val="24"/>
        </w:rPr>
        <w:t>非居民个人境内居住时间</w:t>
      </w:r>
      <w:r w:rsidRPr="00AC0062">
        <w:rPr>
          <w:rFonts w:hint="eastAsia"/>
          <w:b/>
          <w:color w:val="FF0000"/>
          <w:sz w:val="24"/>
          <w:szCs w:val="24"/>
        </w:rPr>
        <w:t>累计不超过</w:t>
      </w:r>
      <w:r w:rsidRPr="00AC0062">
        <w:rPr>
          <w:rFonts w:hint="eastAsia"/>
          <w:b/>
          <w:color w:val="FF0000"/>
          <w:sz w:val="24"/>
          <w:szCs w:val="24"/>
        </w:rPr>
        <w:t>90</w:t>
      </w:r>
      <w:r w:rsidRPr="00AC0062">
        <w:rPr>
          <w:rFonts w:hint="eastAsia"/>
          <w:b/>
          <w:color w:val="FF0000"/>
          <w:sz w:val="24"/>
          <w:szCs w:val="24"/>
        </w:rPr>
        <w:t>天</w:t>
      </w:r>
      <w:r w:rsidRPr="00905DC0">
        <w:rPr>
          <w:rFonts w:hint="eastAsia"/>
          <w:sz w:val="24"/>
          <w:szCs w:val="24"/>
        </w:rPr>
        <w:t>的情形。</w:t>
      </w:r>
    </w:p>
    <w:p w:rsidR="00905DC0" w:rsidRPr="00905DC0" w:rsidRDefault="00905DC0" w:rsidP="00905DC0">
      <w:pPr>
        <w:spacing w:line="520" w:lineRule="exact"/>
        <w:rPr>
          <w:sz w:val="24"/>
          <w:szCs w:val="24"/>
        </w:rPr>
      </w:pPr>
      <w:r w:rsidRPr="00905DC0">
        <w:rPr>
          <w:rFonts w:hint="eastAsia"/>
          <w:sz w:val="24"/>
          <w:szCs w:val="24"/>
        </w:rPr>
        <w:t xml:space="preserve">　　在一个纳税年度内，在境内累计居住不超过</w:t>
      </w:r>
      <w:r w:rsidRPr="00905DC0">
        <w:rPr>
          <w:rFonts w:hint="eastAsia"/>
          <w:sz w:val="24"/>
          <w:szCs w:val="24"/>
        </w:rPr>
        <w:t>90</w:t>
      </w:r>
      <w:r w:rsidRPr="00905DC0">
        <w:rPr>
          <w:rFonts w:hint="eastAsia"/>
          <w:sz w:val="24"/>
          <w:szCs w:val="24"/>
        </w:rPr>
        <w:t>天的非居民个人，仅就归属于境内工作期间并由境内雇主支付或者负担的工资薪金所得计算缴纳个人所得</w:t>
      </w:r>
      <w:r w:rsidRPr="00905DC0">
        <w:rPr>
          <w:rFonts w:hint="eastAsia"/>
          <w:sz w:val="24"/>
          <w:szCs w:val="24"/>
        </w:rPr>
        <w:lastRenderedPageBreak/>
        <w:t>税。当月工资薪金收入额的计算公式如下</w:t>
      </w:r>
      <w:r w:rsidRPr="00D61CFC">
        <w:rPr>
          <w:rFonts w:hint="eastAsia"/>
          <w:b/>
          <w:color w:val="0000FF"/>
          <w:sz w:val="24"/>
          <w:szCs w:val="24"/>
        </w:rPr>
        <w:t>（公式一）：</w:t>
      </w:r>
    </w:p>
    <w:p w:rsidR="003B744A" w:rsidRDefault="003B744A" w:rsidP="003B744A">
      <w:pPr>
        <w:spacing w:line="2400" w:lineRule="exact"/>
        <w:rPr>
          <w:sz w:val="24"/>
          <w:szCs w:val="24"/>
        </w:rPr>
      </w:pPr>
      <w:r>
        <w:rPr>
          <w:rFonts w:hint="eastAsia"/>
          <w:noProof/>
          <w:sz w:val="24"/>
          <w:szCs w:val="24"/>
        </w:rPr>
        <w:drawing>
          <wp:inline distT="0" distB="0" distL="0" distR="0">
            <wp:extent cx="5274310" cy="99784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5274310" cy="997842"/>
                    </a:xfrm>
                    <a:prstGeom prst="rect">
                      <a:avLst/>
                    </a:prstGeom>
                    <a:noFill/>
                    <a:ln w="9525">
                      <a:noFill/>
                      <a:miter lim="800000"/>
                      <a:headEnd/>
                      <a:tailEnd/>
                    </a:ln>
                  </pic:spPr>
                </pic:pic>
              </a:graphicData>
            </a:graphic>
          </wp:inline>
        </w:drawing>
      </w:r>
    </w:p>
    <w:p w:rsidR="00905DC0" w:rsidRPr="00905DC0" w:rsidRDefault="00905DC0" w:rsidP="00905DC0">
      <w:pPr>
        <w:spacing w:line="520" w:lineRule="exact"/>
        <w:rPr>
          <w:sz w:val="24"/>
          <w:szCs w:val="24"/>
        </w:rPr>
      </w:pPr>
      <w:r w:rsidRPr="00905DC0">
        <w:rPr>
          <w:rFonts w:hint="eastAsia"/>
          <w:sz w:val="24"/>
          <w:szCs w:val="24"/>
        </w:rPr>
        <w:t xml:space="preserve">　　本公告所称境内雇主包括雇佣员工的境内单位和个人以及境外单位或者个人在境内的机构、场所。凡境内雇主采取核定征收所得税或者无营业收入未征收所得税的，无住所</w:t>
      </w:r>
      <w:proofErr w:type="gramStart"/>
      <w:r w:rsidRPr="00905DC0">
        <w:rPr>
          <w:rFonts w:hint="eastAsia"/>
          <w:sz w:val="24"/>
          <w:szCs w:val="24"/>
        </w:rPr>
        <w:t>个</w:t>
      </w:r>
      <w:proofErr w:type="gramEnd"/>
      <w:r w:rsidRPr="00905DC0">
        <w:rPr>
          <w:rFonts w:hint="eastAsia"/>
          <w:sz w:val="24"/>
          <w:szCs w:val="24"/>
        </w:rPr>
        <w:t>人为其工作取得工资薪金所得，不论是否在该境内雇主会计账簿中记载，均视为由该境内雇主支付或者负担。本公告所称工资薪金所属工作期间的公历天数，是指无住所个人取得工资薪金所属工作期间按公历计算的天数。</w:t>
      </w:r>
    </w:p>
    <w:p w:rsidR="00905DC0" w:rsidRPr="00905DC0" w:rsidRDefault="00905DC0" w:rsidP="00905DC0">
      <w:pPr>
        <w:spacing w:line="520" w:lineRule="exact"/>
        <w:rPr>
          <w:sz w:val="24"/>
          <w:szCs w:val="24"/>
        </w:rPr>
      </w:pPr>
      <w:r w:rsidRPr="00905DC0">
        <w:rPr>
          <w:rFonts w:hint="eastAsia"/>
          <w:sz w:val="24"/>
          <w:szCs w:val="24"/>
        </w:rPr>
        <w:t xml:space="preserve">　　本公告所列公式中当月境内</w:t>
      </w:r>
      <w:proofErr w:type="gramStart"/>
      <w:r w:rsidRPr="00905DC0">
        <w:rPr>
          <w:rFonts w:hint="eastAsia"/>
          <w:sz w:val="24"/>
          <w:szCs w:val="24"/>
        </w:rPr>
        <w:t>外工资</w:t>
      </w:r>
      <w:proofErr w:type="gramEnd"/>
      <w:r w:rsidRPr="00905DC0">
        <w:rPr>
          <w:rFonts w:hint="eastAsia"/>
          <w:sz w:val="24"/>
          <w:szCs w:val="24"/>
        </w:rPr>
        <w:t>薪金包含归属于不同期间的多笔工资薪金的，应当先分别按照本公告规定计算不同归属期间工资薪金收入额，然后再加</w:t>
      </w:r>
      <w:proofErr w:type="gramStart"/>
      <w:r w:rsidRPr="00905DC0">
        <w:rPr>
          <w:rFonts w:hint="eastAsia"/>
          <w:sz w:val="24"/>
          <w:szCs w:val="24"/>
        </w:rPr>
        <w:t>总计算</w:t>
      </w:r>
      <w:proofErr w:type="gramEnd"/>
      <w:r w:rsidRPr="00905DC0">
        <w:rPr>
          <w:rFonts w:hint="eastAsia"/>
          <w:sz w:val="24"/>
          <w:szCs w:val="24"/>
        </w:rPr>
        <w:t>当月工资薪金收入额。</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2.</w:t>
      </w:r>
      <w:r w:rsidRPr="00905DC0">
        <w:rPr>
          <w:rFonts w:hint="eastAsia"/>
          <w:sz w:val="24"/>
          <w:szCs w:val="24"/>
        </w:rPr>
        <w:t>非居民个人境内居住时间</w:t>
      </w:r>
      <w:r w:rsidRPr="00AC0062">
        <w:rPr>
          <w:rFonts w:hint="eastAsia"/>
          <w:b/>
          <w:color w:val="FF0000"/>
          <w:sz w:val="24"/>
          <w:szCs w:val="24"/>
        </w:rPr>
        <w:t>累计超过</w:t>
      </w:r>
      <w:r w:rsidRPr="00AC0062">
        <w:rPr>
          <w:rFonts w:hint="eastAsia"/>
          <w:b/>
          <w:color w:val="FF0000"/>
          <w:sz w:val="24"/>
          <w:szCs w:val="24"/>
        </w:rPr>
        <w:t>90</w:t>
      </w:r>
      <w:r w:rsidRPr="00AC0062">
        <w:rPr>
          <w:rFonts w:hint="eastAsia"/>
          <w:b/>
          <w:color w:val="FF0000"/>
          <w:sz w:val="24"/>
          <w:szCs w:val="24"/>
        </w:rPr>
        <w:t>天不满</w:t>
      </w:r>
      <w:r w:rsidRPr="00AC0062">
        <w:rPr>
          <w:rFonts w:hint="eastAsia"/>
          <w:b/>
          <w:color w:val="FF0000"/>
          <w:sz w:val="24"/>
          <w:szCs w:val="24"/>
        </w:rPr>
        <w:t>183</w:t>
      </w:r>
      <w:r w:rsidRPr="00AC0062">
        <w:rPr>
          <w:rFonts w:hint="eastAsia"/>
          <w:b/>
          <w:color w:val="FF0000"/>
          <w:sz w:val="24"/>
          <w:szCs w:val="24"/>
        </w:rPr>
        <w:t>天</w:t>
      </w:r>
      <w:r w:rsidRPr="00905DC0">
        <w:rPr>
          <w:rFonts w:hint="eastAsia"/>
          <w:sz w:val="24"/>
          <w:szCs w:val="24"/>
        </w:rPr>
        <w:t>的情形。</w:t>
      </w:r>
    </w:p>
    <w:p w:rsidR="00905DC0" w:rsidRPr="00905DC0" w:rsidRDefault="00905DC0" w:rsidP="00905DC0">
      <w:pPr>
        <w:spacing w:line="520" w:lineRule="exact"/>
        <w:rPr>
          <w:sz w:val="24"/>
          <w:szCs w:val="24"/>
        </w:rPr>
      </w:pPr>
      <w:r w:rsidRPr="00905DC0">
        <w:rPr>
          <w:rFonts w:hint="eastAsia"/>
          <w:sz w:val="24"/>
          <w:szCs w:val="24"/>
        </w:rPr>
        <w:t xml:space="preserve">　　在一个纳税年度内，在境内累计居住超过</w:t>
      </w:r>
      <w:r w:rsidRPr="00905DC0">
        <w:rPr>
          <w:rFonts w:hint="eastAsia"/>
          <w:sz w:val="24"/>
          <w:szCs w:val="24"/>
        </w:rPr>
        <w:t>90</w:t>
      </w:r>
      <w:r w:rsidRPr="00905DC0">
        <w:rPr>
          <w:rFonts w:hint="eastAsia"/>
          <w:sz w:val="24"/>
          <w:szCs w:val="24"/>
        </w:rPr>
        <w:t>天但不满</w:t>
      </w:r>
      <w:r w:rsidRPr="00905DC0">
        <w:rPr>
          <w:rFonts w:hint="eastAsia"/>
          <w:sz w:val="24"/>
          <w:szCs w:val="24"/>
        </w:rPr>
        <w:t>183</w:t>
      </w:r>
      <w:r w:rsidRPr="00905DC0">
        <w:rPr>
          <w:rFonts w:hint="eastAsia"/>
          <w:sz w:val="24"/>
          <w:szCs w:val="24"/>
        </w:rPr>
        <w:t>天的非居民个人，取得归属于境内工作期间的工资薪金所得，均应当计算缴纳个人所得税；其取得归属于境外工作期间的工资薪金所得，不征收个人所得税。当月工资薪金收入额的计算公式如下</w:t>
      </w:r>
      <w:r w:rsidRPr="00D61CFC">
        <w:rPr>
          <w:rFonts w:hint="eastAsia"/>
          <w:b/>
          <w:color w:val="0000FF"/>
          <w:sz w:val="24"/>
          <w:szCs w:val="24"/>
        </w:rPr>
        <w:t>（公式二）：</w:t>
      </w:r>
    </w:p>
    <w:p w:rsidR="00905DC0" w:rsidRPr="00905DC0" w:rsidRDefault="00F32A88" w:rsidP="00F32A88">
      <w:pPr>
        <w:spacing w:line="2400" w:lineRule="exact"/>
        <w:rPr>
          <w:sz w:val="24"/>
          <w:szCs w:val="24"/>
        </w:rPr>
      </w:pPr>
      <w:r>
        <w:rPr>
          <w:noProof/>
          <w:sz w:val="24"/>
          <w:szCs w:val="24"/>
        </w:rPr>
        <w:drawing>
          <wp:inline distT="0" distB="0" distL="0" distR="0">
            <wp:extent cx="5274310" cy="100799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srcRect/>
                    <a:stretch>
                      <a:fillRect/>
                    </a:stretch>
                  </pic:blipFill>
                  <pic:spPr bwMode="auto">
                    <a:xfrm>
                      <a:off x="0" y="0"/>
                      <a:ext cx="5274310" cy="1007994"/>
                    </a:xfrm>
                    <a:prstGeom prst="rect">
                      <a:avLst/>
                    </a:prstGeom>
                    <a:noFill/>
                    <a:ln w="9525">
                      <a:noFill/>
                      <a:miter lim="800000"/>
                      <a:headEnd/>
                      <a:tailEnd/>
                    </a:ln>
                  </pic:spPr>
                </pic:pic>
              </a:graphicData>
            </a:graphic>
          </wp:inline>
        </w:drawing>
      </w:r>
    </w:p>
    <w:p w:rsidR="00905DC0" w:rsidRPr="00905DC0" w:rsidRDefault="00905DC0" w:rsidP="00905DC0">
      <w:pPr>
        <w:spacing w:line="520" w:lineRule="exact"/>
        <w:rPr>
          <w:sz w:val="24"/>
          <w:szCs w:val="24"/>
        </w:rPr>
      </w:pPr>
      <w:r w:rsidRPr="00905DC0">
        <w:rPr>
          <w:rFonts w:hint="eastAsia"/>
          <w:sz w:val="24"/>
          <w:szCs w:val="24"/>
        </w:rPr>
        <w:t xml:space="preserve">　　（二）无住所</w:t>
      </w:r>
      <w:proofErr w:type="gramStart"/>
      <w:r w:rsidRPr="00905DC0">
        <w:rPr>
          <w:rFonts w:hint="eastAsia"/>
          <w:sz w:val="24"/>
          <w:szCs w:val="24"/>
        </w:rPr>
        <w:t>个</w:t>
      </w:r>
      <w:proofErr w:type="gramEnd"/>
      <w:r w:rsidRPr="00905DC0">
        <w:rPr>
          <w:rFonts w:hint="eastAsia"/>
          <w:sz w:val="24"/>
          <w:szCs w:val="24"/>
        </w:rPr>
        <w:t>人为居民个人的情形。</w:t>
      </w:r>
    </w:p>
    <w:p w:rsidR="00905DC0" w:rsidRPr="00905DC0" w:rsidRDefault="00905DC0" w:rsidP="00905DC0">
      <w:pPr>
        <w:spacing w:line="520" w:lineRule="exact"/>
        <w:rPr>
          <w:sz w:val="24"/>
          <w:szCs w:val="24"/>
        </w:rPr>
      </w:pPr>
      <w:r w:rsidRPr="00905DC0">
        <w:rPr>
          <w:rFonts w:hint="eastAsia"/>
          <w:sz w:val="24"/>
          <w:szCs w:val="24"/>
        </w:rPr>
        <w:t xml:space="preserve">　　在一个纳税年度内，在境内累计居住满</w:t>
      </w:r>
      <w:r w:rsidRPr="00905DC0">
        <w:rPr>
          <w:rFonts w:hint="eastAsia"/>
          <w:sz w:val="24"/>
          <w:szCs w:val="24"/>
        </w:rPr>
        <w:t>183</w:t>
      </w:r>
      <w:r w:rsidRPr="00905DC0">
        <w:rPr>
          <w:rFonts w:hint="eastAsia"/>
          <w:sz w:val="24"/>
          <w:szCs w:val="24"/>
        </w:rPr>
        <w:t>天的无住所居民个人取得工资薪金所得，当月工资薪金收入</w:t>
      </w:r>
      <w:proofErr w:type="gramStart"/>
      <w:r w:rsidRPr="00905DC0">
        <w:rPr>
          <w:rFonts w:hint="eastAsia"/>
          <w:sz w:val="24"/>
          <w:szCs w:val="24"/>
        </w:rPr>
        <w:t>额按照</w:t>
      </w:r>
      <w:proofErr w:type="gramEnd"/>
      <w:r w:rsidRPr="00905DC0">
        <w:rPr>
          <w:rFonts w:hint="eastAsia"/>
          <w:sz w:val="24"/>
          <w:szCs w:val="24"/>
        </w:rPr>
        <w:t>以下规定计算：</w:t>
      </w:r>
    </w:p>
    <w:p w:rsidR="00905DC0" w:rsidRPr="00905DC0" w:rsidRDefault="00905DC0" w:rsidP="00905DC0">
      <w:pPr>
        <w:spacing w:line="520" w:lineRule="exact"/>
        <w:rPr>
          <w:sz w:val="24"/>
          <w:szCs w:val="24"/>
        </w:rPr>
      </w:pPr>
      <w:r w:rsidRPr="00905DC0">
        <w:rPr>
          <w:rFonts w:hint="eastAsia"/>
          <w:sz w:val="24"/>
          <w:szCs w:val="24"/>
        </w:rPr>
        <w:lastRenderedPageBreak/>
        <w:t xml:space="preserve">　　</w:t>
      </w:r>
      <w:r w:rsidRPr="00905DC0">
        <w:rPr>
          <w:rFonts w:hint="eastAsia"/>
          <w:sz w:val="24"/>
          <w:szCs w:val="24"/>
        </w:rPr>
        <w:t>1.</w:t>
      </w:r>
      <w:r w:rsidRPr="00183ADF">
        <w:rPr>
          <w:rFonts w:hint="eastAsia"/>
          <w:b/>
          <w:color w:val="FF0000"/>
          <w:sz w:val="24"/>
          <w:szCs w:val="24"/>
        </w:rPr>
        <w:t>无住所居民个人在境内居住累计满</w:t>
      </w:r>
      <w:r w:rsidRPr="00183ADF">
        <w:rPr>
          <w:rFonts w:hint="eastAsia"/>
          <w:b/>
          <w:color w:val="FF0000"/>
          <w:sz w:val="24"/>
          <w:szCs w:val="24"/>
        </w:rPr>
        <w:t>183</w:t>
      </w:r>
      <w:r w:rsidRPr="00183ADF">
        <w:rPr>
          <w:rFonts w:hint="eastAsia"/>
          <w:b/>
          <w:color w:val="FF0000"/>
          <w:sz w:val="24"/>
          <w:szCs w:val="24"/>
        </w:rPr>
        <w:t>天的年度连续不满六年的情形</w:t>
      </w:r>
      <w:r w:rsidRPr="00905DC0">
        <w:rPr>
          <w:rFonts w:hint="eastAsia"/>
          <w:sz w:val="24"/>
          <w:szCs w:val="24"/>
        </w:rPr>
        <w:t>。</w:t>
      </w:r>
    </w:p>
    <w:p w:rsidR="00905DC0" w:rsidRPr="00D61CFC" w:rsidRDefault="00905DC0" w:rsidP="00905DC0">
      <w:pPr>
        <w:spacing w:line="520" w:lineRule="exact"/>
        <w:rPr>
          <w:b/>
          <w:color w:val="0000FF"/>
          <w:sz w:val="24"/>
          <w:szCs w:val="24"/>
        </w:rPr>
      </w:pPr>
      <w:r w:rsidRPr="00905DC0">
        <w:rPr>
          <w:rFonts w:hint="eastAsia"/>
          <w:sz w:val="24"/>
          <w:szCs w:val="24"/>
        </w:rPr>
        <w:t xml:space="preserve">　　在境内居住累计满</w:t>
      </w:r>
      <w:r w:rsidRPr="00905DC0">
        <w:rPr>
          <w:rFonts w:hint="eastAsia"/>
          <w:sz w:val="24"/>
          <w:szCs w:val="24"/>
        </w:rPr>
        <w:t>183</w:t>
      </w:r>
      <w:r w:rsidRPr="00905DC0">
        <w:rPr>
          <w:rFonts w:hint="eastAsia"/>
          <w:sz w:val="24"/>
          <w:szCs w:val="24"/>
        </w:rPr>
        <w:t>天的年度连续不满六年的无住所居民个人，符合实施条例第四条优惠条件的，其取得的全部工资薪金所得，除归属于境外工作期间且由境外单位或者个人支付的工资薪金所得部分外，均应计算缴纳个人所得税。工资薪金所得收入额的计算公式如下</w:t>
      </w:r>
      <w:r w:rsidRPr="00D61CFC">
        <w:rPr>
          <w:rFonts w:hint="eastAsia"/>
          <w:b/>
          <w:color w:val="0000FF"/>
          <w:sz w:val="24"/>
          <w:szCs w:val="24"/>
        </w:rPr>
        <w:t>（公式三）：</w:t>
      </w:r>
    </w:p>
    <w:p w:rsidR="00905DC0" w:rsidRPr="00905DC0" w:rsidRDefault="00F32A88" w:rsidP="00F32A88">
      <w:pPr>
        <w:spacing w:line="2400" w:lineRule="exact"/>
        <w:rPr>
          <w:sz w:val="24"/>
          <w:szCs w:val="24"/>
        </w:rPr>
      </w:pPr>
      <w:r>
        <w:rPr>
          <w:noProof/>
          <w:sz w:val="24"/>
          <w:szCs w:val="24"/>
        </w:rPr>
        <w:drawing>
          <wp:inline distT="0" distB="0" distL="0" distR="0">
            <wp:extent cx="5274310" cy="989534"/>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cstate="print"/>
                    <a:srcRect/>
                    <a:stretch>
                      <a:fillRect/>
                    </a:stretch>
                  </pic:blipFill>
                  <pic:spPr bwMode="auto">
                    <a:xfrm>
                      <a:off x="0" y="0"/>
                      <a:ext cx="5274310" cy="989534"/>
                    </a:xfrm>
                    <a:prstGeom prst="rect">
                      <a:avLst/>
                    </a:prstGeom>
                    <a:noFill/>
                    <a:ln w="9525">
                      <a:noFill/>
                      <a:miter lim="800000"/>
                      <a:headEnd/>
                      <a:tailEnd/>
                    </a:ln>
                  </pic:spPr>
                </pic:pic>
              </a:graphicData>
            </a:graphic>
          </wp:inline>
        </w:drawing>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2.</w:t>
      </w:r>
      <w:r w:rsidRPr="00905DC0">
        <w:rPr>
          <w:rFonts w:hint="eastAsia"/>
          <w:sz w:val="24"/>
          <w:szCs w:val="24"/>
        </w:rPr>
        <w:t>无住所居民个人在</w:t>
      </w:r>
      <w:r w:rsidRPr="00EC0BA7">
        <w:rPr>
          <w:rFonts w:hint="eastAsia"/>
          <w:b/>
          <w:color w:val="FF0000"/>
          <w:sz w:val="24"/>
          <w:szCs w:val="24"/>
        </w:rPr>
        <w:t>境内居住累计满</w:t>
      </w:r>
      <w:r w:rsidRPr="00EC0BA7">
        <w:rPr>
          <w:rFonts w:hint="eastAsia"/>
          <w:b/>
          <w:color w:val="FF0000"/>
          <w:sz w:val="24"/>
          <w:szCs w:val="24"/>
        </w:rPr>
        <w:t>183</w:t>
      </w:r>
      <w:r w:rsidRPr="00EC0BA7">
        <w:rPr>
          <w:rFonts w:hint="eastAsia"/>
          <w:b/>
          <w:color w:val="FF0000"/>
          <w:sz w:val="24"/>
          <w:szCs w:val="24"/>
        </w:rPr>
        <w:t>天的年度连续满六年的情形。</w:t>
      </w:r>
    </w:p>
    <w:p w:rsidR="00905DC0" w:rsidRPr="00EC0BA7" w:rsidRDefault="00905DC0" w:rsidP="00905DC0">
      <w:pPr>
        <w:spacing w:line="520" w:lineRule="exact"/>
        <w:rPr>
          <w:b/>
          <w:color w:val="FF0000"/>
          <w:sz w:val="24"/>
          <w:szCs w:val="24"/>
        </w:rPr>
      </w:pPr>
      <w:r w:rsidRPr="00905DC0">
        <w:rPr>
          <w:rFonts w:hint="eastAsia"/>
          <w:sz w:val="24"/>
          <w:szCs w:val="24"/>
        </w:rPr>
        <w:t xml:space="preserve">　　在境内居住累计满</w:t>
      </w:r>
      <w:r w:rsidRPr="00905DC0">
        <w:rPr>
          <w:rFonts w:hint="eastAsia"/>
          <w:sz w:val="24"/>
          <w:szCs w:val="24"/>
        </w:rPr>
        <w:t>183</w:t>
      </w:r>
      <w:r w:rsidRPr="00905DC0">
        <w:rPr>
          <w:rFonts w:hint="eastAsia"/>
          <w:sz w:val="24"/>
          <w:szCs w:val="24"/>
        </w:rPr>
        <w:t>天的年度连续满六年后，不符合实施条例第四条优惠条件的无住所居民个人，</w:t>
      </w:r>
      <w:r w:rsidRPr="00EC0BA7">
        <w:rPr>
          <w:rFonts w:hint="eastAsia"/>
          <w:b/>
          <w:color w:val="FF0000"/>
          <w:sz w:val="24"/>
          <w:szCs w:val="24"/>
        </w:rPr>
        <w:t>其从境内、境外取得的全部工资薪金所得均应计算缴纳个人所得税。</w:t>
      </w:r>
    </w:p>
    <w:p w:rsidR="00905DC0" w:rsidRPr="00905DC0" w:rsidRDefault="00905DC0" w:rsidP="00905DC0">
      <w:pPr>
        <w:spacing w:line="520" w:lineRule="exact"/>
        <w:rPr>
          <w:sz w:val="24"/>
          <w:szCs w:val="24"/>
        </w:rPr>
      </w:pPr>
      <w:r w:rsidRPr="00905DC0">
        <w:rPr>
          <w:rFonts w:hint="eastAsia"/>
          <w:sz w:val="24"/>
          <w:szCs w:val="24"/>
        </w:rPr>
        <w:t xml:space="preserve">　　</w:t>
      </w:r>
      <w:r w:rsidRPr="00D61CFC">
        <w:rPr>
          <w:rFonts w:hint="eastAsia"/>
          <w:b/>
          <w:color w:val="FF0000"/>
          <w:sz w:val="24"/>
          <w:szCs w:val="24"/>
        </w:rPr>
        <w:t>（三）无住所</w:t>
      </w:r>
      <w:proofErr w:type="gramStart"/>
      <w:r w:rsidRPr="00D61CFC">
        <w:rPr>
          <w:rFonts w:hint="eastAsia"/>
          <w:b/>
          <w:color w:val="FF0000"/>
          <w:sz w:val="24"/>
          <w:szCs w:val="24"/>
        </w:rPr>
        <w:t>个</w:t>
      </w:r>
      <w:proofErr w:type="gramEnd"/>
      <w:r w:rsidRPr="00D61CFC">
        <w:rPr>
          <w:rFonts w:hint="eastAsia"/>
          <w:b/>
          <w:color w:val="FF0000"/>
          <w:sz w:val="24"/>
          <w:szCs w:val="24"/>
        </w:rPr>
        <w:t>人为高管人员的情形。</w:t>
      </w:r>
    </w:p>
    <w:p w:rsidR="00905DC0" w:rsidRPr="00905DC0" w:rsidRDefault="00905DC0" w:rsidP="00905DC0">
      <w:pPr>
        <w:spacing w:line="520" w:lineRule="exact"/>
        <w:rPr>
          <w:sz w:val="24"/>
          <w:szCs w:val="24"/>
        </w:rPr>
      </w:pPr>
      <w:r w:rsidRPr="00905DC0">
        <w:rPr>
          <w:rFonts w:hint="eastAsia"/>
          <w:sz w:val="24"/>
          <w:szCs w:val="24"/>
        </w:rPr>
        <w:t xml:space="preserve">　　无住所居民</w:t>
      </w:r>
      <w:proofErr w:type="gramStart"/>
      <w:r w:rsidRPr="00905DC0">
        <w:rPr>
          <w:rFonts w:hint="eastAsia"/>
          <w:sz w:val="24"/>
          <w:szCs w:val="24"/>
        </w:rPr>
        <w:t>个</w:t>
      </w:r>
      <w:proofErr w:type="gramEnd"/>
      <w:r w:rsidRPr="00905DC0">
        <w:rPr>
          <w:rFonts w:hint="eastAsia"/>
          <w:sz w:val="24"/>
          <w:szCs w:val="24"/>
        </w:rPr>
        <w:t>人为高管人员的，工资薪金收入</w:t>
      </w:r>
      <w:proofErr w:type="gramStart"/>
      <w:r w:rsidRPr="00905DC0">
        <w:rPr>
          <w:rFonts w:hint="eastAsia"/>
          <w:sz w:val="24"/>
          <w:szCs w:val="24"/>
        </w:rPr>
        <w:t>额按照</w:t>
      </w:r>
      <w:proofErr w:type="gramEnd"/>
      <w:r w:rsidRPr="00905DC0">
        <w:rPr>
          <w:rFonts w:hint="eastAsia"/>
          <w:sz w:val="24"/>
          <w:szCs w:val="24"/>
        </w:rPr>
        <w:t>本条第（二）项规定计算纳税。非居民</w:t>
      </w:r>
      <w:proofErr w:type="gramStart"/>
      <w:r w:rsidRPr="00905DC0">
        <w:rPr>
          <w:rFonts w:hint="eastAsia"/>
          <w:sz w:val="24"/>
          <w:szCs w:val="24"/>
        </w:rPr>
        <w:t>个</w:t>
      </w:r>
      <w:proofErr w:type="gramEnd"/>
      <w:r w:rsidRPr="00905DC0">
        <w:rPr>
          <w:rFonts w:hint="eastAsia"/>
          <w:sz w:val="24"/>
          <w:szCs w:val="24"/>
        </w:rPr>
        <w:t>人为高管人员的，按照以下规定处理</w:t>
      </w:r>
      <w:r w:rsidRPr="00905DC0">
        <w:rPr>
          <w:rFonts w:hint="eastAsia"/>
          <w:sz w:val="24"/>
          <w:szCs w:val="24"/>
        </w:rPr>
        <w:t>:</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1.</w:t>
      </w:r>
      <w:r w:rsidRPr="00905DC0">
        <w:rPr>
          <w:rFonts w:hint="eastAsia"/>
          <w:sz w:val="24"/>
          <w:szCs w:val="24"/>
        </w:rPr>
        <w:t>高管人员在境内居住时间</w:t>
      </w:r>
      <w:r w:rsidRPr="00D61CFC">
        <w:rPr>
          <w:rFonts w:hint="eastAsia"/>
          <w:b/>
          <w:color w:val="FF0000"/>
          <w:sz w:val="24"/>
          <w:szCs w:val="24"/>
        </w:rPr>
        <w:t>累计不超过</w:t>
      </w:r>
      <w:r w:rsidRPr="00D61CFC">
        <w:rPr>
          <w:rFonts w:hint="eastAsia"/>
          <w:b/>
          <w:color w:val="FF0000"/>
          <w:sz w:val="24"/>
          <w:szCs w:val="24"/>
        </w:rPr>
        <w:t>90</w:t>
      </w:r>
      <w:r w:rsidRPr="00D61CFC">
        <w:rPr>
          <w:rFonts w:hint="eastAsia"/>
          <w:b/>
          <w:color w:val="FF0000"/>
          <w:sz w:val="24"/>
          <w:szCs w:val="24"/>
        </w:rPr>
        <w:t>天的情形。</w:t>
      </w:r>
    </w:p>
    <w:p w:rsidR="00905DC0" w:rsidRPr="00D61CFC" w:rsidRDefault="00905DC0" w:rsidP="00905DC0">
      <w:pPr>
        <w:spacing w:line="520" w:lineRule="exact"/>
        <w:rPr>
          <w:b/>
          <w:color w:val="FF0000"/>
          <w:sz w:val="24"/>
          <w:szCs w:val="24"/>
        </w:rPr>
      </w:pPr>
      <w:r w:rsidRPr="00905DC0">
        <w:rPr>
          <w:rFonts w:hint="eastAsia"/>
          <w:sz w:val="24"/>
          <w:szCs w:val="24"/>
        </w:rPr>
        <w:t xml:space="preserve">　　在一个纳税年度内，在境内累计居住不超过</w:t>
      </w:r>
      <w:r w:rsidRPr="00905DC0">
        <w:rPr>
          <w:rFonts w:hint="eastAsia"/>
          <w:sz w:val="24"/>
          <w:szCs w:val="24"/>
        </w:rPr>
        <w:t>90</w:t>
      </w:r>
      <w:r w:rsidRPr="00905DC0">
        <w:rPr>
          <w:rFonts w:hint="eastAsia"/>
          <w:sz w:val="24"/>
          <w:szCs w:val="24"/>
        </w:rPr>
        <w:t>天的高管人员，其取得由境内雇主支付或者负担的工资薪金所得应当计算缴纳个人所得税；不是由境内雇主支付或者负担的工资薪金所得，不缴纳个人所得税。</w:t>
      </w:r>
      <w:r w:rsidRPr="00D61CFC">
        <w:rPr>
          <w:rFonts w:hint="eastAsia"/>
          <w:b/>
          <w:color w:val="FF0000"/>
          <w:sz w:val="24"/>
          <w:szCs w:val="24"/>
        </w:rPr>
        <w:t>当月工资薪金收入额为当月境内支付或者负担的工资薪金收入额。</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2.</w:t>
      </w:r>
      <w:r w:rsidRPr="00905DC0">
        <w:rPr>
          <w:rFonts w:hint="eastAsia"/>
          <w:sz w:val="24"/>
          <w:szCs w:val="24"/>
        </w:rPr>
        <w:t>高管人员在境内居住时间</w:t>
      </w:r>
      <w:r w:rsidRPr="00D61CFC">
        <w:rPr>
          <w:rFonts w:hint="eastAsia"/>
          <w:b/>
          <w:color w:val="FF0000"/>
          <w:sz w:val="24"/>
          <w:szCs w:val="24"/>
        </w:rPr>
        <w:t>累计超过</w:t>
      </w:r>
      <w:r w:rsidRPr="00D61CFC">
        <w:rPr>
          <w:rFonts w:hint="eastAsia"/>
          <w:b/>
          <w:color w:val="FF0000"/>
          <w:sz w:val="24"/>
          <w:szCs w:val="24"/>
        </w:rPr>
        <w:t>90</w:t>
      </w:r>
      <w:r w:rsidRPr="00D61CFC">
        <w:rPr>
          <w:rFonts w:hint="eastAsia"/>
          <w:b/>
          <w:color w:val="FF0000"/>
          <w:sz w:val="24"/>
          <w:szCs w:val="24"/>
        </w:rPr>
        <w:t>天不满</w:t>
      </w:r>
      <w:r w:rsidRPr="00D61CFC">
        <w:rPr>
          <w:rFonts w:hint="eastAsia"/>
          <w:b/>
          <w:color w:val="FF0000"/>
          <w:sz w:val="24"/>
          <w:szCs w:val="24"/>
        </w:rPr>
        <w:t>183</w:t>
      </w:r>
      <w:r w:rsidRPr="00D61CFC">
        <w:rPr>
          <w:rFonts w:hint="eastAsia"/>
          <w:b/>
          <w:color w:val="FF0000"/>
          <w:sz w:val="24"/>
          <w:szCs w:val="24"/>
        </w:rPr>
        <w:t>天的情形。</w:t>
      </w:r>
    </w:p>
    <w:p w:rsidR="00905DC0" w:rsidRPr="00905DC0" w:rsidRDefault="00905DC0" w:rsidP="00905DC0">
      <w:pPr>
        <w:spacing w:line="520" w:lineRule="exact"/>
        <w:rPr>
          <w:sz w:val="24"/>
          <w:szCs w:val="24"/>
        </w:rPr>
      </w:pPr>
      <w:r w:rsidRPr="00905DC0">
        <w:rPr>
          <w:rFonts w:hint="eastAsia"/>
          <w:sz w:val="24"/>
          <w:szCs w:val="24"/>
        </w:rPr>
        <w:t xml:space="preserve">　　在一个纳税年度内，在境内居住累计超过</w:t>
      </w:r>
      <w:r w:rsidRPr="00905DC0">
        <w:rPr>
          <w:rFonts w:hint="eastAsia"/>
          <w:sz w:val="24"/>
          <w:szCs w:val="24"/>
        </w:rPr>
        <w:t>90</w:t>
      </w:r>
      <w:r w:rsidRPr="00905DC0">
        <w:rPr>
          <w:rFonts w:hint="eastAsia"/>
          <w:sz w:val="24"/>
          <w:szCs w:val="24"/>
        </w:rPr>
        <w:t>天但不满</w:t>
      </w:r>
      <w:r w:rsidRPr="00905DC0">
        <w:rPr>
          <w:rFonts w:hint="eastAsia"/>
          <w:sz w:val="24"/>
          <w:szCs w:val="24"/>
        </w:rPr>
        <w:t>183</w:t>
      </w:r>
      <w:r w:rsidRPr="00905DC0">
        <w:rPr>
          <w:rFonts w:hint="eastAsia"/>
          <w:sz w:val="24"/>
          <w:szCs w:val="24"/>
        </w:rPr>
        <w:t>天的高管人员，其取得的工资薪金所得，除归属于境外工作期间且不是由境内雇主支付或者负担的部分外，应当计算缴纳个人所得税。当月工资薪金收入额计算适用本公告公式三。</w:t>
      </w:r>
    </w:p>
    <w:p w:rsidR="00905DC0" w:rsidRPr="00905DC0" w:rsidRDefault="00905DC0" w:rsidP="00905DC0">
      <w:pPr>
        <w:spacing w:line="520" w:lineRule="exact"/>
        <w:rPr>
          <w:sz w:val="24"/>
          <w:szCs w:val="24"/>
        </w:rPr>
      </w:pPr>
      <w:r w:rsidRPr="00905DC0">
        <w:rPr>
          <w:rFonts w:hint="eastAsia"/>
          <w:sz w:val="24"/>
          <w:szCs w:val="24"/>
        </w:rPr>
        <w:lastRenderedPageBreak/>
        <w:t xml:space="preserve">　　三、关于无住所个人税款计算</w:t>
      </w:r>
    </w:p>
    <w:p w:rsidR="00905DC0" w:rsidRPr="00905DC0" w:rsidRDefault="00905DC0" w:rsidP="00905DC0">
      <w:pPr>
        <w:spacing w:line="520" w:lineRule="exact"/>
        <w:rPr>
          <w:sz w:val="24"/>
          <w:szCs w:val="24"/>
        </w:rPr>
      </w:pPr>
      <w:r w:rsidRPr="00905DC0">
        <w:rPr>
          <w:rFonts w:hint="eastAsia"/>
          <w:sz w:val="24"/>
          <w:szCs w:val="24"/>
        </w:rPr>
        <w:t xml:space="preserve">　　（一）关于无住所居民个人税款计算的规定。</w:t>
      </w:r>
    </w:p>
    <w:p w:rsidR="00905DC0" w:rsidRPr="00D61CFC" w:rsidRDefault="00905DC0" w:rsidP="00905DC0">
      <w:pPr>
        <w:spacing w:line="520" w:lineRule="exact"/>
        <w:rPr>
          <w:b/>
          <w:color w:val="0000FF"/>
          <w:sz w:val="24"/>
          <w:szCs w:val="24"/>
        </w:rPr>
      </w:pPr>
      <w:r w:rsidRPr="00905DC0">
        <w:rPr>
          <w:rFonts w:hint="eastAsia"/>
          <w:sz w:val="24"/>
          <w:szCs w:val="24"/>
        </w:rPr>
        <w:t xml:space="preserve">　　无住所居民个人取得综合所得，年度终了后，应按年计算个人所得税；有扣缴义务人的，由扣缴义务人按月或者按次</w:t>
      </w:r>
      <w:proofErr w:type="gramStart"/>
      <w:r w:rsidRPr="00905DC0">
        <w:rPr>
          <w:rFonts w:hint="eastAsia"/>
          <w:sz w:val="24"/>
          <w:szCs w:val="24"/>
        </w:rPr>
        <w:t>预扣预缴税</w:t>
      </w:r>
      <w:proofErr w:type="gramEnd"/>
      <w:r w:rsidRPr="00905DC0">
        <w:rPr>
          <w:rFonts w:hint="eastAsia"/>
          <w:sz w:val="24"/>
          <w:szCs w:val="24"/>
        </w:rPr>
        <w:t>款；需要办理汇算清缴的，按照规定办理汇算清缴，年度综合所得应纳税额计算公式如下</w:t>
      </w:r>
      <w:r w:rsidRPr="00D61CFC">
        <w:rPr>
          <w:rFonts w:hint="eastAsia"/>
          <w:b/>
          <w:color w:val="0000FF"/>
          <w:sz w:val="24"/>
          <w:szCs w:val="24"/>
        </w:rPr>
        <w:t>（公式四）：</w:t>
      </w:r>
    </w:p>
    <w:p w:rsidR="00905DC0" w:rsidRPr="00905DC0" w:rsidRDefault="00905DC0" w:rsidP="00905DC0">
      <w:pPr>
        <w:spacing w:line="520" w:lineRule="exact"/>
        <w:rPr>
          <w:sz w:val="24"/>
          <w:szCs w:val="24"/>
        </w:rPr>
      </w:pPr>
      <w:r w:rsidRPr="00905DC0">
        <w:rPr>
          <w:rFonts w:hint="eastAsia"/>
          <w:sz w:val="24"/>
          <w:szCs w:val="24"/>
        </w:rPr>
        <w:t xml:space="preserve">　　年度综合所得应纳税额</w:t>
      </w:r>
      <w:r w:rsidRPr="00905DC0">
        <w:rPr>
          <w:rFonts w:hint="eastAsia"/>
          <w:sz w:val="24"/>
          <w:szCs w:val="24"/>
        </w:rPr>
        <w:t>=</w:t>
      </w:r>
      <w:r w:rsidRPr="00905DC0">
        <w:rPr>
          <w:rFonts w:hint="eastAsia"/>
          <w:sz w:val="24"/>
          <w:szCs w:val="24"/>
        </w:rPr>
        <w:t>（年度工资薪金收入额</w:t>
      </w:r>
      <w:r w:rsidRPr="00905DC0">
        <w:rPr>
          <w:rFonts w:hint="eastAsia"/>
          <w:sz w:val="24"/>
          <w:szCs w:val="24"/>
        </w:rPr>
        <w:t>+</w:t>
      </w:r>
      <w:r w:rsidRPr="00905DC0">
        <w:rPr>
          <w:rFonts w:hint="eastAsia"/>
          <w:sz w:val="24"/>
          <w:szCs w:val="24"/>
        </w:rPr>
        <w:t>年度劳务报酬收入额</w:t>
      </w:r>
      <w:r w:rsidRPr="00905DC0">
        <w:rPr>
          <w:rFonts w:hint="eastAsia"/>
          <w:sz w:val="24"/>
          <w:szCs w:val="24"/>
        </w:rPr>
        <w:t>+</w:t>
      </w:r>
      <w:r w:rsidRPr="00905DC0">
        <w:rPr>
          <w:rFonts w:hint="eastAsia"/>
          <w:sz w:val="24"/>
          <w:szCs w:val="24"/>
        </w:rPr>
        <w:t>年度稿酬收入额</w:t>
      </w:r>
      <w:r w:rsidRPr="00905DC0">
        <w:rPr>
          <w:rFonts w:hint="eastAsia"/>
          <w:sz w:val="24"/>
          <w:szCs w:val="24"/>
        </w:rPr>
        <w:t>+</w:t>
      </w:r>
      <w:r w:rsidRPr="00905DC0">
        <w:rPr>
          <w:rFonts w:hint="eastAsia"/>
          <w:sz w:val="24"/>
          <w:szCs w:val="24"/>
        </w:rPr>
        <w:t>年度特许权使用费收入额</w:t>
      </w:r>
      <w:r w:rsidRPr="00905DC0">
        <w:rPr>
          <w:rFonts w:hint="eastAsia"/>
          <w:sz w:val="24"/>
          <w:szCs w:val="24"/>
        </w:rPr>
        <w:t>-</w:t>
      </w:r>
      <w:r w:rsidRPr="00905DC0">
        <w:rPr>
          <w:rFonts w:hint="eastAsia"/>
          <w:sz w:val="24"/>
          <w:szCs w:val="24"/>
        </w:rPr>
        <w:t>减除费用</w:t>
      </w:r>
      <w:r w:rsidRPr="00905DC0">
        <w:rPr>
          <w:rFonts w:hint="eastAsia"/>
          <w:sz w:val="24"/>
          <w:szCs w:val="24"/>
        </w:rPr>
        <w:t>-</w:t>
      </w:r>
      <w:r w:rsidRPr="00905DC0">
        <w:rPr>
          <w:rFonts w:hint="eastAsia"/>
          <w:sz w:val="24"/>
          <w:szCs w:val="24"/>
        </w:rPr>
        <w:t>专项扣除</w:t>
      </w:r>
      <w:r w:rsidRPr="00905DC0">
        <w:rPr>
          <w:rFonts w:hint="eastAsia"/>
          <w:sz w:val="24"/>
          <w:szCs w:val="24"/>
        </w:rPr>
        <w:t>-</w:t>
      </w:r>
      <w:r w:rsidRPr="00905DC0">
        <w:rPr>
          <w:rFonts w:hint="eastAsia"/>
          <w:sz w:val="24"/>
          <w:szCs w:val="24"/>
        </w:rPr>
        <w:t>专项附加扣除</w:t>
      </w:r>
      <w:r w:rsidRPr="00905DC0">
        <w:rPr>
          <w:rFonts w:hint="eastAsia"/>
          <w:sz w:val="24"/>
          <w:szCs w:val="24"/>
        </w:rPr>
        <w:t>-</w:t>
      </w:r>
      <w:r w:rsidRPr="00905DC0">
        <w:rPr>
          <w:rFonts w:hint="eastAsia"/>
          <w:sz w:val="24"/>
          <w:szCs w:val="24"/>
        </w:rPr>
        <w:t>依法确定的其他扣除）×适用税率</w:t>
      </w:r>
      <w:r w:rsidRPr="00905DC0">
        <w:rPr>
          <w:rFonts w:hint="eastAsia"/>
          <w:sz w:val="24"/>
          <w:szCs w:val="24"/>
        </w:rPr>
        <w:t>-</w:t>
      </w:r>
      <w:r w:rsidRPr="00905DC0">
        <w:rPr>
          <w:rFonts w:hint="eastAsia"/>
          <w:sz w:val="24"/>
          <w:szCs w:val="24"/>
        </w:rPr>
        <w:t>速算扣除数</w:t>
      </w:r>
    </w:p>
    <w:p w:rsidR="00905DC0" w:rsidRPr="00D61CFC" w:rsidRDefault="00905DC0" w:rsidP="00905DC0">
      <w:pPr>
        <w:spacing w:line="520" w:lineRule="exact"/>
        <w:rPr>
          <w:b/>
          <w:color w:val="0000FF"/>
          <w:sz w:val="24"/>
          <w:szCs w:val="24"/>
        </w:rPr>
      </w:pPr>
      <w:r w:rsidRPr="00905DC0">
        <w:rPr>
          <w:rFonts w:hint="eastAsia"/>
          <w:sz w:val="24"/>
          <w:szCs w:val="24"/>
        </w:rPr>
        <w:t xml:space="preserve">　　</w:t>
      </w:r>
      <w:r w:rsidRPr="00D61CFC">
        <w:rPr>
          <w:rFonts w:hint="eastAsia"/>
          <w:b/>
          <w:color w:val="0000FF"/>
          <w:sz w:val="24"/>
          <w:szCs w:val="24"/>
        </w:rPr>
        <w:t>无住所居民</w:t>
      </w:r>
      <w:proofErr w:type="gramStart"/>
      <w:r w:rsidRPr="00D61CFC">
        <w:rPr>
          <w:rFonts w:hint="eastAsia"/>
          <w:b/>
          <w:color w:val="0000FF"/>
          <w:sz w:val="24"/>
          <w:szCs w:val="24"/>
        </w:rPr>
        <w:t>个</w:t>
      </w:r>
      <w:proofErr w:type="gramEnd"/>
      <w:r w:rsidRPr="00D61CFC">
        <w:rPr>
          <w:rFonts w:hint="eastAsia"/>
          <w:b/>
          <w:color w:val="0000FF"/>
          <w:sz w:val="24"/>
          <w:szCs w:val="24"/>
        </w:rPr>
        <w:t>人为外籍个人的，</w:t>
      </w:r>
      <w:r w:rsidRPr="00D61CFC">
        <w:rPr>
          <w:rFonts w:hint="eastAsia"/>
          <w:b/>
          <w:color w:val="0000FF"/>
          <w:sz w:val="24"/>
          <w:szCs w:val="24"/>
        </w:rPr>
        <w:t>2022</w:t>
      </w:r>
      <w:r w:rsidRPr="00D61CFC">
        <w:rPr>
          <w:rFonts w:hint="eastAsia"/>
          <w:b/>
          <w:color w:val="0000FF"/>
          <w:sz w:val="24"/>
          <w:szCs w:val="24"/>
        </w:rPr>
        <w:t>年</w:t>
      </w:r>
      <w:r w:rsidRPr="00D61CFC">
        <w:rPr>
          <w:rFonts w:hint="eastAsia"/>
          <w:b/>
          <w:color w:val="0000FF"/>
          <w:sz w:val="24"/>
          <w:szCs w:val="24"/>
        </w:rPr>
        <w:t>1</w:t>
      </w:r>
      <w:r w:rsidRPr="00D61CFC">
        <w:rPr>
          <w:rFonts w:hint="eastAsia"/>
          <w:b/>
          <w:color w:val="0000FF"/>
          <w:sz w:val="24"/>
          <w:szCs w:val="24"/>
        </w:rPr>
        <w:t>月</w:t>
      </w:r>
      <w:r w:rsidRPr="00D61CFC">
        <w:rPr>
          <w:rFonts w:hint="eastAsia"/>
          <w:b/>
          <w:color w:val="0000FF"/>
          <w:sz w:val="24"/>
          <w:szCs w:val="24"/>
        </w:rPr>
        <w:t>1</w:t>
      </w:r>
      <w:r w:rsidRPr="00D61CFC">
        <w:rPr>
          <w:rFonts w:hint="eastAsia"/>
          <w:b/>
          <w:color w:val="0000FF"/>
          <w:sz w:val="24"/>
          <w:szCs w:val="24"/>
        </w:rPr>
        <w:t>日前计算工资薪金收入额时，已经按规定减除住房补贴、子女教育费、语言训练费等八项津补贴的，不能同时享受专项附加扣除。</w:t>
      </w:r>
    </w:p>
    <w:p w:rsidR="00905DC0" w:rsidRPr="00905DC0" w:rsidRDefault="00905DC0" w:rsidP="00905DC0">
      <w:pPr>
        <w:spacing w:line="520" w:lineRule="exact"/>
        <w:rPr>
          <w:sz w:val="24"/>
          <w:szCs w:val="24"/>
        </w:rPr>
      </w:pPr>
      <w:r w:rsidRPr="00905DC0">
        <w:rPr>
          <w:rFonts w:hint="eastAsia"/>
          <w:sz w:val="24"/>
          <w:szCs w:val="24"/>
        </w:rPr>
        <w:t xml:space="preserve">　　年度工资薪金、劳务报酬、稿酬、特许权使用费收入额分别按年度内每月工资薪金以及每次劳务报酬、稿酬、特许权使用费收入额合计数额计算。</w:t>
      </w:r>
    </w:p>
    <w:p w:rsidR="00905DC0" w:rsidRPr="00905DC0" w:rsidRDefault="00905DC0" w:rsidP="00905DC0">
      <w:pPr>
        <w:spacing w:line="520" w:lineRule="exact"/>
        <w:rPr>
          <w:sz w:val="24"/>
          <w:szCs w:val="24"/>
        </w:rPr>
      </w:pPr>
      <w:r w:rsidRPr="00905DC0">
        <w:rPr>
          <w:rFonts w:hint="eastAsia"/>
          <w:sz w:val="24"/>
          <w:szCs w:val="24"/>
        </w:rPr>
        <w:t xml:space="preserve">　　</w:t>
      </w:r>
      <w:r w:rsidRPr="00D61CFC">
        <w:rPr>
          <w:rFonts w:hint="eastAsia"/>
          <w:b/>
          <w:color w:val="FF0000"/>
          <w:sz w:val="24"/>
          <w:szCs w:val="24"/>
        </w:rPr>
        <w:t>（二）关于非居民个人税款计算的规定</w:t>
      </w:r>
      <w:r w:rsidRPr="00905DC0">
        <w:rPr>
          <w:rFonts w:hint="eastAsia"/>
          <w:sz w:val="24"/>
          <w:szCs w:val="24"/>
        </w:rPr>
        <w:t>。</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1.</w:t>
      </w:r>
      <w:r w:rsidRPr="00905DC0">
        <w:rPr>
          <w:rFonts w:hint="eastAsia"/>
          <w:sz w:val="24"/>
          <w:szCs w:val="24"/>
        </w:rPr>
        <w:t>非居民个人当月取得工资薪金所得，以按照本公告第二条规定计算的当月收入额，减去税法规定的减除费用后的余额，为应纳税所得额，适用本公告所附按月换算后的综合所得税率表（以下称月度税率表）计算应纳税额。</w:t>
      </w:r>
    </w:p>
    <w:p w:rsidR="00905DC0" w:rsidRPr="00D61CFC" w:rsidRDefault="00905DC0" w:rsidP="00905DC0">
      <w:pPr>
        <w:spacing w:line="520" w:lineRule="exact"/>
        <w:rPr>
          <w:b/>
          <w:color w:val="0000FF"/>
          <w:sz w:val="24"/>
          <w:szCs w:val="24"/>
        </w:rPr>
      </w:pPr>
      <w:r w:rsidRPr="00905DC0">
        <w:rPr>
          <w:rFonts w:hint="eastAsia"/>
          <w:sz w:val="24"/>
          <w:szCs w:val="24"/>
        </w:rPr>
        <w:t xml:space="preserve">　　</w:t>
      </w:r>
      <w:r w:rsidRPr="00905DC0">
        <w:rPr>
          <w:rFonts w:hint="eastAsia"/>
          <w:sz w:val="24"/>
          <w:szCs w:val="24"/>
        </w:rPr>
        <w:t>2.</w:t>
      </w:r>
      <w:r w:rsidRPr="00D61CFC">
        <w:rPr>
          <w:rFonts w:hint="eastAsia"/>
          <w:b/>
          <w:color w:val="FF0000"/>
          <w:sz w:val="24"/>
          <w:szCs w:val="24"/>
        </w:rPr>
        <w:t>非居民个人一个月内取得数月奖金</w:t>
      </w:r>
      <w:r w:rsidRPr="00905DC0">
        <w:rPr>
          <w:rFonts w:hint="eastAsia"/>
          <w:sz w:val="24"/>
          <w:szCs w:val="24"/>
        </w:rPr>
        <w:t>，单独按照本公告第二条规定计算当月收入额，</w:t>
      </w:r>
      <w:r w:rsidRPr="00D61CFC">
        <w:rPr>
          <w:rFonts w:hint="eastAsia"/>
          <w:b/>
          <w:color w:val="FF0000"/>
          <w:sz w:val="24"/>
          <w:szCs w:val="24"/>
        </w:rPr>
        <w:t>不与当月其他工资薪金合并，按</w:t>
      </w:r>
      <w:r w:rsidRPr="00D61CFC">
        <w:rPr>
          <w:rFonts w:hint="eastAsia"/>
          <w:b/>
          <w:color w:val="FF0000"/>
          <w:sz w:val="24"/>
          <w:szCs w:val="24"/>
        </w:rPr>
        <w:t>6</w:t>
      </w:r>
      <w:r w:rsidRPr="00D61CFC">
        <w:rPr>
          <w:rFonts w:hint="eastAsia"/>
          <w:b/>
          <w:color w:val="FF0000"/>
          <w:sz w:val="24"/>
          <w:szCs w:val="24"/>
        </w:rPr>
        <w:t>个</w:t>
      </w:r>
      <w:proofErr w:type="gramStart"/>
      <w:r w:rsidRPr="00D61CFC">
        <w:rPr>
          <w:rFonts w:hint="eastAsia"/>
          <w:b/>
          <w:color w:val="FF0000"/>
          <w:sz w:val="24"/>
          <w:szCs w:val="24"/>
        </w:rPr>
        <w:t>月分</w:t>
      </w:r>
      <w:proofErr w:type="gramEnd"/>
      <w:r w:rsidRPr="00D61CFC">
        <w:rPr>
          <w:rFonts w:hint="eastAsia"/>
          <w:b/>
          <w:color w:val="FF0000"/>
          <w:sz w:val="24"/>
          <w:szCs w:val="24"/>
        </w:rPr>
        <w:t>摊计税，</w:t>
      </w:r>
      <w:proofErr w:type="gramStart"/>
      <w:r w:rsidRPr="00D61CFC">
        <w:rPr>
          <w:rFonts w:hint="eastAsia"/>
          <w:b/>
          <w:color w:val="FF0000"/>
          <w:sz w:val="24"/>
          <w:szCs w:val="24"/>
        </w:rPr>
        <w:t>不</w:t>
      </w:r>
      <w:proofErr w:type="gramEnd"/>
      <w:r w:rsidRPr="00D61CFC">
        <w:rPr>
          <w:rFonts w:hint="eastAsia"/>
          <w:b/>
          <w:color w:val="FF0000"/>
          <w:sz w:val="24"/>
          <w:szCs w:val="24"/>
        </w:rPr>
        <w:t>减除费用，适用月度税率表计算应纳税额，在一个公历年度内，</w:t>
      </w:r>
      <w:r w:rsidRPr="00905DC0">
        <w:rPr>
          <w:rFonts w:hint="eastAsia"/>
          <w:sz w:val="24"/>
          <w:szCs w:val="24"/>
        </w:rPr>
        <w:t>对每一个非居民个人，该计税办法只</w:t>
      </w:r>
      <w:r w:rsidRPr="00D61CFC">
        <w:rPr>
          <w:rFonts w:hint="eastAsia"/>
          <w:b/>
          <w:color w:val="FF0000"/>
          <w:sz w:val="24"/>
          <w:szCs w:val="24"/>
        </w:rPr>
        <w:t>允许适用一次。</w:t>
      </w:r>
      <w:r w:rsidRPr="00905DC0">
        <w:rPr>
          <w:rFonts w:hint="eastAsia"/>
          <w:sz w:val="24"/>
          <w:szCs w:val="24"/>
        </w:rPr>
        <w:t>计算公式如下</w:t>
      </w:r>
      <w:r w:rsidRPr="00D61CFC">
        <w:rPr>
          <w:rFonts w:hint="eastAsia"/>
          <w:b/>
          <w:color w:val="0000FF"/>
          <w:sz w:val="24"/>
          <w:szCs w:val="24"/>
        </w:rPr>
        <w:t>（公式五）：</w:t>
      </w:r>
    </w:p>
    <w:p w:rsidR="00905DC0" w:rsidRPr="00905DC0" w:rsidRDefault="00905DC0" w:rsidP="00905DC0">
      <w:pPr>
        <w:spacing w:line="520" w:lineRule="exact"/>
        <w:rPr>
          <w:sz w:val="24"/>
          <w:szCs w:val="24"/>
        </w:rPr>
      </w:pPr>
      <w:r w:rsidRPr="00905DC0">
        <w:rPr>
          <w:rFonts w:hint="eastAsia"/>
          <w:sz w:val="24"/>
          <w:szCs w:val="24"/>
        </w:rPr>
        <w:t xml:space="preserve">　　当月数月奖金应纳税额</w:t>
      </w:r>
      <w:r w:rsidRPr="00905DC0">
        <w:rPr>
          <w:rFonts w:hint="eastAsia"/>
          <w:sz w:val="24"/>
          <w:szCs w:val="24"/>
        </w:rPr>
        <w:t>=[</w:t>
      </w:r>
      <w:r w:rsidRPr="00905DC0">
        <w:rPr>
          <w:rFonts w:hint="eastAsia"/>
          <w:sz w:val="24"/>
          <w:szCs w:val="24"/>
        </w:rPr>
        <w:t>（数月奖金收入额÷</w:t>
      </w:r>
      <w:r w:rsidRPr="00905DC0">
        <w:rPr>
          <w:rFonts w:hint="eastAsia"/>
          <w:sz w:val="24"/>
          <w:szCs w:val="24"/>
        </w:rPr>
        <w:t>6</w:t>
      </w:r>
      <w:r w:rsidRPr="00905DC0">
        <w:rPr>
          <w:rFonts w:hint="eastAsia"/>
          <w:sz w:val="24"/>
          <w:szCs w:val="24"/>
        </w:rPr>
        <w:t>）×适用税率－速算扣除数</w:t>
      </w:r>
      <w:r w:rsidRPr="00905DC0">
        <w:rPr>
          <w:rFonts w:hint="eastAsia"/>
          <w:sz w:val="24"/>
          <w:szCs w:val="24"/>
        </w:rPr>
        <w:t>]</w:t>
      </w:r>
      <w:r w:rsidRPr="00905DC0">
        <w:rPr>
          <w:rFonts w:hint="eastAsia"/>
          <w:sz w:val="24"/>
          <w:szCs w:val="24"/>
        </w:rPr>
        <w:t>×</w:t>
      </w:r>
      <w:r w:rsidRPr="00905DC0">
        <w:rPr>
          <w:rFonts w:hint="eastAsia"/>
          <w:sz w:val="24"/>
          <w:szCs w:val="24"/>
        </w:rPr>
        <w:t>6</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3.</w:t>
      </w:r>
      <w:r w:rsidRPr="00905DC0">
        <w:rPr>
          <w:rFonts w:hint="eastAsia"/>
          <w:sz w:val="24"/>
          <w:szCs w:val="24"/>
        </w:rPr>
        <w:t>非居民个人一个月内取得股权激励所得，单独按照本公告第二条规定计算当月收入额，不与当月其他工资薪金合并，按</w:t>
      </w:r>
      <w:r w:rsidRPr="00905DC0">
        <w:rPr>
          <w:rFonts w:hint="eastAsia"/>
          <w:sz w:val="24"/>
          <w:szCs w:val="24"/>
        </w:rPr>
        <w:t>6</w:t>
      </w:r>
      <w:r w:rsidRPr="00905DC0">
        <w:rPr>
          <w:rFonts w:hint="eastAsia"/>
          <w:sz w:val="24"/>
          <w:szCs w:val="24"/>
        </w:rPr>
        <w:t>个</w:t>
      </w:r>
      <w:proofErr w:type="gramStart"/>
      <w:r w:rsidRPr="00905DC0">
        <w:rPr>
          <w:rFonts w:hint="eastAsia"/>
          <w:sz w:val="24"/>
          <w:szCs w:val="24"/>
        </w:rPr>
        <w:t>月分</w:t>
      </w:r>
      <w:proofErr w:type="gramEnd"/>
      <w:r w:rsidRPr="00905DC0">
        <w:rPr>
          <w:rFonts w:hint="eastAsia"/>
          <w:sz w:val="24"/>
          <w:szCs w:val="24"/>
        </w:rPr>
        <w:t>摊计税（一个公历年度内的股权激励所得应合并计算），</w:t>
      </w:r>
      <w:proofErr w:type="gramStart"/>
      <w:r w:rsidRPr="00905DC0">
        <w:rPr>
          <w:rFonts w:hint="eastAsia"/>
          <w:sz w:val="24"/>
          <w:szCs w:val="24"/>
        </w:rPr>
        <w:t>不</w:t>
      </w:r>
      <w:proofErr w:type="gramEnd"/>
      <w:r w:rsidRPr="00905DC0">
        <w:rPr>
          <w:rFonts w:hint="eastAsia"/>
          <w:sz w:val="24"/>
          <w:szCs w:val="24"/>
        </w:rPr>
        <w:t>减除费用，适用月度税率表计算应纳税额，计</w:t>
      </w:r>
      <w:r w:rsidRPr="00905DC0">
        <w:rPr>
          <w:rFonts w:hint="eastAsia"/>
          <w:sz w:val="24"/>
          <w:szCs w:val="24"/>
        </w:rPr>
        <w:lastRenderedPageBreak/>
        <w:t>算公式如下</w:t>
      </w:r>
      <w:r w:rsidRPr="00D61CFC">
        <w:rPr>
          <w:rFonts w:hint="eastAsia"/>
          <w:b/>
          <w:color w:val="0000FF"/>
          <w:sz w:val="24"/>
          <w:szCs w:val="24"/>
        </w:rPr>
        <w:t>（公式六）：</w:t>
      </w:r>
    </w:p>
    <w:p w:rsidR="00905DC0" w:rsidRPr="00905DC0" w:rsidRDefault="00905DC0" w:rsidP="00905DC0">
      <w:pPr>
        <w:spacing w:line="520" w:lineRule="exact"/>
        <w:rPr>
          <w:sz w:val="24"/>
          <w:szCs w:val="24"/>
        </w:rPr>
      </w:pPr>
      <w:r w:rsidRPr="00905DC0">
        <w:rPr>
          <w:rFonts w:hint="eastAsia"/>
          <w:sz w:val="24"/>
          <w:szCs w:val="24"/>
        </w:rPr>
        <w:t xml:space="preserve">　　当月股权激励所得应纳税额＝</w:t>
      </w:r>
      <w:r w:rsidRPr="00905DC0">
        <w:rPr>
          <w:rFonts w:hint="eastAsia"/>
          <w:sz w:val="24"/>
          <w:szCs w:val="24"/>
        </w:rPr>
        <w:t>[</w:t>
      </w:r>
      <w:r w:rsidRPr="00905DC0">
        <w:rPr>
          <w:rFonts w:hint="eastAsia"/>
          <w:sz w:val="24"/>
          <w:szCs w:val="24"/>
        </w:rPr>
        <w:t>（本公历年度内股权激励所得合计额÷</w:t>
      </w:r>
      <w:r w:rsidRPr="00905DC0">
        <w:rPr>
          <w:rFonts w:hint="eastAsia"/>
          <w:sz w:val="24"/>
          <w:szCs w:val="24"/>
        </w:rPr>
        <w:t>6</w:t>
      </w:r>
      <w:r w:rsidRPr="00905DC0">
        <w:rPr>
          <w:rFonts w:hint="eastAsia"/>
          <w:sz w:val="24"/>
          <w:szCs w:val="24"/>
        </w:rPr>
        <w:t>）×适用税率－速算扣除数</w:t>
      </w:r>
      <w:r w:rsidRPr="00905DC0">
        <w:rPr>
          <w:rFonts w:hint="eastAsia"/>
          <w:sz w:val="24"/>
          <w:szCs w:val="24"/>
        </w:rPr>
        <w:t>]</w:t>
      </w:r>
      <w:r w:rsidRPr="00905DC0">
        <w:rPr>
          <w:rFonts w:hint="eastAsia"/>
          <w:sz w:val="24"/>
          <w:szCs w:val="24"/>
        </w:rPr>
        <w:t>×</w:t>
      </w:r>
      <w:r w:rsidRPr="00905DC0">
        <w:rPr>
          <w:rFonts w:hint="eastAsia"/>
          <w:sz w:val="24"/>
          <w:szCs w:val="24"/>
        </w:rPr>
        <w:t>6-</w:t>
      </w:r>
      <w:r w:rsidRPr="00905DC0">
        <w:rPr>
          <w:rFonts w:hint="eastAsia"/>
          <w:sz w:val="24"/>
          <w:szCs w:val="24"/>
        </w:rPr>
        <w:t>本公历年度内股权激励所得已纳税额</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4.</w:t>
      </w:r>
      <w:r w:rsidRPr="00905DC0">
        <w:rPr>
          <w:rFonts w:hint="eastAsia"/>
          <w:sz w:val="24"/>
          <w:szCs w:val="24"/>
        </w:rPr>
        <w:t>非居民个人取得来源于境内的劳务报酬所得、稿酬所得、特许权使用费所得，以税法规定的每次收入额为应纳税所得额，适用月度税率表计算应纳税额。</w:t>
      </w:r>
    </w:p>
    <w:p w:rsidR="00905DC0" w:rsidRPr="00905DC0" w:rsidRDefault="00905DC0" w:rsidP="00905DC0">
      <w:pPr>
        <w:spacing w:line="520" w:lineRule="exact"/>
        <w:rPr>
          <w:sz w:val="24"/>
          <w:szCs w:val="24"/>
        </w:rPr>
      </w:pPr>
      <w:r w:rsidRPr="00905DC0">
        <w:rPr>
          <w:rFonts w:hint="eastAsia"/>
          <w:sz w:val="24"/>
          <w:szCs w:val="24"/>
        </w:rPr>
        <w:t xml:space="preserve">　　四、关于无住所个人适用税收协定</w:t>
      </w:r>
    </w:p>
    <w:p w:rsidR="00905DC0" w:rsidRPr="00905DC0" w:rsidRDefault="00905DC0" w:rsidP="00905DC0">
      <w:pPr>
        <w:spacing w:line="520" w:lineRule="exact"/>
        <w:rPr>
          <w:sz w:val="24"/>
          <w:szCs w:val="24"/>
        </w:rPr>
      </w:pPr>
      <w:r w:rsidRPr="00905DC0">
        <w:rPr>
          <w:rFonts w:hint="eastAsia"/>
          <w:sz w:val="24"/>
          <w:szCs w:val="24"/>
        </w:rPr>
        <w:t xml:space="preserve">　　按照我国政府签订的避免双重征税协定、内地与香港、澳门签订的避免双重征税安排（以下</w:t>
      </w:r>
      <w:proofErr w:type="gramStart"/>
      <w:r w:rsidRPr="00905DC0">
        <w:rPr>
          <w:rFonts w:hint="eastAsia"/>
          <w:sz w:val="24"/>
          <w:szCs w:val="24"/>
        </w:rPr>
        <w:t>称税收</w:t>
      </w:r>
      <w:proofErr w:type="gramEnd"/>
      <w:r w:rsidRPr="00905DC0">
        <w:rPr>
          <w:rFonts w:hint="eastAsia"/>
          <w:sz w:val="24"/>
          <w:szCs w:val="24"/>
        </w:rPr>
        <w:t>协定）居民条款规定为缔约对方税收居民的个人（以下称对方税收居民个人）</w:t>
      </w:r>
      <w:r w:rsidRPr="00905DC0">
        <w:rPr>
          <w:rFonts w:hint="eastAsia"/>
          <w:sz w:val="24"/>
          <w:szCs w:val="24"/>
        </w:rPr>
        <w:t>,</w:t>
      </w:r>
      <w:r w:rsidRPr="00905DC0">
        <w:rPr>
          <w:rFonts w:hint="eastAsia"/>
          <w:sz w:val="24"/>
          <w:szCs w:val="24"/>
        </w:rPr>
        <w:t>可以按照税收协定及财政部、税务总局有关规定享受税收协定待遇，也可以选择不享受税收协定待遇计算纳税。除税收协定及财政部、税务总局另有规定外，无住所个人适用税收协定的，按照以下规定执行：</w:t>
      </w:r>
    </w:p>
    <w:p w:rsidR="00905DC0" w:rsidRPr="00905DC0" w:rsidRDefault="00905DC0" w:rsidP="00905DC0">
      <w:pPr>
        <w:spacing w:line="520" w:lineRule="exact"/>
        <w:rPr>
          <w:sz w:val="24"/>
          <w:szCs w:val="24"/>
        </w:rPr>
      </w:pPr>
      <w:r w:rsidRPr="00905DC0">
        <w:rPr>
          <w:rFonts w:hint="eastAsia"/>
          <w:sz w:val="24"/>
          <w:szCs w:val="24"/>
        </w:rPr>
        <w:t xml:space="preserve">　　（一）关于无住所个人适用受雇所得条款的规定。</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1.</w:t>
      </w:r>
      <w:r w:rsidRPr="00905DC0">
        <w:rPr>
          <w:rFonts w:hint="eastAsia"/>
          <w:sz w:val="24"/>
          <w:szCs w:val="24"/>
        </w:rPr>
        <w:t>无住所个人享受境外受雇所得协定待遇。</w:t>
      </w:r>
    </w:p>
    <w:p w:rsidR="00905DC0" w:rsidRPr="00905DC0" w:rsidRDefault="00905DC0" w:rsidP="00905DC0">
      <w:pPr>
        <w:spacing w:line="520" w:lineRule="exact"/>
        <w:rPr>
          <w:sz w:val="24"/>
          <w:szCs w:val="24"/>
        </w:rPr>
      </w:pPr>
      <w:r w:rsidRPr="00905DC0">
        <w:rPr>
          <w:rFonts w:hint="eastAsia"/>
          <w:sz w:val="24"/>
          <w:szCs w:val="24"/>
        </w:rPr>
        <w:t xml:space="preserve">　　本公告所称境外受雇所得协定待遇，是指按照税收协定受雇所得条款规定，对方税收居民个人在境外从事受雇活动取得的受雇所得，可不缴纳个人所得税。</w:t>
      </w:r>
    </w:p>
    <w:p w:rsidR="00905DC0" w:rsidRPr="00905DC0" w:rsidRDefault="00905DC0" w:rsidP="00905DC0">
      <w:pPr>
        <w:spacing w:line="520" w:lineRule="exact"/>
        <w:rPr>
          <w:sz w:val="24"/>
          <w:szCs w:val="24"/>
        </w:rPr>
      </w:pPr>
      <w:r w:rsidRPr="00905DC0">
        <w:rPr>
          <w:rFonts w:hint="eastAsia"/>
          <w:sz w:val="24"/>
          <w:szCs w:val="24"/>
        </w:rPr>
        <w:t xml:space="preserve">　　无住所</w:t>
      </w:r>
      <w:proofErr w:type="gramStart"/>
      <w:r w:rsidRPr="00905DC0">
        <w:rPr>
          <w:rFonts w:hint="eastAsia"/>
          <w:sz w:val="24"/>
          <w:szCs w:val="24"/>
        </w:rPr>
        <w:t>个</w:t>
      </w:r>
      <w:proofErr w:type="gramEnd"/>
      <w:r w:rsidRPr="00905DC0">
        <w:rPr>
          <w:rFonts w:hint="eastAsia"/>
          <w:sz w:val="24"/>
          <w:szCs w:val="24"/>
        </w:rPr>
        <w:t>人为对方税收居民个人，其取得的工资薪金所得可享受境外受雇所得协定待遇的，可不缴纳个人所得税。工资薪金收入额计算适用本公告公式二。</w:t>
      </w:r>
    </w:p>
    <w:p w:rsidR="00905DC0" w:rsidRPr="00905DC0" w:rsidRDefault="00905DC0" w:rsidP="00905DC0">
      <w:pPr>
        <w:spacing w:line="520" w:lineRule="exact"/>
        <w:rPr>
          <w:sz w:val="24"/>
          <w:szCs w:val="24"/>
        </w:rPr>
      </w:pPr>
      <w:r w:rsidRPr="00905DC0">
        <w:rPr>
          <w:rFonts w:hint="eastAsia"/>
          <w:sz w:val="24"/>
          <w:szCs w:val="24"/>
        </w:rPr>
        <w:t xml:space="preserve">　　无住所居民</w:t>
      </w:r>
      <w:proofErr w:type="gramStart"/>
      <w:r w:rsidRPr="00905DC0">
        <w:rPr>
          <w:rFonts w:hint="eastAsia"/>
          <w:sz w:val="24"/>
          <w:szCs w:val="24"/>
        </w:rPr>
        <w:t>个</w:t>
      </w:r>
      <w:proofErr w:type="gramEnd"/>
      <w:r w:rsidRPr="00905DC0">
        <w:rPr>
          <w:rFonts w:hint="eastAsia"/>
          <w:sz w:val="24"/>
          <w:szCs w:val="24"/>
        </w:rPr>
        <w:t>人为对方税收居民个人的，可在预扣预缴和汇算清缴时按前款规定享受协定待遇；非居民</w:t>
      </w:r>
      <w:proofErr w:type="gramStart"/>
      <w:r w:rsidRPr="00905DC0">
        <w:rPr>
          <w:rFonts w:hint="eastAsia"/>
          <w:sz w:val="24"/>
          <w:szCs w:val="24"/>
        </w:rPr>
        <w:t>个</w:t>
      </w:r>
      <w:proofErr w:type="gramEnd"/>
      <w:r w:rsidRPr="00905DC0">
        <w:rPr>
          <w:rFonts w:hint="eastAsia"/>
          <w:sz w:val="24"/>
          <w:szCs w:val="24"/>
        </w:rPr>
        <w:t>人为对方税收居民个人的，可在取得所得时按前款规定享受协定待遇。</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2.</w:t>
      </w:r>
      <w:r w:rsidRPr="00905DC0">
        <w:rPr>
          <w:rFonts w:hint="eastAsia"/>
          <w:sz w:val="24"/>
          <w:szCs w:val="24"/>
        </w:rPr>
        <w:t>无住所个人享受境内受雇所得协定待遇。</w:t>
      </w:r>
    </w:p>
    <w:p w:rsidR="00905DC0" w:rsidRPr="00905DC0" w:rsidRDefault="00905DC0" w:rsidP="00905DC0">
      <w:pPr>
        <w:spacing w:line="520" w:lineRule="exact"/>
        <w:rPr>
          <w:sz w:val="24"/>
          <w:szCs w:val="24"/>
        </w:rPr>
      </w:pPr>
      <w:r w:rsidRPr="00905DC0">
        <w:rPr>
          <w:rFonts w:hint="eastAsia"/>
          <w:sz w:val="24"/>
          <w:szCs w:val="24"/>
        </w:rPr>
        <w:t xml:space="preserve">　　本公告所称境内受雇所得协定待遇，是指按照税收协定受雇所得条款规定，在税收协定规定的期间内境内停留天数不超过</w:t>
      </w:r>
      <w:r w:rsidRPr="00905DC0">
        <w:rPr>
          <w:rFonts w:hint="eastAsia"/>
          <w:sz w:val="24"/>
          <w:szCs w:val="24"/>
        </w:rPr>
        <w:t>183</w:t>
      </w:r>
      <w:r w:rsidRPr="00905DC0">
        <w:rPr>
          <w:rFonts w:hint="eastAsia"/>
          <w:sz w:val="24"/>
          <w:szCs w:val="24"/>
        </w:rPr>
        <w:t>天的对方税收居民个人，在境内从事受雇活动取得受雇所得，不是由境内居民雇主支付或者代其支付的，也不是由雇主在境内常设机构负担的，可不缴纳个人所得税。</w:t>
      </w:r>
    </w:p>
    <w:p w:rsidR="00905DC0" w:rsidRPr="00905DC0" w:rsidRDefault="00905DC0" w:rsidP="00905DC0">
      <w:pPr>
        <w:spacing w:line="520" w:lineRule="exact"/>
        <w:rPr>
          <w:sz w:val="24"/>
          <w:szCs w:val="24"/>
        </w:rPr>
      </w:pPr>
      <w:r w:rsidRPr="00905DC0">
        <w:rPr>
          <w:rFonts w:hint="eastAsia"/>
          <w:sz w:val="24"/>
          <w:szCs w:val="24"/>
        </w:rPr>
        <w:t xml:space="preserve">　　无住所</w:t>
      </w:r>
      <w:proofErr w:type="gramStart"/>
      <w:r w:rsidRPr="00905DC0">
        <w:rPr>
          <w:rFonts w:hint="eastAsia"/>
          <w:sz w:val="24"/>
          <w:szCs w:val="24"/>
        </w:rPr>
        <w:t>个</w:t>
      </w:r>
      <w:proofErr w:type="gramEnd"/>
      <w:r w:rsidRPr="00905DC0">
        <w:rPr>
          <w:rFonts w:hint="eastAsia"/>
          <w:sz w:val="24"/>
          <w:szCs w:val="24"/>
        </w:rPr>
        <w:t>人为对方税收居民个人，其取得的工资薪金所得可享受境内受雇所</w:t>
      </w:r>
      <w:r w:rsidRPr="00905DC0">
        <w:rPr>
          <w:rFonts w:hint="eastAsia"/>
          <w:sz w:val="24"/>
          <w:szCs w:val="24"/>
        </w:rPr>
        <w:lastRenderedPageBreak/>
        <w:t>得协定待遇的，可不缴纳个人所得税。工资薪金收入额计算适用本公告公式</w:t>
      </w:r>
      <w:proofErr w:type="gramStart"/>
      <w:r w:rsidRPr="00905DC0">
        <w:rPr>
          <w:rFonts w:hint="eastAsia"/>
          <w:sz w:val="24"/>
          <w:szCs w:val="24"/>
        </w:rPr>
        <w:t>一</w:t>
      </w:r>
      <w:proofErr w:type="gramEnd"/>
      <w:r w:rsidRPr="00905DC0">
        <w:rPr>
          <w:rFonts w:hint="eastAsia"/>
          <w:sz w:val="24"/>
          <w:szCs w:val="24"/>
        </w:rPr>
        <w:t>。</w:t>
      </w:r>
    </w:p>
    <w:p w:rsidR="00905DC0" w:rsidRPr="00905DC0" w:rsidRDefault="00905DC0" w:rsidP="00905DC0">
      <w:pPr>
        <w:spacing w:line="520" w:lineRule="exact"/>
        <w:rPr>
          <w:sz w:val="24"/>
          <w:szCs w:val="24"/>
        </w:rPr>
      </w:pPr>
      <w:r w:rsidRPr="00905DC0">
        <w:rPr>
          <w:rFonts w:hint="eastAsia"/>
          <w:sz w:val="24"/>
          <w:szCs w:val="24"/>
        </w:rPr>
        <w:t xml:space="preserve">　　无住所居民</w:t>
      </w:r>
      <w:proofErr w:type="gramStart"/>
      <w:r w:rsidRPr="00905DC0">
        <w:rPr>
          <w:rFonts w:hint="eastAsia"/>
          <w:sz w:val="24"/>
          <w:szCs w:val="24"/>
        </w:rPr>
        <w:t>个</w:t>
      </w:r>
      <w:proofErr w:type="gramEnd"/>
      <w:r w:rsidRPr="00905DC0">
        <w:rPr>
          <w:rFonts w:hint="eastAsia"/>
          <w:sz w:val="24"/>
          <w:szCs w:val="24"/>
        </w:rPr>
        <w:t>人为对方税收居民个人的，可在预扣预缴和汇算清缴时按前款规定享受协定待遇；非居民</w:t>
      </w:r>
      <w:proofErr w:type="gramStart"/>
      <w:r w:rsidRPr="00905DC0">
        <w:rPr>
          <w:rFonts w:hint="eastAsia"/>
          <w:sz w:val="24"/>
          <w:szCs w:val="24"/>
        </w:rPr>
        <w:t>个</w:t>
      </w:r>
      <w:proofErr w:type="gramEnd"/>
      <w:r w:rsidRPr="00905DC0">
        <w:rPr>
          <w:rFonts w:hint="eastAsia"/>
          <w:sz w:val="24"/>
          <w:szCs w:val="24"/>
        </w:rPr>
        <w:t>人为对方税收居民个人的，可在取得所得时按前款规定享受协定待遇。</w:t>
      </w:r>
    </w:p>
    <w:p w:rsidR="00905DC0" w:rsidRPr="00905DC0" w:rsidRDefault="00905DC0" w:rsidP="00905DC0">
      <w:pPr>
        <w:spacing w:line="520" w:lineRule="exact"/>
        <w:rPr>
          <w:sz w:val="24"/>
          <w:szCs w:val="24"/>
        </w:rPr>
      </w:pPr>
      <w:r w:rsidRPr="00905DC0">
        <w:rPr>
          <w:rFonts w:hint="eastAsia"/>
          <w:sz w:val="24"/>
          <w:szCs w:val="24"/>
        </w:rPr>
        <w:t xml:space="preserve">　　（二）关于无住所个人适用独立个人劳务或者营业利润条款的规定。</w:t>
      </w:r>
    </w:p>
    <w:p w:rsidR="00905DC0" w:rsidRPr="00905DC0" w:rsidRDefault="00905DC0" w:rsidP="00905DC0">
      <w:pPr>
        <w:spacing w:line="520" w:lineRule="exact"/>
        <w:rPr>
          <w:sz w:val="24"/>
          <w:szCs w:val="24"/>
        </w:rPr>
      </w:pPr>
      <w:r w:rsidRPr="00905DC0">
        <w:rPr>
          <w:rFonts w:hint="eastAsia"/>
          <w:sz w:val="24"/>
          <w:szCs w:val="24"/>
        </w:rPr>
        <w:t xml:space="preserve">　　本公告所称独立个人劳务或者营业利润协定待遇，是指按照税收协定独立个人劳务或者营业利润条款规定，对方税收居民个人取得的独立个人劳务所得或者营业利润符合税收协定规定条件的，可不缴纳个人所得税。</w:t>
      </w:r>
    </w:p>
    <w:p w:rsidR="00905DC0" w:rsidRPr="00905DC0" w:rsidRDefault="00905DC0" w:rsidP="00905DC0">
      <w:pPr>
        <w:spacing w:line="520" w:lineRule="exact"/>
        <w:rPr>
          <w:sz w:val="24"/>
          <w:szCs w:val="24"/>
        </w:rPr>
      </w:pPr>
      <w:r w:rsidRPr="00905DC0">
        <w:rPr>
          <w:rFonts w:hint="eastAsia"/>
          <w:sz w:val="24"/>
          <w:szCs w:val="24"/>
        </w:rPr>
        <w:t xml:space="preserve">　　无住所居民</w:t>
      </w:r>
      <w:proofErr w:type="gramStart"/>
      <w:r w:rsidRPr="00905DC0">
        <w:rPr>
          <w:rFonts w:hint="eastAsia"/>
          <w:sz w:val="24"/>
          <w:szCs w:val="24"/>
        </w:rPr>
        <w:t>个</w:t>
      </w:r>
      <w:proofErr w:type="gramEnd"/>
      <w:r w:rsidRPr="00905DC0">
        <w:rPr>
          <w:rFonts w:hint="eastAsia"/>
          <w:sz w:val="24"/>
          <w:szCs w:val="24"/>
        </w:rPr>
        <w:t>人为对方税收居民个人，其取得的劳务报酬所得、稿酬所得可享受独立个人劳务或者营业利润协定待遇的，在预扣预缴和汇算清缴时，可不缴纳个人所得税。</w:t>
      </w:r>
    </w:p>
    <w:p w:rsidR="00905DC0" w:rsidRPr="00905DC0" w:rsidRDefault="00905DC0" w:rsidP="00905DC0">
      <w:pPr>
        <w:spacing w:line="520" w:lineRule="exact"/>
        <w:rPr>
          <w:sz w:val="24"/>
          <w:szCs w:val="24"/>
        </w:rPr>
      </w:pPr>
      <w:r w:rsidRPr="00905DC0">
        <w:rPr>
          <w:rFonts w:hint="eastAsia"/>
          <w:sz w:val="24"/>
          <w:szCs w:val="24"/>
        </w:rPr>
        <w:t xml:space="preserve">　　非居民</w:t>
      </w:r>
      <w:proofErr w:type="gramStart"/>
      <w:r w:rsidRPr="00905DC0">
        <w:rPr>
          <w:rFonts w:hint="eastAsia"/>
          <w:sz w:val="24"/>
          <w:szCs w:val="24"/>
        </w:rPr>
        <w:t>个</w:t>
      </w:r>
      <w:proofErr w:type="gramEnd"/>
      <w:r w:rsidRPr="00905DC0">
        <w:rPr>
          <w:rFonts w:hint="eastAsia"/>
          <w:sz w:val="24"/>
          <w:szCs w:val="24"/>
        </w:rPr>
        <w:t>人为对方税收居民个人，其取得的劳务报酬所得、稿酬所得可享受独立个人劳务或者营业利润协定待遇的，在取得所得时可不缴纳个人所得税。</w:t>
      </w:r>
    </w:p>
    <w:p w:rsidR="00905DC0" w:rsidRPr="00905DC0" w:rsidRDefault="00905DC0" w:rsidP="00905DC0">
      <w:pPr>
        <w:spacing w:line="520" w:lineRule="exact"/>
        <w:rPr>
          <w:sz w:val="24"/>
          <w:szCs w:val="24"/>
        </w:rPr>
      </w:pPr>
      <w:r w:rsidRPr="00905DC0">
        <w:rPr>
          <w:rFonts w:hint="eastAsia"/>
          <w:sz w:val="24"/>
          <w:szCs w:val="24"/>
        </w:rPr>
        <w:t xml:space="preserve">　　（三）关于无住所个人适用董事费条款的规定。</w:t>
      </w:r>
    </w:p>
    <w:p w:rsidR="00905DC0" w:rsidRPr="00905DC0" w:rsidRDefault="00905DC0" w:rsidP="00905DC0">
      <w:pPr>
        <w:spacing w:line="520" w:lineRule="exact"/>
        <w:rPr>
          <w:sz w:val="24"/>
          <w:szCs w:val="24"/>
        </w:rPr>
      </w:pPr>
      <w:r w:rsidRPr="00905DC0">
        <w:rPr>
          <w:rFonts w:hint="eastAsia"/>
          <w:sz w:val="24"/>
          <w:szCs w:val="24"/>
        </w:rPr>
        <w:t xml:space="preserve">　　对方税收居民</w:t>
      </w:r>
      <w:proofErr w:type="gramStart"/>
      <w:r w:rsidRPr="00905DC0">
        <w:rPr>
          <w:rFonts w:hint="eastAsia"/>
          <w:sz w:val="24"/>
          <w:szCs w:val="24"/>
        </w:rPr>
        <w:t>个</w:t>
      </w:r>
      <w:proofErr w:type="gramEnd"/>
      <w:r w:rsidRPr="00905DC0">
        <w:rPr>
          <w:rFonts w:hint="eastAsia"/>
          <w:sz w:val="24"/>
          <w:szCs w:val="24"/>
        </w:rPr>
        <w:t>人为高管人员，该个人适用的税收协定未纳入董事费条款，或者虽然纳入董事费条款但该个人不适用董事费条款，且该个人取得的高管人员报酬可享受税收协定受雇所得、独立个人劳务或者营业利润条款规定待遇的，该个人取得的高管人员报酬可不适用本公告第二条第（三）项规定，分别按照本条第（一）项、第（二）项规定执行。</w:t>
      </w:r>
    </w:p>
    <w:p w:rsidR="00905DC0" w:rsidRPr="00905DC0" w:rsidRDefault="00905DC0" w:rsidP="00905DC0">
      <w:pPr>
        <w:spacing w:line="520" w:lineRule="exact"/>
        <w:rPr>
          <w:sz w:val="24"/>
          <w:szCs w:val="24"/>
        </w:rPr>
      </w:pPr>
      <w:r w:rsidRPr="00905DC0">
        <w:rPr>
          <w:rFonts w:hint="eastAsia"/>
          <w:sz w:val="24"/>
          <w:szCs w:val="24"/>
        </w:rPr>
        <w:t xml:space="preserve">　　对方税收居民</w:t>
      </w:r>
      <w:proofErr w:type="gramStart"/>
      <w:r w:rsidRPr="00905DC0">
        <w:rPr>
          <w:rFonts w:hint="eastAsia"/>
          <w:sz w:val="24"/>
          <w:szCs w:val="24"/>
        </w:rPr>
        <w:t>个</w:t>
      </w:r>
      <w:proofErr w:type="gramEnd"/>
      <w:r w:rsidRPr="00905DC0">
        <w:rPr>
          <w:rFonts w:hint="eastAsia"/>
          <w:sz w:val="24"/>
          <w:szCs w:val="24"/>
        </w:rPr>
        <w:t>人为高管人员，该个人取得的高管人员报酬按照税收协定董事费条款规定可以在境内征收个人所得税的，应按照有关工资薪金所得或者劳务报酬所得规定缴纳个人所得税。</w:t>
      </w:r>
    </w:p>
    <w:p w:rsidR="00905DC0" w:rsidRPr="00905DC0" w:rsidRDefault="00905DC0" w:rsidP="00905DC0">
      <w:pPr>
        <w:spacing w:line="520" w:lineRule="exact"/>
        <w:rPr>
          <w:sz w:val="24"/>
          <w:szCs w:val="24"/>
        </w:rPr>
      </w:pPr>
      <w:r w:rsidRPr="00905DC0">
        <w:rPr>
          <w:rFonts w:hint="eastAsia"/>
          <w:sz w:val="24"/>
          <w:szCs w:val="24"/>
        </w:rPr>
        <w:t xml:space="preserve">　　（四）关于无住所个人适用特许权使用费或者技术服务费条款的规定。</w:t>
      </w:r>
    </w:p>
    <w:p w:rsidR="00905DC0" w:rsidRPr="00905DC0" w:rsidRDefault="00905DC0" w:rsidP="00905DC0">
      <w:pPr>
        <w:spacing w:line="520" w:lineRule="exact"/>
        <w:rPr>
          <w:sz w:val="24"/>
          <w:szCs w:val="24"/>
        </w:rPr>
      </w:pPr>
      <w:r w:rsidRPr="00905DC0">
        <w:rPr>
          <w:rFonts w:hint="eastAsia"/>
          <w:sz w:val="24"/>
          <w:szCs w:val="24"/>
        </w:rPr>
        <w:t xml:space="preserve">　　本公告所称特许权使用费或者技术服务</w:t>
      </w:r>
      <w:proofErr w:type="gramStart"/>
      <w:r w:rsidRPr="00905DC0">
        <w:rPr>
          <w:rFonts w:hint="eastAsia"/>
          <w:sz w:val="24"/>
          <w:szCs w:val="24"/>
        </w:rPr>
        <w:t>费协定</w:t>
      </w:r>
      <w:proofErr w:type="gramEnd"/>
      <w:r w:rsidRPr="00905DC0">
        <w:rPr>
          <w:rFonts w:hint="eastAsia"/>
          <w:sz w:val="24"/>
          <w:szCs w:val="24"/>
        </w:rPr>
        <w:t>待遇，是指按照税收协定特许权使用费或者技术服务费条款规定，对方税收居民个人取得符合规定的特许权使用费或者技术服务费，可按照税收协定规定的计税所得额和征税比例计算纳税。</w:t>
      </w:r>
    </w:p>
    <w:p w:rsidR="00905DC0" w:rsidRPr="00905DC0" w:rsidRDefault="00905DC0" w:rsidP="00905DC0">
      <w:pPr>
        <w:spacing w:line="520" w:lineRule="exact"/>
        <w:rPr>
          <w:sz w:val="24"/>
          <w:szCs w:val="24"/>
        </w:rPr>
      </w:pPr>
      <w:r w:rsidRPr="00905DC0">
        <w:rPr>
          <w:rFonts w:hint="eastAsia"/>
          <w:sz w:val="24"/>
          <w:szCs w:val="24"/>
        </w:rPr>
        <w:lastRenderedPageBreak/>
        <w:t xml:space="preserve">　　无住所居民</w:t>
      </w:r>
      <w:proofErr w:type="gramStart"/>
      <w:r w:rsidRPr="00905DC0">
        <w:rPr>
          <w:rFonts w:hint="eastAsia"/>
          <w:sz w:val="24"/>
          <w:szCs w:val="24"/>
        </w:rPr>
        <w:t>个</w:t>
      </w:r>
      <w:proofErr w:type="gramEnd"/>
      <w:r w:rsidRPr="00905DC0">
        <w:rPr>
          <w:rFonts w:hint="eastAsia"/>
          <w:sz w:val="24"/>
          <w:szCs w:val="24"/>
        </w:rPr>
        <w:t>人为对方税收居民个人，其取得的特许权使用费所得、稿酬所得或者劳务报酬所得可享受特许权使用费或者技术服务</w:t>
      </w:r>
      <w:proofErr w:type="gramStart"/>
      <w:r w:rsidRPr="00905DC0">
        <w:rPr>
          <w:rFonts w:hint="eastAsia"/>
          <w:sz w:val="24"/>
          <w:szCs w:val="24"/>
        </w:rPr>
        <w:t>费协定</w:t>
      </w:r>
      <w:proofErr w:type="gramEnd"/>
      <w:r w:rsidRPr="00905DC0">
        <w:rPr>
          <w:rFonts w:hint="eastAsia"/>
          <w:sz w:val="24"/>
          <w:szCs w:val="24"/>
        </w:rPr>
        <w:t>待遇的，可不纳入综合所得，在取得当月按照税收协定规定的计税所得额和征税比例计算应纳税额，并</w:t>
      </w:r>
      <w:proofErr w:type="gramStart"/>
      <w:r w:rsidRPr="00905DC0">
        <w:rPr>
          <w:rFonts w:hint="eastAsia"/>
          <w:sz w:val="24"/>
          <w:szCs w:val="24"/>
        </w:rPr>
        <w:t>预扣预缴税</w:t>
      </w:r>
      <w:proofErr w:type="gramEnd"/>
      <w:r w:rsidRPr="00905DC0">
        <w:rPr>
          <w:rFonts w:hint="eastAsia"/>
          <w:sz w:val="24"/>
          <w:szCs w:val="24"/>
        </w:rPr>
        <w:t>款。年度汇算清缴时，该个人取得的已享受特许权使用费或者技术服务</w:t>
      </w:r>
      <w:proofErr w:type="gramStart"/>
      <w:r w:rsidRPr="00905DC0">
        <w:rPr>
          <w:rFonts w:hint="eastAsia"/>
          <w:sz w:val="24"/>
          <w:szCs w:val="24"/>
        </w:rPr>
        <w:t>费协定</w:t>
      </w:r>
      <w:proofErr w:type="gramEnd"/>
      <w:r w:rsidRPr="00905DC0">
        <w:rPr>
          <w:rFonts w:hint="eastAsia"/>
          <w:sz w:val="24"/>
          <w:szCs w:val="24"/>
        </w:rPr>
        <w:t>待遇的所得不纳入年度综合所得，单独按照税收协定规定的计税所得额和征税比例计算年度应纳税额及补退税额。</w:t>
      </w:r>
    </w:p>
    <w:p w:rsidR="00905DC0" w:rsidRPr="00905DC0" w:rsidRDefault="00905DC0" w:rsidP="00905DC0">
      <w:pPr>
        <w:spacing w:line="520" w:lineRule="exact"/>
        <w:rPr>
          <w:sz w:val="24"/>
          <w:szCs w:val="24"/>
        </w:rPr>
      </w:pPr>
      <w:r w:rsidRPr="00905DC0">
        <w:rPr>
          <w:rFonts w:hint="eastAsia"/>
          <w:sz w:val="24"/>
          <w:szCs w:val="24"/>
        </w:rPr>
        <w:t xml:space="preserve">　　非居民</w:t>
      </w:r>
      <w:proofErr w:type="gramStart"/>
      <w:r w:rsidRPr="00905DC0">
        <w:rPr>
          <w:rFonts w:hint="eastAsia"/>
          <w:sz w:val="24"/>
          <w:szCs w:val="24"/>
        </w:rPr>
        <w:t>个</w:t>
      </w:r>
      <w:proofErr w:type="gramEnd"/>
      <w:r w:rsidRPr="00905DC0">
        <w:rPr>
          <w:rFonts w:hint="eastAsia"/>
          <w:sz w:val="24"/>
          <w:szCs w:val="24"/>
        </w:rPr>
        <w:t>人为对方税收居民个人，其取得的特许权使用费所得、稿酬所得或者劳务报酬所得可享受特许权使用费或者技术服务</w:t>
      </w:r>
      <w:proofErr w:type="gramStart"/>
      <w:r w:rsidRPr="00905DC0">
        <w:rPr>
          <w:rFonts w:hint="eastAsia"/>
          <w:sz w:val="24"/>
          <w:szCs w:val="24"/>
        </w:rPr>
        <w:t>费协定</w:t>
      </w:r>
      <w:proofErr w:type="gramEnd"/>
      <w:r w:rsidRPr="00905DC0">
        <w:rPr>
          <w:rFonts w:hint="eastAsia"/>
          <w:sz w:val="24"/>
          <w:szCs w:val="24"/>
        </w:rPr>
        <w:t>待遇的，可按照税收协定规定的计税所得额和征税比例计算应纳税额。</w:t>
      </w:r>
    </w:p>
    <w:p w:rsidR="00905DC0" w:rsidRPr="00905DC0" w:rsidRDefault="00905DC0" w:rsidP="00905DC0">
      <w:pPr>
        <w:spacing w:line="520" w:lineRule="exact"/>
        <w:rPr>
          <w:sz w:val="24"/>
          <w:szCs w:val="24"/>
        </w:rPr>
      </w:pPr>
      <w:r w:rsidRPr="00905DC0">
        <w:rPr>
          <w:rFonts w:hint="eastAsia"/>
          <w:sz w:val="24"/>
          <w:szCs w:val="24"/>
        </w:rPr>
        <w:t xml:space="preserve">　　五、关于无住所个人相关征管规定</w:t>
      </w:r>
    </w:p>
    <w:p w:rsidR="00905DC0" w:rsidRPr="00D54300" w:rsidRDefault="00905DC0" w:rsidP="00905DC0">
      <w:pPr>
        <w:spacing w:line="520" w:lineRule="exact"/>
        <w:rPr>
          <w:b/>
          <w:color w:val="FF0000"/>
          <w:sz w:val="24"/>
          <w:szCs w:val="24"/>
        </w:rPr>
      </w:pPr>
      <w:r w:rsidRPr="00905DC0">
        <w:rPr>
          <w:rFonts w:hint="eastAsia"/>
          <w:sz w:val="24"/>
          <w:szCs w:val="24"/>
        </w:rPr>
        <w:t xml:space="preserve">　　</w:t>
      </w:r>
      <w:r w:rsidRPr="00D54300">
        <w:rPr>
          <w:rFonts w:hint="eastAsia"/>
          <w:b/>
          <w:color w:val="FF0000"/>
          <w:sz w:val="24"/>
          <w:szCs w:val="24"/>
        </w:rPr>
        <w:t>（一）关于无住所个人预计境内居住时间的规定。</w:t>
      </w:r>
    </w:p>
    <w:p w:rsidR="00905DC0" w:rsidRPr="00905DC0" w:rsidRDefault="00905DC0" w:rsidP="00905DC0">
      <w:pPr>
        <w:spacing w:line="520" w:lineRule="exact"/>
        <w:rPr>
          <w:sz w:val="24"/>
          <w:szCs w:val="24"/>
        </w:rPr>
      </w:pPr>
      <w:r w:rsidRPr="00905DC0">
        <w:rPr>
          <w:rFonts w:hint="eastAsia"/>
          <w:sz w:val="24"/>
          <w:szCs w:val="24"/>
        </w:rPr>
        <w:t xml:space="preserve">　　无住所个人在一个纳税年度内首次申报时，应当根据合同约定等情况预计一个纳税年度内境内居住天数以及在税收协定规定的期间内境内停留天数，按照预计情况计算缴纳税款。实际情况与预计情况不符的，分别按照以下规定处理：</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1</w:t>
      </w:r>
      <w:r w:rsidRPr="00D54300">
        <w:rPr>
          <w:rFonts w:hint="eastAsia"/>
          <w:b/>
          <w:color w:val="0000FF"/>
          <w:sz w:val="24"/>
          <w:szCs w:val="24"/>
        </w:rPr>
        <w:t>.</w:t>
      </w:r>
      <w:r w:rsidRPr="00D54300">
        <w:rPr>
          <w:rFonts w:hint="eastAsia"/>
          <w:b/>
          <w:color w:val="0000FF"/>
          <w:sz w:val="24"/>
          <w:szCs w:val="24"/>
        </w:rPr>
        <w:t>无住所个人预先判定为非居民个人，</w:t>
      </w:r>
      <w:r w:rsidRPr="00905DC0">
        <w:rPr>
          <w:rFonts w:hint="eastAsia"/>
          <w:sz w:val="24"/>
          <w:szCs w:val="24"/>
        </w:rPr>
        <w:t>因延长居住天数达到居民个人条件的，</w:t>
      </w:r>
      <w:r w:rsidRPr="00D54300">
        <w:rPr>
          <w:rFonts w:hint="eastAsia"/>
          <w:b/>
          <w:color w:val="0000FF"/>
          <w:sz w:val="24"/>
          <w:szCs w:val="24"/>
        </w:rPr>
        <w:t>一个纳税年度内税款扣缴方法保持不变，年度终了后按照居民个人有关规定办理汇算清缴，但该个人在当年离境且预计年度内不再入境的，可以选择在离境之前办理汇算清缴。</w:t>
      </w:r>
    </w:p>
    <w:p w:rsidR="00905DC0" w:rsidRPr="00D54300" w:rsidRDefault="00905DC0" w:rsidP="00905DC0">
      <w:pPr>
        <w:spacing w:line="520" w:lineRule="exact"/>
        <w:rPr>
          <w:b/>
          <w:color w:val="0000FF"/>
          <w:sz w:val="24"/>
          <w:szCs w:val="24"/>
        </w:rPr>
      </w:pPr>
      <w:r w:rsidRPr="00905DC0">
        <w:rPr>
          <w:rFonts w:hint="eastAsia"/>
          <w:sz w:val="24"/>
          <w:szCs w:val="24"/>
        </w:rPr>
        <w:t xml:space="preserve">　　</w:t>
      </w:r>
      <w:r w:rsidRPr="00905DC0">
        <w:rPr>
          <w:rFonts w:hint="eastAsia"/>
          <w:sz w:val="24"/>
          <w:szCs w:val="24"/>
        </w:rPr>
        <w:t>2.</w:t>
      </w:r>
      <w:r w:rsidRPr="00D54300">
        <w:rPr>
          <w:rFonts w:hint="eastAsia"/>
          <w:b/>
          <w:color w:val="0000FF"/>
          <w:sz w:val="24"/>
          <w:szCs w:val="24"/>
        </w:rPr>
        <w:t>无住所个人预先判定为居民个人，</w:t>
      </w:r>
      <w:r w:rsidRPr="00905DC0">
        <w:rPr>
          <w:rFonts w:hint="eastAsia"/>
          <w:sz w:val="24"/>
          <w:szCs w:val="24"/>
        </w:rPr>
        <w:t>因缩短居住天数不能达到居民个人条件的，</w:t>
      </w:r>
      <w:r w:rsidRPr="00D54300">
        <w:rPr>
          <w:rFonts w:hint="eastAsia"/>
          <w:b/>
          <w:color w:val="0000FF"/>
          <w:sz w:val="24"/>
          <w:szCs w:val="24"/>
        </w:rPr>
        <w:t>在不能达到居民个人条件之日起至年度终了</w:t>
      </w:r>
      <w:r w:rsidRPr="00D54300">
        <w:rPr>
          <w:rFonts w:hint="eastAsia"/>
          <w:b/>
          <w:color w:val="0000FF"/>
          <w:sz w:val="24"/>
          <w:szCs w:val="24"/>
        </w:rPr>
        <w:t>15</w:t>
      </w:r>
      <w:r w:rsidRPr="00D54300">
        <w:rPr>
          <w:rFonts w:hint="eastAsia"/>
          <w:b/>
          <w:color w:val="0000FF"/>
          <w:sz w:val="24"/>
          <w:szCs w:val="24"/>
        </w:rPr>
        <w:t>天内，应当向主管税务机关报告，按照非居民个人重新计算应纳税额，申报补缴税款，</w:t>
      </w:r>
      <w:proofErr w:type="gramStart"/>
      <w:r w:rsidRPr="00D54300">
        <w:rPr>
          <w:rFonts w:hint="eastAsia"/>
          <w:b/>
          <w:color w:val="0000FF"/>
          <w:sz w:val="24"/>
          <w:szCs w:val="24"/>
        </w:rPr>
        <w:t>不</w:t>
      </w:r>
      <w:proofErr w:type="gramEnd"/>
      <w:r w:rsidRPr="00D54300">
        <w:rPr>
          <w:rFonts w:hint="eastAsia"/>
          <w:b/>
          <w:color w:val="0000FF"/>
          <w:sz w:val="24"/>
          <w:szCs w:val="24"/>
        </w:rPr>
        <w:t>加收税收滞纳金。需要退税的，按照规定办理。</w:t>
      </w:r>
    </w:p>
    <w:p w:rsidR="00905DC0" w:rsidRPr="00905DC0"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3.</w:t>
      </w:r>
      <w:r w:rsidRPr="00905DC0">
        <w:rPr>
          <w:rFonts w:hint="eastAsia"/>
          <w:sz w:val="24"/>
          <w:szCs w:val="24"/>
        </w:rPr>
        <w:t>无住所个人预计一个纳税年度境内居住天数累计不超过</w:t>
      </w:r>
      <w:r w:rsidRPr="00905DC0">
        <w:rPr>
          <w:rFonts w:hint="eastAsia"/>
          <w:sz w:val="24"/>
          <w:szCs w:val="24"/>
        </w:rPr>
        <w:t>90</w:t>
      </w:r>
      <w:r w:rsidRPr="00905DC0">
        <w:rPr>
          <w:rFonts w:hint="eastAsia"/>
          <w:sz w:val="24"/>
          <w:szCs w:val="24"/>
        </w:rPr>
        <w:t>天，但实际累计居住天数超过</w:t>
      </w:r>
      <w:r w:rsidRPr="00905DC0">
        <w:rPr>
          <w:rFonts w:hint="eastAsia"/>
          <w:sz w:val="24"/>
          <w:szCs w:val="24"/>
        </w:rPr>
        <w:t>90</w:t>
      </w:r>
      <w:r w:rsidRPr="00905DC0">
        <w:rPr>
          <w:rFonts w:hint="eastAsia"/>
          <w:sz w:val="24"/>
          <w:szCs w:val="24"/>
        </w:rPr>
        <w:t>天的，或者对方税收居民个人预计在税收协定规定的期间内境内停留天数不超过</w:t>
      </w:r>
      <w:r w:rsidRPr="00905DC0">
        <w:rPr>
          <w:rFonts w:hint="eastAsia"/>
          <w:sz w:val="24"/>
          <w:szCs w:val="24"/>
        </w:rPr>
        <w:t>183</w:t>
      </w:r>
      <w:r w:rsidRPr="00905DC0">
        <w:rPr>
          <w:rFonts w:hint="eastAsia"/>
          <w:sz w:val="24"/>
          <w:szCs w:val="24"/>
        </w:rPr>
        <w:t>天，但实际停留天数超过</w:t>
      </w:r>
      <w:r w:rsidRPr="00905DC0">
        <w:rPr>
          <w:rFonts w:hint="eastAsia"/>
          <w:sz w:val="24"/>
          <w:szCs w:val="24"/>
        </w:rPr>
        <w:t>183</w:t>
      </w:r>
      <w:r w:rsidRPr="00905DC0">
        <w:rPr>
          <w:rFonts w:hint="eastAsia"/>
          <w:sz w:val="24"/>
          <w:szCs w:val="24"/>
        </w:rPr>
        <w:t>天的，待达到</w:t>
      </w:r>
      <w:r w:rsidRPr="00905DC0">
        <w:rPr>
          <w:rFonts w:hint="eastAsia"/>
          <w:sz w:val="24"/>
          <w:szCs w:val="24"/>
        </w:rPr>
        <w:t>90</w:t>
      </w:r>
      <w:r w:rsidRPr="00905DC0">
        <w:rPr>
          <w:rFonts w:hint="eastAsia"/>
          <w:sz w:val="24"/>
          <w:szCs w:val="24"/>
        </w:rPr>
        <w:t>天或者</w:t>
      </w:r>
      <w:r w:rsidRPr="00905DC0">
        <w:rPr>
          <w:rFonts w:hint="eastAsia"/>
          <w:sz w:val="24"/>
          <w:szCs w:val="24"/>
        </w:rPr>
        <w:t>183</w:t>
      </w:r>
      <w:r w:rsidRPr="00905DC0">
        <w:rPr>
          <w:rFonts w:hint="eastAsia"/>
          <w:sz w:val="24"/>
          <w:szCs w:val="24"/>
        </w:rPr>
        <w:t>天的月度终了后</w:t>
      </w:r>
      <w:r w:rsidRPr="00905DC0">
        <w:rPr>
          <w:rFonts w:hint="eastAsia"/>
          <w:sz w:val="24"/>
          <w:szCs w:val="24"/>
        </w:rPr>
        <w:t>15</w:t>
      </w:r>
      <w:r w:rsidRPr="00905DC0">
        <w:rPr>
          <w:rFonts w:hint="eastAsia"/>
          <w:sz w:val="24"/>
          <w:szCs w:val="24"/>
        </w:rPr>
        <w:t>天内，应当向主管税务机关报告，就以前月份工资薪金</w:t>
      </w:r>
      <w:r w:rsidRPr="00905DC0">
        <w:rPr>
          <w:rFonts w:hint="eastAsia"/>
          <w:sz w:val="24"/>
          <w:szCs w:val="24"/>
        </w:rPr>
        <w:lastRenderedPageBreak/>
        <w:t>所得重新计算应纳税款，并补缴税款，</w:t>
      </w:r>
      <w:proofErr w:type="gramStart"/>
      <w:r w:rsidRPr="00905DC0">
        <w:rPr>
          <w:rFonts w:hint="eastAsia"/>
          <w:sz w:val="24"/>
          <w:szCs w:val="24"/>
        </w:rPr>
        <w:t>不</w:t>
      </w:r>
      <w:proofErr w:type="gramEnd"/>
      <w:r w:rsidRPr="00905DC0">
        <w:rPr>
          <w:rFonts w:hint="eastAsia"/>
          <w:sz w:val="24"/>
          <w:szCs w:val="24"/>
        </w:rPr>
        <w:t>加收税收滞纳金。</w:t>
      </w:r>
    </w:p>
    <w:p w:rsidR="00905DC0" w:rsidRPr="00905DC0" w:rsidRDefault="00905DC0" w:rsidP="00905DC0">
      <w:pPr>
        <w:spacing w:line="520" w:lineRule="exact"/>
        <w:rPr>
          <w:sz w:val="24"/>
          <w:szCs w:val="24"/>
        </w:rPr>
      </w:pPr>
      <w:r w:rsidRPr="00905DC0">
        <w:rPr>
          <w:rFonts w:hint="eastAsia"/>
          <w:sz w:val="24"/>
          <w:szCs w:val="24"/>
        </w:rPr>
        <w:t xml:space="preserve">　　（二）关于无住所个人境内雇主报告境外关联方支付工资薪金所得的规定。</w:t>
      </w:r>
    </w:p>
    <w:p w:rsidR="00905DC0" w:rsidRPr="00905DC0" w:rsidRDefault="00905DC0" w:rsidP="00905DC0">
      <w:pPr>
        <w:spacing w:line="520" w:lineRule="exact"/>
        <w:rPr>
          <w:sz w:val="24"/>
          <w:szCs w:val="24"/>
        </w:rPr>
      </w:pPr>
      <w:r w:rsidRPr="00905DC0">
        <w:rPr>
          <w:rFonts w:hint="eastAsia"/>
          <w:sz w:val="24"/>
          <w:szCs w:val="24"/>
        </w:rPr>
        <w:t xml:space="preserve">　　无住所个人在境内任职、受雇取得来源于境内的工资薪金所得，凡境内雇主与境外单位或者个人存在关联关系，将本应由境内雇主支付的工资薪金所得，部分或者全部由境外关联方支付的，无住所个人可以自行申报缴纳税款，也可以委托境内雇主代为缴纳税款。无住所个人未委托境内雇主代为缴纳税款的，境内雇主应当在相关所得支付当月终了后</w:t>
      </w:r>
      <w:r w:rsidRPr="00905DC0">
        <w:rPr>
          <w:rFonts w:hint="eastAsia"/>
          <w:sz w:val="24"/>
          <w:szCs w:val="24"/>
        </w:rPr>
        <w:t>15</w:t>
      </w:r>
      <w:r w:rsidRPr="00905DC0">
        <w:rPr>
          <w:rFonts w:hint="eastAsia"/>
          <w:sz w:val="24"/>
          <w:szCs w:val="24"/>
        </w:rPr>
        <w:t>天内向主管税务机关报告相关信息，包括境内雇主与境外关联方对无住所个人的工作安排、境外支付情况以及无住所个人的联系方式等信息。</w:t>
      </w:r>
    </w:p>
    <w:p w:rsidR="00905DC0" w:rsidRPr="00905DC0" w:rsidRDefault="00905DC0" w:rsidP="00905DC0">
      <w:pPr>
        <w:spacing w:line="520" w:lineRule="exact"/>
        <w:rPr>
          <w:sz w:val="24"/>
          <w:szCs w:val="24"/>
        </w:rPr>
      </w:pPr>
      <w:r w:rsidRPr="00905DC0">
        <w:rPr>
          <w:rFonts w:hint="eastAsia"/>
          <w:sz w:val="24"/>
          <w:szCs w:val="24"/>
        </w:rPr>
        <w:t xml:space="preserve">　　六、本公告自</w:t>
      </w:r>
      <w:r w:rsidRPr="00905DC0">
        <w:rPr>
          <w:rFonts w:hint="eastAsia"/>
          <w:sz w:val="24"/>
          <w:szCs w:val="24"/>
        </w:rPr>
        <w:t>2019</w:t>
      </w:r>
      <w:r w:rsidRPr="00905DC0">
        <w:rPr>
          <w:rFonts w:hint="eastAsia"/>
          <w:sz w:val="24"/>
          <w:szCs w:val="24"/>
        </w:rPr>
        <w:t>年</w:t>
      </w:r>
      <w:r w:rsidRPr="00905DC0">
        <w:rPr>
          <w:rFonts w:hint="eastAsia"/>
          <w:sz w:val="24"/>
          <w:szCs w:val="24"/>
        </w:rPr>
        <w:t>1</w:t>
      </w:r>
      <w:r w:rsidRPr="00905DC0">
        <w:rPr>
          <w:rFonts w:hint="eastAsia"/>
          <w:sz w:val="24"/>
          <w:szCs w:val="24"/>
        </w:rPr>
        <w:t>月</w:t>
      </w:r>
      <w:r w:rsidRPr="00905DC0">
        <w:rPr>
          <w:rFonts w:hint="eastAsia"/>
          <w:sz w:val="24"/>
          <w:szCs w:val="24"/>
        </w:rPr>
        <w:t>1</w:t>
      </w:r>
      <w:r w:rsidRPr="00905DC0">
        <w:rPr>
          <w:rFonts w:hint="eastAsia"/>
          <w:sz w:val="24"/>
          <w:szCs w:val="24"/>
        </w:rPr>
        <w:t>日起施行，非居民个人</w:t>
      </w:r>
      <w:r w:rsidRPr="00905DC0">
        <w:rPr>
          <w:rFonts w:hint="eastAsia"/>
          <w:sz w:val="24"/>
          <w:szCs w:val="24"/>
        </w:rPr>
        <w:t>2019</w:t>
      </w:r>
      <w:r w:rsidRPr="00905DC0">
        <w:rPr>
          <w:rFonts w:hint="eastAsia"/>
          <w:sz w:val="24"/>
          <w:szCs w:val="24"/>
        </w:rPr>
        <w:t>年</w:t>
      </w:r>
      <w:r w:rsidRPr="00905DC0">
        <w:rPr>
          <w:rFonts w:hint="eastAsia"/>
          <w:sz w:val="24"/>
          <w:szCs w:val="24"/>
        </w:rPr>
        <w:t>1</w:t>
      </w:r>
      <w:r w:rsidRPr="00905DC0">
        <w:rPr>
          <w:rFonts w:hint="eastAsia"/>
          <w:sz w:val="24"/>
          <w:szCs w:val="24"/>
        </w:rPr>
        <w:t>月</w:t>
      </w:r>
      <w:r w:rsidRPr="00905DC0">
        <w:rPr>
          <w:rFonts w:hint="eastAsia"/>
          <w:sz w:val="24"/>
          <w:szCs w:val="24"/>
        </w:rPr>
        <w:t>1</w:t>
      </w:r>
      <w:r w:rsidRPr="00905DC0">
        <w:rPr>
          <w:rFonts w:hint="eastAsia"/>
          <w:sz w:val="24"/>
          <w:szCs w:val="24"/>
        </w:rPr>
        <w:t>日后取得所得，按原有规定多缴纳税款的，可以依法申请办理退税。下列文件或者文件条款于</w:t>
      </w:r>
      <w:r w:rsidRPr="00905DC0">
        <w:rPr>
          <w:rFonts w:hint="eastAsia"/>
          <w:sz w:val="24"/>
          <w:szCs w:val="24"/>
        </w:rPr>
        <w:t>2019</w:t>
      </w:r>
      <w:r w:rsidRPr="00905DC0">
        <w:rPr>
          <w:rFonts w:hint="eastAsia"/>
          <w:sz w:val="24"/>
          <w:szCs w:val="24"/>
        </w:rPr>
        <w:t>年</w:t>
      </w:r>
      <w:r w:rsidRPr="00905DC0">
        <w:rPr>
          <w:rFonts w:hint="eastAsia"/>
          <w:sz w:val="24"/>
          <w:szCs w:val="24"/>
        </w:rPr>
        <w:t>1</w:t>
      </w:r>
      <w:r w:rsidRPr="00905DC0">
        <w:rPr>
          <w:rFonts w:hint="eastAsia"/>
          <w:sz w:val="24"/>
          <w:szCs w:val="24"/>
        </w:rPr>
        <w:t>月</w:t>
      </w:r>
      <w:r w:rsidRPr="00905DC0">
        <w:rPr>
          <w:rFonts w:hint="eastAsia"/>
          <w:sz w:val="24"/>
          <w:szCs w:val="24"/>
        </w:rPr>
        <w:t>1</w:t>
      </w:r>
      <w:r w:rsidRPr="00905DC0">
        <w:rPr>
          <w:rFonts w:hint="eastAsia"/>
          <w:sz w:val="24"/>
          <w:szCs w:val="24"/>
        </w:rPr>
        <w:t>日废止：</w:t>
      </w:r>
    </w:p>
    <w:p w:rsidR="00905DC0" w:rsidRPr="00905DC0" w:rsidRDefault="00905DC0" w:rsidP="00905DC0">
      <w:pPr>
        <w:spacing w:line="520" w:lineRule="exact"/>
        <w:rPr>
          <w:sz w:val="24"/>
          <w:szCs w:val="24"/>
        </w:rPr>
      </w:pPr>
      <w:r w:rsidRPr="00905DC0">
        <w:rPr>
          <w:rFonts w:hint="eastAsia"/>
          <w:sz w:val="24"/>
          <w:szCs w:val="24"/>
        </w:rPr>
        <w:t xml:space="preserve">　　（一）《财政部税务总局关于对临时来华人员按实际居住日期计算征免个人所得税若干问题的通知》（</w:t>
      </w:r>
      <w:r w:rsidRPr="00905DC0">
        <w:rPr>
          <w:rFonts w:hint="eastAsia"/>
          <w:sz w:val="24"/>
          <w:szCs w:val="24"/>
        </w:rPr>
        <w:t>(88)</w:t>
      </w:r>
      <w:r w:rsidRPr="00905DC0">
        <w:rPr>
          <w:rFonts w:hint="eastAsia"/>
          <w:sz w:val="24"/>
          <w:szCs w:val="24"/>
        </w:rPr>
        <w:t>财税外字第</w:t>
      </w:r>
      <w:r w:rsidRPr="00905DC0">
        <w:rPr>
          <w:rFonts w:hint="eastAsia"/>
          <w:sz w:val="24"/>
          <w:szCs w:val="24"/>
        </w:rPr>
        <w:t>059</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（二）《国家税务总局关于在境内无住所的个人取得工资薪金所得纳税义务问题的通知》（国税发〔</w:t>
      </w:r>
      <w:r w:rsidRPr="00905DC0">
        <w:rPr>
          <w:rFonts w:hint="eastAsia"/>
          <w:sz w:val="24"/>
          <w:szCs w:val="24"/>
        </w:rPr>
        <w:t>1994</w:t>
      </w:r>
      <w:r w:rsidRPr="00905DC0">
        <w:rPr>
          <w:rFonts w:hint="eastAsia"/>
          <w:sz w:val="24"/>
          <w:szCs w:val="24"/>
        </w:rPr>
        <w:t>〕</w:t>
      </w:r>
      <w:r w:rsidRPr="00905DC0">
        <w:rPr>
          <w:rFonts w:hint="eastAsia"/>
          <w:sz w:val="24"/>
          <w:szCs w:val="24"/>
        </w:rPr>
        <w:t>148</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（三）《财政部</w:t>
      </w:r>
      <w:r w:rsidRPr="00905DC0">
        <w:rPr>
          <w:rFonts w:hint="eastAsia"/>
          <w:sz w:val="24"/>
          <w:szCs w:val="24"/>
        </w:rPr>
        <w:t xml:space="preserve"> </w:t>
      </w:r>
      <w:r w:rsidRPr="00905DC0">
        <w:rPr>
          <w:rFonts w:hint="eastAsia"/>
          <w:sz w:val="24"/>
          <w:szCs w:val="24"/>
        </w:rPr>
        <w:t>国家税务总局关于在华无住所的个人如何计算在华居住满五年问题的通知》（财税字〔</w:t>
      </w:r>
      <w:r w:rsidRPr="00905DC0">
        <w:rPr>
          <w:rFonts w:hint="eastAsia"/>
          <w:sz w:val="24"/>
          <w:szCs w:val="24"/>
        </w:rPr>
        <w:t>1995</w:t>
      </w:r>
      <w:r w:rsidRPr="00905DC0">
        <w:rPr>
          <w:rFonts w:hint="eastAsia"/>
          <w:sz w:val="24"/>
          <w:szCs w:val="24"/>
        </w:rPr>
        <w:t>〕</w:t>
      </w:r>
      <w:r w:rsidRPr="00905DC0">
        <w:rPr>
          <w:rFonts w:hint="eastAsia"/>
          <w:sz w:val="24"/>
          <w:szCs w:val="24"/>
        </w:rPr>
        <w:t>98</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（四）《国家税务总局关于在中国境内无住所的个人计算缴纳个人所得税若干具体问题的通知》（国税函发〔</w:t>
      </w:r>
      <w:r w:rsidRPr="00905DC0">
        <w:rPr>
          <w:rFonts w:hint="eastAsia"/>
          <w:sz w:val="24"/>
          <w:szCs w:val="24"/>
        </w:rPr>
        <w:t>1995</w:t>
      </w:r>
      <w:r w:rsidRPr="00905DC0">
        <w:rPr>
          <w:rFonts w:hint="eastAsia"/>
          <w:sz w:val="24"/>
          <w:szCs w:val="24"/>
        </w:rPr>
        <w:t>〕</w:t>
      </w:r>
      <w:r w:rsidRPr="00905DC0">
        <w:rPr>
          <w:rFonts w:hint="eastAsia"/>
          <w:sz w:val="24"/>
          <w:szCs w:val="24"/>
        </w:rPr>
        <w:t>125</w:t>
      </w:r>
      <w:r w:rsidRPr="00905DC0">
        <w:rPr>
          <w:rFonts w:hint="eastAsia"/>
          <w:sz w:val="24"/>
          <w:szCs w:val="24"/>
        </w:rPr>
        <w:t>号）第一条、第二条、第三条、第四条；</w:t>
      </w:r>
    </w:p>
    <w:p w:rsidR="00905DC0" w:rsidRPr="00905DC0" w:rsidRDefault="00905DC0" w:rsidP="00905DC0">
      <w:pPr>
        <w:spacing w:line="520" w:lineRule="exact"/>
        <w:rPr>
          <w:sz w:val="24"/>
          <w:szCs w:val="24"/>
        </w:rPr>
      </w:pPr>
      <w:r w:rsidRPr="00905DC0">
        <w:rPr>
          <w:rFonts w:hint="eastAsia"/>
          <w:sz w:val="24"/>
          <w:szCs w:val="24"/>
        </w:rPr>
        <w:t xml:space="preserve">　　（五）《国家税务总局关于在中国境内无住所的个人缴纳所得税涉及税收协定若干问题的通知》（国税发〔</w:t>
      </w:r>
      <w:r w:rsidRPr="00905DC0">
        <w:rPr>
          <w:rFonts w:hint="eastAsia"/>
          <w:sz w:val="24"/>
          <w:szCs w:val="24"/>
        </w:rPr>
        <w:t>1995</w:t>
      </w:r>
      <w:r w:rsidRPr="00905DC0">
        <w:rPr>
          <w:rFonts w:hint="eastAsia"/>
          <w:sz w:val="24"/>
          <w:szCs w:val="24"/>
        </w:rPr>
        <w:t>〕</w:t>
      </w:r>
      <w:r w:rsidRPr="00905DC0">
        <w:rPr>
          <w:rFonts w:hint="eastAsia"/>
          <w:sz w:val="24"/>
          <w:szCs w:val="24"/>
        </w:rPr>
        <w:t>155</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（六）《国家税务总局关于在中国境内无住所的个人取得奖金征税问题的通知》（国税发〔</w:t>
      </w:r>
      <w:r w:rsidRPr="00905DC0">
        <w:rPr>
          <w:rFonts w:hint="eastAsia"/>
          <w:sz w:val="24"/>
          <w:szCs w:val="24"/>
        </w:rPr>
        <w:t>1996</w:t>
      </w:r>
      <w:r w:rsidRPr="00905DC0">
        <w:rPr>
          <w:rFonts w:hint="eastAsia"/>
          <w:sz w:val="24"/>
          <w:szCs w:val="24"/>
        </w:rPr>
        <w:t>〕</w:t>
      </w:r>
      <w:r w:rsidRPr="00905DC0">
        <w:rPr>
          <w:rFonts w:hint="eastAsia"/>
          <w:sz w:val="24"/>
          <w:szCs w:val="24"/>
        </w:rPr>
        <w:t>183</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（七）《国家税务总局关于三井物产（株）大连事务所外籍雇员取得数月奖</w:t>
      </w:r>
      <w:r w:rsidRPr="00905DC0">
        <w:rPr>
          <w:rFonts w:hint="eastAsia"/>
          <w:sz w:val="24"/>
          <w:szCs w:val="24"/>
        </w:rPr>
        <w:lastRenderedPageBreak/>
        <w:t>金确定纳税义务问题的批复》（国税函〔</w:t>
      </w:r>
      <w:r w:rsidRPr="00905DC0">
        <w:rPr>
          <w:rFonts w:hint="eastAsia"/>
          <w:sz w:val="24"/>
          <w:szCs w:val="24"/>
        </w:rPr>
        <w:t>1997</w:t>
      </w:r>
      <w:r w:rsidRPr="00905DC0">
        <w:rPr>
          <w:rFonts w:hint="eastAsia"/>
          <w:sz w:val="24"/>
          <w:szCs w:val="24"/>
        </w:rPr>
        <w:t>〕</w:t>
      </w:r>
      <w:r w:rsidRPr="00905DC0">
        <w:rPr>
          <w:rFonts w:hint="eastAsia"/>
          <w:sz w:val="24"/>
          <w:szCs w:val="24"/>
        </w:rPr>
        <w:t>546</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（八）《国家税务总局关于外商投资企业和外国企业对境外企业支付其雇员的工资薪金代扣代缴个人所得税问题的通知》（国税发〔</w:t>
      </w:r>
      <w:r w:rsidRPr="00905DC0">
        <w:rPr>
          <w:rFonts w:hint="eastAsia"/>
          <w:sz w:val="24"/>
          <w:szCs w:val="24"/>
        </w:rPr>
        <w:t>1999</w:t>
      </w:r>
      <w:r w:rsidRPr="00905DC0">
        <w:rPr>
          <w:rFonts w:hint="eastAsia"/>
          <w:sz w:val="24"/>
          <w:szCs w:val="24"/>
        </w:rPr>
        <w:t>〕</w:t>
      </w:r>
      <w:r w:rsidRPr="00905DC0">
        <w:rPr>
          <w:rFonts w:hint="eastAsia"/>
          <w:sz w:val="24"/>
          <w:szCs w:val="24"/>
        </w:rPr>
        <w:t>241</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（九）《国家税务总局关于在中国境内无住所个人取得不在华履行职务的月份奖金确定纳税义务问题的通知》（国税函〔</w:t>
      </w:r>
      <w:r w:rsidRPr="00905DC0">
        <w:rPr>
          <w:rFonts w:hint="eastAsia"/>
          <w:sz w:val="24"/>
          <w:szCs w:val="24"/>
        </w:rPr>
        <w:t>1999</w:t>
      </w:r>
      <w:r w:rsidRPr="00905DC0">
        <w:rPr>
          <w:rFonts w:hint="eastAsia"/>
          <w:sz w:val="24"/>
          <w:szCs w:val="24"/>
        </w:rPr>
        <w:t>〕</w:t>
      </w:r>
      <w:r w:rsidRPr="00905DC0">
        <w:rPr>
          <w:rFonts w:hint="eastAsia"/>
          <w:sz w:val="24"/>
          <w:szCs w:val="24"/>
        </w:rPr>
        <w:t>245</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（十）《国家税务总局关于在中国境内无住所个人以有价证券形式取得工资薪金所得确定纳税义务有关问题的通知》（国税函〔</w:t>
      </w:r>
      <w:r w:rsidRPr="00905DC0">
        <w:rPr>
          <w:rFonts w:hint="eastAsia"/>
          <w:sz w:val="24"/>
          <w:szCs w:val="24"/>
        </w:rPr>
        <w:t>2000</w:t>
      </w:r>
      <w:r w:rsidRPr="00905DC0">
        <w:rPr>
          <w:rFonts w:hint="eastAsia"/>
          <w:sz w:val="24"/>
          <w:szCs w:val="24"/>
        </w:rPr>
        <w:t>〕</w:t>
      </w:r>
      <w:r w:rsidRPr="00905DC0">
        <w:rPr>
          <w:rFonts w:hint="eastAsia"/>
          <w:sz w:val="24"/>
          <w:szCs w:val="24"/>
        </w:rPr>
        <w:t>190</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（十一）《国家税务总局关于在境内无住所的个人执行税收协定和个人所得税法若干问题的通知》（国税发〔</w:t>
      </w:r>
      <w:r w:rsidRPr="00905DC0">
        <w:rPr>
          <w:rFonts w:hint="eastAsia"/>
          <w:sz w:val="24"/>
          <w:szCs w:val="24"/>
        </w:rPr>
        <w:t>2004</w:t>
      </w:r>
      <w:r w:rsidRPr="00905DC0">
        <w:rPr>
          <w:rFonts w:hint="eastAsia"/>
          <w:sz w:val="24"/>
          <w:szCs w:val="24"/>
        </w:rPr>
        <w:t>〕</w:t>
      </w:r>
      <w:r w:rsidRPr="00905DC0">
        <w:rPr>
          <w:rFonts w:hint="eastAsia"/>
          <w:sz w:val="24"/>
          <w:szCs w:val="24"/>
        </w:rPr>
        <w:t>97</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（十二）《国家税务总局关于调整个人取得全年一次性奖金等计算征收个人所得税方法问题的通知》（国税发〔</w:t>
      </w:r>
      <w:r w:rsidRPr="00905DC0">
        <w:rPr>
          <w:rFonts w:hint="eastAsia"/>
          <w:sz w:val="24"/>
          <w:szCs w:val="24"/>
        </w:rPr>
        <w:t>2005</w:t>
      </w:r>
      <w:r w:rsidRPr="00905DC0">
        <w:rPr>
          <w:rFonts w:hint="eastAsia"/>
          <w:sz w:val="24"/>
          <w:szCs w:val="24"/>
        </w:rPr>
        <w:t>〕</w:t>
      </w:r>
      <w:r w:rsidRPr="00905DC0">
        <w:rPr>
          <w:rFonts w:hint="eastAsia"/>
          <w:sz w:val="24"/>
          <w:szCs w:val="24"/>
        </w:rPr>
        <w:t>9</w:t>
      </w:r>
      <w:r w:rsidRPr="00905DC0">
        <w:rPr>
          <w:rFonts w:hint="eastAsia"/>
          <w:sz w:val="24"/>
          <w:szCs w:val="24"/>
        </w:rPr>
        <w:t>号）第六条；</w:t>
      </w:r>
    </w:p>
    <w:p w:rsidR="00905DC0" w:rsidRPr="00905DC0" w:rsidRDefault="00905DC0" w:rsidP="00905DC0">
      <w:pPr>
        <w:spacing w:line="520" w:lineRule="exact"/>
        <w:rPr>
          <w:sz w:val="24"/>
          <w:szCs w:val="24"/>
        </w:rPr>
      </w:pPr>
      <w:r w:rsidRPr="00905DC0">
        <w:rPr>
          <w:rFonts w:hint="eastAsia"/>
          <w:sz w:val="24"/>
          <w:szCs w:val="24"/>
        </w:rPr>
        <w:t xml:space="preserve">　　（十三）《国家税务总局关于在境内无住所个人计算工资薪金所得缴纳个人所得税有关问题的批复》（国税函〔</w:t>
      </w:r>
      <w:r w:rsidRPr="00905DC0">
        <w:rPr>
          <w:rFonts w:hint="eastAsia"/>
          <w:sz w:val="24"/>
          <w:szCs w:val="24"/>
        </w:rPr>
        <w:t>2005</w:t>
      </w:r>
      <w:r w:rsidRPr="00905DC0">
        <w:rPr>
          <w:rFonts w:hint="eastAsia"/>
          <w:sz w:val="24"/>
          <w:szCs w:val="24"/>
        </w:rPr>
        <w:t>〕</w:t>
      </w:r>
      <w:r w:rsidRPr="00905DC0">
        <w:rPr>
          <w:rFonts w:hint="eastAsia"/>
          <w:sz w:val="24"/>
          <w:szCs w:val="24"/>
        </w:rPr>
        <w:t>1041</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（十四）《国家税务总局关于在中国境内担任董事或高层管理职务无住所个人计算个人所得税适用公式的批复》（国税函〔</w:t>
      </w:r>
      <w:r w:rsidRPr="00905DC0">
        <w:rPr>
          <w:rFonts w:hint="eastAsia"/>
          <w:sz w:val="24"/>
          <w:szCs w:val="24"/>
        </w:rPr>
        <w:t>2007</w:t>
      </w:r>
      <w:r w:rsidRPr="00905DC0">
        <w:rPr>
          <w:rFonts w:hint="eastAsia"/>
          <w:sz w:val="24"/>
          <w:szCs w:val="24"/>
        </w:rPr>
        <w:t>〕</w:t>
      </w:r>
      <w:r w:rsidRPr="00905DC0">
        <w:rPr>
          <w:rFonts w:hint="eastAsia"/>
          <w:sz w:val="24"/>
          <w:szCs w:val="24"/>
        </w:rPr>
        <w:t>946</w:t>
      </w:r>
      <w:r w:rsidRPr="00905DC0">
        <w:rPr>
          <w:rFonts w:hint="eastAsia"/>
          <w:sz w:val="24"/>
          <w:szCs w:val="24"/>
        </w:rPr>
        <w:t>号）。</w:t>
      </w:r>
    </w:p>
    <w:p w:rsidR="00905DC0" w:rsidRPr="00905DC0" w:rsidRDefault="00905DC0" w:rsidP="00905DC0">
      <w:pPr>
        <w:spacing w:line="520" w:lineRule="exact"/>
        <w:rPr>
          <w:sz w:val="24"/>
          <w:szCs w:val="24"/>
        </w:rPr>
      </w:pPr>
      <w:r w:rsidRPr="00905DC0">
        <w:rPr>
          <w:rFonts w:hint="eastAsia"/>
          <w:sz w:val="24"/>
          <w:szCs w:val="24"/>
        </w:rPr>
        <w:t xml:space="preserve">　　特此公告。</w:t>
      </w:r>
    </w:p>
    <w:p w:rsidR="00F32A88" w:rsidRDefault="00905DC0" w:rsidP="00905DC0">
      <w:pPr>
        <w:spacing w:line="520" w:lineRule="exact"/>
        <w:rPr>
          <w:sz w:val="24"/>
          <w:szCs w:val="24"/>
        </w:rPr>
      </w:pPr>
      <w:r w:rsidRPr="00905DC0">
        <w:rPr>
          <w:rFonts w:hint="eastAsia"/>
          <w:sz w:val="24"/>
          <w:szCs w:val="24"/>
        </w:rPr>
        <w:t xml:space="preserve">　　</w:t>
      </w:r>
    </w:p>
    <w:p w:rsidR="00905DC0" w:rsidRPr="00905DC0" w:rsidRDefault="00905DC0" w:rsidP="00905DC0">
      <w:pPr>
        <w:spacing w:line="520" w:lineRule="exact"/>
        <w:rPr>
          <w:sz w:val="24"/>
          <w:szCs w:val="24"/>
        </w:rPr>
      </w:pPr>
      <w:r w:rsidRPr="00905DC0">
        <w:rPr>
          <w:rFonts w:hint="eastAsia"/>
          <w:sz w:val="24"/>
          <w:szCs w:val="24"/>
        </w:rPr>
        <w:t>附件：按月换算后的综合所得税率表</w:t>
      </w:r>
    </w:p>
    <w:p w:rsidR="00F32A88" w:rsidRDefault="00905DC0" w:rsidP="00905DC0">
      <w:pPr>
        <w:spacing w:line="520" w:lineRule="exact"/>
        <w:rPr>
          <w:sz w:val="24"/>
          <w:szCs w:val="24"/>
        </w:rPr>
      </w:pPr>
      <w:r w:rsidRPr="00905DC0">
        <w:rPr>
          <w:rFonts w:hint="eastAsia"/>
          <w:sz w:val="24"/>
          <w:szCs w:val="24"/>
        </w:rPr>
        <w:t xml:space="preserve">　　</w:t>
      </w:r>
      <w:r w:rsidRPr="00905DC0">
        <w:rPr>
          <w:rFonts w:hint="eastAsia"/>
          <w:sz w:val="24"/>
          <w:szCs w:val="24"/>
        </w:rPr>
        <w:t xml:space="preserve"> </w:t>
      </w:r>
    </w:p>
    <w:p w:rsidR="00F32A88" w:rsidRDefault="00F32A88" w:rsidP="00905DC0">
      <w:pPr>
        <w:spacing w:line="520" w:lineRule="exact"/>
        <w:rPr>
          <w:sz w:val="24"/>
          <w:szCs w:val="24"/>
        </w:rPr>
      </w:pPr>
    </w:p>
    <w:p w:rsidR="00905DC0" w:rsidRPr="00905DC0" w:rsidRDefault="00905DC0" w:rsidP="00F32A88">
      <w:pPr>
        <w:spacing w:line="520" w:lineRule="exact"/>
        <w:jc w:val="right"/>
        <w:rPr>
          <w:sz w:val="24"/>
          <w:szCs w:val="24"/>
        </w:rPr>
      </w:pPr>
      <w:r w:rsidRPr="00905DC0">
        <w:rPr>
          <w:rFonts w:hint="eastAsia"/>
          <w:sz w:val="24"/>
          <w:szCs w:val="24"/>
        </w:rPr>
        <w:t>财政部</w:t>
      </w:r>
      <w:r w:rsidRPr="00905DC0">
        <w:rPr>
          <w:rFonts w:hint="eastAsia"/>
          <w:sz w:val="24"/>
          <w:szCs w:val="24"/>
        </w:rPr>
        <w:t xml:space="preserve"> </w:t>
      </w:r>
      <w:r w:rsidRPr="00905DC0">
        <w:rPr>
          <w:rFonts w:hint="eastAsia"/>
          <w:sz w:val="24"/>
          <w:szCs w:val="24"/>
        </w:rPr>
        <w:t>税务总局</w:t>
      </w:r>
    </w:p>
    <w:p w:rsidR="005D1030" w:rsidRDefault="00905DC0" w:rsidP="00F32A88">
      <w:pPr>
        <w:spacing w:line="520" w:lineRule="exact"/>
        <w:jc w:val="right"/>
        <w:rPr>
          <w:sz w:val="24"/>
          <w:szCs w:val="24"/>
        </w:rPr>
      </w:pPr>
      <w:r w:rsidRPr="00905DC0">
        <w:rPr>
          <w:rFonts w:hint="eastAsia"/>
          <w:sz w:val="24"/>
          <w:szCs w:val="24"/>
        </w:rPr>
        <w:t xml:space="preserve">　　</w:t>
      </w:r>
      <w:r w:rsidRPr="00905DC0">
        <w:rPr>
          <w:rFonts w:hint="eastAsia"/>
          <w:sz w:val="24"/>
          <w:szCs w:val="24"/>
        </w:rPr>
        <w:t xml:space="preserve"> 2019</w:t>
      </w:r>
      <w:r w:rsidRPr="00905DC0">
        <w:rPr>
          <w:rFonts w:hint="eastAsia"/>
          <w:sz w:val="24"/>
          <w:szCs w:val="24"/>
        </w:rPr>
        <w:t>年</w:t>
      </w:r>
      <w:r w:rsidRPr="00905DC0">
        <w:rPr>
          <w:rFonts w:hint="eastAsia"/>
          <w:sz w:val="24"/>
          <w:szCs w:val="24"/>
        </w:rPr>
        <w:t>3</w:t>
      </w:r>
      <w:r w:rsidRPr="00905DC0">
        <w:rPr>
          <w:rFonts w:hint="eastAsia"/>
          <w:sz w:val="24"/>
          <w:szCs w:val="24"/>
        </w:rPr>
        <w:t>月</w:t>
      </w:r>
      <w:r w:rsidRPr="00905DC0">
        <w:rPr>
          <w:rFonts w:hint="eastAsia"/>
          <w:sz w:val="24"/>
          <w:szCs w:val="24"/>
        </w:rPr>
        <w:t>14</w:t>
      </w:r>
      <w:r w:rsidRPr="00905DC0">
        <w:rPr>
          <w:rFonts w:hint="eastAsia"/>
          <w:sz w:val="24"/>
          <w:szCs w:val="24"/>
        </w:rPr>
        <w:t>日</w:t>
      </w: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Default="00F32A88" w:rsidP="00F32A88">
      <w:pPr>
        <w:jc w:val="center"/>
        <w:rPr>
          <w:rStyle w:val="a5"/>
          <w:rFonts w:ascii="宋体" w:eastAsia="宋体" w:hAnsi="宋体" w:cs="宋体"/>
          <w:sz w:val="24"/>
          <w:szCs w:val="24"/>
        </w:rPr>
      </w:pPr>
    </w:p>
    <w:p w:rsidR="00F32A88" w:rsidRPr="00F32A88" w:rsidRDefault="00F32A88" w:rsidP="00F32A88">
      <w:pPr>
        <w:jc w:val="left"/>
        <w:rPr>
          <w:rStyle w:val="a5"/>
          <w:rFonts w:ascii="宋体" w:eastAsia="宋体" w:hAnsi="宋体" w:cs="宋体"/>
          <w:b w:val="0"/>
          <w:color w:val="FF0000"/>
          <w:sz w:val="24"/>
          <w:szCs w:val="24"/>
        </w:rPr>
      </w:pPr>
      <w:r w:rsidRPr="00F32A88">
        <w:rPr>
          <w:rFonts w:hint="eastAsia"/>
          <w:b/>
          <w:color w:val="FF0000"/>
          <w:sz w:val="24"/>
          <w:szCs w:val="24"/>
        </w:rPr>
        <w:lastRenderedPageBreak/>
        <w:t>附件：</w:t>
      </w:r>
    </w:p>
    <w:p w:rsidR="00F32A88" w:rsidRDefault="00F32A88" w:rsidP="00F32A88">
      <w:pPr>
        <w:jc w:val="center"/>
        <w:rPr>
          <w:rStyle w:val="a5"/>
          <w:rFonts w:ascii="宋体" w:eastAsia="宋体" w:hAnsi="宋体" w:cs="宋体"/>
          <w:sz w:val="24"/>
          <w:szCs w:val="24"/>
        </w:rPr>
      </w:pPr>
      <w:r>
        <w:rPr>
          <w:rStyle w:val="a5"/>
          <w:rFonts w:ascii="宋体" w:eastAsia="宋体" w:hAnsi="宋体" w:cs="宋体" w:hint="eastAsia"/>
          <w:sz w:val="24"/>
          <w:szCs w:val="24"/>
        </w:rPr>
        <w:t>按月换算后的综合所得税率表</w:t>
      </w:r>
    </w:p>
    <w:p w:rsidR="00F32A88" w:rsidRDefault="00F32A88" w:rsidP="00F32A88">
      <w:pPr>
        <w:rPr>
          <w:rStyle w:val="a5"/>
          <w:rFonts w:ascii="宋体" w:eastAsia="宋体" w:hAnsi="宋体" w:cs="宋体"/>
          <w:sz w:val="24"/>
          <w:szCs w:val="24"/>
        </w:rPr>
      </w:pPr>
    </w:p>
    <w:tbl>
      <w:tblPr>
        <w:tblW w:w="0" w:type="auto"/>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tblPr>
      <w:tblGrid>
        <w:gridCol w:w="906"/>
        <w:gridCol w:w="4554"/>
        <w:gridCol w:w="971"/>
        <w:gridCol w:w="1872"/>
      </w:tblGrid>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级数</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全月应纳税所得额</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税率</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速算扣除数</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1</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不超过3000元的</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3%</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2</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超过3000元至12000元的部分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10%</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210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3</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超过12000元至25000元的部分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20%</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1410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4</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超过25000元至35000元的部分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25%</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2660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5</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超过35000元至55000元的部分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30%</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4410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6</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超过55000元至80000元的部分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35%</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7160</w:t>
            </w:r>
          </w:p>
        </w:tc>
      </w:tr>
      <w:tr w:rsidR="00F32A88" w:rsidTr="008C7156">
        <w:trPr>
          <w:tblCellSpacing w:w="0" w:type="dxa"/>
        </w:trPr>
        <w:tc>
          <w:tcPr>
            <w:tcW w:w="906" w:type="dxa"/>
            <w:vAlign w:val="center"/>
          </w:tcPr>
          <w:p w:rsidR="00F32A88" w:rsidRDefault="00F32A88" w:rsidP="008C7156">
            <w:pPr>
              <w:pStyle w:val="a6"/>
              <w:widowControl/>
              <w:spacing w:line="432" w:lineRule="auto"/>
              <w:jc w:val="center"/>
            </w:pPr>
            <w:r>
              <w:rPr>
                <w:rFonts w:ascii="宋体" w:hAnsi="宋体" w:cs="宋体" w:hint="eastAsia"/>
                <w:sz w:val="18"/>
                <w:szCs w:val="18"/>
              </w:rPr>
              <w:t>7</w:t>
            </w:r>
          </w:p>
        </w:tc>
        <w:tc>
          <w:tcPr>
            <w:tcW w:w="4554" w:type="dxa"/>
            <w:vAlign w:val="center"/>
          </w:tcPr>
          <w:p w:rsidR="00F32A88" w:rsidRDefault="00F32A88" w:rsidP="008C7156">
            <w:pPr>
              <w:pStyle w:val="a6"/>
              <w:widowControl/>
              <w:spacing w:line="432" w:lineRule="auto"/>
              <w:jc w:val="center"/>
            </w:pPr>
            <w:r>
              <w:rPr>
                <w:rFonts w:ascii="宋体" w:hAnsi="宋体" w:cs="宋体" w:hint="eastAsia"/>
                <w:sz w:val="18"/>
                <w:szCs w:val="18"/>
              </w:rPr>
              <w:t>超过80000元的部分</w:t>
            </w:r>
          </w:p>
        </w:tc>
        <w:tc>
          <w:tcPr>
            <w:tcW w:w="971" w:type="dxa"/>
            <w:vAlign w:val="center"/>
          </w:tcPr>
          <w:p w:rsidR="00F32A88" w:rsidRDefault="00F32A88" w:rsidP="008C7156">
            <w:pPr>
              <w:pStyle w:val="a6"/>
              <w:widowControl/>
              <w:spacing w:line="432" w:lineRule="auto"/>
              <w:jc w:val="center"/>
            </w:pPr>
            <w:r>
              <w:rPr>
                <w:rFonts w:ascii="宋体" w:hAnsi="宋体" w:cs="宋体" w:hint="eastAsia"/>
                <w:sz w:val="18"/>
                <w:szCs w:val="18"/>
              </w:rPr>
              <w:t>45%</w:t>
            </w:r>
          </w:p>
        </w:tc>
        <w:tc>
          <w:tcPr>
            <w:tcW w:w="1872" w:type="dxa"/>
            <w:vAlign w:val="center"/>
          </w:tcPr>
          <w:p w:rsidR="00F32A88" w:rsidRDefault="00F32A88" w:rsidP="008C7156">
            <w:pPr>
              <w:pStyle w:val="a6"/>
              <w:widowControl/>
              <w:spacing w:line="432" w:lineRule="auto"/>
              <w:jc w:val="center"/>
            </w:pPr>
            <w:r>
              <w:rPr>
                <w:rFonts w:ascii="宋体" w:hAnsi="宋体" w:cs="宋体" w:hint="eastAsia"/>
                <w:sz w:val="18"/>
                <w:szCs w:val="18"/>
              </w:rPr>
              <w:t>15160</w:t>
            </w:r>
          </w:p>
        </w:tc>
      </w:tr>
    </w:tbl>
    <w:p w:rsidR="00F32A88" w:rsidRDefault="00F32A88" w:rsidP="00F32A88">
      <w:pPr>
        <w:rPr>
          <w:rStyle w:val="a5"/>
          <w:rFonts w:ascii="宋体" w:eastAsia="宋体" w:hAnsi="宋体" w:cs="宋体"/>
          <w:sz w:val="24"/>
          <w:szCs w:val="24"/>
        </w:rPr>
      </w:pPr>
    </w:p>
    <w:p w:rsidR="00F32A88" w:rsidRPr="00905DC0" w:rsidRDefault="00F32A88" w:rsidP="00905DC0">
      <w:pPr>
        <w:spacing w:line="520" w:lineRule="exact"/>
        <w:rPr>
          <w:sz w:val="24"/>
          <w:szCs w:val="24"/>
        </w:rPr>
      </w:pPr>
    </w:p>
    <w:sectPr w:rsidR="00F32A88" w:rsidRPr="00905DC0" w:rsidSect="005D103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2E17" w:rsidRDefault="00F32E17" w:rsidP="00D828C8">
      <w:r>
        <w:separator/>
      </w:r>
    </w:p>
  </w:endnote>
  <w:endnote w:type="continuationSeparator" w:id="0">
    <w:p w:rsidR="00F32E17" w:rsidRDefault="00F32E17" w:rsidP="00D828C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674579"/>
      <w:docPartObj>
        <w:docPartGallery w:val="Page Numbers (Bottom of Page)"/>
        <w:docPartUnique/>
      </w:docPartObj>
    </w:sdtPr>
    <w:sdtContent>
      <w:sdt>
        <w:sdtPr>
          <w:id w:val="98381352"/>
          <w:docPartObj>
            <w:docPartGallery w:val="Page Numbers (Top of Page)"/>
            <w:docPartUnique/>
          </w:docPartObj>
        </w:sdtPr>
        <w:sdtContent>
          <w:p w:rsidR="00D61CFC" w:rsidRDefault="00D61CFC" w:rsidP="00D61CFC">
            <w:pPr>
              <w:pStyle w:val="a8"/>
              <w:jc w:val="center"/>
            </w:pPr>
            <w:r>
              <w:rPr>
                <w:lang w:val="zh-CN"/>
              </w:rPr>
              <w:t xml:space="preserve"> </w:t>
            </w:r>
            <w:r w:rsidR="00590CD1">
              <w:rPr>
                <w:b/>
                <w:sz w:val="24"/>
                <w:szCs w:val="24"/>
              </w:rPr>
              <w:fldChar w:fldCharType="begin"/>
            </w:r>
            <w:r>
              <w:rPr>
                <w:b/>
              </w:rPr>
              <w:instrText>PAGE</w:instrText>
            </w:r>
            <w:r w:rsidR="00590CD1">
              <w:rPr>
                <w:b/>
                <w:sz w:val="24"/>
                <w:szCs w:val="24"/>
              </w:rPr>
              <w:fldChar w:fldCharType="separate"/>
            </w:r>
            <w:r w:rsidR="00D54300">
              <w:rPr>
                <w:b/>
                <w:noProof/>
              </w:rPr>
              <w:t>8</w:t>
            </w:r>
            <w:r w:rsidR="00590CD1">
              <w:rPr>
                <w:b/>
                <w:sz w:val="24"/>
                <w:szCs w:val="24"/>
              </w:rPr>
              <w:fldChar w:fldCharType="end"/>
            </w:r>
            <w:r>
              <w:rPr>
                <w:lang w:val="zh-CN"/>
              </w:rPr>
              <w:t xml:space="preserve"> / </w:t>
            </w:r>
            <w:r w:rsidR="00590CD1">
              <w:rPr>
                <w:b/>
                <w:sz w:val="24"/>
                <w:szCs w:val="24"/>
              </w:rPr>
              <w:fldChar w:fldCharType="begin"/>
            </w:r>
            <w:r>
              <w:rPr>
                <w:b/>
              </w:rPr>
              <w:instrText>NUMPAGES</w:instrText>
            </w:r>
            <w:r w:rsidR="00590CD1">
              <w:rPr>
                <w:b/>
                <w:sz w:val="24"/>
                <w:szCs w:val="24"/>
              </w:rPr>
              <w:fldChar w:fldCharType="separate"/>
            </w:r>
            <w:r w:rsidR="00D54300">
              <w:rPr>
                <w:b/>
                <w:noProof/>
              </w:rPr>
              <w:t>11</w:t>
            </w:r>
            <w:r w:rsidR="00590CD1">
              <w:rPr>
                <w:b/>
                <w:sz w:val="24"/>
                <w:szCs w:val="24"/>
              </w:rPr>
              <w:fldChar w:fldCharType="end"/>
            </w:r>
          </w:p>
        </w:sdtContent>
      </w:sdt>
    </w:sdtContent>
  </w:sdt>
  <w:p w:rsidR="00D61CFC" w:rsidRDefault="00D61CF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2E17" w:rsidRDefault="00F32E17" w:rsidP="00D828C8">
      <w:r>
        <w:separator/>
      </w:r>
    </w:p>
  </w:footnote>
  <w:footnote w:type="continuationSeparator" w:id="0">
    <w:p w:rsidR="00F32E17" w:rsidRDefault="00F32E17" w:rsidP="00D828C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5DC0"/>
    <w:rsid w:val="00183ADF"/>
    <w:rsid w:val="002E0B58"/>
    <w:rsid w:val="003B744A"/>
    <w:rsid w:val="003D430E"/>
    <w:rsid w:val="00443F77"/>
    <w:rsid w:val="00590CD1"/>
    <w:rsid w:val="005D1030"/>
    <w:rsid w:val="00905DC0"/>
    <w:rsid w:val="00AC0062"/>
    <w:rsid w:val="00D269D9"/>
    <w:rsid w:val="00D54300"/>
    <w:rsid w:val="00D61CFC"/>
    <w:rsid w:val="00D828C8"/>
    <w:rsid w:val="00E53E06"/>
    <w:rsid w:val="00E54D32"/>
    <w:rsid w:val="00EC0BA7"/>
    <w:rsid w:val="00F32A88"/>
    <w:rsid w:val="00F32E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0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744A"/>
    <w:rPr>
      <w:sz w:val="18"/>
      <w:szCs w:val="18"/>
    </w:rPr>
  </w:style>
  <w:style w:type="character" w:customStyle="1" w:styleId="Char">
    <w:name w:val="批注框文本 Char"/>
    <w:basedOn w:val="a0"/>
    <w:link w:val="a3"/>
    <w:uiPriority w:val="99"/>
    <w:semiHidden/>
    <w:rsid w:val="003B744A"/>
    <w:rPr>
      <w:sz w:val="18"/>
      <w:szCs w:val="18"/>
    </w:rPr>
  </w:style>
  <w:style w:type="paragraph" w:styleId="a4">
    <w:name w:val="Date"/>
    <w:basedOn w:val="a"/>
    <w:next w:val="a"/>
    <w:link w:val="Char0"/>
    <w:uiPriority w:val="99"/>
    <w:semiHidden/>
    <w:unhideWhenUsed/>
    <w:rsid w:val="00F32A88"/>
    <w:pPr>
      <w:ind w:leftChars="2500" w:left="100"/>
    </w:pPr>
  </w:style>
  <w:style w:type="character" w:customStyle="1" w:styleId="Char0">
    <w:name w:val="日期 Char"/>
    <w:basedOn w:val="a0"/>
    <w:link w:val="a4"/>
    <w:uiPriority w:val="99"/>
    <w:semiHidden/>
    <w:rsid w:val="00F32A88"/>
  </w:style>
  <w:style w:type="character" w:styleId="a5">
    <w:name w:val="Strong"/>
    <w:basedOn w:val="a0"/>
    <w:qFormat/>
    <w:rsid w:val="00F32A88"/>
    <w:rPr>
      <w:b/>
    </w:rPr>
  </w:style>
  <w:style w:type="paragraph" w:styleId="a6">
    <w:name w:val="Normal (Web)"/>
    <w:basedOn w:val="a"/>
    <w:rsid w:val="00F32A88"/>
    <w:pPr>
      <w:spacing w:before="100" w:beforeAutospacing="1" w:after="100" w:afterAutospacing="1"/>
      <w:jc w:val="left"/>
    </w:pPr>
    <w:rPr>
      <w:rFonts w:ascii="Calibri" w:eastAsia="宋体" w:hAnsi="Calibri" w:cs="Times New Roman"/>
      <w:kern w:val="0"/>
      <w:sz w:val="24"/>
      <w:szCs w:val="24"/>
    </w:rPr>
  </w:style>
  <w:style w:type="paragraph" w:styleId="a7">
    <w:name w:val="header"/>
    <w:basedOn w:val="a"/>
    <w:link w:val="Char1"/>
    <w:uiPriority w:val="99"/>
    <w:semiHidden/>
    <w:unhideWhenUsed/>
    <w:rsid w:val="00D828C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D828C8"/>
    <w:rPr>
      <w:sz w:val="18"/>
      <w:szCs w:val="18"/>
    </w:rPr>
  </w:style>
  <w:style w:type="paragraph" w:styleId="a8">
    <w:name w:val="footer"/>
    <w:basedOn w:val="a"/>
    <w:link w:val="Char2"/>
    <w:uiPriority w:val="99"/>
    <w:unhideWhenUsed/>
    <w:rsid w:val="00D828C8"/>
    <w:pPr>
      <w:tabs>
        <w:tab w:val="center" w:pos="4153"/>
        <w:tab w:val="right" w:pos="8306"/>
      </w:tabs>
      <w:snapToGrid w:val="0"/>
      <w:jc w:val="left"/>
    </w:pPr>
    <w:rPr>
      <w:sz w:val="18"/>
      <w:szCs w:val="18"/>
    </w:rPr>
  </w:style>
  <w:style w:type="character" w:customStyle="1" w:styleId="Char2">
    <w:name w:val="页脚 Char"/>
    <w:basedOn w:val="a0"/>
    <w:link w:val="a8"/>
    <w:uiPriority w:val="99"/>
    <w:rsid w:val="00D828C8"/>
    <w:rPr>
      <w:sz w:val="18"/>
      <w:szCs w:val="18"/>
    </w:rPr>
  </w:style>
</w:styles>
</file>

<file path=word/webSettings.xml><?xml version="1.0" encoding="utf-8"?>
<w:webSettings xmlns:r="http://schemas.openxmlformats.org/officeDocument/2006/relationships" xmlns:w="http://schemas.openxmlformats.org/wordprocessingml/2006/main">
  <w:divs>
    <w:div w:id="454907422">
      <w:bodyDiv w:val="1"/>
      <w:marLeft w:val="0"/>
      <w:marRight w:val="0"/>
      <w:marTop w:val="0"/>
      <w:marBottom w:val="0"/>
      <w:divBdr>
        <w:top w:val="none" w:sz="0" w:space="0" w:color="auto"/>
        <w:left w:val="none" w:sz="0" w:space="0" w:color="auto"/>
        <w:bottom w:val="none" w:sz="0" w:space="0" w:color="auto"/>
        <w:right w:val="none" w:sz="0" w:space="0" w:color="auto"/>
      </w:divBdr>
      <w:divsChild>
        <w:div w:id="343283551">
          <w:marLeft w:val="0"/>
          <w:marRight w:val="0"/>
          <w:marTop w:val="0"/>
          <w:marBottom w:val="0"/>
          <w:divBdr>
            <w:top w:val="none" w:sz="0" w:space="0" w:color="auto"/>
            <w:left w:val="none" w:sz="0" w:space="0" w:color="auto"/>
            <w:bottom w:val="none" w:sz="0" w:space="0" w:color="auto"/>
            <w:right w:val="none" w:sz="0" w:space="0" w:color="auto"/>
          </w:divBdr>
          <w:divsChild>
            <w:div w:id="14865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HLXL</dc:creator>
  <cp:lastModifiedBy>HLXL</cp:lastModifiedBy>
  <cp:revision>11</cp:revision>
  <dcterms:created xsi:type="dcterms:W3CDTF">2019-03-18T06:34:00Z</dcterms:created>
  <dcterms:modified xsi:type="dcterms:W3CDTF">2019-03-19T06:29:00Z</dcterms:modified>
</cp:coreProperties>
</file>