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F44462" w14:textId="77777777" w:rsidR="001E045B" w:rsidRDefault="005A406A">
      <w:pPr>
        <w:spacing w:line="600" w:lineRule="auto"/>
        <w:jc w:val="center"/>
        <w:rPr>
          <w:rFonts w:ascii="黑体" w:eastAsia="黑体" w:hAnsi="黑体"/>
          <w:sz w:val="52"/>
          <w:szCs w:val="44"/>
        </w:rPr>
      </w:pPr>
      <w:r>
        <w:rPr>
          <w:rFonts w:ascii="黑体" w:eastAsia="黑体" w:hAnsi="黑体" w:hint="eastAsia"/>
          <w:sz w:val="52"/>
          <w:szCs w:val="44"/>
        </w:rPr>
        <w:t>20</w:t>
      </w:r>
      <w:r>
        <w:rPr>
          <w:rFonts w:ascii="黑体" w:eastAsia="黑体" w:hAnsi="黑体"/>
          <w:sz w:val="52"/>
          <w:szCs w:val="44"/>
        </w:rPr>
        <w:t>2</w:t>
      </w:r>
      <w:r>
        <w:rPr>
          <w:rFonts w:ascii="黑体" w:eastAsia="黑体" w:hAnsi="黑体" w:hint="eastAsia"/>
          <w:sz w:val="52"/>
          <w:szCs w:val="44"/>
        </w:rPr>
        <w:t>2年全国职业院校技能大赛</w:t>
      </w:r>
    </w:p>
    <w:p w14:paraId="05F010B6" w14:textId="77777777" w:rsidR="001E045B" w:rsidRDefault="005A406A">
      <w:pPr>
        <w:spacing w:line="600" w:lineRule="auto"/>
        <w:jc w:val="center"/>
        <w:rPr>
          <w:rFonts w:ascii="黑体" w:eastAsia="黑体" w:hAnsi="黑体"/>
          <w:sz w:val="52"/>
          <w:szCs w:val="44"/>
        </w:rPr>
      </w:pPr>
      <w:r>
        <w:rPr>
          <w:rFonts w:ascii="黑体" w:eastAsia="黑体" w:hAnsi="黑体" w:hint="eastAsia"/>
          <w:sz w:val="52"/>
          <w:szCs w:val="44"/>
        </w:rPr>
        <w:t>高职组</w:t>
      </w:r>
    </w:p>
    <w:p w14:paraId="65BDD6EE" w14:textId="77777777" w:rsidR="001E045B" w:rsidRDefault="001E045B">
      <w:pPr>
        <w:spacing w:line="600" w:lineRule="auto"/>
        <w:jc w:val="center"/>
        <w:rPr>
          <w:rFonts w:ascii="黑体" w:eastAsia="黑体" w:hAnsi="黑体"/>
          <w:sz w:val="52"/>
          <w:szCs w:val="44"/>
        </w:rPr>
      </w:pPr>
    </w:p>
    <w:p w14:paraId="3EEB46DF" w14:textId="77777777" w:rsidR="001E045B" w:rsidRDefault="001E045B">
      <w:pPr>
        <w:spacing w:line="600" w:lineRule="auto"/>
        <w:jc w:val="center"/>
        <w:rPr>
          <w:rFonts w:ascii="黑体" w:eastAsia="黑体" w:hAnsi="黑体"/>
          <w:sz w:val="52"/>
          <w:szCs w:val="44"/>
        </w:rPr>
      </w:pPr>
    </w:p>
    <w:p w14:paraId="630AADC1" w14:textId="77777777" w:rsidR="001E045B" w:rsidRDefault="005A406A">
      <w:pPr>
        <w:spacing w:line="600" w:lineRule="auto"/>
        <w:jc w:val="center"/>
        <w:rPr>
          <w:rFonts w:ascii="黑体" w:eastAsia="黑体" w:hAnsi="黑体"/>
          <w:sz w:val="52"/>
          <w:szCs w:val="44"/>
        </w:rPr>
      </w:pPr>
      <w:r>
        <w:rPr>
          <w:rFonts w:ascii="黑体" w:eastAsia="黑体" w:hAnsi="黑体" w:hint="eastAsia"/>
          <w:sz w:val="52"/>
          <w:szCs w:val="44"/>
        </w:rPr>
        <w:t>“大数据技术与应用”</w:t>
      </w:r>
    </w:p>
    <w:p w14:paraId="2BB8AFAA" w14:textId="77777777" w:rsidR="001E045B" w:rsidRDefault="005A406A">
      <w:pPr>
        <w:spacing w:line="600" w:lineRule="auto"/>
        <w:jc w:val="center"/>
        <w:rPr>
          <w:rFonts w:ascii="黑体" w:eastAsia="黑体" w:hAnsi="黑体"/>
          <w:sz w:val="52"/>
          <w:szCs w:val="44"/>
        </w:rPr>
      </w:pPr>
      <w:r>
        <w:rPr>
          <w:rFonts w:ascii="黑体" w:eastAsia="黑体" w:hAnsi="黑体" w:hint="eastAsia"/>
          <w:sz w:val="52"/>
          <w:szCs w:val="44"/>
        </w:rPr>
        <w:t>赛项赛卷（</w:t>
      </w:r>
      <w:r>
        <w:rPr>
          <w:rFonts w:ascii="黑体" w:eastAsia="黑体" w:hAnsi="黑体"/>
          <w:sz w:val="52"/>
          <w:szCs w:val="44"/>
        </w:rPr>
        <w:t>3</w:t>
      </w:r>
      <w:r>
        <w:rPr>
          <w:rFonts w:ascii="黑体" w:eastAsia="黑体" w:hAnsi="黑体" w:hint="eastAsia"/>
          <w:sz w:val="52"/>
          <w:szCs w:val="44"/>
        </w:rPr>
        <w:t>卷）</w:t>
      </w:r>
    </w:p>
    <w:p w14:paraId="6737CB79" w14:textId="77777777" w:rsidR="001E045B" w:rsidRDefault="001E045B">
      <w:pPr>
        <w:spacing w:line="600" w:lineRule="auto"/>
        <w:jc w:val="center"/>
        <w:rPr>
          <w:rFonts w:ascii="黑体" w:eastAsia="黑体" w:hAnsi="黑体"/>
          <w:sz w:val="52"/>
          <w:szCs w:val="44"/>
        </w:rPr>
      </w:pPr>
    </w:p>
    <w:p w14:paraId="6285BC11" w14:textId="77777777" w:rsidR="001E045B" w:rsidRDefault="001E045B">
      <w:pPr>
        <w:spacing w:line="600" w:lineRule="auto"/>
        <w:jc w:val="center"/>
        <w:rPr>
          <w:rFonts w:ascii="黑体" w:eastAsia="黑体" w:hAnsi="黑体"/>
          <w:sz w:val="52"/>
          <w:szCs w:val="44"/>
        </w:rPr>
      </w:pPr>
    </w:p>
    <w:p w14:paraId="3F8CD395" w14:textId="77777777" w:rsidR="001E045B" w:rsidRDefault="005A406A">
      <w:pPr>
        <w:spacing w:line="600" w:lineRule="auto"/>
        <w:jc w:val="center"/>
        <w:rPr>
          <w:rFonts w:ascii="黑体" w:eastAsia="黑体" w:hAnsi="黑体"/>
          <w:sz w:val="52"/>
          <w:szCs w:val="44"/>
        </w:rPr>
      </w:pPr>
      <w:r>
        <w:rPr>
          <w:rFonts w:ascii="黑体" w:eastAsia="黑体" w:hAnsi="黑体" w:hint="eastAsia"/>
          <w:sz w:val="52"/>
          <w:szCs w:val="44"/>
        </w:rPr>
        <w:t>任</w:t>
      </w:r>
    </w:p>
    <w:p w14:paraId="189DDB31" w14:textId="77777777" w:rsidR="001E045B" w:rsidRDefault="005A406A">
      <w:pPr>
        <w:spacing w:line="600" w:lineRule="auto"/>
        <w:jc w:val="center"/>
        <w:rPr>
          <w:rFonts w:ascii="黑体" w:eastAsia="黑体" w:hAnsi="黑体"/>
          <w:sz w:val="52"/>
          <w:szCs w:val="44"/>
        </w:rPr>
      </w:pPr>
      <w:r>
        <w:rPr>
          <w:rFonts w:ascii="黑体" w:eastAsia="黑体" w:hAnsi="黑体" w:hint="eastAsia"/>
          <w:sz w:val="52"/>
          <w:szCs w:val="44"/>
        </w:rPr>
        <w:t>务</w:t>
      </w:r>
    </w:p>
    <w:p w14:paraId="7AEE9507" w14:textId="77777777" w:rsidR="001E045B" w:rsidRDefault="005A406A">
      <w:pPr>
        <w:spacing w:line="600" w:lineRule="auto"/>
        <w:jc w:val="center"/>
        <w:rPr>
          <w:rFonts w:ascii="黑体" w:eastAsia="黑体" w:hAnsi="黑体"/>
          <w:sz w:val="52"/>
          <w:szCs w:val="44"/>
        </w:rPr>
      </w:pPr>
      <w:r>
        <w:rPr>
          <w:rFonts w:ascii="黑体" w:eastAsia="黑体" w:hAnsi="黑体" w:hint="eastAsia"/>
          <w:sz w:val="52"/>
          <w:szCs w:val="44"/>
        </w:rPr>
        <w:t>书</w:t>
      </w:r>
    </w:p>
    <w:p w14:paraId="2DD83085" w14:textId="77777777" w:rsidR="001E045B" w:rsidRDefault="001E045B">
      <w:pPr>
        <w:spacing w:line="600" w:lineRule="auto"/>
        <w:jc w:val="center"/>
        <w:rPr>
          <w:rFonts w:ascii="黑体" w:eastAsia="黑体" w:hAnsi="黑体"/>
          <w:sz w:val="52"/>
          <w:szCs w:val="44"/>
        </w:rPr>
      </w:pPr>
    </w:p>
    <w:p w14:paraId="59CA2546" w14:textId="77777777" w:rsidR="001E045B" w:rsidRDefault="005A406A">
      <w:pPr>
        <w:ind w:left="2100" w:firstLineChars="100" w:firstLine="280"/>
        <w:rPr>
          <w:rFonts w:ascii="黑体" w:eastAsia="黑体" w:hAnsi="黑体"/>
          <w:sz w:val="28"/>
          <w:szCs w:val="22"/>
          <w:u w:val="single"/>
        </w:rPr>
      </w:pPr>
      <w:r>
        <w:rPr>
          <w:rFonts w:ascii="黑体" w:eastAsia="黑体" w:hAnsi="黑体" w:hint="eastAsia"/>
          <w:sz w:val="28"/>
        </w:rPr>
        <w:t>参赛队编号：</w:t>
      </w:r>
      <w:r>
        <w:rPr>
          <w:rFonts w:ascii="黑体" w:eastAsia="黑体" w:hAnsi="黑体" w:hint="eastAsia"/>
          <w:sz w:val="28"/>
          <w:u w:val="single"/>
        </w:rPr>
        <w:t xml:space="preserve">              </w:t>
      </w:r>
    </w:p>
    <w:p w14:paraId="3B04C8CB" w14:textId="77777777" w:rsidR="001E045B" w:rsidRDefault="001E045B">
      <w:pPr>
        <w:widowControl/>
        <w:spacing w:line="720" w:lineRule="auto"/>
        <w:jc w:val="left"/>
        <w:rPr>
          <w:rFonts w:ascii="Calibri" w:eastAsia="黑体" w:hAnsi="Calibri" w:cs="Times New Roman"/>
          <w:b/>
          <w:bCs/>
          <w:kern w:val="44"/>
          <w:sz w:val="44"/>
          <w:szCs w:val="44"/>
        </w:rPr>
        <w:sectPr w:rsidR="001E045B">
          <w:pgSz w:w="11906" w:h="16838"/>
          <w:pgMar w:top="1440" w:right="1797" w:bottom="1440" w:left="1797" w:header="851" w:footer="992" w:gutter="0"/>
          <w:cols w:space="720"/>
          <w:docGrid w:type="lines" w:linePitch="312"/>
        </w:sectPr>
      </w:pPr>
    </w:p>
    <w:p w14:paraId="4197EFD5" w14:textId="77777777" w:rsidR="001E045B" w:rsidRDefault="005A406A">
      <w:pPr>
        <w:keepNext/>
        <w:wordWrap w:val="0"/>
        <w:snapToGrid w:val="0"/>
        <w:spacing w:line="560" w:lineRule="exact"/>
        <w:jc w:val="center"/>
        <w:rPr>
          <w:rFonts w:ascii="黑体" w:eastAsia="黑体" w:hAnsi="黑体" w:cs="黑体"/>
          <w:b/>
          <w:sz w:val="30"/>
          <w:szCs w:val="30"/>
        </w:rPr>
      </w:pPr>
      <w:r>
        <w:rPr>
          <w:rFonts w:ascii="黑体" w:eastAsia="黑体" w:hAnsi="黑体" w:cs="黑体" w:hint="eastAsia"/>
          <w:b/>
          <w:sz w:val="30"/>
          <w:szCs w:val="30"/>
        </w:rPr>
        <w:lastRenderedPageBreak/>
        <w:t>背景描述</w:t>
      </w:r>
    </w:p>
    <w:p w14:paraId="7CD8A148" w14:textId="05E23D26" w:rsidR="001E045B" w:rsidRDefault="005A406A">
      <w:pPr>
        <w:keepNext/>
        <w:wordWrap w:val="0"/>
        <w:snapToGrid w:val="0"/>
        <w:spacing w:line="560" w:lineRule="exact"/>
        <w:ind w:firstLineChars="200" w:firstLine="560"/>
        <w:rPr>
          <w:rFonts w:ascii="仿宋_GB2312" w:eastAsia="仿宋_GB2312" w:hAnsi="Arial Narrow"/>
          <w:sz w:val="28"/>
          <w:szCs w:val="28"/>
        </w:rPr>
      </w:pPr>
      <w:r>
        <w:rPr>
          <w:rFonts w:ascii="仿宋_GB2312" w:eastAsia="仿宋_GB2312" w:hAnsi="Arial Narrow" w:hint="eastAsia"/>
          <w:sz w:val="28"/>
          <w:szCs w:val="28"/>
        </w:rPr>
        <w:t>大数据时代，电商经营模式发生很大改变。在传统运营模式中，缺乏数据积累，人们在做出一些决策行为过程中，更多是凭借个人经验和直觉，发展路径比较自我封闭。而大数据时代，为人们提供一种全新的思路，通过大量的数据分析得出的结果将更加现实和准确。商家可以对客户的消费行为信息数据进行收集和整理，比如消费者购买产品的花费、选择产品的渠道、偏好产品的类型、产品回购周期、购买产品的目的、消费者家庭背景、工作和生活环境、个人消费观和价值观等。通过数据追踪，知道顾客从哪儿来，是看了某网站投放的广告还是通过朋友推荐链接，是新访客还是老用户，喜欢浏览什么产品，购物车有无商品，是否清空，还有每一笔交易记录，精准锁定一定年龄、收入、对产品有兴趣的顾客，对顾客进行分组、标签化，通过不同标签组合运用，获得不同目标群体，以此开展精准推送。</w:t>
      </w:r>
    </w:p>
    <w:p w14:paraId="1DB03E5F" w14:textId="77777777" w:rsidR="001E045B" w:rsidRDefault="005A406A">
      <w:pPr>
        <w:keepNext/>
        <w:wordWrap w:val="0"/>
        <w:snapToGrid w:val="0"/>
        <w:spacing w:line="560" w:lineRule="exact"/>
        <w:ind w:firstLineChars="200" w:firstLine="560"/>
        <w:rPr>
          <w:rFonts w:ascii="仿宋_GB2312" w:eastAsia="仿宋_GB2312" w:hAnsi="Arial Narrow"/>
          <w:sz w:val="28"/>
          <w:szCs w:val="28"/>
        </w:rPr>
      </w:pPr>
      <w:r>
        <w:rPr>
          <w:rFonts w:ascii="仿宋_GB2312" w:eastAsia="仿宋_GB2312" w:hAnsi="Arial Narrow" w:hint="eastAsia"/>
          <w:sz w:val="28"/>
          <w:szCs w:val="28"/>
        </w:rPr>
        <w:t>因数据驱动的零售新时代已经到来，没有大数据，我们无法为消费者提供这些体验，为完成电商的大数据分析工作，你所在的小组将应用大数据技术，以Scala作为整个项目的基础开发语言，基于大数据平台综合利用MR、Spark、Flink、Vue.js等技术，对数据进行处理、分析及可视化呈现，你们作为该小组的技术人员，请按照下面任务完成本次工作。</w:t>
      </w:r>
    </w:p>
    <w:p w14:paraId="0D5575B1" w14:textId="77777777" w:rsidR="001E045B" w:rsidRDefault="001E045B">
      <w:pPr>
        <w:keepNext/>
        <w:wordWrap w:val="0"/>
        <w:snapToGrid w:val="0"/>
        <w:spacing w:line="560" w:lineRule="exact"/>
        <w:ind w:firstLineChars="200" w:firstLine="560"/>
        <w:rPr>
          <w:rFonts w:ascii="仿宋_GB2312" w:eastAsia="仿宋_GB2312" w:hAnsi="Arial Narrow"/>
          <w:sz w:val="28"/>
          <w:szCs w:val="28"/>
        </w:rPr>
      </w:pPr>
    </w:p>
    <w:p w14:paraId="2290BD1A" w14:textId="77777777" w:rsidR="001E045B" w:rsidRDefault="005A406A">
      <w:pPr>
        <w:keepNext/>
        <w:wordWrap w:val="0"/>
      </w:pPr>
      <w:r>
        <w:br w:type="page"/>
      </w:r>
    </w:p>
    <w:p w14:paraId="25B351F5" w14:textId="77777777" w:rsidR="001E045B" w:rsidRDefault="005A406A">
      <w:pPr>
        <w:pStyle w:val="2"/>
        <w:jc w:val="center"/>
      </w:pPr>
      <w:r>
        <w:rPr>
          <w:rFonts w:hint="eastAsia"/>
        </w:rPr>
        <w:lastRenderedPageBreak/>
        <w:t>模块</w:t>
      </w:r>
      <w:r>
        <w:rPr>
          <w:rFonts w:hint="eastAsia"/>
        </w:rPr>
        <w:t>A</w:t>
      </w:r>
      <w:r>
        <w:rPr>
          <w:rFonts w:hint="eastAsia"/>
        </w:rPr>
        <w:t>：大数据平台搭建（容器环境）（</w:t>
      </w:r>
      <w:r>
        <w:rPr>
          <w:rFonts w:hint="eastAsia"/>
        </w:rPr>
        <w:t>15</w:t>
      </w:r>
      <w:r>
        <w:rPr>
          <w:rFonts w:hint="eastAsia"/>
        </w:rPr>
        <w:t>分）</w:t>
      </w:r>
    </w:p>
    <w:p w14:paraId="6B5BF0BA" w14:textId="77777777" w:rsidR="001E045B" w:rsidRDefault="005A406A">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1E045B" w14:paraId="4AF5C88F" w14:textId="77777777">
        <w:trPr>
          <w:trHeight w:val="305"/>
          <w:jc w:val="center"/>
        </w:trPr>
        <w:tc>
          <w:tcPr>
            <w:tcW w:w="8359" w:type="dxa"/>
            <w:noWrap/>
            <w:vAlign w:val="bottom"/>
          </w:tcPr>
          <w:p w14:paraId="412F0FC6" w14:textId="77777777" w:rsidR="001E045B" w:rsidRDefault="005A406A">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服务端登录地址详见各模块服务端说明。</w:t>
            </w:r>
          </w:p>
          <w:p w14:paraId="457CF0AD" w14:textId="77777777" w:rsidR="001E045B" w:rsidRDefault="005A406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补充说明：</w:t>
            </w:r>
            <w:r>
              <w:rPr>
                <w:rFonts w:ascii="仿宋_GB2312" w:eastAsia="仿宋_GB2312" w:hAnsi="仿宋_GB2312" w:cs="宋体" w:hint="eastAsia"/>
                <w:kern w:val="0"/>
                <w:sz w:val="28"/>
                <w:szCs w:val="28"/>
              </w:rPr>
              <w:t>宿主机可通过Asbru工具或SSH客户端进行S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p>
          <w:p w14:paraId="6529FD34" w14:textId="77777777" w:rsidR="001E045B" w:rsidRDefault="005A406A">
            <w:pPr>
              <w:widowControl/>
              <w:spacing w:line="360" w:lineRule="auto"/>
              <w:jc w:val="left"/>
              <w:rPr>
                <w:rFonts w:ascii="仿宋_GB2312" w:eastAsia="仿宋_GB2312" w:hAnsi="Calibri"/>
                <w:sz w:val="28"/>
                <w:szCs w:val="28"/>
              </w:rPr>
            </w:pPr>
            <w:r>
              <w:rPr>
                <w:rFonts w:ascii="仿宋_GB2312" w:eastAsia="仿宋_GB2312" w:hAnsi="Calibri" w:hint="eastAsia"/>
                <w:sz w:val="28"/>
                <w:szCs w:val="28"/>
              </w:rPr>
              <w:t>相关软件安装包在宿主机的/opt目录下，请选择对应的安装包进行安装，用不到的可忽略；</w:t>
            </w:r>
          </w:p>
          <w:p w14:paraId="16E3A45C" w14:textId="77777777" w:rsidR="001E045B" w:rsidRDefault="005A406A">
            <w:pPr>
              <w:widowControl/>
              <w:spacing w:line="360" w:lineRule="auto"/>
              <w:rPr>
                <w:rFonts w:ascii="仿宋_GB2312" w:eastAsia="仿宋_GB2312" w:hAnsi="Calibri"/>
                <w:sz w:val="28"/>
                <w:szCs w:val="28"/>
              </w:rPr>
            </w:pPr>
            <w:r>
              <w:rPr>
                <w:rFonts w:ascii="仿宋_GB2312" w:eastAsia="仿宋_GB2312" w:hAnsi="Calibri" w:hint="eastAsia"/>
                <w:sz w:val="28"/>
                <w:szCs w:val="28"/>
              </w:rPr>
              <w:t>所有模块中应用命令必须采用绝对路径；</w:t>
            </w:r>
          </w:p>
          <w:p w14:paraId="3625298D" w14:textId="77777777" w:rsidR="001E045B" w:rsidRDefault="005A406A">
            <w:pPr>
              <w:widowControl/>
              <w:spacing w:line="360" w:lineRule="auto"/>
              <w:jc w:val="left"/>
              <w:rPr>
                <w:rFonts w:ascii="仿宋_GB2312" w:eastAsia="仿宋_GB2312" w:hAnsi="Calibri"/>
                <w:sz w:val="28"/>
                <w:szCs w:val="28"/>
              </w:rPr>
            </w:pPr>
            <w:r>
              <w:rPr>
                <w:rFonts w:ascii="仿宋_GB2312" w:eastAsia="仿宋_GB2312" w:hAnsi="Calibri"/>
                <w:sz w:val="28"/>
                <w:szCs w:val="28"/>
              </w:rPr>
              <w:t>从</w:t>
            </w:r>
            <w:r>
              <w:rPr>
                <w:rFonts w:ascii="仿宋_GB2312" w:eastAsia="仿宋_GB2312" w:hAnsi="Calibri" w:hint="eastAsia"/>
                <w:sz w:val="28"/>
                <w:szCs w:val="28"/>
              </w:rPr>
              <w:t>本地</w:t>
            </w:r>
            <w:r>
              <w:rPr>
                <w:rFonts w:ascii="仿宋_GB2312" w:eastAsia="仿宋_GB2312" w:hAnsi="Calibri"/>
                <w:sz w:val="28"/>
                <w:szCs w:val="28"/>
              </w:rPr>
              <w:t>仓库中拉取镜像</w:t>
            </w:r>
            <w:r>
              <w:rPr>
                <w:rFonts w:ascii="仿宋_GB2312" w:eastAsia="仿宋_GB2312" w:hAnsi="Calibri" w:hint="eastAsia"/>
                <w:sz w:val="28"/>
                <w:szCs w:val="28"/>
              </w:rPr>
              <w:t>，并启动3个容器</w:t>
            </w:r>
          </w:p>
          <w:p w14:paraId="4AB7CEAE" w14:textId="77777777" w:rsidR="001E045B" w:rsidRDefault="005A406A">
            <w:pPr>
              <w:widowControl/>
              <w:spacing w:line="360" w:lineRule="auto"/>
              <w:jc w:val="left"/>
              <w:rPr>
                <w:rFonts w:ascii="仿宋_GB2312" w:eastAsia="仿宋_GB2312" w:hAnsi="Calibri"/>
                <w:sz w:val="28"/>
                <w:szCs w:val="28"/>
              </w:rPr>
            </w:pPr>
            <w:r>
              <w:rPr>
                <w:rFonts w:ascii="仿宋_GB2312" w:eastAsia="仿宋_GB2312" w:hAnsi="Calibri"/>
                <w:sz w:val="28"/>
                <w:szCs w:val="28"/>
              </w:rPr>
              <w:t>进入</w:t>
            </w:r>
            <w:r>
              <w:rPr>
                <w:rFonts w:ascii="仿宋_GB2312" w:eastAsia="仿宋_GB2312" w:hAnsi="Calibri" w:hint="eastAsia"/>
                <w:sz w:val="28"/>
                <w:szCs w:val="28"/>
              </w:rPr>
              <w:t>M</w:t>
            </w:r>
            <w:r>
              <w:rPr>
                <w:rFonts w:ascii="仿宋_GB2312" w:eastAsia="仿宋_GB2312" w:hAnsi="Calibri"/>
                <w:sz w:val="28"/>
                <w:szCs w:val="28"/>
              </w:rPr>
              <w:t>aster节点的方式为</w:t>
            </w:r>
          </w:p>
          <w:p w14:paraId="0880B57E" w14:textId="77777777" w:rsidR="001E045B" w:rsidRDefault="005A406A">
            <w:pPr>
              <w:widowControl/>
              <w:spacing w:line="360" w:lineRule="auto"/>
              <w:jc w:val="left"/>
              <w:rPr>
                <w:rFonts w:ascii="仿宋_GB2312" w:eastAsia="仿宋_GB2312" w:hAnsi="Calibri"/>
                <w:sz w:val="28"/>
                <w:szCs w:val="28"/>
              </w:rPr>
            </w:pPr>
            <w:r>
              <w:rPr>
                <w:rFonts w:ascii="仿宋_GB2312" w:eastAsia="仿宋_GB2312" w:hAnsi="Calibri"/>
                <w:sz w:val="28"/>
                <w:szCs w:val="28"/>
              </w:rPr>
              <w:t xml:space="preserve">docker exec </w:t>
            </w:r>
            <w:r>
              <w:rPr>
                <w:rFonts w:ascii="仿宋_GB2312" w:eastAsia="仿宋_GB2312" w:hAnsi="Calibri"/>
                <w:sz w:val="28"/>
                <w:szCs w:val="28"/>
              </w:rPr>
              <w:t>–</w:t>
            </w:r>
            <w:r>
              <w:rPr>
                <w:rFonts w:ascii="仿宋_GB2312" w:eastAsia="仿宋_GB2312" w:hAnsi="Calibri"/>
                <w:sz w:val="28"/>
                <w:szCs w:val="28"/>
              </w:rPr>
              <w:t>it master /bin/bash</w:t>
            </w:r>
          </w:p>
          <w:p w14:paraId="4CBF52CD" w14:textId="77777777" w:rsidR="001E045B" w:rsidRDefault="005A406A">
            <w:pPr>
              <w:widowControl/>
              <w:spacing w:line="360" w:lineRule="auto"/>
              <w:jc w:val="left"/>
              <w:rPr>
                <w:rFonts w:ascii="仿宋_GB2312" w:eastAsia="仿宋_GB2312" w:hAnsi="Calibri"/>
                <w:sz w:val="28"/>
                <w:szCs w:val="28"/>
              </w:rPr>
            </w:pPr>
            <w:r>
              <w:rPr>
                <w:rFonts w:ascii="仿宋_GB2312" w:eastAsia="仿宋_GB2312" w:hAnsi="Calibri"/>
                <w:sz w:val="28"/>
                <w:szCs w:val="28"/>
              </w:rPr>
              <w:t>进入</w:t>
            </w:r>
            <w:r>
              <w:rPr>
                <w:rFonts w:ascii="仿宋_GB2312" w:eastAsia="仿宋_GB2312" w:hAnsi="Calibri" w:hint="eastAsia"/>
                <w:sz w:val="28"/>
                <w:szCs w:val="28"/>
              </w:rPr>
              <w:t>S</w:t>
            </w:r>
            <w:r>
              <w:rPr>
                <w:rFonts w:ascii="仿宋_GB2312" w:eastAsia="仿宋_GB2312" w:hAnsi="Calibri"/>
                <w:sz w:val="28"/>
                <w:szCs w:val="28"/>
              </w:rPr>
              <w:t>lave1节点的方式为</w:t>
            </w:r>
          </w:p>
          <w:p w14:paraId="62D86CDE" w14:textId="77777777" w:rsidR="001E045B" w:rsidRDefault="005A406A">
            <w:pPr>
              <w:widowControl/>
              <w:spacing w:line="360" w:lineRule="auto"/>
              <w:jc w:val="left"/>
              <w:rPr>
                <w:rFonts w:ascii="仿宋_GB2312" w:eastAsia="仿宋_GB2312" w:hAnsi="Calibri"/>
                <w:sz w:val="28"/>
                <w:szCs w:val="28"/>
              </w:rPr>
            </w:pPr>
            <w:r>
              <w:rPr>
                <w:rFonts w:ascii="仿宋_GB2312" w:eastAsia="仿宋_GB2312" w:hAnsi="Calibri"/>
                <w:sz w:val="28"/>
                <w:szCs w:val="28"/>
              </w:rPr>
              <w:t xml:space="preserve">docker exec </w:t>
            </w:r>
            <w:r>
              <w:rPr>
                <w:rFonts w:ascii="仿宋_GB2312" w:eastAsia="仿宋_GB2312" w:hAnsi="Calibri"/>
                <w:sz w:val="28"/>
                <w:szCs w:val="28"/>
              </w:rPr>
              <w:t>–</w:t>
            </w:r>
            <w:r>
              <w:rPr>
                <w:rFonts w:ascii="仿宋_GB2312" w:eastAsia="仿宋_GB2312" w:hAnsi="Calibri"/>
                <w:sz w:val="28"/>
                <w:szCs w:val="28"/>
              </w:rPr>
              <w:t>it slave1 /bin/bash</w:t>
            </w:r>
          </w:p>
          <w:p w14:paraId="23D57E28" w14:textId="77777777" w:rsidR="001E045B" w:rsidRDefault="005A406A">
            <w:pPr>
              <w:widowControl/>
              <w:spacing w:line="360" w:lineRule="auto"/>
              <w:jc w:val="left"/>
              <w:rPr>
                <w:rFonts w:ascii="仿宋_GB2312" w:eastAsia="仿宋_GB2312" w:hAnsi="Calibri"/>
                <w:sz w:val="28"/>
                <w:szCs w:val="28"/>
              </w:rPr>
            </w:pPr>
            <w:r>
              <w:rPr>
                <w:rFonts w:ascii="仿宋_GB2312" w:eastAsia="仿宋_GB2312" w:hAnsi="Calibri"/>
                <w:sz w:val="28"/>
                <w:szCs w:val="28"/>
              </w:rPr>
              <w:t>进入</w:t>
            </w:r>
            <w:r>
              <w:rPr>
                <w:rFonts w:ascii="仿宋_GB2312" w:eastAsia="仿宋_GB2312" w:hAnsi="Calibri" w:hint="eastAsia"/>
                <w:sz w:val="28"/>
                <w:szCs w:val="28"/>
              </w:rPr>
              <w:t>S</w:t>
            </w:r>
            <w:r>
              <w:rPr>
                <w:rFonts w:ascii="仿宋_GB2312" w:eastAsia="仿宋_GB2312" w:hAnsi="Calibri"/>
                <w:sz w:val="28"/>
                <w:szCs w:val="28"/>
              </w:rPr>
              <w:t>lave2节点的方式为</w:t>
            </w:r>
          </w:p>
          <w:p w14:paraId="50558186" w14:textId="77777777" w:rsidR="001E045B" w:rsidRDefault="005A406A">
            <w:pPr>
              <w:widowControl/>
              <w:spacing w:line="360" w:lineRule="auto"/>
              <w:jc w:val="left"/>
              <w:rPr>
                <w:rFonts w:ascii="仿宋_GB2312" w:eastAsia="仿宋_GB2312" w:hAnsi="Calibri"/>
                <w:sz w:val="28"/>
                <w:szCs w:val="28"/>
              </w:rPr>
            </w:pPr>
            <w:r>
              <w:rPr>
                <w:rFonts w:ascii="仿宋_GB2312" w:eastAsia="仿宋_GB2312" w:hAnsi="Calibri"/>
                <w:sz w:val="28"/>
                <w:szCs w:val="28"/>
              </w:rPr>
              <w:t xml:space="preserve">docker exec </w:t>
            </w:r>
            <w:r>
              <w:rPr>
                <w:rFonts w:ascii="仿宋_GB2312" w:eastAsia="仿宋_GB2312" w:hAnsi="Calibri"/>
                <w:sz w:val="28"/>
                <w:szCs w:val="28"/>
              </w:rPr>
              <w:t>–</w:t>
            </w:r>
            <w:r>
              <w:rPr>
                <w:rFonts w:ascii="仿宋_GB2312" w:eastAsia="仿宋_GB2312" w:hAnsi="Calibri"/>
                <w:sz w:val="28"/>
                <w:szCs w:val="28"/>
              </w:rPr>
              <w:t>it slave2 /bin/bash</w:t>
            </w:r>
          </w:p>
          <w:p w14:paraId="7B56C5F9" w14:textId="77777777" w:rsidR="001E045B" w:rsidRDefault="005A406A">
            <w:pPr>
              <w:widowControl/>
              <w:spacing w:line="360" w:lineRule="auto"/>
              <w:jc w:val="left"/>
              <w:rPr>
                <w:rFonts w:ascii="仿宋_GB2312" w:eastAsia="仿宋_GB2312" w:hAnsi="Calibri"/>
                <w:sz w:val="28"/>
                <w:szCs w:val="28"/>
              </w:rPr>
            </w:pPr>
            <w:r>
              <w:rPr>
                <w:rFonts w:ascii="仿宋_GB2312" w:eastAsia="仿宋_GB2312" w:hAnsi="Calibri"/>
                <w:sz w:val="28"/>
                <w:szCs w:val="28"/>
              </w:rPr>
              <w:t>同时将</w:t>
            </w:r>
            <w:r>
              <w:rPr>
                <w:rFonts w:ascii="仿宋_GB2312" w:eastAsia="仿宋_GB2312" w:hAnsi="Calibri" w:hint="eastAsia"/>
                <w:sz w:val="28"/>
                <w:szCs w:val="28"/>
              </w:rPr>
              <w:t>/</w:t>
            </w:r>
            <w:r>
              <w:rPr>
                <w:rFonts w:ascii="仿宋_GB2312" w:eastAsia="仿宋_GB2312" w:hAnsi="Calibri"/>
                <w:sz w:val="28"/>
                <w:szCs w:val="28"/>
              </w:rPr>
              <w:t>opt目录下的所有安装包移动到</w:t>
            </w:r>
            <w:r>
              <w:rPr>
                <w:rFonts w:ascii="仿宋_GB2312" w:eastAsia="仿宋_GB2312" w:hAnsi="Calibri" w:hint="eastAsia"/>
                <w:sz w:val="28"/>
                <w:szCs w:val="28"/>
              </w:rPr>
              <w:t>3个容器节点中。</w:t>
            </w:r>
          </w:p>
        </w:tc>
      </w:tr>
    </w:tbl>
    <w:p w14:paraId="521BED64" w14:textId="77777777" w:rsidR="001E045B" w:rsidRDefault="005A406A">
      <w:pPr>
        <w:pStyle w:val="3"/>
        <w:jc w:val="left"/>
        <w:rPr>
          <w:rFonts w:ascii="黑体" w:eastAsia="黑体" w:hAnsi="黑体" w:cs="黑体"/>
          <w:b w:val="0"/>
          <w:sz w:val="28"/>
          <w:szCs w:val="28"/>
        </w:rPr>
      </w:pPr>
      <w:r>
        <w:rPr>
          <w:rFonts w:ascii="黑体" w:eastAsia="黑体" w:hAnsi="黑体" w:cs="黑体" w:hint="eastAsia"/>
          <w:b w:val="0"/>
          <w:sz w:val="28"/>
          <w:szCs w:val="28"/>
        </w:rPr>
        <w:t>任务一：Hadoop HA安装部署</w:t>
      </w:r>
    </w:p>
    <w:p w14:paraId="146EEE32" w14:textId="77777777" w:rsidR="001E045B" w:rsidRDefault="005A406A">
      <w:pPr>
        <w:spacing w:line="360" w:lineRule="auto"/>
        <w:ind w:firstLine="480"/>
        <w:rPr>
          <w:rFonts w:ascii="仿宋" w:eastAsia="仿宋" w:hAnsi="仿宋"/>
        </w:rPr>
      </w:pPr>
      <w:bookmarkStart w:id="0" w:name="_Hlk74753091"/>
      <w:r>
        <w:rPr>
          <w:rFonts w:ascii="仿宋" w:eastAsia="仿宋" w:hAnsi="仿宋" w:hint="eastAsia"/>
        </w:rPr>
        <w:t>本环节需要使用root用户完成相关配置，安装</w:t>
      </w:r>
      <w:r>
        <w:rPr>
          <w:rFonts w:ascii="仿宋" w:eastAsia="仿宋" w:hAnsi="仿宋"/>
        </w:rPr>
        <w:t>H</w:t>
      </w:r>
      <w:r>
        <w:rPr>
          <w:rFonts w:ascii="仿宋" w:eastAsia="仿宋" w:hAnsi="仿宋" w:hint="eastAsia"/>
        </w:rPr>
        <w:t>adoop需要配置前置环境。</w:t>
      </w:r>
      <w:r>
        <w:rPr>
          <w:rFonts w:ascii="仿宋" w:eastAsia="仿宋" w:hAnsi="仿宋"/>
        </w:rPr>
        <w:t>命令</w:t>
      </w:r>
      <w:r>
        <w:rPr>
          <w:rFonts w:ascii="仿宋" w:eastAsia="仿宋" w:hAnsi="仿宋" w:hint="eastAsia"/>
        </w:rPr>
        <w:t>中要求使用绝对路径，</w:t>
      </w:r>
      <w:r>
        <w:rPr>
          <w:rFonts w:ascii="仿宋" w:eastAsia="仿宋" w:hAnsi="仿宋"/>
        </w:rPr>
        <w:t>具体</w:t>
      </w:r>
      <w:r>
        <w:rPr>
          <w:rFonts w:ascii="仿宋" w:eastAsia="仿宋" w:hAnsi="仿宋" w:hint="eastAsia"/>
        </w:rPr>
        <w:t>要求如下:</w:t>
      </w:r>
    </w:p>
    <w:bookmarkEnd w:id="0"/>
    <w:p w14:paraId="7EB4B7F8" w14:textId="40468587" w:rsidR="001E045B" w:rsidRDefault="005A406A">
      <w:pPr>
        <w:pStyle w:val="a6"/>
        <w:numPr>
          <w:ilvl w:val="0"/>
          <w:numId w:val="1"/>
        </w:numPr>
        <w:spacing w:after="240" w:line="360" w:lineRule="auto"/>
        <w:rPr>
          <w:rFonts w:ascii="仿宋" w:eastAsia="仿宋" w:hAnsi="仿宋"/>
        </w:rPr>
      </w:pPr>
      <w:r>
        <w:rPr>
          <w:rFonts w:ascii="仿宋" w:eastAsia="仿宋" w:hAnsi="仿宋" w:hint="eastAsia"/>
        </w:rPr>
        <w:t>将</w:t>
      </w:r>
      <w:r w:rsidR="00A72D11">
        <w:rPr>
          <w:rFonts w:ascii="仿宋" w:eastAsia="仿宋" w:hAnsi="仿宋"/>
        </w:rPr>
        <w:t>M</w:t>
      </w:r>
      <w:r>
        <w:rPr>
          <w:rFonts w:ascii="仿宋" w:eastAsia="仿宋" w:hAnsi="仿宋"/>
        </w:rPr>
        <w:t>aster</w:t>
      </w:r>
      <w:r>
        <w:rPr>
          <w:rFonts w:ascii="仿宋" w:eastAsia="仿宋" w:hAnsi="仿宋" w:hint="eastAsia"/>
        </w:rPr>
        <w:t>节点JDK安装包解压并移动到</w:t>
      </w:r>
      <w:r>
        <w:rPr>
          <w:rFonts w:ascii="仿宋" w:eastAsia="仿宋" w:hAnsi="仿宋"/>
        </w:rPr>
        <w:t>/usr/local/src</w:t>
      </w:r>
      <w:r>
        <w:rPr>
          <w:rFonts w:ascii="仿宋" w:eastAsia="仿宋" w:hAnsi="仿宋" w:hint="eastAsia"/>
        </w:rPr>
        <w:t>路径下，将命令复制并粘贴至对应报告中；</w:t>
      </w:r>
    </w:p>
    <w:p w14:paraId="7602B40E" w14:textId="2A8D6ED0" w:rsidR="001E045B" w:rsidRDefault="005A406A">
      <w:pPr>
        <w:pStyle w:val="a6"/>
        <w:numPr>
          <w:ilvl w:val="0"/>
          <w:numId w:val="1"/>
        </w:numPr>
        <w:spacing w:after="240" w:line="360" w:lineRule="auto"/>
        <w:rPr>
          <w:rFonts w:ascii="仿宋" w:eastAsia="仿宋" w:hAnsi="仿宋"/>
        </w:rPr>
      </w:pPr>
      <w:r>
        <w:rPr>
          <w:rFonts w:ascii="仿宋" w:eastAsia="仿宋" w:hAnsi="仿宋" w:hint="eastAsia"/>
        </w:rPr>
        <w:t>请完成host相关配置，将三个节点分别命名为master、slave</w:t>
      </w:r>
      <w:r>
        <w:rPr>
          <w:rFonts w:ascii="仿宋" w:eastAsia="仿宋" w:hAnsi="仿宋"/>
        </w:rPr>
        <w:t>1</w:t>
      </w:r>
      <w:r>
        <w:rPr>
          <w:rFonts w:ascii="仿宋" w:eastAsia="仿宋" w:hAnsi="仿宋" w:hint="eastAsia"/>
        </w:rPr>
        <w:t>、sl</w:t>
      </w:r>
      <w:r>
        <w:rPr>
          <w:rFonts w:ascii="仿宋" w:eastAsia="仿宋" w:hAnsi="仿宋"/>
        </w:rPr>
        <w:t>ave2</w:t>
      </w:r>
      <w:r>
        <w:rPr>
          <w:rFonts w:ascii="仿宋" w:eastAsia="仿宋" w:hAnsi="仿宋" w:hint="eastAsia"/>
        </w:rPr>
        <w:t>，配置SSH免密登录，从</w:t>
      </w:r>
      <w:r w:rsidR="00234854">
        <w:rPr>
          <w:rFonts w:ascii="仿宋" w:eastAsia="仿宋" w:hAnsi="仿宋"/>
        </w:rPr>
        <w:t>M</w:t>
      </w:r>
      <w:r>
        <w:rPr>
          <w:rFonts w:ascii="仿宋" w:eastAsia="仿宋" w:hAnsi="仿宋" w:hint="eastAsia"/>
        </w:rPr>
        <w:t>aster</w:t>
      </w:r>
      <w:r w:rsidR="00234854">
        <w:rPr>
          <w:rFonts w:ascii="仿宋" w:eastAsia="仿宋" w:hAnsi="仿宋" w:hint="eastAsia"/>
        </w:rPr>
        <w:t>节点</w:t>
      </w:r>
      <w:r>
        <w:rPr>
          <w:rFonts w:ascii="仿宋" w:eastAsia="仿宋" w:hAnsi="仿宋" w:hint="eastAsia"/>
        </w:rPr>
        <w:t>复制JDK环境变量文件以及J</w:t>
      </w:r>
      <w:r>
        <w:rPr>
          <w:rFonts w:ascii="仿宋" w:eastAsia="仿宋" w:hAnsi="仿宋"/>
        </w:rPr>
        <w:t>DK</w:t>
      </w:r>
      <w:r>
        <w:rPr>
          <w:rFonts w:ascii="仿宋" w:eastAsia="仿宋" w:hAnsi="仿宋" w:hint="eastAsia"/>
        </w:rPr>
        <w:t>解压后</w:t>
      </w:r>
      <w:r>
        <w:rPr>
          <w:rFonts w:ascii="仿宋" w:eastAsia="仿宋" w:hAnsi="仿宋" w:hint="eastAsia"/>
        </w:rPr>
        <w:lastRenderedPageBreak/>
        <w:t>的安装文件到</w:t>
      </w:r>
      <w:r w:rsidR="00234854">
        <w:rPr>
          <w:rFonts w:ascii="仿宋" w:eastAsia="仿宋" w:hAnsi="仿宋" w:hint="eastAsia"/>
        </w:rPr>
        <w:t>S</w:t>
      </w:r>
      <w:r>
        <w:rPr>
          <w:rFonts w:ascii="仿宋" w:eastAsia="仿宋" w:hAnsi="仿宋" w:hint="eastAsia"/>
        </w:rPr>
        <w:t>lave</w:t>
      </w:r>
      <w:r>
        <w:rPr>
          <w:rFonts w:ascii="仿宋" w:eastAsia="仿宋" w:hAnsi="仿宋"/>
        </w:rPr>
        <w:t>1</w:t>
      </w:r>
      <w:r>
        <w:rPr>
          <w:rFonts w:ascii="仿宋" w:eastAsia="仿宋" w:hAnsi="仿宋" w:hint="eastAsia"/>
        </w:rPr>
        <w:t>、</w:t>
      </w:r>
      <w:r w:rsidR="00234854">
        <w:rPr>
          <w:rFonts w:ascii="仿宋" w:eastAsia="仿宋" w:hAnsi="仿宋" w:hint="eastAsia"/>
        </w:rPr>
        <w:t>S</w:t>
      </w:r>
      <w:r>
        <w:rPr>
          <w:rFonts w:ascii="仿宋" w:eastAsia="仿宋" w:hAnsi="仿宋"/>
        </w:rPr>
        <w:t>lave2</w:t>
      </w:r>
      <w:r>
        <w:rPr>
          <w:rFonts w:ascii="仿宋" w:eastAsia="仿宋" w:hAnsi="仿宋" w:hint="eastAsia"/>
        </w:rPr>
        <w:t>节点，配置java环境变量，配置完毕后在</w:t>
      </w:r>
      <w:r w:rsidR="00234854">
        <w:rPr>
          <w:rFonts w:ascii="仿宋" w:eastAsia="仿宋" w:hAnsi="仿宋" w:hint="eastAsia"/>
        </w:rPr>
        <w:t>M</w:t>
      </w:r>
      <w:r>
        <w:rPr>
          <w:rFonts w:ascii="仿宋" w:eastAsia="仿宋" w:hAnsi="仿宋" w:hint="eastAsia"/>
        </w:rPr>
        <w:t>aster节点分别执行“java”和“java</w:t>
      </w:r>
      <w:r>
        <w:rPr>
          <w:rFonts w:ascii="仿宋" w:eastAsia="仿宋" w:hAnsi="仿宋"/>
        </w:rPr>
        <w:t>c</w:t>
      </w:r>
      <w:r>
        <w:rPr>
          <w:rFonts w:ascii="仿宋" w:eastAsia="仿宋" w:hAnsi="仿宋" w:hint="eastAsia"/>
        </w:rPr>
        <w:t>”命令，将命令行执行结果分别截图并粘贴至对应报告中；</w:t>
      </w:r>
    </w:p>
    <w:p w14:paraId="60C26CCD" w14:textId="752E766F" w:rsidR="001E045B" w:rsidRDefault="005A406A">
      <w:pPr>
        <w:pStyle w:val="a6"/>
        <w:numPr>
          <w:ilvl w:val="0"/>
          <w:numId w:val="1"/>
        </w:numPr>
        <w:spacing w:after="240" w:line="360" w:lineRule="auto"/>
        <w:rPr>
          <w:rFonts w:ascii="仿宋" w:eastAsia="仿宋" w:hAnsi="仿宋"/>
        </w:rPr>
      </w:pPr>
      <w:r>
        <w:rPr>
          <w:rFonts w:ascii="仿宋" w:eastAsia="仿宋" w:hAnsi="仿宋"/>
        </w:rPr>
        <w:t>Z</w:t>
      </w:r>
      <w:r>
        <w:rPr>
          <w:rFonts w:ascii="仿宋" w:eastAsia="仿宋" w:hAnsi="仿宋" w:hint="eastAsia"/>
        </w:rPr>
        <w:t>ookeepe</w:t>
      </w:r>
      <w:r>
        <w:rPr>
          <w:rFonts w:ascii="仿宋" w:eastAsia="仿宋" w:hAnsi="仿宋"/>
        </w:rPr>
        <w:t>r</w:t>
      </w:r>
      <w:r>
        <w:rPr>
          <w:rFonts w:ascii="仿宋" w:eastAsia="仿宋" w:hAnsi="仿宋" w:hint="eastAsia"/>
        </w:rPr>
        <w:t>配置完毕后，分发Zookeeper，分别在</w:t>
      </w:r>
      <w:r>
        <w:rPr>
          <w:rFonts w:ascii="仿宋" w:eastAsia="仿宋" w:hAnsi="仿宋"/>
        </w:rPr>
        <w:t>3</w:t>
      </w:r>
      <w:r>
        <w:rPr>
          <w:rFonts w:ascii="仿宋" w:eastAsia="仿宋" w:hAnsi="仿宋" w:hint="eastAsia"/>
        </w:rPr>
        <w:t>个节点启动</w:t>
      </w:r>
      <w:r>
        <w:rPr>
          <w:rFonts w:ascii="仿宋" w:eastAsia="仿宋" w:hAnsi="仿宋"/>
        </w:rPr>
        <w:t>Z</w:t>
      </w:r>
      <w:r>
        <w:rPr>
          <w:rFonts w:ascii="仿宋" w:eastAsia="仿宋" w:hAnsi="仿宋" w:hint="eastAsia"/>
        </w:rPr>
        <w:t>ookeepe</w:t>
      </w:r>
      <w:r>
        <w:rPr>
          <w:rFonts w:ascii="仿宋" w:eastAsia="仿宋" w:hAnsi="仿宋"/>
        </w:rPr>
        <w:t>r</w:t>
      </w:r>
      <w:r>
        <w:rPr>
          <w:rFonts w:ascii="仿宋" w:eastAsia="仿宋" w:hAnsi="仿宋" w:hint="eastAsia"/>
        </w:rPr>
        <w:t>，并在</w:t>
      </w:r>
      <w:r w:rsidR="00234854">
        <w:rPr>
          <w:rFonts w:ascii="仿宋" w:eastAsia="仿宋" w:hAnsi="仿宋" w:hint="eastAsia"/>
        </w:rPr>
        <w:t>S</w:t>
      </w:r>
      <w:r>
        <w:rPr>
          <w:rFonts w:ascii="仿宋" w:eastAsia="仿宋" w:hAnsi="仿宋" w:hint="eastAsia"/>
        </w:rPr>
        <w:t>lave</w:t>
      </w:r>
      <w:r>
        <w:rPr>
          <w:rFonts w:ascii="仿宋" w:eastAsia="仿宋" w:hAnsi="仿宋"/>
        </w:rPr>
        <w:t>2</w:t>
      </w:r>
      <w:r>
        <w:rPr>
          <w:rFonts w:ascii="仿宋" w:eastAsia="仿宋" w:hAnsi="仿宋" w:hint="eastAsia"/>
        </w:rPr>
        <w:t>节点查看</w:t>
      </w:r>
      <w:r>
        <w:rPr>
          <w:rFonts w:ascii="仿宋" w:eastAsia="仿宋" w:hAnsi="仿宋"/>
        </w:rPr>
        <w:t>Z</w:t>
      </w:r>
      <w:r>
        <w:rPr>
          <w:rFonts w:ascii="仿宋" w:eastAsia="仿宋" w:hAnsi="仿宋" w:hint="eastAsia"/>
        </w:rPr>
        <w:t>oo</w:t>
      </w:r>
      <w:r>
        <w:rPr>
          <w:rFonts w:ascii="仿宋" w:eastAsia="仿宋" w:hAnsi="仿宋"/>
        </w:rPr>
        <w:t>K</w:t>
      </w:r>
      <w:r>
        <w:rPr>
          <w:rFonts w:ascii="仿宋" w:eastAsia="仿宋" w:hAnsi="仿宋" w:hint="eastAsia"/>
        </w:rPr>
        <w:t>eepe</w:t>
      </w:r>
      <w:r>
        <w:rPr>
          <w:rFonts w:ascii="仿宋" w:eastAsia="仿宋" w:hAnsi="仿宋"/>
        </w:rPr>
        <w:t>r</w:t>
      </w:r>
      <w:r>
        <w:rPr>
          <w:rFonts w:ascii="仿宋" w:eastAsia="仿宋" w:hAnsi="仿宋" w:hint="eastAsia"/>
        </w:rPr>
        <w:t>运行状态，将查看命令和结果复制并粘贴至对应报告中；</w:t>
      </w:r>
    </w:p>
    <w:p w14:paraId="1DD4EE15" w14:textId="72005551" w:rsidR="001E045B" w:rsidRDefault="005A406A">
      <w:pPr>
        <w:pStyle w:val="a6"/>
        <w:numPr>
          <w:ilvl w:val="0"/>
          <w:numId w:val="1"/>
        </w:numPr>
        <w:spacing w:after="240" w:line="360" w:lineRule="auto"/>
        <w:rPr>
          <w:rFonts w:ascii="仿宋" w:eastAsia="仿宋" w:hAnsi="仿宋"/>
        </w:rPr>
      </w:pPr>
      <w:r>
        <w:rPr>
          <w:rFonts w:ascii="仿宋" w:eastAsia="仿宋" w:hAnsi="仿宋"/>
        </w:rPr>
        <w:t>Z</w:t>
      </w:r>
      <w:r>
        <w:rPr>
          <w:rFonts w:ascii="仿宋" w:eastAsia="仿宋" w:hAnsi="仿宋" w:hint="eastAsia"/>
        </w:rPr>
        <w:t>oo</w:t>
      </w:r>
      <w:r>
        <w:rPr>
          <w:rFonts w:ascii="仿宋" w:eastAsia="仿宋" w:hAnsi="仿宋"/>
        </w:rPr>
        <w:t>K</w:t>
      </w:r>
      <w:r>
        <w:rPr>
          <w:rFonts w:ascii="仿宋" w:eastAsia="仿宋" w:hAnsi="仿宋" w:hint="eastAsia"/>
        </w:rPr>
        <w:t>eepe</w:t>
      </w:r>
      <w:r>
        <w:rPr>
          <w:rFonts w:ascii="仿宋" w:eastAsia="仿宋" w:hAnsi="仿宋"/>
        </w:rPr>
        <w:t>r</w:t>
      </w:r>
      <w:r>
        <w:rPr>
          <w:rFonts w:ascii="仿宋" w:eastAsia="仿宋" w:hAnsi="仿宋" w:hint="eastAsia"/>
        </w:rPr>
        <w:t>、</w:t>
      </w:r>
      <w:r>
        <w:rPr>
          <w:rFonts w:ascii="仿宋" w:eastAsia="仿宋" w:hAnsi="仿宋"/>
        </w:rPr>
        <w:t>H</w:t>
      </w:r>
      <w:r>
        <w:rPr>
          <w:rFonts w:ascii="仿宋" w:eastAsia="仿宋" w:hAnsi="仿宋" w:hint="eastAsia"/>
        </w:rPr>
        <w:t>adoop</w:t>
      </w:r>
      <w:r>
        <w:rPr>
          <w:rFonts w:ascii="仿宋" w:eastAsia="仿宋" w:hAnsi="仿宋"/>
        </w:rPr>
        <w:t xml:space="preserve"> </w:t>
      </w:r>
      <w:r>
        <w:rPr>
          <w:rFonts w:ascii="仿宋" w:eastAsia="仿宋" w:hAnsi="仿宋" w:hint="eastAsia"/>
        </w:rPr>
        <w:t>HA配置完毕后，请将</w:t>
      </w:r>
      <w:r>
        <w:rPr>
          <w:rFonts w:ascii="仿宋" w:eastAsia="仿宋" w:hAnsi="仿宋"/>
        </w:rPr>
        <w:t>dfs.ha.namenodes.hadoopcluster设置为</w:t>
      </w:r>
      <w:r>
        <w:rPr>
          <w:rFonts w:ascii="仿宋" w:eastAsia="仿宋" w:hAnsi="仿宋" w:hint="eastAsia"/>
        </w:rPr>
        <w:t>n</w:t>
      </w:r>
      <w:r>
        <w:rPr>
          <w:rFonts w:ascii="仿宋" w:eastAsia="仿宋" w:hAnsi="仿宋"/>
        </w:rPr>
        <w:t>n1,nn2</w:t>
      </w:r>
      <w:r>
        <w:rPr>
          <w:rFonts w:ascii="仿宋" w:eastAsia="仿宋" w:hAnsi="仿宋" w:hint="eastAsia"/>
        </w:rPr>
        <w:t>并在</w:t>
      </w:r>
      <w:r w:rsidR="00234854">
        <w:rPr>
          <w:rFonts w:ascii="仿宋" w:eastAsia="仿宋" w:hAnsi="仿宋" w:hint="eastAsia"/>
        </w:rPr>
        <w:t>M</w:t>
      </w:r>
      <w:r>
        <w:rPr>
          <w:rFonts w:ascii="仿宋" w:eastAsia="仿宋" w:hAnsi="仿宋" w:hint="eastAsia"/>
        </w:rPr>
        <w:t>aster节点启动Ha</w:t>
      </w:r>
      <w:r>
        <w:rPr>
          <w:rFonts w:ascii="仿宋" w:eastAsia="仿宋" w:hAnsi="仿宋"/>
        </w:rPr>
        <w:t>doop</w:t>
      </w:r>
      <w:r>
        <w:rPr>
          <w:rFonts w:ascii="仿宋" w:eastAsia="仿宋" w:hAnsi="仿宋" w:hint="eastAsia"/>
        </w:rPr>
        <w:t>，并查看服务(</w:t>
      </w:r>
      <w:r>
        <w:rPr>
          <w:rFonts w:ascii="仿宋" w:eastAsia="仿宋" w:hAnsi="仿宋"/>
        </w:rPr>
        <w:t>nn1,nn2)</w:t>
      </w:r>
      <w:r>
        <w:rPr>
          <w:rFonts w:ascii="仿宋" w:eastAsia="仿宋" w:hAnsi="仿宋" w:hint="eastAsia"/>
        </w:rPr>
        <w:t>进程状态，并将查看命令及结果复制并粘贴至对应报告中；</w:t>
      </w:r>
    </w:p>
    <w:p w14:paraId="0CBE6DE7" w14:textId="6AE29EB4" w:rsidR="001E045B" w:rsidRDefault="005A406A">
      <w:pPr>
        <w:numPr>
          <w:ilvl w:val="0"/>
          <w:numId w:val="1"/>
        </w:numPr>
        <w:spacing w:line="360" w:lineRule="auto"/>
        <w:rPr>
          <w:rFonts w:ascii="仿宋" w:eastAsia="仿宋" w:hAnsi="仿宋"/>
        </w:rPr>
      </w:pPr>
      <w:r>
        <w:rPr>
          <w:rFonts w:ascii="仿宋" w:eastAsia="仿宋" w:hAnsi="仿宋" w:hint="eastAsia"/>
        </w:rPr>
        <w:t>Hadoop</w:t>
      </w:r>
      <w:r>
        <w:rPr>
          <w:rFonts w:ascii="仿宋" w:eastAsia="仿宋" w:hAnsi="仿宋"/>
        </w:rPr>
        <w:t xml:space="preserve"> HA</w:t>
      </w:r>
      <w:r>
        <w:rPr>
          <w:rFonts w:ascii="仿宋" w:eastAsia="仿宋" w:hAnsi="仿宋" w:hint="eastAsia"/>
        </w:rPr>
        <w:t>配置完毕后，在</w:t>
      </w:r>
      <w:r w:rsidR="00234854">
        <w:rPr>
          <w:rFonts w:ascii="仿宋" w:eastAsia="仿宋" w:hAnsi="仿宋" w:hint="eastAsia"/>
        </w:rPr>
        <w:t>S</w:t>
      </w:r>
      <w:r>
        <w:rPr>
          <w:rFonts w:ascii="仿宋" w:eastAsia="仿宋" w:hAnsi="仿宋"/>
        </w:rPr>
        <w:t>lave1</w:t>
      </w:r>
      <w:r>
        <w:rPr>
          <w:rFonts w:ascii="仿宋" w:eastAsia="仿宋" w:hAnsi="仿宋" w:hint="eastAsia"/>
        </w:rPr>
        <w:t>节点查看服务进程，将查看命令及结果复制并粘贴至对应报告中。</w:t>
      </w:r>
    </w:p>
    <w:p w14:paraId="008AFB55" w14:textId="77777777" w:rsidR="001E045B" w:rsidRDefault="005A406A">
      <w:pPr>
        <w:pStyle w:val="3"/>
        <w:jc w:val="left"/>
        <w:rPr>
          <w:rFonts w:ascii="黑体" w:eastAsia="黑体" w:hAnsi="黑体" w:cs="黑体"/>
          <w:b w:val="0"/>
          <w:sz w:val="28"/>
          <w:szCs w:val="28"/>
        </w:rPr>
      </w:pPr>
      <w:r>
        <w:rPr>
          <w:rFonts w:ascii="黑体" w:eastAsia="黑体" w:hAnsi="黑体" w:cs="黑体" w:hint="eastAsia"/>
          <w:b w:val="0"/>
          <w:sz w:val="28"/>
          <w:szCs w:val="28"/>
        </w:rPr>
        <w:t>任务二：Hive安装配置</w:t>
      </w:r>
    </w:p>
    <w:p w14:paraId="6ED89922" w14:textId="77777777" w:rsidR="001E045B" w:rsidRDefault="005A406A">
      <w:pPr>
        <w:spacing w:line="360" w:lineRule="auto"/>
        <w:ind w:firstLine="420"/>
        <w:rPr>
          <w:rFonts w:ascii="仿宋" w:eastAsia="仿宋" w:hAnsi="仿宋"/>
        </w:rPr>
      </w:pPr>
      <w:r>
        <w:rPr>
          <w:rFonts w:ascii="仿宋" w:eastAsia="仿宋" w:hAnsi="仿宋" w:hint="eastAsia"/>
        </w:rPr>
        <w:t>本环节需要使用root用户完成相关配置，已安装Hadoop及需要配置前置环境，具体要求如下：</w:t>
      </w:r>
    </w:p>
    <w:p w14:paraId="0677A278" w14:textId="77777777" w:rsidR="001E045B" w:rsidRDefault="005A406A">
      <w:pPr>
        <w:pStyle w:val="a6"/>
        <w:numPr>
          <w:ilvl w:val="0"/>
          <w:numId w:val="2"/>
        </w:numPr>
        <w:spacing w:line="360" w:lineRule="auto"/>
        <w:jc w:val="left"/>
        <w:rPr>
          <w:rFonts w:ascii="仿宋" w:eastAsia="仿宋" w:hAnsi="仿宋"/>
        </w:rPr>
      </w:pPr>
      <w:r>
        <w:rPr>
          <w:rFonts w:ascii="仿宋" w:eastAsia="仿宋" w:hAnsi="仿宋" w:hint="eastAsia"/>
        </w:rPr>
        <w:t>将Master节点Hive安装包解压到/opt目录下，将命令复制并粘贴至对应报告中；</w:t>
      </w:r>
    </w:p>
    <w:p w14:paraId="36A09103" w14:textId="77777777" w:rsidR="001E045B" w:rsidRDefault="001E045B">
      <w:pPr>
        <w:pStyle w:val="a6"/>
        <w:spacing w:line="360" w:lineRule="auto"/>
        <w:ind w:left="360" w:firstLine="0"/>
        <w:jc w:val="left"/>
        <w:rPr>
          <w:rFonts w:ascii="仿宋" w:eastAsia="仿宋" w:hAnsi="仿宋"/>
        </w:rPr>
      </w:pPr>
    </w:p>
    <w:p w14:paraId="48E7FB81" w14:textId="77777777" w:rsidR="001E045B" w:rsidRDefault="005A406A">
      <w:pPr>
        <w:pStyle w:val="a6"/>
        <w:numPr>
          <w:ilvl w:val="0"/>
          <w:numId w:val="2"/>
        </w:numPr>
        <w:spacing w:line="360" w:lineRule="auto"/>
        <w:rPr>
          <w:rFonts w:ascii="仿宋" w:eastAsia="仿宋" w:hAnsi="仿宋"/>
        </w:rPr>
      </w:pPr>
      <w:r>
        <w:rPr>
          <w:rFonts w:ascii="仿宋" w:eastAsia="仿宋" w:hAnsi="仿宋" w:hint="eastAsia"/>
        </w:rPr>
        <w:t>设置Hive环境变量，并使环境变量生效，并将环境变量配置内容复制并粘贴至对应报告中；</w:t>
      </w:r>
    </w:p>
    <w:p w14:paraId="06A84E6C" w14:textId="77777777" w:rsidR="001E045B" w:rsidRDefault="001E045B">
      <w:pPr>
        <w:spacing w:line="360" w:lineRule="auto"/>
        <w:rPr>
          <w:rFonts w:ascii="仿宋" w:eastAsia="仿宋" w:hAnsi="仿宋"/>
        </w:rPr>
      </w:pPr>
    </w:p>
    <w:p w14:paraId="01D52E73" w14:textId="77777777" w:rsidR="001E045B" w:rsidRDefault="005A406A">
      <w:pPr>
        <w:pStyle w:val="a6"/>
        <w:numPr>
          <w:ilvl w:val="0"/>
          <w:numId w:val="2"/>
        </w:numPr>
        <w:spacing w:line="360" w:lineRule="auto"/>
        <w:rPr>
          <w:rFonts w:ascii="仿宋" w:eastAsia="仿宋" w:hAnsi="仿宋"/>
        </w:rPr>
      </w:pPr>
      <w:r>
        <w:rPr>
          <w:rFonts w:ascii="仿宋" w:eastAsia="仿宋" w:hAnsi="仿宋" w:hint="eastAsia"/>
        </w:rPr>
        <w:t>完成相关配置并添加所依赖包，将MySQL数据库作为Hive元数据库。初始化Hive元数据，并通过schematool相关命令执行初始化，将初始化结果复制粘贴至对应报告中。</w:t>
      </w:r>
    </w:p>
    <w:p w14:paraId="6A63A181" w14:textId="77777777" w:rsidR="001E045B" w:rsidRDefault="005A406A">
      <w:pPr>
        <w:pStyle w:val="3"/>
        <w:jc w:val="left"/>
        <w:rPr>
          <w:rFonts w:ascii="黑体" w:eastAsia="黑体" w:hAnsi="黑体" w:cs="黑体"/>
          <w:b w:val="0"/>
          <w:sz w:val="28"/>
          <w:szCs w:val="28"/>
        </w:rPr>
      </w:pPr>
      <w:r>
        <w:rPr>
          <w:rFonts w:ascii="黑体" w:eastAsia="黑体" w:hAnsi="黑体" w:cs="黑体" w:hint="eastAsia"/>
          <w:b w:val="0"/>
          <w:sz w:val="28"/>
          <w:szCs w:val="28"/>
        </w:rPr>
        <w:t>任务三：Kafka安装配置</w:t>
      </w:r>
    </w:p>
    <w:p w14:paraId="0B37C6C2" w14:textId="77777777" w:rsidR="001E045B" w:rsidRDefault="005A406A">
      <w:pPr>
        <w:spacing w:line="360" w:lineRule="auto"/>
        <w:ind w:firstLine="420"/>
        <w:rPr>
          <w:rFonts w:ascii="仿宋" w:eastAsia="仿宋" w:hAnsi="仿宋"/>
        </w:rPr>
      </w:pPr>
      <w:r>
        <w:rPr>
          <w:rFonts w:ascii="仿宋" w:eastAsia="仿宋" w:hAnsi="仿宋" w:hint="eastAsia"/>
        </w:rPr>
        <w:t>本环节需要使用root用户完成相关配置，已安装</w:t>
      </w:r>
      <w:r>
        <w:rPr>
          <w:rFonts w:ascii="仿宋" w:eastAsia="仿宋" w:hAnsi="仿宋"/>
        </w:rPr>
        <w:t>H</w:t>
      </w:r>
      <w:r>
        <w:rPr>
          <w:rFonts w:ascii="仿宋" w:eastAsia="仿宋" w:hAnsi="仿宋" w:hint="eastAsia"/>
        </w:rPr>
        <w:t>adoop及需要配置前置环</w:t>
      </w:r>
      <w:r>
        <w:rPr>
          <w:rFonts w:ascii="仿宋" w:eastAsia="仿宋" w:hAnsi="仿宋" w:hint="eastAsia"/>
        </w:rPr>
        <w:lastRenderedPageBreak/>
        <w:t>境，</w:t>
      </w:r>
      <w:r>
        <w:rPr>
          <w:rFonts w:ascii="仿宋" w:eastAsia="仿宋" w:hAnsi="仿宋"/>
        </w:rPr>
        <w:t>具体</w:t>
      </w:r>
      <w:r>
        <w:rPr>
          <w:rFonts w:ascii="仿宋" w:eastAsia="仿宋" w:hAnsi="仿宋" w:hint="eastAsia"/>
        </w:rPr>
        <w:t>要求如下：</w:t>
      </w:r>
    </w:p>
    <w:p w14:paraId="75D0B260" w14:textId="77777777" w:rsidR="001E045B" w:rsidRDefault="005A406A">
      <w:pPr>
        <w:numPr>
          <w:ilvl w:val="0"/>
          <w:numId w:val="3"/>
        </w:numPr>
        <w:spacing w:line="360" w:lineRule="auto"/>
        <w:rPr>
          <w:rFonts w:ascii="仿宋" w:eastAsia="仿宋" w:hAnsi="仿宋"/>
        </w:rPr>
      </w:pPr>
      <w:r>
        <w:rPr>
          <w:rFonts w:ascii="仿宋" w:eastAsia="仿宋" w:hAnsi="仿宋" w:hint="eastAsia"/>
        </w:rPr>
        <w:t>修改Kafka的server.properties文件，并将修改的内容复制粘贴至对应报告中；</w:t>
      </w:r>
    </w:p>
    <w:p w14:paraId="62580C07" w14:textId="5EA71BA2" w:rsidR="001E045B" w:rsidRDefault="005A406A">
      <w:pPr>
        <w:numPr>
          <w:ilvl w:val="0"/>
          <w:numId w:val="3"/>
        </w:numPr>
        <w:spacing w:line="360" w:lineRule="auto"/>
      </w:pPr>
      <w:r>
        <w:rPr>
          <w:rFonts w:ascii="仿宋" w:eastAsia="仿宋" w:hAnsi="仿宋" w:hint="eastAsia"/>
        </w:rPr>
        <w:t>完善其他配置并分发kafka文件到slave1,slave2中，并在每个节点启动Kafka，将</w:t>
      </w:r>
      <w:r w:rsidR="00BC3BA7">
        <w:rPr>
          <w:rFonts w:ascii="仿宋" w:eastAsia="仿宋" w:hAnsi="仿宋" w:hint="eastAsia"/>
        </w:rPr>
        <w:t>M</w:t>
      </w:r>
      <w:r>
        <w:rPr>
          <w:rFonts w:ascii="仿宋" w:eastAsia="仿宋" w:hAnsi="仿宋" w:hint="eastAsia"/>
        </w:rPr>
        <w:t>aster节点的Kafka启动命令复制粘贴至对应报告中。</w:t>
      </w:r>
      <w:r>
        <w:rPr>
          <w:rFonts w:ascii="黑体" w:eastAsia="黑体" w:hAnsi="黑体" w:cs="黑体" w:hint="eastAsia"/>
          <w:bCs/>
          <w:sz w:val="30"/>
          <w:szCs w:val="30"/>
        </w:rPr>
        <w:br w:type="page"/>
      </w:r>
    </w:p>
    <w:p w14:paraId="66D24BD2" w14:textId="77777777" w:rsidR="001E045B" w:rsidRDefault="005A406A">
      <w:pPr>
        <w:pStyle w:val="2"/>
        <w:jc w:val="center"/>
      </w:pPr>
      <w:r>
        <w:rPr>
          <w:rFonts w:hint="eastAsia"/>
        </w:rPr>
        <w:lastRenderedPageBreak/>
        <w:t>模块</w:t>
      </w:r>
      <w:r>
        <w:rPr>
          <w:rFonts w:hint="eastAsia"/>
        </w:rPr>
        <w:t>B</w:t>
      </w:r>
      <w:r>
        <w:rPr>
          <w:rFonts w:hint="eastAsia"/>
        </w:rPr>
        <w:t>：离线数据处理（</w:t>
      </w:r>
      <w:r>
        <w:rPr>
          <w:rFonts w:hint="eastAsia"/>
        </w:rPr>
        <w:t>25</w:t>
      </w:r>
      <w:r>
        <w:rPr>
          <w:rFonts w:hint="eastAsia"/>
        </w:rPr>
        <w:t>分）</w:t>
      </w:r>
    </w:p>
    <w:p w14:paraId="2CB3AAFB" w14:textId="77777777" w:rsidR="001E045B" w:rsidRDefault="005A406A">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1E045B" w14:paraId="5617926E" w14:textId="77777777">
        <w:trPr>
          <w:trHeight w:val="305"/>
          <w:jc w:val="center"/>
        </w:trPr>
        <w:tc>
          <w:tcPr>
            <w:tcW w:w="8359" w:type="dxa"/>
            <w:noWrap/>
            <w:vAlign w:val="bottom"/>
          </w:tcPr>
          <w:p w14:paraId="03B3240C" w14:textId="77777777" w:rsidR="001E045B" w:rsidRDefault="005A406A">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服务端登录地址详见各模块服务端说明。</w:t>
            </w:r>
          </w:p>
          <w:p w14:paraId="0A7A9111" w14:textId="77777777" w:rsidR="001E045B" w:rsidRDefault="005A406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补充说明：</w:t>
            </w:r>
            <w:r>
              <w:rPr>
                <w:rFonts w:ascii="仿宋_GB2312" w:eastAsia="仿宋_GB2312" w:hAnsi="仿宋_GB2312" w:cs="宋体" w:hint="eastAsia"/>
                <w:kern w:val="0"/>
                <w:sz w:val="28"/>
                <w:szCs w:val="28"/>
              </w:rPr>
              <w:t>各主机可通过Asbru工具或SSH客户端进行S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p>
          <w:p w14:paraId="1B1BEF34" w14:textId="77777777" w:rsidR="001E045B" w:rsidRDefault="005A406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Master节点</w:t>
            </w:r>
            <w:r>
              <w:rPr>
                <w:rFonts w:ascii="仿宋_GB2312" w:eastAsia="仿宋_GB2312" w:hAnsi="Calibri"/>
                <w:sz w:val="28"/>
                <w:szCs w:val="28"/>
              </w:rPr>
              <w:t>MySQL</w:t>
            </w:r>
            <w:r>
              <w:rPr>
                <w:rFonts w:ascii="仿宋_GB2312" w:eastAsia="仿宋_GB2312" w:hAnsi="Calibri" w:hint="eastAsia"/>
                <w:sz w:val="28"/>
                <w:szCs w:val="28"/>
              </w:rPr>
              <w:t>数据库用户名/密码：</w:t>
            </w:r>
            <w:r>
              <w:rPr>
                <w:rFonts w:ascii="仿宋_GB2312" w:eastAsia="仿宋_GB2312" w:hAnsi="Calibri"/>
                <w:sz w:val="28"/>
                <w:szCs w:val="28"/>
              </w:rPr>
              <w:t>root/123456</w:t>
            </w:r>
            <w:r>
              <w:rPr>
                <w:rFonts w:ascii="仿宋_GB2312" w:eastAsia="仿宋_GB2312" w:hAnsi="Calibri" w:hint="eastAsia"/>
                <w:sz w:val="28"/>
                <w:szCs w:val="28"/>
              </w:rPr>
              <w:t>（已配置远程连接）；</w:t>
            </w:r>
          </w:p>
          <w:p w14:paraId="19B44FF2" w14:textId="77777777" w:rsidR="001E045B" w:rsidRDefault="005A406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Hive的元数据启动命令为:</w:t>
            </w:r>
          </w:p>
          <w:p w14:paraId="356BB747" w14:textId="77777777" w:rsidR="001E045B" w:rsidRDefault="005A406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nohup hive --service metastore &amp;</w:t>
            </w:r>
          </w:p>
          <w:p w14:paraId="0062F9C3" w14:textId="77777777" w:rsidR="001E045B" w:rsidRDefault="005A406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 xml:space="preserve">Hive的配置文件位于/opt/apache-hive-2.3.4-bin/conf/  </w:t>
            </w:r>
          </w:p>
          <w:p w14:paraId="70144E95" w14:textId="77777777" w:rsidR="001E045B" w:rsidRDefault="005A406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Spark任务在Yarn上用Client运行，方便观察日志。</w:t>
            </w:r>
          </w:p>
        </w:tc>
      </w:tr>
    </w:tbl>
    <w:p w14:paraId="61596831" w14:textId="77777777" w:rsidR="001E045B" w:rsidRDefault="005A406A">
      <w:pPr>
        <w:pStyle w:val="3"/>
        <w:jc w:val="left"/>
        <w:rPr>
          <w:rFonts w:ascii="黑体" w:eastAsia="黑体" w:hAnsi="黑体" w:cs="黑体"/>
          <w:b w:val="0"/>
          <w:sz w:val="28"/>
          <w:szCs w:val="28"/>
        </w:rPr>
      </w:pPr>
      <w:r>
        <w:rPr>
          <w:rFonts w:ascii="黑体" w:eastAsia="黑体" w:hAnsi="黑体" w:cs="黑体" w:hint="eastAsia"/>
          <w:b w:val="0"/>
          <w:sz w:val="28"/>
          <w:szCs w:val="28"/>
        </w:rPr>
        <w:t>任务一：数据抽取</w:t>
      </w:r>
    </w:p>
    <w:p w14:paraId="3DFEFEA9" w14:textId="77777777" w:rsidR="001E045B" w:rsidRDefault="005A406A">
      <w:pPr>
        <w:spacing w:line="360" w:lineRule="auto"/>
        <w:ind w:firstLineChars="200" w:firstLine="480"/>
        <w:rPr>
          <w:rFonts w:ascii="仿宋" w:eastAsia="仿宋" w:hAnsi="仿宋"/>
        </w:rPr>
      </w:pPr>
      <w:r>
        <w:rPr>
          <w:rFonts w:ascii="仿宋" w:eastAsia="仿宋" w:hAnsi="仿宋" w:hint="eastAsia"/>
        </w:rPr>
        <w:t>请使用Sqoop工具，将MySQL的shtd_store库中表CUSTOMER、NATION、PART、PARTSUPP、REGION、SUPPLIER的数据全量抽取到Hive的ods库中对应表customer，nation，part，partsupp，region，supplier中，将表ORDERS、LINEITEM的数据增量抽取到Hive的ods库中对应表ORDERS，LINEITEM中。</w:t>
      </w:r>
      <w:r>
        <w:rPr>
          <w:rFonts w:ascii="仿宋" w:eastAsia="仿宋" w:hAnsi="仿宋"/>
        </w:rPr>
        <w:t xml:space="preserve"> </w:t>
      </w:r>
    </w:p>
    <w:p w14:paraId="7A7C7195" w14:textId="77777777" w:rsidR="001E045B" w:rsidRDefault="005A406A">
      <w:pPr>
        <w:numPr>
          <w:ilvl w:val="0"/>
          <w:numId w:val="4"/>
        </w:numPr>
        <w:spacing w:line="360" w:lineRule="auto"/>
        <w:rPr>
          <w:rFonts w:ascii="仿宋" w:eastAsia="仿宋" w:hAnsi="仿宋"/>
        </w:rPr>
      </w:pPr>
      <w:r>
        <w:rPr>
          <w:rFonts w:ascii="仿宋" w:eastAsia="仿宋" w:hAnsi="仿宋" w:hint="eastAsia"/>
        </w:rPr>
        <w:t>抽取shtd_store库中CUSTOMER的全量数据进入Hive的ods库中表customer。字段排序、类型不变，同时添加静态分区，分区字段类型为String，且值为当前比赛日的前一天日期（分区字段格式为yyyyMMdd）。并在hive cli执行show partitions ods.customer命令，将Sqoop提交命令及hive cli的执行结果分别截图复制粘贴至对应报告中；</w:t>
      </w:r>
    </w:p>
    <w:p w14:paraId="131E5951" w14:textId="77777777" w:rsidR="001E045B" w:rsidRDefault="005A406A">
      <w:pPr>
        <w:numPr>
          <w:ilvl w:val="0"/>
          <w:numId w:val="4"/>
        </w:numPr>
        <w:spacing w:line="360" w:lineRule="auto"/>
        <w:rPr>
          <w:rFonts w:ascii="仿宋" w:eastAsia="仿宋" w:hAnsi="仿宋"/>
        </w:rPr>
      </w:pPr>
      <w:r>
        <w:rPr>
          <w:rFonts w:ascii="仿宋" w:eastAsia="仿宋" w:hAnsi="仿宋" w:hint="eastAsia"/>
        </w:rPr>
        <w:t>抽取shtd_store库中NATION的全量数据进入Hive的ods库中表nation。字段排序、类型不变，同时添加静态分区，分区字段类型为String，且值为当前比赛日的前一天日期（分区字段格式为yyyyMMdd）。并在hive cli执行show partitions ods.nation命令，将Sqoop提交命令及hive cli的执行</w:t>
      </w:r>
      <w:r>
        <w:rPr>
          <w:rFonts w:ascii="仿宋" w:eastAsia="仿宋" w:hAnsi="仿宋" w:hint="eastAsia"/>
        </w:rPr>
        <w:lastRenderedPageBreak/>
        <w:t>结果分别截图复制粘贴至对应报告中；</w:t>
      </w:r>
    </w:p>
    <w:p w14:paraId="0E553964" w14:textId="77777777" w:rsidR="001E045B" w:rsidRDefault="005A406A">
      <w:pPr>
        <w:numPr>
          <w:ilvl w:val="0"/>
          <w:numId w:val="4"/>
        </w:numPr>
        <w:spacing w:line="360" w:lineRule="auto"/>
        <w:rPr>
          <w:rFonts w:ascii="仿宋" w:eastAsia="仿宋" w:hAnsi="仿宋"/>
        </w:rPr>
      </w:pPr>
      <w:r>
        <w:rPr>
          <w:rFonts w:ascii="仿宋" w:eastAsia="仿宋" w:hAnsi="仿宋" w:hint="eastAsia"/>
        </w:rPr>
        <w:t>抽取shtd_store库中PART的全量数据进入Hive的ods库中表part。字段排序、类型不变，同时添加静态分区，分区字段类型为String，且值为当前比赛日的前一天日期（分区字段格式为yyyyMMdd）。并在hive cli执行show partitions ods.part命令，将Sqoop提交命令及hive cli的执行结果分别截图复制粘贴至对应报告中；</w:t>
      </w:r>
    </w:p>
    <w:p w14:paraId="7687774F" w14:textId="77777777" w:rsidR="001E045B" w:rsidRDefault="005A406A">
      <w:pPr>
        <w:numPr>
          <w:ilvl w:val="0"/>
          <w:numId w:val="4"/>
        </w:numPr>
        <w:spacing w:line="360" w:lineRule="auto"/>
        <w:rPr>
          <w:rFonts w:ascii="仿宋" w:eastAsia="仿宋" w:hAnsi="仿宋"/>
        </w:rPr>
      </w:pPr>
      <w:r>
        <w:rPr>
          <w:rFonts w:ascii="仿宋" w:eastAsia="仿宋" w:hAnsi="仿宋" w:hint="eastAsia"/>
        </w:rPr>
        <w:t>抽取shtd_store库中PARTSUPP的全量数据进入Hive的ods库中表partsupp。字段排序、类型不变，同时添加静态分区，分区字段类型为String，且值为当前比赛日的前一天日期（分区字段格式为yyyyMMdd）。并在hive cli执行show partitions ods.partsupp命令，将Sqoop提交命令及hive cli的执行结果分别截图复制粘贴至对应报告中；</w:t>
      </w:r>
    </w:p>
    <w:p w14:paraId="45F90490" w14:textId="77777777" w:rsidR="001E045B" w:rsidRDefault="005A406A">
      <w:pPr>
        <w:numPr>
          <w:ilvl w:val="0"/>
          <w:numId w:val="4"/>
        </w:numPr>
        <w:spacing w:line="360" w:lineRule="auto"/>
        <w:rPr>
          <w:rFonts w:ascii="仿宋" w:eastAsia="仿宋" w:hAnsi="仿宋"/>
        </w:rPr>
      </w:pPr>
      <w:r>
        <w:rPr>
          <w:rFonts w:ascii="仿宋" w:eastAsia="仿宋" w:hAnsi="仿宋" w:hint="eastAsia"/>
        </w:rPr>
        <w:t>抽取shtd_store库中REGION的全量数据进入Hive的ods库中表region。字段排序、类型不变，同时添加静态分区，分区字段类型为String，且值为当前比赛日的前一天日期（分区字段格式为yyyyMMdd）。并在hive cli执行show partitions ods.region命令，将Sqoop提交命令及hive cli的执行结果分别截图复制粘贴至对应报告中；</w:t>
      </w:r>
    </w:p>
    <w:p w14:paraId="7D30F3AE" w14:textId="77777777" w:rsidR="001E045B" w:rsidRDefault="005A406A">
      <w:pPr>
        <w:numPr>
          <w:ilvl w:val="0"/>
          <w:numId w:val="4"/>
        </w:numPr>
        <w:spacing w:line="360" w:lineRule="auto"/>
        <w:rPr>
          <w:rFonts w:ascii="仿宋" w:eastAsia="仿宋" w:hAnsi="仿宋"/>
        </w:rPr>
      </w:pPr>
      <w:r>
        <w:rPr>
          <w:rFonts w:ascii="仿宋" w:eastAsia="仿宋" w:hAnsi="仿宋" w:hint="eastAsia"/>
        </w:rPr>
        <w:t>抽取shtd_store库中SUPPLIER的全量数据进入Hive的ods库中表supplier。字段排序、类型不变，同时添加静态分区，分区字段类型为String，且值为当前比赛日的前一天日期（分区字段格式为yyyyMMdd）。并在hive cli执行show partitions ods.supplier命令，将Sqoop提交命令及hive cli的执行结果分别截图复制粘贴至对应报告中；</w:t>
      </w:r>
    </w:p>
    <w:p w14:paraId="5A016594" w14:textId="77777777" w:rsidR="001E045B" w:rsidRDefault="005A406A">
      <w:pPr>
        <w:numPr>
          <w:ilvl w:val="0"/>
          <w:numId w:val="4"/>
        </w:numPr>
        <w:spacing w:line="360" w:lineRule="auto"/>
        <w:rPr>
          <w:rFonts w:ascii="仿宋" w:eastAsia="仿宋" w:hAnsi="仿宋"/>
        </w:rPr>
      </w:pPr>
      <w:r>
        <w:rPr>
          <w:rFonts w:ascii="仿宋" w:eastAsia="仿宋" w:hAnsi="仿宋" w:hint="eastAsia"/>
        </w:rPr>
        <w:t>抽取shtd_store库中ORDERS的增量数据进入Hive的ods库中表orders，要求只取某年某月某日及之后的数据（包括某年某月某日），根据ORDERS表中ORDERKEY作为增量字段（提示：对比MySQL和Hive中的表的ORDERKEY大小），只将新增的数据抽入，字段类型不变，同时添加动态分区，分区字段类型为String，且值为ORDERDATE字段的内容（ORDERDATE的格式为yyyy-MM-dd，分区字段格式为yyyyMMdd），。并在hive cli执行select count(distinct(dealdate)) from  ods.orders命令，将Sqoop提交命令及hive cli的执行结果分别截图复制粘贴至对应报告中；</w:t>
      </w:r>
    </w:p>
    <w:p w14:paraId="02A2B2EA" w14:textId="77777777" w:rsidR="001E045B" w:rsidRDefault="005A406A">
      <w:pPr>
        <w:pStyle w:val="a6"/>
        <w:numPr>
          <w:ilvl w:val="0"/>
          <w:numId w:val="5"/>
        </w:numPr>
        <w:spacing w:line="360" w:lineRule="auto"/>
        <w:rPr>
          <w:rFonts w:ascii="仿宋" w:eastAsia="仿宋" w:hAnsi="仿宋"/>
        </w:rPr>
      </w:pPr>
      <w:r>
        <w:rPr>
          <w:rFonts w:ascii="仿宋" w:eastAsia="仿宋" w:hAnsi="仿宋" w:hint="eastAsia"/>
        </w:rPr>
        <w:lastRenderedPageBreak/>
        <w:t>抽取shtd_store库中LINEITEM的增量数据进入Hive的ods库中表lineitem，根据LINEITEM表中orderkey作为增量字段，只将新增的数据抽入，字段类型不变，同时添加静态分区，分区字段类型为String，且值为当前比赛日的前一天日期（分区字段格式为yyyyMMdd）。并在hive cli执行show partitions ods.lineitem命令，将Sqoop提交命令及hive cli的执行结果分别截图复制粘贴至对应报告中。</w:t>
      </w:r>
    </w:p>
    <w:p w14:paraId="36B66DCF" w14:textId="77777777" w:rsidR="001E045B" w:rsidRDefault="005A406A">
      <w:pPr>
        <w:pStyle w:val="3"/>
        <w:jc w:val="left"/>
        <w:rPr>
          <w:rFonts w:ascii="黑体" w:eastAsia="黑体" w:hAnsi="黑体" w:cs="黑体"/>
          <w:b w:val="0"/>
          <w:sz w:val="28"/>
          <w:szCs w:val="28"/>
        </w:rPr>
      </w:pPr>
      <w:r>
        <w:rPr>
          <w:rFonts w:ascii="黑体" w:eastAsia="黑体" w:hAnsi="黑体" w:cs="黑体" w:hint="eastAsia"/>
          <w:b w:val="0"/>
          <w:sz w:val="28"/>
          <w:szCs w:val="28"/>
        </w:rPr>
        <w:t>任务二：数据清洗</w:t>
      </w:r>
    </w:p>
    <w:p w14:paraId="0F9F7DE3" w14:textId="77777777" w:rsidR="001E045B" w:rsidRDefault="005A406A">
      <w:pPr>
        <w:spacing w:line="360" w:lineRule="auto"/>
        <w:ind w:firstLineChars="200" w:firstLine="480"/>
        <w:rPr>
          <w:rFonts w:ascii="仿宋" w:eastAsia="仿宋" w:hAnsi="仿宋"/>
        </w:rPr>
      </w:pPr>
      <w:r>
        <w:rPr>
          <w:rFonts w:ascii="仿宋" w:eastAsia="仿宋" w:hAnsi="仿宋" w:hint="eastAsia"/>
        </w:rPr>
        <w:t>编写Java工程代码，使用MR引擎，将ods库中相应表数据全量抽取到Hive的dwd库中对应表中。表中有涉及到timestamp类型的，均要求按照yyyy-MM-dd HH:mm:ss，不记录毫秒数，若原数据中只有年月日，则在时分秒的位置添加00:00:00，添加之后使其符合yyyy-MM-dd HH:mm:ss。</w:t>
      </w:r>
    </w:p>
    <w:p w14:paraId="74AD3638" w14:textId="77777777" w:rsidR="001E045B" w:rsidRDefault="005A406A">
      <w:pPr>
        <w:numPr>
          <w:ilvl w:val="0"/>
          <w:numId w:val="6"/>
        </w:numPr>
        <w:spacing w:line="360" w:lineRule="auto"/>
        <w:rPr>
          <w:rFonts w:ascii="仿宋" w:eastAsia="仿宋" w:hAnsi="仿宋"/>
        </w:rPr>
      </w:pPr>
      <w:r>
        <w:rPr>
          <w:rFonts w:ascii="仿宋" w:eastAsia="仿宋" w:hAnsi="仿宋" w:hint="eastAsia"/>
        </w:rPr>
        <w:t>将ods库中customer表数据抽取到dwd库中dim_customer的分区表，分区字段为etldate且值与ods库的相对应表该值相等，并添加dwd_insert_user、dwd_insert_time、dwd_modify_user、dwd_modify_time四列,其中dwd_insert_user、dwd_modify_user均填写“user1”，dwd_insert_time、dwd_modify_time均填写操作时间，并进行数据类型转换。在hive cli中按照cust_key顺序排序，查询dim_customer前1条数据，将MR jar包提交命令截图及hive cli的执行结果内容分别复制粘贴至对应报告中；</w:t>
      </w:r>
    </w:p>
    <w:p w14:paraId="3405EA7F" w14:textId="77777777" w:rsidR="001E045B" w:rsidRDefault="005A406A">
      <w:pPr>
        <w:numPr>
          <w:ilvl w:val="0"/>
          <w:numId w:val="6"/>
        </w:numPr>
        <w:spacing w:line="360" w:lineRule="auto"/>
        <w:rPr>
          <w:rFonts w:ascii="仿宋" w:eastAsia="仿宋" w:hAnsi="仿宋"/>
        </w:rPr>
      </w:pPr>
      <w:r>
        <w:rPr>
          <w:rFonts w:ascii="仿宋" w:eastAsia="仿宋" w:hAnsi="仿宋" w:hint="eastAsia"/>
        </w:rPr>
        <w:t>将ods库中</w:t>
      </w:r>
      <w:r>
        <w:rPr>
          <w:rFonts w:ascii="仿宋" w:eastAsia="仿宋" w:hAnsi="仿宋"/>
        </w:rPr>
        <w:t>part</w:t>
      </w:r>
      <w:r>
        <w:rPr>
          <w:rFonts w:ascii="仿宋" w:eastAsia="仿宋" w:hAnsi="仿宋" w:hint="eastAsia"/>
        </w:rPr>
        <w:t>表数据抽取到dwd库中dim_</w:t>
      </w:r>
      <w:r>
        <w:rPr>
          <w:rFonts w:ascii="仿宋" w:eastAsia="仿宋" w:hAnsi="仿宋"/>
        </w:rPr>
        <w:t>part</w:t>
      </w:r>
      <w:r>
        <w:rPr>
          <w:rFonts w:ascii="仿宋" w:eastAsia="仿宋" w:hAnsi="仿宋" w:hint="eastAsia"/>
        </w:rPr>
        <w:t>的分区表，分区字段为etldate且值与ods库的相对应表该值相等，并添加dwd_insert_user、dwd_insert_time、dwd_modify_user、dwd_modify_time四列,其中dwd_insert_user、dwd_modify_user均填写“user1”，dwd_insert_time、dwd_modify_time均填写操作时间，并进行数据类型转换。在hive cli中按照</w:t>
      </w:r>
      <w:r>
        <w:rPr>
          <w:rFonts w:ascii="仿宋" w:eastAsia="仿宋" w:hAnsi="仿宋"/>
        </w:rPr>
        <w:t>part</w:t>
      </w:r>
      <w:r>
        <w:rPr>
          <w:rFonts w:ascii="仿宋" w:eastAsia="仿宋" w:hAnsi="仿宋" w:hint="eastAsia"/>
        </w:rPr>
        <w:t>_key顺序排序，查询dim_</w:t>
      </w:r>
      <w:r>
        <w:rPr>
          <w:rFonts w:ascii="仿宋" w:eastAsia="仿宋" w:hAnsi="仿宋"/>
        </w:rPr>
        <w:t>part</w:t>
      </w:r>
      <w:r>
        <w:rPr>
          <w:rFonts w:ascii="仿宋" w:eastAsia="仿宋" w:hAnsi="仿宋" w:hint="eastAsia"/>
        </w:rPr>
        <w:t>前1条数据，将MR jar包提交命令截图及hive cli的执行结果内容分别复制粘贴至对应报告中；</w:t>
      </w:r>
    </w:p>
    <w:p w14:paraId="6201D031" w14:textId="77777777" w:rsidR="001E045B" w:rsidRDefault="005A406A">
      <w:pPr>
        <w:numPr>
          <w:ilvl w:val="0"/>
          <w:numId w:val="6"/>
        </w:numPr>
        <w:spacing w:line="360" w:lineRule="auto"/>
        <w:rPr>
          <w:rFonts w:ascii="仿宋" w:eastAsia="仿宋" w:hAnsi="仿宋"/>
        </w:rPr>
      </w:pPr>
      <w:r>
        <w:rPr>
          <w:rFonts w:ascii="仿宋" w:eastAsia="仿宋" w:hAnsi="仿宋" w:hint="eastAsia"/>
        </w:rPr>
        <w:t>将ods库中nation表数据抽取到dwd库中dim_nation的分区表，分区字段为etldate且值与ods库的相对应表该值相等，并添加dwd_insert_user、dwd_insert_time、dwd_modify_user、dwd_modify_time四列，其中</w:t>
      </w:r>
      <w:r>
        <w:rPr>
          <w:rFonts w:ascii="仿宋" w:eastAsia="仿宋" w:hAnsi="仿宋" w:hint="eastAsia"/>
        </w:rPr>
        <w:lastRenderedPageBreak/>
        <w:t>dwd_insert_user、dwd_modify_user均填写“user1”，dwd_insert_time、dwd_modify_time均填写操作时间，并进行数据类型转换。在hive cli中按照nation_key顺序排序，查询dim_nation前1条数据，将MR jar包提交命令截图及hive cli的执行结果内容分别复制粘贴至对应报告中；</w:t>
      </w:r>
    </w:p>
    <w:p w14:paraId="7A9CE1A2" w14:textId="77777777" w:rsidR="001E045B" w:rsidRDefault="005A406A">
      <w:pPr>
        <w:numPr>
          <w:ilvl w:val="0"/>
          <w:numId w:val="6"/>
        </w:numPr>
        <w:spacing w:line="360" w:lineRule="auto"/>
        <w:rPr>
          <w:rFonts w:ascii="仿宋" w:eastAsia="仿宋" w:hAnsi="仿宋"/>
        </w:rPr>
      </w:pPr>
      <w:r>
        <w:rPr>
          <w:rFonts w:ascii="仿宋" w:eastAsia="仿宋" w:hAnsi="仿宋" w:hint="eastAsia"/>
        </w:rPr>
        <w:t>将ods库中region表数据抽取到dwd库中dim_region的分区表，分区字段为etldate且值与ods库的相对应表该值相等，并添加dwd_insert_user、dwd_insert_time、dwd_modify_user、dwd_modify_time四列，其中 dwd_insert_user、dwd_modify_user均填写“user1”，dwd_insert_time、dwd_modify_time均填写操作时间，并进行数据类型转换。在hive cli中按照region_key顺序排序，查询dim_region表前1条数据，将MR jar包提交命令截图及hive cli的执行结果内容分别复制粘贴至对应报告中；</w:t>
      </w:r>
    </w:p>
    <w:p w14:paraId="6F88EB06" w14:textId="77777777" w:rsidR="001E045B" w:rsidRDefault="005A406A">
      <w:pPr>
        <w:numPr>
          <w:ilvl w:val="0"/>
          <w:numId w:val="6"/>
        </w:numPr>
        <w:spacing w:line="360" w:lineRule="auto"/>
        <w:rPr>
          <w:rFonts w:ascii="仿宋" w:eastAsia="仿宋" w:hAnsi="仿宋"/>
        </w:rPr>
      </w:pPr>
      <w:r>
        <w:rPr>
          <w:rFonts w:ascii="仿宋" w:eastAsia="仿宋" w:hAnsi="仿宋" w:hint="eastAsia"/>
        </w:rPr>
        <w:t>将ods库中orders表数据抽取到dwd库中fact_orders的分区表，分区字段为etldate且值与ods库的相对应表该值相等，并添加dwd_insert_user、dwd_insert_time、dwd_modify_user、dwd_modify_time四列，其中dwd_insert_user、dwd_modify_user均填写“user1”，dwd_insert_time、dwd_modify_time均填写操作时间，并进行数据类型转换。在执行hive cli执行select count(distinct(dealdate)) from dwd.fact_orders命令，将MR jar包提交命令截图及hive cli的执行结果内容分别复制粘贴至对应报告中；</w:t>
      </w:r>
    </w:p>
    <w:p w14:paraId="72AD4A06" w14:textId="77777777" w:rsidR="001E045B" w:rsidRDefault="005A406A">
      <w:pPr>
        <w:numPr>
          <w:ilvl w:val="0"/>
          <w:numId w:val="6"/>
        </w:numPr>
        <w:spacing w:line="360" w:lineRule="auto"/>
        <w:rPr>
          <w:rFonts w:ascii="仿宋" w:eastAsia="仿宋" w:hAnsi="仿宋"/>
        </w:rPr>
      </w:pPr>
      <w:r>
        <w:rPr>
          <w:rFonts w:ascii="仿宋" w:eastAsia="仿宋" w:hAnsi="仿宋" w:hint="eastAsia"/>
        </w:rPr>
        <w:t>待任务</w:t>
      </w:r>
      <w:r>
        <w:rPr>
          <w:rFonts w:ascii="仿宋" w:eastAsia="仿宋" w:hAnsi="仿宋"/>
        </w:rPr>
        <w:t>5</w:t>
      </w:r>
      <w:r>
        <w:rPr>
          <w:rFonts w:ascii="仿宋" w:eastAsia="仿宋" w:hAnsi="仿宋" w:hint="eastAsia"/>
        </w:rPr>
        <w:t>完成以后，需删除ods.orders中的分区，仅保留最近的三个分区。并在hive cli执行show partitions ods.orders命令，将结果截图粘贴至对应报告中；</w:t>
      </w:r>
    </w:p>
    <w:p w14:paraId="7CFDCA54" w14:textId="77777777" w:rsidR="001E045B" w:rsidRDefault="005A406A">
      <w:pPr>
        <w:numPr>
          <w:ilvl w:val="0"/>
          <w:numId w:val="6"/>
        </w:numPr>
        <w:spacing w:line="360" w:lineRule="auto"/>
        <w:rPr>
          <w:rFonts w:ascii="仿宋" w:eastAsia="仿宋" w:hAnsi="仿宋"/>
        </w:rPr>
      </w:pPr>
      <w:r>
        <w:rPr>
          <w:rFonts w:ascii="仿宋" w:eastAsia="仿宋" w:hAnsi="仿宋" w:hint="eastAsia"/>
        </w:rPr>
        <w:t>将ods库中lineitem表数据抽取到dwd库中fact_lineitem的分区表，分区字段为etldate且值与ods库的相对应表该值相等，抽取的条件为根据orderkey和partkey进行去重，并添加dwd_insert_user、dwd_insert_time、dwd_modify_user、dwd_modify_time四列，其中dwd_insert_user、dwd_modify_user均填写“user1”，dwd_insert_time、dwd_modify_time均填写操作时间，并进行数据类型转换。在hive cli执行show partitions dwd.fact_lineitem命令，将MR jar包提交命令截图及hive cli的执行结</w:t>
      </w:r>
      <w:r>
        <w:rPr>
          <w:rFonts w:ascii="仿宋" w:eastAsia="仿宋" w:hAnsi="仿宋" w:hint="eastAsia"/>
        </w:rPr>
        <w:lastRenderedPageBreak/>
        <w:t>果内容分别复制粘贴至对应报告中。</w:t>
      </w:r>
    </w:p>
    <w:p w14:paraId="2F47E5FD" w14:textId="77777777" w:rsidR="001E045B" w:rsidRDefault="005A406A">
      <w:pPr>
        <w:pStyle w:val="3"/>
        <w:jc w:val="left"/>
        <w:rPr>
          <w:rFonts w:ascii="黑体" w:eastAsia="黑体" w:hAnsi="黑体" w:cs="黑体"/>
          <w:b w:val="0"/>
          <w:sz w:val="28"/>
          <w:szCs w:val="28"/>
        </w:rPr>
      </w:pPr>
      <w:r>
        <w:rPr>
          <w:rFonts w:ascii="黑体" w:eastAsia="黑体" w:hAnsi="黑体" w:cs="黑体" w:hint="eastAsia"/>
          <w:b w:val="0"/>
          <w:sz w:val="28"/>
          <w:szCs w:val="28"/>
        </w:rPr>
        <w:t>任务三：指标计算</w:t>
      </w:r>
    </w:p>
    <w:p w14:paraId="744EDCEB" w14:textId="77777777" w:rsidR="001E045B" w:rsidRDefault="005A406A">
      <w:pPr>
        <w:spacing w:line="360" w:lineRule="auto"/>
        <w:rPr>
          <w:rFonts w:ascii="仿宋" w:eastAsia="仿宋" w:hAnsi="仿宋"/>
        </w:rPr>
      </w:pPr>
      <w:r>
        <w:rPr>
          <w:rFonts w:ascii="仿宋" w:eastAsia="仿宋" w:hAnsi="仿宋" w:hint="eastAsia"/>
        </w:rPr>
        <w:t>编写Scala代码在Spark集群中运行，统计相关指标。</w:t>
      </w:r>
    </w:p>
    <w:p w14:paraId="107E248D" w14:textId="60C24C63" w:rsidR="001E045B" w:rsidRDefault="005A406A">
      <w:pPr>
        <w:numPr>
          <w:ilvl w:val="0"/>
          <w:numId w:val="7"/>
        </w:numPr>
        <w:spacing w:line="360" w:lineRule="auto"/>
        <w:rPr>
          <w:rFonts w:ascii="仿宋" w:eastAsia="仿宋" w:hAnsi="仿宋"/>
        </w:rPr>
      </w:pPr>
      <w:r>
        <w:rPr>
          <w:rFonts w:ascii="仿宋" w:eastAsia="仿宋" w:hAnsi="仿宋" w:hint="eastAsia"/>
        </w:rPr>
        <w:t>根据dwd层表统计每个地区、每个国家、每个月下单的数量和下单的总金额，存入MySQL数据库shtd_store的nationeverymonth表（表结构如下）中，然后在Linux的MySQL命令行中根据订单总数、消费总额、国家表主键</w:t>
      </w:r>
      <w:r w:rsidR="00F019C5">
        <w:rPr>
          <w:rFonts w:ascii="仿宋" w:eastAsia="仿宋" w:hAnsi="仿宋" w:hint="eastAsia"/>
        </w:rPr>
        <w:t>三列均逆序排序的方式</w:t>
      </w:r>
      <w:r>
        <w:rPr>
          <w:rFonts w:ascii="仿宋" w:eastAsia="仿宋" w:hAnsi="仿宋" w:hint="eastAsia"/>
        </w:rPr>
        <w:t>，查询出前5条，将SQL语句与执行结果截图粘贴至对应报告中;</w:t>
      </w:r>
    </w:p>
    <w:p w14:paraId="524CEE64" w14:textId="77777777" w:rsidR="001E045B" w:rsidRDefault="001E045B">
      <w:pPr>
        <w:spacing w:line="360" w:lineRule="auto"/>
        <w:rPr>
          <w:rFonts w:ascii="仿宋" w:eastAsia="仿宋" w:hAnsi="仿宋"/>
        </w:rPr>
      </w:pPr>
    </w:p>
    <w:tbl>
      <w:tblPr>
        <w:tblStyle w:val="a5"/>
        <w:tblpPr w:leftFromText="180" w:rightFromText="180" w:vertAnchor="text" w:horzAnchor="page" w:tblpXSpec="center" w:tblpY="410"/>
        <w:tblOverlap w:val="never"/>
        <w:tblW w:w="0" w:type="auto"/>
        <w:jc w:val="center"/>
        <w:tblLook w:val="04A0" w:firstRow="1" w:lastRow="0" w:firstColumn="1" w:lastColumn="0" w:noHBand="0" w:noVBand="1"/>
      </w:tblPr>
      <w:tblGrid>
        <w:gridCol w:w="2074"/>
        <w:gridCol w:w="2074"/>
        <w:gridCol w:w="1659"/>
        <w:gridCol w:w="2489"/>
      </w:tblGrid>
      <w:tr w:rsidR="001E045B" w14:paraId="12BF1D81" w14:textId="77777777">
        <w:trPr>
          <w:jc w:val="center"/>
        </w:trPr>
        <w:tc>
          <w:tcPr>
            <w:tcW w:w="2074" w:type="dxa"/>
          </w:tcPr>
          <w:p w14:paraId="6C6262DE" w14:textId="77777777" w:rsidR="001E045B" w:rsidRDefault="005A406A">
            <w:pPr>
              <w:spacing w:line="360" w:lineRule="auto"/>
            </w:pPr>
            <w:r>
              <w:t>字段</w:t>
            </w:r>
          </w:p>
        </w:tc>
        <w:tc>
          <w:tcPr>
            <w:tcW w:w="2074" w:type="dxa"/>
          </w:tcPr>
          <w:p w14:paraId="1577D81C" w14:textId="77777777" w:rsidR="001E045B" w:rsidRDefault="005A406A">
            <w:pPr>
              <w:spacing w:line="360" w:lineRule="auto"/>
            </w:pPr>
            <w:r>
              <w:t>类型</w:t>
            </w:r>
          </w:p>
        </w:tc>
        <w:tc>
          <w:tcPr>
            <w:tcW w:w="1659" w:type="dxa"/>
          </w:tcPr>
          <w:p w14:paraId="31AA6E95" w14:textId="77777777" w:rsidR="001E045B" w:rsidRDefault="005A406A">
            <w:pPr>
              <w:spacing w:line="360" w:lineRule="auto"/>
            </w:pPr>
            <w:r>
              <w:t>中文含义</w:t>
            </w:r>
          </w:p>
        </w:tc>
        <w:tc>
          <w:tcPr>
            <w:tcW w:w="2489" w:type="dxa"/>
          </w:tcPr>
          <w:p w14:paraId="72611DBF" w14:textId="77777777" w:rsidR="001E045B" w:rsidRDefault="005A406A">
            <w:pPr>
              <w:spacing w:line="360" w:lineRule="auto"/>
            </w:pPr>
            <w:r>
              <w:t>备注</w:t>
            </w:r>
          </w:p>
        </w:tc>
      </w:tr>
      <w:tr w:rsidR="001E045B" w14:paraId="33479604" w14:textId="77777777">
        <w:trPr>
          <w:jc w:val="center"/>
        </w:trPr>
        <w:tc>
          <w:tcPr>
            <w:tcW w:w="2074" w:type="dxa"/>
          </w:tcPr>
          <w:p w14:paraId="48DB8DBE" w14:textId="77777777" w:rsidR="001E045B" w:rsidRDefault="005A406A">
            <w:pPr>
              <w:spacing w:line="360" w:lineRule="auto"/>
            </w:pPr>
            <w:r>
              <w:t>nationkey</w:t>
            </w:r>
          </w:p>
        </w:tc>
        <w:tc>
          <w:tcPr>
            <w:tcW w:w="2074" w:type="dxa"/>
          </w:tcPr>
          <w:p w14:paraId="29D98E7D" w14:textId="77777777" w:rsidR="001E045B" w:rsidRDefault="005A406A">
            <w:pPr>
              <w:spacing w:line="360" w:lineRule="auto"/>
            </w:pPr>
            <w:r>
              <w:t>int</w:t>
            </w:r>
          </w:p>
        </w:tc>
        <w:tc>
          <w:tcPr>
            <w:tcW w:w="1659" w:type="dxa"/>
          </w:tcPr>
          <w:p w14:paraId="1A3C0A6F" w14:textId="77777777" w:rsidR="001E045B" w:rsidRDefault="005A406A">
            <w:pPr>
              <w:spacing w:line="360" w:lineRule="auto"/>
            </w:pPr>
            <w:r>
              <w:rPr>
                <w:rFonts w:hint="eastAsia"/>
              </w:rPr>
              <w:t>国家表主键</w:t>
            </w:r>
          </w:p>
        </w:tc>
        <w:tc>
          <w:tcPr>
            <w:tcW w:w="2489" w:type="dxa"/>
          </w:tcPr>
          <w:p w14:paraId="0C690092" w14:textId="77777777" w:rsidR="001E045B" w:rsidRDefault="001E045B">
            <w:pPr>
              <w:spacing w:line="360" w:lineRule="auto"/>
            </w:pPr>
          </w:p>
        </w:tc>
      </w:tr>
      <w:tr w:rsidR="001E045B" w14:paraId="05669D57" w14:textId="77777777">
        <w:trPr>
          <w:jc w:val="center"/>
        </w:trPr>
        <w:tc>
          <w:tcPr>
            <w:tcW w:w="2074" w:type="dxa"/>
          </w:tcPr>
          <w:p w14:paraId="5C52DB09" w14:textId="77777777" w:rsidR="001E045B" w:rsidRDefault="005A406A">
            <w:pPr>
              <w:spacing w:line="360" w:lineRule="auto"/>
            </w:pPr>
            <w:r>
              <w:t>nationname</w:t>
            </w:r>
          </w:p>
        </w:tc>
        <w:tc>
          <w:tcPr>
            <w:tcW w:w="2074" w:type="dxa"/>
          </w:tcPr>
          <w:p w14:paraId="71A9E253" w14:textId="77777777" w:rsidR="001E045B" w:rsidRDefault="005A406A">
            <w:pPr>
              <w:spacing w:line="360" w:lineRule="auto"/>
            </w:pPr>
            <w:r>
              <w:t>text</w:t>
            </w:r>
          </w:p>
        </w:tc>
        <w:tc>
          <w:tcPr>
            <w:tcW w:w="1659" w:type="dxa"/>
          </w:tcPr>
          <w:p w14:paraId="1D5C863C" w14:textId="77777777" w:rsidR="001E045B" w:rsidRDefault="005A406A">
            <w:pPr>
              <w:spacing w:line="360" w:lineRule="auto"/>
            </w:pPr>
            <w:r>
              <w:t>国家名称</w:t>
            </w:r>
          </w:p>
        </w:tc>
        <w:tc>
          <w:tcPr>
            <w:tcW w:w="2489" w:type="dxa"/>
          </w:tcPr>
          <w:p w14:paraId="01967DD9" w14:textId="77777777" w:rsidR="001E045B" w:rsidRDefault="001E045B">
            <w:pPr>
              <w:spacing w:line="360" w:lineRule="auto"/>
            </w:pPr>
          </w:p>
        </w:tc>
      </w:tr>
      <w:tr w:rsidR="001E045B" w14:paraId="65DEC84D" w14:textId="77777777">
        <w:trPr>
          <w:jc w:val="center"/>
        </w:trPr>
        <w:tc>
          <w:tcPr>
            <w:tcW w:w="2074" w:type="dxa"/>
          </w:tcPr>
          <w:p w14:paraId="4CAECC3A" w14:textId="77777777" w:rsidR="001E045B" w:rsidRDefault="005A406A">
            <w:pPr>
              <w:spacing w:line="360" w:lineRule="auto"/>
            </w:pPr>
            <w:r>
              <w:t>regi</w:t>
            </w:r>
            <w:r>
              <w:rPr>
                <w:rFonts w:hint="eastAsia"/>
              </w:rPr>
              <w:t>o</w:t>
            </w:r>
            <w:r>
              <w:t>nkey</w:t>
            </w:r>
          </w:p>
        </w:tc>
        <w:tc>
          <w:tcPr>
            <w:tcW w:w="2074" w:type="dxa"/>
          </w:tcPr>
          <w:p w14:paraId="68DDA631" w14:textId="77777777" w:rsidR="001E045B" w:rsidRDefault="005A406A">
            <w:pPr>
              <w:spacing w:line="360" w:lineRule="auto"/>
            </w:pPr>
            <w:r>
              <w:t>int</w:t>
            </w:r>
          </w:p>
        </w:tc>
        <w:tc>
          <w:tcPr>
            <w:tcW w:w="1659" w:type="dxa"/>
          </w:tcPr>
          <w:p w14:paraId="1A3D8D94" w14:textId="77777777" w:rsidR="001E045B" w:rsidRDefault="005A406A">
            <w:pPr>
              <w:spacing w:line="360" w:lineRule="auto"/>
            </w:pPr>
            <w:r>
              <w:t>地区表主键</w:t>
            </w:r>
          </w:p>
        </w:tc>
        <w:tc>
          <w:tcPr>
            <w:tcW w:w="2489" w:type="dxa"/>
          </w:tcPr>
          <w:p w14:paraId="466D3032" w14:textId="77777777" w:rsidR="001E045B" w:rsidRDefault="001E045B">
            <w:pPr>
              <w:spacing w:line="360" w:lineRule="auto"/>
            </w:pPr>
          </w:p>
        </w:tc>
      </w:tr>
      <w:tr w:rsidR="001E045B" w14:paraId="1AC2E58F" w14:textId="77777777">
        <w:trPr>
          <w:jc w:val="center"/>
        </w:trPr>
        <w:tc>
          <w:tcPr>
            <w:tcW w:w="2074" w:type="dxa"/>
          </w:tcPr>
          <w:p w14:paraId="2EB71F85" w14:textId="77777777" w:rsidR="001E045B" w:rsidRDefault="005A406A">
            <w:pPr>
              <w:spacing w:line="360" w:lineRule="auto"/>
            </w:pPr>
            <w:r>
              <w:t>regi</w:t>
            </w:r>
            <w:r>
              <w:rPr>
                <w:rFonts w:hint="eastAsia"/>
              </w:rPr>
              <w:t>o</w:t>
            </w:r>
            <w:r>
              <w:t>nname</w:t>
            </w:r>
          </w:p>
        </w:tc>
        <w:tc>
          <w:tcPr>
            <w:tcW w:w="2074" w:type="dxa"/>
          </w:tcPr>
          <w:p w14:paraId="4240FA39" w14:textId="77777777" w:rsidR="001E045B" w:rsidRDefault="005A406A">
            <w:pPr>
              <w:spacing w:line="360" w:lineRule="auto"/>
            </w:pPr>
            <w:r>
              <w:t>text</w:t>
            </w:r>
          </w:p>
        </w:tc>
        <w:tc>
          <w:tcPr>
            <w:tcW w:w="1659" w:type="dxa"/>
          </w:tcPr>
          <w:p w14:paraId="51CC2C6E" w14:textId="77777777" w:rsidR="001E045B" w:rsidRDefault="005A406A">
            <w:pPr>
              <w:spacing w:line="360" w:lineRule="auto"/>
            </w:pPr>
            <w:r>
              <w:t>地区名称</w:t>
            </w:r>
          </w:p>
        </w:tc>
        <w:tc>
          <w:tcPr>
            <w:tcW w:w="2489" w:type="dxa"/>
          </w:tcPr>
          <w:p w14:paraId="20D15BFE" w14:textId="77777777" w:rsidR="001E045B" w:rsidRDefault="001E045B">
            <w:pPr>
              <w:spacing w:line="360" w:lineRule="auto"/>
            </w:pPr>
          </w:p>
        </w:tc>
      </w:tr>
      <w:tr w:rsidR="001E045B" w14:paraId="3141AA46" w14:textId="77777777">
        <w:trPr>
          <w:jc w:val="center"/>
        </w:trPr>
        <w:tc>
          <w:tcPr>
            <w:tcW w:w="2074" w:type="dxa"/>
          </w:tcPr>
          <w:p w14:paraId="41ED60F6" w14:textId="77777777" w:rsidR="001E045B" w:rsidRDefault="005A406A">
            <w:pPr>
              <w:spacing w:line="360" w:lineRule="auto"/>
            </w:pPr>
            <w:r>
              <w:t>totalconsumption</w:t>
            </w:r>
          </w:p>
        </w:tc>
        <w:tc>
          <w:tcPr>
            <w:tcW w:w="2074" w:type="dxa"/>
          </w:tcPr>
          <w:p w14:paraId="4AAD982E" w14:textId="77777777" w:rsidR="001E045B" w:rsidRDefault="005A406A">
            <w:pPr>
              <w:spacing w:line="360" w:lineRule="auto"/>
            </w:pPr>
            <w:r>
              <w:rPr>
                <w:rFonts w:hint="eastAsia"/>
              </w:rPr>
              <w:t>d</w:t>
            </w:r>
            <w:r>
              <w:t>ouble</w:t>
            </w:r>
          </w:p>
        </w:tc>
        <w:tc>
          <w:tcPr>
            <w:tcW w:w="1659" w:type="dxa"/>
          </w:tcPr>
          <w:p w14:paraId="00B3FC40" w14:textId="77777777" w:rsidR="001E045B" w:rsidRDefault="005A406A">
            <w:pPr>
              <w:spacing w:line="360" w:lineRule="auto"/>
            </w:pPr>
            <w:r>
              <w:t>消费总额</w:t>
            </w:r>
          </w:p>
        </w:tc>
        <w:tc>
          <w:tcPr>
            <w:tcW w:w="2489" w:type="dxa"/>
          </w:tcPr>
          <w:p w14:paraId="13E0C712" w14:textId="77777777" w:rsidR="001E045B" w:rsidRDefault="005A406A">
            <w:pPr>
              <w:spacing w:line="360" w:lineRule="auto"/>
            </w:pPr>
            <w:r>
              <w:t>当月消费订单总额</w:t>
            </w:r>
          </w:p>
        </w:tc>
      </w:tr>
      <w:tr w:rsidR="001E045B" w14:paraId="46849837" w14:textId="77777777">
        <w:trPr>
          <w:jc w:val="center"/>
        </w:trPr>
        <w:tc>
          <w:tcPr>
            <w:tcW w:w="2074" w:type="dxa"/>
          </w:tcPr>
          <w:p w14:paraId="3F2E0F44" w14:textId="77777777" w:rsidR="001E045B" w:rsidRDefault="005A406A">
            <w:pPr>
              <w:spacing w:line="360" w:lineRule="auto"/>
            </w:pPr>
            <w:r>
              <w:t>totalorder</w:t>
            </w:r>
          </w:p>
        </w:tc>
        <w:tc>
          <w:tcPr>
            <w:tcW w:w="2074" w:type="dxa"/>
          </w:tcPr>
          <w:p w14:paraId="650C7F00" w14:textId="77777777" w:rsidR="001E045B" w:rsidRDefault="005A406A">
            <w:pPr>
              <w:spacing w:line="360" w:lineRule="auto"/>
            </w:pPr>
            <w:r>
              <w:t>int</w:t>
            </w:r>
          </w:p>
        </w:tc>
        <w:tc>
          <w:tcPr>
            <w:tcW w:w="1659" w:type="dxa"/>
          </w:tcPr>
          <w:p w14:paraId="2B711CAF" w14:textId="77777777" w:rsidR="001E045B" w:rsidRDefault="005A406A">
            <w:pPr>
              <w:spacing w:line="360" w:lineRule="auto"/>
            </w:pPr>
            <w:r>
              <w:t>订单总数</w:t>
            </w:r>
          </w:p>
        </w:tc>
        <w:tc>
          <w:tcPr>
            <w:tcW w:w="2489" w:type="dxa"/>
          </w:tcPr>
          <w:p w14:paraId="2D663ED1" w14:textId="77777777" w:rsidR="001E045B" w:rsidRDefault="005A406A">
            <w:pPr>
              <w:spacing w:line="360" w:lineRule="auto"/>
            </w:pPr>
            <w:r>
              <w:t>当月订单总额</w:t>
            </w:r>
          </w:p>
        </w:tc>
      </w:tr>
      <w:tr w:rsidR="001E045B" w14:paraId="3FC1585D" w14:textId="77777777">
        <w:trPr>
          <w:jc w:val="center"/>
        </w:trPr>
        <w:tc>
          <w:tcPr>
            <w:tcW w:w="2074" w:type="dxa"/>
          </w:tcPr>
          <w:p w14:paraId="67D049F9" w14:textId="77777777" w:rsidR="001E045B" w:rsidRDefault="005A406A">
            <w:pPr>
              <w:spacing w:line="360" w:lineRule="auto"/>
            </w:pPr>
            <w:r>
              <w:t>year</w:t>
            </w:r>
          </w:p>
        </w:tc>
        <w:tc>
          <w:tcPr>
            <w:tcW w:w="2074" w:type="dxa"/>
          </w:tcPr>
          <w:p w14:paraId="3CB2C70D" w14:textId="77777777" w:rsidR="001E045B" w:rsidRDefault="005A406A">
            <w:pPr>
              <w:spacing w:line="360" w:lineRule="auto"/>
            </w:pPr>
            <w:r>
              <w:t>int</w:t>
            </w:r>
          </w:p>
        </w:tc>
        <w:tc>
          <w:tcPr>
            <w:tcW w:w="1659" w:type="dxa"/>
          </w:tcPr>
          <w:p w14:paraId="318AFF49" w14:textId="77777777" w:rsidR="001E045B" w:rsidRDefault="005A406A">
            <w:pPr>
              <w:spacing w:line="360" w:lineRule="auto"/>
            </w:pPr>
            <w:r>
              <w:t>年</w:t>
            </w:r>
          </w:p>
        </w:tc>
        <w:tc>
          <w:tcPr>
            <w:tcW w:w="2489" w:type="dxa"/>
          </w:tcPr>
          <w:p w14:paraId="3C706AE3" w14:textId="77777777" w:rsidR="001E045B" w:rsidRDefault="005A406A">
            <w:pPr>
              <w:spacing w:line="360" w:lineRule="auto"/>
            </w:pPr>
            <w:r>
              <w:t>订单产生的年</w:t>
            </w:r>
          </w:p>
        </w:tc>
      </w:tr>
      <w:tr w:rsidR="001E045B" w14:paraId="1D0E1B07" w14:textId="77777777">
        <w:trPr>
          <w:jc w:val="center"/>
        </w:trPr>
        <w:tc>
          <w:tcPr>
            <w:tcW w:w="2074" w:type="dxa"/>
          </w:tcPr>
          <w:p w14:paraId="7767AFB7" w14:textId="77777777" w:rsidR="001E045B" w:rsidRDefault="005A406A">
            <w:pPr>
              <w:spacing w:line="360" w:lineRule="auto"/>
            </w:pPr>
            <w:r>
              <w:t>month</w:t>
            </w:r>
          </w:p>
        </w:tc>
        <w:tc>
          <w:tcPr>
            <w:tcW w:w="2074" w:type="dxa"/>
          </w:tcPr>
          <w:p w14:paraId="5FCCE7B4" w14:textId="77777777" w:rsidR="001E045B" w:rsidRDefault="005A406A">
            <w:pPr>
              <w:spacing w:line="360" w:lineRule="auto"/>
            </w:pPr>
            <w:r>
              <w:t>int</w:t>
            </w:r>
          </w:p>
        </w:tc>
        <w:tc>
          <w:tcPr>
            <w:tcW w:w="1659" w:type="dxa"/>
          </w:tcPr>
          <w:p w14:paraId="52E1D7B4" w14:textId="77777777" w:rsidR="001E045B" w:rsidRDefault="005A406A">
            <w:pPr>
              <w:spacing w:line="360" w:lineRule="auto"/>
            </w:pPr>
            <w:r>
              <w:t>月</w:t>
            </w:r>
          </w:p>
        </w:tc>
        <w:tc>
          <w:tcPr>
            <w:tcW w:w="2489" w:type="dxa"/>
          </w:tcPr>
          <w:p w14:paraId="3D1D0323" w14:textId="77777777" w:rsidR="001E045B" w:rsidRDefault="005A406A">
            <w:pPr>
              <w:spacing w:line="360" w:lineRule="auto"/>
            </w:pPr>
            <w:r>
              <w:t>订单产生的月</w:t>
            </w:r>
          </w:p>
        </w:tc>
      </w:tr>
    </w:tbl>
    <w:p w14:paraId="412F8FB1" w14:textId="77777777" w:rsidR="001E045B" w:rsidRDefault="001E045B">
      <w:pPr>
        <w:spacing w:line="360" w:lineRule="auto"/>
      </w:pPr>
    </w:p>
    <w:p w14:paraId="58A86353" w14:textId="6F1419AE" w:rsidR="001E045B" w:rsidRDefault="005A406A">
      <w:pPr>
        <w:numPr>
          <w:ilvl w:val="0"/>
          <w:numId w:val="7"/>
        </w:numPr>
        <w:spacing w:line="360" w:lineRule="auto"/>
        <w:rPr>
          <w:rFonts w:ascii="仿宋" w:eastAsia="仿宋" w:hAnsi="仿宋"/>
        </w:rPr>
      </w:pPr>
      <w:r>
        <w:rPr>
          <w:rFonts w:ascii="仿宋" w:eastAsia="仿宋" w:hAnsi="仿宋" w:hint="eastAsia"/>
        </w:rPr>
        <w:t>请根据dwd层表计算出某</w:t>
      </w:r>
      <w:r>
        <w:rPr>
          <w:rFonts w:ascii="仿宋" w:eastAsia="仿宋" w:hAnsi="仿宋"/>
        </w:rPr>
        <w:t>年</w:t>
      </w:r>
      <w:r>
        <w:rPr>
          <w:rFonts w:ascii="仿宋" w:eastAsia="仿宋" w:hAnsi="仿宋" w:hint="eastAsia"/>
        </w:rPr>
        <w:t>每个国家的平均消费额和所有国家平均消费额相比较结果（“高/低/相同”）,存入MySQL数据库shtd_store的nationavgcmp表（表结构如下）中，然后在Linux的MySQL命令行中根据订单总数、消费总额、国家表主键</w:t>
      </w:r>
      <w:r w:rsidR="00F019C5">
        <w:rPr>
          <w:rFonts w:ascii="仿宋" w:eastAsia="仿宋" w:hAnsi="仿宋" w:hint="eastAsia"/>
        </w:rPr>
        <w:t>三列均逆序排序的方式</w:t>
      </w:r>
      <w:r>
        <w:rPr>
          <w:rFonts w:ascii="仿宋" w:eastAsia="仿宋" w:hAnsi="仿宋" w:hint="eastAsia"/>
        </w:rPr>
        <w:t>，查询出前5条，将SQL语句与执行结果截图粘贴至对应报告中;</w:t>
      </w:r>
    </w:p>
    <w:p w14:paraId="4EF741D1" w14:textId="77777777" w:rsidR="001E045B" w:rsidRDefault="001E045B">
      <w:pPr>
        <w:spacing w:line="360" w:lineRule="auto"/>
        <w:rPr>
          <w:rFonts w:ascii="仿宋" w:eastAsia="仿宋" w:hAnsi="仿宋"/>
        </w:rPr>
      </w:pPr>
    </w:p>
    <w:tbl>
      <w:tblPr>
        <w:tblStyle w:val="a5"/>
        <w:tblW w:w="0" w:type="auto"/>
        <w:jc w:val="center"/>
        <w:tblLook w:val="04A0" w:firstRow="1" w:lastRow="0" w:firstColumn="1" w:lastColumn="0" w:noHBand="0" w:noVBand="1"/>
      </w:tblPr>
      <w:tblGrid>
        <w:gridCol w:w="2813"/>
        <w:gridCol w:w="1353"/>
        <w:gridCol w:w="1627"/>
        <w:gridCol w:w="2503"/>
      </w:tblGrid>
      <w:tr w:rsidR="001E045B" w14:paraId="53068820" w14:textId="77777777">
        <w:trPr>
          <w:jc w:val="center"/>
        </w:trPr>
        <w:tc>
          <w:tcPr>
            <w:tcW w:w="2813" w:type="dxa"/>
          </w:tcPr>
          <w:p w14:paraId="7EA4C085" w14:textId="77777777" w:rsidR="001E045B" w:rsidRDefault="005A406A">
            <w:pPr>
              <w:spacing w:line="360" w:lineRule="auto"/>
            </w:pPr>
            <w:r>
              <w:t>字段</w:t>
            </w:r>
          </w:p>
        </w:tc>
        <w:tc>
          <w:tcPr>
            <w:tcW w:w="1353" w:type="dxa"/>
          </w:tcPr>
          <w:p w14:paraId="117AA71B" w14:textId="77777777" w:rsidR="001E045B" w:rsidRDefault="005A406A">
            <w:pPr>
              <w:spacing w:line="360" w:lineRule="auto"/>
            </w:pPr>
            <w:r>
              <w:t>类型</w:t>
            </w:r>
          </w:p>
        </w:tc>
        <w:tc>
          <w:tcPr>
            <w:tcW w:w="1627" w:type="dxa"/>
          </w:tcPr>
          <w:p w14:paraId="296962CB" w14:textId="77777777" w:rsidR="001E045B" w:rsidRDefault="005A406A">
            <w:pPr>
              <w:spacing w:line="360" w:lineRule="auto"/>
            </w:pPr>
            <w:r>
              <w:t>中文含义</w:t>
            </w:r>
          </w:p>
        </w:tc>
        <w:tc>
          <w:tcPr>
            <w:tcW w:w="2503" w:type="dxa"/>
          </w:tcPr>
          <w:p w14:paraId="4AFFD120" w14:textId="77777777" w:rsidR="001E045B" w:rsidRDefault="005A406A">
            <w:pPr>
              <w:spacing w:line="360" w:lineRule="auto"/>
            </w:pPr>
            <w:r>
              <w:t>备注</w:t>
            </w:r>
          </w:p>
        </w:tc>
      </w:tr>
      <w:tr w:rsidR="001E045B" w14:paraId="4AC2E015" w14:textId="77777777">
        <w:trPr>
          <w:jc w:val="center"/>
        </w:trPr>
        <w:tc>
          <w:tcPr>
            <w:tcW w:w="2813" w:type="dxa"/>
          </w:tcPr>
          <w:p w14:paraId="3CA102C0" w14:textId="77777777" w:rsidR="001E045B" w:rsidRDefault="005A406A">
            <w:pPr>
              <w:spacing w:line="360" w:lineRule="auto"/>
              <w:rPr>
                <w:sz w:val="22"/>
              </w:rPr>
            </w:pPr>
            <w:r>
              <w:rPr>
                <w:rFonts w:hint="eastAsia"/>
                <w:sz w:val="22"/>
              </w:rPr>
              <w:t>nationkey</w:t>
            </w:r>
          </w:p>
        </w:tc>
        <w:tc>
          <w:tcPr>
            <w:tcW w:w="1353" w:type="dxa"/>
          </w:tcPr>
          <w:p w14:paraId="07F35266" w14:textId="77777777" w:rsidR="001E045B" w:rsidRDefault="005A406A">
            <w:pPr>
              <w:spacing w:line="360" w:lineRule="auto"/>
              <w:rPr>
                <w:sz w:val="22"/>
              </w:rPr>
            </w:pPr>
            <w:r>
              <w:rPr>
                <w:rFonts w:hint="eastAsia"/>
                <w:sz w:val="22"/>
              </w:rPr>
              <w:t>int</w:t>
            </w:r>
          </w:p>
        </w:tc>
        <w:tc>
          <w:tcPr>
            <w:tcW w:w="1627" w:type="dxa"/>
          </w:tcPr>
          <w:p w14:paraId="1CACD3F2" w14:textId="77777777" w:rsidR="001E045B" w:rsidRDefault="005A406A">
            <w:pPr>
              <w:spacing w:line="360" w:lineRule="auto"/>
              <w:rPr>
                <w:sz w:val="22"/>
              </w:rPr>
            </w:pPr>
            <w:r>
              <w:rPr>
                <w:rFonts w:hint="eastAsia"/>
                <w:sz w:val="22"/>
              </w:rPr>
              <w:t>国家表主键</w:t>
            </w:r>
          </w:p>
        </w:tc>
        <w:tc>
          <w:tcPr>
            <w:tcW w:w="2503" w:type="dxa"/>
          </w:tcPr>
          <w:p w14:paraId="2D4BA9EE" w14:textId="77777777" w:rsidR="001E045B" w:rsidRDefault="001E045B">
            <w:pPr>
              <w:spacing w:line="360" w:lineRule="auto"/>
              <w:rPr>
                <w:sz w:val="22"/>
              </w:rPr>
            </w:pPr>
          </w:p>
        </w:tc>
      </w:tr>
      <w:tr w:rsidR="001E045B" w14:paraId="0D5657CD" w14:textId="77777777">
        <w:trPr>
          <w:jc w:val="center"/>
        </w:trPr>
        <w:tc>
          <w:tcPr>
            <w:tcW w:w="2813" w:type="dxa"/>
          </w:tcPr>
          <w:p w14:paraId="311B708E" w14:textId="77777777" w:rsidR="001E045B" w:rsidRDefault="005A406A">
            <w:pPr>
              <w:spacing w:line="360" w:lineRule="auto"/>
              <w:rPr>
                <w:sz w:val="22"/>
              </w:rPr>
            </w:pPr>
            <w:r>
              <w:rPr>
                <w:rFonts w:hint="eastAsia"/>
                <w:sz w:val="22"/>
              </w:rPr>
              <w:lastRenderedPageBreak/>
              <w:t>nationname</w:t>
            </w:r>
          </w:p>
        </w:tc>
        <w:tc>
          <w:tcPr>
            <w:tcW w:w="1353" w:type="dxa"/>
          </w:tcPr>
          <w:p w14:paraId="04B9B2C9" w14:textId="77777777" w:rsidR="001E045B" w:rsidRDefault="005A406A">
            <w:pPr>
              <w:spacing w:line="360" w:lineRule="auto"/>
              <w:rPr>
                <w:sz w:val="22"/>
              </w:rPr>
            </w:pPr>
            <w:r>
              <w:rPr>
                <w:rFonts w:hint="eastAsia"/>
                <w:sz w:val="22"/>
              </w:rPr>
              <w:t>text</w:t>
            </w:r>
          </w:p>
        </w:tc>
        <w:tc>
          <w:tcPr>
            <w:tcW w:w="1627" w:type="dxa"/>
          </w:tcPr>
          <w:p w14:paraId="630C6929" w14:textId="77777777" w:rsidR="001E045B" w:rsidRDefault="005A406A">
            <w:pPr>
              <w:spacing w:line="360" w:lineRule="auto"/>
              <w:rPr>
                <w:sz w:val="22"/>
              </w:rPr>
            </w:pPr>
            <w:r>
              <w:rPr>
                <w:rFonts w:hint="eastAsia"/>
                <w:sz w:val="22"/>
              </w:rPr>
              <w:t>国家名称</w:t>
            </w:r>
          </w:p>
        </w:tc>
        <w:tc>
          <w:tcPr>
            <w:tcW w:w="2503" w:type="dxa"/>
          </w:tcPr>
          <w:p w14:paraId="6E2B472C" w14:textId="77777777" w:rsidR="001E045B" w:rsidRDefault="001E045B">
            <w:pPr>
              <w:spacing w:line="360" w:lineRule="auto"/>
              <w:rPr>
                <w:sz w:val="22"/>
              </w:rPr>
            </w:pPr>
          </w:p>
        </w:tc>
      </w:tr>
      <w:tr w:rsidR="001E045B" w14:paraId="4BB62608" w14:textId="77777777">
        <w:trPr>
          <w:jc w:val="center"/>
        </w:trPr>
        <w:tc>
          <w:tcPr>
            <w:tcW w:w="2813" w:type="dxa"/>
          </w:tcPr>
          <w:p w14:paraId="44730DD8" w14:textId="77777777" w:rsidR="001E045B" w:rsidRDefault="005A406A">
            <w:pPr>
              <w:spacing w:line="360" w:lineRule="auto"/>
              <w:rPr>
                <w:sz w:val="22"/>
              </w:rPr>
            </w:pPr>
            <w:r>
              <w:rPr>
                <w:rFonts w:hint="eastAsia"/>
                <w:sz w:val="22"/>
              </w:rPr>
              <w:t>nationavgconsumption</w:t>
            </w:r>
          </w:p>
        </w:tc>
        <w:tc>
          <w:tcPr>
            <w:tcW w:w="1353" w:type="dxa"/>
          </w:tcPr>
          <w:p w14:paraId="0CE6DE0E" w14:textId="77777777" w:rsidR="001E045B" w:rsidRDefault="005A406A">
            <w:pPr>
              <w:spacing w:line="360" w:lineRule="auto"/>
              <w:rPr>
                <w:sz w:val="22"/>
              </w:rPr>
            </w:pPr>
            <w:r>
              <w:rPr>
                <w:rFonts w:hint="eastAsia"/>
                <w:sz w:val="22"/>
              </w:rPr>
              <w:t>double</w:t>
            </w:r>
          </w:p>
        </w:tc>
        <w:tc>
          <w:tcPr>
            <w:tcW w:w="1627" w:type="dxa"/>
          </w:tcPr>
          <w:p w14:paraId="0FE1769C" w14:textId="77777777" w:rsidR="001E045B" w:rsidRDefault="005A406A">
            <w:pPr>
              <w:spacing w:line="360" w:lineRule="auto"/>
              <w:rPr>
                <w:sz w:val="22"/>
              </w:rPr>
            </w:pPr>
            <w:r>
              <w:rPr>
                <w:rFonts w:hint="eastAsia"/>
                <w:sz w:val="22"/>
              </w:rPr>
              <w:t>该国家内客单价</w:t>
            </w:r>
          </w:p>
        </w:tc>
        <w:tc>
          <w:tcPr>
            <w:tcW w:w="2503" w:type="dxa"/>
          </w:tcPr>
          <w:p w14:paraId="57900900" w14:textId="77777777" w:rsidR="001E045B" w:rsidRDefault="005A406A">
            <w:pPr>
              <w:spacing w:line="360" w:lineRule="auto"/>
              <w:rPr>
                <w:sz w:val="22"/>
              </w:rPr>
            </w:pPr>
            <w:r>
              <w:rPr>
                <w:rFonts w:hint="eastAsia"/>
                <w:sz w:val="22"/>
              </w:rPr>
              <w:t>该国家已购买产品的人均消费额</w:t>
            </w:r>
          </w:p>
        </w:tc>
      </w:tr>
      <w:tr w:rsidR="001E045B" w14:paraId="67177D10" w14:textId="77777777">
        <w:trPr>
          <w:jc w:val="center"/>
        </w:trPr>
        <w:tc>
          <w:tcPr>
            <w:tcW w:w="2813" w:type="dxa"/>
          </w:tcPr>
          <w:p w14:paraId="25DDE35D" w14:textId="77777777" w:rsidR="001E045B" w:rsidRDefault="005A406A">
            <w:pPr>
              <w:spacing w:line="360" w:lineRule="auto"/>
              <w:rPr>
                <w:sz w:val="22"/>
              </w:rPr>
            </w:pPr>
            <w:r>
              <w:rPr>
                <w:rFonts w:hint="eastAsia"/>
                <w:sz w:val="22"/>
              </w:rPr>
              <w:t>allnationavgconsumption</w:t>
            </w:r>
          </w:p>
        </w:tc>
        <w:tc>
          <w:tcPr>
            <w:tcW w:w="1353" w:type="dxa"/>
          </w:tcPr>
          <w:p w14:paraId="4C683430" w14:textId="77777777" w:rsidR="001E045B" w:rsidRDefault="005A406A">
            <w:pPr>
              <w:spacing w:line="360" w:lineRule="auto"/>
              <w:rPr>
                <w:sz w:val="22"/>
              </w:rPr>
            </w:pPr>
            <w:r>
              <w:rPr>
                <w:rFonts w:hint="eastAsia"/>
                <w:sz w:val="22"/>
              </w:rPr>
              <w:t>double</w:t>
            </w:r>
          </w:p>
        </w:tc>
        <w:tc>
          <w:tcPr>
            <w:tcW w:w="1627" w:type="dxa"/>
          </w:tcPr>
          <w:p w14:paraId="54A6E144" w14:textId="77777777" w:rsidR="001E045B" w:rsidRDefault="005A406A">
            <w:pPr>
              <w:spacing w:line="360" w:lineRule="auto"/>
              <w:rPr>
                <w:sz w:val="22"/>
              </w:rPr>
            </w:pPr>
            <w:r>
              <w:rPr>
                <w:rFonts w:hint="eastAsia"/>
                <w:sz w:val="22"/>
              </w:rPr>
              <w:t>所有国家内客单价</w:t>
            </w:r>
          </w:p>
        </w:tc>
        <w:tc>
          <w:tcPr>
            <w:tcW w:w="2503" w:type="dxa"/>
          </w:tcPr>
          <w:p w14:paraId="211CC0A7" w14:textId="77777777" w:rsidR="001E045B" w:rsidRDefault="005A406A">
            <w:pPr>
              <w:spacing w:line="360" w:lineRule="auto"/>
              <w:rPr>
                <w:sz w:val="22"/>
              </w:rPr>
            </w:pPr>
            <w:r>
              <w:rPr>
                <w:rFonts w:hint="eastAsia"/>
                <w:sz w:val="22"/>
              </w:rPr>
              <w:t>所有国家已购买的产品的人均消费额</w:t>
            </w:r>
          </w:p>
        </w:tc>
      </w:tr>
      <w:tr w:rsidR="001E045B" w14:paraId="01BE4BE3" w14:textId="77777777">
        <w:trPr>
          <w:jc w:val="center"/>
        </w:trPr>
        <w:tc>
          <w:tcPr>
            <w:tcW w:w="2813" w:type="dxa"/>
          </w:tcPr>
          <w:p w14:paraId="0B25CA13" w14:textId="77777777" w:rsidR="001E045B" w:rsidRDefault="005A406A">
            <w:pPr>
              <w:spacing w:line="360" w:lineRule="auto"/>
              <w:rPr>
                <w:sz w:val="22"/>
              </w:rPr>
            </w:pPr>
            <w:r>
              <w:rPr>
                <w:rFonts w:hint="eastAsia"/>
                <w:sz w:val="22"/>
              </w:rPr>
              <w:t>comparison</w:t>
            </w:r>
          </w:p>
        </w:tc>
        <w:tc>
          <w:tcPr>
            <w:tcW w:w="1353" w:type="dxa"/>
          </w:tcPr>
          <w:p w14:paraId="43C5E6A9" w14:textId="77777777" w:rsidR="001E045B" w:rsidRDefault="005A406A">
            <w:pPr>
              <w:spacing w:line="360" w:lineRule="auto"/>
              <w:rPr>
                <w:sz w:val="22"/>
              </w:rPr>
            </w:pPr>
            <w:r>
              <w:rPr>
                <w:rFonts w:hint="eastAsia"/>
                <w:sz w:val="22"/>
              </w:rPr>
              <w:t>string</w:t>
            </w:r>
          </w:p>
        </w:tc>
        <w:tc>
          <w:tcPr>
            <w:tcW w:w="1627" w:type="dxa"/>
          </w:tcPr>
          <w:p w14:paraId="1A2EBE3C" w14:textId="77777777" w:rsidR="001E045B" w:rsidRDefault="005A406A">
            <w:pPr>
              <w:spacing w:line="360" w:lineRule="auto"/>
              <w:rPr>
                <w:sz w:val="22"/>
              </w:rPr>
            </w:pPr>
            <w:r>
              <w:rPr>
                <w:rFonts w:hint="eastAsia"/>
                <w:sz w:val="22"/>
              </w:rPr>
              <w:t>比较结果</w:t>
            </w:r>
          </w:p>
        </w:tc>
        <w:tc>
          <w:tcPr>
            <w:tcW w:w="2503" w:type="dxa"/>
          </w:tcPr>
          <w:p w14:paraId="0E44B94D" w14:textId="77777777" w:rsidR="001E045B" w:rsidRDefault="005A406A">
            <w:pPr>
              <w:spacing w:line="360" w:lineRule="auto"/>
              <w:rPr>
                <w:sz w:val="22"/>
              </w:rPr>
            </w:pPr>
            <w:r>
              <w:rPr>
                <w:rFonts w:hint="eastAsia"/>
                <w:sz w:val="22"/>
              </w:rPr>
              <w:t>国家内人均和所有国家人均相比</w:t>
            </w:r>
          </w:p>
          <w:p w14:paraId="7D85669B" w14:textId="77777777" w:rsidR="001E045B" w:rsidRDefault="005A406A">
            <w:pPr>
              <w:spacing w:line="360" w:lineRule="auto"/>
              <w:rPr>
                <w:sz w:val="22"/>
              </w:rPr>
            </w:pPr>
            <w:r>
              <w:rPr>
                <w:rFonts w:hint="eastAsia"/>
                <w:sz w:val="22"/>
              </w:rPr>
              <w:t>结果有：高</w:t>
            </w:r>
            <w:r>
              <w:rPr>
                <w:rFonts w:hint="eastAsia"/>
                <w:sz w:val="22"/>
              </w:rPr>
              <w:t>/</w:t>
            </w:r>
            <w:r>
              <w:rPr>
                <w:rFonts w:hint="eastAsia"/>
                <w:sz w:val="22"/>
              </w:rPr>
              <w:t>低</w:t>
            </w:r>
            <w:r>
              <w:rPr>
                <w:rFonts w:hint="eastAsia"/>
                <w:sz w:val="22"/>
              </w:rPr>
              <w:t>/</w:t>
            </w:r>
            <w:r>
              <w:rPr>
                <w:rFonts w:hint="eastAsia"/>
                <w:sz w:val="22"/>
              </w:rPr>
              <w:t>相同</w:t>
            </w:r>
          </w:p>
        </w:tc>
      </w:tr>
    </w:tbl>
    <w:p w14:paraId="7C71F570" w14:textId="77777777" w:rsidR="001E045B" w:rsidRDefault="001E045B">
      <w:pPr>
        <w:spacing w:line="360" w:lineRule="auto"/>
        <w:rPr>
          <w:rFonts w:ascii="仿宋" w:eastAsia="仿宋" w:hAnsi="仿宋"/>
        </w:rPr>
      </w:pPr>
    </w:p>
    <w:p w14:paraId="3AE1CFD0" w14:textId="77777777" w:rsidR="001E045B" w:rsidRDefault="001E045B">
      <w:pPr>
        <w:spacing w:line="360" w:lineRule="auto"/>
        <w:ind w:left="420"/>
        <w:rPr>
          <w:rFonts w:ascii="仿宋" w:eastAsia="仿宋" w:hAnsi="仿宋"/>
        </w:rPr>
      </w:pPr>
    </w:p>
    <w:p w14:paraId="03EE2E5D" w14:textId="37D2BFEA" w:rsidR="001E045B" w:rsidRDefault="005A406A">
      <w:pPr>
        <w:numPr>
          <w:ilvl w:val="0"/>
          <w:numId w:val="7"/>
        </w:numPr>
        <w:spacing w:line="360" w:lineRule="auto"/>
        <w:rPr>
          <w:rFonts w:ascii="仿宋" w:eastAsia="仿宋" w:hAnsi="仿宋"/>
        </w:rPr>
      </w:pPr>
      <w:r>
        <w:rPr>
          <w:rFonts w:ascii="仿宋" w:eastAsia="仿宋" w:hAnsi="仿宋" w:hint="eastAsia"/>
        </w:rPr>
        <w:t>根据dwd层表统计连续两个月下单并且下单金额保持增长的用户，订单发生时间限制为大于等于某年，存入MySQL数据库shtd_store的usercontinueorder表(表结构如下)中。然后在Linux的MySQL命令行中根据订单总数、消费总额、客户主键</w:t>
      </w:r>
      <w:r w:rsidR="00F019C5">
        <w:rPr>
          <w:rFonts w:ascii="仿宋" w:eastAsia="仿宋" w:hAnsi="仿宋" w:hint="eastAsia"/>
        </w:rPr>
        <w:t>三列均逆序排序的方式</w:t>
      </w:r>
      <w:r>
        <w:rPr>
          <w:rFonts w:ascii="仿宋" w:eastAsia="仿宋" w:hAnsi="仿宋" w:hint="eastAsia"/>
        </w:rPr>
        <w:t>，查询出前5条，将SQL语句与执行结果截图粘贴至对应报告中。</w:t>
      </w:r>
    </w:p>
    <w:p w14:paraId="63756A6B" w14:textId="77777777" w:rsidR="001E045B" w:rsidRDefault="001E045B">
      <w:pPr>
        <w:spacing w:line="360" w:lineRule="auto"/>
      </w:pPr>
    </w:p>
    <w:tbl>
      <w:tblPr>
        <w:tblStyle w:val="a5"/>
        <w:tblpPr w:leftFromText="180" w:rightFromText="180" w:vertAnchor="text" w:horzAnchor="page" w:tblpXSpec="center" w:tblpY="342"/>
        <w:tblOverlap w:val="never"/>
        <w:tblW w:w="0" w:type="auto"/>
        <w:jc w:val="center"/>
        <w:tblLook w:val="04A0" w:firstRow="1" w:lastRow="0" w:firstColumn="1" w:lastColumn="0" w:noHBand="0" w:noVBand="1"/>
      </w:tblPr>
      <w:tblGrid>
        <w:gridCol w:w="2074"/>
        <w:gridCol w:w="1040"/>
        <w:gridCol w:w="1276"/>
        <w:gridCol w:w="3906"/>
      </w:tblGrid>
      <w:tr w:rsidR="001E045B" w14:paraId="1090A59C" w14:textId="77777777">
        <w:trPr>
          <w:jc w:val="center"/>
        </w:trPr>
        <w:tc>
          <w:tcPr>
            <w:tcW w:w="2074" w:type="dxa"/>
          </w:tcPr>
          <w:p w14:paraId="2A807366" w14:textId="77777777" w:rsidR="001E045B" w:rsidRDefault="005A406A">
            <w:pPr>
              <w:spacing w:line="360" w:lineRule="auto"/>
            </w:pPr>
            <w:r>
              <w:t>字段</w:t>
            </w:r>
          </w:p>
        </w:tc>
        <w:tc>
          <w:tcPr>
            <w:tcW w:w="1040" w:type="dxa"/>
          </w:tcPr>
          <w:p w14:paraId="1CD7D272" w14:textId="77777777" w:rsidR="001E045B" w:rsidRDefault="005A406A">
            <w:pPr>
              <w:spacing w:line="360" w:lineRule="auto"/>
            </w:pPr>
            <w:r>
              <w:t>类型</w:t>
            </w:r>
          </w:p>
        </w:tc>
        <w:tc>
          <w:tcPr>
            <w:tcW w:w="1276" w:type="dxa"/>
          </w:tcPr>
          <w:p w14:paraId="1EB11058" w14:textId="77777777" w:rsidR="001E045B" w:rsidRDefault="005A406A">
            <w:pPr>
              <w:spacing w:line="360" w:lineRule="auto"/>
            </w:pPr>
            <w:r>
              <w:t>中文含义</w:t>
            </w:r>
          </w:p>
        </w:tc>
        <w:tc>
          <w:tcPr>
            <w:tcW w:w="3906" w:type="dxa"/>
          </w:tcPr>
          <w:p w14:paraId="09CCCAE7" w14:textId="77777777" w:rsidR="001E045B" w:rsidRDefault="005A406A">
            <w:pPr>
              <w:spacing w:line="360" w:lineRule="auto"/>
            </w:pPr>
            <w:r>
              <w:t>备注</w:t>
            </w:r>
          </w:p>
        </w:tc>
      </w:tr>
      <w:tr w:rsidR="001E045B" w14:paraId="01361ECD" w14:textId="77777777">
        <w:trPr>
          <w:jc w:val="center"/>
        </w:trPr>
        <w:tc>
          <w:tcPr>
            <w:tcW w:w="2074" w:type="dxa"/>
          </w:tcPr>
          <w:p w14:paraId="182E1329" w14:textId="77777777" w:rsidR="001E045B" w:rsidRDefault="005A406A">
            <w:pPr>
              <w:spacing w:line="360" w:lineRule="auto"/>
            </w:pPr>
            <w:r>
              <w:t>custkey</w:t>
            </w:r>
          </w:p>
        </w:tc>
        <w:tc>
          <w:tcPr>
            <w:tcW w:w="1040" w:type="dxa"/>
          </w:tcPr>
          <w:p w14:paraId="3AA1DC4B" w14:textId="77777777" w:rsidR="001E045B" w:rsidRDefault="005A406A">
            <w:pPr>
              <w:spacing w:line="360" w:lineRule="auto"/>
            </w:pPr>
            <w:r>
              <w:rPr>
                <w:rFonts w:hint="eastAsia"/>
              </w:rPr>
              <w:t>i</w:t>
            </w:r>
            <w:r>
              <w:t>nt</w:t>
            </w:r>
          </w:p>
        </w:tc>
        <w:tc>
          <w:tcPr>
            <w:tcW w:w="1276" w:type="dxa"/>
          </w:tcPr>
          <w:p w14:paraId="6E8CFF43" w14:textId="77777777" w:rsidR="001E045B" w:rsidRDefault="005A406A">
            <w:pPr>
              <w:spacing w:line="360" w:lineRule="auto"/>
            </w:pPr>
            <w:r>
              <w:t>客户主键</w:t>
            </w:r>
          </w:p>
        </w:tc>
        <w:tc>
          <w:tcPr>
            <w:tcW w:w="3906" w:type="dxa"/>
          </w:tcPr>
          <w:p w14:paraId="32299B43" w14:textId="77777777" w:rsidR="001E045B" w:rsidRDefault="001E045B">
            <w:pPr>
              <w:spacing w:line="360" w:lineRule="auto"/>
            </w:pPr>
          </w:p>
        </w:tc>
      </w:tr>
      <w:tr w:rsidR="001E045B" w14:paraId="73F31651" w14:textId="77777777">
        <w:trPr>
          <w:jc w:val="center"/>
        </w:trPr>
        <w:tc>
          <w:tcPr>
            <w:tcW w:w="2074" w:type="dxa"/>
          </w:tcPr>
          <w:p w14:paraId="14486090" w14:textId="77777777" w:rsidR="001E045B" w:rsidRDefault="005A406A">
            <w:pPr>
              <w:spacing w:line="360" w:lineRule="auto"/>
            </w:pPr>
            <w:r>
              <w:t>custname</w:t>
            </w:r>
          </w:p>
        </w:tc>
        <w:tc>
          <w:tcPr>
            <w:tcW w:w="1040" w:type="dxa"/>
          </w:tcPr>
          <w:p w14:paraId="37AD2FBC" w14:textId="77777777" w:rsidR="001E045B" w:rsidRDefault="005A406A">
            <w:pPr>
              <w:spacing w:line="360" w:lineRule="auto"/>
            </w:pPr>
            <w:r>
              <w:rPr>
                <w:rFonts w:hint="eastAsia"/>
              </w:rPr>
              <w:t>t</w:t>
            </w:r>
            <w:r>
              <w:t>ext</w:t>
            </w:r>
          </w:p>
        </w:tc>
        <w:tc>
          <w:tcPr>
            <w:tcW w:w="1276" w:type="dxa"/>
          </w:tcPr>
          <w:p w14:paraId="0A0CFFDA" w14:textId="77777777" w:rsidR="001E045B" w:rsidRDefault="005A406A">
            <w:pPr>
              <w:spacing w:line="360" w:lineRule="auto"/>
            </w:pPr>
            <w:r>
              <w:t>客户名称</w:t>
            </w:r>
          </w:p>
        </w:tc>
        <w:tc>
          <w:tcPr>
            <w:tcW w:w="3906" w:type="dxa"/>
          </w:tcPr>
          <w:p w14:paraId="2FC000FF" w14:textId="77777777" w:rsidR="001E045B" w:rsidRDefault="001E045B">
            <w:pPr>
              <w:spacing w:line="360" w:lineRule="auto"/>
            </w:pPr>
          </w:p>
        </w:tc>
      </w:tr>
      <w:tr w:rsidR="001E045B" w14:paraId="04BCDD7F" w14:textId="77777777">
        <w:trPr>
          <w:jc w:val="center"/>
        </w:trPr>
        <w:tc>
          <w:tcPr>
            <w:tcW w:w="2074" w:type="dxa"/>
          </w:tcPr>
          <w:p w14:paraId="4FAC1FE7" w14:textId="77777777" w:rsidR="001E045B" w:rsidRDefault="005A406A">
            <w:pPr>
              <w:spacing w:line="360" w:lineRule="auto"/>
            </w:pPr>
            <w:r>
              <w:t>month</w:t>
            </w:r>
          </w:p>
        </w:tc>
        <w:tc>
          <w:tcPr>
            <w:tcW w:w="1040" w:type="dxa"/>
          </w:tcPr>
          <w:p w14:paraId="1950D223" w14:textId="77777777" w:rsidR="001E045B" w:rsidRDefault="005A406A">
            <w:pPr>
              <w:spacing w:line="360" w:lineRule="auto"/>
            </w:pPr>
            <w:r>
              <w:rPr>
                <w:rFonts w:hint="eastAsia"/>
              </w:rPr>
              <w:t>t</w:t>
            </w:r>
            <w:r>
              <w:t>ext</w:t>
            </w:r>
          </w:p>
        </w:tc>
        <w:tc>
          <w:tcPr>
            <w:tcW w:w="1276" w:type="dxa"/>
          </w:tcPr>
          <w:p w14:paraId="4C9A4DCC" w14:textId="77777777" w:rsidR="001E045B" w:rsidRDefault="005A406A">
            <w:pPr>
              <w:spacing w:line="360" w:lineRule="auto"/>
            </w:pPr>
            <w:r>
              <w:t>月</w:t>
            </w:r>
          </w:p>
        </w:tc>
        <w:tc>
          <w:tcPr>
            <w:tcW w:w="3906" w:type="dxa"/>
          </w:tcPr>
          <w:p w14:paraId="56A77714" w14:textId="77777777" w:rsidR="001E045B" w:rsidRDefault="005A406A">
            <w:pPr>
              <w:spacing w:line="360" w:lineRule="auto"/>
            </w:pPr>
            <w:r>
              <w:rPr>
                <w:rFonts w:hint="eastAsia"/>
              </w:rPr>
              <w:t>记录当前月和下月，用下划线‘</w:t>
            </w:r>
            <w:r>
              <w:rPr>
                <w:rFonts w:hint="eastAsia"/>
              </w:rPr>
              <w:t>_</w:t>
            </w:r>
            <w:r>
              <w:rPr>
                <w:rFonts w:hint="eastAsia"/>
              </w:rPr>
              <w:t>’相连</w:t>
            </w:r>
          </w:p>
          <w:p w14:paraId="719030A6" w14:textId="77777777" w:rsidR="001E045B" w:rsidRDefault="005A406A">
            <w:pPr>
              <w:spacing w:line="360" w:lineRule="auto"/>
            </w:pPr>
            <w:r>
              <w:t>例如</w:t>
            </w:r>
            <w:r>
              <w:rPr>
                <w:rFonts w:hint="eastAsia"/>
              </w:rPr>
              <w:t>：</w:t>
            </w:r>
            <w:r>
              <w:rPr>
                <w:rFonts w:hint="eastAsia"/>
              </w:rPr>
              <w:t xml:space="preserve"> 2022</w:t>
            </w:r>
            <w:r>
              <w:t>01_</w:t>
            </w:r>
            <w:r>
              <w:rPr>
                <w:rFonts w:hint="eastAsia"/>
              </w:rPr>
              <w:t>2022</w:t>
            </w:r>
            <w:r>
              <w:t>02</w:t>
            </w:r>
          </w:p>
          <w:p w14:paraId="43A75035" w14:textId="77777777" w:rsidR="001E045B" w:rsidRDefault="005A406A">
            <w:pPr>
              <w:spacing w:line="360" w:lineRule="auto"/>
            </w:pPr>
            <w:r>
              <w:t>表示</w:t>
            </w:r>
            <w:r>
              <w:rPr>
                <w:rFonts w:hint="eastAsia"/>
              </w:rPr>
              <w:t>2022</w:t>
            </w:r>
            <w:r>
              <w:t>年</w:t>
            </w:r>
            <w:r>
              <w:rPr>
                <w:rFonts w:hint="eastAsia"/>
              </w:rPr>
              <w:t>1</w:t>
            </w:r>
            <w:r>
              <w:rPr>
                <w:rFonts w:hint="eastAsia"/>
              </w:rPr>
              <w:t>月到</w:t>
            </w:r>
            <w:r>
              <w:rPr>
                <w:rFonts w:hint="eastAsia"/>
              </w:rPr>
              <w:t>2</w:t>
            </w:r>
            <w:r>
              <w:rPr>
                <w:rFonts w:hint="eastAsia"/>
              </w:rPr>
              <w:t>月用户连续下单。</w:t>
            </w:r>
          </w:p>
        </w:tc>
      </w:tr>
      <w:tr w:rsidR="001E045B" w14:paraId="0030C73C" w14:textId="77777777">
        <w:trPr>
          <w:jc w:val="center"/>
        </w:trPr>
        <w:tc>
          <w:tcPr>
            <w:tcW w:w="2074" w:type="dxa"/>
          </w:tcPr>
          <w:p w14:paraId="5C89F540" w14:textId="77777777" w:rsidR="001E045B" w:rsidRDefault="005A406A">
            <w:pPr>
              <w:spacing w:line="360" w:lineRule="auto"/>
            </w:pPr>
            <w:r>
              <w:t>totalconsumption</w:t>
            </w:r>
          </w:p>
        </w:tc>
        <w:tc>
          <w:tcPr>
            <w:tcW w:w="1040" w:type="dxa"/>
          </w:tcPr>
          <w:p w14:paraId="33928738" w14:textId="77777777" w:rsidR="001E045B" w:rsidRDefault="005A406A">
            <w:pPr>
              <w:spacing w:line="360" w:lineRule="auto"/>
            </w:pPr>
            <w:r>
              <w:rPr>
                <w:rFonts w:hint="eastAsia"/>
              </w:rPr>
              <w:t>d</w:t>
            </w:r>
            <w:r>
              <w:t>ouble</w:t>
            </w:r>
          </w:p>
        </w:tc>
        <w:tc>
          <w:tcPr>
            <w:tcW w:w="1276" w:type="dxa"/>
          </w:tcPr>
          <w:p w14:paraId="175A498F" w14:textId="77777777" w:rsidR="001E045B" w:rsidRDefault="005A406A">
            <w:pPr>
              <w:spacing w:line="360" w:lineRule="auto"/>
            </w:pPr>
            <w:r>
              <w:t>消费总额</w:t>
            </w:r>
          </w:p>
        </w:tc>
        <w:tc>
          <w:tcPr>
            <w:tcW w:w="3906" w:type="dxa"/>
          </w:tcPr>
          <w:p w14:paraId="7DC4C119" w14:textId="77777777" w:rsidR="001E045B" w:rsidRDefault="005A406A">
            <w:pPr>
              <w:spacing w:line="360" w:lineRule="auto"/>
            </w:pPr>
            <w:r>
              <w:t>连续两月的订单总额</w:t>
            </w:r>
          </w:p>
        </w:tc>
      </w:tr>
      <w:tr w:rsidR="001E045B" w14:paraId="78CD299E" w14:textId="77777777">
        <w:trPr>
          <w:jc w:val="center"/>
        </w:trPr>
        <w:tc>
          <w:tcPr>
            <w:tcW w:w="2074" w:type="dxa"/>
          </w:tcPr>
          <w:p w14:paraId="6A57F2AE" w14:textId="77777777" w:rsidR="001E045B" w:rsidRDefault="005A406A">
            <w:pPr>
              <w:spacing w:line="360" w:lineRule="auto"/>
            </w:pPr>
            <w:r>
              <w:t>totalorder</w:t>
            </w:r>
          </w:p>
        </w:tc>
        <w:tc>
          <w:tcPr>
            <w:tcW w:w="1040" w:type="dxa"/>
          </w:tcPr>
          <w:p w14:paraId="4B05EBA8" w14:textId="77777777" w:rsidR="001E045B" w:rsidRDefault="005A406A">
            <w:pPr>
              <w:spacing w:line="360" w:lineRule="auto"/>
            </w:pPr>
            <w:r>
              <w:rPr>
                <w:rFonts w:hint="eastAsia"/>
              </w:rPr>
              <w:t>i</w:t>
            </w:r>
            <w:r>
              <w:t>nt</w:t>
            </w:r>
          </w:p>
        </w:tc>
        <w:tc>
          <w:tcPr>
            <w:tcW w:w="1276" w:type="dxa"/>
          </w:tcPr>
          <w:p w14:paraId="3D2E6A37" w14:textId="77777777" w:rsidR="001E045B" w:rsidRDefault="005A406A">
            <w:pPr>
              <w:spacing w:line="360" w:lineRule="auto"/>
            </w:pPr>
            <w:r>
              <w:t>订单总数</w:t>
            </w:r>
          </w:p>
        </w:tc>
        <w:tc>
          <w:tcPr>
            <w:tcW w:w="3906" w:type="dxa"/>
          </w:tcPr>
          <w:p w14:paraId="38ADA62F" w14:textId="77777777" w:rsidR="001E045B" w:rsidRDefault="005A406A">
            <w:pPr>
              <w:spacing w:line="360" w:lineRule="auto"/>
            </w:pPr>
            <w:r>
              <w:t>连续两月的订单总数</w:t>
            </w:r>
          </w:p>
        </w:tc>
      </w:tr>
    </w:tbl>
    <w:p w14:paraId="71C29CB7" w14:textId="77777777" w:rsidR="001E045B" w:rsidRDefault="005A406A">
      <w:pPr>
        <w:rPr>
          <w:rFonts w:ascii="黑体" w:eastAsia="黑体" w:hAnsi="黑体" w:cs="黑体"/>
          <w:bCs/>
          <w:sz w:val="30"/>
          <w:szCs w:val="30"/>
        </w:rPr>
      </w:pPr>
      <w:r>
        <w:rPr>
          <w:rFonts w:ascii="黑体" w:eastAsia="黑体" w:hAnsi="黑体" w:cs="黑体" w:hint="eastAsia"/>
          <w:bCs/>
          <w:sz w:val="30"/>
          <w:szCs w:val="30"/>
        </w:rPr>
        <w:br w:type="page"/>
      </w:r>
    </w:p>
    <w:p w14:paraId="5202FE4F" w14:textId="77777777" w:rsidR="001E045B" w:rsidRDefault="005A406A">
      <w:pPr>
        <w:pStyle w:val="2"/>
        <w:jc w:val="center"/>
      </w:pPr>
      <w:r>
        <w:rPr>
          <w:rFonts w:hint="eastAsia"/>
        </w:rPr>
        <w:lastRenderedPageBreak/>
        <w:t>模块</w:t>
      </w:r>
      <w:r>
        <w:rPr>
          <w:rFonts w:hint="eastAsia"/>
        </w:rPr>
        <w:t>C</w:t>
      </w:r>
      <w:r>
        <w:rPr>
          <w:rFonts w:hint="eastAsia"/>
        </w:rPr>
        <w:t>：数据挖掘（</w:t>
      </w:r>
      <w:r>
        <w:rPr>
          <w:rFonts w:hint="eastAsia"/>
        </w:rPr>
        <w:t>10</w:t>
      </w:r>
      <w:r>
        <w:rPr>
          <w:rFonts w:hint="eastAsia"/>
        </w:rPr>
        <w:t>分）</w:t>
      </w:r>
    </w:p>
    <w:p w14:paraId="57E2F0D8" w14:textId="77777777" w:rsidR="001E045B" w:rsidRDefault="005A406A">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1E045B" w14:paraId="6E7FF1ED" w14:textId="77777777">
        <w:trPr>
          <w:trHeight w:val="305"/>
          <w:jc w:val="center"/>
        </w:trPr>
        <w:tc>
          <w:tcPr>
            <w:tcW w:w="8359" w:type="dxa"/>
            <w:noWrap/>
            <w:vAlign w:val="bottom"/>
          </w:tcPr>
          <w:p w14:paraId="383E67A2" w14:textId="77777777" w:rsidR="001E045B" w:rsidRDefault="005A406A">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服务端登录地址详见各模块服务端说明。</w:t>
            </w:r>
          </w:p>
          <w:p w14:paraId="4D1A9189" w14:textId="77777777" w:rsidR="001E045B" w:rsidRDefault="005A406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补充说明：</w:t>
            </w:r>
            <w:r>
              <w:rPr>
                <w:rFonts w:ascii="仿宋_GB2312" w:eastAsia="仿宋_GB2312" w:hAnsi="仿宋_GB2312" w:cs="宋体" w:hint="eastAsia"/>
                <w:kern w:val="0"/>
                <w:sz w:val="28"/>
                <w:szCs w:val="28"/>
              </w:rPr>
              <w:t>各主机可通过Asbru工具或SSH客户端进行S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p>
          <w:p w14:paraId="0F4E0CE3" w14:textId="77777777" w:rsidR="001E045B" w:rsidRDefault="005A406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Master节点</w:t>
            </w:r>
            <w:r>
              <w:rPr>
                <w:rFonts w:ascii="仿宋_GB2312" w:eastAsia="仿宋_GB2312" w:hAnsi="Calibri"/>
                <w:sz w:val="28"/>
                <w:szCs w:val="28"/>
              </w:rPr>
              <w:t>MySQL</w:t>
            </w:r>
            <w:r>
              <w:rPr>
                <w:rFonts w:ascii="仿宋_GB2312" w:eastAsia="仿宋_GB2312" w:hAnsi="Calibri" w:hint="eastAsia"/>
                <w:sz w:val="28"/>
                <w:szCs w:val="28"/>
              </w:rPr>
              <w:t>数据库用户名/密码：</w:t>
            </w:r>
            <w:r>
              <w:rPr>
                <w:rFonts w:ascii="仿宋_GB2312" w:eastAsia="仿宋_GB2312" w:hAnsi="Calibri"/>
                <w:sz w:val="28"/>
                <w:szCs w:val="28"/>
              </w:rPr>
              <w:t>root/123456</w:t>
            </w:r>
            <w:r>
              <w:rPr>
                <w:rFonts w:ascii="仿宋_GB2312" w:eastAsia="仿宋_GB2312" w:hAnsi="Calibri" w:hint="eastAsia"/>
                <w:sz w:val="28"/>
                <w:szCs w:val="28"/>
              </w:rPr>
              <w:t>（已配置远程连接）；</w:t>
            </w:r>
          </w:p>
          <w:p w14:paraId="40512B52" w14:textId="77777777" w:rsidR="001E045B" w:rsidRDefault="005A406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Hive的元数据启动命令为:</w:t>
            </w:r>
          </w:p>
          <w:p w14:paraId="04F7ADE0" w14:textId="77777777" w:rsidR="001E045B" w:rsidRDefault="005A406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nohup hive --service metastore &amp;</w:t>
            </w:r>
          </w:p>
          <w:p w14:paraId="2CD62FFC" w14:textId="77777777" w:rsidR="001E045B" w:rsidRDefault="005A406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 xml:space="preserve">Hive的配置文件位于/opt/apache-hive-2.3.4-bin/conf/  </w:t>
            </w:r>
          </w:p>
          <w:p w14:paraId="2FFBA692" w14:textId="77777777" w:rsidR="001E045B" w:rsidRDefault="005A406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Spark任务在Yarn上用Client运行，方便观察日志。</w:t>
            </w:r>
          </w:p>
          <w:p w14:paraId="64320894" w14:textId="77777777" w:rsidR="001E045B" w:rsidRDefault="005A406A">
            <w:pPr>
              <w:rPr>
                <w:rFonts w:ascii="仿宋_GB2312" w:eastAsia="仿宋_GB2312" w:hAnsi="仿宋_GB2312" w:cs="宋体"/>
                <w:kern w:val="0"/>
                <w:sz w:val="28"/>
                <w:szCs w:val="28"/>
              </w:rPr>
            </w:pPr>
            <w:r>
              <w:rPr>
                <w:rFonts w:ascii="仿宋_GB2312" w:eastAsia="仿宋_GB2312" w:hAnsi="仿宋_GB2312" w:cs="宋体" w:hint="eastAsia"/>
                <w:kern w:val="0"/>
                <w:sz w:val="28"/>
                <w:szCs w:val="28"/>
              </w:rPr>
              <w:t>该模块均使用Scala编写，利用Spark相关库完成。</w:t>
            </w:r>
          </w:p>
        </w:tc>
      </w:tr>
    </w:tbl>
    <w:p w14:paraId="3D70FAF9" w14:textId="77777777" w:rsidR="001E045B" w:rsidRDefault="005A406A">
      <w:pPr>
        <w:pStyle w:val="3"/>
        <w:jc w:val="left"/>
        <w:rPr>
          <w:rFonts w:ascii="黑体" w:eastAsia="黑体" w:hAnsi="黑体" w:cs="黑体"/>
          <w:b w:val="0"/>
          <w:sz w:val="28"/>
          <w:szCs w:val="28"/>
        </w:rPr>
      </w:pPr>
      <w:r>
        <w:rPr>
          <w:rFonts w:ascii="黑体" w:eastAsia="黑体" w:hAnsi="黑体" w:cs="黑体" w:hint="eastAsia"/>
          <w:b w:val="0"/>
          <w:sz w:val="28"/>
          <w:szCs w:val="28"/>
        </w:rPr>
        <w:t>任务一：特征工程</w:t>
      </w:r>
    </w:p>
    <w:p w14:paraId="3258EF42" w14:textId="77777777" w:rsidR="001E045B" w:rsidRDefault="005A406A">
      <w:pPr>
        <w:numPr>
          <w:ilvl w:val="0"/>
          <w:numId w:val="8"/>
        </w:numPr>
        <w:spacing w:line="360" w:lineRule="auto"/>
        <w:rPr>
          <w:rFonts w:ascii="仿宋" w:eastAsia="仿宋" w:hAnsi="仿宋"/>
        </w:rPr>
      </w:pPr>
      <w:r>
        <w:rPr>
          <w:rFonts w:ascii="仿宋" w:eastAsia="仿宋" w:hAnsi="仿宋" w:hint="eastAsia"/>
        </w:rPr>
        <w:t>根据dwd库中fact_orders表，将其转换为以下类型矩阵：其中A表示用户A，B表示用户B，矩阵中的【0,1】值为1表示A用户与B用户之间购买了1个相同的零件，0表示A用户与B用户之间没有购买过相同的零件。</w:t>
      </w:r>
      <w:r>
        <w:rPr>
          <w:rFonts w:ascii="仿宋" w:eastAsia="仿宋" w:hAnsi="仿宋"/>
        </w:rPr>
        <w:t>将矩阵保存为</w:t>
      </w:r>
      <w:r>
        <w:rPr>
          <w:rFonts w:ascii="仿宋" w:eastAsia="仿宋" w:hAnsi="仿宋" w:hint="eastAsia"/>
        </w:rPr>
        <w:t>txt</w:t>
      </w:r>
      <w:r>
        <w:rPr>
          <w:rFonts w:ascii="仿宋" w:eastAsia="仿宋" w:hAnsi="仿宋"/>
        </w:rPr>
        <w:t>文件格式</w:t>
      </w:r>
      <w:r>
        <w:rPr>
          <w:rFonts w:ascii="仿宋" w:eastAsia="仿宋" w:hAnsi="仿宋" w:hint="eastAsia"/>
        </w:rPr>
        <w:t>并存储</w:t>
      </w:r>
      <w:r>
        <w:rPr>
          <w:rFonts w:ascii="仿宋" w:eastAsia="仿宋" w:hAnsi="仿宋"/>
        </w:rPr>
        <w:t>在</w:t>
      </w:r>
      <w:r>
        <w:rPr>
          <w:rFonts w:ascii="仿宋" w:eastAsia="仿宋" w:hAnsi="仿宋" w:hint="eastAsia"/>
        </w:rPr>
        <w:t>HDFS</w:t>
      </w:r>
      <w:r>
        <w:rPr>
          <w:rFonts w:ascii="仿宋" w:eastAsia="仿宋" w:hAnsi="仿宋"/>
        </w:rPr>
        <w:t>上</w:t>
      </w:r>
      <w:r>
        <w:rPr>
          <w:rFonts w:ascii="仿宋" w:eastAsia="仿宋" w:hAnsi="仿宋" w:hint="eastAsia"/>
        </w:rPr>
        <w:t>，</w:t>
      </w:r>
      <w:r>
        <w:rPr>
          <w:rFonts w:ascii="仿宋" w:eastAsia="仿宋" w:hAnsi="仿宋"/>
        </w:rPr>
        <w:t>使用命令查看文件前</w:t>
      </w:r>
      <w:r>
        <w:rPr>
          <w:rFonts w:ascii="仿宋" w:eastAsia="仿宋" w:hAnsi="仿宋" w:hint="eastAsia"/>
        </w:rPr>
        <w:t>2行，</w:t>
      </w:r>
      <w:r>
        <w:rPr>
          <w:rFonts w:ascii="仿宋" w:eastAsia="仿宋" w:hAnsi="仿宋"/>
        </w:rPr>
        <w:t>将</w:t>
      </w:r>
      <w:r>
        <w:rPr>
          <w:rFonts w:ascii="仿宋" w:eastAsia="仿宋" w:hAnsi="仿宋" w:hint="eastAsia"/>
        </w:rPr>
        <w:t>执行结果截图粘贴至对应报告中；</w:t>
      </w:r>
    </w:p>
    <w:p w14:paraId="18DF97C9" w14:textId="77777777" w:rsidR="001E045B" w:rsidRDefault="005A406A">
      <w:pPr>
        <w:spacing w:line="360" w:lineRule="auto"/>
        <w:jc w:val="center"/>
        <w:rPr>
          <w:rFonts w:ascii="仿宋" w:eastAsia="仿宋" w:hAnsi="仿宋"/>
        </w:rPr>
      </w:pPr>
      <w:r>
        <w:rPr>
          <w:rFonts w:ascii="仿宋" w:eastAsia="仿宋" w:hAnsi="仿宋" w:hint="eastAsia"/>
          <w:noProof/>
        </w:rPr>
        <w:lastRenderedPageBreak/>
        <w:drawing>
          <wp:inline distT="0" distB="0" distL="114300" distR="114300" wp14:anchorId="67914BCF" wp14:editId="4C164334">
            <wp:extent cx="3613150" cy="2736215"/>
            <wp:effectExtent l="0" t="0" r="6350" b="6985"/>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8"/>
                    <a:stretch>
                      <a:fillRect/>
                    </a:stretch>
                  </pic:blipFill>
                  <pic:spPr>
                    <a:xfrm>
                      <a:off x="0" y="0"/>
                      <a:ext cx="3617500" cy="2739254"/>
                    </a:xfrm>
                    <a:prstGeom prst="rect">
                      <a:avLst/>
                    </a:prstGeom>
                  </pic:spPr>
                </pic:pic>
              </a:graphicData>
            </a:graphic>
          </wp:inline>
        </w:drawing>
      </w:r>
    </w:p>
    <w:p w14:paraId="54CEC792" w14:textId="77777777" w:rsidR="001E045B" w:rsidRDefault="005A406A">
      <w:pPr>
        <w:numPr>
          <w:ilvl w:val="0"/>
          <w:numId w:val="8"/>
        </w:numPr>
        <w:spacing w:line="360" w:lineRule="auto"/>
        <w:rPr>
          <w:rFonts w:ascii="仿宋" w:eastAsia="仿宋" w:hAnsi="仿宋"/>
        </w:rPr>
      </w:pPr>
      <w:r>
        <w:rPr>
          <w:rFonts w:ascii="仿宋" w:eastAsia="仿宋" w:hAnsi="仿宋" w:hint="eastAsia"/>
        </w:rPr>
        <w:t>对dwd库中dim_part获取partkey 、mfgr、brand、size、retailprice五个字段并进行数据预处理，再进行归一化并保存至dwd.fact_part_machinelearning_data中，对制造商与品牌字段进行one-hot编码处理（将制造商与品牌的值转换成列名添加至表尾部，若该零部件属于该品牌则置为1，否则置为0）,并按照partkey，s</w:t>
      </w:r>
      <w:r>
        <w:rPr>
          <w:rFonts w:ascii="仿宋" w:eastAsia="仿宋" w:hAnsi="仿宋"/>
        </w:rPr>
        <w:t>ize</w:t>
      </w:r>
      <w:r>
        <w:rPr>
          <w:rFonts w:ascii="仿宋" w:eastAsia="仿宋" w:hAnsi="仿宋" w:hint="eastAsia"/>
        </w:rPr>
        <w:t>进行顺序排序，然后在</w:t>
      </w:r>
      <w:r>
        <w:rPr>
          <w:rFonts w:ascii="仿宋" w:eastAsia="仿宋" w:hAnsi="仿宋"/>
        </w:rPr>
        <w:t>Hive cli中执行</w:t>
      </w:r>
      <w:r>
        <w:rPr>
          <w:rFonts w:ascii="仿宋" w:eastAsia="仿宋" w:hAnsi="仿宋" w:hint="eastAsia"/>
        </w:rPr>
        <w:t>命令desc</w:t>
      </w:r>
      <w:r>
        <w:rPr>
          <w:rFonts w:ascii="仿宋" w:eastAsia="仿宋" w:hAnsi="仿宋"/>
        </w:rPr>
        <w:t xml:space="preserve"> </w:t>
      </w:r>
      <w:r>
        <w:rPr>
          <w:rFonts w:ascii="仿宋" w:eastAsia="仿宋" w:hAnsi="仿宋" w:hint="eastAsia"/>
        </w:rPr>
        <w:t>dwd.fact_part_machinelearning_data 中查询出结果，将SQL语句与执行结果截图粘贴至对应报告中。</w:t>
      </w:r>
    </w:p>
    <w:tbl>
      <w:tblPr>
        <w:tblStyle w:val="a5"/>
        <w:tblW w:w="0" w:type="auto"/>
        <w:jc w:val="center"/>
        <w:tblLook w:val="04A0" w:firstRow="1" w:lastRow="0" w:firstColumn="1" w:lastColumn="0" w:noHBand="0" w:noVBand="1"/>
      </w:tblPr>
      <w:tblGrid>
        <w:gridCol w:w="2074"/>
        <w:gridCol w:w="2074"/>
        <w:gridCol w:w="2074"/>
        <w:gridCol w:w="2074"/>
      </w:tblGrid>
      <w:tr w:rsidR="001E045B" w14:paraId="3E70CB05" w14:textId="77777777">
        <w:trPr>
          <w:jc w:val="center"/>
        </w:trPr>
        <w:tc>
          <w:tcPr>
            <w:tcW w:w="1894" w:type="dxa"/>
          </w:tcPr>
          <w:p w14:paraId="1BCB05CE" w14:textId="77777777" w:rsidR="001E045B" w:rsidRDefault="005A406A">
            <w:pPr>
              <w:spacing w:line="360" w:lineRule="auto"/>
            </w:pPr>
            <w:r>
              <w:t>字段</w:t>
            </w:r>
          </w:p>
        </w:tc>
        <w:tc>
          <w:tcPr>
            <w:tcW w:w="1894" w:type="dxa"/>
          </w:tcPr>
          <w:p w14:paraId="56AA7A8A" w14:textId="77777777" w:rsidR="001E045B" w:rsidRDefault="005A406A">
            <w:pPr>
              <w:spacing w:line="360" w:lineRule="auto"/>
            </w:pPr>
            <w:r>
              <w:t>类型</w:t>
            </w:r>
          </w:p>
        </w:tc>
        <w:tc>
          <w:tcPr>
            <w:tcW w:w="1894" w:type="dxa"/>
          </w:tcPr>
          <w:p w14:paraId="652BDDA4" w14:textId="77777777" w:rsidR="001E045B" w:rsidRDefault="005A406A">
            <w:pPr>
              <w:spacing w:line="360" w:lineRule="auto"/>
            </w:pPr>
            <w:r>
              <w:t>中文含义</w:t>
            </w:r>
          </w:p>
        </w:tc>
        <w:tc>
          <w:tcPr>
            <w:tcW w:w="1894" w:type="dxa"/>
          </w:tcPr>
          <w:p w14:paraId="5EE2D0CA" w14:textId="77777777" w:rsidR="001E045B" w:rsidRDefault="005A406A">
            <w:pPr>
              <w:spacing w:line="360" w:lineRule="auto"/>
            </w:pPr>
            <w:r>
              <w:t>备注</w:t>
            </w:r>
          </w:p>
        </w:tc>
      </w:tr>
      <w:tr w:rsidR="001E045B" w14:paraId="6A4CFF36" w14:textId="77777777">
        <w:trPr>
          <w:jc w:val="center"/>
        </w:trPr>
        <w:tc>
          <w:tcPr>
            <w:tcW w:w="2074" w:type="dxa"/>
          </w:tcPr>
          <w:p w14:paraId="08295F67" w14:textId="77777777" w:rsidR="001E045B" w:rsidRDefault="005A406A">
            <w:pPr>
              <w:pStyle w:val="a6"/>
              <w:spacing w:line="360" w:lineRule="auto"/>
              <w:ind w:left="0" w:firstLine="0"/>
              <w:jc w:val="left"/>
              <w:rPr>
                <w:rFonts w:ascii="仿宋" w:eastAsia="仿宋" w:hAnsi="仿宋"/>
              </w:rPr>
            </w:pPr>
            <w:r>
              <w:rPr>
                <w:rFonts w:ascii="仿宋" w:eastAsia="仿宋" w:hAnsi="仿宋"/>
              </w:rPr>
              <w:t>p</w:t>
            </w:r>
            <w:r>
              <w:rPr>
                <w:rFonts w:ascii="仿宋" w:eastAsia="仿宋" w:hAnsi="仿宋" w:hint="eastAsia"/>
              </w:rPr>
              <w:t>artkey</w:t>
            </w:r>
          </w:p>
        </w:tc>
        <w:tc>
          <w:tcPr>
            <w:tcW w:w="2074" w:type="dxa"/>
          </w:tcPr>
          <w:p w14:paraId="363DAB11" w14:textId="77777777" w:rsidR="001E045B" w:rsidRDefault="005A406A">
            <w:pPr>
              <w:pStyle w:val="a6"/>
              <w:spacing w:line="360" w:lineRule="auto"/>
              <w:ind w:left="0" w:firstLine="0"/>
              <w:jc w:val="left"/>
              <w:rPr>
                <w:rFonts w:ascii="仿宋" w:eastAsia="仿宋" w:hAnsi="仿宋"/>
              </w:rPr>
            </w:pPr>
            <w:r>
              <w:rPr>
                <w:rFonts w:ascii="仿宋" w:eastAsia="仿宋" w:hAnsi="仿宋"/>
              </w:rPr>
              <w:t>D</w:t>
            </w:r>
            <w:r>
              <w:rPr>
                <w:rFonts w:ascii="仿宋" w:eastAsia="仿宋" w:hAnsi="仿宋" w:hint="eastAsia"/>
              </w:rPr>
              <w:t>ouble</w:t>
            </w:r>
          </w:p>
        </w:tc>
        <w:tc>
          <w:tcPr>
            <w:tcW w:w="2074" w:type="dxa"/>
          </w:tcPr>
          <w:p w14:paraId="76D86AF0" w14:textId="77777777" w:rsidR="001E045B" w:rsidRDefault="005A406A">
            <w:pPr>
              <w:pStyle w:val="a6"/>
              <w:spacing w:line="360" w:lineRule="auto"/>
              <w:ind w:left="0" w:firstLine="0"/>
              <w:jc w:val="left"/>
              <w:rPr>
                <w:rFonts w:ascii="仿宋" w:eastAsia="仿宋" w:hAnsi="仿宋"/>
              </w:rPr>
            </w:pPr>
            <w:r>
              <w:rPr>
                <w:rFonts w:ascii="仿宋" w:eastAsia="仿宋" w:hAnsi="仿宋" w:hint="eastAsia"/>
              </w:rPr>
              <w:t>零件key</w:t>
            </w:r>
          </w:p>
        </w:tc>
        <w:tc>
          <w:tcPr>
            <w:tcW w:w="2074" w:type="dxa"/>
          </w:tcPr>
          <w:p w14:paraId="678B6921" w14:textId="77777777" w:rsidR="001E045B" w:rsidRDefault="001E045B">
            <w:pPr>
              <w:pStyle w:val="a6"/>
              <w:spacing w:line="360" w:lineRule="auto"/>
              <w:ind w:firstLine="0"/>
              <w:jc w:val="left"/>
              <w:rPr>
                <w:rFonts w:ascii="仿宋" w:eastAsia="仿宋" w:hAnsi="仿宋"/>
              </w:rPr>
            </w:pPr>
          </w:p>
        </w:tc>
      </w:tr>
      <w:tr w:rsidR="001E045B" w14:paraId="183CC762" w14:textId="77777777">
        <w:trPr>
          <w:jc w:val="center"/>
        </w:trPr>
        <w:tc>
          <w:tcPr>
            <w:tcW w:w="2074" w:type="dxa"/>
          </w:tcPr>
          <w:p w14:paraId="26E7ADDC" w14:textId="77777777" w:rsidR="001E045B" w:rsidRDefault="005A406A">
            <w:pPr>
              <w:pStyle w:val="a6"/>
              <w:spacing w:line="360" w:lineRule="auto"/>
              <w:ind w:left="0" w:firstLine="0"/>
              <w:jc w:val="left"/>
              <w:rPr>
                <w:rFonts w:ascii="仿宋" w:eastAsia="仿宋" w:hAnsi="仿宋"/>
              </w:rPr>
            </w:pPr>
            <w:r>
              <w:rPr>
                <w:rFonts w:ascii="仿宋" w:eastAsia="仿宋" w:hAnsi="仿宋"/>
              </w:rPr>
              <w:t>mf</w:t>
            </w:r>
            <w:r>
              <w:rPr>
                <w:rFonts w:ascii="仿宋" w:eastAsia="仿宋" w:hAnsi="仿宋" w:hint="eastAsia"/>
              </w:rPr>
              <w:t>gr</w:t>
            </w:r>
          </w:p>
        </w:tc>
        <w:tc>
          <w:tcPr>
            <w:tcW w:w="2074" w:type="dxa"/>
          </w:tcPr>
          <w:p w14:paraId="21059256" w14:textId="77777777" w:rsidR="001E045B" w:rsidRDefault="005A406A">
            <w:pPr>
              <w:pStyle w:val="a6"/>
              <w:spacing w:line="360" w:lineRule="auto"/>
              <w:ind w:left="0" w:firstLine="0"/>
              <w:jc w:val="left"/>
              <w:rPr>
                <w:rFonts w:ascii="仿宋" w:eastAsia="仿宋" w:hAnsi="仿宋"/>
              </w:rPr>
            </w:pPr>
            <w:r>
              <w:rPr>
                <w:rFonts w:ascii="仿宋" w:eastAsia="仿宋" w:hAnsi="仿宋"/>
              </w:rPr>
              <w:t>D</w:t>
            </w:r>
            <w:r>
              <w:rPr>
                <w:rFonts w:ascii="仿宋" w:eastAsia="仿宋" w:hAnsi="仿宋" w:hint="eastAsia"/>
              </w:rPr>
              <w:t>ouble</w:t>
            </w:r>
          </w:p>
        </w:tc>
        <w:tc>
          <w:tcPr>
            <w:tcW w:w="2074" w:type="dxa"/>
          </w:tcPr>
          <w:p w14:paraId="6DCBB6AB" w14:textId="77777777" w:rsidR="001E045B" w:rsidRDefault="005A406A">
            <w:pPr>
              <w:pStyle w:val="a6"/>
              <w:spacing w:line="360" w:lineRule="auto"/>
              <w:ind w:left="0" w:firstLine="0"/>
              <w:jc w:val="left"/>
              <w:rPr>
                <w:rFonts w:ascii="仿宋" w:eastAsia="仿宋" w:hAnsi="仿宋"/>
              </w:rPr>
            </w:pPr>
            <w:r>
              <w:rPr>
                <w:rFonts w:ascii="仿宋" w:eastAsia="仿宋" w:hAnsi="仿宋" w:hint="eastAsia"/>
              </w:rPr>
              <w:t>制造商</w:t>
            </w:r>
          </w:p>
        </w:tc>
        <w:tc>
          <w:tcPr>
            <w:tcW w:w="2074" w:type="dxa"/>
          </w:tcPr>
          <w:p w14:paraId="3B2BBEA0" w14:textId="77777777" w:rsidR="001E045B" w:rsidRDefault="001E045B">
            <w:pPr>
              <w:pStyle w:val="a6"/>
              <w:spacing w:line="360" w:lineRule="auto"/>
              <w:ind w:firstLine="0"/>
              <w:jc w:val="left"/>
              <w:rPr>
                <w:rFonts w:ascii="仿宋" w:eastAsia="仿宋" w:hAnsi="仿宋"/>
              </w:rPr>
            </w:pPr>
          </w:p>
        </w:tc>
      </w:tr>
      <w:tr w:rsidR="001E045B" w14:paraId="25DABBC5" w14:textId="77777777">
        <w:trPr>
          <w:jc w:val="center"/>
        </w:trPr>
        <w:tc>
          <w:tcPr>
            <w:tcW w:w="2074" w:type="dxa"/>
          </w:tcPr>
          <w:p w14:paraId="6EB9CA79" w14:textId="77777777" w:rsidR="001E045B" w:rsidRDefault="005A406A">
            <w:pPr>
              <w:pStyle w:val="a6"/>
              <w:spacing w:line="360" w:lineRule="auto"/>
              <w:ind w:left="0" w:firstLine="0"/>
              <w:jc w:val="left"/>
              <w:rPr>
                <w:rFonts w:ascii="仿宋" w:eastAsia="仿宋" w:hAnsi="仿宋"/>
              </w:rPr>
            </w:pPr>
            <w:r>
              <w:rPr>
                <w:rFonts w:ascii="仿宋" w:eastAsia="仿宋" w:hAnsi="仿宋" w:hint="eastAsia"/>
              </w:rPr>
              <w:t>b</w:t>
            </w:r>
            <w:r>
              <w:rPr>
                <w:rFonts w:ascii="仿宋" w:eastAsia="仿宋" w:hAnsi="仿宋"/>
              </w:rPr>
              <w:t>rand</w:t>
            </w:r>
          </w:p>
        </w:tc>
        <w:tc>
          <w:tcPr>
            <w:tcW w:w="2074" w:type="dxa"/>
          </w:tcPr>
          <w:p w14:paraId="689975EC" w14:textId="77777777" w:rsidR="001E045B" w:rsidRDefault="005A406A">
            <w:pPr>
              <w:pStyle w:val="a6"/>
              <w:spacing w:line="360" w:lineRule="auto"/>
              <w:ind w:left="0" w:firstLine="0"/>
              <w:jc w:val="left"/>
              <w:rPr>
                <w:rFonts w:ascii="仿宋" w:eastAsia="仿宋" w:hAnsi="仿宋"/>
              </w:rPr>
            </w:pPr>
            <w:r>
              <w:rPr>
                <w:rFonts w:ascii="仿宋" w:eastAsia="仿宋" w:hAnsi="仿宋"/>
              </w:rPr>
              <w:t>D</w:t>
            </w:r>
            <w:r>
              <w:rPr>
                <w:rFonts w:ascii="仿宋" w:eastAsia="仿宋" w:hAnsi="仿宋" w:hint="eastAsia"/>
              </w:rPr>
              <w:t>ouble</w:t>
            </w:r>
          </w:p>
        </w:tc>
        <w:tc>
          <w:tcPr>
            <w:tcW w:w="2074" w:type="dxa"/>
          </w:tcPr>
          <w:p w14:paraId="624DC336" w14:textId="77777777" w:rsidR="001E045B" w:rsidRDefault="005A406A">
            <w:pPr>
              <w:pStyle w:val="a6"/>
              <w:spacing w:line="360" w:lineRule="auto"/>
              <w:ind w:left="0" w:firstLine="0"/>
              <w:jc w:val="left"/>
              <w:rPr>
                <w:rFonts w:ascii="仿宋" w:eastAsia="仿宋" w:hAnsi="仿宋"/>
              </w:rPr>
            </w:pPr>
            <w:r>
              <w:rPr>
                <w:rFonts w:ascii="仿宋" w:eastAsia="仿宋" w:hAnsi="仿宋" w:hint="eastAsia"/>
              </w:rPr>
              <w:t>品牌</w:t>
            </w:r>
          </w:p>
        </w:tc>
        <w:tc>
          <w:tcPr>
            <w:tcW w:w="2074" w:type="dxa"/>
          </w:tcPr>
          <w:p w14:paraId="5C46DEB5" w14:textId="77777777" w:rsidR="001E045B" w:rsidRDefault="001E045B">
            <w:pPr>
              <w:pStyle w:val="a6"/>
              <w:spacing w:line="360" w:lineRule="auto"/>
              <w:ind w:firstLine="0"/>
              <w:jc w:val="left"/>
              <w:rPr>
                <w:rFonts w:ascii="仿宋" w:eastAsia="仿宋" w:hAnsi="仿宋"/>
              </w:rPr>
            </w:pPr>
          </w:p>
        </w:tc>
      </w:tr>
      <w:tr w:rsidR="001E045B" w14:paraId="5D77998B" w14:textId="77777777">
        <w:trPr>
          <w:jc w:val="center"/>
        </w:trPr>
        <w:tc>
          <w:tcPr>
            <w:tcW w:w="2074" w:type="dxa"/>
          </w:tcPr>
          <w:p w14:paraId="53622B43" w14:textId="77777777" w:rsidR="001E045B" w:rsidRDefault="005A406A">
            <w:pPr>
              <w:pStyle w:val="a6"/>
              <w:spacing w:line="360" w:lineRule="auto"/>
              <w:ind w:left="0" w:firstLine="0"/>
              <w:jc w:val="left"/>
              <w:rPr>
                <w:rFonts w:ascii="仿宋" w:eastAsia="仿宋" w:hAnsi="仿宋"/>
              </w:rPr>
            </w:pPr>
            <w:r>
              <w:rPr>
                <w:rFonts w:ascii="仿宋" w:eastAsia="仿宋" w:hAnsi="仿宋" w:hint="eastAsia"/>
              </w:rPr>
              <w:t>s</w:t>
            </w:r>
            <w:r>
              <w:rPr>
                <w:rFonts w:ascii="仿宋" w:eastAsia="仿宋" w:hAnsi="仿宋"/>
              </w:rPr>
              <w:t>ize</w:t>
            </w:r>
          </w:p>
        </w:tc>
        <w:tc>
          <w:tcPr>
            <w:tcW w:w="2074" w:type="dxa"/>
          </w:tcPr>
          <w:p w14:paraId="78229A1B" w14:textId="77777777" w:rsidR="001E045B" w:rsidRDefault="005A406A">
            <w:pPr>
              <w:pStyle w:val="a6"/>
              <w:spacing w:line="360" w:lineRule="auto"/>
              <w:ind w:left="0" w:firstLine="0"/>
              <w:jc w:val="left"/>
              <w:rPr>
                <w:rFonts w:ascii="仿宋" w:eastAsia="仿宋" w:hAnsi="仿宋"/>
              </w:rPr>
            </w:pPr>
            <w:r>
              <w:rPr>
                <w:rFonts w:ascii="仿宋" w:eastAsia="仿宋" w:hAnsi="仿宋"/>
              </w:rPr>
              <w:t>D</w:t>
            </w:r>
            <w:r>
              <w:rPr>
                <w:rFonts w:ascii="仿宋" w:eastAsia="仿宋" w:hAnsi="仿宋" w:hint="eastAsia"/>
              </w:rPr>
              <w:t>ouble</w:t>
            </w:r>
          </w:p>
        </w:tc>
        <w:tc>
          <w:tcPr>
            <w:tcW w:w="2074" w:type="dxa"/>
          </w:tcPr>
          <w:p w14:paraId="627EE5CF" w14:textId="77777777" w:rsidR="001E045B" w:rsidRDefault="005A406A">
            <w:pPr>
              <w:pStyle w:val="a6"/>
              <w:spacing w:line="360" w:lineRule="auto"/>
              <w:ind w:left="0" w:firstLine="0"/>
              <w:jc w:val="left"/>
              <w:rPr>
                <w:rFonts w:ascii="仿宋" w:eastAsia="仿宋" w:hAnsi="仿宋"/>
              </w:rPr>
            </w:pPr>
            <w:r>
              <w:rPr>
                <w:rFonts w:ascii="仿宋" w:eastAsia="仿宋" w:hAnsi="仿宋" w:hint="eastAsia"/>
              </w:rPr>
              <w:t>型号</w:t>
            </w:r>
          </w:p>
        </w:tc>
        <w:tc>
          <w:tcPr>
            <w:tcW w:w="2074" w:type="dxa"/>
          </w:tcPr>
          <w:p w14:paraId="39431489" w14:textId="77777777" w:rsidR="001E045B" w:rsidRDefault="001E045B">
            <w:pPr>
              <w:pStyle w:val="a6"/>
              <w:spacing w:line="360" w:lineRule="auto"/>
              <w:ind w:firstLine="0"/>
              <w:jc w:val="left"/>
              <w:rPr>
                <w:rFonts w:ascii="仿宋" w:eastAsia="仿宋" w:hAnsi="仿宋"/>
              </w:rPr>
            </w:pPr>
          </w:p>
        </w:tc>
      </w:tr>
      <w:tr w:rsidR="001E045B" w14:paraId="6676C27D" w14:textId="77777777">
        <w:trPr>
          <w:jc w:val="center"/>
        </w:trPr>
        <w:tc>
          <w:tcPr>
            <w:tcW w:w="2074" w:type="dxa"/>
          </w:tcPr>
          <w:p w14:paraId="504A582A" w14:textId="77777777" w:rsidR="001E045B" w:rsidRDefault="005A406A">
            <w:pPr>
              <w:pStyle w:val="a6"/>
              <w:spacing w:line="360" w:lineRule="auto"/>
              <w:ind w:left="0" w:firstLine="0"/>
              <w:jc w:val="left"/>
              <w:rPr>
                <w:rFonts w:ascii="仿宋" w:eastAsia="仿宋" w:hAnsi="仿宋"/>
              </w:rPr>
            </w:pPr>
            <w:r>
              <w:rPr>
                <w:rFonts w:ascii="仿宋" w:eastAsia="仿宋" w:hAnsi="仿宋"/>
              </w:rPr>
              <w:t>retail</w:t>
            </w:r>
            <w:r>
              <w:rPr>
                <w:rFonts w:ascii="仿宋" w:eastAsia="仿宋" w:hAnsi="仿宋" w:hint="eastAsia"/>
              </w:rPr>
              <w:t>p</w:t>
            </w:r>
            <w:r>
              <w:rPr>
                <w:rFonts w:ascii="仿宋" w:eastAsia="仿宋" w:hAnsi="仿宋"/>
              </w:rPr>
              <w:t>rice</w:t>
            </w:r>
          </w:p>
        </w:tc>
        <w:tc>
          <w:tcPr>
            <w:tcW w:w="2074" w:type="dxa"/>
          </w:tcPr>
          <w:p w14:paraId="4F2527F6" w14:textId="77777777" w:rsidR="001E045B" w:rsidRDefault="005A406A">
            <w:pPr>
              <w:pStyle w:val="a6"/>
              <w:spacing w:line="360" w:lineRule="auto"/>
              <w:ind w:left="0" w:firstLine="0"/>
              <w:jc w:val="left"/>
              <w:rPr>
                <w:rFonts w:ascii="仿宋" w:eastAsia="仿宋" w:hAnsi="仿宋"/>
              </w:rPr>
            </w:pPr>
            <w:r>
              <w:rPr>
                <w:rFonts w:ascii="仿宋" w:eastAsia="仿宋" w:hAnsi="仿宋"/>
              </w:rPr>
              <w:t>D</w:t>
            </w:r>
            <w:r>
              <w:rPr>
                <w:rFonts w:ascii="仿宋" w:eastAsia="仿宋" w:hAnsi="仿宋" w:hint="eastAsia"/>
              </w:rPr>
              <w:t>ouble</w:t>
            </w:r>
          </w:p>
        </w:tc>
        <w:tc>
          <w:tcPr>
            <w:tcW w:w="2074" w:type="dxa"/>
          </w:tcPr>
          <w:p w14:paraId="5F7AE700" w14:textId="77777777" w:rsidR="001E045B" w:rsidRDefault="005A406A">
            <w:pPr>
              <w:pStyle w:val="a6"/>
              <w:spacing w:line="360" w:lineRule="auto"/>
              <w:ind w:left="0" w:firstLine="0"/>
              <w:jc w:val="left"/>
              <w:rPr>
                <w:rFonts w:ascii="仿宋" w:eastAsia="仿宋" w:hAnsi="仿宋"/>
              </w:rPr>
            </w:pPr>
            <w:r>
              <w:rPr>
                <w:rFonts w:ascii="仿宋" w:eastAsia="仿宋" w:hAnsi="仿宋" w:hint="eastAsia"/>
              </w:rPr>
              <w:t>价格</w:t>
            </w:r>
          </w:p>
        </w:tc>
        <w:tc>
          <w:tcPr>
            <w:tcW w:w="2074" w:type="dxa"/>
          </w:tcPr>
          <w:p w14:paraId="08FCD4A7" w14:textId="77777777" w:rsidR="001E045B" w:rsidRDefault="001E045B">
            <w:pPr>
              <w:pStyle w:val="a6"/>
              <w:spacing w:line="360" w:lineRule="auto"/>
              <w:ind w:firstLine="0"/>
              <w:jc w:val="left"/>
              <w:rPr>
                <w:rFonts w:ascii="仿宋" w:eastAsia="仿宋" w:hAnsi="仿宋"/>
              </w:rPr>
            </w:pPr>
          </w:p>
        </w:tc>
      </w:tr>
      <w:tr w:rsidR="001E045B" w14:paraId="6484BBB9" w14:textId="77777777">
        <w:trPr>
          <w:jc w:val="center"/>
        </w:trPr>
        <w:tc>
          <w:tcPr>
            <w:tcW w:w="2074" w:type="dxa"/>
          </w:tcPr>
          <w:p w14:paraId="75101B9C" w14:textId="77777777" w:rsidR="001E045B" w:rsidRDefault="005A406A">
            <w:pPr>
              <w:pStyle w:val="a6"/>
              <w:spacing w:line="360" w:lineRule="auto"/>
              <w:ind w:left="0" w:firstLine="0"/>
              <w:jc w:val="left"/>
              <w:rPr>
                <w:rFonts w:ascii="仿宋" w:eastAsia="仿宋" w:hAnsi="仿宋"/>
              </w:rPr>
            </w:pPr>
            <w:r>
              <w:rPr>
                <w:rFonts w:ascii="仿宋" w:eastAsia="仿宋" w:hAnsi="仿宋"/>
              </w:rPr>
              <w:t>Manufacturer#1</w:t>
            </w:r>
          </w:p>
        </w:tc>
        <w:tc>
          <w:tcPr>
            <w:tcW w:w="2074" w:type="dxa"/>
          </w:tcPr>
          <w:p w14:paraId="06002696" w14:textId="77777777" w:rsidR="001E045B" w:rsidRDefault="005A406A">
            <w:pPr>
              <w:pStyle w:val="a6"/>
              <w:spacing w:line="360" w:lineRule="auto"/>
              <w:ind w:left="0" w:firstLine="0"/>
              <w:jc w:val="left"/>
              <w:rPr>
                <w:rFonts w:ascii="仿宋" w:eastAsia="仿宋" w:hAnsi="仿宋"/>
              </w:rPr>
            </w:pPr>
            <w:r>
              <w:rPr>
                <w:rFonts w:ascii="仿宋" w:eastAsia="仿宋" w:hAnsi="仿宋" w:hint="eastAsia"/>
              </w:rPr>
              <w:t>i</w:t>
            </w:r>
            <w:r>
              <w:rPr>
                <w:rFonts w:ascii="仿宋" w:eastAsia="仿宋" w:hAnsi="仿宋"/>
              </w:rPr>
              <w:t>nt</w:t>
            </w:r>
          </w:p>
        </w:tc>
        <w:tc>
          <w:tcPr>
            <w:tcW w:w="2074" w:type="dxa"/>
          </w:tcPr>
          <w:p w14:paraId="4ED50628" w14:textId="77777777" w:rsidR="001E045B" w:rsidRDefault="005A406A">
            <w:pPr>
              <w:pStyle w:val="a6"/>
              <w:spacing w:line="360" w:lineRule="auto"/>
              <w:ind w:left="0" w:firstLine="0"/>
              <w:jc w:val="left"/>
              <w:rPr>
                <w:rFonts w:ascii="仿宋" w:eastAsia="仿宋" w:hAnsi="仿宋"/>
              </w:rPr>
            </w:pPr>
            <w:r>
              <w:rPr>
                <w:rFonts w:ascii="仿宋" w:eastAsia="仿宋" w:hAnsi="仿宋" w:hint="eastAsia"/>
              </w:rPr>
              <w:t>制造商1</w:t>
            </w:r>
          </w:p>
        </w:tc>
        <w:tc>
          <w:tcPr>
            <w:tcW w:w="2074" w:type="dxa"/>
          </w:tcPr>
          <w:p w14:paraId="5D5A192D" w14:textId="77777777" w:rsidR="001E045B" w:rsidRDefault="005A406A">
            <w:pPr>
              <w:spacing w:line="360" w:lineRule="auto"/>
              <w:rPr>
                <w:rFonts w:ascii="仿宋" w:eastAsia="仿宋" w:hAnsi="仿宋"/>
              </w:rPr>
            </w:pPr>
            <w:r>
              <w:rPr>
                <w:rFonts w:ascii="仿宋" w:eastAsia="仿宋" w:hAnsi="仿宋"/>
              </w:rPr>
              <w:t>若属于该制造商</w:t>
            </w:r>
            <w:r>
              <w:rPr>
                <w:rFonts w:ascii="仿宋" w:eastAsia="仿宋" w:hAnsi="仿宋" w:hint="eastAsia"/>
              </w:rPr>
              <w:t>，</w:t>
            </w:r>
            <w:r>
              <w:rPr>
                <w:rFonts w:ascii="仿宋" w:eastAsia="仿宋" w:hAnsi="仿宋"/>
              </w:rPr>
              <w:t>则内容为</w:t>
            </w:r>
            <w:r>
              <w:rPr>
                <w:rFonts w:ascii="仿宋" w:eastAsia="仿宋" w:hAnsi="仿宋" w:hint="eastAsia"/>
              </w:rPr>
              <w:t>1否则为0</w:t>
            </w:r>
          </w:p>
        </w:tc>
      </w:tr>
      <w:tr w:rsidR="001E045B" w14:paraId="1F83FE1C" w14:textId="77777777">
        <w:trPr>
          <w:jc w:val="center"/>
        </w:trPr>
        <w:tc>
          <w:tcPr>
            <w:tcW w:w="2074" w:type="dxa"/>
          </w:tcPr>
          <w:p w14:paraId="53228305" w14:textId="77777777" w:rsidR="001E045B" w:rsidRDefault="005A406A">
            <w:pPr>
              <w:pStyle w:val="a6"/>
              <w:spacing w:line="360" w:lineRule="auto"/>
              <w:ind w:left="0" w:firstLine="0"/>
              <w:jc w:val="left"/>
              <w:rPr>
                <w:rFonts w:ascii="仿宋" w:eastAsia="仿宋" w:hAnsi="仿宋"/>
              </w:rPr>
            </w:pPr>
            <w:r>
              <w:rPr>
                <w:rFonts w:ascii="仿宋" w:eastAsia="仿宋" w:hAnsi="仿宋"/>
              </w:rPr>
              <w:t>Manufacturer#2</w:t>
            </w:r>
          </w:p>
        </w:tc>
        <w:tc>
          <w:tcPr>
            <w:tcW w:w="2074" w:type="dxa"/>
          </w:tcPr>
          <w:p w14:paraId="6E093659" w14:textId="77777777" w:rsidR="001E045B" w:rsidRDefault="005A406A">
            <w:pPr>
              <w:pStyle w:val="a6"/>
              <w:spacing w:line="360" w:lineRule="auto"/>
              <w:ind w:left="0" w:firstLine="0"/>
              <w:jc w:val="left"/>
              <w:rPr>
                <w:rFonts w:ascii="仿宋" w:eastAsia="仿宋" w:hAnsi="仿宋"/>
              </w:rPr>
            </w:pPr>
            <w:r>
              <w:rPr>
                <w:rFonts w:ascii="仿宋" w:eastAsia="仿宋" w:hAnsi="仿宋" w:hint="eastAsia"/>
              </w:rPr>
              <w:t>i</w:t>
            </w:r>
            <w:r>
              <w:rPr>
                <w:rFonts w:ascii="仿宋" w:eastAsia="仿宋" w:hAnsi="仿宋"/>
              </w:rPr>
              <w:t>nt</w:t>
            </w:r>
          </w:p>
        </w:tc>
        <w:tc>
          <w:tcPr>
            <w:tcW w:w="2074" w:type="dxa"/>
          </w:tcPr>
          <w:p w14:paraId="7276E4DF" w14:textId="77777777" w:rsidR="001E045B" w:rsidRDefault="005A406A">
            <w:pPr>
              <w:pStyle w:val="a6"/>
              <w:spacing w:line="360" w:lineRule="auto"/>
              <w:ind w:left="0" w:firstLine="0"/>
              <w:jc w:val="left"/>
              <w:rPr>
                <w:rFonts w:ascii="仿宋" w:eastAsia="仿宋" w:hAnsi="仿宋"/>
              </w:rPr>
            </w:pPr>
            <w:r>
              <w:rPr>
                <w:rFonts w:ascii="仿宋" w:eastAsia="仿宋" w:hAnsi="仿宋" w:hint="eastAsia"/>
              </w:rPr>
              <w:t>制造商2</w:t>
            </w:r>
          </w:p>
        </w:tc>
        <w:tc>
          <w:tcPr>
            <w:tcW w:w="2074" w:type="dxa"/>
          </w:tcPr>
          <w:p w14:paraId="5637389F" w14:textId="77777777" w:rsidR="001E045B" w:rsidRDefault="005A406A">
            <w:pPr>
              <w:spacing w:line="360" w:lineRule="auto"/>
              <w:jc w:val="left"/>
              <w:rPr>
                <w:rFonts w:ascii="仿宋" w:eastAsia="仿宋" w:hAnsi="仿宋"/>
              </w:rPr>
            </w:pPr>
            <w:r>
              <w:rPr>
                <w:rFonts w:ascii="仿宋" w:eastAsia="仿宋" w:hAnsi="仿宋"/>
              </w:rPr>
              <w:t>若属于该制造商</w:t>
            </w:r>
            <w:r>
              <w:rPr>
                <w:rFonts w:ascii="仿宋" w:eastAsia="仿宋" w:hAnsi="仿宋" w:hint="eastAsia"/>
              </w:rPr>
              <w:t>，</w:t>
            </w:r>
            <w:r>
              <w:rPr>
                <w:rFonts w:ascii="仿宋" w:eastAsia="仿宋" w:hAnsi="仿宋"/>
              </w:rPr>
              <w:t>则内容为</w:t>
            </w:r>
            <w:r>
              <w:rPr>
                <w:rFonts w:ascii="仿宋" w:eastAsia="仿宋" w:hAnsi="仿宋" w:hint="eastAsia"/>
              </w:rPr>
              <w:t>1否则为0</w:t>
            </w:r>
          </w:p>
        </w:tc>
      </w:tr>
      <w:tr w:rsidR="001E045B" w14:paraId="1F6C19EF" w14:textId="77777777">
        <w:trPr>
          <w:jc w:val="center"/>
        </w:trPr>
        <w:tc>
          <w:tcPr>
            <w:tcW w:w="2074" w:type="dxa"/>
          </w:tcPr>
          <w:p w14:paraId="25B8438D" w14:textId="77777777" w:rsidR="001E045B" w:rsidRDefault="005A406A">
            <w:pPr>
              <w:pStyle w:val="a6"/>
              <w:spacing w:line="360" w:lineRule="auto"/>
              <w:ind w:left="0" w:firstLine="0"/>
              <w:jc w:val="left"/>
              <w:rPr>
                <w:rFonts w:ascii="仿宋" w:eastAsia="仿宋" w:hAnsi="仿宋"/>
              </w:rPr>
            </w:pPr>
            <w:r>
              <w:rPr>
                <w:rFonts w:ascii="仿宋" w:eastAsia="仿宋" w:hAnsi="仿宋"/>
              </w:rPr>
              <w:lastRenderedPageBreak/>
              <w:t>.....</w:t>
            </w:r>
          </w:p>
        </w:tc>
        <w:tc>
          <w:tcPr>
            <w:tcW w:w="2074" w:type="dxa"/>
          </w:tcPr>
          <w:p w14:paraId="290447B9" w14:textId="77777777" w:rsidR="001E045B" w:rsidRDefault="001E045B">
            <w:pPr>
              <w:pStyle w:val="a6"/>
              <w:spacing w:line="360" w:lineRule="auto"/>
              <w:ind w:left="0" w:firstLine="0"/>
              <w:jc w:val="left"/>
              <w:rPr>
                <w:rFonts w:ascii="仿宋" w:eastAsia="仿宋" w:hAnsi="仿宋"/>
              </w:rPr>
            </w:pPr>
          </w:p>
        </w:tc>
        <w:tc>
          <w:tcPr>
            <w:tcW w:w="2074" w:type="dxa"/>
          </w:tcPr>
          <w:p w14:paraId="24405355" w14:textId="77777777" w:rsidR="001E045B" w:rsidRDefault="001E045B">
            <w:pPr>
              <w:pStyle w:val="a6"/>
              <w:spacing w:line="360" w:lineRule="auto"/>
              <w:ind w:left="0" w:firstLine="0"/>
              <w:jc w:val="left"/>
              <w:rPr>
                <w:rFonts w:ascii="仿宋" w:eastAsia="仿宋" w:hAnsi="仿宋"/>
              </w:rPr>
            </w:pPr>
          </w:p>
        </w:tc>
        <w:tc>
          <w:tcPr>
            <w:tcW w:w="2074" w:type="dxa"/>
          </w:tcPr>
          <w:p w14:paraId="52C9B686" w14:textId="77777777" w:rsidR="001E045B" w:rsidRDefault="001E045B">
            <w:pPr>
              <w:pStyle w:val="a6"/>
              <w:spacing w:line="360" w:lineRule="auto"/>
              <w:ind w:firstLine="0"/>
              <w:jc w:val="left"/>
              <w:rPr>
                <w:rFonts w:ascii="仿宋" w:eastAsia="仿宋" w:hAnsi="仿宋"/>
              </w:rPr>
            </w:pPr>
          </w:p>
        </w:tc>
      </w:tr>
      <w:tr w:rsidR="001E045B" w14:paraId="347C0063" w14:textId="77777777">
        <w:trPr>
          <w:jc w:val="center"/>
        </w:trPr>
        <w:tc>
          <w:tcPr>
            <w:tcW w:w="2074" w:type="dxa"/>
          </w:tcPr>
          <w:p w14:paraId="112BA4D8" w14:textId="77777777" w:rsidR="001E045B" w:rsidRDefault="005A406A">
            <w:pPr>
              <w:pStyle w:val="a6"/>
              <w:spacing w:line="360" w:lineRule="auto"/>
              <w:ind w:left="0" w:firstLine="0"/>
              <w:jc w:val="left"/>
              <w:rPr>
                <w:rFonts w:ascii="仿宋" w:eastAsia="仿宋" w:hAnsi="仿宋"/>
              </w:rPr>
            </w:pPr>
            <w:r>
              <w:rPr>
                <w:rFonts w:ascii="仿宋" w:eastAsia="仿宋" w:hAnsi="仿宋"/>
              </w:rPr>
              <w:t>Brand#1</w:t>
            </w:r>
          </w:p>
        </w:tc>
        <w:tc>
          <w:tcPr>
            <w:tcW w:w="2074" w:type="dxa"/>
          </w:tcPr>
          <w:p w14:paraId="525F9CBA" w14:textId="77777777" w:rsidR="001E045B" w:rsidRDefault="005A406A">
            <w:pPr>
              <w:pStyle w:val="a6"/>
              <w:spacing w:line="360" w:lineRule="auto"/>
              <w:ind w:left="0" w:firstLine="0"/>
              <w:jc w:val="left"/>
              <w:rPr>
                <w:rFonts w:ascii="仿宋" w:eastAsia="仿宋" w:hAnsi="仿宋"/>
              </w:rPr>
            </w:pPr>
            <w:r>
              <w:rPr>
                <w:rFonts w:ascii="仿宋" w:eastAsia="仿宋" w:hAnsi="仿宋" w:hint="eastAsia"/>
              </w:rPr>
              <w:t>i</w:t>
            </w:r>
            <w:r>
              <w:rPr>
                <w:rFonts w:ascii="仿宋" w:eastAsia="仿宋" w:hAnsi="仿宋"/>
              </w:rPr>
              <w:t>nt</w:t>
            </w:r>
          </w:p>
        </w:tc>
        <w:tc>
          <w:tcPr>
            <w:tcW w:w="2074" w:type="dxa"/>
          </w:tcPr>
          <w:p w14:paraId="390C767E" w14:textId="77777777" w:rsidR="001E045B" w:rsidRDefault="005A406A">
            <w:pPr>
              <w:pStyle w:val="a6"/>
              <w:spacing w:line="360" w:lineRule="auto"/>
              <w:ind w:left="0" w:firstLine="0"/>
              <w:jc w:val="left"/>
              <w:rPr>
                <w:rFonts w:ascii="仿宋" w:eastAsia="仿宋" w:hAnsi="仿宋"/>
              </w:rPr>
            </w:pPr>
            <w:r>
              <w:rPr>
                <w:rFonts w:ascii="仿宋" w:eastAsia="仿宋" w:hAnsi="仿宋" w:hint="eastAsia"/>
              </w:rPr>
              <w:t>品牌1</w:t>
            </w:r>
          </w:p>
        </w:tc>
        <w:tc>
          <w:tcPr>
            <w:tcW w:w="2074" w:type="dxa"/>
          </w:tcPr>
          <w:p w14:paraId="2E2AA155" w14:textId="77777777" w:rsidR="001E045B" w:rsidRDefault="005A406A">
            <w:pPr>
              <w:spacing w:line="360" w:lineRule="auto"/>
              <w:jc w:val="left"/>
              <w:rPr>
                <w:rFonts w:ascii="仿宋" w:eastAsia="仿宋" w:hAnsi="仿宋"/>
              </w:rPr>
            </w:pPr>
            <w:r>
              <w:rPr>
                <w:rFonts w:ascii="仿宋" w:eastAsia="仿宋" w:hAnsi="仿宋"/>
              </w:rPr>
              <w:t>若属于该</w:t>
            </w:r>
            <w:r>
              <w:rPr>
                <w:rFonts w:ascii="仿宋" w:eastAsia="仿宋" w:hAnsi="仿宋" w:hint="eastAsia"/>
              </w:rPr>
              <w:t>品牌，</w:t>
            </w:r>
            <w:r>
              <w:rPr>
                <w:rFonts w:ascii="仿宋" w:eastAsia="仿宋" w:hAnsi="仿宋"/>
              </w:rPr>
              <w:t>则内容为</w:t>
            </w:r>
            <w:r>
              <w:rPr>
                <w:rFonts w:ascii="仿宋" w:eastAsia="仿宋" w:hAnsi="仿宋" w:hint="eastAsia"/>
              </w:rPr>
              <w:t>1否则为0</w:t>
            </w:r>
          </w:p>
        </w:tc>
      </w:tr>
      <w:tr w:rsidR="001E045B" w14:paraId="3AB5E87D" w14:textId="77777777">
        <w:trPr>
          <w:jc w:val="center"/>
        </w:trPr>
        <w:tc>
          <w:tcPr>
            <w:tcW w:w="2074" w:type="dxa"/>
          </w:tcPr>
          <w:p w14:paraId="1427ACE2" w14:textId="77777777" w:rsidR="001E045B" w:rsidRDefault="005A406A">
            <w:pPr>
              <w:pStyle w:val="a6"/>
              <w:spacing w:line="360" w:lineRule="auto"/>
              <w:ind w:left="0" w:firstLine="0"/>
              <w:jc w:val="left"/>
              <w:rPr>
                <w:rFonts w:ascii="仿宋" w:eastAsia="仿宋" w:hAnsi="仿宋"/>
              </w:rPr>
            </w:pPr>
            <w:r>
              <w:rPr>
                <w:rFonts w:ascii="仿宋" w:eastAsia="仿宋" w:hAnsi="仿宋"/>
              </w:rPr>
              <w:t>Brand#2</w:t>
            </w:r>
          </w:p>
        </w:tc>
        <w:tc>
          <w:tcPr>
            <w:tcW w:w="2074" w:type="dxa"/>
          </w:tcPr>
          <w:p w14:paraId="5120288D" w14:textId="77777777" w:rsidR="001E045B" w:rsidRDefault="005A406A">
            <w:pPr>
              <w:pStyle w:val="a6"/>
              <w:spacing w:line="360" w:lineRule="auto"/>
              <w:ind w:left="0" w:firstLine="0"/>
              <w:jc w:val="left"/>
              <w:rPr>
                <w:rFonts w:ascii="仿宋" w:eastAsia="仿宋" w:hAnsi="仿宋"/>
              </w:rPr>
            </w:pPr>
            <w:r>
              <w:rPr>
                <w:rFonts w:ascii="仿宋" w:eastAsia="仿宋" w:hAnsi="仿宋" w:hint="eastAsia"/>
              </w:rPr>
              <w:t>i</w:t>
            </w:r>
            <w:r>
              <w:rPr>
                <w:rFonts w:ascii="仿宋" w:eastAsia="仿宋" w:hAnsi="仿宋"/>
              </w:rPr>
              <w:t>nt</w:t>
            </w:r>
          </w:p>
        </w:tc>
        <w:tc>
          <w:tcPr>
            <w:tcW w:w="2074" w:type="dxa"/>
          </w:tcPr>
          <w:p w14:paraId="59C089E1" w14:textId="77777777" w:rsidR="001E045B" w:rsidRDefault="005A406A">
            <w:pPr>
              <w:pStyle w:val="a6"/>
              <w:spacing w:line="360" w:lineRule="auto"/>
              <w:ind w:left="0" w:firstLine="0"/>
              <w:jc w:val="left"/>
              <w:rPr>
                <w:rFonts w:ascii="仿宋" w:eastAsia="仿宋" w:hAnsi="仿宋"/>
              </w:rPr>
            </w:pPr>
            <w:r>
              <w:rPr>
                <w:rFonts w:ascii="仿宋" w:eastAsia="仿宋" w:hAnsi="仿宋" w:hint="eastAsia"/>
              </w:rPr>
              <w:t>品牌</w:t>
            </w:r>
            <w:r>
              <w:rPr>
                <w:rFonts w:ascii="仿宋" w:eastAsia="仿宋" w:hAnsi="仿宋"/>
              </w:rPr>
              <w:t>2</w:t>
            </w:r>
          </w:p>
        </w:tc>
        <w:tc>
          <w:tcPr>
            <w:tcW w:w="2074" w:type="dxa"/>
          </w:tcPr>
          <w:p w14:paraId="4A7662B7" w14:textId="77777777" w:rsidR="001E045B" w:rsidRDefault="005A406A">
            <w:pPr>
              <w:spacing w:line="360" w:lineRule="auto"/>
              <w:jc w:val="left"/>
              <w:rPr>
                <w:rFonts w:ascii="仿宋" w:eastAsia="仿宋" w:hAnsi="仿宋"/>
              </w:rPr>
            </w:pPr>
            <w:r>
              <w:rPr>
                <w:rFonts w:ascii="仿宋" w:eastAsia="仿宋" w:hAnsi="仿宋"/>
              </w:rPr>
              <w:t>若属于该</w:t>
            </w:r>
            <w:r>
              <w:rPr>
                <w:rFonts w:ascii="仿宋" w:eastAsia="仿宋" w:hAnsi="仿宋" w:hint="eastAsia"/>
              </w:rPr>
              <w:t>品牌，</w:t>
            </w:r>
            <w:r>
              <w:rPr>
                <w:rFonts w:ascii="仿宋" w:eastAsia="仿宋" w:hAnsi="仿宋"/>
              </w:rPr>
              <w:t>则内容为</w:t>
            </w:r>
            <w:r>
              <w:rPr>
                <w:rFonts w:ascii="仿宋" w:eastAsia="仿宋" w:hAnsi="仿宋" w:hint="eastAsia"/>
              </w:rPr>
              <w:t>1否则为0</w:t>
            </w:r>
          </w:p>
        </w:tc>
      </w:tr>
      <w:tr w:rsidR="001E045B" w14:paraId="424C2981" w14:textId="77777777">
        <w:trPr>
          <w:jc w:val="center"/>
        </w:trPr>
        <w:tc>
          <w:tcPr>
            <w:tcW w:w="2074" w:type="dxa"/>
          </w:tcPr>
          <w:p w14:paraId="6FA4CD5D" w14:textId="77777777" w:rsidR="001E045B" w:rsidRDefault="005A406A">
            <w:pPr>
              <w:pStyle w:val="a6"/>
              <w:spacing w:line="360" w:lineRule="auto"/>
              <w:ind w:left="0" w:firstLine="0"/>
              <w:jc w:val="left"/>
              <w:rPr>
                <w:rFonts w:ascii="仿宋" w:eastAsia="仿宋" w:hAnsi="仿宋"/>
              </w:rPr>
            </w:pPr>
            <w:r>
              <w:rPr>
                <w:rFonts w:ascii="仿宋" w:eastAsia="仿宋" w:hAnsi="仿宋"/>
              </w:rPr>
              <w:t>……</w:t>
            </w:r>
          </w:p>
        </w:tc>
        <w:tc>
          <w:tcPr>
            <w:tcW w:w="2074" w:type="dxa"/>
          </w:tcPr>
          <w:p w14:paraId="20674D57" w14:textId="77777777" w:rsidR="001E045B" w:rsidRDefault="001E045B">
            <w:pPr>
              <w:pStyle w:val="a6"/>
              <w:spacing w:line="360" w:lineRule="auto"/>
              <w:ind w:left="0" w:firstLine="0"/>
              <w:jc w:val="left"/>
              <w:rPr>
                <w:rFonts w:ascii="仿宋" w:eastAsia="仿宋" w:hAnsi="仿宋"/>
              </w:rPr>
            </w:pPr>
          </w:p>
        </w:tc>
        <w:tc>
          <w:tcPr>
            <w:tcW w:w="2074" w:type="dxa"/>
          </w:tcPr>
          <w:p w14:paraId="360ED374" w14:textId="77777777" w:rsidR="001E045B" w:rsidRDefault="001E045B">
            <w:pPr>
              <w:pStyle w:val="a6"/>
              <w:spacing w:line="360" w:lineRule="auto"/>
              <w:ind w:left="0" w:firstLine="0"/>
              <w:jc w:val="left"/>
              <w:rPr>
                <w:rFonts w:ascii="仿宋" w:eastAsia="仿宋" w:hAnsi="仿宋"/>
              </w:rPr>
            </w:pPr>
          </w:p>
        </w:tc>
        <w:tc>
          <w:tcPr>
            <w:tcW w:w="2074" w:type="dxa"/>
          </w:tcPr>
          <w:p w14:paraId="71D2E29A" w14:textId="77777777" w:rsidR="001E045B" w:rsidRDefault="001E045B">
            <w:pPr>
              <w:spacing w:line="360" w:lineRule="auto"/>
              <w:jc w:val="left"/>
              <w:rPr>
                <w:rFonts w:ascii="仿宋" w:eastAsia="仿宋" w:hAnsi="仿宋"/>
              </w:rPr>
            </w:pPr>
          </w:p>
        </w:tc>
      </w:tr>
    </w:tbl>
    <w:p w14:paraId="7EE10191" w14:textId="77777777" w:rsidR="001E045B" w:rsidRDefault="001E045B">
      <w:pPr>
        <w:pStyle w:val="a6"/>
        <w:spacing w:line="360" w:lineRule="auto"/>
        <w:ind w:left="720" w:firstLine="0"/>
        <w:rPr>
          <w:rFonts w:ascii="仿宋" w:eastAsia="仿宋" w:hAnsi="仿宋"/>
        </w:rPr>
      </w:pPr>
    </w:p>
    <w:p w14:paraId="1906115D" w14:textId="77777777" w:rsidR="001E045B" w:rsidRDefault="005A406A">
      <w:pPr>
        <w:pStyle w:val="3"/>
        <w:jc w:val="left"/>
        <w:rPr>
          <w:rFonts w:ascii="黑体" w:eastAsia="黑体" w:hAnsi="黑体" w:cs="黑体"/>
          <w:b w:val="0"/>
          <w:sz w:val="28"/>
          <w:szCs w:val="28"/>
        </w:rPr>
      </w:pPr>
      <w:r>
        <w:rPr>
          <w:rFonts w:ascii="黑体" w:eastAsia="黑体" w:hAnsi="黑体" w:cs="黑体" w:hint="eastAsia"/>
          <w:b w:val="0"/>
          <w:sz w:val="28"/>
          <w:szCs w:val="28"/>
        </w:rPr>
        <w:t>任务二：推荐系统</w:t>
      </w:r>
    </w:p>
    <w:p w14:paraId="18D4CFAA" w14:textId="77777777" w:rsidR="001E045B" w:rsidRDefault="005A406A">
      <w:pPr>
        <w:numPr>
          <w:ilvl w:val="0"/>
          <w:numId w:val="9"/>
        </w:numPr>
        <w:spacing w:line="360" w:lineRule="auto"/>
        <w:rPr>
          <w:rFonts w:ascii="仿宋" w:eastAsia="仿宋" w:hAnsi="仿宋"/>
        </w:rPr>
      </w:pPr>
      <w:r>
        <w:rPr>
          <w:rFonts w:ascii="仿宋" w:eastAsia="仿宋" w:hAnsi="仿宋" w:hint="eastAsia"/>
        </w:rPr>
        <w:t>根据任务一的结果，获取与该用户相似度（矩阵内的值最高）最高的前10个用户，并结合hive中dwd层的fact_orders表、fact_lineitem表、fact_part_machine_data表，获取到这10位用户已购买过的零部件，并剔除该用户已购买的零部件，并通过计算用户已购买产品与该数据集中余弦相似度累加，输出前5零部件key作为推荐使用。将输出结果保存至MySQL的part_machine表中。然后在Linux的MySQL命令行中查询出前5条数据，将SQL语句与执行结果截图粘贴至对应报告中。</w:t>
      </w:r>
    </w:p>
    <w:p w14:paraId="372F6D0C" w14:textId="77777777" w:rsidR="001E045B" w:rsidRDefault="005A406A">
      <w:pPr>
        <w:rPr>
          <w:rFonts w:ascii="宋体" w:eastAsia="宋体" w:hAnsi="宋体" w:cs="微软雅黑"/>
        </w:rPr>
      </w:pPr>
      <w:r>
        <w:rPr>
          <w:rFonts w:ascii="宋体" w:eastAsia="宋体" w:hAnsi="宋体" w:cs="微软雅黑" w:hint="eastAsia"/>
        </w:rPr>
        <w:br w:type="page"/>
      </w:r>
    </w:p>
    <w:p w14:paraId="3177395B" w14:textId="77777777" w:rsidR="001E045B" w:rsidRDefault="005A406A">
      <w:pPr>
        <w:pStyle w:val="2"/>
        <w:jc w:val="center"/>
      </w:pPr>
      <w:r>
        <w:rPr>
          <w:rFonts w:hint="eastAsia"/>
        </w:rPr>
        <w:lastRenderedPageBreak/>
        <w:t>模块</w:t>
      </w:r>
      <w:r>
        <w:rPr>
          <w:rFonts w:hint="eastAsia"/>
        </w:rPr>
        <w:t>D</w:t>
      </w:r>
      <w:r>
        <w:rPr>
          <w:rFonts w:hint="eastAsia"/>
        </w:rPr>
        <w:t>：数据采集与实时计算（</w:t>
      </w:r>
      <w:r>
        <w:rPr>
          <w:rFonts w:hint="eastAsia"/>
        </w:rPr>
        <w:t>20</w:t>
      </w:r>
      <w:r>
        <w:rPr>
          <w:rFonts w:hint="eastAsia"/>
        </w:rPr>
        <w:t>分）</w:t>
      </w:r>
    </w:p>
    <w:p w14:paraId="45E02349" w14:textId="77777777" w:rsidR="001E045B" w:rsidRDefault="005A406A">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1E045B" w14:paraId="1DADB7A7" w14:textId="77777777">
        <w:trPr>
          <w:trHeight w:val="305"/>
          <w:jc w:val="center"/>
        </w:trPr>
        <w:tc>
          <w:tcPr>
            <w:tcW w:w="8359" w:type="dxa"/>
            <w:noWrap/>
            <w:vAlign w:val="bottom"/>
          </w:tcPr>
          <w:p w14:paraId="42B68F72" w14:textId="77777777" w:rsidR="001E045B" w:rsidRDefault="005A406A">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服务端登录地址详见各模块服务端说明。</w:t>
            </w:r>
          </w:p>
          <w:p w14:paraId="70A9DFC7" w14:textId="77777777" w:rsidR="001E045B" w:rsidRDefault="005A406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补充说明：</w:t>
            </w:r>
            <w:r>
              <w:rPr>
                <w:rFonts w:ascii="仿宋_GB2312" w:eastAsia="仿宋_GB2312" w:hAnsi="仿宋_GB2312" w:cs="宋体" w:hint="eastAsia"/>
                <w:kern w:val="0"/>
                <w:sz w:val="28"/>
                <w:szCs w:val="28"/>
              </w:rPr>
              <w:t>各主机可通过Asbru工具或SSH客户端进行S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p>
          <w:p w14:paraId="3FFACD8E" w14:textId="77777777" w:rsidR="001E045B" w:rsidRDefault="005A406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请先检查ZooKeeper、Kafka、Redis端口看是否已启动，若未启动则各启动命令如下：</w:t>
            </w:r>
          </w:p>
          <w:p w14:paraId="13AC8898" w14:textId="77777777" w:rsidR="001E045B" w:rsidRDefault="005A406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ZK启动（netstat -ntlp查看2181端口是否打开）</w:t>
            </w:r>
          </w:p>
          <w:p w14:paraId="5D00F80C" w14:textId="77777777" w:rsidR="001E045B" w:rsidRDefault="005A406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/usr/zk/zookeeper-3.4.6/bin/zkServer.sh start</w:t>
            </w:r>
          </w:p>
          <w:p w14:paraId="0938D37B" w14:textId="77777777" w:rsidR="001E045B" w:rsidRDefault="005A406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Redis启动（netstat -ntlp查看6379端口是否打开）</w:t>
            </w:r>
          </w:p>
          <w:p w14:paraId="6415D778" w14:textId="77777777" w:rsidR="001E045B" w:rsidRDefault="005A406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/usr/redis/bin/redis-server /usr/redis/bin/redis.conf</w:t>
            </w:r>
          </w:p>
          <w:p w14:paraId="34F802DE" w14:textId="77777777" w:rsidR="001E045B" w:rsidRDefault="005A406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Kafka启动（netstat -ntlp查看9092端口是否打开）</w:t>
            </w:r>
          </w:p>
          <w:p w14:paraId="2992C42F" w14:textId="77777777" w:rsidR="001E045B" w:rsidRDefault="005A406A">
            <w:pPr>
              <w:widowControl/>
              <w:spacing w:line="360" w:lineRule="auto"/>
              <w:jc w:val="left"/>
              <w:rPr>
                <w:rFonts w:ascii="仿宋_GB2312" w:eastAsia="仿宋_GB2312" w:hAnsi="仿宋_GB2312" w:cs="宋体"/>
                <w:kern w:val="0"/>
                <w:sz w:val="21"/>
                <w:szCs w:val="21"/>
              </w:rPr>
            </w:pPr>
            <w:r>
              <w:rPr>
                <w:rFonts w:ascii="仿宋_GB2312" w:eastAsia="仿宋_GB2312" w:hAnsi="仿宋_GB2312" w:cs="宋体" w:hint="eastAsia"/>
                <w:kern w:val="0"/>
                <w:sz w:val="21"/>
                <w:szCs w:val="21"/>
              </w:rPr>
              <w:t>/opt/kafka/kafka_2.11-2.0.0/bin/kafka-server-start.sh -daemon（空格连接下一行）/opt/kafka/kafka_2.11-2.0.0/config/server.properties</w:t>
            </w:r>
          </w:p>
          <w:p w14:paraId="7E7D0820" w14:textId="77777777" w:rsidR="001E045B" w:rsidRDefault="005A406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Flink任务在Yarn上用per job模式（即Job分离模式，不采用Session模式），方便Yarn回收资源。</w:t>
            </w:r>
          </w:p>
        </w:tc>
      </w:tr>
    </w:tbl>
    <w:p w14:paraId="2C6B373E" w14:textId="77777777" w:rsidR="001E045B" w:rsidRDefault="005A406A">
      <w:pPr>
        <w:pStyle w:val="3"/>
        <w:jc w:val="left"/>
        <w:rPr>
          <w:rFonts w:ascii="黑体" w:eastAsia="黑体" w:hAnsi="黑体" w:cs="黑体"/>
          <w:b w:val="0"/>
          <w:sz w:val="28"/>
          <w:szCs w:val="28"/>
        </w:rPr>
      </w:pPr>
      <w:r>
        <w:rPr>
          <w:rFonts w:ascii="黑体" w:eastAsia="黑体" w:hAnsi="黑体" w:cs="黑体" w:hint="eastAsia"/>
          <w:b w:val="0"/>
          <w:sz w:val="28"/>
          <w:szCs w:val="28"/>
        </w:rPr>
        <w:t>任务一：实时数据采集</w:t>
      </w:r>
    </w:p>
    <w:p w14:paraId="28331A7E" w14:textId="77777777" w:rsidR="001E045B" w:rsidRDefault="005A406A">
      <w:pPr>
        <w:numPr>
          <w:ilvl w:val="0"/>
          <w:numId w:val="10"/>
        </w:numPr>
        <w:spacing w:line="360" w:lineRule="auto"/>
        <w:rPr>
          <w:rFonts w:ascii="仿宋" w:eastAsia="仿宋" w:hAnsi="仿宋"/>
        </w:rPr>
      </w:pPr>
      <w:r>
        <w:rPr>
          <w:rFonts w:ascii="仿宋" w:eastAsia="仿宋" w:hAnsi="仿宋" w:hint="eastAsia"/>
        </w:rPr>
        <w:t>在Master节点使用Flume采集实时数据生成器26001端口的socket数据，将数据存入到Kafka的Topic中（topic名称为order，分区数为4），将Flume的配置截图粘贴至对应报告中；</w:t>
      </w:r>
    </w:p>
    <w:p w14:paraId="4B8C2CDD" w14:textId="77777777" w:rsidR="001E045B" w:rsidRDefault="005A406A">
      <w:pPr>
        <w:numPr>
          <w:ilvl w:val="0"/>
          <w:numId w:val="10"/>
        </w:numPr>
        <w:spacing w:line="360" w:lineRule="auto"/>
        <w:rPr>
          <w:rFonts w:ascii="仿宋" w:eastAsia="仿宋" w:hAnsi="仿宋"/>
        </w:rPr>
      </w:pPr>
      <w:r>
        <w:rPr>
          <w:rFonts w:ascii="仿宋" w:eastAsia="仿宋" w:hAnsi="仿宋"/>
        </w:rPr>
        <w:t>F</w:t>
      </w:r>
      <w:r>
        <w:rPr>
          <w:rFonts w:ascii="仿宋" w:eastAsia="仿宋" w:hAnsi="仿宋" w:hint="eastAsia"/>
        </w:rPr>
        <w:t>lume接收数据注入kafka</w:t>
      </w:r>
      <w:r>
        <w:rPr>
          <w:rFonts w:ascii="仿宋" w:eastAsia="仿宋" w:hAnsi="仿宋"/>
        </w:rPr>
        <w:t xml:space="preserve"> 的同时</w:t>
      </w:r>
      <w:r>
        <w:rPr>
          <w:rFonts w:ascii="仿宋" w:eastAsia="仿宋" w:hAnsi="仿宋" w:hint="eastAsia"/>
        </w:rPr>
        <w:t>，</w:t>
      </w:r>
      <w:r>
        <w:rPr>
          <w:rFonts w:ascii="仿宋" w:eastAsia="仿宋" w:hAnsi="仿宋"/>
        </w:rPr>
        <w:t>将数据备份到HDFS目录</w:t>
      </w:r>
      <w:r>
        <w:rPr>
          <w:rFonts w:ascii="仿宋" w:eastAsia="仿宋" w:hAnsi="仿宋" w:hint="eastAsia"/>
        </w:rPr>
        <w:t>/</w:t>
      </w:r>
      <w:r>
        <w:rPr>
          <w:rFonts w:ascii="仿宋" w:eastAsia="仿宋" w:hAnsi="仿宋"/>
        </w:rPr>
        <w:t>user/test/flumebackup下</w:t>
      </w:r>
      <w:r>
        <w:rPr>
          <w:rFonts w:ascii="仿宋" w:eastAsia="仿宋" w:hAnsi="仿宋" w:hint="eastAsia"/>
        </w:rPr>
        <w:t>，将备份结果截图粘贴至对应报告中。</w:t>
      </w:r>
    </w:p>
    <w:p w14:paraId="5BA1F300" w14:textId="77777777" w:rsidR="001E045B" w:rsidRDefault="005A406A">
      <w:pPr>
        <w:pStyle w:val="3"/>
        <w:jc w:val="left"/>
        <w:rPr>
          <w:rFonts w:ascii="黑体" w:eastAsia="黑体" w:hAnsi="黑体" w:cs="黑体"/>
          <w:b w:val="0"/>
          <w:sz w:val="28"/>
          <w:szCs w:val="28"/>
        </w:rPr>
      </w:pPr>
      <w:r>
        <w:rPr>
          <w:rFonts w:ascii="黑体" w:eastAsia="黑体" w:hAnsi="黑体" w:cs="黑体" w:hint="eastAsia"/>
          <w:b w:val="0"/>
          <w:sz w:val="28"/>
          <w:szCs w:val="28"/>
        </w:rPr>
        <w:lastRenderedPageBreak/>
        <w:t>任务二：使用Flink处理Kafka中的数据</w:t>
      </w:r>
    </w:p>
    <w:p w14:paraId="6EF4233C" w14:textId="77777777" w:rsidR="001E045B" w:rsidRDefault="005A406A">
      <w:pPr>
        <w:spacing w:line="360" w:lineRule="auto"/>
        <w:ind w:firstLineChars="200" w:firstLine="480"/>
        <w:rPr>
          <w:rFonts w:ascii="仿宋" w:eastAsia="仿宋" w:hAnsi="仿宋"/>
        </w:rPr>
      </w:pPr>
      <w:r>
        <w:rPr>
          <w:rFonts w:ascii="仿宋" w:eastAsia="仿宋" w:hAnsi="仿宋" w:hint="eastAsia"/>
        </w:rPr>
        <w:t>编写Scala工程代码，使用Flink消费Kafka中Topic为order的数据并进行相应的数据统计计算。</w:t>
      </w:r>
    </w:p>
    <w:p w14:paraId="26F8A5A4" w14:textId="77777777" w:rsidR="001E045B" w:rsidRDefault="005A406A">
      <w:pPr>
        <w:numPr>
          <w:ilvl w:val="0"/>
          <w:numId w:val="11"/>
        </w:numPr>
        <w:spacing w:line="360" w:lineRule="auto"/>
        <w:rPr>
          <w:rFonts w:ascii="仿宋" w:eastAsia="仿宋" w:hAnsi="仿宋"/>
        </w:rPr>
      </w:pPr>
      <w:r>
        <w:rPr>
          <w:rFonts w:ascii="仿宋" w:eastAsia="仿宋" w:hAnsi="仿宋" w:hint="eastAsia"/>
        </w:rPr>
        <w:t>使用Flink消费Kafka中的数据，统计个人实时订单总额，将key设置成totalprice存入Redis中（再使用hash数据格式，key存放为用户id，value存放为该用户消费总额），使用redis cli以get key方式获取totalprice值，将结果截图粘贴至对应报告中，需两次截图，第一次截图和第二次截图间隔一分钟以上，第一次截图放前面，第二次放后面。</w:t>
      </w:r>
    </w:p>
    <w:p w14:paraId="2BF74D56" w14:textId="77777777" w:rsidR="001E045B" w:rsidRDefault="005A406A">
      <w:pPr>
        <w:numPr>
          <w:ilvl w:val="0"/>
          <w:numId w:val="11"/>
        </w:numPr>
        <w:spacing w:line="360" w:lineRule="auto"/>
        <w:rPr>
          <w:rFonts w:ascii="仿宋" w:eastAsia="仿宋" w:hAnsi="仿宋"/>
        </w:rPr>
      </w:pPr>
      <w:bookmarkStart w:id="1" w:name="_GoBack"/>
      <w:r>
        <w:rPr>
          <w:rFonts w:ascii="仿宋" w:eastAsia="仿宋" w:hAnsi="仿宋" w:hint="eastAsia"/>
        </w:rPr>
        <w:t>在任务1进行的同时需监控若发现ORDERSTATUS字段为F,将数据存入MySQL表alarmdata中（可考虑侧边流的实现），然后在Linux的MySQL命令行中根据ORDERKEY逆序排序，查询出前5条，将SQL语句与执行结果截图粘贴至对应报告中;</w:t>
      </w:r>
    </w:p>
    <w:bookmarkEnd w:id="1"/>
    <w:p w14:paraId="495E9E07" w14:textId="77777777" w:rsidR="001E045B" w:rsidRDefault="005A406A">
      <w:pPr>
        <w:numPr>
          <w:ilvl w:val="0"/>
          <w:numId w:val="11"/>
        </w:numPr>
        <w:spacing w:line="360" w:lineRule="auto"/>
        <w:rPr>
          <w:rFonts w:ascii="仿宋" w:eastAsia="仿宋" w:hAnsi="仿宋"/>
        </w:rPr>
      </w:pPr>
      <w:r>
        <w:rPr>
          <w:rFonts w:ascii="仿宋" w:eastAsia="仿宋" w:hAnsi="仿宋" w:hint="eastAsia"/>
        </w:rPr>
        <w:t>使用Flink消费kafka中的数据，统计每分钟下单的数量，将key设置成totalorder存入redis中。使用redis cli以get key方式获取totalorder值，将结果粘贴至对应报告中，需两次截图，第一次截图（应该在job启动2分钟数据稳定后再截图）和第二次截图时间间隔应达一分钟以上，第一次截图放前面，第二次放后面。（注：流数据中，时间未精确到时分秒，建议StreamTimeCharacteristic设置成ProcessingTime（默认）或IngestionTime。）</w:t>
      </w:r>
    </w:p>
    <w:p w14:paraId="4DE15ED0" w14:textId="77777777" w:rsidR="001E045B" w:rsidRDefault="001E045B">
      <w:pPr>
        <w:keepNext/>
        <w:wordWrap w:val="0"/>
        <w:snapToGrid w:val="0"/>
        <w:spacing w:line="560" w:lineRule="exact"/>
        <w:rPr>
          <w:rFonts w:ascii="仿宋_GB2312" w:eastAsia="仿宋_GB2312" w:hAnsi="Arial Narrow"/>
          <w:sz w:val="28"/>
          <w:szCs w:val="28"/>
        </w:rPr>
      </w:pPr>
    </w:p>
    <w:p w14:paraId="59FF3D75" w14:textId="77777777" w:rsidR="001E045B" w:rsidRDefault="005A406A">
      <w:pPr>
        <w:keepNext/>
        <w:wordWrap w:val="0"/>
      </w:pPr>
      <w:r>
        <w:br w:type="page"/>
      </w:r>
    </w:p>
    <w:p w14:paraId="2FE5A0EC" w14:textId="77777777" w:rsidR="001E045B" w:rsidRDefault="005A406A">
      <w:pPr>
        <w:pStyle w:val="2"/>
        <w:jc w:val="center"/>
      </w:pPr>
      <w:r>
        <w:rPr>
          <w:rFonts w:hint="eastAsia"/>
        </w:rPr>
        <w:lastRenderedPageBreak/>
        <w:t>模块</w:t>
      </w:r>
      <w:r>
        <w:rPr>
          <w:rFonts w:hint="eastAsia"/>
        </w:rPr>
        <w:t>E</w:t>
      </w:r>
      <w:r>
        <w:rPr>
          <w:rFonts w:hint="eastAsia"/>
        </w:rPr>
        <w:t>：数据可视化（</w:t>
      </w:r>
      <w:r>
        <w:rPr>
          <w:rFonts w:hint="eastAsia"/>
        </w:rPr>
        <w:t>15</w:t>
      </w:r>
      <w:r>
        <w:rPr>
          <w:rFonts w:hint="eastAsia"/>
        </w:rPr>
        <w:t>分）</w:t>
      </w:r>
    </w:p>
    <w:p w14:paraId="175B5B66" w14:textId="77777777" w:rsidR="001E045B" w:rsidRDefault="005A406A">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1E045B" w14:paraId="49E7EEB7" w14:textId="77777777">
        <w:trPr>
          <w:trHeight w:val="305"/>
          <w:jc w:val="center"/>
        </w:trPr>
        <w:tc>
          <w:tcPr>
            <w:tcW w:w="8359" w:type="dxa"/>
            <w:noWrap/>
            <w:vAlign w:val="bottom"/>
          </w:tcPr>
          <w:p w14:paraId="26CE0D7B" w14:textId="77777777" w:rsidR="001E045B" w:rsidRDefault="005A406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数据接口地址及接口描述详见各模块服务端说明。</w:t>
            </w:r>
          </w:p>
        </w:tc>
      </w:tr>
    </w:tbl>
    <w:p w14:paraId="61BDC3D0" w14:textId="77777777" w:rsidR="001E045B" w:rsidRDefault="001E045B"/>
    <w:p w14:paraId="480DDA87" w14:textId="77777777" w:rsidR="001E045B" w:rsidRDefault="005A406A">
      <w:pPr>
        <w:pStyle w:val="3"/>
        <w:jc w:val="left"/>
        <w:rPr>
          <w:rFonts w:ascii="黑体" w:eastAsia="黑体" w:hAnsi="黑体" w:cs="黑体"/>
          <w:b w:val="0"/>
          <w:sz w:val="28"/>
          <w:szCs w:val="28"/>
        </w:rPr>
      </w:pPr>
      <w:r>
        <w:rPr>
          <w:rFonts w:ascii="黑体" w:eastAsia="黑体" w:hAnsi="黑体" w:cs="黑体" w:hint="eastAsia"/>
          <w:b w:val="0"/>
          <w:sz w:val="28"/>
          <w:szCs w:val="28"/>
        </w:rPr>
        <w:t>任务一：用柱状图展示消费额最高的国家</w:t>
      </w:r>
    </w:p>
    <w:p w14:paraId="56855052" w14:textId="77777777" w:rsidR="001E045B" w:rsidRDefault="005A406A">
      <w:pPr>
        <w:spacing w:line="360" w:lineRule="auto"/>
        <w:rPr>
          <w:rFonts w:ascii="仿宋" w:eastAsia="仿宋" w:hAnsi="仿宋"/>
        </w:rPr>
      </w:pPr>
      <w:r>
        <w:rPr>
          <w:rFonts w:ascii="仿宋" w:eastAsia="仿宋" w:hAnsi="仿宋" w:hint="eastAsia"/>
        </w:rPr>
        <w:t>编写Vue工程代码，根据接口，用柱状图展示某年某月消费额最高的5个国家，同时将用于图表展示的数据结构在浏览器的console中进行打印输出，将图表可视化结果和浏览器console打印结果分别截图并粘贴至对应报告中。</w:t>
      </w:r>
    </w:p>
    <w:p w14:paraId="53674D7A" w14:textId="77777777" w:rsidR="001E045B" w:rsidRDefault="005A406A">
      <w:pPr>
        <w:pStyle w:val="3"/>
        <w:jc w:val="left"/>
        <w:rPr>
          <w:rFonts w:ascii="黑体" w:eastAsia="黑体" w:hAnsi="黑体" w:cs="黑体"/>
          <w:b w:val="0"/>
          <w:sz w:val="28"/>
          <w:szCs w:val="28"/>
        </w:rPr>
      </w:pPr>
      <w:r>
        <w:rPr>
          <w:rFonts w:ascii="黑体" w:eastAsia="黑体" w:hAnsi="黑体" w:cs="黑体" w:hint="eastAsia"/>
          <w:b w:val="0"/>
          <w:sz w:val="28"/>
          <w:szCs w:val="28"/>
        </w:rPr>
        <w:t>任务二：用饼状图展示各地区消费能力</w:t>
      </w:r>
    </w:p>
    <w:p w14:paraId="3D142C8B" w14:textId="77777777" w:rsidR="001E045B" w:rsidRDefault="005A406A">
      <w:pPr>
        <w:spacing w:line="360" w:lineRule="auto"/>
        <w:rPr>
          <w:rFonts w:ascii="仿宋" w:eastAsia="仿宋" w:hAnsi="仿宋"/>
        </w:rPr>
      </w:pPr>
      <w:bookmarkStart w:id="2" w:name="OLE_LINK2"/>
      <w:bookmarkStart w:id="3" w:name="OLE_LINK1"/>
      <w:r>
        <w:rPr>
          <w:rFonts w:ascii="仿宋" w:eastAsia="仿宋" w:hAnsi="仿宋" w:hint="eastAsia"/>
        </w:rPr>
        <w:t>编写Vue工程代码，根据接口，用饼状图展示某年第一季度各地区的消费总额占比，同时将用于图表展示的数据结构在浏览器的console中进行打印输出，将图表可视化结果和浏览器console打印结果分别截图并粘贴至对应报告中。</w:t>
      </w:r>
      <w:bookmarkEnd w:id="2"/>
      <w:bookmarkEnd w:id="3"/>
    </w:p>
    <w:p w14:paraId="49FDA790" w14:textId="77777777" w:rsidR="001E045B" w:rsidRDefault="005A406A">
      <w:pPr>
        <w:pStyle w:val="3"/>
        <w:jc w:val="left"/>
        <w:rPr>
          <w:rFonts w:ascii="黑体" w:eastAsia="黑体" w:hAnsi="黑体" w:cs="黑体"/>
          <w:b w:val="0"/>
          <w:sz w:val="28"/>
          <w:szCs w:val="28"/>
        </w:rPr>
      </w:pPr>
      <w:r>
        <w:rPr>
          <w:rFonts w:ascii="黑体" w:eastAsia="黑体" w:hAnsi="黑体" w:cs="黑体" w:hint="eastAsia"/>
          <w:b w:val="0"/>
          <w:sz w:val="28"/>
          <w:szCs w:val="28"/>
        </w:rPr>
        <w:t>任务三：用散点图展示总消费额变化</w:t>
      </w:r>
    </w:p>
    <w:p w14:paraId="23121BB4" w14:textId="77777777" w:rsidR="001E045B" w:rsidRDefault="005A406A">
      <w:pPr>
        <w:spacing w:line="360" w:lineRule="auto"/>
        <w:rPr>
          <w:rFonts w:ascii="仿宋" w:eastAsia="仿宋" w:hAnsi="仿宋"/>
        </w:rPr>
      </w:pPr>
      <w:r>
        <w:rPr>
          <w:rFonts w:ascii="仿宋" w:eastAsia="仿宋" w:hAnsi="仿宋" w:hint="eastAsia"/>
        </w:rPr>
        <w:t>编写Vue工程代码，根据接口，用散点图展示某年上半年商城总消费额的变化情况，同时将用于图表展示的数据结构在浏览器的console中进行打印输出，将图表可视化结果和浏览器console打印结果分别截图并粘贴至对应报告中。</w:t>
      </w:r>
    </w:p>
    <w:p w14:paraId="08BD7A72" w14:textId="77777777" w:rsidR="001E045B" w:rsidRDefault="005A406A">
      <w:pPr>
        <w:pStyle w:val="3"/>
        <w:jc w:val="left"/>
        <w:rPr>
          <w:rFonts w:ascii="黑体" w:eastAsia="黑体" w:hAnsi="黑体" w:cs="黑体"/>
          <w:b w:val="0"/>
          <w:sz w:val="28"/>
          <w:szCs w:val="28"/>
        </w:rPr>
      </w:pPr>
      <w:r>
        <w:rPr>
          <w:rFonts w:ascii="黑体" w:eastAsia="黑体" w:hAnsi="黑体" w:cs="黑体" w:hint="eastAsia"/>
          <w:b w:val="0"/>
          <w:sz w:val="28"/>
          <w:szCs w:val="28"/>
        </w:rPr>
        <w:t>任务四：用条形图展示平均消费额最高的国家</w:t>
      </w:r>
    </w:p>
    <w:p w14:paraId="680F27C6" w14:textId="77777777" w:rsidR="001E045B" w:rsidRDefault="005A406A">
      <w:pPr>
        <w:spacing w:line="360" w:lineRule="auto"/>
        <w:rPr>
          <w:rFonts w:ascii="仿宋" w:eastAsia="仿宋" w:hAnsi="仿宋"/>
        </w:rPr>
      </w:pPr>
      <w:r>
        <w:rPr>
          <w:rFonts w:ascii="仿宋" w:eastAsia="仿宋" w:hAnsi="仿宋" w:hint="eastAsia"/>
        </w:rPr>
        <w:t>编写Vue工程代码，根据接口，用条形图展示某年平均消费额最高的5个国家，同时将用于图表展示的数据结构在浏览器的console中进行打印输出，将图表可视化结果和浏览器console打印结果分别截图并粘贴至对应报告中。</w:t>
      </w:r>
    </w:p>
    <w:p w14:paraId="2875D842" w14:textId="77777777" w:rsidR="001E045B" w:rsidRDefault="005A406A">
      <w:pPr>
        <w:pStyle w:val="3"/>
        <w:jc w:val="left"/>
        <w:rPr>
          <w:rFonts w:ascii="黑体" w:eastAsia="黑体" w:hAnsi="黑体" w:cs="黑体"/>
          <w:b w:val="0"/>
          <w:sz w:val="28"/>
          <w:szCs w:val="28"/>
        </w:rPr>
      </w:pPr>
      <w:r>
        <w:rPr>
          <w:rFonts w:ascii="黑体" w:eastAsia="黑体" w:hAnsi="黑体" w:cs="黑体" w:hint="eastAsia"/>
          <w:b w:val="0"/>
          <w:sz w:val="28"/>
          <w:szCs w:val="28"/>
        </w:rPr>
        <w:lastRenderedPageBreak/>
        <w:t>任务五：用折柱混合图展示地区平均消费额和国家平均消费额</w:t>
      </w:r>
    </w:p>
    <w:p w14:paraId="4BF62315" w14:textId="77777777" w:rsidR="001E045B" w:rsidRDefault="005A406A">
      <w:pPr>
        <w:spacing w:line="360" w:lineRule="auto"/>
        <w:rPr>
          <w:rFonts w:ascii="仿宋" w:eastAsia="仿宋" w:hAnsi="仿宋"/>
        </w:rPr>
      </w:pPr>
      <w:r>
        <w:rPr>
          <w:rFonts w:ascii="仿宋" w:eastAsia="仿宋" w:hAnsi="仿宋" w:hint="eastAsia"/>
        </w:rPr>
        <w:t>编写Vue工程代码，根据接口，用折柱混合图展示某年地区平均消费额和国家平均消费额的对比情况，柱状图展示平均消费额最高的5个国家，折线图展示每个国家所在的地区的平均消费额变化，同时将用于图表展示的数据结构在浏览器的console中进行打印输出，将图表可视化结果和浏览器console打印结果分别截图并粘贴至对应报告中。</w:t>
      </w:r>
    </w:p>
    <w:p w14:paraId="3CACC4EE" w14:textId="77777777" w:rsidR="001E045B" w:rsidRDefault="001E045B">
      <w:pPr>
        <w:spacing w:line="360" w:lineRule="auto"/>
        <w:rPr>
          <w:rFonts w:ascii="仿宋" w:eastAsia="仿宋" w:hAnsi="仿宋"/>
        </w:rPr>
      </w:pPr>
    </w:p>
    <w:p w14:paraId="4B0BB24E" w14:textId="77777777" w:rsidR="001E045B" w:rsidRDefault="005A406A">
      <w:pPr>
        <w:rPr>
          <w:rFonts w:ascii="黑体" w:eastAsia="黑体" w:hAnsi="黑体" w:cs="黑体"/>
          <w:bCs/>
          <w:sz w:val="30"/>
          <w:szCs w:val="30"/>
        </w:rPr>
      </w:pPr>
      <w:r>
        <w:rPr>
          <w:rFonts w:ascii="黑体" w:eastAsia="黑体" w:hAnsi="黑体" w:cs="黑体" w:hint="eastAsia"/>
          <w:bCs/>
          <w:sz w:val="30"/>
          <w:szCs w:val="30"/>
        </w:rPr>
        <w:br w:type="page"/>
      </w:r>
    </w:p>
    <w:p w14:paraId="1AC43DFE" w14:textId="77777777" w:rsidR="001E045B" w:rsidRDefault="005A406A">
      <w:pPr>
        <w:pStyle w:val="2"/>
        <w:jc w:val="center"/>
      </w:pPr>
      <w:r>
        <w:rPr>
          <w:rFonts w:hint="eastAsia"/>
        </w:rPr>
        <w:lastRenderedPageBreak/>
        <w:t>模块</w:t>
      </w:r>
      <w:r>
        <w:rPr>
          <w:rFonts w:hint="eastAsia"/>
        </w:rPr>
        <w:t>F</w:t>
      </w:r>
      <w:r>
        <w:rPr>
          <w:rFonts w:hint="eastAsia"/>
        </w:rPr>
        <w:t>：综合分析（</w:t>
      </w:r>
      <w:r>
        <w:rPr>
          <w:rFonts w:hint="eastAsia"/>
        </w:rPr>
        <w:t>10</w:t>
      </w:r>
      <w:r>
        <w:rPr>
          <w:rFonts w:hint="eastAsia"/>
        </w:rPr>
        <w:t>分）</w:t>
      </w:r>
    </w:p>
    <w:p w14:paraId="758B0313" w14:textId="77777777" w:rsidR="001E045B" w:rsidRDefault="005A406A">
      <w:pPr>
        <w:pStyle w:val="3"/>
        <w:jc w:val="left"/>
        <w:rPr>
          <w:rFonts w:ascii="黑体" w:eastAsia="黑体" w:hAnsi="黑体" w:cs="黑体"/>
          <w:b w:val="0"/>
          <w:sz w:val="28"/>
          <w:szCs w:val="28"/>
        </w:rPr>
      </w:pPr>
      <w:r>
        <w:rPr>
          <w:rFonts w:ascii="黑体" w:eastAsia="黑体" w:hAnsi="黑体" w:cs="黑体" w:hint="eastAsia"/>
          <w:b w:val="0"/>
          <w:sz w:val="28"/>
          <w:szCs w:val="28"/>
        </w:rPr>
        <w:t>任务一：数仓中Hive内外表对比</w:t>
      </w:r>
    </w:p>
    <w:p w14:paraId="7101ECE1" w14:textId="77777777" w:rsidR="001E045B" w:rsidRDefault="005A406A">
      <w:pPr>
        <w:spacing w:line="360" w:lineRule="auto"/>
        <w:rPr>
          <w:rFonts w:ascii="仿宋" w:eastAsia="仿宋" w:hAnsi="仿宋"/>
        </w:rPr>
      </w:pPr>
      <w:r>
        <w:rPr>
          <w:rFonts w:ascii="仿宋" w:eastAsia="仿宋" w:hAnsi="仿宋" w:hint="eastAsia"/>
        </w:rPr>
        <w:t>在模块B中出现分区表均为内表，但分区表还有外表的存在形式，请问它们有哪些区别。将内容编写至对应报告中。</w:t>
      </w:r>
    </w:p>
    <w:p w14:paraId="71E9730A" w14:textId="77777777" w:rsidR="001E045B" w:rsidRDefault="005A406A">
      <w:pPr>
        <w:pStyle w:val="3"/>
        <w:jc w:val="left"/>
        <w:rPr>
          <w:rFonts w:ascii="黑体" w:eastAsia="黑体" w:hAnsi="黑体" w:cs="黑体"/>
          <w:b w:val="0"/>
          <w:sz w:val="28"/>
          <w:szCs w:val="28"/>
        </w:rPr>
      </w:pPr>
      <w:r>
        <w:rPr>
          <w:rFonts w:ascii="黑体" w:eastAsia="黑体" w:hAnsi="黑体" w:cs="黑体" w:hint="eastAsia"/>
          <w:b w:val="0"/>
          <w:sz w:val="28"/>
          <w:szCs w:val="28"/>
        </w:rPr>
        <w:t>任务二：对于数据挖掘模块中的用户推荐有什么好的建议</w:t>
      </w:r>
    </w:p>
    <w:p w14:paraId="23EF37DA" w14:textId="77777777" w:rsidR="001E045B" w:rsidRDefault="005A406A">
      <w:pPr>
        <w:spacing w:line="360" w:lineRule="auto"/>
        <w:rPr>
          <w:rFonts w:ascii="仿宋" w:eastAsia="仿宋" w:hAnsi="仿宋"/>
        </w:rPr>
      </w:pPr>
      <w:r>
        <w:rPr>
          <w:rFonts w:ascii="仿宋" w:eastAsia="仿宋" w:hAnsi="仿宋" w:hint="eastAsia"/>
        </w:rPr>
        <w:t>在模块C中使用基于用户的推荐系统思路对用户的相似性进行计算，从而为每个用户推荐商品，你认为可以从哪些方面再进行优化？这种推荐策略对业务的发展会起到什么样的作用？将内容编写至对应报告中。</w:t>
      </w:r>
    </w:p>
    <w:p w14:paraId="2B3E6B5B" w14:textId="77777777" w:rsidR="001E045B" w:rsidRDefault="005A406A">
      <w:pPr>
        <w:pStyle w:val="3"/>
        <w:jc w:val="left"/>
        <w:rPr>
          <w:rFonts w:ascii="黑体" w:eastAsia="黑体" w:hAnsi="黑体" w:cs="黑体"/>
          <w:b w:val="0"/>
          <w:sz w:val="28"/>
          <w:szCs w:val="28"/>
        </w:rPr>
      </w:pPr>
      <w:r>
        <w:rPr>
          <w:rFonts w:ascii="黑体" w:eastAsia="黑体" w:hAnsi="黑体" w:cs="黑体" w:hint="eastAsia"/>
          <w:b w:val="0"/>
          <w:sz w:val="28"/>
          <w:szCs w:val="28"/>
        </w:rPr>
        <w:t>任务三：简要描述任务过程中的问题并进行总结</w:t>
      </w:r>
    </w:p>
    <w:p w14:paraId="14A94EA3" w14:textId="77777777" w:rsidR="001E045B" w:rsidRDefault="005A406A">
      <w:pPr>
        <w:spacing w:line="360" w:lineRule="auto"/>
        <w:rPr>
          <w:rFonts w:ascii="仿宋_GB2312" w:eastAsia="仿宋_GB2312" w:hAnsi="仿宋_GB2312"/>
        </w:rPr>
      </w:pPr>
      <w:r>
        <w:rPr>
          <w:rFonts w:ascii="仿宋" w:eastAsia="仿宋" w:hAnsi="仿宋" w:hint="eastAsia"/>
        </w:rPr>
        <w:t>将内容编写至对应报告中。</w:t>
      </w:r>
    </w:p>
    <w:p w14:paraId="3E3A8F1E" w14:textId="77777777" w:rsidR="001E045B" w:rsidRDefault="001E045B"/>
    <w:sectPr w:rsidR="001E04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575939" w14:textId="77777777" w:rsidR="009279F2" w:rsidRDefault="009279F2" w:rsidP="00307BBD">
      <w:r>
        <w:separator/>
      </w:r>
    </w:p>
  </w:endnote>
  <w:endnote w:type="continuationSeparator" w:id="0">
    <w:p w14:paraId="70DD356E" w14:textId="77777777" w:rsidR="009279F2" w:rsidRDefault="009279F2" w:rsidP="00307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Arial Narrow">
    <w:altName w:val="Arial"/>
    <w:panose1 w:val="020B0606020202030204"/>
    <w:charset w:val="00"/>
    <w:family w:val="swiss"/>
    <w:pitch w:val="variable"/>
    <w:sig w:usb0="00000287" w:usb1="00000800" w:usb2="00000000" w:usb3="00000000" w:csb0="0000009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97B12E" w14:textId="77777777" w:rsidR="009279F2" w:rsidRDefault="009279F2" w:rsidP="00307BBD">
      <w:r>
        <w:separator/>
      </w:r>
    </w:p>
  </w:footnote>
  <w:footnote w:type="continuationSeparator" w:id="0">
    <w:p w14:paraId="7FF6C636" w14:textId="77777777" w:rsidR="009279F2" w:rsidRDefault="009279F2" w:rsidP="00307B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6AC5A54"/>
    <w:multiLevelType w:val="multilevel"/>
    <w:tmpl w:val="86AC5A5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B7E36B5"/>
    <w:multiLevelType w:val="multilevel"/>
    <w:tmpl w:val="8B7E36B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A3CFB8DB"/>
    <w:multiLevelType w:val="multilevel"/>
    <w:tmpl w:val="A3CFB8D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D59095FF"/>
    <w:multiLevelType w:val="multilevel"/>
    <w:tmpl w:val="D59095F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E68FC4F9"/>
    <w:multiLevelType w:val="multilevel"/>
    <w:tmpl w:val="E68FC4F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61D6F16"/>
    <w:multiLevelType w:val="multilevel"/>
    <w:tmpl w:val="161D6F1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5794AF3"/>
    <w:multiLevelType w:val="multilevel"/>
    <w:tmpl w:val="25794AF3"/>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CC04229"/>
    <w:multiLevelType w:val="multilevel"/>
    <w:tmpl w:val="3CC04229"/>
    <w:lvl w:ilvl="0">
      <w:start w:val="8"/>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629A23F"/>
    <w:multiLevelType w:val="multilevel"/>
    <w:tmpl w:val="4629A23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8EB2D75"/>
    <w:multiLevelType w:val="multilevel"/>
    <w:tmpl w:val="48EB2D7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C1D8631"/>
    <w:multiLevelType w:val="multilevel"/>
    <w:tmpl w:val="5C1D863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9"/>
  </w:num>
  <w:num w:numId="3">
    <w:abstractNumId w:val="3"/>
  </w:num>
  <w:num w:numId="4">
    <w:abstractNumId w:val="10"/>
  </w:num>
  <w:num w:numId="5">
    <w:abstractNumId w:val="7"/>
  </w:num>
  <w:num w:numId="6">
    <w:abstractNumId w:val="2"/>
  </w:num>
  <w:num w:numId="7">
    <w:abstractNumId w:val="8"/>
  </w:num>
  <w:num w:numId="8">
    <w:abstractNumId w:val="5"/>
  </w:num>
  <w:num w:numId="9">
    <w:abstractNumId w:val="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726"/>
    <w:rsid w:val="00030BBA"/>
    <w:rsid w:val="0003414B"/>
    <w:rsid w:val="000446E5"/>
    <w:rsid w:val="00073195"/>
    <w:rsid w:val="000A3F14"/>
    <w:rsid w:val="000B4783"/>
    <w:rsid w:val="000B75EC"/>
    <w:rsid w:val="00187F3C"/>
    <w:rsid w:val="001973CA"/>
    <w:rsid w:val="001A7664"/>
    <w:rsid w:val="001A7B1F"/>
    <w:rsid w:val="001C2127"/>
    <w:rsid w:val="001D3E43"/>
    <w:rsid w:val="001E045B"/>
    <w:rsid w:val="001E3166"/>
    <w:rsid w:val="00202AC4"/>
    <w:rsid w:val="00234854"/>
    <w:rsid w:val="0025059C"/>
    <w:rsid w:val="00265234"/>
    <w:rsid w:val="002A344E"/>
    <w:rsid w:val="002A6CD6"/>
    <w:rsid w:val="00307BBD"/>
    <w:rsid w:val="00326C38"/>
    <w:rsid w:val="003376AB"/>
    <w:rsid w:val="003915D6"/>
    <w:rsid w:val="00427B8E"/>
    <w:rsid w:val="004538F3"/>
    <w:rsid w:val="00472377"/>
    <w:rsid w:val="00475903"/>
    <w:rsid w:val="004B6CDE"/>
    <w:rsid w:val="004F16A4"/>
    <w:rsid w:val="00545091"/>
    <w:rsid w:val="00570AC7"/>
    <w:rsid w:val="00571D5B"/>
    <w:rsid w:val="005A406A"/>
    <w:rsid w:val="005C20DA"/>
    <w:rsid w:val="005D14F2"/>
    <w:rsid w:val="00600434"/>
    <w:rsid w:val="00650228"/>
    <w:rsid w:val="00693340"/>
    <w:rsid w:val="0070708B"/>
    <w:rsid w:val="007356D3"/>
    <w:rsid w:val="00752160"/>
    <w:rsid w:val="0076184B"/>
    <w:rsid w:val="007A15D9"/>
    <w:rsid w:val="007B1C38"/>
    <w:rsid w:val="00806D8E"/>
    <w:rsid w:val="00846BBF"/>
    <w:rsid w:val="008478F7"/>
    <w:rsid w:val="008706BA"/>
    <w:rsid w:val="00883931"/>
    <w:rsid w:val="00921971"/>
    <w:rsid w:val="009279F2"/>
    <w:rsid w:val="009464FC"/>
    <w:rsid w:val="009B6745"/>
    <w:rsid w:val="009C7196"/>
    <w:rsid w:val="009E600A"/>
    <w:rsid w:val="00A41F75"/>
    <w:rsid w:val="00A72D11"/>
    <w:rsid w:val="00AA7726"/>
    <w:rsid w:val="00AB5F91"/>
    <w:rsid w:val="00AD1533"/>
    <w:rsid w:val="00AE115C"/>
    <w:rsid w:val="00B23C37"/>
    <w:rsid w:val="00B40407"/>
    <w:rsid w:val="00B4128C"/>
    <w:rsid w:val="00BC3BA7"/>
    <w:rsid w:val="00BD5EF4"/>
    <w:rsid w:val="00C40F0D"/>
    <w:rsid w:val="00C42EFA"/>
    <w:rsid w:val="00C61EC4"/>
    <w:rsid w:val="00C9016B"/>
    <w:rsid w:val="00CB3181"/>
    <w:rsid w:val="00D11E5B"/>
    <w:rsid w:val="00D66278"/>
    <w:rsid w:val="00D848BD"/>
    <w:rsid w:val="00DE0EDC"/>
    <w:rsid w:val="00E40725"/>
    <w:rsid w:val="00E52CED"/>
    <w:rsid w:val="00E92E49"/>
    <w:rsid w:val="00EB343E"/>
    <w:rsid w:val="00EF5B61"/>
    <w:rsid w:val="00F019C5"/>
    <w:rsid w:val="00F1251D"/>
    <w:rsid w:val="00F37D7D"/>
    <w:rsid w:val="00F44F89"/>
    <w:rsid w:val="00FA7665"/>
    <w:rsid w:val="00FB7A20"/>
    <w:rsid w:val="00FF7266"/>
    <w:rsid w:val="01B7102D"/>
    <w:rsid w:val="064964F1"/>
    <w:rsid w:val="0E5C36E7"/>
    <w:rsid w:val="105F7D72"/>
    <w:rsid w:val="172D535E"/>
    <w:rsid w:val="19E66D3D"/>
    <w:rsid w:val="1C593D4F"/>
    <w:rsid w:val="230A1AEA"/>
    <w:rsid w:val="260150DC"/>
    <w:rsid w:val="29B06E2E"/>
    <w:rsid w:val="35AE461E"/>
    <w:rsid w:val="3D1436D1"/>
    <w:rsid w:val="406C6281"/>
    <w:rsid w:val="65FB506E"/>
    <w:rsid w:val="68C85A4D"/>
    <w:rsid w:val="6C9653F8"/>
    <w:rsid w:val="70441A68"/>
    <w:rsid w:val="73F47A9E"/>
    <w:rsid w:val="7CD67C72"/>
    <w:rsid w:val="7E004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8B4033"/>
  <w15:docId w15:val="{FED9D630-00A1-42CC-826A-DC4C2ADE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iPriority="9"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153"/>
        <w:tab w:val="right" w:pos="8306"/>
      </w:tabs>
      <w:snapToGrid w:val="0"/>
      <w:jc w:val="left"/>
    </w:pPr>
    <w:rPr>
      <w:sz w:val="18"/>
      <w:szCs w:val="18"/>
    </w:rPr>
  </w:style>
  <w:style w:type="paragraph" w:styleId="a4">
    <w:name w:val="header"/>
    <w:basedOn w:val="a"/>
    <w:link w:val="Char0"/>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pPr>
      <w:ind w:left="1057" w:firstLine="559"/>
    </w:pPr>
  </w:style>
  <w:style w:type="character" w:customStyle="1" w:styleId="2Char">
    <w:name w:val="标题 2 Char"/>
    <w:basedOn w:val="a0"/>
    <w:link w:val="2"/>
    <w:qFormat/>
    <w:rPr>
      <w:rFonts w:asciiTheme="majorHAnsi" w:eastAsiaTheme="majorEastAsia" w:hAnsiTheme="majorHAnsi" w:cstheme="majorBidi"/>
      <w:b/>
      <w:bCs/>
      <w:kern w:val="2"/>
      <w:sz w:val="32"/>
      <w:szCs w:val="32"/>
    </w:rPr>
  </w:style>
  <w:style w:type="character" w:customStyle="1" w:styleId="4Char">
    <w:name w:val="标题 4 Char"/>
    <w:basedOn w:val="a0"/>
    <w:link w:val="4"/>
    <w:qFormat/>
    <w:rPr>
      <w:rFonts w:asciiTheme="majorHAnsi" w:eastAsiaTheme="majorEastAsia" w:hAnsiTheme="majorHAnsi" w:cstheme="majorBidi"/>
      <w:b/>
      <w:bCs/>
      <w:kern w:val="2"/>
      <w:sz w:val="28"/>
      <w:szCs w:val="28"/>
    </w:rPr>
  </w:style>
  <w:style w:type="character" w:customStyle="1" w:styleId="1Char">
    <w:name w:val="标题 1 Char"/>
    <w:basedOn w:val="a0"/>
    <w:link w:val="1"/>
    <w:qFormat/>
    <w:rPr>
      <w:b/>
      <w:bCs/>
      <w:kern w:val="44"/>
      <w:sz w:val="44"/>
      <w:szCs w:val="44"/>
    </w:rPr>
  </w:style>
  <w:style w:type="character" w:customStyle="1" w:styleId="Char0">
    <w:name w:val="页眉 Char"/>
    <w:basedOn w:val="a0"/>
    <w:link w:val="a4"/>
    <w:qFormat/>
    <w:rPr>
      <w:kern w:val="2"/>
      <w:sz w:val="18"/>
      <w:szCs w:val="18"/>
    </w:rPr>
  </w:style>
  <w:style w:type="character" w:customStyle="1" w:styleId="Char">
    <w:name w:val="页脚 Char"/>
    <w:basedOn w:val="a0"/>
    <w:link w:val="a3"/>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19</Pages>
  <Words>1659</Words>
  <Characters>9459</Characters>
  <Application>Microsoft Office Word</Application>
  <DocSecurity>0</DocSecurity>
  <Lines>78</Lines>
  <Paragraphs>22</Paragraphs>
  <ScaleCrop>false</ScaleCrop>
  <Company/>
  <LinksUpToDate>false</LinksUpToDate>
  <CharactersWithSpaces>11096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aroky1983</cp:lastModifiedBy>
  <cp:revision>2</cp:revision>
  <dcterms:created xsi:type="dcterms:W3CDTF">2021-11-29T00:53:00Z</dcterms:created>
  <dcterms:modified xsi:type="dcterms:W3CDTF">2022-05-13T06:21:00Z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6F4C721C2026427DBB01615AFEA10347</vt:lpwstr>
  </property>
</Properties>
</file>