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B4543">
      <w:pPr>
        <w:pStyle w:val="4"/>
        <w:keepNext w:val="0"/>
        <w:keepLines w:val="0"/>
        <w:widowControl/>
        <w:suppressLineNumbers w:val="0"/>
      </w:pPr>
      <w:r>
        <w:rPr>
          <w:rStyle w:val="19"/>
          <w:b/>
        </w:rPr>
        <w:t>Inventor 中的 "i" 功能</w:t>
      </w:r>
      <w:bookmarkStart w:id="0" w:name="_GoBack"/>
      <w:bookmarkEnd w:id="0"/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2"/>
        <w:gridCol w:w="3083"/>
        <w:gridCol w:w="2831"/>
      </w:tblGrid>
      <w:tr w14:paraId="4A78B6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1BDFA4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shd w:val="clear"/>
            <w:vAlign w:val="center"/>
          </w:tcPr>
          <w:p w14:paraId="0203C1E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作用</w:t>
            </w:r>
          </w:p>
        </w:tc>
        <w:tc>
          <w:tcPr>
            <w:tcW w:w="0" w:type="auto"/>
            <w:shd w:val="clear"/>
            <w:vAlign w:val="center"/>
          </w:tcPr>
          <w:p w14:paraId="4B257F1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适用场景</w:t>
            </w:r>
          </w:p>
        </w:tc>
      </w:tr>
      <w:tr w14:paraId="484B0A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D3DA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iFeature（智能特征）</w:t>
            </w:r>
          </w:p>
        </w:tc>
        <w:tc>
          <w:tcPr>
            <w:tcW w:w="0" w:type="auto"/>
            <w:shd w:val="clear"/>
            <w:vAlign w:val="center"/>
          </w:tcPr>
          <w:p w14:paraId="0F9BCB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预定义的可重复使用特征，如标准槽、通风孔等</w:t>
            </w:r>
          </w:p>
        </w:tc>
        <w:tc>
          <w:tcPr>
            <w:tcW w:w="0" w:type="auto"/>
            <w:shd w:val="clear"/>
            <w:vAlign w:val="center"/>
          </w:tcPr>
          <w:p w14:paraId="6C6B29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需要标准化建模，快速插入常用特征</w:t>
            </w:r>
          </w:p>
        </w:tc>
      </w:tr>
      <w:tr w14:paraId="0E8236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83E8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iLogic（智能逻辑）</w:t>
            </w:r>
          </w:p>
        </w:tc>
        <w:tc>
          <w:tcPr>
            <w:tcW w:w="0" w:type="auto"/>
            <w:shd w:val="clear"/>
            <w:vAlign w:val="center"/>
          </w:tcPr>
          <w:p w14:paraId="62E053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通过规则和代码自动控制参数、特征、装配等</w:t>
            </w:r>
          </w:p>
        </w:tc>
        <w:tc>
          <w:tcPr>
            <w:tcW w:w="0" w:type="auto"/>
            <w:shd w:val="clear"/>
            <w:vAlign w:val="center"/>
          </w:tcPr>
          <w:p w14:paraId="4983D4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需要自动化、智能化设计，减少手动调整</w:t>
            </w:r>
          </w:p>
        </w:tc>
      </w:tr>
      <w:tr w14:paraId="050ED7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191A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iPart（智能零件）</w:t>
            </w:r>
          </w:p>
        </w:tc>
        <w:tc>
          <w:tcPr>
            <w:tcW w:w="0" w:type="auto"/>
            <w:shd w:val="clear"/>
            <w:vAlign w:val="center"/>
          </w:tcPr>
          <w:p w14:paraId="49E60C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创建不同尺寸或配置的零件变体</w:t>
            </w:r>
          </w:p>
        </w:tc>
        <w:tc>
          <w:tcPr>
            <w:tcW w:w="0" w:type="auto"/>
            <w:shd w:val="clear"/>
            <w:vAlign w:val="center"/>
          </w:tcPr>
          <w:p w14:paraId="763CBF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标准件库、系列化产品（如螺栓、型材）</w:t>
            </w:r>
          </w:p>
        </w:tc>
      </w:tr>
      <w:tr w14:paraId="71BE38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62A8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iAssembly（智能装配）</w:t>
            </w:r>
          </w:p>
        </w:tc>
        <w:tc>
          <w:tcPr>
            <w:tcW w:w="0" w:type="auto"/>
            <w:shd w:val="clear"/>
            <w:vAlign w:val="center"/>
          </w:tcPr>
          <w:p w14:paraId="7B2B01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生成不同变体的装配体</w:t>
            </w:r>
          </w:p>
        </w:tc>
        <w:tc>
          <w:tcPr>
            <w:tcW w:w="0" w:type="auto"/>
            <w:shd w:val="clear"/>
            <w:vAlign w:val="center"/>
          </w:tcPr>
          <w:p w14:paraId="7B24F3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需要不同配置的装配体（如多种设备组合）</w:t>
            </w:r>
          </w:p>
        </w:tc>
      </w:tr>
      <w:tr w14:paraId="20EB33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BEFC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iMate（智能约束）</w:t>
            </w:r>
          </w:p>
        </w:tc>
        <w:tc>
          <w:tcPr>
            <w:tcW w:w="0" w:type="auto"/>
            <w:shd w:val="clear"/>
            <w:vAlign w:val="center"/>
          </w:tcPr>
          <w:p w14:paraId="370CDD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预定义装配约束，提高装配效率</w:t>
            </w:r>
          </w:p>
        </w:tc>
        <w:tc>
          <w:tcPr>
            <w:tcW w:w="0" w:type="auto"/>
            <w:shd w:val="clear"/>
            <w:vAlign w:val="center"/>
          </w:tcPr>
          <w:p w14:paraId="476CA9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重复使用相同的装配规则，如轴承安装</w:t>
            </w:r>
          </w:p>
        </w:tc>
      </w:tr>
      <w:tr w14:paraId="471351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8AFB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iCopy（智能复制）</w:t>
            </w:r>
          </w:p>
        </w:tc>
        <w:tc>
          <w:tcPr>
            <w:tcW w:w="0" w:type="auto"/>
            <w:shd w:val="clear"/>
            <w:vAlign w:val="center"/>
          </w:tcPr>
          <w:p w14:paraId="224B4A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复制装配结构并自动调整尺寸</w:t>
            </w:r>
          </w:p>
        </w:tc>
        <w:tc>
          <w:tcPr>
            <w:tcW w:w="0" w:type="auto"/>
            <w:shd w:val="clear"/>
            <w:vAlign w:val="center"/>
          </w:tcPr>
          <w:p w14:paraId="62C87C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需要重复建模相似结构，如框架、支架</w:t>
            </w:r>
          </w:p>
        </w:tc>
      </w:tr>
      <w:tr w14:paraId="40D0B7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B683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iProperties（智能属性）</w:t>
            </w:r>
          </w:p>
        </w:tc>
        <w:tc>
          <w:tcPr>
            <w:tcW w:w="0" w:type="auto"/>
            <w:shd w:val="clear"/>
            <w:vAlign w:val="center"/>
          </w:tcPr>
          <w:p w14:paraId="4C631A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设定零件/装配的自定义属性</w:t>
            </w:r>
          </w:p>
        </w:tc>
        <w:tc>
          <w:tcPr>
            <w:tcW w:w="0" w:type="auto"/>
            <w:shd w:val="clear"/>
            <w:vAlign w:val="center"/>
          </w:tcPr>
          <w:p w14:paraId="1E8977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需要管理零件信息，如材料、编号</w:t>
            </w:r>
          </w:p>
        </w:tc>
      </w:tr>
      <w:tr w14:paraId="2CCC0D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8F54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iLogic Forms（iLogic 界面）</w:t>
            </w:r>
          </w:p>
        </w:tc>
        <w:tc>
          <w:tcPr>
            <w:tcW w:w="0" w:type="auto"/>
            <w:shd w:val="clear"/>
            <w:vAlign w:val="center"/>
          </w:tcPr>
          <w:p w14:paraId="031DDF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创建用户交互界面，简化参数输入</w:t>
            </w:r>
          </w:p>
        </w:tc>
        <w:tc>
          <w:tcPr>
            <w:tcW w:w="0" w:type="auto"/>
            <w:shd w:val="clear"/>
            <w:vAlign w:val="center"/>
          </w:tcPr>
          <w:p w14:paraId="597079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让用户输入参数，自动生成模型</w:t>
            </w:r>
          </w:p>
        </w:tc>
      </w:tr>
    </w:tbl>
    <w:p w14:paraId="5553753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4EE479">
      <w:pPr>
        <w:pStyle w:val="4"/>
        <w:keepNext w:val="0"/>
        <w:keepLines w:val="0"/>
        <w:widowControl/>
        <w:suppressLineNumbers w:val="0"/>
      </w:pPr>
      <w:r>
        <w:rPr>
          <w:rStyle w:val="19"/>
          <w:b/>
        </w:rPr>
        <w:t>详细介绍</w:t>
      </w:r>
    </w:p>
    <w:p w14:paraId="20B85CE5">
      <w:pPr>
        <w:pStyle w:val="5"/>
        <w:keepNext w:val="0"/>
        <w:keepLines w:val="0"/>
        <w:widowControl/>
        <w:suppressLineNumbers w:val="0"/>
      </w:pPr>
      <w:r>
        <w:rPr>
          <w:rStyle w:val="19"/>
          <w:b/>
        </w:rPr>
        <w:t>1. iAssembly（智能装配）</w:t>
      </w:r>
    </w:p>
    <w:p w14:paraId="1115F4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类似于 </w:t>
      </w:r>
      <w:r>
        <w:rPr>
          <w:rStyle w:val="19"/>
        </w:rPr>
        <w:t>iPart</w:t>
      </w:r>
      <w:r>
        <w:t xml:space="preserve">，但用于 </w:t>
      </w:r>
      <w:r>
        <w:rPr>
          <w:rStyle w:val="19"/>
        </w:rPr>
        <w:t>装配体</w:t>
      </w:r>
      <w:r>
        <w:t>，可以创建多个变体版本的装配体。</w:t>
      </w:r>
    </w:p>
    <w:p w14:paraId="60AD803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适用于 </w:t>
      </w:r>
      <w:r>
        <w:rPr>
          <w:rStyle w:val="19"/>
        </w:rPr>
        <w:t>不同配置的装配体</w:t>
      </w:r>
      <w:r>
        <w:t>（如带/不带某个组件，或不同长度版本）。</w:t>
      </w:r>
    </w:p>
    <w:p w14:paraId="7ED7E81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在装配体 </w:t>
      </w:r>
      <w:r>
        <w:rPr>
          <w:rStyle w:val="21"/>
        </w:rPr>
        <w:t>.iam</w:t>
      </w:r>
      <w:r>
        <w:t xml:space="preserve"> 文件中，通过 </w:t>
      </w:r>
      <w:r>
        <w:rPr>
          <w:rStyle w:val="19"/>
        </w:rPr>
        <w:t>iAssembly 表</w:t>
      </w:r>
      <w:r>
        <w:t xml:space="preserve"> 管理不同的装配组合。</w:t>
      </w:r>
    </w:p>
    <w:p w14:paraId="0D2B5CD6">
      <w:pPr>
        <w:pStyle w:val="15"/>
        <w:keepNext w:val="0"/>
        <w:keepLines w:val="0"/>
        <w:widowControl/>
        <w:suppressLineNumbers w:val="0"/>
      </w:pPr>
      <w:r>
        <w:t xml:space="preserve"> </w:t>
      </w:r>
      <w:r>
        <w:rPr>
          <w:rStyle w:val="19"/>
        </w:rPr>
        <w:t>典型应用</w:t>
      </w:r>
    </w:p>
    <w:p w14:paraId="23FD03E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9"/>
        </w:rPr>
        <w:t>电机装配</w:t>
      </w:r>
      <w:r>
        <w:t>（不同功率、不同轴长）。</w:t>
      </w:r>
    </w:p>
    <w:p w14:paraId="777CC97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9"/>
        </w:rPr>
        <w:t>支架组合</w:t>
      </w:r>
      <w:r>
        <w:t>（可更换不同类型的支撑件）。</w:t>
      </w:r>
    </w:p>
    <w:p w14:paraId="7EDDCAA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9"/>
        </w:rPr>
        <w:t>标准机床组件</w:t>
      </w:r>
      <w:r>
        <w:t>（不同规格的导轨组合）。</w:t>
      </w:r>
    </w:p>
    <w:p w14:paraId="2B8A6A9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B22B75">
      <w:pPr>
        <w:pStyle w:val="5"/>
        <w:keepNext w:val="0"/>
        <w:keepLines w:val="0"/>
        <w:widowControl/>
        <w:suppressLineNumbers w:val="0"/>
      </w:pPr>
      <w:r>
        <w:rPr>
          <w:rStyle w:val="19"/>
          <w:b/>
        </w:rPr>
        <w:t>2. iMate（智能约束）</w:t>
      </w:r>
    </w:p>
    <w:p w14:paraId="6179E6D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预定义装配约束（比如 </w:t>
      </w:r>
      <w:r>
        <w:rPr>
          <w:rStyle w:val="19"/>
        </w:rPr>
        <w:t>轴对齐、面贴合</w:t>
      </w:r>
      <w:r>
        <w:t>），加快装配过程。</w:t>
      </w:r>
    </w:p>
    <w:p w14:paraId="0D6E2D4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9"/>
        </w:rPr>
        <w:t>拖拽组件时，自动匹配约束</w:t>
      </w:r>
      <w:r>
        <w:t>，提高装配效率。</w:t>
      </w:r>
    </w:p>
    <w:p w14:paraId="134C76B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适用于 </w:t>
      </w:r>
      <w:r>
        <w:rPr>
          <w:rStyle w:val="19"/>
        </w:rPr>
        <w:t>标准化装配，如轴承、螺栓、销钉等常见组件</w:t>
      </w:r>
      <w:r>
        <w:t>。</w:t>
      </w:r>
    </w:p>
    <w:p w14:paraId="130BD955">
      <w:pPr>
        <w:pStyle w:val="15"/>
        <w:keepNext w:val="0"/>
        <w:keepLines w:val="0"/>
        <w:widowControl/>
        <w:suppressLineNumbers w:val="0"/>
      </w:pPr>
      <w:r>
        <w:t xml:space="preserve"> </w:t>
      </w:r>
      <w:r>
        <w:rPr>
          <w:rStyle w:val="19"/>
        </w:rPr>
        <w:t>典型应用</w:t>
      </w:r>
    </w:p>
    <w:p w14:paraId="6228602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轴与孔的 </w:t>
      </w:r>
      <w:r>
        <w:rPr>
          <w:rStyle w:val="19"/>
        </w:rPr>
        <w:t>自动对齐</w:t>
      </w:r>
      <w:r>
        <w:t>。</w:t>
      </w:r>
    </w:p>
    <w:p w14:paraId="661B77C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板材之间的 </w:t>
      </w:r>
      <w:r>
        <w:rPr>
          <w:rStyle w:val="19"/>
        </w:rPr>
        <w:t>自动贴合</w:t>
      </w:r>
      <w:r>
        <w:t>。</w:t>
      </w:r>
    </w:p>
    <w:p w14:paraId="052988F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预设 </w:t>
      </w:r>
      <w:r>
        <w:rPr>
          <w:rStyle w:val="19"/>
        </w:rPr>
        <w:t>插入销钉</w:t>
      </w:r>
      <w:r>
        <w:t xml:space="preserve"> 的装配规则。</w:t>
      </w:r>
    </w:p>
    <w:p w14:paraId="2F58F63E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FBA16F">
      <w:pPr>
        <w:pStyle w:val="5"/>
        <w:keepNext w:val="0"/>
        <w:keepLines w:val="0"/>
        <w:widowControl/>
        <w:suppressLineNumbers w:val="0"/>
      </w:pPr>
      <w:r>
        <w:rPr>
          <w:rStyle w:val="19"/>
          <w:b/>
        </w:rPr>
        <w:t>3. iCopy（智能复制）</w:t>
      </w:r>
    </w:p>
    <w:p w14:paraId="0790AA8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复制 </w:t>
      </w:r>
      <w:r>
        <w:rPr>
          <w:rStyle w:val="19"/>
        </w:rPr>
        <w:t>零件或装配体</w:t>
      </w:r>
      <w:r>
        <w:t>，并根据参数自动调整尺寸。</w:t>
      </w:r>
    </w:p>
    <w:p w14:paraId="2649792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适用于 </w:t>
      </w:r>
      <w:r>
        <w:rPr>
          <w:rStyle w:val="19"/>
        </w:rPr>
        <w:t>重复但尺寸不同的结构</w:t>
      </w:r>
      <w:r>
        <w:t>，如框架、钢结构、支架。</w:t>
      </w:r>
    </w:p>
    <w:p w14:paraId="1B4B727C">
      <w:pPr>
        <w:pStyle w:val="15"/>
        <w:keepNext w:val="0"/>
        <w:keepLines w:val="0"/>
        <w:widowControl/>
        <w:suppressLineNumbers w:val="0"/>
      </w:pPr>
      <w:r>
        <w:t xml:space="preserve"> </w:t>
      </w:r>
      <w:r>
        <w:rPr>
          <w:rStyle w:val="19"/>
        </w:rPr>
        <w:t>典型应用</w:t>
      </w:r>
    </w:p>
    <w:p w14:paraId="284D5E5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9"/>
        </w:rPr>
        <w:t>机架结构</w:t>
      </w:r>
      <w:r>
        <w:t>：复制并自动调整不同大小的机架。</w:t>
      </w:r>
    </w:p>
    <w:p w14:paraId="6373AF0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9"/>
        </w:rPr>
        <w:t>扶手栏杆</w:t>
      </w:r>
      <w:r>
        <w:t>：复制多个栏杆段，并适配不同的角度和长度。</w:t>
      </w:r>
    </w:p>
    <w:p w14:paraId="4859A8CB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6D392F">
      <w:pPr>
        <w:pStyle w:val="5"/>
        <w:keepNext w:val="0"/>
        <w:keepLines w:val="0"/>
        <w:widowControl/>
        <w:suppressLineNumbers w:val="0"/>
      </w:pPr>
      <w:r>
        <w:rPr>
          <w:rStyle w:val="19"/>
          <w:b/>
        </w:rPr>
        <w:t>4. iProperties（智能属性）</w:t>
      </w:r>
    </w:p>
    <w:p w14:paraId="61DCBE0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用于管理 </w:t>
      </w:r>
      <w:r>
        <w:rPr>
          <w:rStyle w:val="19"/>
        </w:rPr>
        <w:t>零件/装配的元数据</w:t>
      </w:r>
      <w:r>
        <w:t>（如材料、编号、作者）。</w:t>
      </w:r>
    </w:p>
    <w:p w14:paraId="7E178B9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可以通过 </w:t>
      </w:r>
      <w:r>
        <w:rPr>
          <w:rStyle w:val="19"/>
        </w:rPr>
        <w:t>Excel 批量管理</w:t>
      </w:r>
      <w:r>
        <w:t xml:space="preserve">，也可以结合 </w:t>
      </w:r>
      <w:r>
        <w:rPr>
          <w:rStyle w:val="19"/>
        </w:rPr>
        <w:t>iLogic 自动填写</w:t>
      </w:r>
      <w:r>
        <w:t>。</w:t>
      </w:r>
    </w:p>
    <w:p w14:paraId="493C2A1E">
      <w:pPr>
        <w:pStyle w:val="15"/>
        <w:keepNext w:val="0"/>
        <w:keepLines w:val="0"/>
        <w:widowControl/>
        <w:suppressLineNumbers w:val="0"/>
      </w:pPr>
      <w:r>
        <w:t xml:space="preserve"> </w:t>
      </w:r>
      <w:r>
        <w:rPr>
          <w:rStyle w:val="19"/>
        </w:rPr>
        <w:t>典型应用</w:t>
      </w:r>
    </w:p>
    <w:p w14:paraId="33AFF91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在 </w:t>
      </w:r>
      <w:r>
        <w:rPr>
          <w:rStyle w:val="19"/>
        </w:rPr>
        <w:t>工程图</w:t>
      </w:r>
      <w:r>
        <w:t xml:space="preserve"> 上自动填充 </w:t>
      </w:r>
      <w:r>
        <w:rPr>
          <w:rStyle w:val="19"/>
        </w:rPr>
        <w:t>零件名称、材质、重量</w:t>
      </w:r>
      <w:r>
        <w:t>。</w:t>
      </w:r>
    </w:p>
    <w:p w14:paraId="5F0CD54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批量修改多个零件的 </w:t>
      </w:r>
      <w:r>
        <w:rPr>
          <w:rStyle w:val="19"/>
        </w:rPr>
        <w:t>文件名或编号</w:t>
      </w:r>
      <w:r>
        <w:t>。</w:t>
      </w:r>
    </w:p>
    <w:p w14:paraId="7EE0D288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8C7CC0">
      <w:pPr>
        <w:pStyle w:val="5"/>
        <w:keepNext w:val="0"/>
        <w:keepLines w:val="0"/>
        <w:widowControl/>
        <w:suppressLineNumbers w:val="0"/>
      </w:pPr>
      <w:r>
        <w:rPr>
          <w:rStyle w:val="19"/>
          <w:b/>
        </w:rPr>
        <w:t>5. iLogic Forms（iLogic 界面）</w:t>
      </w:r>
    </w:p>
    <w:p w14:paraId="14E02C2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9"/>
        </w:rPr>
        <w:t>让用户可视化输入参数</w:t>
      </w:r>
      <w:r>
        <w:t>，而不是修改公式或表格。</w:t>
      </w:r>
    </w:p>
    <w:p w14:paraId="54EAD2B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结合 </w:t>
      </w:r>
      <w:r>
        <w:rPr>
          <w:rStyle w:val="19"/>
        </w:rPr>
        <w:t>iLogic</w:t>
      </w:r>
      <w:r>
        <w:t>，用户选择选项后，模型自动更新。</w:t>
      </w:r>
    </w:p>
    <w:p w14:paraId="2259F014">
      <w:pPr>
        <w:pStyle w:val="15"/>
        <w:keepNext w:val="0"/>
        <w:keepLines w:val="0"/>
        <w:widowControl/>
        <w:suppressLineNumbers w:val="0"/>
      </w:pPr>
      <w:r>
        <w:t xml:space="preserve"> </w:t>
      </w:r>
      <w:r>
        <w:rPr>
          <w:rStyle w:val="19"/>
        </w:rPr>
        <w:t>典型应用</w:t>
      </w:r>
    </w:p>
    <w:p w14:paraId="609082C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设计一个 </w:t>
      </w:r>
      <w:r>
        <w:rPr>
          <w:rStyle w:val="19"/>
        </w:rPr>
        <w:t>可调节的支架</w:t>
      </w:r>
      <w:r>
        <w:t xml:space="preserve">，用户输入 </w:t>
      </w:r>
      <w:r>
        <w:rPr>
          <w:rStyle w:val="19"/>
        </w:rPr>
        <w:t>长度、孔数</w:t>
      </w:r>
      <w:r>
        <w:t>，模型自动变化。</w:t>
      </w:r>
    </w:p>
    <w:p w14:paraId="60ECC8E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9"/>
        </w:rPr>
        <w:t>标准零件生成器</w:t>
      </w:r>
      <w:r>
        <w:t xml:space="preserve">，用户选择 </w:t>
      </w:r>
      <w:r>
        <w:rPr>
          <w:rStyle w:val="19"/>
        </w:rPr>
        <w:t>尺寸、类型</w:t>
      </w:r>
      <w:r>
        <w:t>，系统自动建模。</w:t>
      </w:r>
    </w:p>
    <w:p w14:paraId="3924A13C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4A3216">
      <w:pPr>
        <w:pStyle w:val="4"/>
        <w:keepNext w:val="0"/>
        <w:keepLines w:val="0"/>
        <w:widowControl/>
        <w:suppressLineNumbers w:val="0"/>
      </w:pPr>
      <w:r>
        <w:rPr>
          <w:rStyle w:val="19"/>
          <w:b/>
        </w:rPr>
        <w:t>如何选择适合的 i 功能？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3"/>
        <w:gridCol w:w="1526"/>
      </w:tblGrid>
      <w:tr w14:paraId="6853FB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1C3CE2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需求</w:t>
            </w:r>
          </w:p>
        </w:tc>
        <w:tc>
          <w:tcPr>
            <w:tcW w:w="0" w:type="auto"/>
            <w:shd w:val="clear"/>
            <w:vAlign w:val="center"/>
          </w:tcPr>
          <w:p w14:paraId="6A1745A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推荐功能</w:t>
            </w:r>
          </w:p>
        </w:tc>
      </w:tr>
      <w:tr w14:paraId="6BBE59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B31E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需要复用标准特征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（如孔、槽）</w:t>
            </w:r>
          </w:p>
        </w:tc>
        <w:tc>
          <w:tcPr>
            <w:tcW w:w="0" w:type="auto"/>
            <w:shd w:val="clear"/>
            <w:vAlign w:val="center"/>
          </w:tcPr>
          <w:p w14:paraId="20281C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iFeature</w:t>
            </w:r>
          </w:p>
        </w:tc>
      </w:tr>
      <w:tr w14:paraId="22956D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F5E8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需要智能参数化建模</w:t>
            </w:r>
          </w:p>
        </w:tc>
        <w:tc>
          <w:tcPr>
            <w:tcW w:w="0" w:type="auto"/>
            <w:shd w:val="clear"/>
            <w:vAlign w:val="center"/>
          </w:tcPr>
          <w:p w14:paraId="4E3D82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iLogic</w:t>
            </w:r>
          </w:p>
        </w:tc>
      </w:tr>
      <w:tr w14:paraId="3C9747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716A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同一零件的不同尺寸版本</w:t>
            </w:r>
          </w:p>
        </w:tc>
        <w:tc>
          <w:tcPr>
            <w:tcW w:w="0" w:type="auto"/>
            <w:shd w:val="clear"/>
            <w:vAlign w:val="center"/>
          </w:tcPr>
          <w:p w14:paraId="66A4CE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iPart</w:t>
            </w:r>
          </w:p>
        </w:tc>
      </w:tr>
      <w:tr w14:paraId="7FD1B7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2B4D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装配体的不同配置</w:t>
            </w:r>
          </w:p>
        </w:tc>
        <w:tc>
          <w:tcPr>
            <w:tcW w:w="0" w:type="auto"/>
            <w:shd w:val="clear"/>
            <w:vAlign w:val="center"/>
          </w:tcPr>
          <w:p w14:paraId="4067C8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iAssembly</w:t>
            </w:r>
          </w:p>
        </w:tc>
      </w:tr>
      <w:tr w14:paraId="4E8E23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6F44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装配时自动约束</w:t>
            </w:r>
          </w:p>
        </w:tc>
        <w:tc>
          <w:tcPr>
            <w:tcW w:w="0" w:type="auto"/>
            <w:shd w:val="clear"/>
            <w:vAlign w:val="center"/>
          </w:tcPr>
          <w:p w14:paraId="09F9E0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iMate</w:t>
            </w:r>
          </w:p>
        </w:tc>
      </w:tr>
      <w:tr w14:paraId="6EC51F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C3EB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复制结构并自动调整尺寸</w:t>
            </w:r>
          </w:p>
        </w:tc>
        <w:tc>
          <w:tcPr>
            <w:tcW w:w="0" w:type="auto"/>
            <w:shd w:val="clear"/>
            <w:vAlign w:val="center"/>
          </w:tcPr>
          <w:p w14:paraId="183E27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iCopy</w:t>
            </w:r>
          </w:p>
        </w:tc>
      </w:tr>
      <w:tr w14:paraId="409CA2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2AF0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管理零件属性、编号、材料</w:t>
            </w:r>
          </w:p>
        </w:tc>
        <w:tc>
          <w:tcPr>
            <w:tcW w:w="0" w:type="auto"/>
            <w:shd w:val="clear"/>
            <w:vAlign w:val="center"/>
          </w:tcPr>
          <w:p w14:paraId="44C988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iProperties</w:t>
            </w:r>
          </w:p>
        </w:tc>
      </w:tr>
      <w:tr w14:paraId="76FDDC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2939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创建交互式参数界面</w:t>
            </w:r>
          </w:p>
        </w:tc>
        <w:tc>
          <w:tcPr>
            <w:tcW w:w="0" w:type="auto"/>
            <w:shd w:val="clear"/>
            <w:vAlign w:val="center"/>
          </w:tcPr>
          <w:p w14:paraId="0B4B72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iLogic Forms</w:t>
            </w:r>
          </w:p>
        </w:tc>
      </w:tr>
    </w:tbl>
    <w:p w14:paraId="074A7D6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8D52BD">
      <w:pPr>
        <w:pStyle w:val="4"/>
        <w:keepNext w:val="0"/>
        <w:keepLines w:val="0"/>
        <w:widowControl/>
        <w:suppressLineNumbers w:val="0"/>
      </w:pPr>
      <w:r>
        <w:rPr>
          <w:rStyle w:val="19"/>
          <w:b/>
        </w:rPr>
        <w:t>总结</w:t>
      </w:r>
    </w:p>
    <w:p w14:paraId="5531A0DC">
      <w:pPr>
        <w:pStyle w:val="15"/>
        <w:keepNext w:val="0"/>
        <w:keepLines w:val="0"/>
        <w:widowControl/>
        <w:suppressLineNumbers w:val="0"/>
      </w:pPr>
      <w:r>
        <w:t xml:space="preserve">Inventor 中的 </w:t>
      </w:r>
      <w:r>
        <w:rPr>
          <w:rStyle w:val="19"/>
        </w:rPr>
        <w:t>"i" 功能</w:t>
      </w:r>
      <w:r>
        <w:t xml:space="preserve"> 主要是为了</w:t>
      </w:r>
      <w:r>
        <w:rPr>
          <w:rStyle w:val="19"/>
        </w:rPr>
        <w:t>提升建模效率、减少重复工作、自动化设计</w:t>
      </w:r>
      <w:r>
        <w:t>。</w:t>
      </w:r>
      <w:r>
        <w:br w:type="textWrapping"/>
      </w:r>
      <w:r>
        <w:t xml:space="preserve">如果你的项目涉及 </w:t>
      </w:r>
      <w:r>
        <w:rPr>
          <w:rStyle w:val="19"/>
        </w:rPr>
        <w:t>参数化、标准件库、装配体配置、自动化建模</w:t>
      </w:r>
      <w:r>
        <w:t>，这些功能都可以帮助你提高效率！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B91964"/>
    <w:multiLevelType w:val="multilevel"/>
    <w:tmpl w:val="B9B919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5F77771"/>
    <w:multiLevelType w:val="multilevel"/>
    <w:tmpl w:val="C5F777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C5593E8"/>
    <w:multiLevelType w:val="multilevel"/>
    <w:tmpl w:val="DC5593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A0DB2ED"/>
    <w:multiLevelType w:val="multilevel"/>
    <w:tmpl w:val="0A0DB2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0F9A248"/>
    <w:multiLevelType w:val="multilevel"/>
    <w:tmpl w:val="10F9A2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3A0535F"/>
    <w:multiLevelType w:val="multilevel"/>
    <w:tmpl w:val="13A053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61A58FB"/>
    <w:multiLevelType w:val="multilevel"/>
    <w:tmpl w:val="261A58FB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1" w:tentative="0">
      <w:start w:val="1"/>
      <w:numFmt w:val="chineseCounting"/>
      <w:pStyle w:val="4"/>
      <w:suff w:val="nothing"/>
      <w:lvlText w:val="（%2）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2" w:tentative="0">
      <w:start w:val="1"/>
      <w:numFmt w:val="decimal"/>
      <w:pStyle w:val="5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黑体" w:hAnsi="黑体" w:eastAsia="黑体"/>
      </w:rPr>
    </w:lvl>
    <w:lvl w:ilvl="3" w:tentative="0">
      <w:start w:val="1"/>
      <w:numFmt w:val="decimal"/>
      <w:pStyle w:val="6"/>
      <w:suff w:val="nothing"/>
      <w:lvlText w:val="（%4）"/>
      <w:lvlJc w:val="left"/>
      <w:pPr>
        <w:tabs>
          <w:tab w:val="left" w:pos="0"/>
        </w:tabs>
        <w:ind w:left="0" w:firstLine="402"/>
      </w:pPr>
      <w:rPr>
        <w:rFonts w:hint="eastAsia" w:ascii="黑体" w:hAnsi="黑体" w:eastAsia="黑体"/>
      </w:rPr>
    </w:lvl>
    <w:lvl w:ilvl="4" w:tentative="0">
      <w:start w:val="1"/>
      <w:numFmt w:val="decimalEnclosedCircleChinese"/>
      <w:pStyle w:val="7"/>
      <w:suff w:val="nothing"/>
      <w:lvlText w:val="%5"/>
      <w:lvlJc w:val="left"/>
      <w:pPr>
        <w:tabs>
          <w:tab w:val="left" w:pos="0"/>
        </w:tabs>
        <w:ind w:left="0" w:firstLine="402"/>
      </w:pPr>
      <w:rPr>
        <w:rFonts w:hint="eastAsia" w:ascii="黑体" w:hAnsi="黑体" w:eastAsia="黑体"/>
      </w:rPr>
    </w:lvl>
    <w:lvl w:ilvl="5" w:tentative="0">
      <w:start w:val="1"/>
      <w:numFmt w:val="decimal"/>
      <w:pStyle w:val="8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9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7">
    <w:nsid w:val="3BF499BC"/>
    <w:multiLevelType w:val="multilevel"/>
    <w:tmpl w:val="3BF499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121EEE9"/>
    <w:multiLevelType w:val="multilevel"/>
    <w:tmpl w:val="4121EE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F670CCC"/>
    <w:multiLevelType w:val="multilevel"/>
    <w:tmpl w:val="4F670C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713D9E1"/>
    <w:multiLevelType w:val="multilevel"/>
    <w:tmpl w:val="6713D9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83DC4"/>
    <w:rsid w:val="0218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黑体" w:hAnsi="黑体" w:eastAsia="黑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qFormat/>
    <w:uiPriority w:val="9"/>
    <w:pPr>
      <w:keepNext/>
      <w:keepLines/>
      <w:numPr>
        <w:ilvl w:val="0"/>
        <w:numId w:val="1"/>
      </w:numPr>
      <w:spacing w:before="50" w:beforeLines="50" w:line="288" w:lineRule="auto"/>
      <w:outlineLvl w:val="0"/>
    </w:pPr>
    <w:rPr>
      <w:rFonts w:eastAsia="黑体" w:asciiTheme="majorEastAsia" w:hAnsiTheme="majorEastAsia" w:cstheme="minorBidi"/>
      <w:b/>
      <w:bCs/>
      <w:kern w:val="44"/>
      <w:sz w:val="40"/>
      <w:szCs w:val="18"/>
      <w:lang w:val="en-US" w:eastAsia="zh-CN" w:bidi="ar-SA"/>
    </w:rPr>
  </w:style>
  <w:style w:type="paragraph" w:styleId="4">
    <w:name w:val="heading 2"/>
    <w:next w:val="3"/>
    <w:unhideWhenUsed/>
    <w:qFormat/>
    <w:uiPriority w:val="9"/>
    <w:pPr>
      <w:numPr>
        <w:ilvl w:val="1"/>
        <w:numId w:val="1"/>
      </w:numPr>
      <w:spacing w:before="156" w:after="156"/>
      <w:ind w:left="0" w:firstLine="0"/>
      <w:outlineLvl w:val="1"/>
    </w:pPr>
    <w:rPr>
      <w:rFonts w:ascii="Arial" w:hAnsi="Arial" w:eastAsia="黑体" w:cstheme="minorBidi"/>
      <w:b/>
      <w:kern w:val="2"/>
      <w:sz w:val="32"/>
      <w:lang w:val="en-US" w:eastAsia="zh-CN" w:bidi="ar-SA"/>
    </w:rPr>
  </w:style>
  <w:style w:type="paragraph" w:styleId="5">
    <w:name w:val="heading 3"/>
    <w:next w:val="3"/>
    <w:unhideWhenUsed/>
    <w:qFormat/>
    <w:uiPriority w:val="9"/>
    <w:pPr>
      <w:numPr>
        <w:ilvl w:val="2"/>
        <w:numId w:val="1"/>
      </w:numPr>
      <w:tabs>
        <w:tab w:val="left" w:pos="312"/>
        <w:tab w:val="clear" w:pos="0"/>
      </w:tabs>
      <w:ind w:left="0" w:firstLine="400"/>
      <w:outlineLvl w:val="2"/>
    </w:pPr>
    <w:rPr>
      <w:rFonts w:ascii="Arial" w:hAnsi="Arial" w:eastAsia="黑体" w:cstheme="minorBidi"/>
      <w:b/>
      <w:kern w:val="2"/>
      <w:sz w:val="30"/>
      <w:szCs w:val="30"/>
      <w:lang w:val="en-US" w:eastAsia="zh-CN" w:bidi="ar-SA"/>
    </w:rPr>
  </w:style>
  <w:style w:type="paragraph" w:styleId="6">
    <w:name w:val="heading 4"/>
    <w:next w:val="3"/>
    <w:unhideWhenUsed/>
    <w:qFormat/>
    <w:uiPriority w:val="9"/>
    <w:pPr>
      <w:numPr>
        <w:ilvl w:val="3"/>
        <w:numId w:val="1"/>
      </w:numPr>
      <w:ind w:left="0" w:firstLine="402"/>
      <w:outlineLvl w:val="3"/>
    </w:pPr>
    <w:rPr>
      <w:rFonts w:ascii="Arial" w:hAnsi="Arial" w:eastAsia="黑体" w:cstheme="minorBidi"/>
      <w:b/>
      <w:sz w:val="28"/>
      <w:lang w:val="en-US" w:eastAsia="zh-CN" w:bidi="ar-SA"/>
    </w:rPr>
  </w:style>
  <w:style w:type="paragraph" w:styleId="7">
    <w:name w:val="heading 5"/>
    <w:next w:val="3"/>
    <w:unhideWhenUsed/>
    <w:qFormat/>
    <w:uiPriority w:val="9"/>
    <w:pPr>
      <w:numPr>
        <w:ilvl w:val="4"/>
        <w:numId w:val="1"/>
      </w:numPr>
      <w:tabs>
        <w:tab w:val="left" w:pos="312"/>
        <w:tab w:val="clear" w:pos="0"/>
      </w:tabs>
      <w:spacing w:before="30" w:beforeLines="30" w:after="30" w:afterLines="30"/>
      <w:ind w:left="0" w:firstLine="402"/>
      <w:outlineLvl w:val="4"/>
    </w:pPr>
    <w:rPr>
      <w:rFonts w:ascii="Arial" w:hAnsi="Arial" w:eastAsiaTheme="majorEastAsia" w:cstheme="minorBidi"/>
      <w:b/>
      <w:sz w:val="24"/>
      <w:szCs w:val="22"/>
      <w:lang w:val="en-US" w:eastAsia="zh-CN" w:bidi="ar-SA"/>
    </w:rPr>
  </w:style>
  <w:style w:type="paragraph" w:styleId="8">
    <w:name w:val="heading 6"/>
    <w:next w:val="3"/>
    <w:unhideWhenUsed/>
    <w:qFormat/>
    <w:uiPriority w:val="0"/>
    <w:pPr>
      <w:numPr>
        <w:ilvl w:val="5"/>
        <w:numId w:val="1"/>
      </w:numPr>
      <w:spacing w:before="30" w:beforeLines="30" w:after="30" w:afterLines="30" w:line="312" w:lineRule="auto"/>
      <w:ind w:left="0" w:firstLine="402"/>
      <w:outlineLvl w:val="5"/>
    </w:pPr>
    <w:rPr>
      <w:rFonts w:ascii="Arial" w:hAnsi="Arial" w:eastAsia="黑体" w:cstheme="minorBidi"/>
      <w:b/>
      <w:sz w:val="24"/>
      <w:lang w:val="en-US" w:eastAsia="zh-CN" w:bidi="ar-SA"/>
    </w:rPr>
  </w:style>
  <w:style w:type="paragraph" w:styleId="9">
    <w:name w:val="heading 7"/>
    <w:next w:val="1"/>
    <w:unhideWhenUsed/>
    <w:qFormat/>
    <w:uiPriority w:val="0"/>
    <w:pPr>
      <w:numPr>
        <w:ilvl w:val="6"/>
        <w:numId w:val="1"/>
      </w:numPr>
      <w:spacing w:before="30" w:beforeLines="30" w:after="30" w:afterLines="30" w:line="312" w:lineRule="auto"/>
      <w:ind w:left="0" w:firstLine="402"/>
      <w:outlineLvl w:val="6"/>
    </w:pPr>
    <w:rPr>
      <w:rFonts w:ascii="Arial" w:hAnsi="Arial" w:eastAsia="黑体" w:cstheme="minorBidi"/>
      <w:b/>
      <w:sz w:val="24"/>
      <w:lang w:val="en-US" w:eastAsia="zh-CN" w:bidi="ar-SA"/>
    </w:rPr>
  </w:style>
  <w:style w:type="paragraph" w:styleId="10">
    <w:name w:val="heading 8"/>
    <w:next w:val="3"/>
    <w:unhideWhenUsed/>
    <w:qFormat/>
    <w:uiPriority w:val="0"/>
    <w:pPr>
      <w:numPr>
        <w:ilvl w:val="7"/>
        <w:numId w:val="1"/>
      </w:numPr>
      <w:spacing w:before="30" w:beforeLines="30" w:after="30" w:afterLines="30" w:line="312" w:lineRule="auto"/>
      <w:ind w:left="0" w:firstLine="402"/>
      <w:outlineLvl w:val="7"/>
    </w:pPr>
    <w:rPr>
      <w:rFonts w:eastAsia="黑体" w:asciiTheme="majorAscii" w:hAnsiTheme="majorAscii" w:cstheme="majorBidi"/>
      <w:b/>
      <w:sz w:val="24"/>
      <w:lang w:val="en-US" w:eastAsia="zh-CN" w:bidi="ar-SA"/>
    </w:rPr>
  </w:style>
  <w:style w:type="paragraph" w:styleId="11">
    <w:name w:val="heading 9"/>
    <w:next w:val="3"/>
    <w:unhideWhenUsed/>
    <w:qFormat/>
    <w:uiPriority w:val="0"/>
    <w:pPr>
      <w:numPr>
        <w:ilvl w:val="8"/>
        <w:numId w:val="1"/>
      </w:numPr>
      <w:spacing w:before="30" w:beforeLines="30" w:after="30" w:afterLines="30" w:line="312" w:lineRule="auto"/>
      <w:ind w:left="0" w:firstLine="402"/>
      <w:outlineLvl w:val="8"/>
    </w:pPr>
    <w:rPr>
      <w:rFonts w:eastAsia="黑体" w:asciiTheme="majorAscii" w:hAnsiTheme="majorAscii" w:cstheme="majorBidi"/>
      <w:b/>
      <w:sz w:val="24"/>
      <w:szCs w:val="21"/>
      <w:lang w:val="en-US" w:eastAsia="zh-CN" w:bidi="ar-SA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00" w:after="100" w:afterLines="0" w:afterAutospacing="0" w:line="300" w:lineRule="auto"/>
      <w:ind w:firstLine="1124" w:firstLineChars="200"/>
    </w:pPr>
    <w:rPr>
      <w:rFonts w:ascii="Times New Roman" w:hAnsi="Times New Roman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Subtitle"/>
    <w:basedOn w:val="1"/>
    <w:qFormat/>
    <w:uiPriority w:val="0"/>
    <w:pPr>
      <w:spacing w:before="120" w:beforeLines="0" w:beforeAutospacing="0" w:after="60" w:afterLines="0" w:afterAutospacing="0" w:line="312" w:lineRule="auto"/>
      <w:jc w:val="center"/>
      <w:outlineLvl w:val="9"/>
    </w:pPr>
    <w:rPr>
      <w:rFonts w:ascii="Arial" w:hAnsi="Arial"/>
      <w:b/>
      <w:kern w:val="28"/>
      <w:sz w:val="32"/>
    </w:rPr>
  </w:style>
  <w:style w:type="paragraph" w:styleId="15">
    <w:name w:val="Normal (Web)"/>
    <w:basedOn w:val="1"/>
    <w:qFormat/>
    <w:uiPriority w:val="0"/>
    <w:rPr>
      <w:sz w:val="24"/>
    </w:rPr>
  </w:style>
  <w:style w:type="paragraph" w:styleId="16">
    <w:name w:val="Title"/>
    <w:basedOn w:val="1"/>
    <w:next w:val="3"/>
    <w:qFormat/>
    <w:uiPriority w:val="10"/>
    <w:pPr>
      <w:spacing w:line="240" w:lineRule="auto"/>
      <w:ind w:firstLine="0" w:firstLineChars="0"/>
      <w:jc w:val="center"/>
      <w:outlineLvl w:val="9"/>
    </w:pPr>
    <w:rPr>
      <w:rFonts w:asciiTheme="majorEastAsia" w:hAnsiTheme="majorEastAsia"/>
      <w:b/>
      <w:sz w:val="52"/>
      <w:szCs w:val="44"/>
    </w:rPr>
  </w:style>
  <w:style w:type="character" w:styleId="19">
    <w:name w:val="Strong"/>
    <w:basedOn w:val="18"/>
    <w:qFormat/>
    <w:uiPriority w:val="22"/>
    <w:rPr>
      <w:rFonts w:ascii="Arial" w:hAnsi="Arial" w:eastAsia="黑体"/>
      <w:b/>
      <w:color w:val="4874CB" w:themeColor="accent1"/>
      <w:u w:val="single"/>
      <w14:textFill>
        <w14:solidFill>
          <w14:schemeClr w14:val="accent1"/>
        </w14:solidFill>
      </w14:textFill>
    </w:rPr>
  </w:style>
  <w:style w:type="character" w:styleId="20">
    <w:name w:val="Emphasis"/>
    <w:basedOn w:val="18"/>
    <w:qFormat/>
    <w:uiPriority w:val="20"/>
    <w:rPr>
      <w:rFonts w:ascii="Arial" w:hAnsi="Arial" w:eastAsia="黑体"/>
      <w:b/>
      <w:bCs/>
      <w:i/>
      <w:color w:val="C00000"/>
      <w:sz w:val="24"/>
      <w:szCs w:val="22"/>
    </w:rPr>
  </w:style>
  <w:style w:type="character" w:styleId="21">
    <w:name w:val="HTML Code"/>
    <w:basedOn w:val="1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Office_12.8.2.18913_F1E327BC-269C-435d-A152-05C5408002CA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2025-02-02T01:34:00Z</dcterms:created>
  <dc:creator>刘旭</dc:creator>
  <cp:lastModifiedBy>刘旭</cp:lastModifiedBy>
  <dcterms:modified xsi:type="dcterms:W3CDTF">2025-02-02T01:39:29Z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2052-12.8.2.18913</vt:lpwstr>
  </property>
  <property fmtid="{D5CDD505-2E9C-101B-9397-08002B2CF9AE}" pid="3" name="ICV">
    <vt:lpwstr>E24293FE249B401682A4B2A418F7B71A_11</vt:lpwstr>
  </property>
</Properties>
</file>