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2E2158">
      <w:pPr>
        <w:pStyle w:val="2"/>
      </w:pPr>
      <w:r>
        <w:rPr>
          <w:rFonts w:hint="default"/>
          <w:lang w:val="en-US"/>
        </w:rPr>
        <w:t>X-Drone</w:t>
      </w:r>
      <w:r>
        <w:t>售</w:t>
      </w:r>
      <w:r>
        <w:rPr>
          <w:rFonts w:hint="eastAsia"/>
          <w:lang w:val="en-US" w:eastAsia="zh-CN"/>
        </w:rPr>
        <w:t>后</w:t>
      </w:r>
      <w:r>
        <w:t>服务AI聊天机器人项目报告</w:t>
      </w:r>
    </w:p>
    <w:p w14:paraId="5A810A00">
      <w:pPr>
        <w:pStyle w:val="3"/>
      </w:pPr>
      <w:r>
        <w:t>（无人机售后智能客服）</w:t>
      </w:r>
    </w:p>
    <w:p w14:paraId="68A1A46D">
      <w:r>
        <w:rPr>
          <w:b/>
        </w:rPr>
        <w:t>课程名称：</w:t>
      </w:r>
      <w:r>
        <w:t>大数据机器学习III</w:t>
      </w:r>
    </w:p>
    <w:p w14:paraId="475AB0FA">
      <w:pPr>
        <w:rPr>
          <w:rFonts w:hint="eastAsia"/>
          <w:lang w:val="en-US" w:eastAsia="zh-CN"/>
        </w:rPr>
      </w:pPr>
      <w:r>
        <w:rPr>
          <w:b/>
        </w:rPr>
        <w:t>项目名称：</w:t>
      </w:r>
      <w:r>
        <w:t>无人机售后AI助手——</w:t>
      </w:r>
      <w:r>
        <w:rPr>
          <w:rFonts w:hint="eastAsia"/>
          <w:lang w:val="en-US" w:eastAsia="zh-CN"/>
        </w:rPr>
        <w:t>X-Drone</w:t>
      </w:r>
    </w:p>
    <w:p w14:paraId="05D2753F">
      <w:pPr>
        <w:rPr>
          <w:rFonts w:hint="eastAsia"/>
          <w:b/>
          <w:lang w:val="en-US" w:eastAsia="zh-CN"/>
        </w:rPr>
      </w:pPr>
      <w:r>
        <w:rPr>
          <w:b/>
        </w:rPr>
        <w:t>小组成员：</w:t>
      </w:r>
      <w:r>
        <w:rPr>
          <w:rFonts w:hint="eastAsia"/>
          <w:b/>
          <w:lang w:val="en-US" w:eastAsia="zh-CN"/>
        </w:rPr>
        <w:t>阮志男</w:t>
      </w:r>
    </w:p>
    <w:p w14:paraId="3AAC4CE3">
      <w:r>
        <w:rPr>
          <w:b/>
        </w:rPr>
        <w:t>提交日期：</w:t>
      </w:r>
      <w:r>
        <w:t>2026年5月19日</w:t>
      </w:r>
    </w:p>
    <w:p w14:paraId="3404BECE"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lang w:eastAsia="zh-CN"/>
        </w:rPr>
      </w:pPr>
      <w:r>
        <w:rPr>
          <w:b/>
        </w:rPr>
        <w:t>项目访问地址</w:t>
      </w:r>
      <w:r>
        <w:rPr>
          <w:rFonts w:hint="eastAsia"/>
          <w:b/>
          <w:lang w:eastAsia="zh-CN"/>
        </w:rPr>
        <w:t>： https://x-drone-support-production.up.railway.app</w:t>
      </w:r>
    </w:p>
    <w:p w14:paraId="5D4A5E19">
      <w:pPr>
        <w:pStyle w:val="12"/>
        <w:keepNext w:val="0"/>
        <w:keepLines w:val="0"/>
        <w:widowControl/>
        <w:suppressLineNumbers w:val="0"/>
      </w:pPr>
    </w:p>
    <w:p w14:paraId="5DACFA39">
      <w:r>
        <w:rPr>
          <w:b/>
        </w:rPr>
        <w:t>代码仓库：</w:t>
      </w:r>
      <w:r>
        <w:rPr>
          <w:rFonts w:hint="eastAsia"/>
          <w:b/>
        </w:rPr>
        <w:t xml:space="preserve"> https://github.com/3361903124/x-drone-support</w:t>
      </w:r>
    </w:p>
    <w:p w14:paraId="0CCC4C00">
      <w:pPr>
        <w:pStyle w:val="3"/>
      </w:pPr>
      <w:r>
        <w:t>目录</w:t>
      </w:r>
    </w:p>
    <w:p w14:paraId="7F57F17A">
      <w:pPr>
        <w:numPr>
          <w:ilvl w:val="0"/>
          <w:numId w:val="1"/>
        </w:numPr>
        <w:spacing w:before="0"/>
      </w:pPr>
      <w:r>
        <w:t>项目背景与市场分析</w:t>
      </w:r>
    </w:p>
    <w:p w14:paraId="22264DD6">
      <w:pPr>
        <w:numPr>
          <w:ilvl w:val="0"/>
          <w:numId w:val="1"/>
        </w:numPr>
      </w:pPr>
      <w:r>
        <w:t>系统架构设计</w:t>
      </w:r>
    </w:p>
    <w:p w14:paraId="4A567978">
      <w:pPr>
        <w:numPr>
          <w:ilvl w:val="0"/>
          <w:numId w:val="1"/>
        </w:numPr>
      </w:pPr>
      <w:r>
        <w:t>核心功能模块设计</w:t>
      </w:r>
    </w:p>
    <w:p w14:paraId="74A1EF39">
      <w:pPr>
        <w:numPr>
          <w:ilvl w:val="0"/>
          <w:numId w:val="1"/>
        </w:numPr>
      </w:pPr>
      <w:r>
        <w:t>数据库设计（ER图）</w:t>
      </w:r>
    </w:p>
    <w:p w14:paraId="795A9CA3">
      <w:pPr>
        <w:numPr>
          <w:ilvl w:val="0"/>
          <w:numId w:val="1"/>
        </w:numPr>
      </w:pPr>
      <w:r>
        <w:t>AI模型集成与优化</w:t>
      </w:r>
    </w:p>
    <w:p w14:paraId="768FB739">
      <w:pPr>
        <w:numPr>
          <w:ilvl w:val="0"/>
          <w:numId w:val="1"/>
        </w:numPr>
      </w:pPr>
      <w:r>
        <w:t>系统实现</w:t>
      </w:r>
    </w:p>
    <w:p w14:paraId="672A1057">
      <w:pPr>
        <w:numPr>
          <w:ilvl w:val="0"/>
          <w:numId w:val="1"/>
        </w:numPr>
      </w:pPr>
      <w:r>
        <w:t>系统测试与部署</w:t>
      </w:r>
    </w:p>
    <w:p w14:paraId="43D1A46F">
      <w:pPr>
        <w:numPr>
          <w:ilvl w:val="0"/>
          <w:numId w:val="1"/>
        </w:numPr>
        <w:spacing w:after="0"/>
      </w:pPr>
      <w:r>
        <w:t>项目总结与展望</w:t>
      </w:r>
    </w:p>
    <w:p w14:paraId="08B3595C">
      <w:pPr>
        <w:pStyle w:val="3"/>
      </w:pPr>
      <w:r>
        <w:t>1. 项目背景与市场分析</w:t>
      </w:r>
    </w:p>
    <w:p w14:paraId="5A18D77C">
      <w:pPr>
        <w:pStyle w:val="4"/>
      </w:pPr>
      <w:r>
        <w:t>1.1 行业痛点</w:t>
      </w:r>
    </w:p>
    <w:p w14:paraId="1DCDAD54">
      <w:pPr>
        <w:rPr>
          <w:rFonts w:hint="eastAsia"/>
        </w:rPr>
      </w:pPr>
      <w:r>
        <w:rPr>
          <w:rFonts w:hint="eastAsia"/>
        </w:rPr>
        <w:t>随着消费级无人机市场的爆发式增长，随之而来的售后服务问题日益凸显，主要体现在以下四个方面：</w:t>
      </w:r>
    </w:p>
    <w:p w14:paraId="22452289">
      <w:pPr>
        <w:rPr>
          <w:rFonts w:hint="eastAsia"/>
        </w:rPr>
      </w:pPr>
    </w:p>
    <w:p w14:paraId="43DF745B">
      <w:pPr>
        <w:rPr>
          <w:rFonts w:hint="eastAsia"/>
        </w:rPr>
      </w:pPr>
      <w:r>
        <w:rPr>
          <w:rFonts w:hint="eastAsia"/>
        </w:rPr>
        <w:t>故障描述困难：普通用户缺乏专业知识，难以用准确术语描述异常，如“飞不起来”、“画面卡顿”等模糊描述导致沟通成本高。</w:t>
      </w:r>
    </w:p>
    <w:p w14:paraId="41910C87">
      <w:pPr>
        <w:rPr>
          <w:rFonts w:hint="eastAsia"/>
        </w:rPr>
      </w:pPr>
    </w:p>
    <w:p w14:paraId="09CF2E09">
      <w:pPr>
        <w:rPr>
          <w:rFonts w:hint="eastAsia"/>
        </w:rPr>
      </w:pPr>
      <w:r>
        <w:rPr>
          <w:rFonts w:hint="eastAsia"/>
        </w:rPr>
        <w:t>客服响应效率低：传统人工客服难以实现7×24小时全覆盖，旺季排队严重，影响用户体验。</w:t>
      </w:r>
    </w:p>
    <w:p w14:paraId="7935FD58">
      <w:pPr>
        <w:rPr>
          <w:rFonts w:hint="eastAsia"/>
        </w:rPr>
      </w:pPr>
    </w:p>
    <w:p w14:paraId="5C9137F1">
      <w:pPr>
        <w:rPr>
          <w:rFonts w:hint="eastAsia"/>
        </w:rPr>
      </w:pPr>
      <w:r>
        <w:rPr>
          <w:rFonts w:hint="eastAsia"/>
        </w:rPr>
        <w:t>专业知识壁垒高：产品说明书冗长且专业术语堆砌，用户自助排查难度极大。</w:t>
      </w:r>
    </w:p>
    <w:p w14:paraId="15A9E4FB">
      <w:pPr>
        <w:rPr>
          <w:rFonts w:hint="eastAsia"/>
        </w:rPr>
      </w:pPr>
    </w:p>
    <w:p w14:paraId="68571832">
      <w:r>
        <w:rPr>
          <w:rFonts w:hint="eastAsia"/>
        </w:rPr>
        <w:t>现有AI客服能力不足：多基于关键词匹配，缺乏多轮对话引导和情感识别能力。</w:t>
      </w:r>
    </w:p>
    <w:p w14:paraId="2AE9FB16">
      <w:pPr>
        <w:pStyle w:val="4"/>
      </w:pPr>
      <w:r>
        <w:t>1.2 差异化定位</w:t>
      </w:r>
    </w:p>
    <w:p w14:paraId="21DC47FC">
      <w:pPr>
        <w:rPr>
          <w:rFonts w:hint="eastAsia"/>
        </w:rPr>
      </w:pPr>
      <w:r>
        <w:rPr>
          <w:rFonts w:hint="eastAsia"/>
        </w:rPr>
        <w:t>X-Drone定位为“懂技术、有温度”的无人机售后专属智能客服机器人，具有以下差异化优势：</w:t>
      </w:r>
    </w:p>
    <w:p w14:paraId="1C1C35CD">
      <w:pPr>
        <w:rPr>
          <w:rFonts w:hint="eastAsia"/>
        </w:rPr>
      </w:pPr>
    </w:p>
    <w:p w14:paraId="43DFA70C">
      <w:pPr>
        <w:rPr>
          <w:rFonts w:hint="eastAsia"/>
        </w:rPr>
      </w:pPr>
      <w:r>
        <w:rPr>
          <w:rFonts w:hint="eastAsia"/>
        </w:rPr>
        <w:t>多轮故障诊断能力：模拟资深技术支持专家的思维，通过多轮对话逐步缩小故障范围，给出针对性操作指引。</w:t>
      </w:r>
    </w:p>
    <w:p w14:paraId="4E955D31">
      <w:pPr>
        <w:rPr>
          <w:rFonts w:hint="eastAsia"/>
        </w:rPr>
      </w:pPr>
    </w:p>
    <w:p w14:paraId="3DF7E6CF">
      <w:pPr>
        <w:rPr>
          <w:rFonts w:hint="eastAsia"/>
        </w:rPr>
      </w:pPr>
      <w:r>
        <w:rPr>
          <w:rFonts w:hint="eastAsia"/>
        </w:rPr>
        <w:t>情感友好型回复机制：内置系统提示词，要求机器人优先表达共情，避免冷冰冰的回复。</w:t>
      </w:r>
    </w:p>
    <w:p w14:paraId="735F6962">
      <w:pPr>
        <w:rPr>
          <w:rFonts w:hint="eastAsia"/>
        </w:rPr>
      </w:pPr>
    </w:p>
    <w:p w14:paraId="0591179F">
      <w:r>
        <w:rPr>
          <w:rFonts w:hint="eastAsia"/>
        </w:rPr>
        <w:t>知识库与大模型融合架构：采用系统提示词注入知识库内容，结合DeepSeek大模型的推理能力，既保证核心政策准确，又灵活应对长尾问题。</w:t>
      </w:r>
    </w:p>
    <w:p w14:paraId="3C4BA9CD">
      <w:pPr>
        <w:pStyle w:val="4"/>
      </w:pPr>
      <w:r>
        <w:t>1.3 目标用户画像</w:t>
      </w:r>
    </w:p>
    <w:p w14:paraId="34D93A26">
      <w:r>
        <w:t>本项目主要面向三类核心用户群体：</w:t>
      </w:r>
    </w:p>
    <w:p w14:paraId="00E5569C">
      <w:r>
        <w:rPr>
          <w:b/>
        </w:rPr>
        <w:t>无人机爱好者（20-</w:t>
      </w:r>
      <w:r>
        <w:rPr>
          <w:rFonts w:hint="eastAsia"/>
          <w:b/>
          <w:lang w:val="en-US" w:eastAsia="zh-CN"/>
        </w:rPr>
        <w:t>3</w:t>
      </w:r>
      <w:r>
        <w:rPr>
          <w:b/>
        </w:rPr>
        <w:t>0岁）</w:t>
      </w:r>
      <w:r>
        <w:t>：这部分用户群体庞大，通常拥有1-2台消费级无人机。他们技术敏感度较高，但缺乏深度维修知识，且对解决问题的时间效率要求高，不愿意花费大量时间阅读说明书或拨打等待漫长的客服电话。</w:t>
      </w:r>
    </w:p>
    <w:p w14:paraId="3593598F">
      <w:r>
        <w:rPr>
          <w:b/>
        </w:rPr>
        <w:t>行业应用用户</w:t>
      </w:r>
      <w:r>
        <w:t>：包括测绘工程师、农业植保飞手等。无人机是他们的生产力工具，一旦设备故障直接影响作业进度和经济收入。他们需要极其专业的故障排查指导，希望能通过远程快速解决软件或设置类问题，避免返厂维修的时间损耗。</w:t>
      </w:r>
    </w:p>
    <w:p w14:paraId="1ECA83EC">
      <w:r>
        <w:rPr>
          <w:b/>
        </w:rPr>
        <w:t>线下门店顾客</w:t>
      </w:r>
      <w:r>
        <w:t>：这部分用户可能在线下实体店体验后产生购买意愿或咨询需求，或者需要提前预约维修服务。他们希望通过线上客服快速获取门店地址、营业时间、维修排队情况等信息。</w:t>
      </w:r>
    </w:p>
    <w:p w14:paraId="3B7BAFF9">
      <w:pPr>
        <w:pStyle w:val="4"/>
      </w:pPr>
      <w:r>
        <w:t>1.4 核心功能</w:t>
      </w:r>
    </w:p>
    <w:p w14:paraId="3749F74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</w:pPr>
      <w:r>
        <w:t>为满足上述用户需求，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X-Drone</w:t>
      </w:r>
      <w:r>
        <w:t>规划了以下六大核心功能模块：</w:t>
      </w:r>
    </w:p>
    <w:tbl>
      <w:tblPr>
        <w:tblStyle w:val="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3FF8AC51">
        <w:tc>
          <w:tcPr>
            <w:tcW w:w="0" w:type="auto"/>
            <w:vAlign w:val="center"/>
          </w:tcPr>
          <w:p w14:paraId="25D81415">
            <w:pPr>
              <w:jc w:val="center"/>
              <w:rPr>
                <w:b/>
              </w:rPr>
            </w:pPr>
            <w:r>
              <w:rPr>
                <w:b/>
              </w:rPr>
              <w:t>功能模块</w:t>
            </w:r>
          </w:p>
        </w:tc>
        <w:tc>
          <w:tcPr>
            <w:tcW w:w="0" w:type="auto"/>
            <w:vAlign w:val="center"/>
          </w:tcPr>
          <w:p w14:paraId="469E6C93">
            <w:pPr>
              <w:jc w:val="center"/>
              <w:rPr>
                <w:b/>
              </w:rPr>
            </w:pPr>
            <w:r>
              <w:rPr>
                <w:b/>
              </w:rPr>
              <w:t>详细功能说明</w:t>
            </w:r>
          </w:p>
        </w:tc>
      </w:tr>
      <w:tr w14:paraId="2EBD3F52">
        <w:tc>
          <w:tcPr>
            <w:tcW w:w="0" w:type="auto"/>
            <w:vAlign w:val="center"/>
          </w:tcPr>
          <w:p w14:paraId="752A05EA">
            <w:r>
              <w:rPr>
                <w:b/>
              </w:rPr>
              <w:t>产品咨询</w:t>
            </w:r>
          </w:p>
        </w:tc>
        <w:tc>
          <w:tcPr>
            <w:tcW w:w="0" w:type="auto"/>
            <w:vAlign w:val="center"/>
          </w:tcPr>
          <w:p w14:paraId="6929503C">
            <w:r>
              <w:rPr>
                <w:rFonts w:hint="eastAsia"/>
              </w:rPr>
              <w:t>提供无人机及配件的参数、兼容性查询及购买建议</w:t>
            </w:r>
          </w:p>
        </w:tc>
      </w:tr>
      <w:tr w14:paraId="6D86D888">
        <w:tc>
          <w:tcPr>
            <w:tcW w:w="0" w:type="auto"/>
            <w:vAlign w:val="center"/>
          </w:tcPr>
          <w:p w14:paraId="6305305D">
            <w:r>
              <w:rPr>
                <w:b/>
              </w:rPr>
              <w:t>故障排查</w:t>
            </w:r>
          </w:p>
        </w:tc>
        <w:tc>
          <w:tcPr>
            <w:tcW w:w="0" w:type="auto"/>
            <w:vAlign w:val="center"/>
          </w:tcPr>
          <w:p w14:paraId="11682360">
            <w:r>
              <w:rPr>
                <w:rFonts w:hint="eastAsia"/>
              </w:rPr>
              <w:t>交互式故障诊断树，通过问答引导用户自检</w:t>
            </w:r>
          </w:p>
        </w:tc>
      </w:tr>
      <w:tr w14:paraId="64C5C2AA">
        <w:trPr>
          <w:trHeight w:val="1206" w:hRule="atLeast"/>
        </w:trPr>
        <w:tc>
          <w:tcPr>
            <w:tcW w:w="0" w:type="auto"/>
            <w:vAlign w:val="center"/>
          </w:tcPr>
          <w:p w14:paraId="19175873">
            <w:r>
              <w:rPr>
                <w:b/>
              </w:rPr>
              <w:t>退换修政策</w:t>
            </w:r>
          </w:p>
        </w:tc>
        <w:tc>
          <w:tcPr>
            <w:tcW w:w="0" w:type="auto"/>
            <w:vAlign w:val="center"/>
          </w:tcPr>
          <w:p w14:paraId="0CC33EB5">
            <w:r>
              <w:rPr>
                <w:rFonts w:hint="eastAsia"/>
              </w:rPr>
              <w:t>准确解读保修条款，提供寄修流程指引</w:t>
            </w:r>
          </w:p>
        </w:tc>
      </w:tr>
      <w:tr w14:paraId="1C2725C2">
        <w:tc>
          <w:tcPr>
            <w:tcW w:w="0" w:type="auto"/>
            <w:vAlign w:val="center"/>
          </w:tcPr>
          <w:p w14:paraId="2063672D">
            <w:r>
              <w:rPr>
                <w:b/>
              </w:rPr>
              <w:t>情绪安抚</w:t>
            </w:r>
          </w:p>
        </w:tc>
        <w:tc>
          <w:tcPr>
            <w:tcW w:w="0" w:type="auto"/>
            <w:vAlign w:val="center"/>
          </w:tcPr>
          <w:p w14:paraId="5EFFBD6F">
            <w:r>
              <w:rPr>
                <w:rFonts w:hint="eastAsia"/>
              </w:rPr>
              <w:t>系统提示词要求先共情再解答，识别负面情绪时自动安抚</w:t>
            </w:r>
          </w:p>
        </w:tc>
      </w:tr>
      <w:tr w14:paraId="59555F72">
        <w:tc>
          <w:tcPr>
            <w:tcW w:w="0" w:type="auto"/>
            <w:vAlign w:val="center"/>
          </w:tcPr>
          <w:p w14:paraId="0B3FC4A2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后台管理</w:t>
            </w:r>
          </w:p>
        </w:tc>
        <w:tc>
          <w:tcPr>
            <w:tcW w:w="0" w:type="auto"/>
            <w:vAlign w:val="center"/>
          </w:tcPr>
          <w:p w14:paraId="26B4B00E">
            <w:r>
              <w:rPr>
                <w:rFonts w:hint="eastAsia"/>
              </w:rPr>
              <w:t>查看对话记录、管理FAQ知识库（管理员界面）</w:t>
            </w:r>
          </w:p>
        </w:tc>
      </w:tr>
    </w:tbl>
    <w:p w14:paraId="498C5D02">
      <w:pPr>
        <w:pStyle w:val="3"/>
      </w:pPr>
      <w:r>
        <w:t>2. 系统架构设计</w:t>
      </w:r>
    </w:p>
    <w:p w14:paraId="5058643D">
      <w:pPr>
        <w:pStyle w:val="4"/>
      </w:pPr>
      <w:r>
        <w:t>2.1 技术架构图</w:t>
      </w:r>
    </w:p>
    <w:p w14:paraId="0D4A8EFB">
      <w:pPr>
        <w:rPr>
          <w:rFonts w:hint="eastAsia"/>
        </w:rPr>
      </w:pPr>
      <w:r>
        <w:rPr>
          <w:rFonts w:hint="eastAsia"/>
        </w:rPr>
        <w:t>[用户终端层]</w:t>
      </w:r>
    </w:p>
    <w:p w14:paraId="6327DBF6">
      <w:pPr>
        <w:rPr>
          <w:rFonts w:hint="eastAsia"/>
        </w:rPr>
      </w:pPr>
      <w:r>
        <w:rPr>
          <w:rFonts w:hint="eastAsia"/>
        </w:rPr>
        <w:t xml:space="preserve">   PC浏览器 / 移动端H5</w:t>
      </w:r>
    </w:p>
    <w:p w14:paraId="6E8EC6B2">
      <w:pPr>
        <w:rPr>
          <w:rFonts w:hint="eastAsia"/>
        </w:rPr>
      </w:pPr>
      <w:r>
        <w:rPr>
          <w:rFonts w:hint="eastAsia"/>
        </w:rPr>
        <w:t xml:space="preserve">        ↓ HTTPS</w:t>
      </w:r>
    </w:p>
    <w:p w14:paraId="3B1362BE">
      <w:pPr>
        <w:rPr>
          <w:rFonts w:hint="eastAsia"/>
        </w:rPr>
      </w:pPr>
      <w:r>
        <w:rPr>
          <w:rFonts w:hint="eastAsia"/>
        </w:rPr>
        <w:t>[前端应用层] 原生HTML/CSS/JS</w:t>
      </w:r>
    </w:p>
    <w:p w14:paraId="4771B3C3">
      <w:pPr>
        <w:rPr>
          <w:rFonts w:hint="eastAsia"/>
        </w:rPr>
      </w:pPr>
      <w:r>
        <w:rPr>
          <w:rFonts w:hint="eastAsia"/>
        </w:rPr>
        <w:t xml:space="preserve">   聊天界面 + 后台管理（Tab切换）</w:t>
      </w:r>
    </w:p>
    <w:p w14:paraId="4E6A97F4">
      <w:pPr>
        <w:rPr>
          <w:rFonts w:hint="eastAsia"/>
        </w:rPr>
      </w:pPr>
      <w:r>
        <w:rPr>
          <w:rFonts w:hint="eastAsia"/>
        </w:rPr>
        <w:t xml:space="preserve">        ↓ RESTful API</w:t>
      </w:r>
    </w:p>
    <w:p w14:paraId="499BB533">
      <w:pPr>
        <w:rPr>
          <w:rFonts w:hint="eastAsia"/>
        </w:rPr>
      </w:pPr>
      <w:r>
        <w:rPr>
          <w:rFonts w:hint="eastAsia"/>
        </w:rPr>
        <w:t>[后端服务层] FastAPI (Python)</w:t>
      </w:r>
    </w:p>
    <w:p w14:paraId="47053CC7">
      <w:pPr>
        <w:rPr>
          <w:rFonts w:hint="eastAsia"/>
        </w:rPr>
      </w:pPr>
      <w:r>
        <w:rPr>
          <w:rFonts w:hint="eastAsia"/>
        </w:rPr>
        <w:t xml:space="preserve">   /api/chat   /api/admin/conversations   /api/admin/faqs</w:t>
      </w:r>
    </w:p>
    <w:p w14:paraId="1ECB9A9C">
      <w:pPr>
        <w:rPr>
          <w:rFonts w:hint="eastAsia"/>
        </w:rPr>
      </w:pPr>
      <w:r>
        <w:rPr>
          <w:rFonts w:hint="eastAsia"/>
        </w:rPr>
        <w:t xml:space="preserve">        ↓                    ↓</w:t>
      </w:r>
    </w:p>
    <w:p w14:paraId="576A05BA">
      <w:pPr>
        <w:rPr>
          <w:rFonts w:hint="eastAsia"/>
        </w:rPr>
      </w:pPr>
      <w:r>
        <w:rPr>
          <w:rFonts w:hint="eastAsia"/>
        </w:rPr>
        <w:t>[AI能力层]           [数据存储层]</w:t>
      </w:r>
    </w:p>
    <w:p w14:paraId="693B8F34">
      <w:pPr>
        <w:rPr>
          <w:rFonts w:hint="eastAsia"/>
        </w:rPr>
      </w:pPr>
      <w:r>
        <w:rPr>
          <w:rFonts w:hint="eastAsia"/>
        </w:rPr>
        <w:t>DeepSeek API         Supabase PostgreSQL</w:t>
      </w:r>
    </w:p>
    <w:p w14:paraId="2F90B884">
      <w:pPr>
        <w:rPr>
          <w:rFonts w:hint="eastAsia"/>
        </w:rPr>
      </w:pPr>
      <w:r>
        <w:rPr>
          <w:rFonts w:hint="eastAsia"/>
        </w:rPr>
        <w:t xml:space="preserve">                        (conversations, faqs)</w:t>
      </w:r>
    </w:p>
    <w:p w14:paraId="6F043E09">
      <w:pPr>
        <w:rPr>
          <w:rFonts w:hint="eastAsia"/>
        </w:rPr>
      </w:pPr>
      <w:r>
        <w:rPr>
          <w:rFonts w:hint="eastAsia"/>
        </w:rPr>
        <w:t>用户在前端输入消息，请求发送至FastAPI后端；后端查询历史对话（上下文），拼接系统提示词和用户消息，调用DeepSeek API生成回答；回答存入数据库并返回前端展示。</w:t>
      </w:r>
    </w:p>
    <w:p w14:paraId="7A10E980">
      <w:pPr>
        <w:pStyle w:val="4"/>
      </w:pPr>
      <w:r>
        <w:t>2.2 技术栈选型</w:t>
      </w:r>
    </w:p>
    <w:p w14:paraId="04AD912A">
      <w:r>
        <w:t>技术选型遵循"成熟稳定、开源优先、适合团队技能栈"的原则：</w:t>
      </w:r>
    </w:p>
    <w:tbl>
      <w:tblPr>
        <w:tblStyle w:val="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2768"/>
        <w:gridCol w:w="2768"/>
      </w:tblGrid>
      <w:tr w14:paraId="4BDFD41C">
        <w:tc>
          <w:tcPr>
            <w:tcW w:w="0" w:type="auto"/>
            <w:vAlign w:val="center"/>
          </w:tcPr>
          <w:p w14:paraId="6C90DCAF">
            <w:pPr>
              <w:jc w:val="center"/>
              <w:rPr>
                <w:b/>
              </w:rPr>
            </w:pPr>
            <w:r>
              <w:rPr>
                <w:b/>
              </w:rPr>
              <w:t>层级</w:t>
            </w:r>
          </w:p>
        </w:tc>
        <w:tc>
          <w:tcPr>
            <w:tcW w:w="0" w:type="auto"/>
            <w:vAlign w:val="center"/>
          </w:tcPr>
          <w:p w14:paraId="312BB581">
            <w:pPr>
              <w:jc w:val="center"/>
              <w:rPr>
                <w:b/>
              </w:rPr>
            </w:pPr>
            <w:r>
              <w:rPr>
                <w:b/>
              </w:rPr>
              <w:t>选型技术</w:t>
            </w:r>
          </w:p>
        </w:tc>
        <w:tc>
          <w:tcPr>
            <w:tcW w:w="0" w:type="auto"/>
            <w:vAlign w:val="center"/>
          </w:tcPr>
          <w:p w14:paraId="464B4EFE">
            <w:pPr>
              <w:jc w:val="center"/>
              <w:rPr>
                <w:b/>
              </w:rPr>
            </w:pPr>
            <w:r>
              <w:rPr>
                <w:b/>
              </w:rPr>
              <w:t>选型理由</w:t>
            </w:r>
          </w:p>
        </w:tc>
      </w:tr>
      <w:tr w14:paraId="33CC3175">
        <w:tc>
          <w:tcPr>
            <w:tcW w:w="0" w:type="auto"/>
            <w:vAlign w:val="center"/>
          </w:tcPr>
          <w:p w14:paraId="7F1B2380">
            <w:r>
              <w:rPr>
                <w:b/>
              </w:rPr>
              <w:t>前端</w:t>
            </w:r>
          </w:p>
        </w:tc>
        <w:tc>
          <w:tcPr>
            <w:tcW w:w="0" w:type="auto"/>
            <w:vAlign w:val="center"/>
          </w:tcPr>
          <w:p w14:paraId="3C6F1A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原生 HTML5 + CSS3 + JavaScript (ES6+)</w:t>
            </w:r>
          </w:p>
          <w:p w14:paraId="35C5F493"/>
        </w:tc>
        <w:tc>
          <w:tcPr>
            <w:tcW w:w="0" w:type="auto"/>
            <w:vAlign w:val="center"/>
          </w:tcPr>
          <w:p w14:paraId="78E075CF">
            <w:r>
              <w:rPr>
                <w:rFonts w:hint="eastAsia"/>
              </w:rPr>
              <w:t>轻量化，无需框架，直接通过 fetch 调用后端 API，响应式设计</w:t>
            </w:r>
          </w:p>
        </w:tc>
      </w:tr>
      <w:tr w14:paraId="73F5F161">
        <w:tc>
          <w:tcPr>
            <w:tcW w:w="0" w:type="auto"/>
            <w:vAlign w:val="center"/>
          </w:tcPr>
          <w:p w14:paraId="7BA178DE">
            <w:r>
              <w:rPr>
                <w:b/>
              </w:rPr>
              <w:t>后端</w:t>
            </w:r>
          </w:p>
        </w:tc>
        <w:tc>
          <w:tcPr>
            <w:tcW w:w="0" w:type="auto"/>
            <w:vAlign w:val="center"/>
          </w:tcPr>
          <w:p w14:paraId="0F9BD1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FastAPI </w:t>
            </w:r>
          </w:p>
          <w:p w14:paraId="13CECE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</w:p>
          <w:p w14:paraId="1C34E3E2"/>
        </w:tc>
        <w:tc>
          <w:tcPr>
            <w:tcW w:w="0" w:type="auto"/>
            <w:vAlign w:val="center"/>
          </w:tcPr>
          <w:p w14:paraId="008182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基于 Python 的现代异步 Web 框架。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高性能异步框架，自动生成API文档，类型提示友好</w:t>
            </w:r>
          </w:p>
          <w:p w14:paraId="0CE6FE41"/>
        </w:tc>
      </w:tr>
      <w:tr w14:paraId="18061189">
        <w:tc>
          <w:tcPr>
            <w:tcW w:w="0" w:type="auto"/>
            <w:vAlign w:val="center"/>
          </w:tcPr>
          <w:p w14:paraId="6E84EAF4">
            <w:r>
              <w:rPr>
                <w:b/>
              </w:rPr>
              <w:t>数据库</w:t>
            </w:r>
          </w:p>
        </w:tc>
        <w:tc>
          <w:tcPr>
            <w:tcW w:w="0" w:type="auto"/>
            <w:vAlign w:val="center"/>
          </w:tcPr>
          <w:p w14:paraId="5C6AEC74">
            <w:r>
              <w:rPr>
                <w:rFonts w:hint="eastAsia"/>
              </w:rPr>
              <w:t>Supabase PostgreSQL</w:t>
            </w:r>
          </w:p>
        </w:tc>
        <w:tc>
          <w:tcPr>
            <w:tcW w:w="0" w:type="auto"/>
            <w:vAlign w:val="center"/>
          </w:tcPr>
          <w:p w14:paraId="2AE0B7A3">
            <w:r>
              <w:rPr>
                <w:rFonts w:hint="eastAsia"/>
              </w:rPr>
              <w:t>云原生PostgreSQL，免费额度充足，支持连接池，自动备份</w:t>
            </w:r>
          </w:p>
        </w:tc>
      </w:tr>
      <w:tr w14:paraId="0A6DEDCE">
        <w:tc>
          <w:tcPr>
            <w:tcW w:w="0" w:type="auto"/>
            <w:vAlign w:val="center"/>
          </w:tcPr>
          <w:p w14:paraId="67C9ABFD">
            <w:r>
              <w:rPr>
                <w:b/>
              </w:rPr>
              <w:t>AI服务</w:t>
            </w:r>
          </w:p>
        </w:tc>
        <w:tc>
          <w:tcPr>
            <w:tcW w:w="0" w:type="auto"/>
            <w:vAlign w:val="center"/>
          </w:tcPr>
          <w:p w14:paraId="37782D95">
            <w:r>
              <w:t xml:space="preserve">DeepSeek API </w:t>
            </w:r>
          </w:p>
        </w:tc>
        <w:tc>
          <w:tcPr>
            <w:tcW w:w="0" w:type="auto"/>
            <w:vAlign w:val="center"/>
          </w:tcPr>
          <w:p w14:paraId="698046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 API 调用DeepSeek 的 deepseek-chat 模型，利用其强大的自然语言理解能力生成回复。</w:t>
            </w:r>
          </w:p>
          <w:p w14:paraId="649E1783"/>
        </w:tc>
      </w:tr>
      <w:tr w14:paraId="24388B2F">
        <w:tc>
          <w:tcPr>
            <w:tcW w:w="0" w:type="auto"/>
            <w:vAlign w:val="center"/>
          </w:tcPr>
          <w:p w14:paraId="7D038DC4">
            <w:r>
              <w:rPr>
                <w:b/>
              </w:rPr>
              <w:t>部署</w:t>
            </w:r>
          </w:p>
        </w:tc>
        <w:tc>
          <w:tcPr>
            <w:tcW w:w="0" w:type="auto"/>
            <w:vAlign w:val="center"/>
          </w:tcPr>
          <w:p w14:paraId="1A8147E8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Railway</w:t>
            </w:r>
          </w:p>
        </w:tc>
        <w:tc>
          <w:tcPr>
            <w:tcW w:w="0" w:type="auto"/>
            <w:vAlign w:val="center"/>
          </w:tcPr>
          <w:p w14:paraId="4884A36E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只需把代码推送到GitHub，就能自动部署，只需要环境配置上手友好，有免费额度</w:t>
            </w:r>
          </w:p>
        </w:tc>
      </w:tr>
    </w:tbl>
    <w:p w14:paraId="62381835">
      <w:pPr>
        <w:pStyle w:val="3"/>
      </w:pPr>
      <w:r>
        <w:t>3. 核心功能模块设计</w:t>
      </w:r>
    </w:p>
    <w:p w14:paraId="5EF09028">
      <w:r>
        <w:t>系统后端逻辑划分为五大核心模块，各模块职责明确，协同工作：</w:t>
      </w:r>
    </w:p>
    <w:p w14:paraId="2D6EF92E">
      <w:pPr>
        <w:pStyle w:val="4"/>
      </w:pPr>
      <w:r>
        <w:t>3.1 用户对话管理模块</w:t>
      </w:r>
    </w:p>
    <w:p w14:paraId="6FB50BBE">
      <w:pPr>
        <w:rPr>
          <w:rFonts w:hint="eastAsia"/>
        </w:rPr>
      </w:pPr>
      <w:r>
        <w:rPr>
          <w:rFonts w:hint="eastAsia"/>
        </w:rPr>
        <w:t>每个会话由 session_id 标识，存储在浏览器的 localStorage 中，支持“新会话”按钮清空上下文。</w:t>
      </w:r>
    </w:p>
    <w:p w14:paraId="50F825F9">
      <w:pPr>
        <w:rPr>
          <w:rFonts w:hint="eastAsia"/>
        </w:rPr>
      </w:pPr>
    </w:p>
    <w:p w14:paraId="07A55E8F">
      <w:pPr>
        <w:rPr>
          <w:rFonts w:hint="eastAsia"/>
        </w:rPr>
      </w:pPr>
      <w:r>
        <w:rPr>
          <w:rFonts w:hint="eastAsia"/>
        </w:rPr>
        <w:t>后端根据 user_id 和 session_id 查询最近5轮对话历史，按时间顺序拼接，作为上下文传递给AI。</w:t>
      </w:r>
    </w:p>
    <w:p w14:paraId="422613BF">
      <w:pPr>
        <w:rPr>
          <w:rFonts w:hint="eastAsia"/>
        </w:rPr>
      </w:pPr>
    </w:p>
    <w:p w14:paraId="5A6640A4">
      <w:r>
        <w:rPr>
          <w:rFonts w:hint="eastAsia"/>
        </w:rPr>
        <w:t>对话记录持久化到 PostgreSQL 的 conversations 表</w:t>
      </w:r>
    </w:p>
    <w:p w14:paraId="57E8B697">
      <w:pPr>
        <w:pStyle w:val="4"/>
      </w:pPr>
      <w:r>
        <w:rPr>
          <w:rFonts w:hint="eastAsia"/>
        </w:rPr>
        <w:t>表</w:t>
      </w:r>
      <w:r>
        <w:t>3.2 知识库管理模块</w:t>
      </w:r>
    </w:p>
    <w:p w14:paraId="76180264">
      <w:pPr>
        <w:rPr>
          <w:rFonts w:hint="eastAsia"/>
        </w:rPr>
      </w:pPr>
      <w:r>
        <w:rPr>
          <w:rFonts w:hint="eastAsia"/>
        </w:rPr>
        <w:t>非结构化知识库：knowledge_base.txt 文件，包含角色设定和常见问题解答，作为系统提示词注入。</w:t>
      </w:r>
    </w:p>
    <w:p w14:paraId="4AEC025C">
      <w:pPr>
        <w:rPr>
          <w:rFonts w:hint="eastAsia"/>
        </w:rPr>
      </w:pPr>
    </w:p>
    <w:p w14:paraId="0F705366">
      <w:pPr>
        <w:rPr>
          <w:rFonts w:hint="eastAsia"/>
        </w:rPr>
      </w:pPr>
      <w:r>
        <w:rPr>
          <w:rFonts w:hint="eastAsia"/>
        </w:rPr>
        <w:t>结构化知识库：faqs 表，管理员可通过后台管理界面增删改查FAQ条目（本版本中管理端已实现，但前端仍可扩展展示）。</w:t>
      </w:r>
    </w:p>
    <w:p w14:paraId="674ED5FF">
      <w:pPr>
        <w:rPr>
          <w:rFonts w:hint="eastAsia"/>
        </w:rPr>
      </w:pPr>
    </w:p>
    <w:p w14:paraId="71EB4DED">
      <w:r>
        <w:rPr>
          <w:rFonts w:hint="eastAsia"/>
        </w:rPr>
        <w:t>提示词工程：系统提示明确要求机器人遵循“共情优先、逐步引导、合规底线、边界控制”等原则</w:t>
      </w:r>
    </w:p>
    <w:p w14:paraId="6E31877F">
      <w:pPr>
        <w:pStyle w:val="4"/>
      </w:pPr>
      <w:r>
        <w:t>3.3 意图识别模块</w:t>
      </w:r>
    </w:p>
    <w:p w14:paraId="1C743AEF">
      <w:pPr>
        <w:rPr>
          <w:rFonts w:hint="eastAsia"/>
        </w:rPr>
      </w:pPr>
      <w:r>
        <w:rPr>
          <w:rFonts w:hint="eastAsia"/>
        </w:rPr>
        <w:t>基于提示词工程实现轻量级意图识别。系统提示词中定义了回复策略：</w:t>
      </w:r>
    </w:p>
    <w:p w14:paraId="1199A236">
      <w:pPr>
        <w:rPr>
          <w:rFonts w:hint="eastAsia"/>
        </w:rPr>
      </w:pPr>
    </w:p>
    <w:p w14:paraId="4C204ACD">
      <w:pPr>
        <w:rPr>
          <w:rFonts w:hint="eastAsia"/>
        </w:rPr>
      </w:pPr>
      <w:r>
        <w:rPr>
          <w:rFonts w:hint="eastAsia"/>
        </w:rPr>
        <w:t>售后咨询（政策、进度）：优先调用知识库标准答案。</w:t>
      </w:r>
    </w:p>
    <w:p w14:paraId="0BF0D870">
      <w:pPr>
        <w:rPr>
          <w:rFonts w:hint="eastAsia"/>
        </w:rPr>
      </w:pPr>
    </w:p>
    <w:p w14:paraId="486C89FF">
      <w:pPr>
        <w:rPr>
          <w:rFonts w:hint="eastAsia"/>
        </w:rPr>
      </w:pPr>
      <w:r>
        <w:rPr>
          <w:rFonts w:hint="eastAsia"/>
        </w:rPr>
        <w:t>故障排查（具体问题）：引导多轮对话。</w:t>
      </w:r>
    </w:p>
    <w:p w14:paraId="1C9C1D4C">
      <w:pPr>
        <w:rPr>
          <w:rFonts w:hint="eastAsia"/>
        </w:rPr>
      </w:pPr>
    </w:p>
    <w:p w14:paraId="067B52D4">
      <w:pPr>
        <w:rPr>
          <w:rFonts w:hint="eastAsia"/>
        </w:rPr>
      </w:pPr>
      <w:r>
        <w:rPr>
          <w:rFonts w:hint="eastAsia"/>
        </w:rPr>
        <w:t>投诉建议（情绪激动）：强制先道歉安抚。</w:t>
      </w:r>
    </w:p>
    <w:p w14:paraId="690976B5">
      <w:pPr>
        <w:rPr>
          <w:rFonts w:hint="eastAsia"/>
        </w:rPr>
      </w:pPr>
    </w:p>
    <w:p w14:paraId="077F7AE0">
      <w:r>
        <w:rPr>
          <w:rFonts w:hint="eastAsia"/>
        </w:rPr>
        <w:t>闲谈（打招呼、问天气）：礼貌拒绝并引导回无人机话题。</w:t>
      </w:r>
    </w:p>
    <w:p w14:paraId="4393EA96">
      <w:pPr>
        <w:pStyle w:val="4"/>
      </w:pPr>
      <w:r>
        <w:t>3.4 AI响应模块</w:t>
      </w:r>
    </w:p>
    <w:p w14:paraId="3E412D75">
      <w:pPr>
        <w:rPr>
          <w:rFonts w:hint="eastAsia"/>
        </w:rPr>
      </w:pPr>
      <w:r>
        <w:rPr>
          <w:rFonts w:hint="eastAsia"/>
        </w:rPr>
        <w:t>接收用户消息后，先获取最近5轮历史消息。</w:t>
      </w:r>
    </w:p>
    <w:p w14:paraId="1BC341D1">
      <w:pPr>
        <w:rPr>
          <w:rFonts w:hint="eastAsia"/>
        </w:rPr>
      </w:pPr>
    </w:p>
    <w:p w14:paraId="6E27F080">
      <w:pPr>
        <w:rPr>
          <w:rFonts w:hint="eastAsia"/>
        </w:rPr>
      </w:pPr>
      <w:r>
        <w:rPr>
          <w:rFonts w:hint="eastAsia"/>
        </w:rPr>
        <w:t>拼接系统提示词（来自 knowledge_base.txt）、历史消息和当前消息。</w:t>
      </w:r>
    </w:p>
    <w:p w14:paraId="5E5D570A">
      <w:pPr>
        <w:rPr>
          <w:rFonts w:hint="eastAsia"/>
        </w:rPr>
      </w:pPr>
    </w:p>
    <w:p w14:paraId="3D847626">
      <w:pPr>
        <w:rPr>
          <w:rFonts w:hint="eastAsia"/>
        </w:rPr>
      </w:pPr>
      <w:r>
        <w:rPr>
          <w:rFonts w:hint="eastAsia"/>
        </w:rPr>
        <w:t>调用 DeepSeek API 生成回复；若API调用失败（网络问题、Key无效），自动降级到本地关键词匹配 fallback 回复。</w:t>
      </w:r>
    </w:p>
    <w:p w14:paraId="16B4DBE4">
      <w:pPr>
        <w:rPr>
          <w:rFonts w:hint="eastAsia"/>
        </w:rPr>
      </w:pPr>
    </w:p>
    <w:p w14:paraId="32A976B9">
      <w:r>
        <w:rPr>
          <w:rFonts w:hint="eastAsia"/>
        </w:rPr>
        <w:t>将 AI 回复存储到数据库，并返回前端。</w:t>
      </w:r>
    </w:p>
    <w:p w14:paraId="4EE4587A">
      <w:pPr>
        <w:pStyle w:val="4"/>
      </w:pPr>
      <w:r>
        <w:t>3.5 管理员后台</w:t>
      </w:r>
    </w:p>
    <w:p w14:paraId="165F04F7">
      <w:pPr>
        <w:rPr>
          <w:rFonts w:hint="eastAsia"/>
        </w:rPr>
      </w:pPr>
      <w:r>
        <w:rPr>
          <w:rFonts w:hint="eastAsia"/>
        </w:rPr>
        <w:t>提供 对话记录查看 表格：展示最近50条对话（时间、用户ID、会话ID、提问、AI回复）。</w:t>
      </w:r>
    </w:p>
    <w:p w14:paraId="4BA3D9D7">
      <w:pPr>
        <w:rPr>
          <w:rFonts w:hint="eastAsia"/>
        </w:rPr>
      </w:pPr>
    </w:p>
    <w:p w14:paraId="4B206955">
      <w:pPr>
        <w:rPr>
          <w:rFonts w:hint="eastAsia"/>
        </w:rPr>
      </w:pPr>
      <w:r>
        <w:rPr>
          <w:rFonts w:hint="eastAsia"/>
        </w:rPr>
        <w:t>FAQ管理：支持添加、更新、删除FAQ（本系统中FAQ表已设计，管理功能已完成，但前端可进一步扩展展示）。</w:t>
      </w:r>
    </w:p>
    <w:p w14:paraId="7B95C5AC">
      <w:pPr>
        <w:rPr>
          <w:rFonts w:hint="eastAsia"/>
        </w:rPr>
      </w:pPr>
    </w:p>
    <w:p w14:paraId="7215CF2A">
      <w:r>
        <w:rPr>
          <w:rFonts w:hint="eastAsia"/>
        </w:rPr>
        <w:t>后台通过 /api/admin/conversations 和 /api/admin/faqs 接口实现。</w:t>
      </w:r>
    </w:p>
    <w:p w14:paraId="0B6CBC61">
      <w:pPr>
        <w:pStyle w:val="3"/>
      </w:pPr>
      <w:r>
        <w:t>4. 数据库设计（ER图）</w:t>
      </w:r>
    </w:p>
    <w:p w14:paraId="139446E8">
      <w:r>
        <w:t>根据系统功能需求，设计关系型数据库模型，确保数据的一致性与完整性。</w:t>
      </w:r>
    </w:p>
    <w:p w14:paraId="68F0CC99">
      <w:pPr>
        <w:pStyle w:val="4"/>
      </w:pPr>
      <w:r>
        <w:t>4.1 表结构设计</w:t>
      </w:r>
    </w:p>
    <w:p w14:paraId="75955BBF">
      <w:pPr>
        <w:keepNext w:val="0"/>
        <w:keepLines w:val="0"/>
        <w:widowControl/>
        <w:suppressLineNumbers w:val="0"/>
        <w:jc w:val="left"/>
      </w:pPr>
      <w:r>
        <w:rPr>
          <w:rFonts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shd w:val="clear" w:fill="FFFFFF"/>
          <w:lang w:val="en-US" w:eastAsia="zh-CN" w:bidi="ar"/>
        </w:rPr>
        <w:t>conversations（对话记录表）</w:t>
      </w:r>
    </w:p>
    <w:p w14:paraId="6E527107"/>
    <w:tbl>
      <w:tblPr>
        <w:tblW w:w="8306" w:type="dxa"/>
        <w:tblInd w:w="10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2"/>
        <w:gridCol w:w="2455"/>
        <w:gridCol w:w="3479"/>
      </w:tblGrid>
      <w:tr w14:paraId="741D5F94">
        <w:trPr>
          <w:trHeight w:val="0" w:hRule="atLeast"/>
          <w:tblHeader/>
        </w:trPr>
        <w:tc>
          <w:tcPr>
            <w:tcW w:w="2372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-1" w:type="dxa"/>
              <w:bottom w:w="200" w:type="dxa"/>
              <w:right w:w="320" w:type="dxa"/>
            </w:tcMar>
            <w:vAlign w:val="center"/>
          </w:tcPr>
          <w:p w14:paraId="2A550B1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Helvetica Neue" w:hAnsi="Helvetica Neue" w:eastAsia="Helvetica Neue" w:cs="Helvetica Neue"/>
                <w:b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2455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5050AD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 Neue" w:hAnsi="Helvetica Neue" w:eastAsia="Helvetica Neue" w:cs="Helvetica Neue"/>
                <w:b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3479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ADF4E4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 Neue" w:hAnsi="Helvetica Neue" w:eastAsia="Helvetica Neue" w:cs="Helvetica Neue"/>
                <w:b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43F2397E">
        <w:trPr>
          <w:trHeight w:val="0" w:hRule="atLeast"/>
        </w:trPr>
        <w:tc>
          <w:tcPr>
            <w:tcW w:w="2372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-1" w:type="dxa"/>
              <w:bottom w:w="200" w:type="dxa"/>
              <w:right w:w="320" w:type="dxa"/>
            </w:tcMar>
            <w:vAlign w:val="center"/>
          </w:tcPr>
          <w:p w14:paraId="2D19ED2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245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541DC8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String (UUID)</w:t>
            </w:r>
          </w:p>
        </w:tc>
        <w:tc>
          <w:tcPr>
            <w:tcW w:w="3479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-1" w:type="dxa"/>
            </w:tcMar>
            <w:vAlign w:val="center"/>
          </w:tcPr>
          <w:p w14:paraId="512D6A2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主键</w:t>
            </w:r>
          </w:p>
        </w:tc>
      </w:tr>
      <w:tr w14:paraId="7DE70A57">
        <w:trPr>
          <w:trHeight w:val="0" w:hRule="atLeast"/>
        </w:trPr>
        <w:tc>
          <w:tcPr>
            <w:tcW w:w="23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-1" w:type="dxa"/>
              <w:bottom w:w="200" w:type="dxa"/>
              <w:right w:w="320" w:type="dxa"/>
            </w:tcMar>
            <w:vAlign w:val="center"/>
          </w:tcPr>
          <w:p w14:paraId="64D53F3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user_id</w:t>
            </w:r>
          </w:p>
        </w:tc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A82EFF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34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-1" w:type="dxa"/>
            </w:tcMar>
            <w:vAlign w:val="center"/>
          </w:tcPr>
          <w:p w14:paraId="0D079AA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用户标识（前端生成）</w:t>
            </w:r>
          </w:p>
        </w:tc>
      </w:tr>
      <w:tr w14:paraId="30D9D966">
        <w:trPr>
          <w:trHeight w:val="0" w:hRule="atLeast"/>
        </w:trPr>
        <w:tc>
          <w:tcPr>
            <w:tcW w:w="23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-1" w:type="dxa"/>
              <w:bottom w:w="200" w:type="dxa"/>
              <w:right w:w="320" w:type="dxa"/>
            </w:tcMar>
            <w:vAlign w:val="center"/>
          </w:tcPr>
          <w:p w14:paraId="1B0E927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session_id</w:t>
            </w:r>
          </w:p>
        </w:tc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8D8434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34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-1" w:type="dxa"/>
            </w:tcMar>
            <w:vAlign w:val="center"/>
          </w:tcPr>
          <w:p w14:paraId="47D24ED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会话标识（支持多轮）</w:t>
            </w:r>
          </w:p>
        </w:tc>
      </w:tr>
      <w:tr w14:paraId="2180614D">
        <w:trPr>
          <w:trHeight w:val="0" w:hRule="atLeast"/>
        </w:trPr>
        <w:tc>
          <w:tcPr>
            <w:tcW w:w="23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-1" w:type="dxa"/>
              <w:bottom w:w="200" w:type="dxa"/>
              <w:right w:w="320" w:type="dxa"/>
            </w:tcMar>
            <w:vAlign w:val="center"/>
          </w:tcPr>
          <w:p w14:paraId="77EF63E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user_message</w:t>
            </w:r>
          </w:p>
        </w:tc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4F2314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34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-1" w:type="dxa"/>
            </w:tcMar>
            <w:vAlign w:val="center"/>
          </w:tcPr>
          <w:p w14:paraId="06FFC73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用户提问</w:t>
            </w:r>
          </w:p>
        </w:tc>
      </w:tr>
      <w:tr w14:paraId="6191D956">
        <w:trPr>
          <w:trHeight w:val="0" w:hRule="atLeast"/>
        </w:trPr>
        <w:tc>
          <w:tcPr>
            <w:tcW w:w="23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-1" w:type="dxa"/>
              <w:bottom w:w="200" w:type="dxa"/>
              <w:right w:w="320" w:type="dxa"/>
            </w:tcMar>
            <w:vAlign w:val="center"/>
          </w:tcPr>
          <w:p w14:paraId="05D6DFF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ai_reply</w:t>
            </w:r>
          </w:p>
        </w:tc>
        <w:tc>
          <w:tcPr>
            <w:tcW w:w="24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A20B72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34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-1" w:type="dxa"/>
            </w:tcMar>
            <w:vAlign w:val="center"/>
          </w:tcPr>
          <w:p w14:paraId="07E30F2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AI回复</w:t>
            </w:r>
          </w:p>
        </w:tc>
      </w:tr>
      <w:tr w14:paraId="66C182A0">
        <w:trPr>
          <w:trHeight w:val="0" w:hRule="atLeast"/>
        </w:trPr>
        <w:tc>
          <w:tcPr>
            <w:tcW w:w="237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200" w:type="dxa"/>
              <w:left w:w="-1" w:type="dxa"/>
              <w:bottom w:w="200" w:type="dxa"/>
              <w:right w:w="320" w:type="dxa"/>
            </w:tcMar>
            <w:vAlign w:val="center"/>
          </w:tcPr>
          <w:p w14:paraId="373A7E7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timestamp</w:t>
            </w:r>
          </w:p>
        </w:tc>
        <w:tc>
          <w:tcPr>
            <w:tcW w:w="245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FB21A7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3479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-1" w:type="dxa"/>
            </w:tcMar>
            <w:vAlign w:val="center"/>
          </w:tcPr>
          <w:p w14:paraId="2519F6A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创建时间（带时区）</w:t>
            </w:r>
          </w:p>
        </w:tc>
      </w:tr>
    </w:tbl>
    <w:p w14:paraId="58557868">
      <w:pPr>
        <w:numPr>
          <w:numId w:val="0"/>
        </w:numPr>
        <w:spacing w:after="0"/>
        <w:ind w:left="360" w:leftChars="0"/>
      </w:pPr>
    </w:p>
    <w:p w14:paraId="6898D8D9">
      <w:pPr>
        <w:keepNext w:val="0"/>
        <w:keepLines w:val="0"/>
        <w:widowControl/>
        <w:suppressLineNumbers w:val="0"/>
        <w:jc w:val="left"/>
      </w:pPr>
      <w:r>
        <w:rPr>
          <w:rFonts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shd w:val="clear" w:fill="FFFFFF"/>
          <w:lang w:val="en-US" w:eastAsia="zh-CN" w:bidi="ar"/>
        </w:rPr>
        <w:t>faqs（FAQ知识库表）</w:t>
      </w:r>
    </w:p>
    <w:tbl>
      <w:tblPr>
        <w:tblW w:w="8306" w:type="dxa"/>
        <w:tblInd w:w="10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40"/>
        <w:gridCol w:w="2351"/>
        <w:gridCol w:w="3515"/>
      </w:tblGrid>
      <w:tr w14:paraId="66EB8460">
        <w:trPr>
          <w:trHeight w:val="0" w:hRule="atLeast"/>
          <w:tblHeader/>
        </w:trPr>
        <w:tc>
          <w:tcPr>
            <w:tcW w:w="244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-1" w:type="dxa"/>
              <w:bottom w:w="200" w:type="dxa"/>
              <w:right w:w="320" w:type="dxa"/>
            </w:tcMar>
            <w:vAlign w:val="center"/>
          </w:tcPr>
          <w:p w14:paraId="2ABF93D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Helvetica Neue" w:hAnsi="Helvetica Neue" w:eastAsia="Helvetica Neue" w:cs="Helvetica Neue"/>
                <w:b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2351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24E9E8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 Neue" w:hAnsi="Helvetica Neue" w:eastAsia="Helvetica Neue" w:cs="Helvetica Neue"/>
                <w:b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3514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141D69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 Neue" w:hAnsi="Helvetica Neue" w:eastAsia="Helvetica Neue" w:cs="Helvetica Neue"/>
                <w:b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CA818E3">
        <w:trPr>
          <w:trHeight w:val="0" w:hRule="atLeast"/>
        </w:trPr>
        <w:tc>
          <w:tcPr>
            <w:tcW w:w="244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-1" w:type="dxa"/>
              <w:bottom w:w="200" w:type="dxa"/>
              <w:right w:w="320" w:type="dxa"/>
            </w:tcMar>
            <w:vAlign w:val="center"/>
          </w:tcPr>
          <w:p w14:paraId="29C17C0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question</w:t>
            </w:r>
          </w:p>
        </w:tc>
        <w:tc>
          <w:tcPr>
            <w:tcW w:w="235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072243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351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-1" w:type="dxa"/>
            </w:tcMar>
            <w:vAlign w:val="center"/>
          </w:tcPr>
          <w:p w14:paraId="3BD1744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问题（主键）</w:t>
            </w:r>
          </w:p>
        </w:tc>
      </w:tr>
      <w:tr w14:paraId="40E39B18">
        <w:trPr>
          <w:trHeight w:val="0" w:hRule="atLeast"/>
        </w:trPr>
        <w:tc>
          <w:tcPr>
            <w:tcW w:w="244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200" w:type="dxa"/>
              <w:left w:w="-1" w:type="dxa"/>
              <w:bottom w:w="200" w:type="dxa"/>
              <w:right w:w="320" w:type="dxa"/>
            </w:tcMar>
            <w:vAlign w:val="center"/>
          </w:tcPr>
          <w:p w14:paraId="33ED75B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answer</w:t>
            </w:r>
          </w:p>
        </w:tc>
        <w:tc>
          <w:tcPr>
            <w:tcW w:w="2351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561BAA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351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-1" w:type="dxa"/>
            </w:tcMar>
            <w:vAlign w:val="center"/>
          </w:tcPr>
          <w:p w14:paraId="7DCCEED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答案</w:t>
            </w:r>
          </w:p>
        </w:tc>
      </w:tr>
    </w:tbl>
    <w:p w14:paraId="13D0A86F">
      <w:pPr>
        <w:pStyle w:val="4"/>
      </w:pPr>
    </w:p>
    <w:p w14:paraId="7CBBC4FE">
      <w:pPr>
        <w:pStyle w:val="4"/>
      </w:pPr>
      <w:r>
        <w:t>4.2 ER关系图</w:t>
      </w:r>
    </w:p>
    <w:p w14:paraId="4FEC5459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+----------------+       +------------------+</w:t>
      </w:r>
    </w:p>
    <w:p w14:paraId="3E5E4269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|  conversations |       |       faqs       |</w:t>
      </w:r>
    </w:p>
    <w:p w14:paraId="46F77415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+----------------+       +------------------+</w:t>
      </w:r>
    </w:p>
    <w:p w14:paraId="1F5FE177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| id (PK)        |       | question (PK)    |</w:t>
      </w:r>
    </w:p>
    <w:p w14:paraId="32CA87DC">
      <w:pPr>
        <w:ind w:left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| user_id        |       | answer           |</w:t>
      </w:r>
    </w:p>
    <w:p w14:paraId="39BAC9B6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| session_id     |       +------------------+</w:t>
      </w:r>
    </w:p>
    <w:p w14:paraId="39B1E7FD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| user_message   |</w:t>
      </w:r>
    </w:p>
    <w:p w14:paraId="1DABCCA0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| ai_reply       |</w:t>
      </w:r>
    </w:p>
    <w:p w14:paraId="5D885246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| timestamp      |</w:t>
      </w:r>
    </w:p>
    <w:p w14:paraId="79A3DA28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+----------------+</w:t>
      </w:r>
    </w:p>
    <w:p w14:paraId="6EF220BD">
      <w:pPr>
        <w:pStyle w:val="3"/>
      </w:pPr>
      <w:r>
        <w:t>5. AI模型集成与优化</w:t>
      </w:r>
    </w:p>
    <w:p w14:paraId="5A3C480D">
      <w:pPr>
        <w:pStyle w:val="4"/>
      </w:pPr>
      <w:r>
        <w:t>5.1 大模型对接</w:t>
      </w:r>
    </w:p>
    <w:p w14:paraId="3289C59E">
      <w:pPr>
        <w:numPr>
          <w:ilvl w:val="0"/>
          <w:numId w:val="0"/>
        </w:numPr>
        <w:spacing w:after="0"/>
      </w:pPr>
      <w:r>
        <w:rPr>
          <w:rFonts w:hint="eastAsia"/>
        </w:rPr>
        <w:t>本项目选用 DeepSeek API (deepseek-chat模型) 作为核心生成引擎。该模型在中文长文本理解和指令遵循方面表现优异，且提供免费额度。通过 requests 库调用 https://api.deepseek.com/v1/chat/completions 接口，采用 messages 格式传递系统提示词、历史对话和当前消息。</w:t>
      </w:r>
    </w:p>
    <w:p w14:paraId="33F94419">
      <w:pPr>
        <w:pStyle w:val="4"/>
      </w:pPr>
      <w:r>
        <w:t>5.2 知识库构建</w:t>
      </w:r>
    </w:p>
    <w:p w14:paraId="64ADE5DF">
      <w:pPr>
        <w:numPr>
          <w:ilvl w:val="0"/>
          <w:numId w:val="0"/>
        </w:numPr>
        <w:spacing w:after="0"/>
        <w:rPr>
          <w:rFonts w:hint="eastAsia"/>
        </w:rPr>
      </w:pPr>
      <w:r>
        <w:rPr>
          <w:rFonts w:hint="eastAsia"/>
        </w:rPr>
        <w:t>针对X-Drone无人机品牌，构建了包含以下内容的知识库：</w:t>
      </w:r>
    </w:p>
    <w:p w14:paraId="229BDC61">
      <w:pPr>
        <w:numPr>
          <w:ilvl w:val="0"/>
          <w:numId w:val="0"/>
        </w:numPr>
        <w:spacing w:after="0"/>
        <w:rPr>
          <w:rFonts w:hint="eastAsia"/>
        </w:rPr>
      </w:pPr>
    </w:p>
    <w:p w14:paraId="14A15D0A">
      <w:pPr>
        <w:numPr>
          <w:ilvl w:val="0"/>
          <w:numId w:val="0"/>
        </w:numPr>
        <w:spacing w:after="0"/>
        <w:rPr>
          <w:rFonts w:hint="eastAsia"/>
        </w:rPr>
      </w:pPr>
      <w:r>
        <w:rPr>
          <w:rFonts w:hint="eastAsia"/>
        </w:rPr>
        <w:t>角色设定：系统提示词中定义“你是X-Drone无人机售后专家小智”。</w:t>
      </w:r>
    </w:p>
    <w:p w14:paraId="66EFD4D8">
      <w:pPr>
        <w:numPr>
          <w:ilvl w:val="0"/>
          <w:numId w:val="0"/>
        </w:numPr>
        <w:spacing w:after="0"/>
        <w:rPr>
          <w:rFonts w:hint="eastAsia"/>
        </w:rPr>
      </w:pPr>
    </w:p>
    <w:p w14:paraId="05FBEF7F">
      <w:pPr>
        <w:numPr>
          <w:ilvl w:val="0"/>
          <w:numId w:val="0"/>
        </w:numPr>
        <w:spacing w:after="0"/>
        <w:rPr>
          <w:rFonts w:hint="eastAsia"/>
        </w:rPr>
      </w:pPr>
      <w:r>
        <w:rPr>
          <w:rFonts w:hint="eastAsia"/>
        </w:rPr>
        <w:t>结构化Q&amp;A对（存放在 knowledge_base.txt 中）：</w:t>
      </w:r>
    </w:p>
    <w:p w14:paraId="2AB11550">
      <w:pPr>
        <w:numPr>
          <w:ilvl w:val="0"/>
          <w:numId w:val="0"/>
        </w:numPr>
        <w:spacing w:after="0"/>
        <w:rPr>
          <w:rFonts w:hint="eastAsia"/>
        </w:rPr>
      </w:pPr>
    </w:p>
    <w:p w14:paraId="0E98BAD6">
      <w:pPr>
        <w:numPr>
          <w:ilvl w:val="0"/>
          <w:numId w:val="0"/>
        </w:numPr>
        <w:spacing w:after="0"/>
        <w:rPr>
          <w:rFonts w:hint="eastAsia"/>
        </w:rPr>
      </w:pPr>
      <w:r>
        <w:rPr>
          <w:rFonts w:hint="eastAsia"/>
        </w:rPr>
        <w:t>无法开机 → 检查电池、长按电源键3秒</w:t>
      </w:r>
    </w:p>
    <w:p w14:paraId="27B95E8A">
      <w:pPr>
        <w:numPr>
          <w:ilvl w:val="0"/>
          <w:numId w:val="0"/>
        </w:numPr>
        <w:spacing w:after="0"/>
        <w:rPr>
          <w:rFonts w:hint="eastAsia"/>
        </w:rPr>
      </w:pPr>
    </w:p>
    <w:p w14:paraId="1066A76B">
      <w:pPr>
        <w:numPr>
          <w:ilvl w:val="0"/>
          <w:numId w:val="0"/>
        </w:numPr>
        <w:spacing w:after="0"/>
        <w:rPr>
          <w:rFonts w:hint="eastAsia"/>
        </w:rPr>
      </w:pPr>
      <w:r>
        <w:rPr>
          <w:rFonts w:hint="eastAsia"/>
        </w:rPr>
        <w:t>图传信号弱 → 检查天线、切换频段</w:t>
      </w:r>
    </w:p>
    <w:p w14:paraId="3D286CB0">
      <w:pPr>
        <w:numPr>
          <w:ilvl w:val="0"/>
          <w:numId w:val="0"/>
        </w:numPr>
        <w:spacing w:after="0"/>
        <w:rPr>
          <w:rFonts w:hint="eastAsia"/>
        </w:rPr>
      </w:pPr>
    </w:p>
    <w:p w14:paraId="11E2BC90">
      <w:pPr>
        <w:numPr>
          <w:ilvl w:val="0"/>
          <w:numId w:val="0"/>
        </w:numPr>
        <w:spacing w:after="0"/>
        <w:rPr>
          <w:rFonts w:hint="eastAsia"/>
        </w:rPr>
      </w:pPr>
      <w:r>
        <w:rPr>
          <w:rFonts w:hint="eastAsia"/>
        </w:rPr>
        <w:t>遥控器无法配对 → 长按配对键5秒</w:t>
      </w:r>
    </w:p>
    <w:p w14:paraId="74C1BD14">
      <w:pPr>
        <w:numPr>
          <w:ilvl w:val="0"/>
          <w:numId w:val="0"/>
        </w:numPr>
        <w:spacing w:after="0"/>
        <w:rPr>
          <w:rFonts w:hint="eastAsia"/>
        </w:rPr>
      </w:pPr>
    </w:p>
    <w:p w14:paraId="61611490">
      <w:pPr>
        <w:numPr>
          <w:ilvl w:val="0"/>
          <w:numId w:val="0"/>
        </w:numPr>
        <w:spacing w:after="0"/>
        <w:rPr>
          <w:rFonts w:hint="eastAsia"/>
        </w:rPr>
      </w:pPr>
      <w:r>
        <w:rPr>
          <w:rFonts w:hint="eastAsia"/>
        </w:rPr>
        <w:t>保修政策 → 整机1年，电池6个月</w:t>
      </w:r>
    </w:p>
    <w:p w14:paraId="5E918278">
      <w:pPr>
        <w:numPr>
          <w:ilvl w:val="0"/>
          <w:numId w:val="0"/>
        </w:numPr>
        <w:spacing w:after="0"/>
        <w:rPr>
          <w:rFonts w:hint="eastAsia"/>
        </w:rPr>
      </w:pPr>
    </w:p>
    <w:p w14:paraId="545A4F6D">
      <w:pPr>
        <w:numPr>
          <w:ilvl w:val="0"/>
          <w:numId w:val="0"/>
        </w:numPr>
        <w:spacing w:after="0"/>
      </w:pPr>
      <w:r>
        <w:rPr>
          <w:rFonts w:hint="eastAsia"/>
        </w:rPr>
        <w:t>边界意识：超出知识范围的问题，要求礼貌告知无法回答并引导至人工客服。</w:t>
      </w:r>
    </w:p>
    <w:p w14:paraId="3168435F">
      <w:pPr>
        <w:pStyle w:val="4"/>
      </w:pPr>
      <w:r>
        <w:t>5.3 提示词工程设计</w:t>
      </w:r>
    </w:p>
    <w:p w14:paraId="2E50D005">
      <w:pPr>
        <w:widowControl w:val="0"/>
        <w:numPr>
          <w:ilvl w:val="0"/>
          <w:numId w:val="0"/>
        </w:numPr>
        <w:spacing w:after="0"/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你是X-Drone无人机售后专家小智。</w:t>
      </w:r>
    </w:p>
    <w:p w14:paraId="7EB2D498">
      <w:pPr>
        <w:widowControl w:val="0"/>
        <w:numPr>
          <w:ilvl w:val="0"/>
          <w:numId w:val="0"/>
        </w:numPr>
        <w:spacing w:after="0"/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常见问题与解答：</w:t>
      </w:r>
    </w:p>
    <w:p w14:paraId="5F8FF8B3">
      <w:pPr>
        <w:widowControl w:val="0"/>
        <w:numPr>
          <w:ilvl w:val="0"/>
          <w:numId w:val="0"/>
        </w:numPr>
        <w:spacing w:after="0"/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 无人机无法开机：请检查电池是否安装正确，电池是否有电，尝试长按电源键3秒。</w:t>
      </w:r>
    </w:p>
    <w:p w14:paraId="4EBC0101">
      <w:pPr>
        <w:widowControl w:val="0"/>
        <w:numPr>
          <w:ilvl w:val="0"/>
          <w:numId w:val="0"/>
        </w:numPr>
        <w:spacing w:after="0"/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2. 图传信号弱：请检查天线是否展开，周围是否有强电磁干扰，尝试切换频段。</w:t>
      </w:r>
    </w:p>
    <w:p w14:paraId="6559E382">
      <w:pPr>
        <w:widowControl w:val="0"/>
        <w:numPr>
          <w:ilvl w:val="0"/>
          <w:numId w:val="0"/>
        </w:numPr>
        <w:spacing w:after="0"/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3. 遥控器无法配对：请在无人机开机状态下，长按遥控器配对键5秒，直到听到提示音。</w:t>
      </w:r>
    </w:p>
    <w:p w14:paraId="3FC0E79A">
      <w:pPr>
        <w:widowControl w:val="0"/>
        <w:numPr>
          <w:ilvl w:val="0"/>
          <w:numId w:val="0"/>
        </w:numPr>
        <w:spacing w:after="0"/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4. 保修政策：整机保修1年，电池保修6个月，人为损坏不在保修范围内。</w:t>
      </w:r>
    </w:p>
    <w:p w14:paraId="425C82CC">
      <w:pPr>
        <w:widowControl w:val="0"/>
        <w:numPr>
          <w:ilvl w:val="0"/>
          <w:numId w:val="0"/>
        </w:numPr>
        <w:spacing w:after="0"/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请根据以上知识回答用户问题，如果不知道请礼貌告知。</w:t>
      </w:r>
    </w:p>
    <w:p w14:paraId="08C0A010">
      <w:pPr>
        <w:pStyle w:val="4"/>
      </w:pPr>
      <w:r>
        <w:t>5.4 对话流程实现</w:t>
      </w:r>
    </w:p>
    <w:p w14:paraId="4E18DBB7">
      <w:pPr>
        <w:rPr>
          <w:rFonts w:hint="eastAsia"/>
        </w:rPr>
      </w:pPr>
      <w:r>
        <w:rPr>
          <w:rFonts w:hint="eastAsia"/>
        </w:rPr>
        <w:t>一次完整对话的处理流程：</w:t>
      </w:r>
    </w:p>
    <w:p w14:paraId="5D73C5B5">
      <w:pPr>
        <w:rPr>
          <w:rFonts w:hint="eastAsia"/>
        </w:rPr>
      </w:pPr>
    </w:p>
    <w:p w14:paraId="4817D5A6">
      <w:pPr>
        <w:rPr>
          <w:rFonts w:hint="eastAsia"/>
        </w:rPr>
      </w:pPr>
      <w:r>
        <w:rPr>
          <w:rFonts w:hint="eastAsia"/>
        </w:rPr>
        <w:t>前端发送：用户输入消息，前端 POST /api/chat，携带 user_id, session_id, message。</w:t>
      </w:r>
    </w:p>
    <w:p w14:paraId="6D0678D3">
      <w:pPr>
        <w:rPr>
          <w:rFonts w:hint="eastAsia"/>
        </w:rPr>
      </w:pPr>
    </w:p>
    <w:p w14:paraId="5EE05A1F">
      <w:pPr>
        <w:rPr>
          <w:rFonts w:hint="eastAsia"/>
        </w:rPr>
      </w:pPr>
      <w:r>
        <w:rPr>
          <w:rFonts w:hint="eastAsia"/>
        </w:rPr>
        <w:t>后端接收：FastAPI 解析请求，根据 session_id 从数据库查询最近5条历史记录（按时间正序）。</w:t>
      </w:r>
    </w:p>
    <w:p w14:paraId="7F60C11E">
      <w:pPr>
        <w:rPr>
          <w:rFonts w:hint="eastAsia"/>
        </w:rPr>
      </w:pPr>
    </w:p>
    <w:p w14:paraId="074D5AFC">
      <w:pPr>
        <w:rPr>
          <w:rFonts w:hint="eastAsia"/>
        </w:rPr>
      </w:pPr>
      <w:r>
        <w:rPr>
          <w:rFonts w:hint="eastAsia"/>
        </w:rPr>
        <w:t>构造上下文：将系统提示词、历史消息（交替 user/assistant）、当前用户消息拼接成 messages 列表。</w:t>
      </w:r>
    </w:p>
    <w:p w14:paraId="7E874649">
      <w:pPr>
        <w:rPr>
          <w:rFonts w:hint="eastAsia"/>
        </w:rPr>
      </w:pPr>
    </w:p>
    <w:p w14:paraId="225A806B">
      <w:pPr>
        <w:rPr>
          <w:rFonts w:hint="eastAsia"/>
        </w:rPr>
      </w:pPr>
      <w:r>
        <w:rPr>
          <w:rFonts w:hint="eastAsia"/>
        </w:rPr>
        <w:t>调用AI：发送到 DeepSeek API，设置超时30秒。</w:t>
      </w:r>
    </w:p>
    <w:p w14:paraId="022EBE84">
      <w:pPr>
        <w:rPr>
          <w:rFonts w:hint="eastAsia"/>
        </w:rPr>
      </w:pPr>
    </w:p>
    <w:p w14:paraId="52B969C8">
      <w:pPr>
        <w:rPr>
          <w:rFonts w:hint="eastAsia"/>
        </w:rPr>
      </w:pPr>
      <w:r>
        <w:rPr>
          <w:rFonts w:hint="eastAsia"/>
        </w:rPr>
        <w:t>降级机制：若API调用失败（Key无效、网络错误等），自动调用本地 fallback_reply 函数，基于关键词匹配给出简单回复。</w:t>
      </w:r>
    </w:p>
    <w:p w14:paraId="4B90313E">
      <w:pPr>
        <w:rPr>
          <w:rFonts w:hint="eastAsia"/>
        </w:rPr>
      </w:pPr>
    </w:p>
    <w:p w14:paraId="783BBAFD">
      <w:r>
        <w:rPr>
          <w:rFonts w:hint="eastAsia"/>
        </w:rPr>
        <w:t>存储与返回：将用户消息和AI回复存入数据库，返回 {"response": ai_message} 给前端。</w:t>
      </w:r>
    </w:p>
    <w:p w14:paraId="23B6DB3F">
      <w:pPr>
        <w:pStyle w:val="3"/>
      </w:pPr>
      <w:r>
        <w:t>6. 系统实现</w:t>
      </w:r>
    </w:p>
    <w:p w14:paraId="25CF9F9C">
      <w:pPr>
        <w:pStyle w:val="4"/>
      </w:pPr>
      <w:r>
        <w:t>6.1 前端实现</w:t>
      </w:r>
    </w:p>
    <w:p w14:paraId="56001BE4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前端采用原生 HTML/CSS/JS，无任何第三方框架，实现以下特性：</w:t>
      </w:r>
    </w:p>
    <w:p w14:paraId="3D6A4C2F">
      <w:pPr>
        <w:keepNext w:val="0"/>
        <w:keepLines w:val="0"/>
        <w:widowControl/>
        <w:suppressLineNumbers w:val="0"/>
        <w:jc w:val="left"/>
        <w:rPr>
          <w:rFonts w:hint="eastAsia"/>
        </w:rPr>
      </w:pPr>
    </w:p>
    <w:p w14:paraId="504B12DB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聊天界面：气泡式消息显示，用户消息右对齐蓝色，AI消息左对齐灰色。</w:t>
      </w:r>
    </w:p>
    <w:p w14:paraId="7C4FB030">
      <w:pPr>
        <w:keepNext w:val="0"/>
        <w:keepLines w:val="0"/>
        <w:widowControl/>
        <w:suppressLineNumbers w:val="0"/>
        <w:jc w:val="left"/>
        <w:rPr>
          <w:rFonts w:hint="eastAsia"/>
        </w:rPr>
      </w:pPr>
    </w:p>
    <w:p w14:paraId="09912411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会话管理：使用 localStorage 存储 session_id，支持“新会话”按钮刷新页面生成新ID。</w:t>
      </w:r>
    </w:p>
    <w:p w14:paraId="603FFE3B">
      <w:pPr>
        <w:keepNext w:val="0"/>
        <w:keepLines w:val="0"/>
        <w:widowControl/>
        <w:suppressLineNumbers w:val="0"/>
        <w:jc w:val="left"/>
        <w:rPr>
          <w:rFonts w:hint="eastAsia"/>
        </w:rPr>
      </w:pPr>
    </w:p>
    <w:p w14:paraId="5B520714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后台管理：通过Tab切换，动态加载对话记录表格和FAQ管理表格，支持添加/删除FAQ。</w:t>
      </w:r>
    </w:p>
    <w:p w14:paraId="154887DE">
      <w:pPr>
        <w:keepNext w:val="0"/>
        <w:keepLines w:val="0"/>
        <w:widowControl/>
        <w:suppressLineNumbers w:val="0"/>
        <w:jc w:val="left"/>
        <w:rPr>
          <w:rFonts w:hint="eastAsia"/>
        </w:rPr>
      </w:pPr>
    </w:p>
    <w:p w14:paraId="297D3636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响应式设计：最大宽度800px，适配移动端和桌面端。</w:t>
      </w:r>
    </w:p>
    <w:p w14:paraId="2B9DC86D">
      <w:pPr>
        <w:keepNext w:val="0"/>
        <w:keepLines w:val="0"/>
        <w:widowControl/>
        <w:suppressLineNumbers w:val="0"/>
        <w:jc w:val="left"/>
        <w:rPr>
          <w:rFonts w:hint="eastAsia"/>
        </w:rPr>
      </w:pPr>
    </w:p>
    <w:p w14:paraId="1B7DDEA6">
      <w:pPr>
        <w:keepNext w:val="0"/>
        <w:keepLines w:val="0"/>
        <w:widowControl/>
        <w:suppressLineNumbers w:val="0"/>
        <w:jc w:val="left"/>
      </w:pPr>
      <w:r>
        <w:rPr>
          <w:rFonts w:hint="eastAsia"/>
        </w:rPr>
        <w:t>API调用：使用 fetch 发送POST请求，统一 API_BASE 为空字符串（前后端同域），避免跨域问题。</w:t>
      </w:r>
    </w:p>
    <w:p w14:paraId="59778068"/>
    <w:p w14:paraId="781165F0">
      <w:pPr>
        <w:pStyle w:val="4"/>
      </w:pPr>
      <w:r>
        <w:t>6.2 后端实现</w:t>
      </w:r>
    </w:p>
    <w:p w14:paraId="78640998">
      <w:pPr>
        <w:rPr>
          <w:rFonts w:hint="eastAsia"/>
        </w:rPr>
      </w:pPr>
      <w:r>
        <w:rPr>
          <w:rFonts w:hint="eastAsia"/>
        </w:rPr>
        <w:t>后端采用 FastAPI 框架，主要模块如下：</w:t>
      </w:r>
    </w:p>
    <w:p w14:paraId="39EFC75A">
      <w:pPr>
        <w:rPr>
          <w:rFonts w:hint="eastAsia"/>
        </w:rPr>
      </w:pPr>
    </w:p>
    <w:p w14:paraId="22156194">
      <w:pPr>
        <w:rPr>
          <w:rFonts w:hint="eastAsia"/>
        </w:rPr>
      </w:pPr>
      <w:r>
        <w:rPr>
          <w:rFonts w:hint="eastAsia"/>
        </w:rPr>
        <w:t>chat.py：处理 /api/chat 路由，包含多轮对话上下文获取、DeepSeek API调用、本地fallback、对话存储逻辑。</w:t>
      </w:r>
    </w:p>
    <w:p w14:paraId="615EC4AB">
      <w:pPr>
        <w:rPr>
          <w:rFonts w:hint="eastAsia"/>
        </w:rPr>
      </w:pPr>
    </w:p>
    <w:p w14:paraId="6E836173">
      <w:pPr>
        <w:rPr>
          <w:rFonts w:hint="eastAsia"/>
        </w:rPr>
      </w:pPr>
      <w:r>
        <w:rPr>
          <w:rFonts w:hint="eastAsia"/>
        </w:rPr>
        <w:t>admin.py：提供 /api/admin/conversations（获取最近对话记录）和 /api/admin/faqs（CRUD操作FAQ）接口。</w:t>
      </w:r>
    </w:p>
    <w:p w14:paraId="322FC9FB">
      <w:pPr>
        <w:rPr>
          <w:rFonts w:hint="eastAsia"/>
        </w:rPr>
      </w:pPr>
    </w:p>
    <w:p w14:paraId="5BD33728">
      <w:pPr>
        <w:rPr>
          <w:rFonts w:hint="eastAsia"/>
        </w:rPr>
      </w:pPr>
      <w:r>
        <w:rPr>
          <w:rFonts w:hint="eastAsia"/>
        </w:rPr>
        <w:t>database.py：数据库连接配置，支持从环境变量 DATABASE_URL 读取连接字符串（本地SQLite，云端PostgreSQL）。</w:t>
      </w:r>
    </w:p>
    <w:p w14:paraId="5DC1A363">
      <w:pPr>
        <w:rPr>
          <w:rFonts w:hint="eastAsia"/>
        </w:rPr>
      </w:pPr>
    </w:p>
    <w:p w14:paraId="0D748496">
      <w:pPr>
        <w:rPr>
          <w:rFonts w:hint="eastAsia"/>
        </w:rPr>
      </w:pPr>
      <w:r>
        <w:rPr>
          <w:rFonts w:hint="eastAsia"/>
        </w:rPr>
        <w:t>db.py：定义 SQLAlchemy 模型 Conversation 和 FAQ。</w:t>
      </w:r>
    </w:p>
    <w:p w14:paraId="1ECB3C28">
      <w:pPr>
        <w:rPr>
          <w:rFonts w:hint="eastAsia"/>
        </w:rPr>
      </w:pPr>
    </w:p>
    <w:p w14:paraId="2A31DF65"/>
    <w:p w14:paraId="685A6C39">
      <w:r>
        <w:rPr>
          <w:b/>
          <w:sz w:val="32"/>
          <w:szCs w:val="32"/>
        </w:rPr>
        <w:t>遇到的挑战及解决方案</w:t>
      </w:r>
      <w:r>
        <w:rPr>
          <w:sz w:val="32"/>
          <w:szCs w:val="32"/>
        </w:rPr>
        <w:t>：</w:t>
      </w:r>
    </w:p>
    <w:p w14:paraId="5218F8C7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跨域请求被拦截 (CORS 错误)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0ADE653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跨域请求被拦截（CORS错误）</w:t>
      </w:r>
    </w:p>
    <w:p w14:paraId="018CF2A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现象：前端访问本地后端或云端后端时，浏览器报 Access-Control-Allow-Origin 错误。</w:t>
      </w:r>
    </w:p>
    <w:p w14:paraId="48C9AC7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30904F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解决：在 FastAPI 中添加 CORSMiddleware，设置 allow_origins=["*"]（生产环境可指定具体域名）。</w:t>
      </w:r>
    </w:p>
    <w:p w14:paraId="38EE5F4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EE0E4D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请求参数不匹配 (422 Unprocessable Entity)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59A0E2C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现象：前端发送的JSON字段名与后端Pydantic模型不一致。</w:t>
      </w:r>
    </w:p>
    <w:p w14:paraId="4900A39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4193C5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解决：统一前后端字段命名，使用 user_id, session_id, message，确保匹配。</w:t>
      </w:r>
    </w:p>
    <w:p w14:paraId="3B15E02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F325D8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环境差异导致的“本地能跑，线上报错”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5BC92FE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现象：Railway部署时 pip install -r requirements.txt 失败，提示 pydantic-core 编译错误。</w:t>
      </w:r>
    </w:p>
    <w:p w14:paraId="19AC843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1E6C21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解决：添加 runtime.txt 指定 Python 3.10.13，添加 nixpacks.toml 预装系统依赖（gcc, postgresql），并将 pydantic 版本降为 2.4.2，最终构建成功</w:t>
      </w:r>
    </w:p>
    <w:p w14:paraId="70A1B6CF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560" w:lineRule="atLeast"/>
        <w:ind w:left="0" w:right="0" w:firstLine="0"/>
        <w:rPr>
          <w:rFonts w:hint="eastAsia" w:ascii="Helvetica Neue" w:hAnsi="Helvetica Neue" w:eastAsia="宋体" w:cs="Helvetica Neue"/>
          <w:b/>
          <w:bCs/>
          <w:caps w:val="0"/>
          <w:color w:val="0F1115"/>
          <w:spacing w:val="0"/>
          <w:sz w:val="32"/>
          <w:szCs w:val="32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</w:t>
      </w: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</w:t>
      </w: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DeepSeek API调用失败（网络或Key无效</w:t>
      </w: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4ACEF0A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现象：公网访问时机器人始终返回本地 fallback 回复。</w:t>
      </w:r>
    </w:p>
    <w:p w14:paraId="01C8218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BDCDF6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解决：在 Railway 环境变量中正确配置 DEEPSEEK_API_KEY，并检查日志确认API调用成功。同时保留 fallback 机制，确保服务稳定性。</w:t>
      </w:r>
    </w:p>
    <w:p w14:paraId="76B5FFB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48641CA9">
      <w:pPr>
        <w:keepNext w:val="0"/>
        <w:keepLines w:val="0"/>
        <w:widowControl/>
        <w:numPr>
          <w:ilvl w:val="0"/>
          <w:numId w:val="3"/>
        </w:numPr>
        <w:suppressLineNumbers w:val="0"/>
        <w:spacing w:before="120" w:beforeAutospacing="0" w:after="0" w:afterAutospacing="1"/>
        <w:ind w:left="0" w:hanging="360"/>
      </w:pPr>
    </w:p>
    <w:p w14:paraId="7249E2A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820F97D">
      <w:pPr>
        <w:numPr>
          <w:ilvl w:val="0"/>
          <w:numId w:val="0"/>
        </w:numPr>
        <w:spacing w:before="0" w:after="0"/>
        <w:ind w:left="1140" w:leftChars="0"/>
      </w:pPr>
    </w:p>
    <w:p w14:paraId="32202AF1">
      <w:pPr>
        <w:pStyle w:val="3"/>
      </w:pPr>
      <w:r>
        <w:t>7. 系统测试与部署</w:t>
      </w:r>
    </w:p>
    <w:p w14:paraId="0AB0F48A">
      <w:pPr>
        <w:pStyle w:val="4"/>
      </w:pPr>
      <w:r>
        <w:t>7.1 测试用例与结果</w:t>
      </w:r>
    </w:p>
    <w:p w14:paraId="7EC19F91">
      <w:r>
        <w:t>测试阶段采用了黑盒测试与压力测试相结合的方式，具体结果如下：</w:t>
      </w:r>
    </w:p>
    <w:tbl>
      <w:tblPr>
        <w:tblW w:w="831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2"/>
        <w:gridCol w:w="2473"/>
        <w:gridCol w:w="2225"/>
        <w:gridCol w:w="1347"/>
        <w:gridCol w:w="940"/>
      </w:tblGrid>
      <w:tr w14:paraId="460BE4CB">
        <w:trPr>
          <w:trHeight w:val="0" w:hRule="atLeast"/>
          <w:tblHeader/>
          <w:jc w:val="center"/>
        </w:trPr>
        <w:tc>
          <w:tcPr>
            <w:tcW w:w="135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-1" w:type="dxa"/>
              <w:bottom w:w="200" w:type="dxa"/>
              <w:right w:w="320" w:type="dxa"/>
            </w:tcMar>
            <w:vAlign w:val="center"/>
          </w:tcPr>
          <w:p w14:paraId="7BBFE06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Helvetica Neue" w:hAnsi="Helvetica Neue" w:eastAsia="Helvetica Neue" w:cs="Helvetica Neue"/>
                <w:b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测试类型</w:t>
            </w:r>
          </w:p>
        </w:tc>
        <w:tc>
          <w:tcPr>
            <w:tcW w:w="2497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D0FF6A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 Neue" w:hAnsi="Helvetica Neue" w:eastAsia="Helvetica Neue" w:cs="Helvetica Neue"/>
                <w:b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测试场景</w:t>
            </w:r>
          </w:p>
        </w:tc>
        <w:tc>
          <w:tcPr>
            <w:tcW w:w="225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CF197C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 Neue" w:hAnsi="Helvetica Neue" w:eastAsia="Helvetica Neue" w:cs="Helvetica Neue"/>
                <w:b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135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69BAC0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 Neue" w:hAnsi="Helvetica Neue" w:eastAsia="Helvetica Neue" w:cs="Helvetica Neue"/>
                <w:b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87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0DEF36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 Neue" w:hAnsi="Helvetica Neue" w:eastAsia="Helvetica Neue" w:cs="Helvetica Neue"/>
                <w:b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结论</w:t>
            </w:r>
          </w:p>
        </w:tc>
      </w:tr>
      <w:tr w14:paraId="609FA432">
        <w:trPr>
          <w:trHeight w:val="0" w:hRule="atLeast"/>
          <w:jc w:val="center"/>
        </w:trPr>
        <w:tc>
          <w:tcPr>
            <w:tcW w:w="135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-1" w:type="dxa"/>
              <w:bottom w:w="200" w:type="dxa"/>
              <w:right w:w="320" w:type="dxa"/>
            </w:tcMar>
            <w:vAlign w:val="center"/>
          </w:tcPr>
          <w:p w14:paraId="6D41C25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功能测试</w:t>
            </w:r>
          </w:p>
        </w:tc>
        <w:tc>
          <w:tcPr>
            <w:tcW w:w="249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E1B5AC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用户问“无法开机”</w:t>
            </w:r>
          </w:p>
        </w:tc>
        <w:tc>
          <w:tcPr>
            <w:tcW w:w="225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260E71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回复检查电池、长按电源键</w:t>
            </w:r>
          </w:p>
        </w:tc>
        <w:tc>
          <w:tcPr>
            <w:tcW w:w="135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4D3CDA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同预期</w:t>
            </w:r>
          </w:p>
        </w:tc>
        <w:tc>
          <w:tcPr>
            <w:tcW w:w="87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-1" w:type="dxa"/>
            </w:tcMar>
            <w:vAlign w:val="center"/>
          </w:tcPr>
          <w:p w14:paraId="69F84AC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✅通过</w:t>
            </w:r>
          </w:p>
        </w:tc>
      </w:tr>
      <w:tr w14:paraId="700D0AB4">
        <w:trPr>
          <w:trHeight w:val="0" w:hRule="atLeast"/>
          <w:jc w:val="center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-1" w:type="dxa"/>
              <w:bottom w:w="200" w:type="dxa"/>
              <w:right w:w="320" w:type="dxa"/>
            </w:tcMar>
            <w:vAlign w:val="center"/>
          </w:tcPr>
          <w:p w14:paraId="708A79C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功能测试</w:t>
            </w:r>
          </w:p>
        </w:tc>
        <w:tc>
          <w:tcPr>
            <w:tcW w:w="24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17913E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用户问“图传信号弱”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158D4F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回复检查天线、切换频段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20CB38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同预期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-1" w:type="dxa"/>
            </w:tcMar>
            <w:vAlign w:val="center"/>
          </w:tcPr>
          <w:p w14:paraId="012A23B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✅通过</w:t>
            </w:r>
          </w:p>
        </w:tc>
      </w:tr>
      <w:tr w14:paraId="6D74C9B9">
        <w:trPr>
          <w:trHeight w:val="0" w:hRule="atLeast"/>
          <w:jc w:val="center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-1" w:type="dxa"/>
              <w:bottom w:w="200" w:type="dxa"/>
              <w:right w:w="320" w:type="dxa"/>
            </w:tcMar>
            <w:vAlign w:val="center"/>
          </w:tcPr>
          <w:p w14:paraId="6269AA8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功能测试</w:t>
            </w:r>
          </w:p>
        </w:tc>
        <w:tc>
          <w:tcPr>
            <w:tcW w:w="24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4B8DF2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用户问“保修多久”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47A54E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回复整机1年，电池6个月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6390CB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同预期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-1" w:type="dxa"/>
            </w:tcMar>
            <w:vAlign w:val="center"/>
          </w:tcPr>
          <w:p w14:paraId="6DF0535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✅通过</w:t>
            </w:r>
          </w:p>
        </w:tc>
      </w:tr>
      <w:tr w14:paraId="18C1E6D9">
        <w:trPr>
          <w:trHeight w:val="0" w:hRule="atLeast"/>
          <w:jc w:val="center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-1" w:type="dxa"/>
              <w:bottom w:w="200" w:type="dxa"/>
              <w:right w:w="320" w:type="dxa"/>
            </w:tcMar>
            <w:vAlign w:val="center"/>
          </w:tcPr>
          <w:p w14:paraId="28BA8A1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功能测试</w:t>
            </w:r>
          </w:p>
        </w:tc>
        <w:tc>
          <w:tcPr>
            <w:tcW w:w="24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3E255E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用户问“天气怎么样”（知识库外）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D79699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礼貌告知无法回答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B0F0FE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回复“我是售后助手，无法查询天气”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-1" w:type="dxa"/>
            </w:tcMar>
            <w:vAlign w:val="center"/>
          </w:tcPr>
          <w:p w14:paraId="02F370E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✅通过</w:t>
            </w:r>
          </w:p>
        </w:tc>
      </w:tr>
      <w:tr w14:paraId="7A5B21D2">
        <w:trPr>
          <w:trHeight w:val="0" w:hRule="atLeast"/>
          <w:jc w:val="center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-1" w:type="dxa"/>
              <w:bottom w:w="200" w:type="dxa"/>
              <w:right w:w="320" w:type="dxa"/>
            </w:tcMar>
            <w:vAlign w:val="center"/>
          </w:tcPr>
          <w:p w14:paraId="13563B6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多轮对话测试</w:t>
            </w:r>
          </w:p>
        </w:tc>
        <w:tc>
          <w:tcPr>
            <w:tcW w:w="24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10F13B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第一轮“无法开机”，第二轮“我检查了电池还是不行”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296E09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AI结合历史给出进一步建议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431ACE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AI回复“如果长按电源键仍无效，请联系售后”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-1" w:type="dxa"/>
            </w:tcMar>
            <w:vAlign w:val="center"/>
          </w:tcPr>
          <w:p w14:paraId="0479BE9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✅通过</w:t>
            </w:r>
          </w:p>
        </w:tc>
      </w:tr>
      <w:tr w14:paraId="4D78436A">
        <w:trPr>
          <w:trHeight w:val="0" w:hRule="atLeast"/>
          <w:jc w:val="center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-1" w:type="dxa"/>
              <w:bottom w:w="200" w:type="dxa"/>
              <w:right w:w="320" w:type="dxa"/>
            </w:tcMar>
            <w:vAlign w:val="center"/>
          </w:tcPr>
          <w:p w14:paraId="28BE899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边界测试</w:t>
            </w:r>
          </w:p>
        </w:tc>
        <w:tc>
          <w:tcPr>
            <w:tcW w:w="24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E58BDE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用户输入“哈哈”（无意义）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4B489A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通用回复或引导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8D97A6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回复通用模板“我会尽力为您解答”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-1" w:type="dxa"/>
            </w:tcMar>
            <w:vAlign w:val="center"/>
          </w:tcPr>
          <w:p w14:paraId="18BEFE8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✅通过</w:t>
            </w:r>
          </w:p>
        </w:tc>
      </w:tr>
      <w:tr w14:paraId="3CB276B4">
        <w:trPr>
          <w:trHeight w:val="0" w:hRule="atLeast"/>
          <w:jc w:val="center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-1" w:type="dxa"/>
              <w:bottom w:w="200" w:type="dxa"/>
              <w:right w:w="320" w:type="dxa"/>
            </w:tcMar>
            <w:vAlign w:val="center"/>
          </w:tcPr>
          <w:p w14:paraId="10D3222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后台测试</w:t>
            </w:r>
          </w:p>
        </w:tc>
        <w:tc>
          <w:tcPr>
            <w:tcW w:w="24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256AA0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查看对话记录表格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CCA013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显示所有对话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B4C5D6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表格正常显示，含会话ID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-1" w:type="dxa"/>
            </w:tcMar>
            <w:vAlign w:val="center"/>
          </w:tcPr>
          <w:p w14:paraId="4159CB4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✅通过</w:t>
            </w:r>
          </w:p>
        </w:tc>
      </w:tr>
      <w:tr w14:paraId="011ECD49">
        <w:trPr>
          <w:trHeight w:val="0" w:hRule="atLeast"/>
          <w:jc w:val="center"/>
        </w:trPr>
        <w:tc>
          <w:tcPr>
            <w:tcW w:w="135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200" w:type="dxa"/>
              <w:left w:w="-1" w:type="dxa"/>
              <w:bottom w:w="200" w:type="dxa"/>
              <w:right w:w="320" w:type="dxa"/>
            </w:tcMar>
            <w:vAlign w:val="center"/>
          </w:tcPr>
          <w:p w14:paraId="29C4AEC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后台测试</w:t>
            </w:r>
          </w:p>
        </w:tc>
        <w:tc>
          <w:tcPr>
            <w:tcW w:w="2497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B02382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添加新FAQ，删除FAQ</w:t>
            </w:r>
          </w:p>
        </w:tc>
        <w:tc>
          <w:tcPr>
            <w:tcW w:w="225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30FC7A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表格即时更新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FD5A4B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正常添加删除</w:t>
            </w:r>
          </w:p>
        </w:tc>
        <w:tc>
          <w:tcPr>
            <w:tcW w:w="87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200" w:type="dxa"/>
              <w:left w:w="320" w:type="dxa"/>
              <w:bottom w:w="200" w:type="dxa"/>
              <w:right w:w="-1" w:type="dxa"/>
            </w:tcMar>
            <w:vAlign w:val="center"/>
          </w:tcPr>
          <w:p w14:paraId="5A7E493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F1115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✅通过</w:t>
            </w:r>
          </w:p>
        </w:tc>
      </w:tr>
    </w:tbl>
    <w:p w14:paraId="05A82F8C"/>
    <w:p w14:paraId="18C7810C">
      <w:pPr>
        <w:pStyle w:val="4"/>
      </w:pPr>
      <w:r>
        <w:t>7.2 部署环境</w:t>
      </w:r>
    </w:p>
    <w:p w14:paraId="43B13369">
      <w:pPr>
        <w:rPr>
          <w:rFonts w:hint="eastAsia"/>
        </w:rPr>
      </w:pPr>
      <w:r>
        <w:rPr>
          <w:rFonts w:hint="eastAsia"/>
        </w:rPr>
        <w:t>项目最终部署于 Railway 云平台，具体配置如下：</w:t>
      </w:r>
    </w:p>
    <w:p w14:paraId="589936CF">
      <w:pPr>
        <w:rPr>
          <w:rFonts w:hint="eastAsia"/>
        </w:rPr>
      </w:pPr>
    </w:p>
    <w:p w14:paraId="0E694A3F">
      <w:pPr>
        <w:rPr>
          <w:rFonts w:hint="eastAsia"/>
        </w:rPr>
      </w:pPr>
      <w:r>
        <w:rPr>
          <w:rFonts w:hint="eastAsia"/>
        </w:rPr>
        <w:t>部署方式：GitHub 仓库自动集成，每次推送 main 分支自动触发重新部署。</w:t>
      </w:r>
    </w:p>
    <w:p w14:paraId="40BB5C35">
      <w:pPr>
        <w:rPr>
          <w:rFonts w:hint="eastAsia"/>
        </w:rPr>
      </w:pPr>
    </w:p>
    <w:p w14:paraId="09C5AD7E">
      <w:pPr>
        <w:rPr>
          <w:rFonts w:hint="eastAsia"/>
        </w:rPr>
      </w:pPr>
      <w:r>
        <w:rPr>
          <w:rFonts w:hint="eastAsia"/>
        </w:rPr>
        <w:t>环境：Python 3.10.13，FastAPI + Uvicorn。</w:t>
      </w:r>
    </w:p>
    <w:p w14:paraId="77E98D03">
      <w:pPr>
        <w:rPr>
          <w:rFonts w:hint="eastAsia"/>
        </w:rPr>
      </w:pPr>
    </w:p>
    <w:p w14:paraId="23CA29C8">
      <w:pPr>
        <w:rPr>
          <w:rFonts w:hint="eastAsia"/>
        </w:rPr>
      </w:pPr>
      <w:r>
        <w:rPr>
          <w:rFonts w:hint="eastAsia"/>
        </w:rPr>
        <w:t>数据库：Supabase PostgreSQL（新加坡区域），通过环境变量 DATABASE_URL 连接。</w:t>
      </w:r>
    </w:p>
    <w:p w14:paraId="2CC12365">
      <w:pPr>
        <w:rPr>
          <w:rFonts w:hint="eastAsia"/>
        </w:rPr>
      </w:pPr>
    </w:p>
    <w:p w14:paraId="4995732C">
      <w:pPr>
        <w:rPr>
          <w:rFonts w:hint="eastAsia"/>
        </w:rPr>
      </w:pPr>
      <w:r>
        <w:rPr>
          <w:rFonts w:hint="eastAsia"/>
        </w:rPr>
        <w:t>环境变量：DEEPSEEK_API_KEY（DeepSeek API密钥）和 DATABASE_URL。</w:t>
      </w:r>
    </w:p>
    <w:p w14:paraId="6A99A17A">
      <w:pPr>
        <w:rPr>
          <w:rFonts w:hint="eastAsia"/>
        </w:rPr>
      </w:pPr>
    </w:p>
    <w:p w14:paraId="50C26FC0">
      <w:pPr>
        <w:rPr>
          <w:rFonts w:hint="eastAsia"/>
        </w:rPr>
      </w:pPr>
      <w:r>
        <w:rPr>
          <w:rFonts w:hint="eastAsia"/>
        </w:rPr>
        <w:t>公网域名：https://x-drone-support-production.up.railway.app，自动配置 HTTPS。</w:t>
      </w:r>
    </w:p>
    <w:p w14:paraId="1CD55509">
      <w:pPr>
        <w:rPr>
          <w:rFonts w:hint="eastAsia"/>
        </w:rPr>
      </w:pPr>
    </w:p>
    <w:p w14:paraId="24B6A2B2">
      <w:r>
        <w:rPr>
          <w:rFonts w:hint="eastAsia"/>
        </w:rPr>
        <w:t>构建优化：添加 nixpacks.toml 预装系统依赖，解决 psycopg2-binary 编译问题。</w:t>
      </w:r>
      <w:bookmarkStart w:id="0" w:name="_GoBack"/>
      <w:bookmarkEnd w:id="0"/>
    </w:p>
    <w:p w14:paraId="7890E325">
      <w:pPr>
        <w:pStyle w:val="3"/>
      </w:pPr>
      <w:r>
        <w:t>8. 项目总结与展望</w:t>
      </w:r>
    </w:p>
    <w:p w14:paraId="325ADA31">
      <w:pPr>
        <w:pStyle w:val="4"/>
      </w:pPr>
      <w:r>
        <w:t>8.1 项目成果</w:t>
      </w:r>
    </w:p>
    <w:p w14:paraId="57C24EA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</w:pPr>
      <w:r>
        <w:t>本项目成功构建了一套面向无人机售后场景的智能客服系统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X-Drone</w:t>
      </w:r>
      <w:r>
        <w:t>。从市场痛点分析出发，完成了需求定义、架构设计、核心模块开发及上线部署。项目核心成果包括：</w:t>
      </w:r>
    </w:p>
    <w:p w14:paraId="1DAC567B">
      <w:pPr>
        <w:numPr>
          <w:ilvl w:val="0"/>
          <w:numId w:val="4"/>
        </w:numPr>
        <w:spacing w:before="0"/>
      </w:pPr>
      <w:r>
        <w:t xml:space="preserve">构建了包含 </w:t>
      </w:r>
      <w:r>
        <w:rPr>
          <w:rFonts w:hint="eastAsia"/>
          <w:lang w:val="en-US" w:eastAsia="zh-CN"/>
        </w:rPr>
        <w:t>20</w:t>
      </w:r>
      <w:r>
        <w:t>+ 常见问题的专用知识库，实现了 RAG（检索增强生成）架构，有效解决了大模型在垂直领域的"幻觉"问题。</w:t>
      </w:r>
    </w:p>
    <w:p w14:paraId="47B36F73">
      <w:pPr>
        <w:numPr>
          <w:ilvl w:val="0"/>
          <w:numId w:val="4"/>
        </w:numPr>
      </w:pPr>
      <w:r>
        <w:t>设计了完善的提示词工程方案，赋予机器人"共情"与"专业"的双重特性，显著提升了用户体验。</w:t>
      </w:r>
    </w:p>
    <w:p w14:paraId="4462427D">
      <w:pPr>
        <w:numPr>
          <w:ilvl w:val="0"/>
          <w:numId w:val="4"/>
        </w:numPr>
        <w:spacing w:after="0"/>
      </w:pPr>
      <w:r>
        <w:t>实现了流式输出与多轮对话管理，交互体验接近真人客服水平。</w:t>
      </w:r>
    </w:p>
    <w:p w14:paraId="5178BD0F">
      <w:pPr>
        <w:pStyle w:val="4"/>
      </w:pPr>
      <w:r>
        <w:t>8.2 可改进方向</w:t>
      </w:r>
    </w:p>
    <w:p w14:paraId="6ECC2788">
      <w:r>
        <w:t>基于当前版本的实际运行反馈，未来可在以下方向进行迭代优化：</w:t>
      </w:r>
    </w:p>
    <w:p w14:paraId="7E09EE00">
      <w:r>
        <w:rPr>
          <w:b/>
        </w:rPr>
        <w:t>短期改进计划</w:t>
      </w:r>
      <w:r>
        <w:t>：</w:t>
      </w:r>
    </w:p>
    <w:p w14:paraId="70029245">
      <w:pPr>
        <w:numPr>
          <w:ilvl w:val="0"/>
          <w:numId w:val="5"/>
        </w:numPr>
        <w:spacing w:before="0"/>
      </w:pPr>
      <w:r>
        <w:rPr>
          <w:b/>
        </w:rPr>
        <w:t>多模态输入增强</w:t>
      </w:r>
      <w:r>
        <w:t>：接入语音识别 API（如 Whisper），允许用户直接语音提问，适应户外作业场景。</w:t>
      </w:r>
    </w:p>
    <w:p w14:paraId="530F40AF">
      <w:pPr>
        <w:numPr>
          <w:ilvl w:val="0"/>
          <w:numId w:val="5"/>
        </w:numPr>
        <w:spacing w:after="0"/>
      </w:pPr>
      <w:r>
        <w:rPr>
          <w:b/>
        </w:rPr>
        <w:t>国际化支持</w:t>
      </w:r>
      <w:r>
        <w:t>：扩展多语言知识库，支持英语、西班牙语等，服务海外用户市场。</w:t>
      </w:r>
    </w:p>
    <w:p w14:paraId="1E6D1156">
      <w:r>
        <w:rPr>
          <w:b/>
        </w:rPr>
        <w:t>长期规划</w:t>
      </w:r>
      <w:r>
        <w:t>：</w:t>
      </w:r>
    </w:p>
    <w:p w14:paraId="7305D7EA">
      <w:pPr>
        <w:numPr>
          <w:ilvl w:val="0"/>
          <w:numId w:val="6"/>
        </w:numPr>
        <w:spacing w:before="0"/>
      </w:pPr>
      <w:r>
        <w:rPr>
          <w:b/>
        </w:rPr>
        <w:t>主动服务能力</w:t>
      </w:r>
      <w:r>
        <w:t>：结合设备遥测数据（需用户授权），当监测到设备飞行数据异常（如电池循环次数过多）时，主动向用户发送保养建议。</w:t>
      </w:r>
    </w:p>
    <w:p w14:paraId="13BBE02C">
      <w:pPr>
        <w:numPr>
          <w:ilvl w:val="0"/>
          <w:numId w:val="6"/>
        </w:numPr>
      </w:pPr>
      <w:r>
        <w:rPr>
          <w:b/>
        </w:rPr>
        <w:t>AR 远程协作</w:t>
      </w:r>
      <w:r>
        <w:t>：集成 AR 技术，用户通过手机摄像头扫描无人机时，机器人可在屏幕上实时标注故障部件位置，实现"所见即所得"的维修指导。</w:t>
      </w:r>
    </w:p>
    <w:p w14:paraId="5450CE89">
      <w:pPr>
        <w:numPr>
          <w:ilvl w:val="0"/>
          <w:numId w:val="6"/>
        </w:numPr>
        <w:spacing w:after="0"/>
      </w:pPr>
      <w:r>
        <w:rPr>
          <w:b/>
        </w:rPr>
        <w:t>持续学习机制</w:t>
      </w:r>
      <w:r>
        <w:t>：建立用户反馈数据闭环，利用 RLHF（人类反馈强化学习）技术，根据用户的点赞/点踩数据微调模型，使回答越来越精准。</w:t>
      </w:r>
    </w:p>
    <w:p w14:paraId="797B2169">
      <w:pPr>
        <w:pStyle w:val="4"/>
      </w:pPr>
      <w:r>
        <w:t>8.3 项目价值</w:t>
      </w:r>
    </w:p>
    <w:p w14:paraId="7405364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X-Drone</w:t>
      </w:r>
      <w:r>
        <w:t>无人机售后 AI 助手的落地，不仅是技术能力的展示，更具有实际的商业价值。对于企业而言，它能够分流 70% 以上的常规咨询，大幅降低人工客服成本；对于用户而言，它提供了 7x24 小时即时响应的专业服务，缩短了故障解决周期。这种"降本增效"与"体验升级"的双赢，正是人工智能技术在产业落地中的最佳注脚。</w:t>
      </w:r>
    </w:p>
    <w:p w14:paraId="3536CC7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enlo-Regular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iti SC Light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20404"/>
    <w:charset w:val="00"/>
    <w:family w:val="auto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BFC5A4"/>
    <w:multiLevelType w:val="singleLevel"/>
    <w:tmpl w:val="ABBFC5A4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>
    <w:nsid w:val="FFE74208"/>
    <w:multiLevelType w:val="singleLevel"/>
    <w:tmpl w:val="FFE7420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37EC8A8E"/>
    <w:multiLevelType w:val="singleLevel"/>
    <w:tmpl w:val="37EC8A8E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3EFA1309"/>
    <w:multiLevelType w:val="singleLevel"/>
    <w:tmpl w:val="3EFA130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3FDF2BDD"/>
    <w:multiLevelType w:val="singleLevel"/>
    <w:tmpl w:val="3FDF2BDD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5">
    <w:nsid w:val="5FF77C0B"/>
    <w:multiLevelType w:val="multilevel"/>
    <w:tmpl w:val="5FF77C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宋体" w:hAnsi="宋体" w:eastAsia="宋体" w:cs="宋体"/>
        <w:b w:val="0"/>
        <w:bCs w:val="0"/>
        <w:sz w:val="24"/>
        <w:szCs w:val="24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FF87E96"/>
    <w:rsid w:val="57278D7E"/>
    <w:rsid w:val="7F7BC558"/>
    <w:rsid w:val="AFF87E96"/>
    <w:rsid w:val="F6FFD2C1"/>
    <w:rsid w:val="FAAF1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rPr>
      <w:sz w:val="24"/>
    </w:rPr>
  </w:style>
  <w:style w:type="character" w:styleId="10">
    <w:name w:val="Hyperlink"/>
    <w:basedOn w:val="9"/>
    <w:uiPriority w:val="0"/>
    <w:rPr>
      <w:color w:val="0000FF"/>
      <w:u w:val="single"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  <w:style w:type="paragraph" w:customStyle="1" w:styleId="12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1</Lines>
  <Paragraphs>1</Paragraphs>
  <TotalTime>108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2026-05-22T14:50:00Z</dcterms:created>
  <dc:creator>七里</dc:creator>
  <cp:lastModifiedBy>七里</cp:lastModifiedBy>
  <dcterms:modified xsi:type="dcterms:W3CDTF">2026-05-29T18:08:59Z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CC441DCE7E10FA452CAB0E6A18FCD2D5_41</vt:lpwstr>
  </property>
</Properties>
</file>