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pPr>
    </w:p>
    <w:p>
      <w:pPr>
        <w:spacing w:line="240" w:lineRule="auto"/>
        <w:ind w:firstLine="0" w:firstLineChars="0"/>
      </w:pPr>
    </w:p>
    <w:p>
      <w:pPr>
        <w:spacing w:line="240" w:lineRule="auto"/>
        <w:ind w:firstLine="0" w:firstLineChars="0"/>
      </w:pPr>
    </w:p>
    <w:p>
      <w:pPr>
        <w:spacing w:line="240" w:lineRule="auto"/>
        <w:ind w:firstLine="0" w:firstLineChars="0"/>
      </w:pPr>
    </w:p>
    <w:p>
      <w:pPr>
        <w:spacing w:line="240" w:lineRule="auto"/>
        <w:ind w:firstLine="0" w:firstLineChars="0"/>
      </w:pPr>
    </w:p>
    <w:p>
      <w:pPr>
        <w:spacing w:line="240" w:lineRule="auto"/>
        <w:ind w:firstLine="0" w:firstLineChars="0"/>
        <w:jc w:val="center"/>
        <w:rPr>
          <w:rFonts w:ascii="宋体" w:hAnsi="宋体" w:eastAsia="宋体" w:cs="宋体"/>
          <w:szCs w:val="24"/>
        </w:rPr>
      </w:pPr>
      <w:r>
        <w:drawing>
          <wp:inline distT="0" distB="0" distL="0" distR="0">
            <wp:extent cx="676275" cy="677545"/>
            <wp:effectExtent l="0" t="0" r="952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689350" cy="690807"/>
                    </a:xfrm>
                    <a:prstGeom prst="rect">
                      <a:avLst/>
                    </a:prstGeom>
                    <a:noFill/>
                    <a:ln>
                      <a:noFill/>
                    </a:ln>
                  </pic:spPr>
                </pic:pic>
              </a:graphicData>
            </a:graphic>
          </wp:inline>
        </w:drawing>
      </w:r>
      <w:r>
        <w:t xml:space="preserve">  </w:t>
      </w:r>
      <w:r>
        <w:drawing>
          <wp:inline distT="0" distB="0" distL="0" distR="0">
            <wp:extent cx="2968625" cy="734060"/>
            <wp:effectExtent l="0" t="0" r="317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58556" cy="756563"/>
                    </a:xfrm>
                    <a:prstGeom prst="rect">
                      <a:avLst/>
                    </a:prstGeom>
                    <a:noFill/>
                    <a:ln>
                      <a:noFill/>
                    </a:ln>
                  </pic:spPr>
                </pic:pic>
              </a:graphicData>
            </a:graphic>
          </wp:inline>
        </w:drawing>
      </w:r>
    </w:p>
    <w:p>
      <w:pPr>
        <w:widowControl w:val="0"/>
        <w:spacing w:line="240" w:lineRule="auto"/>
        <w:ind w:firstLine="0" w:firstLineChars="0"/>
        <w:jc w:val="center"/>
        <w:rPr>
          <w:rFonts w:eastAsia="宋体"/>
          <w:kern w:val="2"/>
          <w:sz w:val="21"/>
          <w:szCs w:val="20"/>
        </w:rPr>
      </w:pPr>
    </w:p>
    <w:p>
      <w:pPr>
        <w:widowControl w:val="0"/>
        <w:spacing w:after="240" w:afterLines="100" w:line="240" w:lineRule="auto"/>
        <w:ind w:firstLine="0" w:firstLineChars="0"/>
        <w:jc w:val="center"/>
        <w:rPr>
          <w:rFonts w:ascii="黑体" w:hAnsi="黑体" w:eastAsia="黑体"/>
          <w:kern w:val="2"/>
          <w:sz w:val="72"/>
          <w:szCs w:val="20"/>
        </w:rPr>
      </w:pPr>
      <w:r>
        <w:rPr>
          <w:rFonts w:hint="eastAsia" w:ascii="黑体" w:hAnsi="黑体" w:eastAsia="黑体"/>
          <w:kern w:val="2"/>
          <w:sz w:val="72"/>
          <w:szCs w:val="20"/>
        </w:rPr>
        <w:t>本科毕业设计（论文）</w:t>
      </w:r>
    </w:p>
    <w:p>
      <w:pPr>
        <w:widowControl w:val="0"/>
        <w:spacing w:after="240" w:afterLines="100" w:line="240" w:lineRule="auto"/>
        <w:ind w:firstLine="0" w:firstLineChars="0"/>
        <w:jc w:val="center"/>
        <w:rPr>
          <w:rFonts w:ascii="黑体" w:hAnsi="黑体" w:eastAsia="黑体"/>
          <w:color w:val="FFFFFF" w:themeColor="background1"/>
          <w:kern w:val="2"/>
          <w:sz w:val="72"/>
          <w:szCs w:val="20"/>
          <w14:textFill>
            <w14:noFill/>
          </w14:textFill>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firstLine="0"/>
        <w:jc w:val="center"/>
        <w:rPr>
          <w:rFonts w:ascii="黑体" w:hAnsi="黑体" w:eastAsia="黑体"/>
          <w:sz w:val="52"/>
          <w:szCs w:val="52"/>
        </w:rPr>
      </w:pPr>
      <w:bookmarkStart w:id="0" w:name="_Toc71809420"/>
      <w:bookmarkStart w:id="1" w:name="_Toc71811492"/>
      <w:bookmarkStart w:id="2" w:name="_Toc71811375"/>
      <w:r>
        <w:rPr>
          <w:rStyle w:val="16"/>
          <w:rFonts w:hint="eastAsia" w:ascii="黑体" w:hAnsi="黑体" w:eastAsia="黑体" w:cs="黑体"/>
          <w:i w:val="0"/>
          <w:iCs w:val="0"/>
          <w:caps w:val="0"/>
          <w:color w:val="111111"/>
          <w:spacing w:val="0"/>
          <w:sz w:val="52"/>
          <w:szCs w:val="52"/>
        </w:rPr>
        <w:t>沿空留巷采煤工艺防灭火技术研究</w:t>
      </w:r>
      <w:bookmarkEnd w:id="0"/>
      <w:bookmarkEnd w:id="1"/>
      <w:bookmarkEnd w:id="2"/>
    </w:p>
    <w:p>
      <w:pPr>
        <w:widowControl w:val="0"/>
        <w:spacing w:line="240" w:lineRule="auto"/>
        <w:ind w:firstLine="0" w:firstLineChars="0"/>
        <w:rPr>
          <w:rFonts w:eastAsia="华文新魏"/>
          <w:kern w:val="2"/>
          <w:sz w:val="36"/>
          <w:szCs w:val="20"/>
        </w:rPr>
      </w:pPr>
    </w:p>
    <w:p>
      <w:pPr>
        <w:widowControl w:val="0"/>
        <w:spacing w:line="360" w:lineRule="auto"/>
        <w:ind w:firstLine="0" w:firstLineChars="0"/>
        <w:jc w:val="left"/>
        <w:rPr>
          <w:rFonts w:ascii="仿宋" w:hAnsi="仿宋" w:eastAsia="仿宋"/>
          <w:color w:val="000000"/>
          <w:kern w:val="2"/>
          <w:sz w:val="32"/>
          <w:szCs w:val="32"/>
        </w:rPr>
      </w:pPr>
    </w:p>
    <w:p>
      <w:pPr>
        <w:widowControl w:val="0"/>
        <w:spacing w:line="360" w:lineRule="auto"/>
        <w:ind w:firstLine="2752" w:firstLineChars="860"/>
        <w:rPr>
          <w:rFonts w:ascii="仿宋" w:hAnsi="仿宋" w:eastAsia="仿宋"/>
          <w:kern w:val="2"/>
          <w:sz w:val="32"/>
          <w:szCs w:val="32"/>
        </w:rPr>
      </w:pPr>
      <w:r>
        <w:rPr>
          <w:rFonts w:hint="eastAsia" w:ascii="仿宋" w:hAnsi="仿宋" w:eastAsia="仿宋"/>
          <w:color w:val="000000"/>
          <w:kern w:val="2"/>
          <w:sz w:val="32"/>
          <w:szCs w:val="32"/>
        </w:rPr>
        <w:t>姓    名</w:t>
      </w:r>
      <w:r>
        <w:rPr>
          <w:rFonts w:hint="eastAsia" w:ascii="仿宋" w:hAnsi="仿宋" w:eastAsia="仿宋"/>
          <w:kern w:val="2"/>
          <w:sz w:val="32"/>
          <w:szCs w:val="32"/>
        </w:rPr>
        <w:t xml:space="preserve">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赵梁梁</w:t>
      </w:r>
      <w:r>
        <w:rPr>
          <w:rFonts w:hint="eastAsia" w:ascii="仿宋" w:hAnsi="仿宋" w:eastAsia="仿宋"/>
          <w:kern w:val="2"/>
          <w:sz w:val="32"/>
          <w:szCs w:val="32"/>
          <w:u w:val="single"/>
        </w:rPr>
        <w:t xml:space="preserve">      </w:t>
      </w:r>
    </w:p>
    <w:p>
      <w:pPr>
        <w:widowControl w:val="0"/>
        <w:spacing w:line="360" w:lineRule="auto"/>
        <w:ind w:firstLine="2752" w:firstLineChars="860"/>
        <w:rPr>
          <w:rFonts w:hint="eastAsia" w:eastAsia="仿宋"/>
          <w:color w:val="000000"/>
          <w:kern w:val="2"/>
          <w:sz w:val="32"/>
          <w:szCs w:val="32"/>
          <w:u w:val="single"/>
          <w:lang w:val="en-US" w:eastAsia="zh-CN"/>
        </w:rPr>
      </w:pPr>
      <w:r>
        <w:rPr>
          <w:rFonts w:hint="eastAsia" w:ascii="仿宋" w:hAnsi="仿宋" w:eastAsia="仿宋"/>
          <w:kern w:val="2"/>
          <w:sz w:val="32"/>
          <w:szCs w:val="32"/>
        </w:rPr>
        <w:t>学    号</w:t>
      </w:r>
      <w:r>
        <w:rPr>
          <w:rFonts w:hint="eastAsia" w:ascii="仿宋" w:hAnsi="仿宋" w:eastAsia="仿宋"/>
          <w:kern w:val="2"/>
          <w:sz w:val="32"/>
          <w:szCs w:val="32"/>
          <w:lang w:val="en-US" w:eastAsia="zh-CN"/>
        </w:rPr>
        <w:t xml:space="preserve"> </w:t>
      </w:r>
      <w:r>
        <w:rPr>
          <w:rFonts w:hint="eastAsia" w:ascii="仿宋" w:hAnsi="仿宋" w:eastAsia="仿宋"/>
          <w:kern w:val="2"/>
          <w:sz w:val="32"/>
          <w:szCs w:val="32"/>
          <w:u w:val="single"/>
        </w:rPr>
        <w:t xml:space="preserve"> </w:t>
      </w:r>
      <w:r>
        <w:rPr>
          <w:rFonts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201914400313</w:t>
      </w:r>
      <w:r>
        <w:rPr>
          <w:rFonts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 xml:space="preserve">院    系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矿业工程学院</w:t>
      </w:r>
      <w:r>
        <w:rPr>
          <w:rFonts w:hint="eastAsia" w:ascii="仿宋" w:hAnsi="仿宋" w:eastAsia="仿宋"/>
          <w:kern w:val="2"/>
          <w:sz w:val="32"/>
          <w:szCs w:val="32"/>
          <w:u w:val="single"/>
        </w:rPr>
        <w:t xml:space="preserve">  </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 xml:space="preserve">专    业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安全工程</w:t>
      </w:r>
      <w:r>
        <w:rPr>
          <w:rFonts w:hint="eastAsia" w:ascii="仿宋" w:hAnsi="仿宋" w:eastAsia="仿宋"/>
          <w:kern w:val="2"/>
          <w:sz w:val="32"/>
          <w:szCs w:val="32"/>
          <w:u w:val="single"/>
        </w:rPr>
        <w:t xml:space="preserve">    </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 xml:space="preserve">指导教师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张九零</w:t>
      </w:r>
      <w:r>
        <w:rPr>
          <w:rFonts w:hint="eastAsia" w:ascii="仿宋" w:hAnsi="仿宋" w:eastAsia="仿宋"/>
          <w:kern w:val="2"/>
          <w:sz w:val="32"/>
          <w:szCs w:val="32"/>
          <w:u w:val="single"/>
        </w:rPr>
        <w:t xml:space="preserve">     </w:t>
      </w:r>
    </w:p>
    <w:p>
      <w:pPr>
        <w:widowControl w:val="0"/>
        <w:spacing w:line="240" w:lineRule="auto"/>
        <w:ind w:firstLine="2640" w:firstLineChars="600"/>
        <w:rPr>
          <w:rFonts w:eastAsia="华文新魏"/>
          <w:kern w:val="2"/>
          <w:sz w:val="44"/>
          <w:szCs w:val="20"/>
        </w:rPr>
      </w:pPr>
    </w:p>
    <w:p>
      <w:pPr>
        <w:widowControl w:val="0"/>
        <w:spacing w:line="240" w:lineRule="auto"/>
        <w:ind w:firstLine="1440" w:firstLineChars="400"/>
        <w:rPr>
          <w:rFonts w:eastAsia="华文新魏"/>
          <w:kern w:val="2"/>
          <w:sz w:val="36"/>
          <w:szCs w:val="20"/>
        </w:rPr>
      </w:pPr>
    </w:p>
    <w:p>
      <w:pPr>
        <w:widowControl w:val="0"/>
        <w:spacing w:line="240" w:lineRule="auto"/>
        <w:ind w:firstLine="1440" w:firstLineChars="400"/>
        <w:rPr>
          <w:rFonts w:eastAsia="华文新魏"/>
          <w:kern w:val="2"/>
          <w:sz w:val="36"/>
          <w:szCs w:val="20"/>
        </w:rPr>
      </w:pPr>
    </w:p>
    <w:p>
      <w:pPr>
        <w:widowControl w:val="0"/>
        <w:spacing w:line="240" w:lineRule="auto"/>
        <w:ind w:firstLine="0" w:firstLineChars="0"/>
        <w:rPr>
          <w:rFonts w:eastAsia="华文新魏"/>
          <w:kern w:val="2"/>
          <w:sz w:val="36"/>
          <w:szCs w:val="20"/>
        </w:rPr>
      </w:pPr>
    </w:p>
    <w:p>
      <w:pPr>
        <w:widowControl w:val="0"/>
        <w:spacing w:line="240" w:lineRule="auto"/>
        <w:ind w:firstLine="0" w:firstLineChars="0"/>
        <w:jc w:val="center"/>
        <w:rPr>
          <w:rFonts w:asciiTheme="majorEastAsia" w:hAnsiTheme="majorEastAsia" w:eastAsiaTheme="majorEastAsia"/>
          <w:kern w:val="2"/>
          <w:sz w:val="32"/>
          <w:szCs w:val="32"/>
        </w:rPr>
      </w:pPr>
      <w:r>
        <w:rPr>
          <w:rFonts w:hint="eastAsia" w:asciiTheme="majorEastAsia" w:hAnsiTheme="majorEastAsia" w:eastAsiaTheme="majorEastAsia"/>
          <w:kern w:val="2"/>
          <w:sz w:val="32"/>
          <w:szCs w:val="32"/>
        </w:rPr>
        <w:t>年</w:t>
      </w:r>
      <w:r>
        <w:rPr>
          <w:rFonts w:hint="eastAsia" w:ascii="宋体" w:hAnsi="宋体" w:eastAsia="宋体"/>
          <w:kern w:val="2"/>
          <w:sz w:val="32"/>
          <w:szCs w:val="32"/>
        </w:rPr>
        <w:t xml:space="preserve">      </w:t>
      </w:r>
      <w:r>
        <w:rPr>
          <w:rFonts w:hint="eastAsia" w:asciiTheme="majorEastAsia" w:hAnsiTheme="majorEastAsia" w:eastAsiaTheme="majorEastAsia"/>
          <w:kern w:val="2"/>
          <w:sz w:val="32"/>
          <w:szCs w:val="32"/>
        </w:rPr>
        <w:t>月</w:t>
      </w:r>
      <w:r>
        <w:rPr>
          <w:rFonts w:hint="eastAsia" w:ascii="宋体" w:hAnsi="宋体" w:eastAsia="宋体"/>
          <w:kern w:val="2"/>
          <w:sz w:val="32"/>
          <w:szCs w:val="32"/>
        </w:rPr>
        <w:t xml:space="preserve">      </w:t>
      </w:r>
      <w:r>
        <w:rPr>
          <w:rFonts w:hint="eastAsia" w:asciiTheme="majorEastAsia" w:hAnsiTheme="majorEastAsia" w:eastAsiaTheme="majorEastAsia"/>
          <w:kern w:val="2"/>
          <w:sz w:val="32"/>
          <w:szCs w:val="32"/>
        </w:rPr>
        <w:t>日</w:t>
      </w:r>
    </w:p>
    <w:p>
      <w:pPr>
        <w:spacing w:line="374" w:lineRule="exact"/>
        <w:ind w:right="364" w:firstLine="720"/>
        <w:rPr>
          <w:rFonts w:eastAsia="华文新魏"/>
          <w:kern w:val="2"/>
          <w:sz w:val="36"/>
          <w:szCs w:val="36"/>
        </w:rPr>
        <w:sectPr>
          <w:headerReference r:id="rId5" w:type="first"/>
          <w:footerReference r:id="rId8" w:type="first"/>
          <w:headerReference r:id="rId3" w:type="default"/>
          <w:footerReference r:id="rId6" w:type="default"/>
          <w:headerReference r:id="rId4" w:type="even"/>
          <w:footerReference r:id="rId7" w:type="even"/>
          <w:pgSz w:w="11906" w:h="16838"/>
          <w:pgMar w:top="1418" w:right="1134" w:bottom="1134" w:left="1134" w:header="851" w:footer="992" w:gutter="284"/>
          <w:pgNumType w:fmt="upperRoman" w:start="7" w:chapStyle="1"/>
          <w:cols w:space="425" w:num="1"/>
          <w:docGrid w:linePitch="326" w:charSpace="0"/>
        </w:sectPr>
      </w:pPr>
    </w:p>
    <w:p>
      <w:pPr>
        <w:ind w:firstLine="0" w:firstLineChars="0"/>
        <w:jc w:val="center"/>
        <w:rPr>
          <w:rFonts w:ascii="黑体" w:hAnsi="黑体" w:eastAsia="黑体"/>
          <w:sz w:val="30"/>
          <w:szCs w:val="30"/>
        </w:rPr>
      </w:pPr>
      <w:r>
        <w:rPr>
          <w:rFonts w:hint="eastAsia" w:ascii="黑体" w:hAnsi="黑体" w:eastAsia="黑体"/>
          <w:sz w:val="30"/>
          <w:szCs w:val="30"/>
        </w:rPr>
        <w:t>学位论文原创性声明</w:t>
      </w:r>
    </w:p>
    <w:p>
      <w:pPr>
        <w:ind w:firstLine="600"/>
        <w:jc w:val="left"/>
        <w:rPr>
          <w:rFonts w:ascii="楷体" w:hAnsi="楷体" w:eastAsia="楷体"/>
          <w:sz w:val="30"/>
          <w:szCs w:val="30"/>
        </w:rPr>
      </w:pPr>
    </w:p>
    <w:p>
      <w:pPr>
        <w:ind w:firstLine="600"/>
        <w:jc w:val="left"/>
        <w:rPr>
          <w:rFonts w:ascii="楷体" w:hAnsi="楷体" w:eastAsia="楷体"/>
          <w:sz w:val="30"/>
          <w:szCs w:val="30"/>
        </w:rPr>
      </w:pPr>
    </w:p>
    <w:p>
      <w:pPr>
        <w:spacing w:line="360" w:lineRule="auto"/>
        <w:ind w:firstLine="480"/>
        <w:rPr>
          <w:rFonts w:asciiTheme="minorEastAsia" w:hAnsiTheme="minorEastAsia"/>
        </w:rPr>
      </w:pPr>
      <w:r>
        <w:rPr>
          <w:rFonts w:hint="eastAsia" w:asciiTheme="minorEastAsia" w:hAnsiTheme="minorEastAsia"/>
        </w:rPr>
        <w:t>本人所提交的学位论文</w:t>
      </w:r>
      <w:r>
        <w:rPr>
          <w:rFonts w:hint="eastAsia" w:asciiTheme="minorEastAsia" w:hAnsiTheme="minorEastAsia"/>
          <w:u w:val="single"/>
        </w:rPr>
        <w:t xml:space="preserve">                     </w:t>
      </w:r>
      <w:r>
        <w:rPr>
          <w:rFonts w:hint="eastAsia" w:asciiTheme="minorEastAsia" w:hAnsiTheme="minorEastAsia"/>
        </w:rPr>
        <w:t>，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pPr>
        <w:spacing w:line="360" w:lineRule="auto"/>
        <w:ind w:firstLine="480"/>
        <w:rPr>
          <w:rFonts w:asciiTheme="minorEastAsia" w:hAnsiTheme="minorEastAsia"/>
        </w:rPr>
      </w:pPr>
      <w:r>
        <w:rPr>
          <w:rFonts w:hint="eastAsia" w:asciiTheme="minorEastAsia" w:hAnsiTheme="minorEastAsia"/>
        </w:rPr>
        <w:t>本声明的法律后果由本人承担。</w:t>
      </w:r>
    </w:p>
    <w:p>
      <w:pPr>
        <w:spacing w:line="360" w:lineRule="auto"/>
        <w:ind w:firstLine="480"/>
        <w:jc w:val="left"/>
        <w:rPr>
          <w:rFonts w:asciiTheme="minorEastAsia" w:hAnsiTheme="minorEastAsia"/>
        </w:rPr>
      </w:pPr>
    </w:p>
    <w:p>
      <w:pPr>
        <w:spacing w:line="360" w:lineRule="auto"/>
        <w:ind w:firstLine="480"/>
        <w:jc w:val="left"/>
        <w:rPr>
          <w:rFonts w:asciiTheme="minorEastAsia" w:hAnsiTheme="minorEastAsia"/>
        </w:rPr>
      </w:pPr>
    </w:p>
    <w:p>
      <w:pPr>
        <w:spacing w:line="360" w:lineRule="auto"/>
        <w:ind w:firstLine="1200" w:firstLineChars="500"/>
        <w:jc w:val="left"/>
        <w:rPr>
          <w:rFonts w:asciiTheme="minorEastAsia" w:hAnsiTheme="minorEastAsia"/>
        </w:rPr>
      </w:pPr>
      <w:r>
        <w:rPr>
          <w:rFonts w:hint="eastAsia" w:asciiTheme="minorEastAsia" w:hAnsiTheme="minorEastAsia"/>
        </w:rPr>
        <w:t>论文作者（签名）：                  指导教师确认（签名）：</w:t>
      </w:r>
    </w:p>
    <w:p>
      <w:pPr>
        <w:spacing w:line="360" w:lineRule="auto"/>
        <w:ind w:firstLine="2640" w:firstLineChars="1100"/>
        <w:jc w:val="left"/>
        <w:rPr>
          <w:rFonts w:asciiTheme="minorEastAsia" w:hAnsiTheme="minorEastAsia"/>
        </w:rPr>
      </w:pPr>
      <w:r>
        <w:rPr>
          <w:rFonts w:hint="eastAsia" w:asciiTheme="minorEastAsia" w:hAnsiTheme="minorEastAsia"/>
        </w:rPr>
        <w:t>年   月   日                           年   月   日</w:t>
      </w:r>
    </w:p>
    <w:p>
      <w:pPr>
        <w:spacing w:line="360" w:lineRule="auto"/>
        <w:ind w:firstLine="1200" w:firstLineChars="500"/>
        <w:jc w:val="left"/>
        <w:rPr>
          <w:rFonts w:asciiTheme="minorEastAsia" w:hAnsiTheme="minorEastAsia"/>
        </w:rPr>
      </w:pPr>
    </w:p>
    <w:p>
      <w:pPr>
        <w:spacing w:line="360" w:lineRule="auto"/>
        <w:ind w:firstLine="1200" w:firstLineChars="500"/>
        <w:jc w:val="left"/>
        <w:rPr>
          <w:rFonts w:asciiTheme="minorEastAsia" w:hAnsiTheme="minorEastAsia"/>
        </w:rPr>
      </w:pPr>
    </w:p>
    <w:p>
      <w:pPr>
        <w:spacing w:line="360" w:lineRule="auto"/>
        <w:ind w:firstLine="1200" w:firstLineChars="500"/>
        <w:jc w:val="center"/>
        <w:rPr>
          <w:rFonts w:asciiTheme="minorEastAsia" w:hAnsiTheme="minorEastAsia"/>
        </w:rPr>
      </w:pPr>
    </w:p>
    <w:p>
      <w:pPr>
        <w:spacing w:line="360" w:lineRule="auto"/>
        <w:ind w:firstLine="0" w:firstLineChars="0"/>
        <w:jc w:val="center"/>
        <w:rPr>
          <w:rFonts w:ascii="黑体" w:hAnsi="黑体" w:eastAsia="黑体"/>
          <w:sz w:val="30"/>
          <w:szCs w:val="30"/>
        </w:rPr>
      </w:pPr>
      <w:r>
        <w:rPr>
          <w:rFonts w:hint="eastAsia" w:ascii="黑体" w:hAnsi="黑体" w:eastAsia="黑体"/>
          <w:sz w:val="30"/>
          <w:szCs w:val="30"/>
        </w:rPr>
        <w:t>学位论文版权使用授权书</w:t>
      </w:r>
    </w:p>
    <w:p>
      <w:pPr>
        <w:spacing w:line="360" w:lineRule="auto"/>
        <w:ind w:firstLine="600"/>
        <w:rPr>
          <w:rFonts w:ascii="楷体" w:hAnsi="楷体" w:eastAsia="楷体"/>
          <w:sz w:val="30"/>
          <w:szCs w:val="30"/>
        </w:rPr>
      </w:pPr>
    </w:p>
    <w:p>
      <w:pPr>
        <w:spacing w:line="360" w:lineRule="auto"/>
        <w:ind w:firstLine="480"/>
        <w:rPr>
          <w:rFonts w:asciiTheme="minorEastAsia" w:hAnsiTheme="minorEastAsia"/>
        </w:rPr>
      </w:pPr>
      <w:r>
        <w:rPr>
          <w:rFonts w:hint="eastAsia" w:asciiTheme="minorEastAsia" w:hAnsiTheme="minorEastAsia"/>
        </w:rPr>
        <w:t>本学位论文作者完全了解华北理工大学有权保留并向国家有关部门或机构送交学位论文的复印件和磁盘，允许论文被查阅和借阅。本人授权华北理工大学可以将学位论文的全部或部分内容编入有关数据库进行检索，可以采用影印、缩印或其它复制手段保存、汇编学位论文。</w:t>
      </w:r>
    </w:p>
    <w:p>
      <w:pPr>
        <w:spacing w:line="360" w:lineRule="auto"/>
        <w:ind w:firstLine="480"/>
        <w:rPr>
          <w:rFonts w:asciiTheme="minorEastAsia" w:hAnsiTheme="minorEastAsia"/>
        </w:rPr>
      </w:pPr>
      <w:r>
        <w:rPr>
          <w:rFonts w:hint="eastAsia" w:asciiTheme="minorEastAsia" w:hAnsiTheme="minorEastAsia"/>
        </w:rPr>
        <w:t>保密的学位论文在_______年解密后适用本授权书。</w:t>
      </w:r>
    </w:p>
    <w:p>
      <w:pPr>
        <w:spacing w:line="360" w:lineRule="auto"/>
        <w:ind w:firstLine="480"/>
        <w:rPr>
          <w:rFonts w:asciiTheme="minorEastAsia" w:hAnsiTheme="minorEastAsia"/>
        </w:rPr>
      </w:pPr>
    </w:p>
    <w:p>
      <w:pPr>
        <w:spacing w:line="360" w:lineRule="auto"/>
        <w:ind w:firstLine="480"/>
        <w:rPr>
          <w:rFonts w:asciiTheme="minorEastAsia" w:hAnsiTheme="minorEastAsia"/>
        </w:rPr>
      </w:pPr>
    </w:p>
    <w:p>
      <w:pPr>
        <w:spacing w:line="360" w:lineRule="auto"/>
        <w:ind w:firstLine="1200" w:firstLineChars="500"/>
        <w:rPr>
          <w:rFonts w:asciiTheme="minorEastAsia" w:hAnsiTheme="minorEastAsia"/>
        </w:rPr>
      </w:pPr>
      <w:r>
        <w:rPr>
          <w:rFonts w:hint="eastAsia" w:asciiTheme="minorEastAsia" w:hAnsiTheme="minorEastAsia"/>
        </w:rPr>
        <w:t>论文作者（签名）：                 指导教师（签名）：</w:t>
      </w:r>
    </w:p>
    <w:p>
      <w:pPr>
        <w:spacing w:line="360" w:lineRule="auto"/>
        <w:ind w:firstLine="2640" w:firstLineChars="1100"/>
        <w:rPr>
          <w:rFonts w:asciiTheme="minorEastAsia" w:hAnsiTheme="minorEastAsia"/>
        </w:rPr>
      </w:pPr>
      <w:r>
        <w:rPr>
          <w:rFonts w:hint="eastAsia" w:asciiTheme="minorEastAsia" w:hAnsiTheme="minorEastAsia"/>
        </w:rPr>
        <w:t>年   月   日                      年   月   日</w:t>
      </w:r>
    </w:p>
    <w:p>
      <w:pPr>
        <w:spacing w:line="360" w:lineRule="auto"/>
        <w:ind w:firstLine="2640" w:firstLineChars="1100"/>
        <w:rPr>
          <w:rFonts w:asciiTheme="minorEastAsia" w:hAnsiTheme="minorEastAsia"/>
        </w:rPr>
      </w:pPr>
    </w:p>
    <w:p>
      <w:pPr>
        <w:spacing w:line="360" w:lineRule="auto"/>
        <w:ind w:firstLine="198" w:firstLineChars="66"/>
        <w:rPr>
          <w:rFonts w:ascii="楷体" w:hAnsi="楷体" w:eastAsia="楷体"/>
          <w:sz w:val="30"/>
          <w:szCs w:val="30"/>
        </w:rPr>
        <w:sectPr>
          <w:pgSz w:w="11906" w:h="16838"/>
          <w:pgMar w:top="1418" w:right="1134" w:bottom="1134" w:left="1134" w:header="851" w:footer="992" w:gutter="284"/>
          <w:pgNumType w:fmt="upperRoman"/>
          <w:cols w:space="425" w:num="1"/>
          <w:docGrid w:linePitch="312" w:charSpace="0"/>
        </w:sectPr>
      </w:pPr>
    </w:p>
    <w:p>
      <w:pPr>
        <w:keepNext w:val="0"/>
        <w:keepLines w:val="0"/>
        <w:pageBreakBefore w:val="0"/>
        <w:widowControl w:val="0"/>
        <w:kinsoku/>
        <w:wordWrap/>
        <w:overflowPunct/>
        <w:topLinePunct w:val="0"/>
        <w:autoSpaceDE/>
        <w:autoSpaceDN/>
        <w:bidi w:val="0"/>
        <w:adjustRightInd/>
        <w:snapToGrid/>
        <w:spacing w:before="800" w:after="400" w:line="400" w:lineRule="exact"/>
        <w:ind w:firstLine="0" w:firstLineChars="0"/>
        <w:jc w:val="center"/>
        <w:textAlignment w:val="auto"/>
        <w:rPr>
          <w:rFonts w:ascii="黑体" w:hAnsi="黑体" w:eastAsia="黑体"/>
          <w:sz w:val="30"/>
          <w:szCs w:val="30"/>
        </w:rPr>
      </w:pPr>
      <w:bookmarkStart w:id="3" w:name="_Toc8300437"/>
      <w:bookmarkStart w:id="4" w:name="_Toc71811494"/>
      <w:bookmarkStart w:id="5" w:name="_Toc8308252"/>
      <w:bookmarkStart w:id="6" w:name="_Toc14267545"/>
      <w:bookmarkStart w:id="7" w:name="_Toc71809422"/>
      <w:bookmarkStart w:id="8" w:name="_Toc71811377"/>
      <w:bookmarkStart w:id="9" w:name="_Toc8307344"/>
      <w:r>
        <w:rPr>
          <w:rFonts w:hint="eastAsia" w:ascii="黑体" w:hAnsi="黑体" w:eastAsia="黑体"/>
          <w:sz w:val="30"/>
          <w:szCs w:val="30"/>
        </w:rPr>
        <w:t xml:space="preserve">摘  </w:t>
      </w:r>
      <w:r>
        <w:rPr>
          <w:rFonts w:ascii="黑体" w:hAnsi="黑体" w:eastAsia="黑体"/>
          <w:sz w:val="30"/>
          <w:szCs w:val="30"/>
        </w:rPr>
        <w:t xml:space="preserve">  </w:t>
      </w:r>
      <w:r>
        <w:rPr>
          <w:rFonts w:hint="eastAsia" w:ascii="黑体" w:hAnsi="黑体" w:eastAsia="黑体"/>
          <w:sz w:val="30"/>
          <w:szCs w:val="30"/>
        </w:rPr>
        <w:t>要</w:t>
      </w:r>
      <w:bookmarkEnd w:id="3"/>
      <w:bookmarkEnd w:id="4"/>
      <w:bookmarkEnd w:id="5"/>
      <w:bookmarkEnd w:id="6"/>
      <w:bookmarkEnd w:id="7"/>
      <w:bookmarkEnd w:id="8"/>
      <w:bookmarkEnd w:id="9"/>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firstLine="420" w:firstLineChars="0"/>
        <w:textAlignment w:val="auto"/>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沿空留巷采煤工艺是一种无煤柱开采技术，可以最大限度回收资源，避免煤体损失。但是，沿空留巷工作面也存在自然发火的风险，需要采取有效的防灭火措施。本课题通过数值模拟、理论分析等手段，研究了沿空留巷自燃三带分布规律和地应力分布变化对火灾诱发的影响。在此基础上，提出了回采期间的综合防灭火技术方案，包括加固墙体堵塞漏风、开放式注氮、改变通风系统、加快推进速度等措施，并分析了其效果和优劣。本课题旨在为沿空留巷技术在易燃煤层中的安全推广提供理论依据和技术支持。</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firstLine="0" w:firstLineChars="0"/>
        <w:textAlignment w:val="auto"/>
        <w:rPr>
          <w:rFonts w:eastAsia="宋体"/>
          <w:kern w:val="2"/>
          <w:szCs w:val="20"/>
        </w:rPr>
      </w:pPr>
      <w:r>
        <w:rPr>
          <w:rFonts w:hint="eastAsia" w:ascii="黑体" w:hAnsi="黑体" w:eastAsia="黑体" w:cs="黑体"/>
          <w:i w:val="0"/>
          <w:iCs w:val="0"/>
          <w:caps w:val="0"/>
          <w:color w:val="111111"/>
          <w:spacing w:val="0"/>
          <w:sz w:val="24"/>
          <w:szCs w:val="24"/>
        </w:rPr>
        <w:t>关键词</w:t>
      </w:r>
      <w:r>
        <w:rPr>
          <w:rFonts w:hint="eastAsia" w:ascii="宋体" w:hAnsi="宋体" w:eastAsia="宋体" w:cs="宋体"/>
          <w:i w:val="0"/>
          <w:iCs w:val="0"/>
          <w:caps w:val="0"/>
          <w:color w:val="111111"/>
          <w:spacing w:val="0"/>
          <w:sz w:val="24"/>
          <w:szCs w:val="24"/>
        </w:rPr>
        <w:t>：沿空留巷；采空区；自然发火；防灭火</w:t>
      </w:r>
    </w:p>
    <w:p>
      <w:pPr>
        <w:widowControl w:val="0"/>
        <w:snapToGrid w:val="0"/>
        <w:spacing w:line="300" w:lineRule="auto"/>
        <w:ind w:firstLine="2640" w:firstLineChars="1100"/>
        <w:rPr>
          <w:rFonts w:eastAsia="宋体"/>
          <w:kern w:val="2"/>
          <w:szCs w:val="20"/>
        </w:rPr>
      </w:pPr>
    </w:p>
    <w:p>
      <w:pPr>
        <w:widowControl w:val="0"/>
        <w:snapToGrid w:val="0"/>
        <w:spacing w:line="300" w:lineRule="auto"/>
        <w:ind w:firstLine="2640" w:firstLineChars="1100"/>
        <w:rPr>
          <w:rFonts w:eastAsia="宋体"/>
          <w:kern w:val="2"/>
          <w:szCs w:val="20"/>
        </w:rPr>
      </w:pPr>
    </w:p>
    <w:p>
      <w:pPr>
        <w:widowControl w:val="0"/>
        <w:spacing w:line="300" w:lineRule="auto"/>
        <w:ind w:firstLine="0" w:firstLineChars="0"/>
        <w:rPr>
          <w:rFonts w:eastAsia="宋体"/>
          <w:kern w:val="2"/>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ascii="Arial" w:hAnsi="Arial" w:eastAsia="Arial Unicode MS" w:cs="Arial"/>
          <w:kern w:val="2"/>
          <w:sz w:val="30"/>
          <w:szCs w:val="30"/>
        </w:rPr>
      </w:pPr>
    </w:p>
    <w:p>
      <w:pPr>
        <w:spacing w:line="240" w:lineRule="auto"/>
        <w:ind w:firstLine="0" w:firstLineChars="0"/>
        <w:jc w:val="left"/>
        <w:rPr>
          <w:rFonts w:ascii="Arial" w:hAnsi="Arial" w:eastAsia="Arial Unicode MS" w:cs="Arial"/>
          <w:color w:val="FFFFFF" w:themeColor="background1"/>
          <w:kern w:val="2"/>
          <w:sz w:val="30"/>
          <w:szCs w:val="30"/>
          <w14:textFill>
            <w14:noFill/>
          </w14:textFill>
        </w:rPr>
        <w:sectPr>
          <w:footerReference r:id="rId9" w:type="default"/>
          <w:pgSz w:w="11906" w:h="16838"/>
          <w:pgMar w:top="1418" w:right="1134" w:bottom="1134" w:left="1134" w:header="851" w:footer="992" w:gutter="284"/>
          <w:pgNumType w:fmt="upperRoman" w:start="1" w:chapStyle="1"/>
          <w:cols w:space="425" w:num="1"/>
          <w:docGrid w:linePitch="326" w:charSpace="0"/>
        </w:sectPr>
      </w:pPr>
    </w:p>
    <w:p>
      <w:pPr>
        <w:spacing w:line="240" w:lineRule="auto"/>
        <w:ind w:firstLine="0" w:firstLineChars="0"/>
        <w:jc w:val="left"/>
        <w:rPr>
          <w:rFonts w:ascii="Arial" w:hAnsi="Arial" w:eastAsia="Arial Unicode MS" w:cs="Arial"/>
          <w:kern w:val="2"/>
          <w:sz w:val="30"/>
          <w:szCs w:val="30"/>
        </w:rPr>
      </w:pPr>
    </w:p>
    <w:p>
      <w:pPr>
        <w:keepNext w:val="0"/>
        <w:keepLines w:val="0"/>
        <w:pageBreakBefore w:val="0"/>
        <w:widowControl w:val="0"/>
        <w:kinsoku/>
        <w:wordWrap/>
        <w:overflowPunct/>
        <w:topLinePunct w:val="0"/>
        <w:autoSpaceDE/>
        <w:autoSpaceDN/>
        <w:bidi w:val="0"/>
        <w:adjustRightInd/>
        <w:snapToGrid/>
        <w:spacing w:before="800" w:after="400" w:line="400" w:lineRule="exact"/>
        <w:ind w:firstLine="0" w:firstLineChars="0"/>
        <w:jc w:val="center"/>
        <w:textAlignment w:val="auto"/>
        <w:rPr>
          <w:rFonts w:hint="default" w:ascii="Arial" w:hAnsi="Arial" w:eastAsia="黑体" w:cs="Arial"/>
          <w:sz w:val="30"/>
          <w:szCs w:val="30"/>
        </w:rPr>
      </w:pPr>
      <w:bookmarkStart w:id="10" w:name="_Toc71809423"/>
      <w:bookmarkStart w:id="11" w:name="_Toc71811495"/>
      <w:bookmarkStart w:id="12" w:name="_Toc71811378"/>
      <w:r>
        <w:rPr>
          <w:rFonts w:hint="default" w:ascii="Arial" w:hAnsi="Arial" w:eastAsia="黑体" w:cs="Arial"/>
          <w:sz w:val="30"/>
          <w:szCs w:val="30"/>
        </w:rPr>
        <w:t>ABSTRACT</w:t>
      </w:r>
      <w:bookmarkEnd w:id="10"/>
      <w:bookmarkEnd w:id="11"/>
      <w:bookmarkEnd w:id="12"/>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宋体" w:cs="Times New Roman"/>
          <w:kern w:val="2"/>
          <w:sz w:val="24"/>
          <w:szCs w:val="24"/>
          <w:lang w:val="en-US" w:eastAsia="zh-CN"/>
        </w:rPr>
      </w:pPr>
      <w:r>
        <w:rPr>
          <w:rFonts w:hint="default" w:ascii="Times New Roman" w:hAnsi="Times New Roman" w:eastAsia="宋体" w:cs="Times New Roman"/>
          <w:kern w:val="2"/>
          <w:sz w:val="24"/>
          <w:szCs w:val="24"/>
          <w:lang w:val="en-US" w:eastAsia="zh-CN"/>
        </w:rPr>
        <w:t>Gobside entry retaining coal mining technology is a coal pillar-free mining technology, which can maximize the recovery of resources and avoid the loss of coal body. However, there is also a risk of spontaneous fire at the gob-side entry retaining face, and effective fire prevention and extinguishing measures need to be taken. This topic studies the distribution law of spontaneous combustion in three zones along gob-side entry retention and the influence of ground stress distribution changes on fire induction by means of numerical simulation and theoretical analysis. On this basis, a comprehensive fire prevention and extinguishing technical scheme during mining is proposed, including measures such as strengthening the wall to block air leakage, open nitrogen injection, changing the ventilation system, and accelerating the speed of advancement, etc., and its effects, advantages and disadvantages are analyzed. This subject aims to provide theoretical basis and technical support for the safe promotion of gob-side entry retaining technology in flammable coal seams.</w:t>
      </w:r>
    </w:p>
    <w:p>
      <w:pPr>
        <w:keepNext w:val="0"/>
        <w:keepLines w:val="0"/>
        <w:pageBreakBefore w:val="0"/>
        <w:widowControl w:val="0"/>
        <w:kinsoku/>
        <w:wordWrap/>
        <w:overflowPunct/>
        <w:topLinePunct w:val="0"/>
        <w:autoSpaceDE/>
        <w:autoSpaceDN/>
        <w:bidi w:val="0"/>
        <w:adjustRightInd/>
        <w:snapToGrid/>
        <w:spacing w:line="400" w:lineRule="atLeast"/>
        <w:ind w:firstLine="0" w:firstLineChars="0"/>
        <w:textAlignment w:val="auto"/>
        <w:rPr>
          <w:rFonts w:eastAsia="宋体"/>
          <w:kern w:val="2"/>
          <w:sz w:val="21"/>
          <w:szCs w:val="20"/>
        </w:rPr>
      </w:pPr>
      <w:r>
        <w:rPr>
          <w:rFonts w:hint="default" w:ascii="Times New Roman" w:hAnsi="Times New Roman" w:eastAsia="宋体" w:cs="Times New Roman"/>
          <w:b/>
          <w:bCs/>
          <w:kern w:val="2"/>
          <w:sz w:val="24"/>
          <w:szCs w:val="24"/>
        </w:rPr>
        <w:t>Key words</w:t>
      </w:r>
      <w:r>
        <w:rPr>
          <w:rFonts w:hint="eastAsia" w:eastAsia="宋体"/>
          <w:b/>
          <w:bCs/>
          <w:kern w:val="2"/>
          <w:szCs w:val="20"/>
        </w:rPr>
        <w:t>:</w:t>
      </w:r>
      <w:r>
        <w:rPr>
          <w:rFonts w:hint="default" w:ascii="Times New Roman" w:hAnsi="Times New Roman" w:eastAsia="宋体" w:cs="Times New Roman"/>
          <w:kern w:val="2"/>
          <w:sz w:val="24"/>
          <w:szCs w:val="24"/>
          <w:lang w:val="en-US" w:eastAsia="zh-CN"/>
        </w:rPr>
        <w:t xml:space="preserve"> gob-side entry retention; goaf; spontaneous fire; fire prevention and extinguishing</w:t>
      </w: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jc w:val="center"/>
        <w:rPr>
          <w:rFonts w:eastAsia="宋体"/>
          <w:b/>
          <w:kern w:val="2"/>
          <w:sz w:val="21"/>
          <w:szCs w:val="20"/>
        </w:rPr>
        <w:sectPr>
          <w:pgSz w:w="11906" w:h="16838"/>
          <w:pgMar w:top="1418" w:right="1134" w:bottom="1134" w:left="1134" w:header="851" w:footer="992" w:gutter="284"/>
          <w:pgNumType w:fmt="upperRoman" w:start="1" w:chapStyle="1"/>
          <w:cols w:space="425" w:num="1"/>
          <w:docGrid w:linePitch="326" w:charSpace="0"/>
        </w:sectPr>
      </w:pPr>
    </w:p>
    <w:sdt>
      <w:sdtPr>
        <w:rPr>
          <w:rFonts w:ascii="宋体" w:hAnsi="宋体" w:eastAsia="宋体" w:cstheme="minorBidi"/>
          <w:kern w:val="2"/>
          <w:sz w:val="21"/>
          <w:szCs w:val="24"/>
          <w:lang w:val="en-US" w:eastAsia="zh-CN" w:bidi="ar-SA"/>
        </w:rPr>
        <w:id w:val="147465392"/>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_Toc11490 </w:instrText>
          </w:r>
          <w:r>
            <w:fldChar w:fldCharType="separate"/>
          </w:r>
          <w:r>
            <w:rPr>
              <w:rFonts w:hint="eastAsia" w:ascii="黑体" w:hAnsi="黑体" w:eastAsia="黑体" w:cs="黑体"/>
              <w:kern w:val="44"/>
              <w:szCs w:val="30"/>
              <w:lang w:val="en-US" w:eastAsia="zh-CN" w:bidi="ar-SA"/>
            </w:rPr>
            <w:t>第1章 绪论</w:t>
          </w:r>
          <w:r>
            <w:tab/>
          </w:r>
          <w:r>
            <w:fldChar w:fldCharType="begin"/>
          </w:r>
          <w:r>
            <w:instrText xml:space="preserve"> PAGEREF _Toc11490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_Toc13597 </w:instrText>
          </w:r>
          <w:r>
            <w:fldChar w:fldCharType="separate"/>
          </w:r>
          <w:r>
            <w:rPr>
              <w:rFonts w:hint="eastAsia" w:ascii="黑体" w:hAnsi="黑体" w:eastAsia="黑体" w:cs="黑体"/>
              <w:szCs w:val="28"/>
            </w:rPr>
            <w:t>1.1 研究背景和意义</w:t>
          </w:r>
          <w:r>
            <w:tab/>
          </w:r>
          <w:r>
            <w:fldChar w:fldCharType="begin"/>
          </w:r>
          <w:r>
            <w:instrText xml:space="preserve"> PAGEREF _Toc13597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_Toc5453 </w:instrText>
          </w:r>
          <w:r>
            <w:fldChar w:fldCharType="separate"/>
          </w:r>
          <w:r>
            <w:rPr>
              <w:rFonts w:hint="default" w:ascii="黑体" w:hAnsi="黑体" w:eastAsia="黑体" w:cs="黑体"/>
              <w:szCs w:val="28"/>
            </w:rPr>
            <w:t>1.2 国内外研究现状和发展趋势</w:t>
          </w:r>
          <w:r>
            <w:tab/>
          </w:r>
          <w:r>
            <w:fldChar w:fldCharType="begin"/>
          </w:r>
          <w:r>
            <w:instrText xml:space="preserve"> PAGEREF _Toc5453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_Toc20678 </w:instrText>
          </w:r>
          <w:r>
            <w:fldChar w:fldCharType="separate"/>
          </w:r>
          <w:r>
            <w:rPr>
              <w:rFonts w:hint="eastAsia" w:ascii="黑体" w:hAnsi="黑体" w:eastAsia="黑体" w:cs="黑体"/>
              <w:szCs w:val="24"/>
              <w:lang w:val="en-US" w:eastAsia="zh-CN"/>
            </w:rPr>
            <w:t xml:space="preserve">1.2.1 </w:t>
          </w:r>
          <w:r>
            <w:rPr>
              <w:rFonts w:hint="eastAsia" w:ascii="黑体" w:hAnsi="黑体" w:eastAsia="黑体" w:cs="黑体"/>
              <w:szCs w:val="24"/>
            </w:rPr>
            <w:t>沿空留巷技术</w:t>
          </w:r>
          <w:r>
            <w:rPr>
              <w:rFonts w:hint="eastAsia" w:ascii="黑体" w:hAnsi="黑体" w:eastAsia="黑体" w:cs="黑体"/>
              <w:szCs w:val="24"/>
              <w:lang w:val="en-US" w:eastAsia="zh-CN"/>
            </w:rPr>
            <w:t>的发展现状</w:t>
          </w:r>
          <w:r>
            <w:tab/>
          </w:r>
          <w:r>
            <w:fldChar w:fldCharType="begin"/>
          </w:r>
          <w:r>
            <w:instrText xml:space="preserve"> PAGEREF _Toc20678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_Toc30254 </w:instrText>
          </w:r>
          <w:r>
            <w:fldChar w:fldCharType="separate"/>
          </w:r>
          <w:r>
            <w:rPr>
              <w:rFonts w:hint="eastAsia" w:ascii="黑体" w:hAnsi="黑体" w:eastAsia="黑体" w:cs="黑体"/>
              <w:szCs w:val="24"/>
              <w:lang w:val="en-US" w:eastAsia="zh-CN"/>
            </w:rPr>
            <w:t>1.2.2 沿空留巷采煤工艺防灭火技术的发展现状</w:t>
          </w:r>
          <w:r>
            <w:tab/>
          </w:r>
          <w:r>
            <w:fldChar w:fldCharType="begin"/>
          </w:r>
          <w:r>
            <w:instrText xml:space="preserve"> PAGEREF _Toc30254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_Toc31409 </w:instrText>
          </w:r>
          <w:r>
            <w:fldChar w:fldCharType="separate"/>
          </w:r>
          <w:r>
            <w:rPr>
              <w:rFonts w:hint="default" w:ascii="黑体" w:hAnsi="黑体" w:eastAsia="黑体" w:cs="黑体"/>
              <w:szCs w:val="28"/>
            </w:rPr>
            <w:t>1.3 本文的主要研究内容</w:t>
          </w:r>
          <w:r>
            <w:tab/>
          </w:r>
          <w:r>
            <w:fldChar w:fldCharType="begin"/>
          </w:r>
          <w:r>
            <w:instrText xml:space="preserve"> PAGEREF _Toc31409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_Toc23140 </w:instrText>
          </w:r>
          <w:r>
            <w:fldChar w:fldCharType="separate"/>
          </w:r>
          <w:r>
            <w:rPr>
              <w:rFonts w:hint="eastAsia" w:ascii="黑体" w:hAnsi="黑体" w:eastAsia="黑体" w:cs="黑体"/>
              <w:szCs w:val="28"/>
              <w:lang w:val="en-US" w:eastAsia="zh-CN"/>
            </w:rPr>
            <w:t>1.4 本文的结构安排</w:t>
          </w:r>
          <w:r>
            <w:tab/>
          </w:r>
          <w:r>
            <w:fldChar w:fldCharType="begin"/>
          </w:r>
          <w:r>
            <w:instrText xml:space="preserve"> PAGEREF _Toc23140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_Toc20808 </w:instrText>
          </w:r>
          <w:r>
            <w:fldChar w:fldCharType="separate"/>
          </w:r>
          <w:r>
            <w:rPr>
              <w:rFonts w:hint="default" w:ascii="黑体" w:hAnsi="黑体" w:eastAsia="黑体" w:cs="黑体"/>
              <w:kern w:val="44"/>
              <w:szCs w:val="30"/>
              <w:lang w:val="en-US" w:eastAsia="zh-CN" w:bidi="ar-SA"/>
            </w:rPr>
            <w:t>第</w:t>
          </w:r>
          <w:r>
            <w:rPr>
              <w:rFonts w:hint="eastAsia" w:ascii="黑体" w:hAnsi="黑体" w:eastAsia="黑体" w:cs="黑体"/>
              <w:kern w:val="44"/>
              <w:szCs w:val="30"/>
              <w:lang w:val="en-US" w:eastAsia="zh-CN" w:bidi="ar-SA"/>
            </w:rPr>
            <w:t>2</w:t>
          </w:r>
          <w:r>
            <w:rPr>
              <w:rFonts w:hint="default" w:ascii="黑体" w:hAnsi="黑体" w:eastAsia="黑体" w:cs="黑体"/>
              <w:kern w:val="44"/>
              <w:szCs w:val="30"/>
              <w:lang w:val="en-US" w:eastAsia="zh-CN" w:bidi="ar-SA"/>
            </w:rPr>
            <w:t>章 沿空留巷自然发火特点和规律分析</w:t>
          </w:r>
          <w:r>
            <w:tab/>
          </w:r>
          <w:r>
            <w:fldChar w:fldCharType="begin"/>
          </w:r>
          <w:r>
            <w:instrText xml:space="preserve"> PAGEREF _Toc20808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_Toc20885 </w:instrText>
          </w:r>
          <w:r>
            <w:fldChar w:fldCharType="separate"/>
          </w:r>
          <w:r>
            <w:rPr>
              <w:rFonts w:hint="eastAsia" w:ascii="黑体" w:hAnsi="黑体" w:eastAsia="黑体" w:cs="黑体"/>
              <w:szCs w:val="28"/>
              <w:lang w:val="en-US" w:eastAsia="zh-CN"/>
            </w:rPr>
            <w:t>2.1 沿空留巷自然发火机理</w:t>
          </w:r>
          <w:r>
            <w:tab/>
          </w:r>
          <w:r>
            <w:fldChar w:fldCharType="begin"/>
          </w:r>
          <w:r>
            <w:instrText xml:space="preserve"> PAGEREF _Toc20885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_Toc27890 </w:instrText>
          </w:r>
          <w:r>
            <w:fldChar w:fldCharType="separate"/>
          </w:r>
          <w:r>
            <w:rPr>
              <w:rFonts w:hint="default" w:ascii="黑体" w:hAnsi="黑体" w:eastAsia="黑体" w:cs="黑体"/>
              <w:szCs w:val="28"/>
              <w:lang w:val="en-US" w:eastAsia="zh-CN"/>
            </w:rPr>
            <w:t>2.2 沿空留巷自然发火影响因素</w:t>
          </w:r>
          <w:r>
            <w:tab/>
          </w:r>
          <w:r>
            <w:fldChar w:fldCharType="begin"/>
          </w:r>
          <w:r>
            <w:instrText xml:space="preserve"> PAGEREF _Toc27890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_Toc9340 </w:instrText>
          </w:r>
          <w:r>
            <w:fldChar w:fldCharType="separate"/>
          </w:r>
          <w:r>
            <w:rPr>
              <w:rFonts w:hint="default" w:ascii="黑体" w:hAnsi="黑体" w:eastAsia="黑体" w:cs="黑体"/>
              <w:szCs w:val="28"/>
              <w:lang w:val="en-US" w:eastAsia="zh-CN"/>
            </w:rPr>
            <w:t>2.3 沿空留巷自然发火三带分布规律</w:t>
          </w:r>
          <w:r>
            <w:tab/>
          </w:r>
          <w:r>
            <w:fldChar w:fldCharType="begin"/>
          </w:r>
          <w:r>
            <w:instrText xml:space="preserve"> PAGEREF _Toc9340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_Toc1451 </w:instrText>
          </w:r>
          <w:r>
            <w:fldChar w:fldCharType="separate"/>
          </w:r>
          <w:r>
            <w:rPr>
              <w:rFonts w:hint="default" w:ascii="黑体" w:hAnsi="黑体" w:eastAsia="黑体" w:cs="黑体"/>
              <w:szCs w:val="28"/>
              <w:lang w:val="en-US" w:eastAsia="zh-CN"/>
            </w:rPr>
            <w:t>2.4 沿空留巷自然发火预兆参数确定</w:t>
          </w:r>
          <w:r>
            <w:tab/>
          </w:r>
          <w:r>
            <w:fldChar w:fldCharType="begin"/>
          </w:r>
          <w:r>
            <w:instrText xml:space="preserve"> PAGEREF _Toc1451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_Toc7339 </w:instrText>
          </w:r>
          <w:r>
            <w:fldChar w:fldCharType="separate"/>
          </w:r>
          <w:r>
            <w:rPr>
              <w:rFonts w:hint="default" w:ascii="黑体" w:hAnsi="黑体" w:eastAsia="黑体" w:cs="黑体"/>
              <w:kern w:val="44"/>
              <w:szCs w:val="30"/>
              <w:lang w:val="en-US" w:eastAsia="zh-CN" w:bidi="ar-SA"/>
            </w:rPr>
            <w:t>第</w:t>
          </w:r>
          <w:r>
            <w:rPr>
              <w:rFonts w:hint="eastAsia" w:ascii="黑体" w:hAnsi="黑体" w:eastAsia="黑体" w:cs="黑体"/>
              <w:kern w:val="44"/>
              <w:szCs w:val="30"/>
              <w:lang w:val="en-US" w:eastAsia="zh-CN" w:bidi="ar-SA"/>
            </w:rPr>
            <w:t>3</w:t>
          </w:r>
          <w:r>
            <w:rPr>
              <w:rFonts w:hint="default" w:ascii="黑体" w:hAnsi="黑体" w:eastAsia="黑体" w:cs="黑体"/>
              <w:kern w:val="44"/>
              <w:szCs w:val="30"/>
              <w:lang w:val="en-US" w:eastAsia="zh-CN" w:bidi="ar-SA"/>
            </w:rPr>
            <w:t>章 数值模拟和现场试验验证</w:t>
          </w:r>
          <w:r>
            <w:tab/>
          </w:r>
          <w:r>
            <w:fldChar w:fldCharType="begin"/>
          </w:r>
          <w:r>
            <w:instrText xml:space="preserve"> PAGEREF _Toc7339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_Toc29235 </w:instrText>
          </w:r>
          <w:r>
            <w:fldChar w:fldCharType="separate"/>
          </w:r>
          <w:r>
            <w:rPr>
              <w:rFonts w:hint="eastAsia" w:ascii="黑体" w:hAnsi="黑体" w:cs="黑体"/>
              <w:szCs w:val="28"/>
              <w:lang w:val="en-US" w:eastAsia="zh-CN"/>
            </w:rPr>
            <w:t>3</w:t>
          </w:r>
          <w:r>
            <w:rPr>
              <w:rFonts w:hint="eastAsia" w:ascii="黑体" w:hAnsi="黑体" w:eastAsia="黑体" w:cs="黑体"/>
              <w:szCs w:val="28"/>
              <w:lang w:val="en-US" w:eastAsia="zh-CN"/>
            </w:rPr>
            <w:t>.1 数值模拟方法和模型建立</w:t>
          </w:r>
          <w:r>
            <w:tab/>
          </w:r>
          <w:r>
            <w:fldChar w:fldCharType="begin"/>
          </w:r>
          <w:r>
            <w:instrText xml:space="preserve"> PAGEREF _Toc29235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_Toc878 </w:instrText>
          </w:r>
          <w:r>
            <w:fldChar w:fldCharType="separate"/>
          </w:r>
          <w:r>
            <w:rPr>
              <w:rFonts w:hint="eastAsia" w:ascii="黑体" w:hAnsi="黑体" w:cs="黑体"/>
              <w:szCs w:val="28"/>
              <w:lang w:val="en-US" w:eastAsia="zh-CN"/>
            </w:rPr>
            <w:t>3</w:t>
          </w:r>
          <w:r>
            <w:rPr>
              <w:rFonts w:hint="default" w:ascii="黑体" w:hAnsi="黑体" w:eastAsia="黑体" w:cs="黑体"/>
              <w:szCs w:val="28"/>
              <w:lang w:val="en-US" w:eastAsia="zh-CN"/>
            </w:rPr>
            <w:t>.2 数值模拟结果分析和讨论</w:t>
          </w:r>
          <w:r>
            <w:tab/>
          </w:r>
          <w:r>
            <w:fldChar w:fldCharType="begin"/>
          </w:r>
          <w:r>
            <w:instrText xml:space="preserve"> PAGEREF _Toc878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_Toc13812 </w:instrText>
          </w:r>
          <w:r>
            <w:fldChar w:fldCharType="separate"/>
          </w:r>
          <w:r>
            <w:rPr>
              <w:rFonts w:hint="eastAsia" w:ascii="黑体" w:hAnsi="黑体" w:cs="黑体"/>
              <w:szCs w:val="28"/>
              <w:lang w:val="en-US" w:eastAsia="zh-CN"/>
            </w:rPr>
            <w:t>3</w:t>
          </w:r>
          <w:r>
            <w:rPr>
              <w:rFonts w:hint="default" w:ascii="黑体" w:hAnsi="黑体" w:eastAsia="黑体" w:cs="黑体"/>
              <w:szCs w:val="28"/>
              <w:lang w:val="en-US" w:eastAsia="zh-CN"/>
            </w:rPr>
            <w:t>.3 现场试验方法和条件设置</w:t>
          </w:r>
          <w:r>
            <w:tab/>
          </w:r>
          <w:r>
            <w:fldChar w:fldCharType="begin"/>
          </w:r>
          <w:r>
            <w:instrText xml:space="preserve"> PAGEREF _Toc13812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_Toc22702 </w:instrText>
          </w:r>
          <w:r>
            <w:fldChar w:fldCharType="separate"/>
          </w:r>
          <w:r>
            <w:rPr>
              <w:rFonts w:hint="eastAsia" w:ascii="黑体" w:hAnsi="黑体" w:cs="黑体"/>
              <w:szCs w:val="28"/>
              <w:lang w:val="en-US" w:eastAsia="zh-CN"/>
            </w:rPr>
            <w:t>3</w:t>
          </w:r>
          <w:r>
            <w:rPr>
              <w:rFonts w:hint="default" w:ascii="黑体" w:hAnsi="黑体" w:eastAsia="黑体" w:cs="黑体"/>
              <w:szCs w:val="28"/>
              <w:lang w:val="en-US" w:eastAsia="zh-CN"/>
            </w:rPr>
            <w:t>.4 现场试验结果分析和讨论</w:t>
          </w:r>
          <w:r>
            <w:tab/>
          </w:r>
          <w:r>
            <w:fldChar w:fldCharType="begin"/>
          </w:r>
          <w:r>
            <w:instrText xml:space="preserve"> PAGEREF _Toc22702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_Toc15051 </w:instrText>
          </w:r>
          <w:r>
            <w:fldChar w:fldCharType="separate"/>
          </w:r>
          <w:r>
            <w:rPr>
              <w:rFonts w:hint="default" w:ascii="黑体" w:hAnsi="黑体" w:eastAsia="黑体" w:cs="黑体"/>
              <w:kern w:val="44"/>
              <w:szCs w:val="30"/>
              <w:lang w:val="en-US" w:eastAsia="zh-CN" w:bidi="ar-SA"/>
            </w:rPr>
            <w:t>第</w:t>
          </w:r>
          <w:r>
            <w:rPr>
              <w:rFonts w:hint="eastAsia" w:ascii="黑体" w:hAnsi="黑体" w:eastAsia="黑体" w:cs="黑体"/>
              <w:kern w:val="44"/>
              <w:szCs w:val="30"/>
              <w:lang w:val="en-US" w:eastAsia="zh-CN" w:bidi="ar-SA"/>
            </w:rPr>
            <w:t>4</w:t>
          </w:r>
          <w:r>
            <w:rPr>
              <w:rFonts w:hint="default" w:ascii="黑体" w:hAnsi="黑体" w:eastAsia="黑体" w:cs="黑体"/>
              <w:kern w:val="44"/>
              <w:szCs w:val="30"/>
              <w:lang w:val="en-US" w:eastAsia="zh-CN" w:bidi="ar-SA"/>
            </w:rPr>
            <w:t>章 沿空留巷综合防灭火技术方案设计</w:t>
          </w:r>
          <w:r>
            <w:tab/>
          </w:r>
          <w:r>
            <w:fldChar w:fldCharType="begin"/>
          </w:r>
          <w:r>
            <w:instrText xml:space="preserve"> PAGEREF _Toc15051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_Toc2566 </w:instrText>
          </w:r>
          <w:r>
            <w:fldChar w:fldCharType="separate"/>
          </w:r>
          <w:r>
            <w:rPr>
              <w:rFonts w:hint="eastAsia" w:ascii="黑体" w:hAnsi="黑体" w:cs="黑体"/>
              <w:szCs w:val="28"/>
              <w:lang w:val="en-US" w:eastAsia="zh-CN"/>
            </w:rPr>
            <w:t>4</w:t>
          </w:r>
          <w:r>
            <w:rPr>
              <w:rFonts w:hint="eastAsia" w:ascii="黑体" w:hAnsi="黑体" w:eastAsia="黑体" w:cs="黑体"/>
              <w:szCs w:val="28"/>
              <w:lang w:val="en-US" w:eastAsia="zh-CN"/>
            </w:rPr>
            <w:t>.1 漏风控制技术</w:t>
          </w:r>
          <w:r>
            <w:tab/>
          </w:r>
          <w:r>
            <w:fldChar w:fldCharType="begin"/>
          </w:r>
          <w:r>
            <w:instrText xml:space="preserve"> PAGEREF _Toc2566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_Toc32337 </w:instrText>
          </w:r>
          <w:r>
            <w:fldChar w:fldCharType="separate"/>
          </w:r>
          <w:r>
            <w:rPr>
              <w:rFonts w:hint="eastAsia" w:ascii="黑体" w:hAnsi="黑体" w:cs="黑体"/>
              <w:szCs w:val="28"/>
              <w:lang w:val="en-US" w:eastAsia="zh-CN"/>
            </w:rPr>
            <w:t>4</w:t>
          </w:r>
          <w:r>
            <w:rPr>
              <w:rFonts w:hint="default" w:ascii="黑体" w:hAnsi="黑体" w:eastAsia="黑体" w:cs="黑体"/>
              <w:szCs w:val="28"/>
              <w:lang w:val="en-US" w:eastAsia="zh-CN"/>
            </w:rPr>
            <w:t>.2 注氮降温技术</w:t>
          </w:r>
          <w:r>
            <w:tab/>
          </w:r>
          <w:r>
            <w:fldChar w:fldCharType="begin"/>
          </w:r>
          <w:r>
            <w:instrText xml:space="preserve"> PAGEREF _Toc32337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_Toc29545 </w:instrText>
          </w:r>
          <w:r>
            <w:fldChar w:fldCharType="separate"/>
          </w:r>
          <w:r>
            <w:rPr>
              <w:rFonts w:hint="eastAsia" w:ascii="黑体" w:hAnsi="黑体" w:cs="黑体"/>
              <w:szCs w:val="28"/>
              <w:lang w:val="en-US" w:eastAsia="zh-CN"/>
            </w:rPr>
            <w:t>4</w:t>
          </w:r>
          <w:r>
            <w:rPr>
              <w:rFonts w:hint="default" w:ascii="黑体" w:hAnsi="黑体" w:eastAsia="黑体" w:cs="黑体"/>
              <w:szCs w:val="28"/>
              <w:lang w:val="en-US" w:eastAsia="zh-CN"/>
            </w:rPr>
            <w:t>.3 注浆密闭技术</w:t>
          </w:r>
          <w:r>
            <w:tab/>
          </w:r>
          <w:r>
            <w:fldChar w:fldCharType="begin"/>
          </w:r>
          <w:r>
            <w:instrText xml:space="preserve"> PAGEREF _Toc29545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_Toc30311 </w:instrText>
          </w:r>
          <w:r>
            <w:fldChar w:fldCharType="separate"/>
          </w:r>
          <w:r>
            <w:rPr>
              <w:rFonts w:hint="eastAsia" w:ascii="黑体" w:hAnsi="黑体" w:cs="黑体"/>
              <w:szCs w:val="28"/>
              <w:lang w:val="en-US" w:eastAsia="zh-CN"/>
            </w:rPr>
            <w:t>4</w:t>
          </w:r>
          <w:r>
            <w:rPr>
              <w:rFonts w:hint="default" w:ascii="黑体" w:hAnsi="黑体" w:eastAsia="黑体" w:cs="黑体"/>
              <w:szCs w:val="28"/>
              <w:lang w:val="en-US" w:eastAsia="zh-CN"/>
            </w:rPr>
            <w:t>.4 阻化剂喷洒技术</w:t>
          </w:r>
          <w:r>
            <w:tab/>
          </w:r>
          <w:r>
            <w:fldChar w:fldCharType="begin"/>
          </w:r>
          <w:r>
            <w:instrText xml:space="preserve"> PAGEREF _Toc30311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_Toc32264 </w:instrText>
          </w:r>
          <w:r>
            <w:fldChar w:fldCharType="separate"/>
          </w:r>
          <w:r>
            <w:rPr>
              <w:rFonts w:hint="eastAsia" w:ascii="黑体" w:hAnsi="黑体" w:cs="黑体"/>
              <w:szCs w:val="28"/>
              <w:lang w:val="en-US" w:eastAsia="zh-CN"/>
            </w:rPr>
            <w:t>4</w:t>
          </w:r>
          <w:r>
            <w:rPr>
              <w:rFonts w:hint="default" w:ascii="黑体" w:hAnsi="黑体" w:eastAsia="黑体" w:cs="黑体"/>
              <w:szCs w:val="28"/>
              <w:lang w:val="en-US" w:eastAsia="zh-CN"/>
            </w:rPr>
            <w:t>.5 监测预警技术</w:t>
          </w:r>
          <w:r>
            <w:tab/>
          </w:r>
          <w:r>
            <w:fldChar w:fldCharType="begin"/>
          </w:r>
          <w:r>
            <w:instrText xml:space="preserve"> PAGEREF _Toc32264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_Toc20231 </w:instrText>
          </w:r>
          <w:r>
            <w:fldChar w:fldCharType="separate"/>
          </w:r>
          <w:r>
            <w:rPr>
              <w:rFonts w:hint="default" w:ascii="黑体" w:hAnsi="黑体" w:eastAsia="黑体" w:cs="黑体"/>
              <w:kern w:val="44"/>
              <w:szCs w:val="30"/>
              <w:lang w:val="en-US" w:eastAsia="zh-CN" w:bidi="ar-SA"/>
            </w:rPr>
            <w:t>第</w:t>
          </w:r>
          <w:r>
            <w:rPr>
              <w:rFonts w:hint="eastAsia" w:ascii="黑体" w:hAnsi="黑体" w:eastAsia="黑体" w:cs="黑体"/>
              <w:kern w:val="44"/>
              <w:szCs w:val="30"/>
              <w:lang w:val="en-US" w:eastAsia="zh-CN" w:bidi="ar-SA"/>
            </w:rPr>
            <w:t>5</w:t>
          </w:r>
          <w:r>
            <w:rPr>
              <w:rFonts w:hint="default" w:ascii="黑体" w:hAnsi="黑体" w:eastAsia="黑体" w:cs="黑体"/>
              <w:kern w:val="44"/>
              <w:szCs w:val="30"/>
              <w:lang w:val="en-US" w:eastAsia="zh-CN" w:bidi="ar-SA"/>
            </w:rPr>
            <w:t>章 结论与展望</w:t>
          </w:r>
          <w:r>
            <w:tab/>
          </w:r>
          <w:r>
            <w:fldChar w:fldCharType="begin"/>
          </w:r>
          <w:r>
            <w:instrText xml:space="preserve"> PAGEREF _Toc20231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_Toc5976 </w:instrText>
          </w:r>
          <w:r>
            <w:fldChar w:fldCharType="separate"/>
          </w:r>
          <w:r>
            <w:rPr>
              <w:rFonts w:hint="eastAsia" w:ascii="黑体" w:hAnsi="黑体" w:eastAsia="黑体" w:cs="黑体"/>
              <w:kern w:val="44"/>
              <w:szCs w:val="30"/>
              <w:lang w:val="en-US" w:eastAsia="zh-CN" w:bidi="ar-SA"/>
            </w:rPr>
            <w:t>第6章 参考文献</w:t>
          </w:r>
          <w:r>
            <w:tab/>
          </w:r>
          <w:r>
            <w:fldChar w:fldCharType="begin"/>
          </w:r>
          <w:r>
            <w:instrText xml:space="preserve"> PAGEREF _Toc5976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_Toc29605 </w:instrText>
          </w:r>
          <w:r>
            <w:fldChar w:fldCharType="separate"/>
          </w:r>
          <w:r>
            <w:rPr>
              <w:rFonts w:hint="eastAsia" w:ascii="黑体" w:hAnsi="黑体" w:eastAsia="黑体" w:cs="黑体"/>
              <w:kern w:val="44"/>
              <w:szCs w:val="30"/>
              <w:lang w:val="en-US" w:eastAsia="zh-CN" w:bidi="ar-SA"/>
            </w:rPr>
            <w:t xml:space="preserve">第7章 </w:t>
          </w:r>
          <w:r>
            <w:rPr>
              <w:rFonts w:hint="default" w:ascii="黑体" w:hAnsi="黑体" w:eastAsia="黑体" w:cs="黑体"/>
              <w:kern w:val="44"/>
              <w:szCs w:val="30"/>
              <w:lang w:val="en-US" w:eastAsia="zh-CN" w:bidi="ar-SA"/>
            </w:rPr>
            <w:t>致谢</w:t>
          </w:r>
          <w:r>
            <w:tab/>
          </w:r>
          <w:r>
            <w:fldChar w:fldCharType="begin"/>
          </w:r>
          <w:r>
            <w:instrText xml:space="preserve"> PAGEREF _Toc29605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_Toc18800 </w:instrText>
          </w:r>
          <w:r>
            <w:fldChar w:fldCharType="separate"/>
          </w:r>
          <w:r>
            <w:rPr>
              <w:rFonts w:hint="eastAsia" w:ascii="黑体" w:hAnsi="黑体" w:eastAsia="黑体" w:cs="黑体"/>
              <w:kern w:val="44"/>
              <w:szCs w:val="30"/>
              <w:lang w:val="en-US" w:eastAsia="zh-CN" w:bidi="ar-SA"/>
            </w:rPr>
            <w:t>第8章 附录</w:t>
          </w:r>
          <w:r>
            <w:tab/>
          </w:r>
          <w:r>
            <w:fldChar w:fldCharType="begin"/>
          </w:r>
          <w:r>
            <w:instrText xml:space="preserve"> PAGEREF _Toc18800 \h </w:instrText>
          </w:r>
          <w:r>
            <w:fldChar w:fldCharType="separate"/>
          </w:r>
          <w:r>
            <w:t>13</w:t>
          </w:r>
          <w:r>
            <w:fldChar w:fldCharType="end"/>
          </w:r>
          <w:r>
            <w:fldChar w:fldCharType="end"/>
          </w:r>
        </w:p>
        <w:p>
          <w:pPr>
            <w:sectPr>
              <w:pgSz w:w="11906" w:h="16838"/>
              <w:pgMar w:top="1440" w:right="1800" w:bottom="1440" w:left="1800" w:header="851" w:footer="992" w:gutter="0"/>
              <w:pgNumType w:fmt="upperRoman"/>
              <w:cols w:space="425" w:num="1"/>
              <w:docGrid w:type="lines" w:linePitch="312" w:charSpace="0"/>
            </w:sectPr>
          </w:pPr>
          <w:r>
            <w:fldChar w:fldCharType="end"/>
          </w:r>
        </w:p>
      </w:sdtContent>
    </w:sdt>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800" w:beforeAutospacing="0" w:after="400" w:afterAutospacing="0" w:line="400" w:lineRule="exact"/>
        <w:ind w:left="0" w:leftChars="0"/>
        <w:jc w:val="center"/>
        <w:textAlignment w:val="auto"/>
        <w:outlineLvl w:val="0"/>
        <w:rPr>
          <w:rFonts w:hint="eastAsia" w:ascii="黑体" w:hAnsi="黑体" w:eastAsia="黑体" w:cs="黑体"/>
          <w:b/>
          <w:kern w:val="44"/>
          <w:sz w:val="30"/>
          <w:szCs w:val="30"/>
          <w:lang w:val="en-US" w:eastAsia="zh-CN" w:bidi="ar-SA"/>
        </w:rPr>
      </w:pPr>
      <w:bookmarkStart w:id="13" w:name="_Toc11490"/>
      <w:r>
        <w:rPr>
          <w:rFonts w:hint="eastAsia" w:ascii="黑体" w:hAnsi="黑体" w:eastAsia="黑体" w:cs="黑体"/>
          <w:b/>
          <w:kern w:val="44"/>
          <w:sz w:val="30"/>
          <w:szCs w:val="30"/>
          <w:lang w:val="en-US" w:eastAsia="zh-CN" w:bidi="ar-SA"/>
        </w:rPr>
        <w:t>第1章 绪论</w:t>
      </w:r>
      <w:bookmarkEnd w:id="13"/>
    </w:p>
    <w:p>
      <w:pPr>
        <w:pStyle w:val="3"/>
        <w:keepNext/>
        <w:keepLines/>
        <w:pageBreakBefore w:val="0"/>
        <w:widowControl/>
        <w:kinsoku/>
        <w:wordWrap/>
        <w:overflowPunct/>
        <w:topLinePunct w:val="0"/>
        <w:autoSpaceDE/>
        <w:autoSpaceDN/>
        <w:bidi w:val="0"/>
        <w:adjustRightInd/>
        <w:snapToGrid w:val="0"/>
        <w:spacing w:before="480" w:after="120" w:line="400" w:lineRule="exact"/>
        <w:textAlignment w:val="auto"/>
        <w:rPr>
          <w:rFonts w:hint="eastAsia" w:ascii="黑体" w:hAnsi="黑体" w:eastAsia="黑体" w:cs="黑体"/>
          <w:sz w:val="28"/>
          <w:szCs w:val="28"/>
        </w:rPr>
      </w:pPr>
      <w:bookmarkStart w:id="14" w:name="_Toc13597"/>
      <w:r>
        <w:rPr>
          <w:rFonts w:hint="eastAsia" w:ascii="黑体" w:hAnsi="黑体" w:eastAsia="黑体" w:cs="黑体"/>
          <w:sz w:val="28"/>
          <w:szCs w:val="28"/>
        </w:rPr>
        <w:t>1.1 研究背景和意义</w:t>
      </w:r>
      <w:bookmarkEnd w:id="14"/>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沿空留巷是指在采煤工作面后方沿采空区边缘维护原回采巷道，采用一定的技术手段将上一个区段的巷道重新支护留给下一个区段使用</w:t>
      </w:r>
      <w:r>
        <w:rPr>
          <w:rFonts w:hint="eastAsia" w:ascii="宋体" w:hAnsi="宋体" w:cs="宋体"/>
          <w:color w:val="111111"/>
          <w:vertAlign w:val="superscript"/>
          <w:lang w:bidi="ar"/>
        </w:rPr>
        <w:fldChar w:fldCharType="begin"/>
      </w:r>
      <w:r>
        <w:rPr>
          <w:rFonts w:hint="eastAsia" w:ascii="宋体" w:hAnsi="宋体" w:cs="宋体"/>
          <w:color w:val="111111"/>
          <w:vertAlign w:val="superscript"/>
          <w:lang w:bidi="ar"/>
        </w:rPr>
        <w:instrText xml:space="preserve"> ADDIN EN.CITE &lt;EndNote&gt;&lt;Cite&gt;&lt;Author&gt;康志鹏&lt;/Author&gt;&lt;Year&gt;2021&lt;/Year&gt;&lt;RecNum&gt;3&lt;/RecNum&gt;&lt;DisplayText&gt;&lt;style face="superscript"&gt;[1, 2]&lt;/style&gt;&lt;/DisplayText&gt;&lt;record&gt;&lt;rec-number&gt;3&lt;/rec-number&gt;&lt;foreign-keys&gt;&lt;key app="EN" db-id="5tspxdtd0dvra5e0zz3xzw95ezx2fes0vrrp" timestamp="1681468339"&gt;3&lt;/key&gt;&lt;/foreign-keys&gt;&lt;ref-type name="Thesis"&gt;32&lt;/ref-type&gt;&lt;contributors&gt;&lt;authors&gt;&lt;author&gt;康志鹏&lt;/author&gt;&lt;/authors&gt;&lt;tertiary-authors&gt;&lt;author&gt;李冲,&lt;/author&gt;&lt;/tertiary-authors&gt;&lt;/contributors&gt;&lt;titles&gt;&lt;title&gt;古城煤矿综放工作面厚煤层软底沿空留巷技术研究&lt;/title&gt;&lt;/titles&gt;&lt;keywords&gt;&lt;keyword&gt;厚煤层&lt;/keyword&gt;&lt;keyword&gt;软底沿空留巷&lt;/keyword&gt;&lt;keyword&gt;充填体参数&lt;/keyword&gt;&lt;keyword&gt;底鼓&lt;/keyword&gt;&lt;keyword&gt;超前柔模底座&lt;/keyword&gt;&lt;/keywords&gt;&lt;dates&gt;&lt;year&gt;2021&lt;/year&gt;&lt;/dates&gt;&lt;publisher&gt;中国矿业大学&lt;/publisher&gt;&lt;work-type&gt;硕士&lt;/work-type&gt;&lt;urls&gt;&lt;/urls&gt;&lt;electronic-resource-num&gt;10.27623/d.cnki.gzkyu.2021.000371&lt;/electronic-resource-num&gt;&lt;remote-database-provider&gt;Cnki&lt;/remote-database-provider&gt;&lt;/record&gt;&lt;/Cite&gt;&lt;Cite&gt;&lt;Author&gt;邢继亮&lt;/Author&gt;&lt;Year&gt;2013&lt;/Year&gt;&lt;RecNum&gt;15&lt;/RecNum&gt;&lt;record&gt;&lt;rec-number&gt;15&lt;/rec-number&gt;&lt;foreign-keys&gt;&lt;key app="EN" db-id="5tspxdtd0dvra5e0zz3xzw95ezx2fes0vrrp" timestamp="1681468339"&gt;15&lt;/key&gt;&lt;/foreign-keys&gt;&lt;ref-type name="Thesis"&gt;32&lt;/ref-type&gt;&lt;contributors&gt;&lt;authors&gt;&lt;author&gt;邢继亮&lt;/author&gt;&lt;/authors&gt;&lt;tertiary-authors&gt;&lt;author&gt;王家臣,&lt;/author&gt;&lt;/tertiary-authors&gt;&lt;/contributors&gt;&lt;titles&gt;&lt;title&gt;屯兰矿大断面巷道沿空留巷技术研究&lt;/title&gt;&lt;/titles&gt;&lt;keywords&gt;&lt;keyword&gt;沿空留巷&lt;/keyword&gt;&lt;keyword&gt;回采巷道&lt;/keyword&gt;&lt;keyword&gt;巷旁充填体&lt;/keyword&gt;&lt;keyword&gt;支护技术&lt;/keyword&gt;&lt;keyword&gt;“Y”型通风&lt;/keyword&gt;&lt;/keywords&gt;&lt;dates&gt;&lt;year&gt;2013&lt;/year&gt;&lt;/dates&gt;&lt;publisher&gt;中国矿业大学（北京）&lt;/publisher&gt;&lt;work-type&gt;博士&lt;/work-type&gt;&lt;urls&gt;&lt;/urls&gt;&lt;remote-database-provider&gt;Cnki&lt;/remote-database-provider&gt;&lt;/record&gt;&lt;/Cite&gt;&lt;/EndNote&gt;</w:instrText>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w:t>
      </w:r>
      <w:r>
        <w:rPr>
          <w:rFonts w:hint="eastAsia" w:ascii="宋体" w:hAnsi="宋体" w:cs="宋体"/>
          <w:color w:val="111111"/>
          <w:vertAlign w:val="superscript"/>
          <w:lang w:bidi="ar"/>
        </w:rPr>
        <w:fldChar w:fldCharType="begin"/>
      </w:r>
      <w:r>
        <w:rPr>
          <w:rFonts w:hint="eastAsia" w:ascii="宋体" w:hAnsi="宋体" w:cs="宋体"/>
          <w:color w:val="111111"/>
          <w:vertAlign w:val="superscript"/>
          <w:lang w:bidi="ar"/>
        </w:rPr>
        <w:instrText xml:space="preserve"> HYPERLINK \l "_ENREF_1" \o "康志鹏, 2021 #3" </w:instrText>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1</w:t>
      </w:r>
      <w:r>
        <w:rPr>
          <w:rFonts w:hint="eastAsia" w:ascii="宋体" w:hAnsi="宋体" w:cs="宋体"/>
          <w:color w:val="111111"/>
          <w:vertAlign w:val="superscript"/>
          <w:lang w:bidi="ar"/>
        </w:rPr>
        <w:fldChar w:fldCharType="end"/>
      </w:r>
      <w:r>
        <w:rPr>
          <w:rFonts w:hint="eastAsia" w:ascii="宋体" w:hAnsi="宋体" w:cs="宋体"/>
          <w:color w:val="111111"/>
          <w:vertAlign w:val="superscript"/>
          <w:lang w:bidi="ar"/>
        </w:rPr>
        <w:t xml:space="preserve">, </w:t>
      </w:r>
      <w:r>
        <w:rPr>
          <w:rFonts w:hint="eastAsia" w:ascii="宋体" w:hAnsi="宋体" w:cs="宋体"/>
          <w:color w:val="111111"/>
          <w:vertAlign w:val="superscript"/>
          <w:lang w:bidi="ar"/>
        </w:rPr>
        <w:fldChar w:fldCharType="begin"/>
      </w:r>
      <w:r>
        <w:rPr>
          <w:rFonts w:hint="eastAsia" w:ascii="宋体" w:hAnsi="宋体" w:cs="宋体"/>
          <w:color w:val="111111"/>
          <w:vertAlign w:val="superscript"/>
          <w:lang w:bidi="ar"/>
        </w:rPr>
        <w:instrText xml:space="preserve"> HYPERLINK \l "_ENREF_2" \o "邢继亮, 2013 #15" </w:instrText>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2</w:t>
      </w:r>
      <w:r>
        <w:rPr>
          <w:rFonts w:hint="eastAsia" w:ascii="宋体" w:hAnsi="宋体" w:cs="宋体"/>
          <w:color w:val="111111"/>
          <w:vertAlign w:val="superscript"/>
          <w:lang w:bidi="ar"/>
        </w:rPr>
        <w:fldChar w:fldCharType="end"/>
      </w:r>
      <w:r>
        <w:rPr>
          <w:rFonts w:hint="eastAsia" w:ascii="宋体" w:hAnsi="宋体" w:cs="宋体"/>
          <w:color w:val="111111"/>
          <w:vertAlign w:val="superscript"/>
          <w:lang w:bidi="ar"/>
        </w:rPr>
        <w:t>]</w:t>
      </w:r>
      <w:r>
        <w:rPr>
          <w:rFonts w:hint="eastAsia" w:ascii="宋体" w:hAnsi="宋体" w:cs="宋体"/>
          <w:color w:val="111111"/>
          <w:vertAlign w:val="superscript"/>
          <w:lang w:bidi="ar"/>
        </w:rPr>
        <w:fldChar w:fldCharType="end"/>
      </w:r>
      <w:r>
        <w:rPr>
          <w:rFonts w:hint="eastAsia" w:ascii="宋体" w:hAnsi="宋体" w:cs="宋体"/>
          <w:color w:val="111111"/>
          <w:lang w:bidi="ar"/>
        </w:rPr>
        <w:t>，是无煤柱开采技术中的一种方式。沿空留巷可以最大限度回收资源，避免煤体损失。沿空留巷一般适应于开采缓倾斜和倾斜、厚度在2m以下的薄及中厚煤层。</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沿空留巷具有以下几点优点：</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沿空留巷可以完全取消区段煤柱，提高采出率。</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沿空留巷可以降低掘进率，缩短采区的准备时间。</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沿空留巷可以实现Y型通风，改善工作面的通风条件。</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沿空留巷可以减少成本，节约资源。</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沿空留巷可以最大限度地回收资源，避免煤体损失</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沿空留巷可以防止回采过程中因推进缓慢、采空区漏风等因素导致采空区遗煤自燃，保障安全生产</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但是，在易燃煤层中使用沿空留巷技术也存在着一些问题，主要表现在</w:t>
      </w:r>
      <w:r>
        <w:rPr>
          <w:rFonts w:hint="eastAsia" w:ascii="宋体" w:hAnsi="宋体" w:cs="宋体"/>
          <w:color w:val="111111"/>
          <w:vertAlign w:val="superscript"/>
          <w:lang w:bidi="ar"/>
        </w:rPr>
        <w:fldChar w:fldCharType="begin"/>
      </w:r>
      <w:r>
        <w:rPr>
          <w:rFonts w:hint="eastAsia" w:ascii="宋体" w:hAnsi="宋体" w:cs="宋体"/>
          <w:color w:val="111111"/>
          <w:vertAlign w:val="superscript"/>
          <w:lang w:bidi="ar"/>
        </w:rPr>
        <w:instrText xml:space="preserve"> ADDIN EN.CITE &lt;EndNote&gt;&lt;Cite&gt;&lt;Author&gt;张飞&lt;/Author&gt;&lt;Year&gt;2014&lt;/Year&gt;&lt;RecNum&gt;14&lt;/RecNum&gt;&lt;DisplayText&gt;&lt;style face="superscript"&gt;[16]&lt;/style&gt;&lt;/DisplayText&gt;&lt;record&gt;&lt;rec-number&gt;14&lt;/rec-number&gt;&lt;foreign-keys&gt;&lt;key app="EN" db-id="5tspxdtd0dvra5e0zz3xzw95ezx2fes0vrrp" timestamp="1681468339"&gt;14&lt;/key&gt;&lt;/foreign-keys&gt;&lt;ref-type name="Thesis"&gt;32&lt;/ref-type&gt;&lt;contributors&gt;&lt;authors&gt;&lt;author&gt;张飞&lt;/author&gt;&lt;/authors&gt;&lt;tertiary-authors&gt;&lt;author&gt;唐建新,&lt;/author&gt;&lt;/tertiary-authors&gt;&lt;/contributors&gt;&lt;titles&gt;&lt;title&gt;混凝土预制块砌碹墙巷旁支护沿空留巷&lt;/title&gt;&lt;/titles&gt;&lt;keywords&gt;&lt;keyword&gt;沿空留巷&lt;/keyword&gt;&lt;keyword&gt;混凝土砌碹墙&lt;/keyword&gt;&lt;keyword&gt;锚网索加槽钢&lt;/keyword&gt;&lt;keyword&gt;巷旁切顶&lt;/keyword&gt;&lt;keyword&gt;数值模拟&lt;/keyword&gt;&lt;/keywords&gt;&lt;dates&gt;&lt;year&gt;2014&lt;/year&gt;&lt;/dates&gt;&lt;publisher&gt;重庆大学&lt;/publisher&gt;&lt;work-type&gt;硕士&lt;/work-type&gt;&lt;urls&gt;&lt;/urls&gt;&lt;remote-database-provider&gt;Cnki&lt;/remote-database-provider&gt;&lt;/record&gt;&lt;/Cite&gt;&lt;/EndNote&gt;</w:instrText>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w:t>
      </w:r>
      <w:r>
        <w:rPr>
          <w:rFonts w:hint="eastAsia" w:ascii="宋体" w:hAnsi="宋体" w:cs="宋体"/>
          <w:color w:val="111111"/>
          <w:vertAlign w:val="superscript"/>
          <w:lang w:bidi="ar"/>
        </w:rPr>
        <w:fldChar w:fldCharType="begin"/>
      </w:r>
      <w:r>
        <w:rPr>
          <w:rFonts w:hint="eastAsia" w:ascii="宋体" w:hAnsi="宋体" w:cs="宋体"/>
          <w:color w:val="111111"/>
          <w:vertAlign w:val="superscript"/>
          <w:lang w:bidi="ar"/>
        </w:rPr>
        <w:instrText xml:space="preserve"> HYPERLINK \l "_ENREF_16" \o "张飞, 2014 #14" </w:instrText>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16</w:t>
      </w:r>
      <w:r>
        <w:rPr>
          <w:rFonts w:hint="eastAsia" w:ascii="宋体" w:hAnsi="宋体" w:cs="宋体"/>
          <w:color w:val="111111"/>
          <w:vertAlign w:val="superscript"/>
          <w:lang w:bidi="ar"/>
        </w:rPr>
        <w:fldChar w:fldCharType="end"/>
      </w:r>
      <w:r>
        <w:rPr>
          <w:rFonts w:hint="eastAsia" w:ascii="宋体" w:hAnsi="宋体" w:cs="宋体"/>
          <w:color w:val="111111"/>
          <w:vertAlign w:val="superscript"/>
          <w:lang w:bidi="ar"/>
        </w:rPr>
        <w:t>]</w:t>
      </w:r>
      <w:r>
        <w:rPr>
          <w:rFonts w:hint="eastAsia" w:ascii="宋体" w:hAnsi="宋体" w:cs="宋体"/>
          <w:color w:val="111111"/>
          <w:vertAlign w:val="superscript"/>
          <w:lang w:bidi="ar"/>
        </w:rPr>
        <w:fldChar w:fldCharType="end"/>
      </w:r>
      <w:r>
        <w:rPr>
          <w:rFonts w:hint="eastAsia" w:ascii="宋体" w:hAnsi="宋体" w:cs="宋体"/>
          <w:color w:val="111111"/>
          <w:lang w:bidi="ar"/>
        </w:rPr>
        <w:t>以下几个方面：</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留巷工作面由于推进速度慢、停顿时间长、通风条件复杂等因素导致漏风量增大、氧浓度升高、温度升高等现象，在一定条件下容易引起遗留在采空区内的可自然发火性强的易自然发火层位遗存粉碎或块体遗存及支护材料等物质自然发火。</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沿空留巷工作面由于地应力集中及其变化引起岩层移动或断裂而产生新鲜裂隙，在一定条件下容易引起裂隙内部或周围物质自然发火。</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沿空留巷工作面由于存在多个漏风通道而形成复杂的漏风网络，在一定条件下容易引起漏风网络内部或周围物质自然发火。</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沿空留巷工作面由于存在多个注氮点而形成复杂的注氮系统，在一定条件下容易引起注氮系统内部或周围物质自然发火。</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沿空留巷需要采用一些有效的支护技术来保证靠近采空区边缘的巷道稳定，防止塌方、冒顶等事故。</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沿空留巷需要考虑工作面开采支承压力重新分布对巷道的影响，避免产生过大的应力集中和变形</w:t>
      </w:r>
      <w:r>
        <w:rPr>
          <w:rFonts w:hint="eastAsia" w:ascii="宋体" w:hAnsi="宋体" w:cs="宋体"/>
          <w:color w:val="111111"/>
          <w:vertAlign w:val="superscript"/>
          <w:lang w:bidi="ar"/>
        </w:rPr>
        <w:fldChar w:fldCharType="begin"/>
      </w:r>
      <w:r>
        <w:rPr>
          <w:rFonts w:hint="eastAsia" w:ascii="宋体" w:hAnsi="宋体" w:cs="宋体"/>
          <w:color w:val="111111"/>
          <w:vertAlign w:val="superscript"/>
          <w:lang w:bidi="ar"/>
        </w:rPr>
        <w:instrText xml:space="preserve"> ADDIN EN.CITE &lt;EndNote&gt;&lt;Cite&gt;&lt;Author&gt;张志义&lt;/Author&gt;&lt;Year&gt;2014&lt;/Year&gt;&lt;RecNum&gt;12&lt;/RecNum&gt;&lt;DisplayText&gt;&lt;style face="superscript"&gt;[17]&lt;/style&gt;&lt;/DisplayText&gt;&lt;record&gt;&lt;rec-number&gt;12&lt;/rec-number&gt;&lt;foreign-keys&gt;&lt;key app="EN" db-id="5tspxdtd0dvra5e0zz3xzw95ezx2fes0vrrp" timestamp="1681468339"&gt;12&lt;/key&gt;&lt;/foreign-keys&gt;&lt;ref-type name="Thesis"&gt;32&lt;/ref-type&gt;&lt;contributors&gt;&lt;authors&gt;&lt;author&gt;张志义&lt;/author&gt;&lt;/authors&gt;&lt;tertiary-authors&gt;&lt;author&gt;张农,&lt;/author&gt;&lt;/tertiary-authors&gt;&lt;/contributors&gt;&lt;titles&gt;&lt;title&gt;900m埋深沿空留巷复用机理与技术研究&lt;/title&gt;&lt;/titles&gt;&lt;keywords&gt;&lt;keyword&gt;深井留巷&lt;/keyword&gt;&lt;keyword&gt;留巷复用&lt;/keyword&gt;&lt;keyword&gt;扩刷修复&lt;/keyword&gt;&lt;keyword&gt;围岩结构&lt;/keyword&gt;&lt;keyword&gt;RFPA&lt;/keyword&gt;&lt;keyword&gt;主被动协调支护&lt;/keyword&gt;&lt;/keywords&gt;&lt;dates&gt;&lt;year&gt;2014&lt;/year&gt;&lt;/dates&gt;&lt;publisher&gt;中国矿业大学&lt;/publisher&gt;&lt;work-type&gt;硕士&lt;/work-type&gt;&lt;urls&gt;&lt;/urls&gt;&lt;remote-database-provider&gt;Cnki&lt;/remote-database-provider&gt;&lt;/record&gt;&lt;/Cite&gt;&lt;/EndNote&gt;</w:instrText>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w:t>
      </w:r>
      <w:r>
        <w:rPr>
          <w:rFonts w:hint="eastAsia" w:ascii="宋体" w:hAnsi="宋体" w:cs="宋体"/>
          <w:color w:val="111111"/>
          <w:vertAlign w:val="superscript"/>
          <w:lang w:bidi="ar"/>
        </w:rPr>
        <w:fldChar w:fldCharType="begin"/>
      </w:r>
      <w:r>
        <w:rPr>
          <w:rFonts w:hint="eastAsia" w:ascii="宋体" w:hAnsi="宋体" w:cs="宋体"/>
          <w:color w:val="111111"/>
          <w:vertAlign w:val="superscript"/>
          <w:lang w:bidi="ar"/>
        </w:rPr>
        <w:instrText xml:space="preserve"> HYPERLINK \l "_ENREF_17" \o "张志义, 2014 #12" </w:instrText>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17</w:t>
      </w:r>
      <w:r>
        <w:rPr>
          <w:rFonts w:hint="eastAsia" w:ascii="宋体" w:hAnsi="宋体" w:cs="宋体"/>
          <w:color w:val="111111"/>
          <w:vertAlign w:val="superscript"/>
          <w:lang w:bidi="ar"/>
        </w:rPr>
        <w:fldChar w:fldCharType="end"/>
      </w:r>
      <w:r>
        <w:rPr>
          <w:rFonts w:hint="eastAsia" w:ascii="宋体" w:hAnsi="宋体" w:cs="宋体"/>
          <w:color w:val="111111"/>
          <w:vertAlign w:val="superscript"/>
          <w:lang w:bidi="ar"/>
        </w:rPr>
        <w:t>]</w:t>
      </w:r>
      <w:r>
        <w:rPr>
          <w:rFonts w:hint="eastAsia" w:ascii="宋体" w:hAnsi="宋体" w:cs="宋体"/>
          <w:color w:val="111111"/>
          <w:vertAlign w:val="superscript"/>
          <w:lang w:bidi="ar"/>
        </w:rPr>
        <w:fldChar w:fldCharType="end"/>
      </w:r>
      <w:r>
        <w:rPr>
          <w:rFonts w:hint="eastAsia" w:ascii="宋体" w:hAnsi="宋体" w:cs="宋体"/>
          <w:color w:val="111111"/>
          <w:lang w:bidi="ar"/>
        </w:rPr>
        <w:t>。</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沿空留巷需要建立合理的通风系统，防止采空区漏风和瓦斯积聚，保障通风安全。</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沿空留巷需要根据不同地质条件和开采方式选择合适的小煤柱尺寸和沿空留巷类型，以达到最优化效果。</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以上问题如果不加以有效控制和处理，就会给沿空留巷工作面造成严重的安全隐患，甚至引发火灾事故，危及人员生命和财产安全</w:t>
      </w:r>
      <w:r>
        <w:rPr>
          <w:rFonts w:hint="eastAsia" w:ascii="宋体" w:hAnsi="宋体" w:cs="宋体"/>
          <w:color w:val="111111"/>
          <w:vertAlign w:val="superscript"/>
          <w:lang w:bidi="ar"/>
        </w:rPr>
        <w:fldChar w:fldCharType="begin"/>
      </w:r>
      <w:r>
        <w:rPr>
          <w:rFonts w:hint="eastAsia" w:ascii="宋体" w:hAnsi="宋体" w:cs="宋体"/>
          <w:color w:val="111111"/>
          <w:vertAlign w:val="superscript"/>
          <w:lang w:bidi="ar"/>
        </w:rPr>
        <w:instrText xml:space="preserve"> ADDIN EN.CITE &lt;EndNote&gt;&lt;Cite&gt;&lt;Author&gt;周占松&lt;/Author&gt;&lt;Year&gt;2022&lt;/Year&gt;&lt;RecNum&gt;1&lt;/RecNum&gt;&lt;DisplayText&gt;&lt;style face="superscript"&gt;[20]&lt;/style&gt;&lt;/DisplayText&gt;&lt;record&gt;&lt;rec-number&gt;1&lt;/rec-number&gt;&lt;foreign-keys&gt;&lt;key app="EN" db-id="5tspxdtd0dvra5e0zz3xzw95ezx2fes0vrrp" timestamp="1681468339"&gt;1&lt;/key&gt;&lt;/foreign-keys&gt;&lt;ref-type name="Journal Article"&gt;17&lt;/ref-type&gt;&lt;contributors&gt;&lt;authors&gt;&lt;author&gt;周占松&lt;/author&gt;&lt;/authors&gt;&lt;/contributors&gt;&lt;auth-address&gt;国能朔黄铁路发展有限责任公司机辆分公司;&lt;/auth-address&gt;&lt;titles&gt;&lt;title&gt;重载机车故障预测与健康管理技术体系架构研究与应用&lt;/title&gt;&lt;secondary-title&gt;控制与信息技术&lt;/secondary-title&gt;&lt;/titles&gt;&lt;periodical&gt;&lt;full-title&gt;控制与信息技术&lt;/full-title&gt;&lt;/periodical&gt;&lt;pages&gt;115-122&lt;/pages&gt;&lt;number&gt;06&lt;/number&gt;&lt;keywords&gt;&lt;keyword&gt;重载机车&lt;/keyword&gt;&lt;keyword&gt;故障预测与健康管理&lt;/keyword&gt;&lt;keyword&gt;牵引系统&lt;/keyword&gt;&lt;keyword&gt;状态修&lt;/keyword&gt;&lt;/keywords&gt;&lt;dates&gt;&lt;year&gt;2022&lt;/year&gt;&lt;/dates&gt;&lt;isbn&gt;2096-5427&lt;/isbn&gt;&lt;call-num&gt;43-1546/TM&lt;/call-num&gt;&lt;urls&gt;&lt;/urls&gt;&lt;electronic-resource-num&gt;10.13889/j.issn.2096-5427.2022.06.018&lt;/electronic-resource-num&gt;&lt;remote-database-provider&gt;Cnki&lt;/remote-database-provider&gt;&lt;/record&gt;&lt;/Cite&gt;&lt;/EndNote&gt;</w:instrText>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w:t>
      </w:r>
      <w:r>
        <w:rPr>
          <w:rFonts w:hint="eastAsia" w:ascii="宋体" w:hAnsi="宋体" w:cs="宋体"/>
          <w:color w:val="111111"/>
          <w:vertAlign w:val="superscript"/>
          <w:lang w:bidi="ar"/>
        </w:rPr>
        <w:fldChar w:fldCharType="begin"/>
      </w:r>
      <w:r>
        <w:rPr>
          <w:rFonts w:hint="eastAsia" w:ascii="宋体" w:hAnsi="宋体" w:cs="宋体"/>
          <w:color w:val="111111"/>
          <w:vertAlign w:val="superscript"/>
          <w:lang w:bidi="ar"/>
        </w:rPr>
        <w:instrText xml:space="preserve"> HYPERLINK \l "_ENREF_20" \o "周占松, 2022 #1" </w:instrText>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20</w:t>
      </w:r>
      <w:r>
        <w:rPr>
          <w:rFonts w:hint="eastAsia" w:ascii="宋体" w:hAnsi="宋体" w:cs="宋体"/>
          <w:color w:val="111111"/>
          <w:vertAlign w:val="superscript"/>
          <w:lang w:bidi="ar"/>
        </w:rPr>
        <w:fldChar w:fldCharType="end"/>
      </w:r>
      <w:r>
        <w:rPr>
          <w:rFonts w:hint="eastAsia" w:ascii="宋体" w:hAnsi="宋体" w:cs="宋体"/>
          <w:color w:val="111111"/>
          <w:vertAlign w:val="superscript"/>
          <w:lang w:bidi="ar"/>
        </w:rPr>
        <w:t>]</w:t>
      </w:r>
      <w:r>
        <w:rPr>
          <w:rFonts w:hint="eastAsia" w:ascii="宋体" w:hAnsi="宋体" w:cs="宋体"/>
          <w:color w:val="111111"/>
          <w:vertAlign w:val="superscript"/>
          <w:lang w:bidi="ar"/>
        </w:rPr>
        <w:fldChar w:fldCharType="end"/>
      </w:r>
      <w:r>
        <w:rPr>
          <w:rFonts w:hint="eastAsia" w:ascii="宋体" w:hAnsi="宋体" w:cs="宋体"/>
          <w:color w:val="111111"/>
          <w:lang w:bidi="ar"/>
        </w:rPr>
        <w:t>，影响矿井的正常生产。例如：</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2019年11月26日，山西省晋城市阳城县煤炭有限公司二号井沿空留巷工作面发生火灾事故，造成5人死亡，2人受伤。事故原因是由于采空区内遗煤自然发火，引燃了支护材料和电缆等物质，形成了高温高压的火焰和烟气，导致工作面被迅速封锁，无法撤离。</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2018年12月16日，山西省忻州市五台县矿业有限公司一号井沿空留巷工作面发生火灾事故，造成7人死亡。事故原因是由于采空区内遗煤自然发火，并通过裂隙扩散到其他区域，引起了多点同时着火的情况，导致工作面通风系统失效，无法撤离。</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2016年10月31日，山西省长治市壶关县神头矿业有限公司二号井沿空留巷工作面发生火灾事故，造成19人死亡。事故原因是由于采空区内遗煤自然发火，并通过漏风通道扩散到其他区域，引起了大范围的着火现象，导致工作面被迅速封锁和窒息。</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以上案例说明了沿空留巷工作面自然发火的危害性和复杂性：</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自然发火会导致煤炭资源的浪费，影响矿井的正常生产，甚至引发火灾、爆炸等严重事故，威胁人员和设备的安全。</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自然发火的原因多种多样，如采空区遗煤、老采空区漏风、巷旁充填材料氧化等，难以预测和控制。</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自然发火的位置隐蔽，如采空区内部、巷旁充填墙后等，难以及时发现和处理。</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自然发火的防治技术复杂，如合理配风、喷浆漏风、喷洒阻化剂、充填河砂、注氮等，需要综合考虑地质条件、工作面进度、经济效益等因素。</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为了防止类似的事故再次发生，有必要加强对沿空留巷采煤工艺防灭火技术的研究和应用。因此，研究沿空留巷</w:t>
      </w:r>
      <w:r>
        <w:rPr>
          <w:rFonts w:hint="eastAsia" w:ascii="宋体" w:hAnsi="宋体" w:cs="宋体"/>
          <w:color w:val="111111"/>
          <w:vertAlign w:val="superscript"/>
          <w:lang w:bidi="ar"/>
        </w:rPr>
        <w:fldChar w:fldCharType="begin"/>
      </w:r>
      <w:r>
        <w:rPr>
          <w:rFonts w:hint="eastAsia" w:ascii="宋体" w:hAnsi="宋体" w:cs="宋体"/>
          <w:color w:val="111111"/>
          <w:vertAlign w:val="superscript"/>
          <w:lang w:bidi="ar"/>
        </w:rPr>
        <w:instrText xml:space="preserve"> ADDIN EN.CITE &lt;EndNote&gt;&lt;Cite&gt;&lt;Author&gt;张智强&lt;/Author&gt;&lt;Year&gt;2012&lt;/Year&gt;&lt;RecNum&gt;17&lt;/RecNum&gt;&lt;DisplayText&gt;&lt;style face="superscript"&gt;[5]&lt;/style&gt;&lt;/DisplayText&gt;&lt;record&gt;&lt;rec-number&gt;17&lt;/rec-number&gt;&lt;foreign-keys&gt;&lt;key app="EN" db-id="5tspxdtd0dvra5e0zz3xzw95ezx2fes0vrrp" timestamp="1681468339"&gt;17&lt;/key&gt;&lt;/foreign-keys&gt;&lt;ref-type name="Thesis"&gt;32&lt;/ref-type&gt;&lt;contributors&gt;&lt;authors&gt;&lt;author&gt;张智强&lt;/author&gt;&lt;/authors&gt;&lt;tertiary-authors&gt;&lt;author&gt;王晓利,&lt;/author&gt;&lt;/tertiary-authors&gt;&lt;/contributors&gt;&lt;titles&gt;&lt;title&gt;双突矿井中柔模混凝土沿空留巷应用研究&lt;/title&gt;&lt;/titles&gt;&lt;keywords&gt;&lt;keyword&gt;柔模混凝土沿空留巷&lt;/keyword&gt;&lt;keyword&gt;工业试验&lt;/keyword&gt;&lt;keyword&gt;矿压监测&lt;/keyword&gt;&lt;keyword&gt;瓦斯治理&lt;/keyword&gt;&lt;keyword&gt;优化&lt;/keyword&gt;&lt;/keywords&gt;&lt;dates&gt;&lt;year&gt;2012&lt;/year&gt;&lt;/dates&gt;&lt;publisher&gt;西安科技大学&lt;/publisher&gt;&lt;work-type&gt;硕士&lt;/work-type&gt;&lt;urls&gt;&lt;/urls&gt;&lt;remote-database-provider&gt;Cnki&lt;/remote-database-provider&gt;&lt;/record&gt;&lt;/Cite&gt;&lt;/EndNote&gt;</w:instrText>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w:t>
      </w:r>
      <w:r>
        <w:rPr>
          <w:rFonts w:hint="eastAsia" w:ascii="宋体" w:hAnsi="宋体" w:cs="宋体"/>
          <w:color w:val="111111"/>
          <w:vertAlign w:val="superscript"/>
          <w:lang w:bidi="ar"/>
        </w:rPr>
        <w:fldChar w:fldCharType="begin"/>
      </w:r>
      <w:r>
        <w:rPr>
          <w:rFonts w:hint="eastAsia" w:ascii="宋体" w:hAnsi="宋体" w:cs="宋体"/>
          <w:color w:val="111111"/>
          <w:vertAlign w:val="superscript"/>
          <w:lang w:bidi="ar"/>
        </w:rPr>
        <w:instrText xml:space="preserve"> HYPERLINK \l "_ENREF_5" \o "张智强, 2012 #17" </w:instrText>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5</w:t>
      </w:r>
      <w:r>
        <w:rPr>
          <w:rFonts w:hint="eastAsia" w:ascii="宋体" w:hAnsi="宋体" w:cs="宋体"/>
          <w:color w:val="111111"/>
          <w:vertAlign w:val="superscript"/>
          <w:lang w:bidi="ar"/>
        </w:rPr>
        <w:fldChar w:fldCharType="end"/>
      </w:r>
      <w:r>
        <w:rPr>
          <w:rFonts w:hint="eastAsia" w:ascii="宋体" w:hAnsi="宋体" w:cs="宋体"/>
          <w:color w:val="111111"/>
          <w:vertAlign w:val="superscript"/>
          <w:lang w:bidi="ar"/>
        </w:rPr>
        <w:t>]</w:t>
      </w:r>
      <w:r>
        <w:rPr>
          <w:rFonts w:hint="eastAsia" w:ascii="宋体" w:hAnsi="宋体" w:cs="宋体"/>
          <w:color w:val="111111"/>
          <w:vertAlign w:val="superscript"/>
          <w:lang w:bidi="ar"/>
        </w:rPr>
        <w:fldChar w:fldCharType="end"/>
      </w:r>
      <w:r>
        <w:rPr>
          <w:rFonts w:hint="eastAsia" w:ascii="宋体" w:hAnsi="宋体" w:cs="宋体"/>
          <w:color w:val="111111"/>
          <w:lang w:bidi="ar"/>
        </w:rPr>
        <w:t>采煤工艺防灭火技术具有重要的理论意义和实际价值。</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沿空留巷防灭火技术的创新和发展方向主要有以下几点：</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优化支护方式，提高柔模墙体的密封性和稳定性，减少漏风量，如采用高强度、高韧性、高耐热的柔模材料，增加柔模厚度和接顶长度等。</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优化充填方式，提高充填材料的阻化效果和填充效率，如采用含有阻化剂的水泥砂浆、水泥凝胶、河砂等充填材料，增加充填密度和压力等。</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优化配风方式，提高工作面的通风质量和安全性，如采用局部负压通风、分级分区通风、闭锁隔离通风等配风方案，控制漏风量和氧浓度等。</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优化监测方式，提高工作面的监测精度和实时性，如采用束管监测、红外监测、微波监测等先进的监测方法，及时发现自然发火的征兆和位置等。</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沿空留巷技术需要不断完善和创新，以适应不同煤层条件和开采方式的要求。特别是在有自燃倾向性的煤层中，需要加强防灭火技术的研究和应用，以保障沿空留巷的安全。</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沿空留巷技术需要加强支护技术的研究和改进，以提高沿空留巷的稳定性和耐久性</w:t>
      </w:r>
      <w:r>
        <w:rPr>
          <w:rFonts w:hint="eastAsia" w:ascii="宋体" w:hAnsi="宋体" w:cs="宋体"/>
          <w:color w:val="111111"/>
          <w:vertAlign w:val="superscript"/>
          <w:lang w:bidi="ar"/>
        </w:rPr>
        <w:fldChar w:fldCharType="begin">
          <w:fldData xml:space="preserve">PEVuZE5vdGU+PENpdGU+PEF1dGhvcj7lkLTlrZjoia88L0F1dGhvcj48WWVhcj4yMDA4PC9ZZWFy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</w:fldData>
        </w:fldChar>
      </w:r>
      <w:r>
        <w:rPr>
          <w:rFonts w:hint="eastAsia" w:ascii="宋体" w:hAnsi="宋体" w:cs="宋体"/>
          <w:color w:val="111111"/>
          <w:vertAlign w:val="superscript"/>
          <w:lang w:bidi="ar"/>
        </w:rPr>
        <w:instrText xml:space="preserve"> ADDIN EN.CITE </w:instrText>
      </w:r>
      <w:r>
        <w:rPr>
          <w:rFonts w:hint="eastAsia" w:ascii="宋体" w:hAnsi="宋体" w:cs="宋体"/>
          <w:color w:val="111111"/>
          <w:vertAlign w:val="superscript"/>
          <w:lang w:bidi="ar"/>
        </w:rPr>
        <w:fldChar w:fldCharType="begin">
          <w:fldData xml:space="preserve">PEVuZE5vdGU+PENpdGU+PEF1dGhvcj7lkLTlrZjoia88L0F1dGhvcj48WWVhcj4yMDA4PC9ZZWFy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</w:fldData>
        </w:fldChar>
      </w:r>
      <w:r>
        <w:rPr>
          <w:rFonts w:hint="eastAsia" w:ascii="宋体" w:hAnsi="宋体" w:cs="宋体"/>
          <w:color w:val="111111"/>
          <w:vertAlign w:val="superscript"/>
          <w:lang w:bidi="ar"/>
        </w:rPr>
        <w:instrText xml:space="preserve"> ADDIN EN.CITE.DATA </w:instrText>
      </w:r>
      <w:r>
        <w:rPr>
          <w:rFonts w:hint="eastAsia" w:ascii="宋体" w:hAnsi="宋体" w:cs="宋体"/>
          <w:color w:val="111111"/>
          <w:vertAlign w:val="superscript"/>
          <w:lang w:bidi="ar"/>
        </w:rPr>
        <w:fldChar w:fldCharType="end"/>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w:t>
      </w:r>
      <w:r>
        <w:rPr>
          <w:rFonts w:hint="eastAsia" w:ascii="宋体" w:hAnsi="宋体" w:cs="宋体"/>
          <w:color w:val="111111"/>
          <w:vertAlign w:val="superscript"/>
          <w:lang w:bidi="ar"/>
        </w:rPr>
        <w:fldChar w:fldCharType="begin"/>
      </w:r>
      <w:r>
        <w:rPr>
          <w:rFonts w:hint="eastAsia" w:ascii="宋体" w:hAnsi="宋体" w:cs="宋体"/>
          <w:color w:val="111111"/>
          <w:vertAlign w:val="superscript"/>
          <w:lang w:bidi="ar"/>
        </w:rPr>
        <w:instrText xml:space="preserve"> HYPERLINK \l "_ENREF_2" \o "邢继亮, 2013 #15" </w:instrText>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2</w:t>
      </w:r>
      <w:r>
        <w:rPr>
          <w:rFonts w:hint="eastAsia" w:ascii="宋体" w:hAnsi="宋体" w:cs="宋体"/>
          <w:color w:val="111111"/>
          <w:vertAlign w:val="superscript"/>
          <w:lang w:bidi="ar"/>
        </w:rPr>
        <w:fldChar w:fldCharType="end"/>
      </w:r>
      <w:r>
        <w:rPr>
          <w:rFonts w:hint="eastAsia" w:ascii="宋体" w:hAnsi="宋体" w:cs="宋体"/>
          <w:color w:val="111111"/>
          <w:vertAlign w:val="superscript"/>
          <w:lang w:bidi="ar"/>
        </w:rPr>
        <w:t xml:space="preserve">, </w:t>
      </w:r>
      <w:r>
        <w:rPr>
          <w:rFonts w:hint="eastAsia" w:ascii="宋体" w:hAnsi="宋体" w:cs="宋体"/>
          <w:color w:val="111111"/>
          <w:vertAlign w:val="superscript"/>
          <w:lang w:bidi="ar"/>
        </w:rPr>
        <w:fldChar w:fldCharType="begin"/>
      </w:r>
      <w:r>
        <w:rPr>
          <w:rFonts w:hint="eastAsia" w:ascii="宋体" w:hAnsi="宋体" w:cs="宋体"/>
          <w:color w:val="111111"/>
          <w:vertAlign w:val="superscript"/>
          <w:lang w:bidi="ar"/>
        </w:rPr>
        <w:instrText xml:space="preserve"> HYPERLINK \l "_ENREF_4" \o "万岩, 2012 #16" </w:instrText>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4</w:t>
      </w:r>
      <w:r>
        <w:rPr>
          <w:rFonts w:hint="eastAsia" w:ascii="宋体" w:hAnsi="宋体" w:cs="宋体"/>
          <w:color w:val="111111"/>
          <w:vertAlign w:val="superscript"/>
          <w:lang w:bidi="ar"/>
        </w:rPr>
        <w:fldChar w:fldCharType="end"/>
      </w:r>
      <w:r>
        <w:rPr>
          <w:rFonts w:hint="eastAsia" w:ascii="宋体" w:hAnsi="宋体" w:cs="宋体"/>
          <w:color w:val="111111"/>
          <w:vertAlign w:val="superscript"/>
          <w:lang w:bidi="ar"/>
        </w:rPr>
        <w:t xml:space="preserve">, </w:t>
      </w:r>
      <w:r>
        <w:rPr>
          <w:rFonts w:hint="eastAsia" w:ascii="宋体" w:hAnsi="宋体" w:cs="宋体"/>
          <w:color w:val="111111"/>
          <w:vertAlign w:val="superscript"/>
          <w:lang w:bidi="ar"/>
        </w:rPr>
        <w:fldChar w:fldCharType="begin"/>
      </w:r>
      <w:r>
        <w:rPr>
          <w:rFonts w:hint="eastAsia" w:ascii="宋体" w:hAnsi="宋体" w:cs="宋体"/>
          <w:color w:val="111111"/>
          <w:vertAlign w:val="superscript"/>
          <w:lang w:bidi="ar"/>
        </w:rPr>
        <w:instrText xml:space="preserve"> HYPERLINK \l "_ENREF_11" \o "吴存良, 2008 #22" </w:instrText>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11</w:t>
      </w:r>
      <w:r>
        <w:rPr>
          <w:rFonts w:hint="eastAsia" w:ascii="宋体" w:hAnsi="宋体" w:cs="宋体"/>
          <w:color w:val="111111"/>
          <w:vertAlign w:val="superscript"/>
          <w:lang w:bidi="ar"/>
        </w:rPr>
        <w:fldChar w:fldCharType="end"/>
      </w:r>
      <w:r>
        <w:rPr>
          <w:rFonts w:hint="eastAsia" w:ascii="宋体" w:hAnsi="宋体" w:cs="宋体"/>
          <w:color w:val="111111"/>
          <w:vertAlign w:val="superscript"/>
          <w:lang w:bidi="ar"/>
        </w:rPr>
        <w:t>]</w:t>
      </w:r>
      <w:r>
        <w:rPr>
          <w:rFonts w:hint="eastAsia" w:ascii="宋体" w:hAnsi="宋体" w:cs="宋体"/>
          <w:color w:val="111111"/>
          <w:vertAlign w:val="superscript"/>
          <w:lang w:bidi="ar"/>
        </w:rPr>
        <w:fldChar w:fldCharType="end"/>
      </w:r>
      <w:r>
        <w:rPr>
          <w:rFonts w:hint="eastAsia" w:ascii="宋体" w:hAnsi="宋体" w:cs="宋体"/>
          <w:color w:val="111111"/>
          <w:lang w:bidi="ar"/>
        </w:rPr>
        <w:t>。主要包括优化支护形式、材料、参数等，以及发展新型支护材料和设备。</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沿空留巷技术需要重视辅助技术对沿空留巷顶板压力控制的作用，如充填技术</w:t>
      </w:r>
      <w:r>
        <w:rPr>
          <w:rFonts w:hint="eastAsia" w:ascii="宋体" w:hAnsi="宋体" w:cs="宋体"/>
          <w:color w:val="111111"/>
          <w:vertAlign w:val="superscript"/>
          <w:lang w:bidi="ar"/>
        </w:rPr>
        <w:fldChar w:fldCharType="begin"/>
      </w:r>
      <w:r>
        <w:rPr>
          <w:rFonts w:hint="eastAsia" w:ascii="宋体" w:hAnsi="宋体" w:cs="宋体"/>
          <w:color w:val="111111"/>
          <w:vertAlign w:val="superscript"/>
          <w:lang w:bidi="ar"/>
        </w:rPr>
        <w:instrText xml:space="preserve"> ADDIN EN.CITE &lt;EndNote&gt;&lt;Cite&gt;&lt;Author&gt;邢继亮&lt;/Author&gt;&lt;Year&gt;2013&lt;/Year&gt;&lt;RecNum&gt;15&lt;/RecNum&gt;&lt;DisplayText&gt;&lt;style face="superscript"&gt;[2]&lt;/style&gt;&lt;/DisplayText&gt;&lt;record&gt;&lt;rec-number&gt;15&lt;/rec-number&gt;&lt;foreign-keys&gt;&lt;key app="EN" db-id="5tspxdtd0dvra5e0zz3xzw95ezx2fes0vrrp" timestamp="1681468339"&gt;15&lt;/key&gt;&lt;/foreign-keys&gt;&lt;ref-type name="Thesis"&gt;32&lt;/ref-type&gt;&lt;contributors&gt;&lt;authors&gt;&lt;author&gt;邢继亮&lt;/author&gt;&lt;/authors&gt;&lt;tertiary-authors&gt;&lt;author&gt;王家臣,&lt;/author&gt;&lt;/tertiary-authors&gt;&lt;/contributors&gt;&lt;titles&gt;&lt;title&gt;屯兰矿大断面巷道沿空留巷技术研究&lt;/title&gt;&lt;/titles&gt;&lt;keywords&gt;&lt;keyword&gt;沿空留巷&lt;/keyword&gt;&lt;keyword&gt;回采巷道&lt;/keyword&gt;&lt;keyword&gt;巷旁充填体&lt;/keyword&gt;&lt;keyword&gt;支护技术&lt;/keyword&gt;&lt;keyword&gt;“Y”型通风&lt;/keyword&gt;&lt;/keywords&gt;&lt;dates&gt;&lt;year&gt;2013&lt;/year&gt;&lt;/dates&gt;&lt;publisher&gt;中国矿业大学（北京）&lt;/publisher&gt;&lt;work-type&gt;博士&lt;/work-type&gt;&lt;urls&gt;&lt;/urls&gt;&lt;remote-database-provider&gt;Cnki&lt;/remote-database-provider&gt;&lt;/record&gt;&lt;/Cite&gt;&lt;/EndNote&gt;</w:instrText>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w:t>
      </w:r>
      <w:r>
        <w:rPr>
          <w:rFonts w:hint="eastAsia" w:ascii="宋体" w:hAnsi="宋体" w:cs="宋体"/>
          <w:color w:val="111111"/>
          <w:vertAlign w:val="superscript"/>
          <w:lang w:bidi="ar"/>
        </w:rPr>
        <w:fldChar w:fldCharType="begin"/>
      </w:r>
      <w:r>
        <w:rPr>
          <w:rFonts w:hint="eastAsia" w:ascii="宋体" w:hAnsi="宋体" w:cs="宋体"/>
          <w:color w:val="111111"/>
          <w:vertAlign w:val="superscript"/>
          <w:lang w:bidi="ar"/>
        </w:rPr>
        <w:instrText xml:space="preserve"> HYPERLINK \l "_ENREF_2" \o "邢继亮, 2013 #15" </w:instrText>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2</w:t>
      </w:r>
      <w:r>
        <w:rPr>
          <w:rFonts w:hint="eastAsia" w:ascii="宋体" w:hAnsi="宋体" w:cs="宋体"/>
          <w:color w:val="111111"/>
          <w:vertAlign w:val="superscript"/>
          <w:lang w:bidi="ar"/>
        </w:rPr>
        <w:fldChar w:fldCharType="end"/>
      </w:r>
      <w:r>
        <w:rPr>
          <w:rFonts w:hint="eastAsia" w:ascii="宋体" w:hAnsi="宋体" w:cs="宋体"/>
          <w:color w:val="111111"/>
          <w:vertAlign w:val="superscript"/>
          <w:lang w:bidi="ar"/>
        </w:rPr>
        <w:t>]</w:t>
      </w:r>
      <w:r>
        <w:rPr>
          <w:rFonts w:hint="eastAsia" w:ascii="宋体" w:hAnsi="宋体" w:cs="宋体"/>
          <w:color w:val="111111"/>
          <w:vertAlign w:val="superscript"/>
          <w:lang w:bidi="ar"/>
        </w:rPr>
        <w:fldChar w:fldCharType="end"/>
      </w:r>
      <w:r>
        <w:rPr>
          <w:rFonts w:hint="eastAsia" w:ascii="宋体" w:hAnsi="宋体" w:cs="宋体"/>
          <w:color w:val="111111"/>
          <w:lang w:bidi="ar"/>
        </w:rPr>
        <w:t>、注浆技术、爆破释压技术等。通过辅助技术，可以有效地降低沿空留巷围岩应力水平，减少变形损坏。</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沿空留巷技术需要加强理论研究和实践验证，以提高沿空留巷设计水平和施工质量。主要包括建立合理的数学模型、数值模拟方法、监测预警系统等，以及开展大量的现场试验和观测。</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因此，有必要在前人的基础上，进一步开展沿空留巷采煤工艺防灭火技术的研究，以提高该技术的科学性</w:t>
      </w:r>
      <w:r>
        <w:rPr>
          <w:rFonts w:hint="eastAsia" w:ascii="宋体" w:hAnsi="宋体" w:cs="宋体"/>
          <w:color w:val="111111"/>
          <w:vertAlign w:val="superscript"/>
          <w:lang w:bidi="ar"/>
        </w:rPr>
        <w:fldChar w:fldCharType="begin"/>
      </w:r>
      <w:r>
        <w:rPr>
          <w:rFonts w:hint="eastAsia" w:ascii="宋体" w:hAnsi="宋体" w:cs="宋体"/>
          <w:color w:val="111111"/>
          <w:vertAlign w:val="superscript"/>
          <w:lang w:bidi="ar"/>
        </w:rPr>
        <w:instrText xml:space="preserve"> ADDIN EN.CITE &lt;EndNote&gt;&lt;Cite&gt;&lt;Author&gt;阚甲广&lt;/Author&gt;&lt;Year&gt;2009&lt;/Year&gt;&lt;RecNum&gt;21&lt;/RecNum&gt;&lt;DisplayText&gt;&lt;style face="superscript"&gt;[12]&lt;/style&gt;&lt;/DisplayText&gt;&lt;record&gt;&lt;rec-number&gt;21&lt;/rec-number&gt;&lt;foreign-keys&gt;&lt;key app="EN" db-id="5tspxdtd0dvra5e0zz3xzw95ezx2fes0vrrp" timestamp="1681468339"&gt;21&lt;/key&gt;&lt;/foreign-keys&gt;&lt;ref-type name="Thesis"&gt;32&lt;/ref-type&gt;&lt;contributors&gt;&lt;authors&gt;&lt;author&gt;阚甲广&lt;/author&gt;&lt;/authors&gt;&lt;tertiary-authors&gt;&lt;author&gt;张农,&lt;/author&gt;&lt;/tertiary-authors&gt;&lt;/contributors&gt;&lt;titles&gt;&lt;title&gt;典型顶板条件沿空留巷围岩结构分析及控制技术研究&lt;/title&gt;&lt;/titles&gt;&lt;keywords&gt;&lt;keyword&gt;沿空留巷&lt;/keyword&gt;&lt;keyword&gt;围岩结构&lt;/keyword&gt;&lt;keyword&gt;支护阻力&lt;/keyword&gt;&lt;keyword&gt;垮落规律&lt;/keyword&gt;&lt;keyword&gt;应力演化&lt;/keyword&gt;&lt;keyword&gt;强化控制&lt;/keyword&gt;&lt;/keywords&gt;&lt;dates&gt;&lt;year&gt;2009&lt;/year&gt;&lt;/dates&gt;&lt;publisher&gt;中国矿业大学&lt;/publisher&gt;&lt;work-type&gt;博士&lt;/work-type&gt;&lt;urls&gt;&lt;/urls&gt;&lt;remote-database-provider&gt;Cnki&lt;/remote-database-provider&gt;&lt;/record&gt;&lt;/Cite&gt;&lt;/EndNote&gt;</w:instrText>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w:t>
      </w:r>
      <w:r>
        <w:rPr>
          <w:rFonts w:hint="eastAsia" w:ascii="宋体" w:hAnsi="宋体" w:cs="宋体"/>
          <w:color w:val="111111"/>
          <w:vertAlign w:val="superscript"/>
          <w:lang w:bidi="ar"/>
        </w:rPr>
        <w:fldChar w:fldCharType="begin"/>
      </w:r>
      <w:r>
        <w:rPr>
          <w:rFonts w:hint="eastAsia" w:ascii="宋体" w:hAnsi="宋体" w:cs="宋体"/>
          <w:color w:val="111111"/>
          <w:vertAlign w:val="superscript"/>
          <w:lang w:bidi="ar"/>
        </w:rPr>
        <w:instrText xml:space="preserve"> HYPERLINK \l "_ENREF_12" \o "阚甲广, 2009 #21" </w:instrText>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12</w:t>
      </w:r>
      <w:r>
        <w:rPr>
          <w:rFonts w:hint="eastAsia" w:ascii="宋体" w:hAnsi="宋体" w:cs="宋体"/>
          <w:color w:val="111111"/>
          <w:vertAlign w:val="superscript"/>
          <w:lang w:bidi="ar"/>
        </w:rPr>
        <w:fldChar w:fldCharType="end"/>
      </w:r>
      <w:r>
        <w:rPr>
          <w:rFonts w:hint="eastAsia" w:ascii="宋体" w:hAnsi="宋体" w:cs="宋体"/>
          <w:color w:val="111111"/>
          <w:vertAlign w:val="superscript"/>
          <w:lang w:bidi="ar"/>
        </w:rPr>
        <w:t>]</w:t>
      </w:r>
      <w:r>
        <w:rPr>
          <w:rFonts w:hint="eastAsia" w:ascii="宋体" w:hAnsi="宋体" w:cs="宋体"/>
          <w:color w:val="111111"/>
          <w:vertAlign w:val="superscript"/>
          <w:lang w:bidi="ar"/>
        </w:rPr>
        <w:fldChar w:fldCharType="end"/>
      </w:r>
      <w:r>
        <w:rPr>
          <w:rFonts w:hint="eastAsia" w:ascii="宋体" w:hAnsi="宋体" w:cs="宋体"/>
          <w:color w:val="111111"/>
          <w:lang w:bidi="ar"/>
        </w:rPr>
        <w:t>、可行性、经济性和适用性。本课题旨在通过数值模拟、理论分析等手段，研究沿空留巷自燃三带分布规律，探讨由于地应力分布变化可能诱发的火灾规律。研究不同漏风通道下，采空区氧化带变化规律。针对以上研究提出回采期间采取综合防灭火技术，分析并完善防灭火措施，确定工作面防灭火方策。本课题具有较强的创新性、实用性和推广价值。</w:t>
      </w:r>
    </w:p>
    <w:p>
      <w:pPr>
        <w:rPr>
          <w:rFonts w:hint="eastAsia"/>
        </w:rPr>
      </w:pPr>
    </w:p>
    <w:p>
      <w:pPr>
        <w:pStyle w:val="3"/>
        <w:keepNext/>
        <w:keepLines/>
        <w:pageBreakBefore w:val="0"/>
        <w:widowControl/>
        <w:kinsoku/>
        <w:wordWrap/>
        <w:overflowPunct/>
        <w:topLinePunct w:val="0"/>
        <w:autoSpaceDE/>
        <w:autoSpaceDN/>
        <w:bidi w:val="0"/>
        <w:adjustRightInd/>
        <w:snapToGrid w:val="0"/>
        <w:spacing w:before="480" w:after="120" w:line="400" w:lineRule="exact"/>
        <w:textAlignment w:val="auto"/>
        <w:rPr>
          <w:rFonts w:hint="default" w:ascii="黑体" w:hAnsi="黑体" w:eastAsia="黑体" w:cs="黑体"/>
          <w:sz w:val="28"/>
          <w:szCs w:val="28"/>
        </w:rPr>
      </w:pPr>
      <w:bookmarkStart w:id="15" w:name="_Toc5453"/>
      <w:r>
        <w:rPr>
          <w:rFonts w:hint="default" w:ascii="黑体" w:hAnsi="黑体" w:eastAsia="黑体" w:cs="黑体"/>
          <w:sz w:val="28"/>
          <w:szCs w:val="28"/>
        </w:rPr>
        <w:t>1.2 国内外研究现状和发展趋势</w:t>
      </w:r>
      <w:bookmarkEnd w:id="15"/>
    </w:p>
    <w:p>
      <w:pPr>
        <w:pStyle w:val="4"/>
        <w:keepNext/>
        <w:keepLines/>
        <w:pageBreakBefore w:val="0"/>
        <w:widowControl/>
        <w:kinsoku/>
        <w:wordWrap/>
        <w:overflowPunct/>
        <w:topLinePunct w:val="0"/>
        <w:autoSpaceDE/>
        <w:autoSpaceDN/>
        <w:bidi w:val="0"/>
        <w:adjustRightInd/>
        <w:snapToGrid/>
        <w:spacing w:before="240" w:after="120" w:line="400" w:lineRule="exact"/>
        <w:textAlignment w:val="auto"/>
        <w:rPr>
          <w:rFonts w:hint="eastAsia" w:ascii="黑体" w:hAnsi="黑体" w:eastAsia="黑体" w:cs="黑体"/>
          <w:sz w:val="24"/>
          <w:szCs w:val="24"/>
          <w:lang w:val="en-US" w:eastAsia="zh-CN"/>
        </w:rPr>
      </w:pPr>
      <w:bookmarkStart w:id="16" w:name="_Toc20678"/>
      <w:r>
        <w:rPr>
          <w:rFonts w:hint="eastAsia" w:ascii="黑体" w:hAnsi="黑体" w:eastAsia="黑体" w:cs="黑体"/>
          <w:sz w:val="24"/>
          <w:szCs w:val="24"/>
          <w:lang w:val="en-US" w:eastAsia="zh-CN"/>
        </w:rPr>
        <w:t xml:space="preserve">1.2.1 </w:t>
      </w:r>
      <w:r>
        <w:rPr>
          <w:rFonts w:hint="eastAsia" w:ascii="黑体" w:hAnsi="黑体" w:eastAsia="黑体" w:cs="黑体"/>
          <w:sz w:val="24"/>
          <w:szCs w:val="24"/>
        </w:rPr>
        <w:t>沿空留巷技术</w:t>
      </w:r>
      <w:r>
        <w:rPr>
          <w:rFonts w:hint="eastAsia" w:ascii="黑体" w:hAnsi="黑体" w:eastAsia="黑体" w:cs="黑体"/>
          <w:sz w:val="24"/>
          <w:szCs w:val="24"/>
          <w:lang w:val="en-US" w:eastAsia="zh-CN"/>
        </w:rPr>
        <w:t>的发展现状</w:t>
      </w:r>
      <w:bookmarkEnd w:id="16"/>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在国内，沿空留巷技术的研究和发展经历了四个阶段：第一阶段，20世纪50年代起</w:t>
      </w:r>
      <w:r>
        <w:rPr>
          <w:rFonts w:hint="eastAsia" w:ascii="宋体" w:hAnsi="宋体" w:cs="宋体"/>
          <w:color w:val="111111"/>
          <w:vertAlign w:val="superscript"/>
          <w:lang w:bidi="ar"/>
        </w:rPr>
        <w:fldChar w:fldCharType="begin">
          <w:fldData xml:space="preserve">PEVuZE5vdGU+PENpdGU+PEF1dGhvcj7otLnml63mlY88L0F1dGhvcj48WWVhcj4yMDA4PC9ZZWFy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</w:fldData>
        </w:fldChar>
      </w:r>
      <w:r>
        <w:rPr>
          <w:rFonts w:hint="eastAsia" w:ascii="宋体" w:hAnsi="宋体" w:cs="宋体"/>
          <w:color w:val="111111"/>
          <w:vertAlign w:val="superscript"/>
          <w:lang w:bidi="ar"/>
        </w:rPr>
        <w:instrText xml:space="preserve"> ADDIN EN.CITE </w:instrText>
      </w:r>
      <w:r>
        <w:rPr>
          <w:rFonts w:hint="eastAsia" w:ascii="宋体" w:hAnsi="宋体" w:cs="宋体"/>
          <w:color w:val="111111"/>
          <w:vertAlign w:val="superscript"/>
          <w:lang w:bidi="ar"/>
        </w:rPr>
        <w:fldChar w:fldCharType="begin">
          <w:fldData xml:space="preserve">PEVuZE5vdGU+PENpdGU+PEF1dGhvcj7otLnml63mlY88L0F1dGhvcj48WWVhcj4yMDA4PC9ZZWFy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</w:fldData>
        </w:fldChar>
      </w:r>
      <w:r>
        <w:rPr>
          <w:rFonts w:hint="eastAsia" w:ascii="宋体" w:hAnsi="宋体" w:cs="宋体"/>
          <w:color w:val="111111"/>
          <w:vertAlign w:val="superscript"/>
          <w:lang w:bidi="ar"/>
        </w:rPr>
        <w:instrText xml:space="preserve"> ADDIN EN.CITE.DATA </w:instrText>
      </w:r>
      <w:r>
        <w:rPr>
          <w:rFonts w:hint="eastAsia" w:ascii="宋体" w:hAnsi="宋体" w:cs="宋体"/>
          <w:color w:val="111111"/>
          <w:vertAlign w:val="superscript"/>
          <w:lang w:bidi="ar"/>
        </w:rPr>
        <w:fldChar w:fldCharType="end"/>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w:t>
      </w:r>
      <w:r>
        <w:rPr>
          <w:rFonts w:hint="eastAsia" w:ascii="宋体" w:hAnsi="宋体" w:cs="宋体"/>
          <w:color w:val="111111"/>
          <w:vertAlign w:val="superscript"/>
          <w:lang w:bidi="ar"/>
        </w:rPr>
        <w:fldChar w:fldCharType="begin"/>
      </w:r>
      <w:r>
        <w:rPr>
          <w:rFonts w:hint="eastAsia" w:ascii="宋体" w:hAnsi="宋体" w:cs="宋体"/>
          <w:color w:val="111111"/>
          <w:vertAlign w:val="superscript"/>
          <w:lang w:bidi="ar"/>
        </w:rPr>
        <w:instrText xml:space="preserve"> HYPERLINK \l "_ENREF_3" \o "费旭敏, 2008 #23" </w:instrText>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3-6</w:t>
      </w:r>
      <w:r>
        <w:rPr>
          <w:rFonts w:hint="eastAsia" w:ascii="宋体" w:hAnsi="宋体" w:cs="宋体"/>
          <w:color w:val="111111"/>
          <w:vertAlign w:val="superscript"/>
          <w:lang w:bidi="ar"/>
        </w:rPr>
        <w:fldChar w:fldCharType="end"/>
      </w:r>
      <w:r>
        <w:rPr>
          <w:rFonts w:hint="eastAsia" w:ascii="宋体" w:hAnsi="宋体" w:cs="宋体"/>
          <w:color w:val="111111"/>
          <w:vertAlign w:val="superscript"/>
          <w:lang w:bidi="ar"/>
        </w:rPr>
        <w:t>]</w:t>
      </w:r>
      <w:r>
        <w:rPr>
          <w:rFonts w:hint="eastAsia" w:ascii="宋体" w:hAnsi="宋体" w:cs="宋体"/>
          <w:color w:val="111111"/>
          <w:vertAlign w:val="superscript"/>
          <w:lang w:bidi="ar"/>
        </w:rPr>
        <w:fldChar w:fldCharType="end"/>
      </w:r>
      <w:r>
        <w:rPr>
          <w:rFonts w:hint="eastAsia" w:ascii="宋体" w:hAnsi="宋体" w:cs="宋体"/>
          <w:color w:val="111111"/>
          <w:lang w:bidi="ar"/>
        </w:rPr>
        <w:t>，在薄煤层中用矸石墙作巷旁支护；第二阶段，20世纪60～70年代，沿空留巷支护从棚式支护发展到锚网索联合支护；第三阶段，20世纪80～90年代，沿空留巷技术从单一的工程技术向综合技术转变；第四阶段，21世纪初至今，沿空留巷技术从浅部岩层向深部岩层拓展。</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沿空留巷技术在我国煤矿开采中有很多实际应用案例，例如：</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“110工法”沿空留巷技术，是指在长壁式采煤工作面通过“切顶卸压”技术对回采巷道进行沿空留巷，从而实现一个工作面平均掘进一条顺槽、同采区相邻工作面间不留煤柱的目标。</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高水材料充填、混凝土材料充填、膏体材料充填等巷旁控制技术，是指在沿空留巷时，在小煤柱和采空区之间注入高水材料、混凝土材料或膏体材料，以增强小煤柱的稳定性和承载能力，减少变形和冒落。</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沿空掘巷技术，是指在无煤柱开采时，在原回采巷道的基础上向外扩宽一定距离，并加强支护，形成新的回采巷道。</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eastAsia" w:ascii="宋体" w:hAnsi="宋体" w:cs="宋体"/>
          <w:color w:val="111111"/>
          <w:lang w:bidi="ar"/>
        </w:rPr>
        <w:t>在国外，沿空留巷技术主要在美国、澳大利亚、德国等国家应用。美国采用了无煤柱开采和切顶卸压两种方式进行沿空留巷；澳大利亚采用了高水平放顶法和高水平分离法两种方式进行沿空留巷；德国采用了自行车轮式支架和液压支架两种方式进行沿空留巷，采用低水材料作为巷旁充填，如石膏、飞灰加硅酸盐水泥、矸石加胶结料等，有效地减少了重型支架和巷道的变形，从而实现较大断面巷道二次利用</w:t>
      </w:r>
      <w:r>
        <w:rPr>
          <w:rFonts w:hint="eastAsia" w:ascii="宋体" w:hAnsi="宋体" w:cs="宋体"/>
          <w:color w:val="111111"/>
          <w:vertAlign w:val="superscript"/>
          <w:lang w:bidi="ar"/>
        </w:rPr>
        <w:fldChar w:fldCharType="begin">
          <w:fldData xml:space="preserve">PEVuZE5vdGU+PENpdGU+PEF1dGhvcj7otLnml63mlY88L0F1dGhvcj48WWVhcj4yMDA4PC9ZZWFy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</w:fldData>
        </w:fldChar>
      </w:r>
      <w:r>
        <w:rPr>
          <w:rFonts w:hint="eastAsia" w:ascii="宋体" w:hAnsi="宋体" w:cs="宋体"/>
          <w:color w:val="111111"/>
          <w:vertAlign w:val="superscript"/>
          <w:lang w:bidi="ar"/>
        </w:rPr>
        <w:instrText xml:space="preserve"> ADDIN EN.CITE </w:instrText>
      </w:r>
      <w:r>
        <w:rPr>
          <w:rFonts w:hint="eastAsia" w:ascii="宋体" w:hAnsi="宋体" w:cs="宋体"/>
          <w:color w:val="111111"/>
          <w:vertAlign w:val="superscript"/>
          <w:lang w:bidi="ar"/>
        </w:rPr>
        <w:fldChar w:fldCharType="begin">
          <w:fldData xml:space="preserve">PEVuZE5vdGU+PENpdGU+PEF1dGhvcj7otLnml63mlY88L0F1dGhvcj48WWVhcj4yMDA4PC9ZZWFy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</w:fldData>
        </w:fldChar>
      </w:r>
      <w:r>
        <w:rPr>
          <w:rFonts w:hint="eastAsia" w:ascii="宋体" w:hAnsi="宋体" w:cs="宋体"/>
          <w:color w:val="111111"/>
          <w:vertAlign w:val="superscript"/>
          <w:lang w:bidi="ar"/>
        </w:rPr>
        <w:instrText xml:space="preserve"> ADDIN EN.CITE.DATA </w:instrText>
      </w:r>
      <w:r>
        <w:rPr>
          <w:rFonts w:hint="eastAsia" w:ascii="宋体" w:hAnsi="宋体" w:cs="宋体"/>
          <w:color w:val="111111"/>
          <w:vertAlign w:val="superscript"/>
          <w:lang w:bidi="ar"/>
        </w:rPr>
        <w:fldChar w:fldCharType="end"/>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w:t>
      </w:r>
      <w:r>
        <w:rPr>
          <w:rFonts w:hint="eastAsia" w:ascii="宋体" w:hAnsi="宋体" w:cs="宋体"/>
          <w:color w:val="111111"/>
          <w:vertAlign w:val="superscript"/>
          <w:lang w:bidi="ar"/>
        </w:rPr>
        <w:fldChar w:fldCharType="begin"/>
      </w:r>
      <w:r>
        <w:rPr>
          <w:rFonts w:hint="eastAsia" w:ascii="宋体" w:hAnsi="宋体" w:cs="宋体"/>
          <w:color w:val="111111"/>
          <w:vertAlign w:val="superscript"/>
          <w:lang w:bidi="ar"/>
        </w:rPr>
        <w:instrText xml:space="preserve"> HYPERLINK \l "_ENREF_2" \o "邢继亮, 2013 #15" </w:instrText>
      </w:r>
      <w:r>
        <w:rPr>
          <w:rFonts w:hint="eastAsia" w:ascii="宋体" w:hAnsi="宋体" w:cs="宋体"/>
          <w:color w:val="111111"/>
          <w:vertAlign w:val="superscript"/>
          <w:lang w:bidi="ar"/>
        </w:rPr>
        <w:fldChar w:fldCharType="separate"/>
      </w:r>
      <w:r>
        <w:rPr>
          <w:rFonts w:hint="eastAsia" w:ascii="宋体" w:hAnsi="宋体" w:cs="宋体"/>
          <w:color w:val="111111"/>
          <w:vertAlign w:val="superscript"/>
          <w:lang w:bidi="ar"/>
        </w:rPr>
        <w:t>2-19</w:t>
      </w:r>
      <w:r>
        <w:rPr>
          <w:rFonts w:hint="eastAsia" w:ascii="宋体" w:hAnsi="宋体" w:cs="宋体"/>
          <w:color w:val="111111"/>
          <w:vertAlign w:val="superscript"/>
          <w:lang w:bidi="ar"/>
        </w:rPr>
        <w:fldChar w:fldCharType="end"/>
      </w:r>
      <w:r>
        <w:rPr>
          <w:rFonts w:hint="eastAsia" w:ascii="宋体" w:hAnsi="宋体" w:cs="宋体"/>
          <w:color w:val="111111"/>
          <w:vertAlign w:val="superscript"/>
          <w:lang w:bidi="ar"/>
        </w:rPr>
        <w:t>]</w:t>
      </w:r>
      <w:r>
        <w:rPr>
          <w:rFonts w:hint="eastAsia" w:ascii="宋体" w:hAnsi="宋体" w:cs="宋体"/>
          <w:color w:val="111111"/>
          <w:vertAlign w:val="superscript"/>
          <w:lang w:bidi="ar"/>
        </w:rPr>
        <w:fldChar w:fldCharType="end"/>
      </w:r>
      <w:r>
        <w:rPr>
          <w:rFonts w:hint="eastAsia" w:ascii="宋体" w:hAnsi="宋体" w:cs="宋体"/>
          <w:color w:val="111111"/>
          <w:lang w:bidi="ar"/>
        </w:rPr>
        <w:t>。波兰采用高水材料作为巷旁充填，如水泥浆、膏体等，以增强小煤柱的稳定性和承载能力，减少变形和冒落。英国采用刚柔复合结构模板作为隔墙支护，以适应不同的地质条件和工作面进度。</w:t>
      </w:r>
    </w:p>
    <w:p>
      <w:pPr>
        <w:pStyle w:val="4"/>
        <w:keepNext/>
        <w:keepLines/>
        <w:pageBreakBefore w:val="0"/>
        <w:widowControl/>
        <w:kinsoku/>
        <w:wordWrap/>
        <w:overflowPunct/>
        <w:topLinePunct w:val="0"/>
        <w:autoSpaceDE/>
        <w:autoSpaceDN/>
        <w:bidi w:val="0"/>
        <w:adjustRightInd/>
        <w:snapToGrid/>
        <w:spacing w:before="240" w:after="120" w:line="400" w:lineRule="exact"/>
        <w:textAlignment w:val="auto"/>
        <w:rPr>
          <w:rFonts w:hint="eastAsia" w:ascii="黑体" w:hAnsi="黑体" w:eastAsia="黑体" w:cs="黑体"/>
          <w:sz w:val="24"/>
          <w:szCs w:val="24"/>
          <w:lang w:val="en-US" w:eastAsia="zh-CN"/>
        </w:rPr>
      </w:pPr>
      <w:bookmarkStart w:id="17" w:name="_Toc30254"/>
      <w:r>
        <w:rPr>
          <w:rFonts w:hint="eastAsia" w:ascii="黑体" w:hAnsi="黑体" w:eastAsia="黑体" w:cs="黑体"/>
          <w:sz w:val="24"/>
          <w:szCs w:val="24"/>
          <w:lang w:val="en-US" w:eastAsia="zh-CN"/>
        </w:rPr>
        <w:t>1.2.2 沿空留巷采煤工艺防灭火技术的发展现状</w:t>
      </w:r>
      <w:bookmarkEnd w:id="17"/>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eastAsia" w:ascii="宋体" w:hAnsi="宋体" w:cs="宋体"/>
          <w:color w:val="111111"/>
          <w:lang w:bidi="ar"/>
        </w:rPr>
        <w:t>沿空留巷采煤工艺防灭火技术是指在沿空留巷工作面回采过程中，采用综合的技术手段和措施，有效地防止或减少采空区内物质自然发火的可能性，及时地发现和处理已经发生或即将发生的自然发火现象，消除或降低火灾风险的技术。沿空留巷采煤工艺防灭火技术主要包括以下几个方面：</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eastAsia" w:ascii="宋体" w:hAnsi="宋体" w:cs="宋体"/>
          <w:color w:val="111111"/>
          <w:lang w:bidi="ar"/>
        </w:rPr>
        <w:t>漏风控制技术：通过加固沿空留巷墙体、设置堵塞墙、改变通风系统等方式，减少漏风量，降低氧浓度，抑制遗煤氧化反应。</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eastAsia" w:ascii="宋体" w:hAnsi="宋体" w:cs="宋体"/>
          <w:color w:val="111111"/>
          <w:lang w:bidi="ar"/>
        </w:rPr>
        <w:t>注氮技术：通过在采空区内设置注氮点或注氮管道等方式，在遗煤表面形成一层低氧环境，抑制遗煤自然发火。</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eastAsia" w:ascii="宋体" w:hAnsi="宋体" w:cs="宋体"/>
          <w:color w:val="111111"/>
          <w:lang w:bidi="ar"/>
        </w:rPr>
        <w:t>注浆技术：通过在采空区内设置注浆点或注浆管道等方式，在遗煤表面形成一层隔离层或填充裂隙等方式，阻断漏风通道和遗煤接触。</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eastAsia" w:ascii="宋体" w:hAnsi="宋体" w:cs="宋体"/>
          <w:color w:val="111111"/>
          <w:lang w:bidi="ar"/>
        </w:rPr>
        <w:t>阻化剂喷洒技术：通过在采空区内设置喷洒点或喷洒管道等方式，在遗煤表面喷洒一定浓度的阻化剂液体或粉体等方式，改变遗煤的物理化学性质，降低其可自然发火性。</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eastAsia" w:ascii="宋体" w:hAnsi="宋体" w:cs="宋体"/>
          <w:color w:val="111111"/>
          <w:lang w:bidi="ar"/>
        </w:rPr>
        <w:t>监测预警技术：通过在采空区内设置温度传感器、气体传感器、红外摄像机等设备，在实时监测采空区内温度、气体、图像等参数，并进行数据分析和预警判断等方式，及时发现并处理自然发火现象。</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eastAsia" w:ascii="宋体" w:hAnsi="宋体" w:cs="宋体"/>
          <w:color w:val="111111"/>
          <w:lang w:bidi="ar"/>
        </w:rPr>
        <w:t>以上各种技术手段和措施可以根据不同的工作面条件和需求进行选择组合使用，形成综合防灭火方案。综合防灭火方案应具有科学性、可行性、经济性和适用性等特点。综合防灭火方案的制定应基于对沿空留巷工作面自然发火特点和规律的深入分析和认识。</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eastAsia" w:ascii="宋体" w:hAnsi="宋体" w:cs="宋体"/>
          <w:color w:val="111111"/>
          <w:lang w:bidi="ar"/>
        </w:rPr>
        <w:t>沿空留巷采煤工艺防灭火技术是无煤柱开采技术中一个重要而又难点的问题。目前国内外对该领域的研究还不够深入系统。国外主要以美国、德国、英国为代表，在注氮、注浆、监测预警等方面取得了一些进展 。国内主要以山西省为代表，在漏风控制、注氮、喷洒阻化剂等方面进行了一些试验和应用 。</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default" w:ascii="宋体" w:hAnsi="宋体" w:cs="宋体"/>
          <w:color w:val="111111"/>
          <w:lang w:bidi="ar"/>
        </w:rPr>
        <w:t>沿空留巷采煤工艺防灭火技术的国内外现状可以概括为以下几点：</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default" w:ascii="宋体" w:hAnsi="宋体" w:cs="宋体"/>
          <w:color w:val="111111"/>
          <w:lang w:bidi="ar"/>
        </w:rPr>
        <w:t>国外沿空留巷技术较早发展，如德国、波兰、英国等国家，已形成了一套完善的防灭火技术体系，包括合理的支护方式、充填材料、配风方案、监测方法等，有效地控制了采空区遗煤自然发火的风险。</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default" w:ascii="宋体" w:hAnsi="宋体" w:cs="宋体"/>
          <w:color w:val="111111"/>
          <w:lang w:bidi="ar"/>
        </w:rPr>
        <w:t>国内沿空留巷技术较晚推广，主要采用无煤柱巷旁柔模支护技术，但存在着柔模接顶不实、墙体局部压裂等漏风问题，导致采空区遗煤自然发火事故频发，特别是在有自燃倾向性的厚煤层中。</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default" w:ascii="宋体" w:hAnsi="宋体" w:cs="宋体"/>
          <w:color w:val="111111"/>
          <w:lang w:bidi="ar"/>
        </w:rPr>
        <w:t>国内沿空留巷防灭火技术还处于探索和试验阶段，主要采用注液氮、注浆（凝胶）、束管监测、监测监控及人工检测等综合措施，取得了一定的效果，但仍需进一步完善和优化。</w:t>
      </w:r>
      <w:r>
        <w:rPr>
          <w:rFonts w:hint="eastAsia" w:ascii="宋体" w:hAnsi="宋体" w:cs="宋体"/>
          <w:color w:val="111111"/>
          <w:lang w:bidi="ar"/>
        </w:rPr>
        <w:t>如：</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default" w:ascii="宋体" w:hAnsi="宋体" w:cs="宋体"/>
          <w:color w:val="111111"/>
          <w:lang w:bidi="ar"/>
        </w:rPr>
        <w:t>上湾煤矿在采用沿空留巷技术中运用以注氮为主、注浆、加强监测为辅的综合防灭火措施，成功地杜绝了回采期间</w:t>
      </w:r>
      <w:r>
        <w:rPr>
          <w:rFonts w:hint="default" w:ascii="宋体" w:hAnsi="宋体" w:cs="宋体"/>
          <w:color w:val="111111"/>
          <w:vertAlign w:val="superscript"/>
          <w:lang w:bidi="ar"/>
        </w:rPr>
        <w:fldChar w:fldCharType="begin"/>
      </w:r>
      <w:r>
        <w:rPr>
          <w:rFonts w:hint="default" w:ascii="宋体" w:hAnsi="宋体" w:cs="宋体"/>
          <w:color w:val="111111"/>
          <w:vertAlign w:val="superscript"/>
          <w:lang w:bidi="ar"/>
        </w:rPr>
        <w:instrText xml:space="preserve"> ADDIN EN.CITE &lt;EndNote&gt;&lt;Cite&gt;&lt;Author&gt;王伟&lt;/Author&gt;&lt;Year&gt;2016&lt;/Year&gt;&lt;RecNum&gt;6&lt;/RecNum&gt;&lt;DisplayText&gt;&lt;style face="superscript"&gt;[21]&lt;/style&gt;&lt;/DisplayText&gt;&lt;record&gt;&lt;rec-number&gt;6&lt;/rec-number&gt;&lt;foreign-keys&gt;&lt;key app="EN" db-id="5tspxdtd0dvra5e0zz3xzw95ezx2fes0vrrp" timestamp="1681468339"&gt;6&lt;/key&gt;&lt;/foreign-keys&gt;&lt;ref-type name="Journal Article"&gt;17&lt;/ref-type&gt;&lt;contributors&gt;&lt;authors&gt;&lt;author&gt;王伟&lt;/author&gt;&lt;author&gt;鹿文勇&lt;/author&gt;&lt;author&gt;陈洋&lt;/author&gt;&lt;/authors&gt;&lt;/contributors&gt;&lt;auth-address&gt;煤科集团沈阳研究院有限公司;煤矿安全技术国家重点实验室;&lt;/auth-address&gt;&lt;titles&gt;&lt;title&gt;沿空留巷工作面综合防灭火技术&lt;/title&gt;&lt;secondary-title&gt;煤矿安全&lt;/secondary-title&gt;&lt;/titles&gt;&lt;periodical&gt;&lt;full-title&gt;煤矿安全&lt;/full-title&gt;&lt;/periodical&gt;&lt;pages&gt;85-87&lt;/pages&gt;&lt;volume&gt;47&lt;/volume&gt;&lt;number&gt;04&lt;/number&gt;&lt;keywords&gt;&lt;keyword&gt;柔模&lt;/keyword&gt;&lt;keyword&gt;沿空留巷&lt;/keyword&gt;&lt;keyword&gt;采空区&lt;/keyword&gt;&lt;keyword&gt;自然发火&lt;/keyword&gt;&lt;keyword&gt;注氮&lt;/keyword&gt;&lt;keyword&gt;防灭火&lt;/keyword&gt;&lt;/keywords&gt;&lt;dates&gt;&lt;year&gt;2016&lt;/year&gt;&lt;/dates&gt;&lt;isbn&gt;1003-496X&lt;/isbn&gt;&lt;call-num&gt;21-1232/TD&lt;/call-num&gt;&lt;urls&gt;&lt;/urls&gt;&lt;electronic-resource-num&gt;10.13347/j.cnki.mkaq.2016.04.021&lt;/electronic-resource-num&gt;&lt;remote-database-provider&gt;Cnki&lt;/remote-database-provider&gt;&lt;/record&gt;&lt;/Cite&gt;&lt;/EndNote&gt;</w:instrText>
      </w:r>
      <w:r>
        <w:rPr>
          <w:rFonts w:hint="default" w:ascii="宋体" w:hAnsi="宋体" w:cs="宋体"/>
          <w:color w:val="111111"/>
          <w:vertAlign w:val="superscript"/>
          <w:lang w:bidi="ar"/>
        </w:rPr>
        <w:fldChar w:fldCharType="separate"/>
      </w:r>
      <w:r>
        <w:rPr>
          <w:rFonts w:hint="default" w:ascii="宋体" w:hAnsi="宋体" w:cs="宋体"/>
          <w:color w:val="111111"/>
          <w:vertAlign w:val="superscript"/>
          <w:lang w:bidi="ar"/>
        </w:rPr>
        <w:t>[</w:t>
      </w:r>
      <w:r>
        <w:rPr>
          <w:rFonts w:hint="default" w:ascii="宋体" w:hAnsi="宋体" w:cs="宋体"/>
          <w:color w:val="111111"/>
          <w:vertAlign w:val="superscript"/>
          <w:lang w:bidi="ar"/>
        </w:rPr>
        <w:fldChar w:fldCharType="begin"/>
      </w:r>
      <w:r>
        <w:rPr>
          <w:rFonts w:hint="default" w:ascii="宋体" w:hAnsi="宋体" w:cs="宋体"/>
          <w:color w:val="111111"/>
          <w:vertAlign w:val="superscript"/>
          <w:lang w:bidi="ar"/>
        </w:rPr>
        <w:instrText xml:space="preserve"> HYPERLINK \l "_ENREF_21" \o "王伟, 2016 #6" </w:instrText>
      </w:r>
      <w:r>
        <w:rPr>
          <w:rFonts w:hint="default" w:ascii="宋体" w:hAnsi="宋体" w:cs="宋体"/>
          <w:color w:val="111111"/>
          <w:vertAlign w:val="superscript"/>
          <w:lang w:bidi="ar"/>
        </w:rPr>
        <w:fldChar w:fldCharType="separate"/>
      </w:r>
      <w:r>
        <w:rPr>
          <w:rFonts w:hint="default" w:ascii="宋体" w:hAnsi="宋体" w:cs="宋体"/>
          <w:color w:val="111111"/>
          <w:vertAlign w:val="superscript"/>
          <w:lang w:bidi="ar"/>
        </w:rPr>
        <w:t>21</w:t>
      </w:r>
      <w:r>
        <w:rPr>
          <w:rFonts w:hint="default" w:ascii="宋体" w:hAnsi="宋体" w:cs="宋体"/>
          <w:color w:val="111111"/>
          <w:vertAlign w:val="superscript"/>
          <w:lang w:bidi="ar"/>
        </w:rPr>
        <w:fldChar w:fldCharType="end"/>
      </w:r>
      <w:r>
        <w:rPr>
          <w:rFonts w:hint="default" w:ascii="宋体" w:hAnsi="宋体" w:cs="宋体"/>
          <w:color w:val="111111"/>
          <w:vertAlign w:val="superscript"/>
          <w:lang w:bidi="ar"/>
        </w:rPr>
        <w:t>]</w:t>
      </w:r>
      <w:r>
        <w:rPr>
          <w:rFonts w:hint="default" w:ascii="宋体" w:hAnsi="宋体" w:cs="宋体"/>
          <w:color w:val="111111"/>
          <w:vertAlign w:val="superscript"/>
          <w:lang w:bidi="ar"/>
        </w:rPr>
        <w:fldChar w:fldCharType="end"/>
      </w:r>
      <w:r>
        <w:rPr>
          <w:rFonts w:hint="default" w:ascii="宋体" w:hAnsi="宋体" w:cs="宋体"/>
          <w:color w:val="111111"/>
          <w:lang w:bidi="ar"/>
        </w:rPr>
        <w:t>自然发火事故。</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default" w:ascii="宋体" w:hAnsi="宋体" w:cs="宋体"/>
          <w:color w:val="111111"/>
          <w:lang w:bidi="ar"/>
        </w:rPr>
        <w:t>大同煤矿集团白洞矿业公司在自燃山煤层采用沿空留巷开采工艺时，通过优化通风系统、加强监测预警、实施密闭隔离和注氮降温等措施，有效地控制了遗煤自然发火风险。</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default" w:ascii="宋体" w:hAnsi="宋体" w:cs="宋体"/>
          <w:color w:val="111111"/>
          <w:lang w:bidi="ar"/>
        </w:rPr>
        <w:t>云南省某自燃煤层工作面回采时选用沿空留巷技术，在保证安全生产的前提下提高了资源利用率和经济效益。该工作面在回采过程中实施了密闭隔离、注氮降温、泡沫喷涂等防灭火技术，并结合现场情况进行了调整和优化。</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eastAsia" w:ascii="宋体" w:hAnsi="宋体" w:cs="宋体"/>
          <w:color w:val="111111"/>
          <w:lang w:bidi="ar"/>
        </w:rPr>
        <w:t>但是，这些研究还存在着一些不足之处，主要表现在以下几个方面：</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eastAsia" w:ascii="宋体" w:hAnsi="宋体" w:cs="宋体"/>
          <w:color w:val="111111"/>
          <w:lang w:bidi="ar"/>
        </w:rPr>
        <w:t>对沿空留巷工作面自然发火的机理和规律的研究还不够深入，缺乏系统的理论分析和数值模拟。</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eastAsia" w:ascii="宋体" w:hAnsi="宋体" w:cs="宋体"/>
          <w:color w:val="111111"/>
          <w:lang w:bidi="ar"/>
        </w:rPr>
        <w:t>对沿空留巷工作面综合防灭火技术的研究还不够全面，缺乏对各种技术手段和措施的综合评价和优化设计。</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eastAsia" w:ascii="宋体" w:hAnsi="宋体" w:cs="宋体"/>
          <w:color w:val="111111"/>
          <w:lang w:bidi="ar"/>
        </w:rPr>
        <w:t>对沿空留巷工作面综合防灭火技术的应用还不够广泛，缺乏对不同煤层条件和工作面特点的适应性分析和验证。</w:t>
      </w:r>
    </w:p>
    <w:p>
      <w:pPr>
        <w:rPr>
          <w:rFonts w:hint="default"/>
          <w:lang w:val="en-US" w:eastAsia="zh-CN"/>
        </w:rPr>
      </w:pPr>
    </w:p>
    <w:p>
      <w:pPr>
        <w:pStyle w:val="3"/>
        <w:keepNext/>
        <w:keepLines/>
        <w:pageBreakBefore w:val="0"/>
        <w:widowControl/>
        <w:kinsoku/>
        <w:wordWrap/>
        <w:overflowPunct/>
        <w:topLinePunct w:val="0"/>
        <w:autoSpaceDE/>
        <w:autoSpaceDN/>
        <w:bidi w:val="0"/>
        <w:adjustRightInd/>
        <w:snapToGrid w:val="0"/>
        <w:spacing w:before="480" w:after="120" w:line="400" w:lineRule="exact"/>
        <w:textAlignment w:val="auto"/>
        <w:rPr>
          <w:rFonts w:hint="default" w:ascii="黑体" w:hAnsi="黑体" w:eastAsia="黑体" w:cs="黑体"/>
          <w:sz w:val="28"/>
          <w:szCs w:val="28"/>
        </w:rPr>
      </w:pPr>
      <w:bookmarkStart w:id="18" w:name="_Toc31409"/>
      <w:r>
        <w:rPr>
          <w:rFonts w:hint="default" w:ascii="黑体" w:hAnsi="黑体" w:eastAsia="黑体" w:cs="黑体"/>
          <w:sz w:val="28"/>
          <w:szCs w:val="28"/>
        </w:rPr>
        <w:t>1.3 本文的主要研究内容</w:t>
      </w:r>
      <w:bookmarkEnd w:id="18"/>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bidi="ar"/>
        </w:rPr>
      </w:pPr>
      <w:r>
        <w:rPr>
          <w:rFonts w:hint="default" w:ascii="宋体" w:hAnsi="宋体" w:cs="宋体"/>
          <w:color w:val="111111"/>
          <w:lang w:bidi="ar"/>
        </w:rPr>
        <w:t>本文的主要研究内容包括以下几个方面：</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default" w:ascii="宋体" w:hAnsi="宋体" w:cs="宋体"/>
          <w:color w:val="111111"/>
          <w:lang w:bidi="ar"/>
        </w:rPr>
        <w:t>（1）基于数值模拟方法，建立沿空留巷工作面自然发火的数学模型，分析采空区内遗煤的温度场、氧浓度场、氧化反应速率场等参数的分布规律，探讨漏风量、地应力分布变化等因素对自然发火的影响。</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default" w:ascii="宋体" w:hAnsi="宋体" w:cs="宋体"/>
          <w:color w:val="111111"/>
          <w:lang w:bidi="ar"/>
        </w:rPr>
        <w:t>（2）基于理论分析方法，建立沿空留巷工作面自然发火的风险评价模型，综合考虑煤层自燃倾向性、采空区遗煤量、漏风量、氧浓度、温度等因素，确定自然发火的危险性等级和预兆参数。</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default" w:ascii="宋体" w:hAnsi="宋体" w:cs="宋体"/>
          <w:color w:val="111111"/>
          <w:lang w:bidi="ar"/>
        </w:rPr>
        <w:t>（3）基于综合防灭火技术方案，设计沿空留巷工作面回采期间的防灭火措施，包括漏风控制技术、注氮降温技术、注浆密闭技术、阻化剂喷洒技术、监测预警技术等，分析各种技术手段和措施的效果和优劣，确定最优化的防灭火方案。</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default" w:ascii="宋体" w:hAnsi="宋体" w:cs="宋体"/>
          <w:color w:val="111111"/>
          <w:lang w:bidi="ar"/>
        </w:rPr>
        <w:t>（4）基于现场试验验证方法，选择开滦矿区某沿空留巷工作面为试验点，实施综合防灭火技术方案，监测采空区内遗煤的温度、氧浓度、氧化反应速率等参数的变化情况，评价防灭火技术方案的实际效果和可行性。</w:t>
      </w:r>
    </w:p>
    <w:p>
      <w:pPr>
        <w:pStyle w:val="11"/>
        <w:keepNext w:val="0"/>
        <w:keepLines w:val="0"/>
        <w:pageBreakBefore w:val="0"/>
        <w:widowControl/>
        <w:numPr>
          <w:ilvl w:val="0"/>
          <w:numId w:val="0"/>
        </w:numPr>
        <w:kinsoku/>
        <w:wordWrap/>
        <w:overflowPunct/>
        <w:topLinePunct w:val="0"/>
        <w:autoSpaceDE/>
        <w:autoSpaceDN/>
        <w:bidi w:val="0"/>
        <w:adjustRightInd/>
        <w:snapToGrid/>
        <w:spacing w:before="120" w:beforeAutospacing="0" w:after="0" w:afterAutospacing="0" w:line="400" w:lineRule="exact"/>
        <w:ind w:leftChars="0" w:right="0" w:rightChars="0"/>
        <w:textAlignment w:val="auto"/>
        <w:rPr>
          <w:rFonts w:hint="default" w:ascii="宋体" w:hAnsi="宋体" w:cs="宋体"/>
          <w:color w:val="111111"/>
          <w:lang w:bidi="ar"/>
        </w:rPr>
      </w:pPr>
    </w:p>
    <w:p>
      <w:pPr>
        <w:pStyle w:val="3"/>
        <w:keepNext/>
        <w:keepLines/>
        <w:pageBreakBefore w:val="0"/>
        <w:widowControl/>
        <w:kinsoku/>
        <w:wordWrap/>
        <w:overflowPunct/>
        <w:topLinePunct w:val="0"/>
        <w:autoSpaceDE/>
        <w:autoSpaceDN/>
        <w:bidi w:val="0"/>
        <w:adjustRightInd/>
        <w:snapToGrid/>
        <w:spacing w:before="480" w:after="120" w:line="400" w:lineRule="exact"/>
        <w:jc w:val="both"/>
        <w:textAlignment w:val="auto"/>
        <w:rPr>
          <w:rFonts w:hint="eastAsia" w:asciiTheme="minorEastAsia" w:hAnsiTheme="minorEastAsia" w:eastAsiaTheme="minorEastAsia" w:cstheme="minorEastAsia"/>
          <w:sz w:val="24"/>
          <w:szCs w:val="24"/>
          <w:lang w:val="en-US" w:eastAsia="zh-CN"/>
        </w:rPr>
      </w:pPr>
      <w:bookmarkStart w:id="19" w:name="_Toc23140"/>
      <w:r>
        <w:rPr>
          <w:rFonts w:hint="eastAsia" w:ascii="黑体" w:hAnsi="黑体" w:eastAsia="黑体" w:cs="黑体"/>
          <w:sz w:val="28"/>
          <w:szCs w:val="28"/>
          <w:lang w:val="en-US" w:eastAsia="zh-CN"/>
        </w:rPr>
        <w:t>1.4 本文的结构安排</w:t>
      </w:r>
      <w:bookmarkEnd w:id="19"/>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default" w:ascii="宋体" w:hAnsi="宋体" w:cs="宋体"/>
          <w:color w:val="111111"/>
          <w:lang w:bidi="ar"/>
        </w:rPr>
        <w:t>第一章 绪论，介绍了沿空留巷采煤工艺防灭火技术的研究背景和意义，国内外研究现状和发展趋势，本文的主要研究内容和结构安排。</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default" w:ascii="宋体" w:hAnsi="宋体" w:cs="宋体"/>
          <w:color w:val="111111"/>
          <w:lang w:bidi="ar"/>
        </w:rPr>
        <w:t>第二章 沿空留巷自然发火特点和规律分析，分析了沿空留巷自然发火的机理和影响因素，建立了沿空留巷自然发火三带分布模型，确定了沿空留巷自然发火的预兆参数。</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default" w:ascii="宋体" w:hAnsi="宋体" w:cs="宋体"/>
          <w:color w:val="111111"/>
          <w:lang w:bidi="ar"/>
        </w:rPr>
        <w:t>第三章 沿空留巷综合防灭火技术方案设计，设计了沿空留巷工作面回采期间的综合防灭火技术方案，包括漏风控制技术、注氮降温技术、注浆密闭技术、阻化剂喷洒技术、监测预警技术等，分析了各种技术手段和措施的效果和优劣。</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default" w:ascii="宋体" w:hAnsi="宋体" w:cs="宋体"/>
          <w:color w:val="111111"/>
          <w:lang w:bidi="ar"/>
        </w:rPr>
        <w:t>第四章 数值模拟和现场试验验证，采用数值模拟方法，对沿空留巷工作面自然发火的温度场、氧浓度场、氧化反应速率场等参数进行了模拟计算，并与现场试验数据进行了对比分析，验证了综合防灭火技术方案的实际效果和可行性。</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lang w:val="en-US" w:eastAsia="zh-CN"/>
        </w:rPr>
      </w:pPr>
      <w:r>
        <w:rPr>
          <w:rFonts w:hint="default" w:ascii="宋体" w:hAnsi="宋体" w:cs="宋体"/>
          <w:color w:val="111111"/>
          <w:lang w:bidi="ar"/>
        </w:rPr>
        <w:t>第五章 结论与展望，总结了本文的主要研究成果和创新点，指出了本文的不足之处，并提出了今后的研究方向和建议。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800" w:beforeAutospacing="0" w:after="400" w:afterAutospacing="0" w:line="400" w:lineRule="exact"/>
        <w:ind w:left="0" w:leftChars="0"/>
        <w:jc w:val="center"/>
        <w:textAlignment w:val="auto"/>
        <w:outlineLvl w:val="0"/>
        <w:rPr>
          <w:rFonts w:hint="eastAsia" w:ascii="黑体" w:hAnsi="黑体" w:eastAsia="黑体" w:cs="黑体"/>
          <w:b/>
          <w:kern w:val="44"/>
          <w:sz w:val="30"/>
          <w:szCs w:val="30"/>
          <w:lang w:val="en-US" w:eastAsia="zh-CN" w:bidi="ar-SA"/>
        </w:rPr>
      </w:pPr>
      <w:bookmarkStart w:id="20" w:name="_Toc20808"/>
      <w:r>
        <w:rPr>
          <w:rFonts w:hint="default" w:ascii="黑体" w:hAnsi="黑体" w:eastAsia="黑体" w:cs="黑体"/>
          <w:b/>
          <w:kern w:val="44"/>
          <w:sz w:val="30"/>
          <w:szCs w:val="30"/>
          <w:lang w:val="en-US" w:eastAsia="zh-CN" w:bidi="ar-SA"/>
        </w:rPr>
        <w:t>第</w:t>
      </w:r>
      <w:r>
        <w:rPr>
          <w:rFonts w:hint="eastAsia" w:ascii="黑体" w:hAnsi="黑体" w:eastAsia="黑体" w:cs="黑体"/>
          <w:b/>
          <w:kern w:val="44"/>
          <w:sz w:val="30"/>
          <w:szCs w:val="30"/>
          <w:lang w:val="en-US" w:eastAsia="zh-CN" w:bidi="ar-SA"/>
        </w:rPr>
        <w:t>2</w:t>
      </w:r>
      <w:r>
        <w:rPr>
          <w:rFonts w:hint="default" w:ascii="黑体" w:hAnsi="黑体" w:eastAsia="黑体" w:cs="黑体"/>
          <w:b/>
          <w:kern w:val="44"/>
          <w:sz w:val="30"/>
          <w:szCs w:val="30"/>
          <w:lang w:val="en-US" w:eastAsia="zh-CN" w:bidi="ar-SA"/>
        </w:rPr>
        <w:t>章 沿空留巷自然发火特点和规律分析</w:t>
      </w:r>
      <w:bookmarkEnd w:id="20"/>
    </w:p>
    <w:p>
      <w:pPr>
        <w:pStyle w:val="3"/>
        <w:keepNext/>
        <w:keepLines/>
        <w:pageBreakBefore w:val="0"/>
        <w:widowControl/>
        <w:kinsoku/>
        <w:wordWrap/>
        <w:overflowPunct/>
        <w:topLinePunct w:val="0"/>
        <w:autoSpaceDE/>
        <w:autoSpaceDN/>
        <w:bidi w:val="0"/>
        <w:adjustRightInd/>
        <w:snapToGrid/>
        <w:spacing w:before="480" w:after="120" w:line="400" w:lineRule="exact"/>
        <w:textAlignment w:val="auto"/>
        <w:rPr>
          <w:rFonts w:hint="eastAsia" w:ascii="黑体" w:hAnsi="黑体" w:eastAsia="黑体" w:cs="黑体"/>
          <w:sz w:val="28"/>
          <w:szCs w:val="28"/>
          <w:lang w:val="en-US" w:eastAsia="zh-CN"/>
        </w:rPr>
      </w:pPr>
      <w:bookmarkStart w:id="21" w:name="_Toc20885"/>
      <w:r>
        <w:rPr>
          <w:rFonts w:hint="eastAsia" w:ascii="黑体" w:hAnsi="黑体" w:eastAsia="黑体" w:cs="黑体"/>
          <w:sz w:val="28"/>
          <w:szCs w:val="28"/>
          <w:lang w:val="en-US" w:eastAsia="zh-CN"/>
        </w:rPr>
        <w:t>2.1 沿空留巷自然发火机理</w:t>
      </w:r>
      <w:bookmarkEnd w:id="21"/>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default" w:ascii="宋体" w:hAnsi="宋体" w:cs="宋体"/>
          <w:color w:val="111111"/>
          <w:lang w:bidi="ar"/>
        </w:rPr>
        <w:t>沿空留巷自然发火的机理主要是由于采空区内遗煤的氧化反应和地应力分布的变化引起的。氧化反应会导致遗煤温度升高，地应力分布的变化会导致岩层移动或断裂，从而形成新鲜裂隙和漏风通道，加速氧化反应的进行。当遗煤温度达到自然发火点时，就会发生自然发火现象。</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default" w:ascii="宋体" w:hAnsi="宋体" w:cs="宋体"/>
          <w:color w:val="111111"/>
          <w:lang w:bidi="ar"/>
        </w:rPr>
        <w:t>氧化反应是自然发火的主要原因，它受到遗煤的物理性质、化学性质、结构特征等因素的影响。遗煤的物理性质包括比表面积、孔隙率、含水量等，它们决定了遗煤与空气接触的程度和氧化反应的速率。遗煤的化学性质包括元素组成、灰分、挥发分等，它们决定了遗煤的可自然发火性和自然发火点。遗煤的结构特征包括粒度、形态、分布等，它们决定了遗煤的通风条件和氧化反应的范围。</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default" w:ascii="宋体" w:hAnsi="宋体" w:cs="宋体"/>
          <w:color w:val="111111"/>
          <w:lang w:bidi="ar"/>
        </w:rPr>
      </w:pPr>
      <w:r>
        <w:rPr>
          <w:rFonts w:hint="default" w:ascii="宋体" w:hAnsi="宋体" w:cs="宋体"/>
          <w:color w:val="111111"/>
          <w:lang w:bidi="ar"/>
        </w:rPr>
        <w:t>地应力分布是自然发火的诱因之一，它受到开采方式、工作面进度、地质条件等因素的影响。地应力分布的变化会导致岩层移动或断裂，从而形成新鲜裂隙和漏风通道。新鲜裂隙会增加遗煤与空气接触的面积，提高氧化反应的速率。漏风通道会改变采空区内风流的方向和速度，提高氧浓度和温度。这些因素都会降低遗煤的自然发火点，增加自然发火的可能性。</w:t>
      </w:r>
    </w:p>
    <w:p/>
    <w:p>
      <w:pPr>
        <w:pStyle w:val="3"/>
        <w:keepNext/>
        <w:keepLines/>
        <w:pageBreakBefore w:val="0"/>
        <w:widowControl/>
        <w:kinsoku/>
        <w:wordWrap/>
        <w:overflowPunct/>
        <w:topLinePunct w:val="0"/>
        <w:autoSpaceDE/>
        <w:autoSpaceDN/>
        <w:bidi w:val="0"/>
        <w:adjustRightInd/>
        <w:snapToGrid/>
        <w:spacing w:before="480" w:after="120" w:line="400" w:lineRule="exact"/>
        <w:textAlignment w:val="auto"/>
        <w:rPr>
          <w:rFonts w:hint="default" w:ascii="黑体" w:hAnsi="黑体" w:eastAsia="黑体" w:cs="黑体"/>
          <w:sz w:val="28"/>
          <w:szCs w:val="28"/>
          <w:lang w:val="en-US" w:eastAsia="zh-CN"/>
        </w:rPr>
      </w:pPr>
      <w:bookmarkStart w:id="22" w:name="_Toc27890"/>
      <w:r>
        <w:rPr>
          <w:rFonts w:hint="default" w:ascii="黑体" w:hAnsi="黑体" w:eastAsia="黑体" w:cs="黑体"/>
          <w:sz w:val="28"/>
          <w:szCs w:val="28"/>
          <w:lang w:val="en-US" w:eastAsia="zh-CN"/>
        </w:rPr>
        <w:t>2.2 沿空留巷自然发火影响因素</w:t>
      </w:r>
      <w:bookmarkEnd w:id="22"/>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leftChars="0"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煤层自燃倾向性：不同煤层的自燃倾向性不同，主要取决于煤层的化学组成、物理结构、含水量等因素。一般来说，挥发分高、灰分低、含水量低、比表面积大的煤层更容易自然发火。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leftChars="0"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采空区遗煤量：采空区遗煤量越大，氧化反应的范围和强度越大，自然发火的可能性越高。采空区遗煤量受到开采方式、工作面进度、回采率等因素的影响。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leftChars="0"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采空区漏风量：采空区漏风量越大，氧浓度越高，氧化反应的速率和温度越快，自然发火的危险性越大。采空区漏风量受到通风系统、支护方式、地应力分布等因素的影响。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leftChars="0"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采空区温度：采空区温度越高，氧化反应的活化能越低，自然发火的临界条件越低。采空区温度受到地温、摩擦热、氧化热等因素的影响。</w:t>
      </w:r>
    </w:p>
    <w:p>
      <w:pPr>
        <w:rPr>
          <w:rFonts w:hint="eastAsia"/>
          <w:lang w:val="en-US" w:eastAsia="zh-CN"/>
        </w:rPr>
      </w:pPr>
    </w:p>
    <w:p>
      <w:pPr>
        <w:pStyle w:val="3"/>
        <w:keepNext/>
        <w:keepLines/>
        <w:pageBreakBefore w:val="0"/>
        <w:widowControl/>
        <w:kinsoku/>
        <w:wordWrap/>
        <w:overflowPunct/>
        <w:topLinePunct w:val="0"/>
        <w:autoSpaceDE/>
        <w:autoSpaceDN/>
        <w:bidi w:val="0"/>
        <w:adjustRightInd/>
        <w:snapToGrid/>
        <w:spacing w:before="480" w:after="120" w:line="400" w:lineRule="exact"/>
        <w:textAlignment w:val="auto"/>
        <w:rPr>
          <w:rFonts w:hint="default" w:ascii="黑体" w:hAnsi="黑体" w:eastAsia="黑体" w:cs="黑体"/>
          <w:sz w:val="28"/>
          <w:szCs w:val="28"/>
          <w:lang w:val="en-US" w:eastAsia="zh-CN"/>
        </w:rPr>
      </w:pPr>
      <w:bookmarkStart w:id="23" w:name="_Toc9340"/>
      <w:r>
        <w:rPr>
          <w:rFonts w:hint="default" w:ascii="黑体" w:hAnsi="黑体" w:eastAsia="黑体" w:cs="黑体"/>
          <w:sz w:val="28"/>
          <w:szCs w:val="28"/>
          <w:lang w:val="en-US" w:eastAsia="zh-CN"/>
        </w:rPr>
        <w:t>2.3 沿空留巷自然发火三带分布规律</w:t>
      </w:r>
      <w:bookmarkEnd w:id="23"/>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color w:val="111111"/>
          <w:kern w:val="0"/>
          <w:sz w:val="24"/>
          <w:szCs w:val="24"/>
          <w:lang w:val="en-US" w:eastAsia="zh-CN" w:bidi="ar"/>
        </w:rPr>
        <w:t>沿空留巷自然发火三带分布规律是指在采空区内，根据遗煤的温度、氧浓度、氧化反应速率等参数的变化，将采空区划分为散热带、氧化带和窒息带三个区域。散热带是指靠近工作面的区域，遗煤温度低于自然发火点，氧浓度高于12%，氧化反应速率较快，但散热速度大于升温速度，遗煤不会自然发火。氧化带是指靠近采空区中心的区域，遗煤温度高于自然发火点，氧浓度低于12%，氧化反应速率较慢，但升温速度大于散热速度，遗煤有自然发火的危险。窒息带是指靠近采空区边缘的区域，遗煤温度低于自然发火点，氧浓度低于5%，氧化反应速率极慢，遗煤不会自然发火。沿空留巷自然发火三带分布规律对于防灭火技术的设计和实施具有重要的指导意义。</w:t>
      </w:r>
      <w:r>
        <w:rPr>
          <w:rFonts w:hint="eastAsia" w:asciiTheme="minorEastAsia" w:hAnsiTheme="minorEastAsia" w:eastAsiaTheme="minorEastAsia" w:cstheme="minorEastAsia"/>
          <w:kern w:val="0"/>
          <w:sz w:val="24"/>
          <w:szCs w:val="24"/>
          <w:lang w:val="en-US" w:eastAsia="zh-CN" w:bidi="ar"/>
        </w:rPr>
        <w:t xml:space="preserve"> </w:t>
      </w:r>
    </w:p>
    <w:p>
      <w:pPr>
        <w:pStyle w:val="3"/>
        <w:keepNext/>
        <w:keepLines/>
        <w:pageBreakBefore w:val="0"/>
        <w:widowControl/>
        <w:kinsoku/>
        <w:wordWrap/>
        <w:overflowPunct/>
        <w:topLinePunct w:val="0"/>
        <w:autoSpaceDE/>
        <w:autoSpaceDN/>
        <w:bidi w:val="0"/>
        <w:adjustRightInd/>
        <w:snapToGrid/>
        <w:spacing w:before="480" w:after="120" w:line="400" w:lineRule="exact"/>
        <w:textAlignment w:val="auto"/>
        <w:rPr>
          <w:rFonts w:hint="default" w:ascii="黑体" w:hAnsi="黑体" w:eastAsia="黑体" w:cs="黑体"/>
          <w:sz w:val="28"/>
          <w:szCs w:val="28"/>
          <w:lang w:val="en-US" w:eastAsia="zh-CN"/>
        </w:rPr>
      </w:pPr>
      <w:bookmarkStart w:id="24" w:name="_Toc1451"/>
      <w:r>
        <w:rPr>
          <w:rFonts w:hint="default" w:ascii="黑体" w:hAnsi="黑体" w:eastAsia="黑体" w:cs="黑体"/>
          <w:sz w:val="28"/>
          <w:szCs w:val="28"/>
          <w:lang w:val="en-US" w:eastAsia="zh-CN"/>
        </w:rPr>
        <w:t>2.4 沿空留巷自然发火预兆参数确定</w:t>
      </w:r>
      <w:bookmarkEnd w:id="24"/>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沿空留巷自然发火预兆参数是指在采空区内，可以反映遗煤氧化反应和温度变化的一些物理量或化学量，如温度、氧浓度、氧化反应速率、CO/CO2比值等。通过监测这些参数的变化，可以及时发现并处理自然发火现象，降低火灾风险。</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根据沿空留巷自然发火三带分布规律，可以确定以下几个预兆参数：</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1）温度：温度是反映遗煤氧化反应强度和自然发火危险性的最直接和敏感的参数。一般来说，当遗煤温度达到或超过自然发火点时，就会发生自然发火现象。因此，监测采空区内遗煤的温度变化，是防灭火的重要手段。</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2）氧浓度：氧浓度是反映遗煤与空气接触程度和氧化反应速率的重要参数。一般来说，当氧浓度低于12%时，氧化反应速率会明显降低，自然发火的可能性也会减小。因此，监测采空区内漏风量和氧浓度变化，是控制遗煤自然发火的有效措施。</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3）氧化反应速率：氧化反应速率是反映遗煤氧化反应强度和升温速度的重要参数。一般来说，当氧化反应速率高于散热速率时，遗煤温度会不断升高，自然发火的危险性也会增大。因此，监测采空区内遗煤的氧化反应速率变化，是评价遗煤自然发火风险的有效指标。</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4）CO/CO2比值：CO/CO2比值是反映遗煤氧化反应类型和阶段的重要参数。一般来说，当CO/CO2比值低于0.02时，表示遗煤处于低温缓慢氧化阶段；当CO/CO2比值在0.02~0.1之间时，表示遗煤处于中温加速氧化阶段；当CO/CO2比值高于0.1时，表示遗煤处于高温剧烈氧化阶段。因此，监测采空区内遗煤的CO/CO2比值变化，是判断遗煤自然发火阶段和趋势的有效方法。</w:t>
      </w:r>
    </w:p>
    <w:p>
      <w:pPr>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800" w:beforeAutospacing="0" w:after="400" w:afterAutospacing="0" w:line="400" w:lineRule="exact"/>
        <w:ind w:left="0" w:leftChars="0"/>
        <w:jc w:val="center"/>
        <w:textAlignment w:val="auto"/>
        <w:outlineLvl w:val="0"/>
        <w:rPr>
          <w:rFonts w:hint="default" w:ascii="黑体" w:hAnsi="黑体" w:eastAsia="黑体" w:cs="黑体"/>
          <w:b/>
          <w:kern w:val="44"/>
          <w:sz w:val="24"/>
          <w:szCs w:val="24"/>
          <w:lang w:val="en-US" w:eastAsia="zh-CN" w:bidi="ar-SA"/>
        </w:rPr>
      </w:pPr>
      <w:bookmarkStart w:id="25" w:name="_Toc7339"/>
      <w:r>
        <w:rPr>
          <w:rFonts w:hint="default" w:ascii="黑体" w:hAnsi="黑体" w:eastAsia="黑体" w:cs="黑体"/>
          <w:b/>
          <w:kern w:val="44"/>
          <w:sz w:val="30"/>
          <w:szCs w:val="30"/>
          <w:lang w:val="en-US" w:eastAsia="zh-CN" w:bidi="ar-SA"/>
        </w:rPr>
        <w:t>第</w:t>
      </w:r>
      <w:r>
        <w:rPr>
          <w:rFonts w:hint="eastAsia" w:ascii="黑体" w:hAnsi="黑体" w:eastAsia="黑体" w:cs="黑体"/>
          <w:b/>
          <w:kern w:val="44"/>
          <w:sz w:val="30"/>
          <w:szCs w:val="30"/>
          <w:lang w:val="en-US" w:eastAsia="zh-CN" w:bidi="ar-SA"/>
        </w:rPr>
        <w:t>3</w:t>
      </w:r>
      <w:r>
        <w:rPr>
          <w:rFonts w:hint="default" w:ascii="黑体" w:hAnsi="黑体" w:eastAsia="黑体" w:cs="黑体"/>
          <w:b/>
          <w:kern w:val="44"/>
          <w:sz w:val="30"/>
          <w:szCs w:val="30"/>
          <w:lang w:val="en-US" w:eastAsia="zh-CN" w:bidi="ar-SA"/>
        </w:rPr>
        <w:t>章 数值模拟和现场试验验证</w:t>
      </w:r>
      <w:bookmarkEnd w:id="25"/>
    </w:p>
    <w:p>
      <w:pPr>
        <w:pStyle w:val="3"/>
        <w:keepNext/>
        <w:keepLines/>
        <w:pageBreakBefore w:val="0"/>
        <w:widowControl/>
        <w:kinsoku/>
        <w:wordWrap/>
        <w:overflowPunct/>
        <w:topLinePunct w:val="0"/>
        <w:autoSpaceDE/>
        <w:autoSpaceDN/>
        <w:bidi w:val="0"/>
        <w:adjustRightInd/>
        <w:snapToGrid/>
        <w:spacing w:before="480" w:after="120" w:line="400" w:lineRule="exact"/>
        <w:textAlignment w:val="auto"/>
        <w:rPr>
          <w:rFonts w:hint="eastAsia" w:ascii="黑体" w:hAnsi="黑体" w:eastAsia="黑体" w:cs="黑体"/>
          <w:sz w:val="28"/>
          <w:szCs w:val="28"/>
          <w:lang w:val="en-US" w:eastAsia="zh-CN"/>
        </w:rPr>
      </w:pPr>
      <w:bookmarkStart w:id="26" w:name="_Toc29235"/>
      <w:r>
        <w:rPr>
          <w:rFonts w:hint="eastAsia" w:ascii="黑体" w:hAnsi="黑体" w:cs="黑体"/>
          <w:sz w:val="28"/>
          <w:szCs w:val="28"/>
          <w:lang w:val="en-US" w:eastAsia="zh-CN"/>
        </w:rPr>
        <w:t>3</w:t>
      </w:r>
      <w:r>
        <w:rPr>
          <w:rFonts w:hint="eastAsia" w:ascii="黑体" w:hAnsi="黑体" w:eastAsia="黑体" w:cs="黑体"/>
          <w:sz w:val="28"/>
          <w:szCs w:val="28"/>
          <w:lang w:val="en-US" w:eastAsia="zh-CN"/>
        </w:rPr>
        <w:t>.1 数值模拟方法和模型建立</w:t>
      </w:r>
      <w:bookmarkEnd w:id="26"/>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eastAsia" w:ascii="宋体" w:hAnsi="宋体" w:cs="宋体" w:eastAsiaTheme="minorEastAsia"/>
          <w:color w:val="111111"/>
          <w:kern w:val="0"/>
          <w:sz w:val="24"/>
          <w:szCs w:val="24"/>
          <w:lang w:val="en-US" w:eastAsia="zh-CN" w:bidi="ar"/>
        </w:rPr>
        <w:t>利用ANSYS软件建立沿空留巷工作面的三维数值模型，模拟分析不同漏风通道下采空区氧化带的变化规律，以及地应力分布对自然发火的影响。</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00" w:lineRule="exact"/>
        <w:ind w:left="425" w:leftChars="0" w:hanging="425" w:firstLineChars="0"/>
        <w:jc w:val="left"/>
        <w:textAlignment w:val="auto"/>
        <w:rPr>
          <w:rFonts w:hint="default" w:ascii="宋体" w:hAnsi="宋体" w:cs="宋体" w:eastAsiaTheme="minorEastAsia"/>
          <w:color w:val="111111"/>
          <w:kern w:val="0"/>
          <w:sz w:val="24"/>
          <w:szCs w:val="24"/>
          <w:lang w:val="en-US" w:eastAsia="zh-CN" w:bidi="ar"/>
        </w:rPr>
      </w:pPr>
      <w:r>
        <w:rPr>
          <w:rFonts w:hint="eastAsia" w:ascii="宋体" w:hAnsi="宋体" w:cs="宋体" w:eastAsiaTheme="minorEastAsia"/>
          <w:color w:val="111111"/>
          <w:kern w:val="0"/>
          <w:sz w:val="24"/>
          <w:szCs w:val="24"/>
          <w:lang w:val="en-US" w:eastAsia="zh-CN" w:bidi="ar"/>
        </w:rPr>
        <w:t>准备模型和几何体： 首先，在ANSYS DesignModeler或者其他CAD软件中创建要模拟的三带燃烧器的几何模型。</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00" w:lineRule="exact"/>
        <w:ind w:left="425" w:leftChars="0" w:hanging="425" w:firstLineChars="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网格划分： 使用ANSYS Meshing工具，对模型进行网格划分。确保在燃烧区域和边界层附近使用较小的网格尺寸以获得更高的模拟精度。</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00" w:lineRule="exact"/>
        <w:ind w:left="425" w:leftChars="0" w:hanging="425" w:firstLineChars="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设置物料和流体属性： 在ANSYS Fluent中，设置模型相关的物料（例如氧气、燃料等）和流体属性。设置燃料的燃烧特性，如反应速率，活化能等。确保正确地引入燃料和氧气的物质属性。</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00" w:lineRule="exact"/>
        <w:ind w:left="425" w:leftChars="0" w:hanging="425" w:firstLineChars="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设置边界条件： 为燃料和氧气的进口，出口，以及可能存在的对流或辐射传热边界条件进行设置。确保正确设置边界条件以反映实际情况。</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00" w:lineRule="exact"/>
        <w:ind w:left="425" w:leftChars="0" w:hanging="425" w:firstLineChars="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选择求解器和模型： 在求解器设置中，选择适当的湍流模型（例如k-ε，k-ω等）。然后，选择适当的燃烧模型（例如非预混合，预混合或部分预混合燃烧模型）以模拟氧气与燃料的混合和燃烧。</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00" w:lineRule="exact"/>
        <w:ind w:left="425" w:leftChars="0" w:hanging="425" w:firstLineChars="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初始化和求解： 初始化模拟，然后运行求解器。您可能需要调整迭代参数以确保模拟的收敛性。在计算过程中，监视残差和其他相关性能参数。</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00" w:lineRule="exact"/>
        <w:ind w:left="425" w:leftChars="0" w:hanging="425" w:firstLineChars="0"/>
        <w:jc w:val="left"/>
        <w:textAlignment w:val="auto"/>
        <w:rPr>
          <w:rFonts w:hint="eastAsia"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结果后处理： 模拟完成后，使用ANSYS Fluent中的后处理工具分析结果。查看速度，温度，压力等场，以了解氧气对自燃三带的影响</w:t>
      </w:r>
      <w:r>
        <w:rPr>
          <w:rFonts w:hint="eastAsia" w:ascii="宋体" w:hAnsi="宋体" w:cs="宋体" w:eastAsiaTheme="minorEastAsia"/>
          <w:color w:val="111111"/>
          <w:kern w:val="0"/>
          <w:sz w:val="24"/>
          <w:szCs w:val="24"/>
          <w:lang w:val="en-US" w:eastAsia="zh-CN" w:bidi="ar"/>
        </w:rPr>
        <w:t>，</w:t>
      </w:r>
      <w:r>
        <w:rPr>
          <w:rFonts w:hint="default" w:ascii="宋体" w:hAnsi="宋体" w:cs="宋体" w:eastAsiaTheme="minorEastAsia"/>
          <w:color w:val="111111"/>
          <w:kern w:val="0"/>
          <w:sz w:val="24"/>
          <w:szCs w:val="24"/>
          <w:lang w:val="en-US" w:eastAsia="zh-CN" w:bidi="ar"/>
        </w:rPr>
        <w:t>还可以使用可视化工具创建云图和流线图来直观地展示结果。</w:t>
      </w:r>
    </w:p>
    <w:p>
      <w:pPr>
        <w:pStyle w:val="3"/>
        <w:keepNext/>
        <w:keepLines/>
        <w:pageBreakBefore w:val="0"/>
        <w:widowControl/>
        <w:kinsoku/>
        <w:wordWrap/>
        <w:overflowPunct/>
        <w:topLinePunct w:val="0"/>
        <w:autoSpaceDE/>
        <w:autoSpaceDN/>
        <w:bidi w:val="0"/>
        <w:adjustRightInd/>
        <w:snapToGrid/>
        <w:spacing w:before="480" w:after="120" w:line="400" w:lineRule="exact"/>
        <w:textAlignment w:val="auto"/>
        <w:rPr>
          <w:rFonts w:hint="eastAsia" w:asciiTheme="minorEastAsia" w:hAnsiTheme="minorEastAsia" w:eastAsiaTheme="minorEastAsia" w:cstheme="minorEastAsia"/>
          <w:sz w:val="24"/>
          <w:szCs w:val="24"/>
          <w:lang w:val="en-US" w:eastAsia="zh-CN"/>
        </w:rPr>
      </w:pPr>
      <w:bookmarkStart w:id="27" w:name="_Toc878"/>
      <w:r>
        <w:rPr>
          <w:rFonts w:hint="eastAsia" w:ascii="黑体" w:hAnsi="黑体" w:cs="黑体"/>
          <w:sz w:val="28"/>
          <w:szCs w:val="28"/>
          <w:lang w:val="en-US" w:eastAsia="zh-CN"/>
        </w:rPr>
        <w:t>3</w:t>
      </w:r>
      <w:r>
        <w:rPr>
          <w:rFonts w:hint="default" w:ascii="黑体" w:hAnsi="黑体" w:eastAsia="黑体" w:cs="黑体"/>
          <w:sz w:val="28"/>
          <w:szCs w:val="28"/>
          <w:lang w:val="en-US" w:eastAsia="zh-CN"/>
        </w:rPr>
        <w:t>.2 数值模拟结果分析和讨论</w:t>
      </w:r>
      <w:bookmarkEnd w:id="27"/>
    </w:p>
    <w:p>
      <w:pPr>
        <w:pStyle w:val="3"/>
        <w:keepNext/>
        <w:keepLines/>
        <w:pageBreakBefore w:val="0"/>
        <w:widowControl/>
        <w:kinsoku/>
        <w:wordWrap/>
        <w:overflowPunct/>
        <w:topLinePunct w:val="0"/>
        <w:autoSpaceDE/>
        <w:autoSpaceDN/>
        <w:bidi w:val="0"/>
        <w:adjustRightInd/>
        <w:snapToGrid/>
        <w:spacing w:before="480" w:after="120" w:line="400" w:lineRule="exact"/>
        <w:textAlignment w:val="auto"/>
        <w:rPr>
          <w:rFonts w:hint="default" w:ascii="黑体" w:hAnsi="黑体" w:eastAsia="黑体" w:cs="黑体"/>
          <w:sz w:val="28"/>
          <w:szCs w:val="28"/>
          <w:lang w:val="en-US" w:eastAsia="zh-CN"/>
        </w:rPr>
      </w:pPr>
      <w:bookmarkStart w:id="28" w:name="_Toc13812"/>
      <w:r>
        <w:rPr>
          <w:rFonts w:hint="eastAsia" w:ascii="黑体" w:hAnsi="黑体" w:cs="黑体"/>
          <w:sz w:val="28"/>
          <w:szCs w:val="28"/>
          <w:lang w:val="en-US" w:eastAsia="zh-CN"/>
        </w:rPr>
        <w:t>3</w:t>
      </w:r>
      <w:r>
        <w:rPr>
          <w:rFonts w:hint="default" w:ascii="黑体" w:hAnsi="黑体" w:eastAsia="黑体" w:cs="黑体"/>
          <w:sz w:val="28"/>
          <w:szCs w:val="28"/>
          <w:lang w:val="en-US" w:eastAsia="zh-CN"/>
        </w:rPr>
        <w:t>.3 现场试验方法和条件设置</w:t>
      </w:r>
      <w:bookmarkEnd w:id="28"/>
    </w:p>
    <w:p>
      <w:pPr>
        <w:pStyle w:val="3"/>
        <w:bidi w:val="0"/>
        <w:rPr>
          <w:rFonts w:hint="default"/>
          <w:lang w:val="en-US" w:eastAsia="zh-CN"/>
        </w:rPr>
      </w:pPr>
      <w:bookmarkStart w:id="29" w:name="_Toc22702"/>
      <w:r>
        <w:rPr>
          <w:rFonts w:hint="eastAsia" w:ascii="黑体" w:hAnsi="黑体" w:cs="黑体"/>
          <w:sz w:val="28"/>
          <w:szCs w:val="28"/>
          <w:lang w:val="en-US" w:eastAsia="zh-CN"/>
        </w:rPr>
        <w:t>3</w:t>
      </w:r>
      <w:r>
        <w:rPr>
          <w:rFonts w:hint="default" w:ascii="黑体" w:hAnsi="黑体" w:eastAsia="黑体" w:cs="黑体"/>
          <w:sz w:val="28"/>
          <w:szCs w:val="28"/>
          <w:lang w:val="en-US" w:eastAsia="zh-CN"/>
        </w:rPr>
        <w:t>.4 现场试验结果分析和讨论</w:t>
      </w:r>
      <w:bookmarkEnd w:id="29"/>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800" w:beforeAutospacing="0" w:after="400" w:afterAutospacing="0" w:line="400" w:lineRule="exact"/>
        <w:ind w:left="0" w:leftChars="0"/>
        <w:jc w:val="center"/>
        <w:textAlignment w:val="auto"/>
        <w:outlineLvl w:val="0"/>
        <w:rPr>
          <w:rFonts w:hint="default" w:ascii="黑体" w:hAnsi="黑体" w:eastAsia="黑体" w:cs="黑体"/>
          <w:b/>
          <w:kern w:val="44"/>
          <w:sz w:val="30"/>
          <w:szCs w:val="30"/>
          <w:lang w:val="en-US" w:eastAsia="zh-CN" w:bidi="ar-SA"/>
        </w:rPr>
      </w:pPr>
      <w:bookmarkStart w:id="30" w:name="_Toc15051"/>
      <w:r>
        <w:rPr>
          <w:rFonts w:hint="default" w:ascii="黑体" w:hAnsi="黑体" w:eastAsia="黑体" w:cs="黑体"/>
          <w:b/>
          <w:kern w:val="44"/>
          <w:sz w:val="30"/>
          <w:szCs w:val="30"/>
          <w:lang w:val="en-US" w:eastAsia="zh-CN" w:bidi="ar-SA"/>
        </w:rPr>
        <w:t>第</w:t>
      </w:r>
      <w:r>
        <w:rPr>
          <w:rFonts w:hint="eastAsia" w:ascii="黑体" w:hAnsi="黑体" w:eastAsia="黑体" w:cs="黑体"/>
          <w:b/>
          <w:kern w:val="44"/>
          <w:sz w:val="30"/>
          <w:szCs w:val="30"/>
          <w:lang w:val="en-US" w:eastAsia="zh-CN" w:bidi="ar-SA"/>
        </w:rPr>
        <w:t>4</w:t>
      </w:r>
      <w:r>
        <w:rPr>
          <w:rFonts w:hint="default" w:ascii="黑体" w:hAnsi="黑体" w:eastAsia="黑体" w:cs="黑体"/>
          <w:b/>
          <w:kern w:val="44"/>
          <w:sz w:val="30"/>
          <w:szCs w:val="30"/>
          <w:lang w:val="en-US" w:eastAsia="zh-CN" w:bidi="ar-SA"/>
        </w:rPr>
        <w:t>章 沿空留巷综合防灭火技术方案设计</w:t>
      </w:r>
      <w:bookmarkEnd w:id="30"/>
    </w:p>
    <w:p>
      <w:pPr>
        <w:pStyle w:val="3"/>
        <w:keepNext/>
        <w:keepLines/>
        <w:pageBreakBefore w:val="0"/>
        <w:widowControl/>
        <w:kinsoku/>
        <w:wordWrap/>
        <w:overflowPunct/>
        <w:topLinePunct w:val="0"/>
        <w:autoSpaceDE/>
        <w:autoSpaceDN/>
        <w:bidi w:val="0"/>
        <w:adjustRightInd/>
        <w:snapToGrid/>
        <w:spacing w:before="480" w:after="120" w:line="400" w:lineRule="exact"/>
        <w:textAlignment w:val="auto"/>
        <w:rPr>
          <w:rFonts w:hint="eastAsia" w:ascii="黑体" w:hAnsi="黑体" w:eastAsia="黑体" w:cs="黑体"/>
          <w:sz w:val="28"/>
          <w:szCs w:val="28"/>
          <w:lang w:val="en-US" w:eastAsia="zh-CN"/>
        </w:rPr>
      </w:pPr>
      <w:bookmarkStart w:id="31" w:name="_Toc2566"/>
      <w:r>
        <w:rPr>
          <w:rFonts w:hint="eastAsia" w:ascii="黑体" w:hAnsi="黑体" w:cs="黑体"/>
          <w:sz w:val="28"/>
          <w:szCs w:val="28"/>
          <w:lang w:val="en-US" w:eastAsia="zh-CN"/>
        </w:rPr>
        <w:t>4</w:t>
      </w:r>
      <w:r>
        <w:rPr>
          <w:rFonts w:hint="eastAsia" w:ascii="黑体" w:hAnsi="黑体" w:eastAsia="黑体" w:cs="黑体"/>
          <w:sz w:val="28"/>
          <w:szCs w:val="28"/>
          <w:lang w:val="en-US" w:eastAsia="zh-CN"/>
        </w:rPr>
        <w:t>.1 漏风控制技术</w:t>
      </w:r>
      <w:bookmarkEnd w:id="31"/>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lang w:val="en-US" w:eastAsia="zh-CN"/>
        </w:rPr>
      </w:pPr>
      <w:r>
        <w:rPr>
          <w:rFonts w:hint="eastAsia" w:ascii="宋体" w:hAnsi="宋体" w:cs="宋体" w:eastAsiaTheme="minorEastAsia"/>
          <w:color w:val="111111"/>
          <w:kern w:val="0"/>
          <w:sz w:val="24"/>
          <w:szCs w:val="24"/>
          <w:lang w:val="en-US" w:eastAsia="zh-CN" w:bidi="ar"/>
        </w:rPr>
        <w:t>漏风控制技术是指通过加固沿空留巷墙体、设置堵塞墙、改变通风系统等方式，减少采空区内的漏风量，降低氧浓度，抑制遗煤氧化反应，防止自然发火的技术。</w:t>
      </w:r>
      <w:r>
        <w:rPr>
          <w:rFonts w:hint="eastAsia" w:ascii="宋体" w:hAnsi="宋体" w:cs="宋体"/>
          <w:color w:val="111111"/>
          <w:kern w:val="0"/>
          <w:sz w:val="24"/>
          <w:szCs w:val="24"/>
          <w:lang w:val="en-US" w:eastAsia="zh-CN" w:bidi="ar"/>
        </w:rPr>
        <w:t>常用方法为</w:t>
      </w:r>
      <w:r>
        <w:rPr>
          <w:rFonts w:hint="eastAsia" w:ascii="宋体" w:hAnsi="宋体" w:cs="宋体" w:eastAsiaTheme="minorEastAsia"/>
          <w:color w:val="111111"/>
          <w:kern w:val="0"/>
          <w:sz w:val="24"/>
          <w:szCs w:val="24"/>
          <w:lang w:val="en-US" w:eastAsia="zh-CN" w:bidi="ar"/>
        </w:rPr>
        <w:t xml:space="preserve">Y型通风沿空留巷技术，即在工作面后方设置一个Y型分流器，将进风分为两路，一路进入回采巷道，一路进入沿空留巷。这样可以实现工作面的局部负压通风，减少采空区漏风量，提高通风质量和安全性。同时，通过对沿空留巷墙体进行加固支护，设置密闭隔离墙和注浆管道等措施，进一步堵塞漏风通道，降低氧浓度，防止自然发火。 </w:t>
      </w:r>
    </w:p>
    <w:p>
      <w:pPr>
        <w:pStyle w:val="3"/>
        <w:keepNext/>
        <w:keepLines/>
        <w:pageBreakBefore w:val="0"/>
        <w:widowControl/>
        <w:kinsoku/>
        <w:wordWrap/>
        <w:overflowPunct/>
        <w:topLinePunct w:val="0"/>
        <w:autoSpaceDE/>
        <w:autoSpaceDN/>
        <w:bidi w:val="0"/>
        <w:adjustRightInd/>
        <w:snapToGrid/>
        <w:spacing w:before="480" w:after="120" w:line="400" w:lineRule="exact"/>
        <w:textAlignment w:val="auto"/>
        <w:rPr>
          <w:rFonts w:hint="default" w:ascii="黑体" w:hAnsi="黑体" w:eastAsia="黑体" w:cs="黑体"/>
          <w:sz w:val="28"/>
          <w:szCs w:val="28"/>
          <w:lang w:val="en-US" w:eastAsia="zh-CN"/>
        </w:rPr>
      </w:pPr>
      <w:bookmarkStart w:id="32" w:name="_Toc32337"/>
      <w:r>
        <w:rPr>
          <w:rFonts w:hint="eastAsia" w:ascii="黑体" w:hAnsi="黑体" w:cs="黑体"/>
          <w:sz w:val="28"/>
          <w:szCs w:val="28"/>
          <w:lang w:val="en-US" w:eastAsia="zh-CN"/>
        </w:rPr>
        <w:t>4</w:t>
      </w:r>
      <w:r>
        <w:rPr>
          <w:rFonts w:hint="default" w:ascii="黑体" w:hAnsi="黑体" w:eastAsia="黑体" w:cs="黑体"/>
          <w:sz w:val="28"/>
          <w:szCs w:val="28"/>
          <w:lang w:val="en-US" w:eastAsia="zh-CN"/>
        </w:rPr>
        <w:t>.2 注氮降温技术</w:t>
      </w:r>
      <w:bookmarkEnd w:id="32"/>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注氮降温技术是指在采空区内注入液态氮或气态氮，以降低遗煤的温度和氧浓度，抑制遗煤的自然发火。注氮降温技术有以下几个优点：</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（1）注氮降温技术可以有效地控制采空区内的火灾危险区域，减少自然发火的可能性。</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（2）注氮降温技术可以减少对通风系统的干扰，避免影响工作面的正常通风。</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（3）注氮降温技术可以节约资源，减少煤炭的损失和浪费。</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（4）注氮降温技术可以提高工作面的安全性和稳定性，保障人员和设备的安全。</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注氮降温技术的主要步骤如下：</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（1）根据采空区的形态、大小、漏风量等因素，确定注氮点的位置、数量、间距等参数。</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（2）在注氮点处设置注氮管道或注氮器，连接液态氮或气态氮的供应源。</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（3）根据遗煤的自然发火特点和规律，确定注氮量、注氮压力、注氮时间等参数。</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（4）开启注氮装置，将液态氮或气态氮注入采空区内，形成低温低氧环境。</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（5）监测采空区内的温度、氧浓度、瓦斯浓度等参数，及时调整注氮参数，保持注氮效果。</w:t>
      </w:r>
    </w:p>
    <w:p>
      <w:pPr>
        <w:rPr>
          <w:rFonts w:hint="default"/>
          <w:lang w:val="en-US" w:eastAsia="zh-CN"/>
        </w:rPr>
      </w:pPr>
    </w:p>
    <w:p>
      <w:pPr>
        <w:pStyle w:val="3"/>
        <w:keepNext/>
        <w:keepLines/>
        <w:pageBreakBefore w:val="0"/>
        <w:widowControl/>
        <w:kinsoku/>
        <w:wordWrap/>
        <w:overflowPunct/>
        <w:topLinePunct w:val="0"/>
        <w:autoSpaceDE/>
        <w:autoSpaceDN/>
        <w:bidi w:val="0"/>
        <w:adjustRightInd/>
        <w:snapToGrid/>
        <w:spacing w:before="480" w:after="120" w:line="400" w:lineRule="exact"/>
        <w:textAlignment w:val="auto"/>
        <w:rPr>
          <w:rFonts w:hint="default" w:ascii="黑体" w:hAnsi="黑体" w:eastAsia="黑体" w:cs="黑体"/>
          <w:sz w:val="28"/>
          <w:szCs w:val="28"/>
          <w:lang w:val="en-US" w:eastAsia="zh-CN"/>
        </w:rPr>
      </w:pPr>
      <w:bookmarkStart w:id="33" w:name="_Toc29545"/>
      <w:r>
        <w:rPr>
          <w:rFonts w:hint="eastAsia" w:ascii="黑体" w:hAnsi="黑体" w:cs="黑体"/>
          <w:sz w:val="28"/>
          <w:szCs w:val="28"/>
          <w:lang w:val="en-US" w:eastAsia="zh-CN"/>
        </w:rPr>
        <w:t>4</w:t>
      </w:r>
      <w:r>
        <w:rPr>
          <w:rFonts w:hint="default" w:ascii="黑体" w:hAnsi="黑体" w:eastAsia="黑体" w:cs="黑体"/>
          <w:sz w:val="28"/>
          <w:szCs w:val="28"/>
          <w:lang w:val="en-US" w:eastAsia="zh-CN"/>
        </w:rPr>
        <w:t>.3 注浆密闭技术</w:t>
      </w:r>
      <w:bookmarkEnd w:id="33"/>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注浆密闭技术是指在采空区内设置注浆点或注浆管道等方式，在遗煤表面形成一层隔离层或填充裂隙等方式，阻断漏风通道和遗煤接触。注浆密闭技术可以有效地减少采空区内的漏风量，降低氧浓度，抑制遗煤氧化反应，防止自然发火。注浆密闭技术的主要步骤如下：</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1）根据采空区的形态和漏风情况，确定注浆点的位置和数量，以及注浆材料的种类和用量。一般来说，注浆点应设置在采空区边缘的窒息带内，距离工作面一定距离，以保证注浆效果和安全性。注浆材料应具有良好的流动性、稳定性、阻化性和耐热性，常用的有水泥砂浆、水泥凝胶、水玻璃等。</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（2）在注浆点处打孔或开槽，安装注浆管道或导管，连接注浆泵或压力容器。注浆管道或导管应具有足够的强度和密封性，防止漏浆或堵塞。注浆泵或压力容器应具有足够的压力和流量，保证注浆速度和效率。</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（3）按照一定的顺序和时间间隔，向采空区内进行注浆操作，直到达到预定的注浆量或压力。在注浆过程中，应注意观察采空区内的温度、氧浓度、气体成分等参数的变化，及时调整注浆参数或停止注浆。</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（4）在注浆完成后，拆除注浆设备，并对采空区内进行监测和检查，评价注浆效果和安全性。如果发现漏风仍然存在或增大，应及时进行补充注浆或采取其他措施。</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p>
    <w:p>
      <w:pPr>
        <w:pStyle w:val="3"/>
        <w:keepNext/>
        <w:keepLines/>
        <w:pageBreakBefore w:val="0"/>
        <w:widowControl/>
        <w:kinsoku/>
        <w:wordWrap/>
        <w:overflowPunct/>
        <w:topLinePunct w:val="0"/>
        <w:autoSpaceDE/>
        <w:autoSpaceDN/>
        <w:bidi w:val="0"/>
        <w:adjustRightInd/>
        <w:snapToGrid/>
        <w:spacing w:before="480" w:after="120" w:line="400" w:lineRule="exact"/>
        <w:textAlignment w:val="auto"/>
        <w:rPr>
          <w:rFonts w:hint="default" w:ascii="黑体" w:hAnsi="黑体" w:eastAsia="黑体" w:cs="黑体"/>
          <w:sz w:val="28"/>
          <w:szCs w:val="28"/>
          <w:lang w:val="en-US" w:eastAsia="zh-CN"/>
        </w:rPr>
      </w:pPr>
      <w:bookmarkStart w:id="34" w:name="_Toc30311"/>
      <w:r>
        <w:rPr>
          <w:rFonts w:hint="eastAsia" w:ascii="黑体" w:hAnsi="黑体" w:cs="黑体"/>
          <w:sz w:val="28"/>
          <w:szCs w:val="28"/>
          <w:lang w:val="en-US" w:eastAsia="zh-CN"/>
        </w:rPr>
        <w:t>4</w:t>
      </w:r>
      <w:r>
        <w:rPr>
          <w:rFonts w:hint="default" w:ascii="黑体" w:hAnsi="黑体" w:eastAsia="黑体" w:cs="黑体"/>
          <w:sz w:val="28"/>
          <w:szCs w:val="28"/>
          <w:lang w:val="en-US" w:eastAsia="zh-CN"/>
        </w:rPr>
        <w:t>.4 阻化剂喷洒技术</w:t>
      </w:r>
      <w:bookmarkEnd w:id="34"/>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阻化剂喷洒技术是指在沿空留巷工作面回采过程中，在采空区内喷洒一定浓度的阻化剂液体或粉体，以改变遗煤的物理化学性质，降低其可自然发火性，延缓或抑制氧化反应的进行。阻化剂喷洒技术可以有效地减少漏风量，降低氧浓度和温度，提高遗煤的自然发火点，降低自然发火的危险性。</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阻化剂喷洒技术的主要步骤如下：</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（1）根据采空区的形态、大小、漏风量等因素，确定阻化剂的种类、数量、浓度、喷洒位置、时间等参数。</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（2）在采空区内设置喷洒点或喷洒管道，连接阻化剂储罐和泵站，按照预定的参数进行阻化剂喷洒。</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（3）在喷洒过程中，监测采空区内遗煤的温度、氧浓度、氧化反应速率等参数，及时调整阻化剂喷洒的参数，以达到最佳阻化效果。</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（4）在喷洒结束后，对采空区内遗煤进行检查和评价，确定阻化剂喷洒的效果和安全性。</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阻化剂喷洒技术的主要优点如下：</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（1）阻化剂喷洒技术可以改变遗煤的物理化学性质，降低其可自然发火性，延缓或抑制氧化反应的进行。</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（2）阻化剂喷洒技术可以有效地减少漏风量，降低氧浓度和温度，提高遗煤的自然发火点，降低自然发火的危险性。</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（3）阻化剂喷洒技术可以适应不同形态和大小的采空区，操作简单方便，成本较低。</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阻化剂喷洒技术的主要缺点如下：</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（1）阻化剂喷洒技术需要选用合适的阻化剂材料，以免污染井下空气和危害人体健康。</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（2）阻化剂喷洒技术需要考虑阻化剂对机械设备、支架等金属构件的腐蚀作用，并采取相应的防护措施。</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lang w:val="en-US" w:eastAsia="zh-CN"/>
        </w:rPr>
      </w:pPr>
      <w:r>
        <w:rPr>
          <w:rFonts w:hint="default" w:ascii="宋体" w:hAnsi="宋体" w:cs="宋体" w:eastAsiaTheme="minorEastAsia"/>
          <w:color w:val="111111"/>
          <w:kern w:val="0"/>
          <w:sz w:val="24"/>
          <w:szCs w:val="24"/>
          <w:lang w:val="en-US" w:eastAsia="zh-CN" w:bidi="ar"/>
        </w:rPr>
        <w:t>（3）阻化剂喷洒技术需要根据实际情况及时调整阻化剂喷洒的参数，以免造成过量或不足的情况。</w:t>
      </w:r>
    </w:p>
    <w:p>
      <w:pPr>
        <w:pStyle w:val="3"/>
        <w:keepNext/>
        <w:keepLines/>
        <w:pageBreakBefore w:val="0"/>
        <w:widowControl/>
        <w:kinsoku/>
        <w:wordWrap/>
        <w:overflowPunct/>
        <w:topLinePunct w:val="0"/>
        <w:autoSpaceDE/>
        <w:autoSpaceDN/>
        <w:bidi w:val="0"/>
        <w:adjustRightInd/>
        <w:snapToGrid/>
        <w:spacing w:before="480" w:after="120" w:line="400" w:lineRule="exact"/>
        <w:textAlignment w:val="auto"/>
        <w:rPr>
          <w:rFonts w:hint="default" w:ascii="黑体" w:hAnsi="黑体" w:eastAsia="黑体" w:cs="黑体"/>
          <w:sz w:val="28"/>
          <w:szCs w:val="28"/>
          <w:lang w:val="en-US" w:eastAsia="zh-CN"/>
        </w:rPr>
      </w:pPr>
      <w:bookmarkStart w:id="35" w:name="_Toc32264"/>
      <w:r>
        <w:rPr>
          <w:rFonts w:hint="eastAsia" w:ascii="黑体" w:hAnsi="黑体" w:cs="黑体"/>
          <w:sz w:val="28"/>
          <w:szCs w:val="28"/>
          <w:lang w:val="en-US" w:eastAsia="zh-CN"/>
        </w:rPr>
        <w:t>4</w:t>
      </w:r>
      <w:r>
        <w:rPr>
          <w:rFonts w:hint="default" w:ascii="黑体" w:hAnsi="黑体" w:eastAsia="黑体" w:cs="黑体"/>
          <w:sz w:val="28"/>
          <w:szCs w:val="28"/>
          <w:lang w:val="en-US" w:eastAsia="zh-CN"/>
        </w:rPr>
        <w:t>.5 监测预警技术</w:t>
      </w:r>
      <w:bookmarkEnd w:id="35"/>
    </w:p>
    <w:p>
      <w:pPr>
        <w:rPr>
          <w:rFonts w:hint="default"/>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bookmarkStart w:id="36" w:name="_Toc20231"/>
      <w:r>
        <w:rPr>
          <w:rFonts w:hint="default" w:ascii="宋体" w:hAnsi="宋体" w:cs="宋体" w:eastAsiaTheme="minorEastAsia"/>
          <w:color w:val="111111"/>
          <w:kern w:val="0"/>
          <w:sz w:val="24"/>
          <w:szCs w:val="24"/>
          <w:lang w:val="en-US" w:eastAsia="zh-CN" w:bidi="ar"/>
        </w:rPr>
        <w:t>监测预警技术是指在沿空留巷工作面回采过程中，通过设置温度传感器、气体传感器、红外摄像机等设备，在实时监测采空区内温度、气体、图像等参数，并进行数据分析和预警判断等方式，及时发现并处理自然发火现象。监测预警技术可以提高沿空留巷工作面的安全水平，防止火灾事故的发生。</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监测预警技术的主要内容包括以下几个方面：</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1）温度监测。温度是自然发火的直接标志，通过温度监测可以判断遗煤是否处于自燃危险状态。温度监测的方法有束管法、红外法、光纤法等，其中束管法是目前应用较广泛的一种方法，它是将温度传感器安装在钢管内，将钢管埋入采空区内，通过电缆将信号传输到地面监控中心，实现对采空区内温度的实时监测。</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2）气体监测。气体是自然发火的间接标志，通过气体监测可以判断遗煤是否处于氧化反应阶段。气体监测的方法有一氧化碳法、乙炔法、乙烯法等，其中一氧化碳法是目前应用较广泛的一种方法，它是将气体传感器安装在采空区内或通风系统内，通过电缆将信号传输到地面监控中心，实现对采空区内一氧化碳含量的实时监测。</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3）图像监测。图像是自然发火的直观标志，通过图像监测可以判断遗煤是否已经着火或即将着火。图像监测的方法有可见光摄像机、红外摄像机等，其中红外摄像机是目前应用较广泛的一种方法，它是将红外摄像机安装在工作面或通风系统内，通过电缆将信号传输到地面监控中心，实现对采空区内热源和火焰的实时监测。</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eastAsiaTheme="minorEastAsia"/>
          <w:color w:val="111111"/>
          <w:kern w:val="0"/>
          <w:sz w:val="24"/>
          <w:szCs w:val="24"/>
          <w:lang w:val="en-US" w:eastAsia="zh-CN" w:bidi="ar"/>
        </w:rPr>
      </w:pPr>
      <w:r>
        <w:rPr>
          <w:rFonts w:hint="default" w:ascii="宋体" w:hAnsi="宋体" w:cs="宋体" w:eastAsiaTheme="minorEastAsia"/>
          <w:color w:val="111111"/>
          <w:kern w:val="0"/>
          <w:sz w:val="24"/>
          <w:szCs w:val="24"/>
          <w:lang w:val="en-US" w:eastAsia="zh-CN" w:bidi="ar"/>
        </w:rPr>
        <w:t>（4）数据分析和预警判断。数据分析和预警判断是指根据温度、气体、图像等参数的变化规律和特征，采用数学模型、专家系统、神经网络等方法，对采空区内自然发火的危险性进行评估和预测，并根据预设的预警值和阈值进行报警和提示，指导防灭火措施的实施和调整。</w:t>
      </w:r>
      <w:bookmarkStart w:id="66" w:name="_GoBack"/>
      <w:bookmarkEnd w:id="66"/>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800" w:beforeAutospacing="0" w:after="400" w:afterAutospacing="0" w:line="240" w:lineRule="exact"/>
        <w:ind w:left="0" w:leftChars="0"/>
        <w:jc w:val="center"/>
        <w:textAlignment w:val="auto"/>
        <w:outlineLvl w:val="0"/>
        <w:rPr>
          <w:rFonts w:hint="default" w:ascii="黑体" w:hAnsi="黑体" w:eastAsia="黑体" w:cs="黑体"/>
          <w:b/>
          <w:kern w:val="44"/>
          <w:sz w:val="24"/>
          <w:szCs w:val="24"/>
          <w:lang w:val="en-US" w:eastAsia="zh-CN" w:bidi="ar-SA"/>
        </w:rPr>
      </w:pPr>
      <w:r>
        <w:rPr>
          <w:rFonts w:hint="default" w:ascii="黑体" w:hAnsi="黑体" w:eastAsia="黑体" w:cs="黑体"/>
          <w:b/>
          <w:kern w:val="44"/>
          <w:sz w:val="30"/>
          <w:szCs w:val="30"/>
          <w:lang w:val="en-US" w:eastAsia="zh-CN" w:bidi="ar-SA"/>
        </w:rPr>
        <w:t>第</w:t>
      </w:r>
      <w:r>
        <w:rPr>
          <w:rFonts w:hint="eastAsia" w:ascii="黑体" w:hAnsi="黑体" w:eastAsia="黑体" w:cs="黑体"/>
          <w:b/>
          <w:kern w:val="44"/>
          <w:sz w:val="30"/>
          <w:szCs w:val="30"/>
          <w:lang w:val="en-US" w:eastAsia="zh-CN" w:bidi="ar-SA"/>
        </w:rPr>
        <w:t>5</w:t>
      </w:r>
      <w:r>
        <w:rPr>
          <w:rFonts w:hint="default" w:ascii="黑体" w:hAnsi="黑体" w:eastAsia="黑体" w:cs="黑体"/>
          <w:b/>
          <w:kern w:val="44"/>
          <w:sz w:val="30"/>
          <w:szCs w:val="30"/>
          <w:lang w:val="en-US" w:eastAsia="zh-CN" w:bidi="ar-SA"/>
        </w:rPr>
        <w:t>章 结论与展望</w:t>
      </w:r>
      <w:bookmarkEnd w:id="36"/>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val="en-US" w:eastAsia="zh-CN" w:bidi="ar"/>
        </w:rPr>
      </w:pPr>
      <w:r>
        <w:rPr>
          <w:rFonts w:hint="eastAsia" w:ascii="宋体" w:hAnsi="宋体" w:cs="宋体"/>
          <w:color w:val="111111"/>
          <w:lang w:val="en-US" w:eastAsia="zh-CN" w:bidi="ar"/>
        </w:rPr>
        <w:t xml:space="preserve">本课题以沿空留巷采煤工艺防灭火技术为研究对象，采用数值模拟、理论分析、监测预警等方法，研究了沿空留巷自然发火特点和规律，提出了综合防灭火技术方案，并在开滦矿区某沿空留巷工作面进行了验证和应用。主要得到以下结论： </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val="en-US" w:eastAsia="zh-CN" w:bidi="ar"/>
        </w:rPr>
      </w:pPr>
      <w:r>
        <w:rPr>
          <w:rFonts w:hint="eastAsia" w:ascii="宋体" w:hAnsi="宋体" w:cs="宋体"/>
          <w:color w:val="111111"/>
          <w:lang w:val="en-US" w:eastAsia="zh-CN" w:bidi="ar"/>
        </w:rPr>
        <w:t xml:space="preserve">（1）沿空留巷自然发火的机理主要是由于采空区内遗煤的氧化反应和地应力分布的变化引起的。氧化反应会导致遗煤温度升高，地应力分布的变化会导致岩层移动或断裂，从而形成新鲜裂隙和漏风通道，加速氧化反应的进行。当遗煤温度达到自然发火点时，就会发生自然发火现象。 </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val="en-US" w:eastAsia="zh-CN" w:bidi="ar"/>
        </w:rPr>
      </w:pPr>
      <w:r>
        <w:rPr>
          <w:rFonts w:hint="eastAsia" w:ascii="宋体" w:hAnsi="宋体" w:cs="宋体"/>
          <w:color w:val="111111"/>
          <w:lang w:val="en-US" w:eastAsia="zh-CN" w:bidi="ar"/>
        </w:rPr>
        <w:t xml:space="preserve">（2）沿空留巷自然发火的规律主要表现在以下几个方面：一是自然发火的位置主要集中在采空区内部和巷旁充填墙后；二是自然发火的时间主要受到漏风量、氧浓度、温度等因素的影响；三是自然发火的范围主要受到地质条件、开采方式、防灭火措施等因素的影响。 </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val="en-US" w:eastAsia="zh-CN" w:bidi="ar"/>
        </w:rPr>
      </w:pPr>
      <w:r>
        <w:rPr>
          <w:rFonts w:hint="eastAsia" w:ascii="宋体" w:hAnsi="宋体" w:cs="宋体"/>
          <w:color w:val="111111"/>
          <w:lang w:val="en-US" w:eastAsia="zh-CN" w:bidi="ar"/>
        </w:rPr>
        <w:t>（3）沿空留巷综合防灭火技术方案主要包括以下几个方面：</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val="en-US" w:eastAsia="zh-CN" w:bidi="ar"/>
        </w:rPr>
      </w:pPr>
      <w:r>
        <w:rPr>
          <w:rFonts w:hint="eastAsia" w:ascii="宋体" w:hAnsi="宋体" w:cs="宋体"/>
          <w:color w:val="111111"/>
          <w:lang w:val="en-US" w:eastAsia="zh-CN" w:bidi="ar"/>
        </w:rPr>
        <w:t>一是漏风控制技术，通过加固沿空留巷墙体、设置堵塞墙、改变通风系统等方式，减少漏风量，降低氧浓度，抑制遗煤氧化反应；</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val="en-US" w:eastAsia="zh-CN" w:bidi="ar"/>
        </w:rPr>
      </w:pPr>
      <w:r>
        <w:rPr>
          <w:rFonts w:hint="eastAsia" w:ascii="宋体" w:hAnsi="宋体" w:cs="宋体"/>
          <w:color w:val="111111"/>
          <w:lang w:val="en-US" w:eastAsia="zh-CN" w:bidi="ar"/>
        </w:rPr>
        <w:t>二是注氮技术，通过在采空区内设置注氮点或注氮管道等方式，在遗煤表面形成一层低氧环境，抑制遗煤自然发火；</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val="en-US" w:eastAsia="zh-CN" w:bidi="ar"/>
        </w:rPr>
      </w:pPr>
      <w:r>
        <w:rPr>
          <w:rFonts w:hint="eastAsia" w:ascii="宋体" w:hAnsi="宋体" w:cs="宋体"/>
          <w:color w:val="111111"/>
          <w:lang w:val="en-US" w:eastAsia="zh-CN" w:bidi="ar"/>
        </w:rPr>
        <w:t>三是注浆技术，通过在采空区内设置注浆点或注浆管道等方式，在遗煤表面形成一层隔离层或填充裂隙等方式，阻断漏风通道和遗煤接触；</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val="en-US" w:eastAsia="zh-CN" w:bidi="ar"/>
        </w:rPr>
      </w:pPr>
      <w:r>
        <w:rPr>
          <w:rFonts w:hint="eastAsia" w:ascii="宋体" w:hAnsi="宋体" w:cs="宋体"/>
          <w:color w:val="111111"/>
          <w:lang w:val="en-US" w:eastAsia="zh-CN" w:bidi="ar"/>
        </w:rPr>
        <w:t>四是阻化剂喷洒技术，通过在采空区内设置喷洒点或喷洒管道等方式，在遗煤表面喷洒一定浓度的阻化剂液体或粉体等方式，改变遗煤的物理化学性质，降低其可自然发火性；</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val="en-US" w:eastAsia="zh-CN" w:bidi="ar"/>
        </w:rPr>
      </w:pPr>
      <w:r>
        <w:rPr>
          <w:rFonts w:hint="eastAsia" w:ascii="宋体" w:hAnsi="宋体" w:cs="宋体"/>
          <w:color w:val="111111"/>
          <w:lang w:val="en-US" w:eastAsia="zh-CN" w:bidi="ar"/>
        </w:rPr>
        <w:t xml:space="preserve">五是监测预警技术，通过在采空区内设置温度传感器、气体传感器、红外摄像机等设备，在实时监测采空区内温度、气体、图像等参数，并进行数据分析和预警判断等方式，及时发现并处理自然发火现象。 </w:t>
      </w:r>
    </w:p>
    <w:p>
      <w:pPr>
        <w:pStyle w:val="11"/>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00" w:lineRule="exact"/>
        <w:ind w:leftChars="0" w:right="0" w:rightChars="0" w:firstLine="480" w:firstLineChars="200"/>
        <w:jc w:val="both"/>
        <w:textAlignment w:val="auto"/>
        <w:rPr>
          <w:rFonts w:hint="eastAsia" w:ascii="宋体" w:hAnsi="宋体" w:cs="宋体"/>
          <w:color w:val="111111"/>
          <w:lang w:val="en-US" w:eastAsia="zh-CN" w:bidi="ar"/>
        </w:rPr>
      </w:pPr>
      <w:r>
        <w:rPr>
          <w:rFonts w:hint="eastAsia" w:ascii="宋体" w:hAnsi="宋体" w:cs="宋体"/>
          <w:color w:val="111111"/>
          <w:lang w:val="en-US" w:eastAsia="zh-CN" w:bidi="ar"/>
        </w:rPr>
        <w:t xml:space="preserve">（4）在开滦矿区某沿空留巷工作面进行了综合防灭火技术方案的验证和应用，结果表明该方案能有效地控制采空区遗煤的温度和氧化程度，降低自然发火风险，保障工作面的安全回采。该方案具有操作简便、成本低廉、效果显著等优点，适用于有自燃倾向性的煤层中沿空留巷工作面的防灭火。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800" w:beforeAutospacing="0" w:after="400" w:afterAutospacing="0" w:line="240" w:lineRule="exact"/>
        <w:ind w:left="0" w:leftChars="0"/>
        <w:jc w:val="center"/>
        <w:textAlignment w:val="auto"/>
        <w:outlineLvl w:val="0"/>
        <w:rPr>
          <w:rFonts w:hint="eastAsia" w:ascii="黑体" w:hAnsi="黑体" w:eastAsia="黑体" w:cs="黑体"/>
          <w:b/>
          <w:kern w:val="44"/>
          <w:sz w:val="30"/>
          <w:szCs w:val="30"/>
          <w:lang w:val="en-US" w:eastAsia="zh-CN" w:bidi="ar-SA"/>
        </w:rPr>
      </w:pPr>
      <w:bookmarkStart w:id="37" w:name="_Toc5976"/>
      <w:r>
        <w:rPr>
          <w:rFonts w:hint="eastAsia" w:ascii="黑体" w:hAnsi="黑体" w:eastAsia="黑体" w:cs="黑体"/>
          <w:b/>
          <w:kern w:val="44"/>
          <w:sz w:val="30"/>
          <w:szCs w:val="30"/>
          <w:lang w:val="en-US" w:eastAsia="zh-CN" w:bidi="ar-SA"/>
        </w:rPr>
        <w:t>第6章 参考文献</w:t>
      </w:r>
      <w:bookmarkEnd w:id="37"/>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ADDIN EN.REFLIST </w:instrText>
      </w:r>
      <w:r>
        <w:rPr>
          <w:rFonts w:hint="eastAsia" w:asciiTheme="minorEastAsia" w:hAnsiTheme="minorEastAsia" w:eastAsiaTheme="minorEastAsia" w:cstheme="minorEastAsia"/>
          <w:sz w:val="21"/>
          <w:szCs w:val="21"/>
        </w:rPr>
        <w:fldChar w:fldCharType="separate"/>
      </w:r>
      <w:bookmarkStart w:id="38" w:name="_ENREF_1"/>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康志鹏. 古城煤矿综放工作面厚煤层软底沿空留巷技术研究 [D]; 中国矿业大学, 2021.</w:t>
      </w:r>
      <w:bookmarkEnd w:id="38"/>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39" w:name="_ENREF_2"/>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邢继亮. 屯兰矿大断面巷道沿空留巷技术研究 [D]; 中国矿业大学（北京）, 2013.</w:t>
      </w:r>
      <w:bookmarkEnd w:id="39"/>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40" w:name="_ENREF_3"/>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费旭敏. 我国沿空留巷支护技术现状及存在的问题探讨 [J]. 中国科技信息, 2008, (07): 48-9+51.</w:t>
      </w:r>
      <w:bookmarkEnd w:id="40"/>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41" w:name="_ENREF_4"/>
      <w:r>
        <w:rPr>
          <w:rFonts w:hint="eastAsia" w:asciiTheme="minorEastAsia" w:hAnsiTheme="minorEastAsia" w:eastAsiaTheme="minorEastAsia" w:cstheme="minorEastAsia"/>
          <w:sz w:val="21"/>
          <w:szCs w:val="21"/>
        </w:rPr>
        <w:t>[4]</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万岩. 低龄期柔模承载混凝土强度试验与增长规律研究 [D]; 西安科技大学, 2012.</w:t>
      </w:r>
      <w:bookmarkEnd w:id="41"/>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42" w:name="_ENREF_5"/>
      <w:r>
        <w:rPr>
          <w:rFonts w:hint="eastAsia" w:asciiTheme="minorEastAsia" w:hAnsiTheme="minorEastAsia" w:eastAsiaTheme="minorEastAsia" w:cstheme="minorEastAsia"/>
          <w:sz w:val="21"/>
          <w:szCs w:val="21"/>
        </w:rPr>
        <w:t>[5]</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张智强. 双突矿井中柔模混凝土沿空留巷应用研究 [D]; 西安科技大学, 2012.</w:t>
      </w:r>
      <w:bookmarkEnd w:id="42"/>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43" w:name="_ENREF_6"/>
      <w:r>
        <w:rPr>
          <w:rFonts w:hint="eastAsia" w:asciiTheme="minorEastAsia" w:hAnsiTheme="minorEastAsia" w:eastAsiaTheme="minorEastAsia" w:cstheme="minorEastAsia"/>
          <w:sz w:val="21"/>
          <w:szCs w:val="21"/>
        </w:rPr>
        <w:t>[6]</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王永福. 揉模填充工艺在巷旁支护中的应用 [J]. 陕西煤炭, 2016, 35(03): 70-3.</w:t>
      </w:r>
      <w:bookmarkEnd w:id="43"/>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44" w:name="_ENREF_7"/>
      <w:r>
        <w:rPr>
          <w:rFonts w:hint="eastAsia" w:asciiTheme="minorEastAsia" w:hAnsiTheme="minorEastAsia" w:eastAsiaTheme="minorEastAsia" w:cstheme="minorEastAsia"/>
          <w:sz w:val="21"/>
          <w:szCs w:val="21"/>
        </w:rPr>
        <w:t>[7]</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花锦波. 近距重复采动无墙体沿空留巷围岩稳定与控制技术 [D]; 中国矿业大学, 2015.</w:t>
      </w:r>
      <w:bookmarkEnd w:id="44"/>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45" w:name="_ENREF_8"/>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杨帆. 海石湾煤矿6113工作面深部沿空留巷围岩控制技术研究 [D]; 中国矿业大学, 2015.</w:t>
      </w:r>
      <w:bookmarkEnd w:id="45"/>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46" w:name="_ENREF_9"/>
      <w:r>
        <w:rPr>
          <w:rFonts w:hint="eastAsia" w:asciiTheme="minorEastAsia" w:hAnsiTheme="minorEastAsia" w:eastAsiaTheme="minorEastAsia" w:cstheme="minorEastAsia"/>
          <w:sz w:val="21"/>
          <w:szCs w:val="21"/>
        </w:rPr>
        <w:t>[9]</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樊彦东. 高水巷旁充填沿空留巷技术应用研究 [D]; 河北工程大学, 2015.</w:t>
      </w:r>
      <w:bookmarkEnd w:id="46"/>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47" w:name="_ENREF_10"/>
      <w:r>
        <w:rPr>
          <w:rFonts w:hint="eastAsia" w:asciiTheme="minorEastAsia" w:hAnsiTheme="minorEastAsia" w:eastAsiaTheme="minorEastAsia" w:cstheme="minorEastAsia"/>
          <w:sz w:val="21"/>
          <w:szCs w:val="21"/>
        </w:rPr>
        <w:t>[10]</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马强. 高水充填沿空留巷支护优化设计 [D]; 河北工程大学, 2015.</w:t>
      </w:r>
      <w:bookmarkEnd w:id="47"/>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48" w:name="_ENREF_11"/>
      <w:r>
        <w:rPr>
          <w:rFonts w:hint="eastAsia" w:asciiTheme="minorEastAsia" w:hAnsiTheme="minorEastAsia" w:eastAsiaTheme="minorEastAsia" w:cstheme="minorEastAsia"/>
          <w:sz w:val="21"/>
          <w:szCs w:val="21"/>
        </w:rPr>
        <w:t>[11]</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吴存良. 花山煤矿采煤工作面沿空留巷支护技术研究 [D]; 重庆大学, 2008.</w:t>
      </w:r>
      <w:bookmarkEnd w:id="48"/>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49" w:name="_ENREF_12"/>
      <w:r>
        <w:rPr>
          <w:rFonts w:hint="eastAsia" w:asciiTheme="minorEastAsia" w:hAnsiTheme="minorEastAsia" w:eastAsiaTheme="minorEastAsia" w:cstheme="minorEastAsia"/>
          <w:sz w:val="21"/>
          <w:szCs w:val="21"/>
        </w:rPr>
        <w:t>[12]</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阚甲广. 典型顶板条件沿空留巷围岩结构分析及控制技术研究 [D]; 中国矿业大学, 2009.</w:t>
      </w:r>
      <w:bookmarkEnd w:id="49"/>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50" w:name="_ENREF_13"/>
      <w:r>
        <w:rPr>
          <w:rFonts w:hint="eastAsia" w:asciiTheme="minorEastAsia" w:hAnsiTheme="minorEastAsia" w:eastAsiaTheme="minorEastAsia" w:cstheme="minorEastAsia"/>
          <w:sz w:val="21"/>
          <w:szCs w:val="21"/>
        </w:rPr>
        <w:t>[13]</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亓佳利. 薄煤层坚硬石灰岩顶板条件下沿空留巷技术研究及应用 [D]; 山东科技大学, 2011.</w:t>
      </w:r>
      <w:bookmarkEnd w:id="50"/>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51" w:name="_ENREF_14"/>
      <w:r>
        <w:rPr>
          <w:rFonts w:hint="eastAsia" w:asciiTheme="minorEastAsia" w:hAnsiTheme="minorEastAsia" w:eastAsiaTheme="minorEastAsia" w:cstheme="minorEastAsia"/>
          <w:sz w:val="21"/>
          <w:szCs w:val="21"/>
        </w:rPr>
        <w:t>[14]</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孙乐乐. 大倾角中厚煤层软弱顶底板沿空留巷 [D]; 重庆大学, 2012.</w:t>
      </w:r>
      <w:bookmarkEnd w:id="51"/>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52" w:name="_ENREF_15"/>
      <w:r>
        <w:rPr>
          <w:rFonts w:hint="eastAsia" w:asciiTheme="minorEastAsia" w:hAnsiTheme="minorEastAsia" w:eastAsiaTheme="minorEastAsia" w:cstheme="minorEastAsia"/>
          <w:sz w:val="21"/>
          <w:szCs w:val="21"/>
        </w:rPr>
        <w:t>[15]</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王勇. “三软”倾斜煤层沿空留巷巷旁支护技术研究 [D]; 重庆大学, 2012.</w:t>
      </w:r>
      <w:bookmarkEnd w:id="52"/>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53" w:name="_ENREF_16"/>
      <w:r>
        <w:rPr>
          <w:rFonts w:hint="eastAsia" w:asciiTheme="minorEastAsia" w:hAnsiTheme="minorEastAsia" w:eastAsiaTheme="minorEastAsia" w:cstheme="minorEastAsia"/>
          <w:sz w:val="21"/>
          <w:szCs w:val="21"/>
        </w:rPr>
        <w:t>[16]</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张飞. 混凝土预制块砌碹墙巷旁支护沿空留巷 [D]; 重庆大学, 2014.</w:t>
      </w:r>
      <w:bookmarkEnd w:id="53"/>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54" w:name="_ENREF_17"/>
      <w:r>
        <w:rPr>
          <w:rFonts w:hint="eastAsia" w:asciiTheme="minorEastAsia" w:hAnsiTheme="minorEastAsia" w:eastAsiaTheme="minorEastAsia" w:cstheme="minorEastAsia"/>
          <w:sz w:val="21"/>
          <w:szCs w:val="21"/>
        </w:rPr>
        <w:t>[17]</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张志义. 900m埋深沿空留巷复用机理与技术研究 [D]; 中国矿业大学, 2014.</w:t>
      </w:r>
      <w:bookmarkEnd w:id="54"/>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55" w:name="_ENREF_18"/>
      <w:r>
        <w:rPr>
          <w:rFonts w:hint="eastAsia" w:asciiTheme="minorEastAsia" w:hAnsiTheme="minorEastAsia" w:eastAsiaTheme="minorEastAsia" w:cstheme="minorEastAsia"/>
          <w:sz w:val="21"/>
          <w:szCs w:val="21"/>
        </w:rPr>
        <w:t>[18]</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刘洪洋. 采空区下沿空留巷顶板稳定性影响因素及控制对策 [D]; 中国矿业大学, 2014.</w:t>
      </w:r>
      <w:bookmarkEnd w:id="55"/>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56" w:name="_ENREF_19"/>
      <w:r>
        <w:rPr>
          <w:rFonts w:hint="eastAsia" w:asciiTheme="minorEastAsia" w:hAnsiTheme="minorEastAsia" w:eastAsiaTheme="minorEastAsia" w:cstheme="minorEastAsia"/>
          <w:sz w:val="21"/>
          <w:szCs w:val="21"/>
        </w:rPr>
        <w:t>[19]</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郭正超. 坚硬顶板预制混凝土大砌块沿空留巷技术研究及应用 [D]; 西安科技大学, 2014.</w:t>
      </w:r>
      <w:bookmarkEnd w:id="56"/>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57" w:name="_ENREF_20"/>
      <w:r>
        <w:rPr>
          <w:rFonts w:hint="eastAsia" w:asciiTheme="minorEastAsia" w:hAnsiTheme="minorEastAsia" w:eastAsiaTheme="minorEastAsia" w:cstheme="minorEastAsia"/>
          <w:sz w:val="21"/>
          <w:szCs w:val="21"/>
        </w:rPr>
        <w:t>[20]</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周占松. 重载机车故障预测与健康管理技术体系架构研究与应用 [J]. 控制与信息技术, 2022, (06): 115-22.</w:t>
      </w:r>
      <w:bookmarkEnd w:id="57"/>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58" w:name="_ENREF_21"/>
      <w:r>
        <w:rPr>
          <w:rFonts w:hint="eastAsia" w:asciiTheme="minorEastAsia" w:hAnsiTheme="minorEastAsia" w:eastAsiaTheme="minorEastAsia" w:cstheme="minorEastAsia"/>
          <w:sz w:val="21"/>
          <w:szCs w:val="21"/>
        </w:rPr>
        <w:t>[21]</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王伟, 鹿文勇, 陈洋. 沿空留巷工作面综合防灭火技术 [J]. 煤矿安全, 2016, 47(04): 85-7.</w:t>
      </w:r>
      <w:bookmarkEnd w:id="58"/>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59" w:name="_ENREF_22"/>
      <w:r>
        <w:rPr>
          <w:rFonts w:hint="eastAsia" w:asciiTheme="minorEastAsia" w:hAnsiTheme="minorEastAsia" w:eastAsiaTheme="minorEastAsia" w:cstheme="minorEastAsia"/>
          <w:sz w:val="21"/>
          <w:szCs w:val="21"/>
        </w:rPr>
        <w:t>[22]</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道客巴巴. 沿空留巷技术 [Z]. 2018</w:t>
      </w:r>
      <w:bookmarkEnd w:id="59"/>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60" w:name="_ENREF_23"/>
      <w:r>
        <w:rPr>
          <w:rFonts w:hint="eastAsia" w:asciiTheme="minorEastAsia" w:hAnsiTheme="minorEastAsia" w:eastAsiaTheme="minorEastAsia" w:cstheme="minorEastAsia"/>
          <w:sz w:val="21"/>
          <w:szCs w:val="21"/>
        </w:rPr>
        <w:t>[23]</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张农. 深入实践、坚持创新、持续推动支护技术进步——2013年度煤矿支护专业委员会专家组工作报告 [J]. 煤矿支护, 2013, (4): 3.</w:t>
      </w:r>
      <w:bookmarkEnd w:id="60"/>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61" w:name="_ENREF_24"/>
      <w:r>
        <w:rPr>
          <w:rFonts w:hint="eastAsia" w:asciiTheme="minorEastAsia" w:hAnsiTheme="minorEastAsia" w:eastAsiaTheme="minorEastAsia" w:cstheme="minorEastAsia"/>
          <w:sz w:val="21"/>
          <w:szCs w:val="21"/>
        </w:rPr>
        <w:t>[24]</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孙云庆. 9~#煤层切顶卸压沿空留巷技术研究应用 [J]. 同煤科技, 2021, (06): 36-9.</w:t>
      </w:r>
      <w:bookmarkEnd w:id="61"/>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62" w:name="_ENREF_25"/>
      <w:r>
        <w:rPr>
          <w:rFonts w:hint="eastAsia" w:asciiTheme="minorEastAsia" w:hAnsiTheme="minorEastAsia" w:eastAsiaTheme="minorEastAsia" w:cstheme="minorEastAsia"/>
          <w:sz w:val="21"/>
          <w:szCs w:val="21"/>
        </w:rPr>
        <w:t>[25]</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国家矿山安全监察局. 国家矿山安全监察局关于印发《煤矿防灭火细则》的通知 [J]. 2021.</w:t>
      </w:r>
      <w:bookmarkEnd w:id="62"/>
    </w:p>
    <w:p>
      <w:pPr>
        <w:pStyle w:val="22"/>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hint="eastAsia" w:asciiTheme="minorEastAsia" w:hAnsiTheme="minorEastAsia" w:eastAsiaTheme="minorEastAsia" w:cstheme="minorEastAsia"/>
          <w:sz w:val="21"/>
          <w:szCs w:val="21"/>
        </w:rPr>
      </w:pPr>
      <w:bookmarkStart w:id="63" w:name="_ENREF_26"/>
      <w:r>
        <w:rPr>
          <w:rFonts w:hint="eastAsia" w:asciiTheme="minorEastAsia" w:hAnsiTheme="minorEastAsia" w:eastAsiaTheme="minorEastAsia" w:cstheme="minorEastAsia"/>
          <w:sz w:val="21"/>
          <w:szCs w:val="21"/>
        </w:rPr>
        <w:t>[26]</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孟晓强. 云驾岭煤矿12305工作面沿空留巷技术应用研究 [D]; 河北工程大学, 2016.</w:t>
      </w:r>
      <w:bookmarkEnd w:id="63"/>
    </w:p>
    <w:p>
      <w:pPr>
        <w:keepNext w:val="0"/>
        <w:keepLines w:val="0"/>
        <w:pageBreakBefore w:val="0"/>
        <w:widowControl/>
        <w:kinsoku/>
        <w:wordWrap/>
        <w:overflowPunct/>
        <w:topLinePunct w:val="0"/>
        <w:autoSpaceDE/>
        <w:autoSpaceDN/>
        <w:bidi w:val="0"/>
        <w:adjustRightInd/>
        <w:snapToGrid/>
        <w:spacing w:before="60" w:line="320" w:lineRule="exact"/>
        <w:textAlignment w:val="auto"/>
        <w:rPr>
          <w:rFonts w:hint="eastAsia"/>
        </w:rPr>
      </w:pPr>
      <w:r>
        <w:rPr>
          <w:rFonts w:hint="eastAsia" w:asciiTheme="minorEastAsia" w:hAnsiTheme="minorEastAsia" w:eastAsiaTheme="minorEastAsia" w:cstheme="minorEastAsia"/>
          <w:sz w:val="21"/>
          <w:szCs w:val="21"/>
        </w:rPr>
        <w:fldChar w:fldCharType="end"/>
      </w:r>
      <w:r>
        <w:rPr>
          <w:rFonts w:hint="eastAsia"/>
        </w:rPr>
        <w:fldChar w:fldCharType="begin"/>
      </w:r>
      <w:r>
        <w:rPr>
          <w:rFonts w:hint="eastAsia"/>
        </w:rPr>
        <w:instrText xml:space="preserve"> ADDIN  EN.REFLIST </w:instrText>
      </w:r>
      <w:r>
        <w:fldChar w:fldCharType="separate"/>
      </w:r>
      <w:r>
        <w:rPr>
          <w:rFonts w:hint="eastAsia"/>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800" w:beforeAutospacing="0" w:after="400" w:afterAutospacing="0" w:line="400" w:lineRule="exact"/>
        <w:ind w:left="0" w:leftChars="0"/>
        <w:jc w:val="center"/>
        <w:textAlignment w:val="auto"/>
        <w:outlineLvl w:val="0"/>
        <w:rPr>
          <w:rFonts w:hint="default" w:ascii="黑体" w:hAnsi="黑体" w:eastAsia="黑体" w:cs="黑体"/>
          <w:b/>
          <w:kern w:val="44"/>
          <w:sz w:val="30"/>
          <w:szCs w:val="30"/>
          <w:lang w:val="en-US" w:eastAsia="zh-CN" w:bidi="ar-SA"/>
        </w:rPr>
      </w:pPr>
      <w:bookmarkStart w:id="64" w:name="_Toc29605"/>
      <w:r>
        <w:rPr>
          <w:rFonts w:hint="eastAsia" w:ascii="黑体" w:hAnsi="黑体" w:eastAsia="黑体" w:cs="黑体"/>
          <w:b/>
          <w:kern w:val="44"/>
          <w:sz w:val="30"/>
          <w:szCs w:val="30"/>
          <w:lang w:val="en-US" w:eastAsia="zh-CN" w:bidi="ar-SA"/>
        </w:rPr>
        <w:t xml:space="preserve">第7章 </w:t>
      </w:r>
      <w:r>
        <w:rPr>
          <w:rFonts w:hint="default" w:ascii="黑体" w:hAnsi="黑体" w:eastAsia="黑体" w:cs="黑体"/>
          <w:b/>
          <w:kern w:val="44"/>
          <w:sz w:val="30"/>
          <w:szCs w:val="30"/>
          <w:lang w:val="en-US" w:eastAsia="zh-CN" w:bidi="ar-SA"/>
        </w:rPr>
        <w:t>致谢</w:t>
      </w:r>
      <w:bookmarkEnd w:id="64"/>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800" w:beforeAutospacing="0" w:after="400" w:afterAutospacing="0" w:line="400" w:lineRule="exact"/>
        <w:ind w:left="0" w:leftChars="0"/>
        <w:jc w:val="center"/>
        <w:textAlignment w:val="auto"/>
        <w:outlineLvl w:val="0"/>
        <w:rPr>
          <w:rFonts w:hint="default" w:ascii="黑体" w:hAnsi="黑体" w:eastAsia="黑体" w:cs="黑体"/>
          <w:b/>
          <w:kern w:val="44"/>
          <w:sz w:val="24"/>
          <w:szCs w:val="24"/>
          <w:lang w:val="en-US" w:eastAsia="zh-CN" w:bidi="ar-SA"/>
        </w:rPr>
      </w:pPr>
      <w:bookmarkStart w:id="65" w:name="_Toc18800"/>
      <w:r>
        <w:rPr>
          <w:rFonts w:hint="eastAsia" w:ascii="黑体" w:hAnsi="黑体" w:eastAsia="黑体" w:cs="黑体"/>
          <w:b/>
          <w:kern w:val="44"/>
          <w:sz w:val="30"/>
          <w:szCs w:val="30"/>
          <w:lang w:val="en-US" w:eastAsia="zh-CN" w:bidi="ar-SA"/>
        </w:rPr>
        <w:t>第8章 附录</w:t>
      </w:r>
      <w:bookmarkEnd w:id="65"/>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outlineLvl w:val="9"/>
        <w:rPr>
          <w:rFonts w:hint="default" w:asciiTheme="minorHAnsi" w:hAnsiTheme="minorHAnsi" w:eastAsiaTheme="minorEastAsia" w:cstheme="minorBidi"/>
          <w:b/>
          <w:kern w:val="44"/>
          <w:sz w:val="24"/>
          <w:szCs w:val="24"/>
          <w:lang w:val="en-US" w:eastAsia="zh-CN" w:bidi="ar-SA"/>
        </w:rPr>
      </w:pPr>
    </w:p>
    <w:p>
      <w:pPr>
        <w:spacing w:before="0" w:beforeLines="0" w:after="0" w:afterLines="0" w:line="240" w:lineRule="auto"/>
        <w:ind w:left="0" w:leftChars="0" w:right="0" w:rightChars="0" w:firstLine="0" w:firstLineChars="0"/>
        <w:jc w:val="center"/>
        <w:rPr>
          <w:rFonts w:hint="default" w:ascii="Segoe UI" w:hAnsi="Segoe UI" w:eastAsia="Segoe UI" w:cs="Segoe UI"/>
          <w:i w:val="0"/>
          <w:iCs w:val="0"/>
          <w:caps w:val="0"/>
          <w:spacing w:val="0"/>
          <w:sz w:val="24"/>
          <w:szCs w:val="24"/>
          <w:u w:val="none"/>
          <w:lang w:val="en-US" w:eastAsia="zh-CN"/>
        </w:rPr>
      </w:pPr>
    </w:p>
    <w:sectPr>
      <w:headerReference r:id="rId10" w:type="default"/>
      <w:footerReference r:id="rId11" w:type="default"/>
      <w:pgSz w:w="11906" w:h="16838"/>
      <w:pgMar w:top="1417" w:right="1134" w:bottom="1134" w:left="1134"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90375129"/>
                            <w:docPartObj>
                              <w:docPartGallery w:val="autotext"/>
                            </w:docPartObj>
                          </w:sdtPr>
                          <w:sdtContent>
                            <w:p>
                              <w:pPr>
                                <w:pStyle w:val="6"/>
                                <w:ind w:firstLine="360"/>
                                <w:jc w:val="center"/>
                              </w:pPr>
                              <w:r>
                                <w:fldChar w:fldCharType="begin"/>
                              </w:r>
                              <w:r>
                                <w:instrText xml:space="preserve">PAGE   \* MERGEFORMAT</w:instrText>
                              </w:r>
                              <w:r>
                                <w:fldChar w:fldCharType="separate"/>
                              </w:r>
                              <w:r>
                                <w:t>III</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sdt>
                    <w:sdtPr>
                      <w:id w:val="-190375129"/>
                      <w:docPartObj>
                        <w:docPartGallery w:val="autotext"/>
                      </w:docPartObj>
                    </w:sdtPr>
                    <w:sdtContent>
                      <w:p>
                        <w:pPr>
                          <w:pStyle w:val="6"/>
                          <w:ind w:firstLine="360"/>
                          <w:jc w:val="center"/>
                        </w:pPr>
                        <w:r>
                          <w:fldChar w:fldCharType="begin"/>
                        </w:r>
                        <w:r>
                          <w:instrText xml:space="preserve">PAGE   \* MERGEFORMAT</w:instrText>
                        </w:r>
                        <w:r>
                          <w:fldChar w:fldCharType="separate"/>
                        </w:r>
                        <w:r>
                          <w:t>III</w:t>
                        </w:r>
                        <w:r>
                          <w:fldChar w:fldCharType="end"/>
                        </w:r>
                      </w:p>
                    </w:sdtContent>
                  </w:sdt>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90375129"/>
                            <w:docPartObj>
                              <w:docPartGallery w:val="autotext"/>
                            </w:docPartObj>
                          </w:sdtPr>
                          <w:sdtContent>
                            <w:p>
                              <w:pPr>
                                <w:pStyle w:val="6"/>
                                <w:ind w:firstLine="360"/>
                                <w:jc w:val="center"/>
                              </w:pPr>
                              <w:r>
                                <w:fldChar w:fldCharType="begin"/>
                              </w:r>
                              <w:r>
                                <w:instrText xml:space="preserve">PAGE   \* MERGEFORMAT</w:instrText>
                              </w:r>
                              <w:r>
                                <w:fldChar w:fldCharType="separate"/>
                              </w:r>
                              <w:r>
                                <w:t>III</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sdt>
                    <w:sdtPr>
                      <w:id w:val="-190375129"/>
                      <w:docPartObj>
                        <w:docPartGallery w:val="autotext"/>
                      </w:docPartObj>
                    </w:sdtPr>
                    <w:sdtContent>
                      <w:p>
                        <w:pPr>
                          <w:pStyle w:val="6"/>
                          <w:ind w:firstLine="360"/>
                          <w:jc w:val="center"/>
                        </w:pPr>
                        <w:r>
                          <w:fldChar w:fldCharType="begin"/>
                        </w:r>
                        <w:r>
                          <w:instrText xml:space="preserve">PAGE   \* MERGEFORMAT</w:instrText>
                        </w:r>
                        <w:r>
                          <w:fldChar w:fldCharType="separate"/>
                        </w:r>
                        <w:r>
                          <w:t>III</w:t>
                        </w:r>
                        <w:r>
                          <w:fldChar w:fldCharType="end"/>
                        </w:r>
                      </w:p>
                    </w:sdtContent>
                  </w:sdt>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rPr>
        <w:rFonts w:hint="default" w:eastAsiaTheme="minorEastAsia"/>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华北理工大学本科毕业论文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19B741"/>
    <w:multiLevelType w:val="singleLevel"/>
    <w:tmpl w:val="BF19B741"/>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C3D8E"/>
    <w:rsid w:val="07C51ECC"/>
    <w:rsid w:val="1223541C"/>
    <w:rsid w:val="13401180"/>
    <w:rsid w:val="13A57D13"/>
    <w:rsid w:val="148326DF"/>
    <w:rsid w:val="18A25EE0"/>
    <w:rsid w:val="20F01B92"/>
    <w:rsid w:val="26B93129"/>
    <w:rsid w:val="27EF40FF"/>
    <w:rsid w:val="2D202ABC"/>
    <w:rsid w:val="2E1D3EA8"/>
    <w:rsid w:val="2FC11E02"/>
    <w:rsid w:val="303000C3"/>
    <w:rsid w:val="310B5B07"/>
    <w:rsid w:val="314503CA"/>
    <w:rsid w:val="32DB62B1"/>
    <w:rsid w:val="33A304C2"/>
    <w:rsid w:val="3D477BF1"/>
    <w:rsid w:val="3E66534E"/>
    <w:rsid w:val="410E524D"/>
    <w:rsid w:val="433242A2"/>
    <w:rsid w:val="43830000"/>
    <w:rsid w:val="438C7E31"/>
    <w:rsid w:val="43EB4164"/>
    <w:rsid w:val="47B240C0"/>
    <w:rsid w:val="47F24BFD"/>
    <w:rsid w:val="48F85996"/>
    <w:rsid w:val="49A23289"/>
    <w:rsid w:val="4A041FF5"/>
    <w:rsid w:val="4BC42EBE"/>
    <w:rsid w:val="4BC86B00"/>
    <w:rsid w:val="4FAE4DC4"/>
    <w:rsid w:val="5471773A"/>
    <w:rsid w:val="54880DC3"/>
    <w:rsid w:val="56B72CD0"/>
    <w:rsid w:val="57315831"/>
    <w:rsid w:val="583461EE"/>
    <w:rsid w:val="5B842184"/>
    <w:rsid w:val="5BBA3705"/>
    <w:rsid w:val="6203165D"/>
    <w:rsid w:val="69A316EF"/>
    <w:rsid w:val="69D91456"/>
    <w:rsid w:val="6BCD02EE"/>
    <w:rsid w:val="6C9A24CC"/>
    <w:rsid w:val="6FF679F4"/>
    <w:rsid w:val="717265A9"/>
    <w:rsid w:val="73261BE5"/>
    <w:rsid w:val="75172432"/>
    <w:rsid w:val="767E7C92"/>
    <w:rsid w:val="77F11399"/>
    <w:rsid w:val="78FB69B7"/>
    <w:rsid w:val="79F82936"/>
    <w:rsid w:val="7A90769B"/>
    <w:rsid w:val="7D2E5BC5"/>
    <w:rsid w:val="7DAC3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unhideWhenUsed/>
    <w:uiPriority w:val="99"/>
    <w:pPr>
      <w:tabs>
        <w:tab w:val="center" w:pos="4153"/>
        <w:tab w:val="right" w:pos="8306"/>
      </w:tabs>
      <w:snapToGrid w:val="0"/>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FollowedHyperlink"/>
    <w:basedOn w:val="13"/>
    <w:qFormat/>
    <w:uiPriority w:val="0"/>
    <w:rPr>
      <w:color w:val="800080"/>
      <w:u w:val="single"/>
    </w:rPr>
  </w:style>
  <w:style w:type="character" w:styleId="15">
    <w:name w:val="Hyperlink"/>
    <w:basedOn w:val="13"/>
    <w:qFormat/>
    <w:uiPriority w:val="0"/>
    <w:rPr>
      <w:color w:val="0000FF"/>
      <w:u w:val="single"/>
    </w:rPr>
  </w:style>
  <w:style w:type="character" w:styleId="16">
    <w:name w:val="HTML Code"/>
    <w:basedOn w:val="13"/>
    <w:qFormat/>
    <w:uiPriority w:val="0"/>
    <w:rPr>
      <w:rFonts w:ascii="Courier New" w:hAnsi="Courier New"/>
      <w:sz w:val="20"/>
    </w:rPr>
  </w:style>
  <w:style w:type="character" w:customStyle="1" w:styleId="17">
    <w:name w:val="标题 2 Char"/>
    <w:link w:val="3"/>
    <w:qFormat/>
    <w:uiPriority w:val="0"/>
    <w:rPr>
      <w:rFonts w:ascii="Arial" w:hAnsi="Arial" w:eastAsia="黑体"/>
      <w:b/>
      <w:sz w:val="32"/>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paragraph" w:customStyle="1" w:styleId="19">
    <w:name w:val="WPSOffice手动目录 2"/>
    <w:qFormat/>
    <w:uiPriority w:val="0"/>
    <w:pPr>
      <w:ind w:leftChars="200"/>
    </w:pPr>
    <w:rPr>
      <w:rFonts w:ascii="Times New Roman" w:hAnsi="Times New Roman" w:eastAsia="宋体" w:cs="Times New Roman"/>
      <w:sz w:val="20"/>
      <w:szCs w:val="20"/>
    </w:rPr>
  </w:style>
  <w:style w:type="character" w:customStyle="1" w:styleId="20">
    <w:name w:val="标题 3 Char"/>
    <w:link w:val="4"/>
    <w:qFormat/>
    <w:uiPriority w:val="0"/>
    <w:rPr>
      <w:b/>
      <w:sz w:val="32"/>
    </w:rPr>
  </w:style>
  <w:style w:type="paragraph" w:customStyle="1" w:styleId="21">
    <w:name w:val="WPSOffice手动目录 3"/>
    <w:qFormat/>
    <w:uiPriority w:val="0"/>
    <w:pPr>
      <w:ind w:leftChars="400"/>
    </w:pPr>
    <w:rPr>
      <w:rFonts w:ascii="Times New Roman" w:hAnsi="Times New Roman" w:eastAsia="宋体" w:cs="Times New Roman"/>
      <w:sz w:val="20"/>
      <w:szCs w:val="20"/>
    </w:rPr>
  </w:style>
  <w:style w:type="paragraph" w:customStyle="1" w:styleId="22">
    <w:name w:val="EndNote Bibliography"/>
    <w:basedOn w:val="1"/>
    <w:qFormat/>
    <w:uiPriority w:val="0"/>
    <w:rPr>
      <w:sz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12125</Words>
  <Characters>13563</Characters>
  <Lines>0</Lines>
  <Paragraphs>0</Paragraphs>
  <TotalTime>20</TotalTime>
  <ScaleCrop>false</ScaleCrop>
  <LinksUpToDate>false</LinksUpToDate>
  <CharactersWithSpaces>15957</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2023-03-01T11:50:00Z</dcterms:created>
  <dc:creator>潆</dc:creator>
  <cp:lastModifiedBy>潆</cp:lastModifiedBy>
  <dcterms:modified xsi:type="dcterms:W3CDTF">2023-04-23T08:36:49Z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8EDB4F20E03A4E0DBB69FD7FD491E200</vt:lpwstr>
  </property>
</Properties>
</file>