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111111"/>
          <w:spacing w:val="0"/>
          <w:sz w:val="16"/>
          <w:szCs w:val="16"/>
        </w:rPr>
      </w:pPr>
      <w:r>
        <w:rPr>
          <w:rFonts w:ascii="Segoe UI" w:hAnsi="Segoe UI" w:eastAsia="Segoe UI" w:cs="Segoe UI"/>
          <w:i w:val="0"/>
          <w:iCs w:val="0"/>
          <w:caps w:val="0"/>
          <w:color w:val="111111"/>
          <w:spacing w:val="0"/>
          <w:sz w:val="16"/>
          <w:szCs w:val="16"/>
        </w:rPr>
        <w:t>这个课题不需要用到多相流模型，因为你的课题主要研究的是沿空留巷采煤工艺防灭火技术，涉及到的流动问题是采空区内的漏风通道，即在采空区与回风巷之间形成的不规则的通风路径。这些通道中的气流是单相流，只包含空气和瓦斯，没有液体或颗粒。因此，你可以用单相流模型来模拟漏风通道中的气流状态，不需要用多相流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i w:val="0"/>
          <w:iCs w:val="0"/>
          <w:caps w:val="0"/>
          <w:color w:val="111111"/>
          <w:spacing w:val="0"/>
          <w:sz w:val="16"/>
          <w:szCs w:val="16"/>
        </w:rPr>
      </w:pPr>
      <w:r>
        <w:rPr>
          <w:rFonts w:hint="eastAsia" w:ascii="Segoe UI" w:hAnsi="Segoe UI" w:eastAsia="宋体" w:cs="Segoe UI"/>
          <w:i w:val="0"/>
          <w:iCs w:val="0"/>
          <w:caps w:val="0"/>
          <w:color w:val="111111"/>
          <w:spacing w:val="0"/>
          <w:sz w:val="16"/>
          <w:szCs w:val="16"/>
          <w:bdr w:val="none" w:color="auto" w:sz="0" w:space="0"/>
          <w:lang w:val="en-US" w:eastAsia="zh-CN"/>
        </w:rPr>
        <w:t>多</w:t>
      </w:r>
      <w:r>
        <w:rPr>
          <w:rFonts w:hint="default" w:ascii="Segoe UI" w:hAnsi="Segoe UI" w:eastAsia="Segoe UI" w:cs="Segoe UI"/>
          <w:i w:val="0"/>
          <w:iCs w:val="0"/>
          <w:caps w:val="0"/>
          <w:color w:val="111111"/>
          <w:spacing w:val="0"/>
          <w:sz w:val="16"/>
          <w:szCs w:val="16"/>
          <w:bdr w:val="none" w:color="auto" w:sz="0" w:space="0"/>
        </w:rPr>
        <w:t>相流模型的意思：</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"https://zhuanlan.zhihu.com/p/445897697" \t "https://edgeservices.bing.com/edgesvc/_blank" </w:instrText>
      </w:r>
      <w:r>
        <w:rPr>
          <w:rFonts w:hint="default" w:ascii="Segoe UI" w:hAnsi="Segoe UI" w:eastAsia="Segoe UI" w:cs="Segoe UI"/>
          <w:i w:val="0"/>
          <w:iCs w:val="0"/>
          <w:caps w:val="0"/>
          <w:spacing w:val="0"/>
          <w:sz w:val="16"/>
          <w:szCs w:val="16"/>
          <w:bdr w:val="none" w:color="auto" w:sz="0" w:space="0"/>
        </w:rPr>
        <w:fldChar w:fldCharType="separate"/>
      </w:r>
      <w:r>
        <w:rPr>
          <w:rStyle w:val="5"/>
          <w:rFonts w:hint="default" w:ascii="Segoe UI" w:hAnsi="Segoe UI" w:eastAsia="Segoe UI" w:cs="Segoe UI"/>
          <w:i w:val="0"/>
          <w:iCs w:val="0"/>
          <w:caps w:val="0"/>
          <w:spacing w:val="0"/>
          <w:sz w:val="16"/>
          <w:szCs w:val="16"/>
          <w:bdr w:val="none" w:color="auto" w:sz="0" w:space="0"/>
        </w:rPr>
        <w:t>多相流模型是指用数值方法模拟两种或多种不同物理性质的流体或颗粒在同一空间内的流动现象的模型</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"https://zhuanlan.zhihu.com/p/445897697"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1</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"https://zhuanlan.zhihu.com/p/158481939"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2</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"https://zhuanlan.zhihu.com/p/445897697" \t "https://edgeservices.bing.com/edgesvc/_blank" </w:instrText>
      </w:r>
      <w:r>
        <w:rPr>
          <w:rFonts w:hint="default" w:ascii="Segoe UI" w:hAnsi="Segoe UI" w:eastAsia="Segoe UI" w:cs="Segoe UI"/>
          <w:i w:val="0"/>
          <w:iCs w:val="0"/>
          <w:caps w:val="0"/>
          <w:spacing w:val="0"/>
          <w:sz w:val="16"/>
          <w:szCs w:val="16"/>
          <w:bdr w:val="none" w:color="auto" w:sz="0" w:space="0"/>
        </w:rPr>
        <w:fldChar w:fldCharType="separate"/>
      </w:r>
      <w:r>
        <w:rPr>
          <w:rStyle w:val="5"/>
          <w:rFonts w:hint="default" w:ascii="Segoe UI" w:hAnsi="Segoe UI" w:eastAsia="Segoe UI" w:cs="Segoe UI"/>
          <w:i w:val="0"/>
          <w:iCs w:val="0"/>
          <w:caps w:val="0"/>
          <w:spacing w:val="0"/>
          <w:sz w:val="16"/>
          <w:szCs w:val="16"/>
          <w:bdr w:val="none" w:color="auto" w:sz="0" w:space="0"/>
        </w:rPr>
        <w:t>多相流模型主要分为欧拉-欧拉方法和欧拉-拉格朗日方法。欧拉-欧拉方法是指将各相视为相互渗透的连续体，为每一相求解一组守恒方程，通过压力和相间交换系数实现耦合。欧拉-拉格朗日方法是指先求解连续相的守恒方程计算出流场，再根据流场参数对离散相的运动进行跟踪，离散相可与连续相交换动量、质量和能量</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"https://zhuanlan.zhihu.com/p/445897697"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1</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"https://zhuanlan.zhihu.com/p/158481939"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2</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w:t>
      </w:r>
    </w:p>
    <w:p>
      <w:pPr>
        <w:keepNext w:val="0"/>
        <w:keepLines w:val="0"/>
        <w:widowControl/>
        <w:numPr>
          <w:ilvl w:val="0"/>
          <w:numId w:val="1"/>
        </w:numPr>
        <w:suppressLineNumbers w:val="0"/>
        <w:spacing w:before="0" w:beforeAutospacing="1" w:after="0" w:afterAutospacing="1"/>
        <w:ind w:left="0" w:hanging="360"/>
        <w:jc w:val="left"/>
      </w:pP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"https://zhuanlan.zhihu.com/p/158481939" \t "https://edgeservices.bing.com/edgesvc/_blank" </w:instrText>
      </w:r>
      <w:r>
        <w:rPr>
          <w:rFonts w:hint="default" w:ascii="Segoe UI" w:hAnsi="Segoe UI" w:eastAsia="Segoe UI" w:cs="Segoe UI"/>
          <w:i w:val="0"/>
          <w:iCs w:val="0"/>
          <w:caps w:val="0"/>
          <w:spacing w:val="0"/>
          <w:sz w:val="16"/>
          <w:szCs w:val="16"/>
          <w:bdr w:val="none" w:color="auto" w:sz="0" w:space="0"/>
        </w:rPr>
        <w:fldChar w:fldCharType="separate"/>
      </w:r>
      <w:r>
        <w:rPr>
          <w:rStyle w:val="5"/>
          <w:rFonts w:hint="default" w:ascii="Segoe UI" w:hAnsi="Segoe UI" w:eastAsia="Segoe UI" w:cs="Segoe UI"/>
          <w:i w:val="0"/>
          <w:iCs w:val="0"/>
          <w:caps w:val="0"/>
          <w:spacing w:val="0"/>
          <w:sz w:val="16"/>
          <w:szCs w:val="16"/>
          <w:bdr w:val="none" w:color="auto" w:sz="0" w:space="0"/>
        </w:rPr>
        <w:t>在ANSYS Fluent中，提供了三种欧拉多相流模型: volume of fluid (VOF) 模型, mixture模型, 和 Eulerian 模型 。VOF模型用于两种或多种不混溶的流体，而流体之间的界面位置是我们感兴趣的。mixture模型用于两种或两种以上的相 (流体或颗粒)，解混合动量方程，用相对速度来描述分散相。Eulerian 模型是最复杂的多相流模型，要为每一项求解一系列的动量和连续性方程</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"https://zhuanlan.zhihu.com/p/158481939"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2</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"https://www.fangzhenxiu.com/post/773884"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3</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bdr w:val="none" w:color="auto" w:sz="0" w:space="0"/>
        </w:rPr>
        <w:t>根据你的具体问题和需求来选择合适的模型：</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"https://www.cn.comsol.com/cfd-module" \t "https://edgeservices.bing.com/edgesvc/_blank" </w:instrText>
      </w:r>
      <w:r>
        <w:rPr>
          <w:rFonts w:hint="default" w:ascii="Segoe UI" w:hAnsi="Segoe UI" w:eastAsia="Segoe UI" w:cs="Segoe UI"/>
          <w:i w:val="0"/>
          <w:iCs w:val="0"/>
          <w:caps w:val="0"/>
          <w:spacing w:val="0"/>
          <w:sz w:val="16"/>
          <w:szCs w:val="16"/>
          <w:bdr w:val="none" w:color="auto" w:sz="0" w:space="0"/>
        </w:rPr>
        <w:fldChar w:fldCharType="separate"/>
      </w:r>
      <w:r>
        <w:rPr>
          <w:rStyle w:val="5"/>
          <w:rFonts w:hint="default" w:ascii="Segoe UI" w:hAnsi="Segoe UI" w:eastAsia="Segoe UI" w:cs="Segoe UI"/>
          <w:i w:val="0"/>
          <w:iCs w:val="0"/>
          <w:caps w:val="0"/>
          <w:spacing w:val="0"/>
          <w:sz w:val="16"/>
          <w:szCs w:val="16"/>
          <w:bdr w:val="none" w:color="auto" w:sz="0" w:space="0"/>
        </w:rPr>
        <w:t>如果你的问题是层流，且流体的密度和黏度是恒定的，你可以用纳维-斯托克斯方程模拟流场，这是最基本的单相流模型</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"https://www.cn.comsol.com/cfd-module"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1</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"https://www.cn.comsol.com/cfd-module" \t "https://edgeservices.bing.com/edgesvc/_blank" </w:instrText>
      </w:r>
      <w:r>
        <w:rPr>
          <w:rFonts w:hint="default" w:ascii="Segoe UI" w:hAnsi="Segoe UI" w:eastAsia="Segoe UI" w:cs="Segoe UI"/>
          <w:i w:val="0"/>
          <w:iCs w:val="0"/>
          <w:caps w:val="0"/>
          <w:spacing w:val="0"/>
          <w:sz w:val="16"/>
          <w:szCs w:val="16"/>
          <w:bdr w:val="none" w:color="auto" w:sz="0" w:space="0"/>
        </w:rPr>
        <w:fldChar w:fldCharType="separate"/>
      </w:r>
      <w:r>
        <w:rPr>
          <w:rStyle w:val="5"/>
          <w:rFonts w:hint="default" w:ascii="Segoe UI" w:hAnsi="Segoe UI" w:eastAsia="Segoe UI" w:cs="Segoe UI"/>
          <w:i w:val="0"/>
          <w:iCs w:val="0"/>
          <w:caps w:val="0"/>
          <w:spacing w:val="0"/>
          <w:sz w:val="16"/>
          <w:szCs w:val="16"/>
          <w:bdr w:val="none" w:color="auto" w:sz="0" w:space="0"/>
        </w:rPr>
        <w:t>如果你的问题是层流，但流体的密度和黏度与温度、局部组成、电场或其他物理场或变量相关，你可以用非等温层流模型模拟流场，这个模型可以考虑温度相关的流体属性和浮力效应</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"https://www.cn.comsol.com/cfd-module"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1</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"https://www.zhihu.com/zvideo/1416426795369881600" \t "https://edgeservices.bing.com/edgesvc/_blank" </w:instrText>
      </w:r>
      <w:r>
        <w:rPr>
          <w:rFonts w:hint="default" w:ascii="Segoe UI" w:hAnsi="Segoe UI" w:eastAsia="Segoe UI" w:cs="Segoe UI"/>
          <w:i w:val="0"/>
          <w:iCs w:val="0"/>
          <w:caps w:val="0"/>
          <w:spacing w:val="0"/>
          <w:sz w:val="16"/>
          <w:szCs w:val="16"/>
          <w:bdr w:val="none" w:color="auto" w:sz="0" w:space="0"/>
        </w:rPr>
        <w:fldChar w:fldCharType="separate"/>
      </w:r>
      <w:r>
        <w:rPr>
          <w:rStyle w:val="5"/>
          <w:rFonts w:hint="default" w:ascii="Segoe UI" w:hAnsi="Segoe UI" w:eastAsia="Segoe UI" w:cs="Segoe UI"/>
          <w:i w:val="0"/>
          <w:iCs w:val="0"/>
          <w:caps w:val="0"/>
          <w:spacing w:val="0"/>
          <w:sz w:val="16"/>
          <w:szCs w:val="16"/>
          <w:bdr w:val="none" w:color="auto" w:sz="0" w:space="0"/>
        </w:rPr>
        <w:t>如果你的问题是湍流，且流体是不可压缩的，你可以用雷诺平均纳维-斯托克斯（RANS）湍流模型模拟流场，这个模型可以考虑湍流对动量、质量和能量传递的影响。RANS 湍流模型有很多种，比如 k-ε 模型、k-ω 模型、SST 模型、Spalart-Allmaras 模型等，它们有不同的优缺点和适用范围</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"https://www.zhihu.com/zvideo/1416426795369881600"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2</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"https://zhuanlan.zhihu.com/p/374148167"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3</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如果你的问题是湍流，且流体是可压缩的，你可以用高马赫数流动模型模拟跨音速和超音速流动，这个模型可以考虑气体的压缩性和激波效应。高马赫数流动模型也有很多种，比如 k-ε 模型、Spalart-Allmaras 模型等</w:t>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"https://www.cn.comsol.com/cfd-module"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1</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"https://zhuanlan.zhihu.com/p/374148167"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3</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w:t>
      </w:r>
    </w:p>
    <w:p>
      <w:pPr>
        <w:keepNext w:val="0"/>
        <w:keepLines w:val="0"/>
        <w:widowControl/>
        <w:numPr>
          <w:ilvl w:val="0"/>
          <w:numId w:val="2"/>
        </w:numPr>
        <w:suppressLineNumbers w:val="0"/>
        <w:spacing w:before="0" w:beforeAutospacing="1" w:after="0" w:afterAutospacing="1"/>
        <w:ind w:left="0" w:hanging="360"/>
        <w:jc w:val="left"/>
      </w:pP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"https://www.cn.comsol.com/cfd-module" \t "https://edgeservices.bing.com/edgesvc/_blank" </w:instrText>
      </w:r>
      <w:r>
        <w:rPr>
          <w:rFonts w:hint="default" w:ascii="Segoe UI" w:hAnsi="Segoe UI" w:eastAsia="Segoe UI" w:cs="Segoe UI"/>
          <w:i w:val="0"/>
          <w:iCs w:val="0"/>
          <w:caps w:val="0"/>
          <w:spacing w:val="0"/>
          <w:sz w:val="16"/>
          <w:szCs w:val="16"/>
          <w:bdr w:val="none" w:color="auto" w:sz="0" w:space="0"/>
        </w:rPr>
        <w:fldChar w:fldCharType="separate"/>
      </w:r>
      <w:r>
        <w:rPr>
          <w:rStyle w:val="5"/>
          <w:rFonts w:hint="default" w:ascii="Segoe UI" w:hAnsi="Segoe UI" w:eastAsia="Segoe UI" w:cs="Segoe UI"/>
          <w:i w:val="0"/>
          <w:iCs w:val="0"/>
          <w:caps w:val="0"/>
          <w:spacing w:val="0"/>
          <w:sz w:val="16"/>
          <w:szCs w:val="16"/>
          <w:bdr w:val="none" w:color="auto" w:sz="0" w:space="0"/>
        </w:rPr>
        <w:t>如果你的问题是湍流，且想要解析较大的三维非定常湍流涡，你可以用大涡模拟（LES）模型或分离涡模拟（DES）模型模拟流场，这些模型可以提供更精确的瞬态结果，但也需要更高的计算成本。LES 和 DES 模型也有很多种，比如 RBVM 模型、RBVMWV 模型、Smagorinsky 模型等</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"https://www.cn.comsol.com/cfd-module"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1</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"https://zhuanlan.zhihu.com/p/374148167"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3</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bdr w:val="none" w:color="auto" w:sz="0" w:space="0"/>
        </w:rPr>
        <w:t>我可以帮你分析一下你的问题是否是可压缩的：</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你的问题是漏风通道中的气流状态，气流是由空气和瓦斯组成的混合气体。空气和瓦斯都是理想气体，它们的密度与压力和温度成正比。</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如果气流的速度很低，那么压力和温度的变化也很小，可以认为气流是不可压缩的。如果气流的速度很高，接近或超过音速，那么压力和温度的变化就很大，不能忽略气流的压缩性。</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一般来说，当气流的马赫数（即速度与声速之比）小于0.3时，可以认为气流是不可压缩的；当马赫数大于0.3时，就需要考虑气流的可压缩性。</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根据一些文献报道 ，漏风通道中的气流速度一般在1~10 m/s之间，而且有时会出现突然增大或减小的情况。这样的速度水平可能导致马赫数在0.3以下或以上的情况。因此，你的问题可能是可压缩的，也可能是不可压缩的，具体取决于你要模拟的漏风通道的实际情况。</w:t>
      </w:r>
    </w:p>
    <w:p>
      <w:pPr>
        <w:keepNext w:val="0"/>
        <w:keepLines w:val="0"/>
        <w:widowControl/>
        <w:numPr>
          <w:ilvl w:val="0"/>
          <w:numId w:val="4"/>
        </w:numPr>
        <w:suppressLineNumbers w:val="0"/>
        <w:spacing w:before="0" w:beforeAutospacing="1" w:after="0" w:afterAutospacing="1"/>
        <w:ind w:left="0" w:hanging="360"/>
        <w:jc w:val="left"/>
      </w:pPr>
      <w:r>
        <w:rPr>
          <w:rFonts w:ascii="Segoe UI" w:hAnsi="Segoe UI" w:eastAsia="Segoe UI" w:cs="Segoe UI"/>
          <w:i w:val="0"/>
          <w:iCs w:val="0"/>
          <w:caps w:val="0"/>
          <w:color w:val="111111"/>
          <w:spacing w:val="0"/>
          <w:sz w:val="16"/>
          <w:szCs w:val="16"/>
          <w:bdr w:val="none" w:color="auto" w:sz="0" w:space="0"/>
        </w:rPr>
        <w:t>气体流速是10m/s的话，要判断气体是否可压缩，还需要知道气体的声速。声速是介质中微弱压强扰动的传播速度，它与气体的比热比、压力和密度有关</w:t>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"https://www.zhihu.com/question/40406084"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1</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"https://www.zaixianjisuan.com/wulishiyan/shengsu.html"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2</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"https://wenwen.sogou.com/question/q465484618.htm"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3</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"https://www.osgeo.cn/post/c461g"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4</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 xml:space="preserve">对于理想气体，声速的计算公式为 </w:t>
      </w:r>
      <m:oMath>
        <m:r>
          <m:rPr>
            <m:sty m:val="p"/>
          </m:rPr>
          <w:rPr>
            <w:rFonts w:hint="eastAsia" w:ascii="Cambria Math" w:hAnsi="Cambria Math" w:eastAsia="Segoe UI" w:cs="Segoe UI"/>
            <w:caps w:val="0"/>
            <w:color w:val="111111"/>
            <w:spacing w:val="0"/>
            <w:kern w:val="2"/>
            <w:sz w:val="16"/>
            <w:szCs w:val="16"/>
            <w:bdr w:val="none" w:color="auto" w:sz="0" w:space="0"/>
            <w:lang w:val="en-US" w:eastAsia="zh-CN" w:bidi="ar-SA"/>
          </w:rPr>
          <m:t>c</m:t>
        </m:r>
        <m:r>
          <m:rPr>
            <m:sty m:val="p"/>
          </m:rPr>
          <w:rPr>
            <w:rFonts w:hint="default" w:ascii="Cambria Math" w:hAnsi="Cambria Math" w:eastAsia="Segoe UI" w:cs="Segoe UI"/>
            <w:caps w:val="0"/>
            <w:color w:val="111111"/>
            <w:spacing w:val="0"/>
            <w:kern w:val="2"/>
            <w:sz w:val="16"/>
            <w:szCs w:val="16"/>
            <w:bdr w:val="none" w:color="auto" w:sz="0" w:space="0"/>
            <w:lang w:val="en-US" w:eastAsia="zh-CN" w:bidi="ar-SA"/>
          </w:rPr>
          <m:t>=</m:t>
        </m:r>
        <m:rad>
          <m:radPr>
            <m:degHide m:val="1"/>
            <m:ctrlPr>
              <m:rPr/>
              <w:rPr>
                <w:rFonts w:hint="default" w:ascii="Cambria Math" w:hAnsi="Cambria Math" w:eastAsia="Segoe UI" w:cs="Segoe UI"/>
                <w:i w:val="0"/>
                <w:iCs w:val="0"/>
                <w:caps w:val="0"/>
                <w:color w:val="111111"/>
                <w:spacing w:val="0"/>
                <w:kern w:val="2"/>
                <w:sz w:val="16"/>
                <w:szCs w:val="16"/>
                <w:bdr w:val="none" w:color="auto" w:sz="0" w:space="0"/>
                <w:lang w:val="en-US" w:eastAsia="zh-CN" w:bidi="ar-SA"/>
              </w:rPr>
            </m:ctrlPr>
          </m:radPr>
          <m:deg>
            <m:ctrlPr>
              <m:rPr/>
              <w:rPr>
                <w:rFonts w:hint="default" w:ascii="Cambria Math" w:hAnsi="Cambria Math" w:eastAsia="Segoe UI" w:cs="Segoe UI"/>
                <w:iCs w:val="0"/>
                <w:caps w:val="0"/>
                <w:color w:val="111111"/>
                <w:spacing w:val="0"/>
                <w:kern w:val="2"/>
                <w:sz w:val="16"/>
                <w:szCs w:val="16"/>
                <w:bdr w:val="none" w:color="auto" w:sz="0" w:space="0"/>
                <w:lang w:val="en-US" w:eastAsia="zh-CN" w:bidi="ar-SA"/>
              </w:rPr>
            </m:ctrlPr>
          </m:deg>
          <m:e>
            <m:r>
              <m:rPr>
                <m:sty m:val="p"/>
              </m:rPr>
              <w:rPr>
                <w:rFonts w:ascii="Cambria Math" w:hAnsi="Cambria Math" w:cs="Segoe UI"/>
                <w:caps w:val="0"/>
                <w:color w:val="111111"/>
                <w:spacing w:val="0"/>
                <w:kern w:val="2"/>
                <w:sz w:val="16"/>
                <w:szCs w:val="16"/>
                <w:bdr w:val="none" w:color="auto" w:sz="0" w:space="0"/>
                <w:lang w:val="en-US" w:bidi="ar-SA"/>
              </w:rPr>
              <m:t>γ</m:t>
            </m:r>
            <m:r>
              <m:rPr>
                <m:sty m:val="p"/>
              </m:rPr>
              <w:rPr>
                <w:rFonts w:hint="default" w:ascii="Cambria Math" w:hAnsi="Cambria Math" w:cs="Segoe UI"/>
                <w:caps w:val="0"/>
                <w:color w:val="111111"/>
                <w:spacing w:val="0"/>
                <w:kern w:val="2"/>
                <w:sz w:val="16"/>
                <w:szCs w:val="16"/>
                <w:bdr w:val="none" w:color="auto" w:sz="0" w:space="0"/>
                <w:lang w:val="en-US" w:eastAsia="zh-CN" w:bidi="ar-SA"/>
              </w:rPr>
              <m:t>RT</m:t>
            </m:r>
            <m:ctrlPr>
              <m:rPr/>
              <w:rPr>
                <w:rFonts w:hint="default" w:ascii="Cambria Math" w:hAnsi="Cambria Math" w:eastAsia="Segoe UI" w:cs="Segoe UI"/>
                <w:iCs w:val="0"/>
                <w:caps w:val="0"/>
                <w:color w:val="111111"/>
                <w:spacing w:val="0"/>
                <w:kern w:val="2"/>
                <w:sz w:val="16"/>
                <w:szCs w:val="16"/>
                <w:bdr w:val="none" w:color="auto" w:sz="0" w:space="0"/>
                <w:lang w:val="en-US" w:eastAsia="zh-CN" w:bidi="ar-SA"/>
              </w:rPr>
            </m:ctrlPr>
          </m:e>
        </m:rad>
      </m:oMath>
      <w:r>
        <w:rPr>
          <w:rFonts w:hint="default" w:ascii="Segoe UI" w:hAnsi="Segoe UI" w:eastAsia="Segoe UI" w:cs="Segoe UI"/>
          <w:i w:val="0"/>
          <w:iCs w:val="0"/>
          <w:caps w:val="0"/>
          <w:color w:val="111111"/>
          <w:spacing w:val="0"/>
          <w:sz w:val="16"/>
          <w:szCs w:val="16"/>
          <w:bdr w:val="none" w:color="auto" w:sz="0" w:space="0"/>
        </w:rPr>
        <w:t xml:space="preserve"> ，其中 </w:t>
      </w:r>
      <m:oMath>
        <m:r>
          <m:rPr>
            <m:sty m:val="p"/>
          </m:rPr>
          <w:rPr>
            <w:rFonts w:ascii="Cambria Math" w:hAnsi="Cambria Math" w:cs="Segoe UI"/>
            <w:caps w:val="0"/>
            <w:color w:val="111111"/>
            <w:spacing w:val="0"/>
            <w:sz w:val="16"/>
            <w:szCs w:val="16"/>
            <w:bdr w:val="none" w:color="auto" w:sz="0" w:space="0"/>
          </w:rPr>
          <m:t>γ</m:t>
        </m:r>
      </m:oMath>
      <w:r>
        <w:rPr>
          <w:rFonts w:hint="default" w:ascii="Segoe UI" w:hAnsi="Segoe UI" w:eastAsia="Segoe UI" w:cs="Segoe UI"/>
          <w:i w:val="0"/>
          <w:iCs w:val="0"/>
          <w:caps w:val="0"/>
          <w:color w:val="111111"/>
          <w:spacing w:val="0"/>
          <w:sz w:val="16"/>
          <w:szCs w:val="16"/>
          <w:bdr w:val="none" w:color="auto" w:sz="0" w:space="0"/>
        </w:rPr>
        <w:t xml:space="preserve"> 是比热比，R 是气体常数，T 是温度</w:t>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"https://zhuanlan.zhihu.com/p/96007874"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5</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spacing w:val="0"/>
          <w:sz w:val="16"/>
          <w:szCs w:val="16"/>
          <w:u w:val="none"/>
          <w:bdr w:val="none" w:color="auto" w:sz="0" w:space="0"/>
        </w:rPr>
        <w:fldChar w:fldCharType="begin"/>
      </w:r>
      <w:r>
        <w:rPr>
          <w:rFonts w:hint="default" w:ascii="Segoe UI" w:hAnsi="Segoe UI" w:eastAsia="Segoe UI" w:cs="Segoe UI"/>
          <w:i w:val="0"/>
          <w:iCs w:val="0"/>
          <w:caps w:val="0"/>
          <w:spacing w:val="0"/>
          <w:sz w:val="16"/>
          <w:szCs w:val="16"/>
          <w:u w:val="none"/>
          <w:bdr w:val="none" w:color="auto" w:sz="0" w:space="0"/>
        </w:rPr>
        <w:instrText xml:space="preserve"> HYPERLINK "https://www.osgeo.cn/post/c461g" \t "https://edgeservices.bing.com/edgesvc/_blank" </w:instrText>
      </w:r>
      <w:r>
        <w:rPr>
          <w:rFonts w:hint="default" w:ascii="Segoe UI" w:hAnsi="Segoe UI" w:eastAsia="Segoe UI" w:cs="Segoe UI"/>
          <w:i w:val="0"/>
          <w:iCs w:val="0"/>
          <w:caps w:val="0"/>
          <w:spacing w:val="0"/>
          <w:sz w:val="16"/>
          <w:szCs w:val="16"/>
          <w:u w:val="none"/>
          <w:bdr w:val="none" w:color="auto" w:sz="0" w:space="0"/>
        </w:rPr>
        <w:fldChar w:fldCharType="separate"/>
      </w:r>
      <w:r>
        <w:rPr>
          <w:rStyle w:val="5"/>
          <w:rFonts w:hint="default" w:ascii="Segoe UI" w:hAnsi="Segoe UI" w:eastAsia="Segoe UI" w:cs="Segoe UI"/>
          <w:b/>
          <w:bCs/>
          <w:i w:val="0"/>
          <w:iCs w:val="0"/>
          <w:caps w:val="0"/>
          <w:spacing w:val="0"/>
          <w:sz w:val="12"/>
          <w:szCs w:val="12"/>
          <w:u w:val="none"/>
        </w:rPr>
        <w:t>4</w:t>
      </w:r>
      <w:r>
        <w:rPr>
          <w:rFonts w:hint="default" w:ascii="Segoe UI" w:hAnsi="Segoe UI" w:eastAsia="Segoe UI" w:cs="Segoe UI"/>
          <w:i w:val="0"/>
          <w:iCs w:val="0"/>
          <w:caps w:val="0"/>
          <w:spacing w:val="0"/>
          <w:sz w:val="16"/>
          <w:szCs w:val="16"/>
          <w:u w:val="none"/>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 xml:space="preserve">。对于空气和瓦斯，可以取 </w:t>
      </w:r>
      <m:oMath>
        <m:r>
          <m:rPr>
            <m:sty m:val="p"/>
          </m:rPr>
          <w:rPr>
            <w:rFonts w:ascii="Cambria Math" w:hAnsi="Cambria Math" w:cs="Segoe UI"/>
            <w:caps w:val="0"/>
            <w:color w:val="111111"/>
            <w:spacing w:val="0"/>
            <w:sz w:val="16"/>
            <w:szCs w:val="16"/>
            <w:bdr w:val="none" w:color="auto" w:sz="0" w:space="0"/>
          </w:rPr>
          <m:t>γ</m:t>
        </m:r>
      </m:oMath>
      <w:r>
        <w:rPr>
          <w:rFonts w:hint="default" w:ascii="Segoe UI" w:hAnsi="Segoe UI" w:eastAsia="Segoe UI" w:cs="Segoe UI"/>
          <w:i w:val="0"/>
          <w:iCs w:val="0"/>
          <w:caps w:val="0"/>
          <w:color w:val="111111"/>
          <w:spacing w:val="0"/>
          <w:sz w:val="16"/>
          <w:szCs w:val="16"/>
          <w:bdr w:val="none" w:color="auto" w:sz="0" w:space="0"/>
        </w:rPr>
        <w:t xml:space="preserve"> =1.4 ，R =287 J/(kg·K) 。</w:t>
      </w:r>
      <w:r>
        <w:rPr>
          <w:rFonts w:hint="eastAsia" w:ascii="Segoe UI" w:hAnsi="Segoe UI" w:eastAsia="宋体" w:cs="Segoe UI"/>
          <w:i w:val="0"/>
          <w:iCs w:val="0"/>
          <w:caps w:val="0"/>
          <w:color w:val="111111"/>
          <w:spacing w:val="0"/>
          <w:sz w:val="16"/>
          <w:szCs w:val="16"/>
          <w:bdr w:val="none" w:color="auto" w:sz="0" w:space="0"/>
          <w:lang w:val="en-US" w:eastAsia="zh-CN"/>
        </w:rPr>
        <w:t>9</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111111"/>
          <w:spacing w:val="0"/>
          <w:sz w:val="16"/>
          <w:szCs w:val="16"/>
          <w:bdr w:val="none" w:color="auto" w:sz="0" w:space="0"/>
        </w:rPr>
        <w:t>假设漏风通道中的气体温度为常温 20℃ ，即 T =293 K ，那么可以计算出声速为</w:t>
      </w:r>
      <m:oMath>
        <m:r>
          <m:rPr>
            <m:sty m:val="p"/>
          </m:rPr>
          <w:rPr>
            <w:rFonts w:hint="default" w:ascii="Cambria Math" w:hAnsi="Cambria Math" w:eastAsia="Segoe UI" w:cs="Segoe UI"/>
            <w:caps w:val="0"/>
            <w:color w:val="111111"/>
            <w:spacing w:val="0"/>
            <w:kern w:val="2"/>
            <w:sz w:val="16"/>
            <w:szCs w:val="16"/>
            <w:bdr w:val="none" w:color="auto" w:sz="0" w:space="0"/>
            <w:lang w:val="en-US" w:eastAsia="zh-CN" w:bidi="ar-SA"/>
          </w:rPr>
          <m:t>c=</m:t>
        </m:r>
        <m:rad>
          <m:radPr>
            <m:degHide m:val="1"/>
            <m:ctrlPr>
              <m:rPr/>
              <w:rPr>
                <w:rFonts w:hint="default" w:ascii="Cambria Math" w:hAnsi="Cambria Math" w:eastAsia="Segoe UI" w:cs="Segoe UI"/>
                <w:i w:val="0"/>
                <w:iCs w:val="0"/>
                <w:caps w:val="0"/>
                <w:color w:val="111111"/>
                <w:spacing w:val="0"/>
                <w:kern w:val="2"/>
                <w:sz w:val="16"/>
                <w:szCs w:val="16"/>
                <w:bdr w:val="none" w:color="auto" w:sz="0" w:space="0"/>
                <w:lang w:val="en-US" w:eastAsia="zh-CN" w:bidi="ar-SA"/>
              </w:rPr>
            </m:ctrlPr>
          </m:radPr>
          <m:deg>
            <m:ctrlPr>
              <m:rPr/>
              <w:rPr>
                <w:rFonts w:hint="default" w:ascii="Cambria Math" w:hAnsi="Cambria Math" w:eastAsia="Segoe UI" w:cs="Segoe UI"/>
                <w:i w:val="0"/>
                <w:iCs w:val="0"/>
                <w:caps w:val="0"/>
                <w:color w:val="111111"/>
                <w:spacing w:val="0"/>
                <w:kern w:val="2"/>
                <w:sz w:val="16"/>
                <w:szCs w:val="16"/>
                <w:bdr w:val="none" w:color="auto" w:sz="0" w:space="0"/>
                <w:lang w:val="en-US" w:eastAsia="zh-CN" w:bidi="ar-SA"/>
              </w:rPr>
            </m:ctrlPr>
          </m:deg>
          <m:e>
            <m:r>
              <m:rPr>
                <m:sty m:val="p"/>
              </m:rPr>
              <w:rPr>
                <w:rFonts w:hint="default" w:ascii="Cambria Math" w:hAnsi="Cambria Math" w:eastAsia="Segoe UI" w:cs="Segoe UI"/>
                <w:caps w:val="0"/>
                <w:color w:val="111111"/>
                <w:spacing w:val="0"/>
                <w:kern w:val="2"/>
                <w:sz w:val="16"/>
                <w:szCs w:val="16"/>
                <w:bdr w:val="none" w:color="auto" w:sz="0" w:space="0"/>
                <w:lang w:val="en-US" w:eastAsia="zh-CN" w:bidi="ar-SA"/>
              </w:rPr>
              <m:t>1.4</m:t>
            </m:r>
            <m:r>
              <m:rPr>
                <m:sty m:val="p"/>
              </m:rPr>
              <w:rPr>
                <w:rFonts w:ascii="Cambria Math" w:hAnsi="Cambria Math" w:cs="Segoe UI"/>
                <w:caps w:val="0"/>
                <w:color w:val="111111"/>
                <w:spacing w:val="0"/>
                <w:kern w:val="2"/>
                <w:sz w:val="16"/>
                <w:szCs w:val="16"/>
                <w:bdr w:val="none" w:color="auto" w:sz="0" w:space="0"/>
                <w:lang w:val="en-US" w:bidi="ar-SA"/>
              </w:rPr>
              <m:t>×</m:t>
            </m:r>
            <m:r>
              <m:rPr>
                <m:sty m:val="p"/>
              </m:rPr>
              <w:rPr>
                <w:rFonts w:hint="default" w:ascii="Cambria Math" w:hAnsi="Cambria Math" w:cs="Segoe UI"/>
                <w:caps w:val="0"/>
                <w:color w:val="111111"/>
                <w:spacing w:val="0"/>
                <w:kern w:val="2"/>
                <w:sz w:val="16"/>
                <w:szCs w:val="16"/>
                <w:bdr w:val="none" w:color="auto" w:sz="0" w:space="0"/>
                <w:lang w:val="en-US" w:eastAsia="zh-CN" w:bidi="ar-SA"/>
              </w:rPr>
              <m:t>287</m:t>
            </m:r>
            <m:r>
              <m:rPr>
                <m:sty m:val="p"/>
              </m:rPr>
              <w:rPr>
                <w:rFonts w:ascii="Cambria Math" w:hAnsi="Cambria Math" w:cs="Segoe UI"/>
                <w:caps w:val="0"/>
                <w:color w:val="111111"/>
                <w:spacing w:val="0"/>
                <w:kern w:val="2"/>
                <w:sz w:val="16"/>
                <w:szCs w:val="16"/>
                <w:bdr w:val="none" w:color="auto" w:sz="0" w:space="0"/>
                <w:lang w:val="en-US" w:bidi="ar-SA"/>
              </w:rPr>
              <m:t>×</m:t>
            </m:r>
            <m:r>
              <m:rPr>
                <m:sty m:val="p"/>
              </m:rPr>
              <w:rPr>
                <w:rFonts w:hint="default" w:ascii="Cambria Math" w:hAnsi="Cambria Math" w:cs="Segoe UI"/>
                <w:caps w:val="0"/>
                <w:color w:val="111111"/>
                <w:spacing w:val="0"/>
                <w:kern w:val="2"/>
                <w:sz w:val="16"/>
                <w:szCs w:val="16"/>
                <w:bdr w:val="none" w:color="auto" w:sz="0" w:space="0"/>
                <w:lang w:val="en-US" w:eastAsia="zh-CN" w:bidi="ar-SA"/>
              </w:rPr>
              <m:t>293</m:t>
            </m:r>
            <m:ctrlPr>
              <m:rPr/>
              <w:rPr>
                <w:rFonts w:hint="default" w:ascii="Cambria Math" w:hAnsi="Cambria Math" w:eastAsia="Segoe UI" w:cs="Segoe UI"/>
                <w:iCs w:val="0"/>
                <w:caps w:val="0"/>
                <w:color w:val="111111"/>
                <w:spacing w:val="0"/>
                <w:kern w:val="2"/>
                <w:sz w:val="16"/>
                <w:szCs w:val="16"/>
                <w:bdr w:val="none" w:color="auto" w:sz="0" w:space="0"/>
                <w:lang w:val="en-US" w:eastAsia="zh-CN" w:bidi="ar-SA"/>
              </w:rPr>
            </m:ctrlPr>
          </m:e>
        </m:rad>
        <m:r>
          <m:rPr>
            <m:sty m:val="p"/>
          </m:rPr>
          <w:rPr>
            <w:rFonts w:ascii="Cambria Math" w:hAnsi="Cambria Math" w:cs="Segoe UI"/>
            <w:caps w:val="0"/>
            <w:color w:val="111111"/>
            <w:spacing w:val="0"/>
            <w:kern w:val="2"/>
            <w:sz w:val="16"/>
            <w:szCs w:val="16"/>
            <w:bdr w:val="none" w:color="auto" w:sz="0" w:space="0"/>
            <w:lang w:val="en-US" w:bidi="ar-SA"/>
          </w:rPr>
          <m:t>≈</m:t>
        </m:r>
        <m:r>
          <m:rPr>
            <m:sty m:val="p"/>
          </m:rPr>
          <w:rPr>
            <w:rFonts w:hint="default" w:ascii="Cambria Math" w:hAnsi="Cambria Math" w:cs="Segoe UI"/>
            <w:caps w:val="0"/>
            <w:color w:val="111111"/>
            <w:spacing w:val="0"/>
            <w:kern w:val="2"/>
            <w:sz w:val="16"/>
            <w:szCs w:val="16"/>
            <w:bdr w:val="none" w:color="auto" w:sz="0" w:space="0"/>
            <w:lang w:val="en-US" w:eastAsia="zh-CN" w:bidi="ar-SA"/>
          </w:rPr>
          <m:t>346m/s</m:t>
        </m:r>
      </m:oMath>
      <w:r>
        <w:rPr>
          <w:rFonts w:hint="default" w:ascii="Segoe UI" w:hAnsi="Segoe UI" w:eastAsia="Segoe UI" w:cs="Segoe UI"/>
          <w:i w:val="0"/>
          <w:iCs w:val="0"/>
          <w:caps w:val="0"/>
          <w:color w:val="111111"/>
          <w:spacing w:val="0"/>
          <w:sz w:val="16"/>
          <w:szCs w:val="16"/>
          <w:bdr w:val="none" w:color="auto" w:sz="0" w:space="0"/>
        </w:rPr>
        <w:t xml:space="preserve">那么气体流速为10m/s时，马赫数为 </w:t>
      </w:r>
      <m:oMath>
        <m:r>
          <m:rPr>
            <m:sty m:val="p"/>
          </m:rPr>
          <w:rPr>
            <w:rFonts w:hint="default" w:ascii="Cambria Math" w:hAnsi="Cambria Math" w:eastAsia="Segoe UI" w:cs="Segoe UI"/>
            <w:caps w:val="0"/>
            <w:color w:val="111111"/>
            <w:spacing w:val="0"/>
            <w:kern w:val="2"/>
            <w:sz w:val="16"/>
            <w:szCs w:val="16"/>
            <w:bdr w:val="none" w:color="auto" w:sz="0" w:space="0"/>
            <w:lang w:val="en-US" w:eastAsia="zh-CN" w:bidi="ar-SA"/>
          </w:rPr>
          <m:t>ma=</m:t>
        </m:r>
        <m:f>
          <m:fPr>
            <m:ctrlPr>
              <m:rPr/>
              <w:rPr>
                <w:rFonts w:hint="default" w:ascii="Cambria Math" w:hAnsi="Cambria Math" w:eastAsia="Segoe UI" w:cs="Segoe UI"/>
                <w:i w:val="0"/>
                <w:iCs w:val="0"/>
                <w:caps w:val="0"/>
                <w:color w:val="111111"/>
                <w:spacing w:val="0"/>
                <w:kern w:val="2"/>
                <w:sz w:val="16"/>
                <w:szCs w:val="16"/>
                <w:bdr w:val="none" w:color="auto" w:sz="0" w:space="0"/>
                <w:lang w:val="en-US" w:eastAsia="zh-CN" w:bidi="ar-SA"/>
              </w:rPr>
            </m:ctrlPr>
          </m:fPr>
          <m:num>
            <m:r>
              <m:rPr>
                <m:sty m:val="p"/>
              </m:rPr>
              <w:rPr>
                <w:rFonts w:hint="default" w:ascii="Cambria Math" w:hAnsi="Cambria Math" w:eastAsia="Segoe UI" w:cs="Segoe UI"/>
                <w:caps w:val="0"/>
                <w:color w:val="111111"/>
                <w:spacing w:val="0"/>
                <w:kern w:val="2"/>
                <w:sz w:val="16"/>
                <w:szCs w:val="16"/>
                <w:bdr w:val="none" w:color="auto" w:sz="0" w:space="0"/>
                <w:lang w:val="en-US" w:eastAsia="zh-CN" w:bidi="ar-SA"/>
              </w:rPr>
              <m:t>v</m:t>
            </m:r>
            <m:ctrlPr>
              <m:rPr/>
              <w:rPr>
                <w:rFonts w:hint="default" w:ascii="Cambria Math" w:hAnsi="Cambria Math" w:eastAsia="Segoe UI" w:cs="Segoe UI"/>
                <w:i w:val="0"/>
                <w:iCs w:val="0"/>
                <w:caps w:val="0"/>
                <w:color w:val="111111"/>
                <w:spacing w:val="0"/>
                <w:kern w:val="2"/>
                <w:sz w:val="16"/>
                <w:szCs w:val="16"/>
                <w:bdr w:val="none" w:color="auto" w:sz="0" w:space="0"/>
                <w:lang w:val="en-US" w:eastAsia="zh-CN" w:bidi="ar-SA"/>
              </w:rPr>
            </m:ctrlPr>
          </m:num>
          <m:den>
            <m:r>
              <m:rPr>
                <m:sty m:val="p"/>
              </m:rPr>
              <w:rPr>
                <w:rFonts w:hint="default" w:ascii="Cambria Math" w:hAnsi="Cambria Math" w:eastAsia="Segoe UI" w:cs="Segoe UI"/>
                <w:caps w:val="0"/>
                <w:color w:val="111111"/>
                <w:spacing w:val="0"/>
                <w:kern w:val="2"/>
                <w:sz w:val="16"/>
                <w:szCs w:val="16"/>
                <w:bdr w:val="none" w:color="auto" w:sz="0" w:space="0"/>
                <w:lang w:val="en-US" w:eastAsia="zh-CN" w:bidi="ar-SA"/>
              </w:rPr>
              <m:t>c</m:t>
            </m:r>
            <m:ctrlPr>
              <m:rPr/>
              <w:rPr>
                <w:rFonts w:hint="default" w:ascii="Cambria Math" w:hAnsi="Cambria Math" w:eastAsia="Segoe UI" w:cs="Segoe UI"/>
                <w:iCs w:val="0"/>
                <w:caps w:val="0"/>
                <w:color w:val="111111"/>
                <w:spacing w:val="0"/>
                <w:kern w:val="2"/>
                <w:sz w:val="16"/>
                <w:szCs w:val="16"/>
                <w:bdr w:val="none" w:color="auto" w:sz="0" w:space="0"/>
                <w:lang w:val="en-US" w:eastAsia="zh-CN" w:bidi="ar-SA"/>
              </w:rPr>
            </m:ctrlPr>
          </m:den>
        </m:f>
        <m:r>
          <m:rPr>
            <m:sty m:val="p"/>
          </m:rPr>
          <w:rPr>
            <w:rFonts w:ascii="Cambria Math" w:hAnsi="Cambria Math" w:cs="Segoe UI"/>
            <w:caps w:val="0"/>
            <w:color w:val="111111"/>
            <w:spacing w:val="0"/>
            <w:kern w:val="2"/>
            <w:sz w:val="16"/>
            <w:szCs w:val="16"/>
            <w:bdr w:val="none" w:color="auto" w:sz="0" w:space="0"/>
            <w:lang w:val="en-US" w:bidi="ar-SA"/>
          </w:rPr>
          <m:t>=</m:t>
        </m:r>
        <m:f>
          <m:fPr>
            <m:ctrlPr>
              <m:rPr/>
              <w:rPr>
                <w:rFonts w:ascii="Cambria Math" w:hAnsi="Cambria Math" w:cs="Segoe UI"/>
                <w:iCs w:val="0"/>
                <w:caps w:val="0"/>
                <w:color w:val="111111"/>
                <w:spacing w:val="0"/>
                <w:kern w:val="2"/>
                <w:sz w:val="16"/>
                <w:szCs w:val="16"/>
                <w:bdr w:val="none" w:color="auto" w:sz="0" w:space="0"/>
                <w:lang w:val="en-US" w:bidi="ar-SA"/>
              </w:rPr>
            </m:ctrlPr>
          </m:fPr>
          <m:num>
            <m:r>
              <m:rPr>
                <m:sty m:val="p"/>
              </m:rPr>
              <w:rPr>
                <w:rFonts w:hint="default" w:ascii="Cambria Math" w:hAnsi="Cambria Math" w:cs="Segoe UI"/>
                <w:caps w:val="0"/>
                <w:color w:val="111111"/>
                <w:spacing w:val="0"/>
                <w:kern w:val="2"/>
                <w:sz w:val="16"/>
                <w:szCs w:val="16"/>
                <w:bdr w:val="none" w:color="auto" w:sz="0" w:space="0"/>
                <w:lang w:val="en-US" w:eastAsia="zh-CN" w:bidi="ar-SA"/>
              </w:rPr>
              <m:t>10</m:t>
            </m:r>
            <m:ctrlPr>
              <m:rPr/>
              <w:rPr>
                <w:rFonts w:ascii="Cambria Math" w:hAnsi="Cambria Math" w:cs="Segoe UI"/>
                <w:iCs w:val="0"/>
                <w:caps w:val="0"/>
                <w:color w:val="111111"/>
                <w:spacing w:val="0"/>
                <w:kern w:val="2"/>
                <w:sz w:val="16"/>
                <w:szCs w:val="16"/>
                <w:bdr w:val="none" w:color="auto" w:sz="0" w:space="0"/>
                <w:lang w:val="en-US" w:bidi="ar-SA"/>
              </w:rPr>
            </m:ctrlPr>
          </m:num>
          <m:den>
            <m:r>
              <m:rPr>
                <m:sty m:val="p"/>
              </m:rPr>
              <w:rPr>
                <w:rFonts w:hint="default" w:ascii="Cambria Math" w:hAnsi="Cambria Math" w:cs="Segoe UI"/>
                <w:caps w:val="0"/>
                <w:color w:val="111111"/>
                <w:spacing w:val="0"/>
                <w:kern w:val="2"/>
                <w:sz w:val="16"/>
                <w:szCs w:val="16"/>
                <w:bdr w:val="none" w:color="auto" w:sz="0" w:space="0"/>
                <w:lang w:val="en-US" w:eastAsia="zh-CN" w:bidi="ar-SA"/>
              </w:rPr>
              <m:t>346</m:t>
            </m:r>
            <m:ctrlPr>
              <m:rPr/>
              <w:rPr>
                <w:rFonts w:ascii="Cambria Math" w:hAnsi="Cambria Math" w:cs="Segoe UI"/>
                <w:iCs w:val="0"/>
                <w:caps w:val="0"/>
                <w:color w:val="111111"/>
                <w:spacing w:val="0"/>
                <w:kern w:val="2"/>
                <w:sz w:val="16"/>
                <w:szCs w:val="16"/>
                <w:bdr w:val="none" w:color="auto" w:sz="0" w:space="0"/>
                <w:lang w:val="en-US" w:bidi="ar-SA"/>
              </w:rPr>
            </m:ctrlPr>
          </m:den>
        </m:f>
        <m:r>
          <m:rPr>
            <m:sty m:val="p"/>
          </m:rPr>
          <w:rPr>
            <w:rFonts w:ascii="Cambria Math" w:hAnsi="Cambria Math" w:cs="Segoe UI"/>
            <w:caps w:val="0"/>
            <w:color w:val="111111"/>
            <w:spacing w:val="0"/>
            <w:kern w:val="2"/>
            <w:sz w:val="16"/>
            <w:szCs w:val="16"/>
            <w:bdr w:val="none" w:color="auto" w:sz="0" w:space="0"/>
            <w:lang w:val="en-US" w:bidi="ar-SA"/>
          </w:rPr>
          <m:t>≈</m:t>
        </m:r>
        <m:r>
          <m:rPr>
            <m:sty m:val="p"/>
          </m:rPr>
          <w:rPr>
            <w:rFonts w:hint="default" w:ascii="Cambria Math" w:hAnsi="Cambria Math" w:cs="Segoe UI"/>
            <w:caps w:val="0"/>
            <w:color w:val="111111"/>
            <w:spacing w:val="0"/>
            <w:kern w:val="2"/>
            <w:sz w:val="16"/>
            <w:szCs w:val="16"/>
            <w:bdr w:val="none" w:color="auto" w:sz="0" w:space="0"/>
            <w:lang w:val="en-US" w:eastAsia="zh-CN" w:bidi="ar-SA"/>
          </w:rPr>
          <m:t>0.029</m:t>
        </m:r>
      </m:oMath>
      <w:r>
        <w:rPr>
          <w:rFonts w:hint="default" w:ascii="Segoe UI" w:hAnsi="Segoe UI" w:eastAsia="Segoe UI" w:cs="Segoe UI"/>
          <w:i w:val="0"/>
          <w:iCs w:val="0"/>
          <w:caps w:val="0"/>
          <w:color w:val="111111"/>
          <w:spacing w:val="0"/>
          <w:sz w:val="16"/>
          <w:szCs w:val="16"/>
          <w:bdr w:val="none" w:color="auto" w:sz="0" w:space="0"/>
        </w:rPr>
        <w:t xml:space="preserve"> ，远小于0.3，可以认为气体是不可压缩的。</w:t>
      </w:r>
    </w:p>
    <w:p>
      <w:pPr>
        <w:keepNext w:val="0"/>
        <w:keepLines w:val="0"/>
        <w:widowControl/>
        <w:numPr>
          <w:numId w:val="0"/>
        </w:numPr>
        <w:suppressLineNumbers w:val="0"/>
        <w:tabs>
          <w:tab w:val="left" w:pos="720"/>
        </w:tabs>
        <w:spacing w:before="0" w:beforeAutospacing="1" w:after="0" w:afterAutospacing="1"/>
        <w:jc w:val="left"/>
      </w:pPr>
    </w:p>
    <w:p>
      <w:pPr>
        <w:keepNext w:val="0"/>
        <w:keepLines w:val="0"/>
        <w:widowControl/>
        <w:numPr>
          <w:numId w:val="0"/>
        </w:numPr>
        <w:suppressLineNumbers w:val="0"/>
        <w:tabs>
          <w:tab w:val="left" w:pos="720"/>
        </w:tabs>
        <w:spacing w:before="0" w:beforeAutospacing="1" w:after="0" w:afterAutospacing="1"/>
        <w:jc w:val="left"/>
      </w:pPr>
    </w:p>
    <w:p>
      <w:pPr>
        <w:rPr>
          <w:rFonts w:ascii="Segoe UI" w:hAnsi="Segoe UI" w:eastAsia="Segoe UI" w:cs="Segoe UI"/>
          <w:i w:val="0"/>
          <w:iCs w:val="0"/>
          <w:caps w:val="0"/>
          <w:color w:val="111111"/>
          <w:spacing w:val="0"/>
          <w:sz w:val="16"/>
          <w:szCs w:val="16"/>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AD6C9"/>
    <w:multiLevelType w:val="multilevel"/>
    <w:tmpl w:val="899AD6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D2A1443"/>
    <w:multiLevelType w:val="multilevel"/>
    <w:tmpl w:val="FD2A14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034696D"/>
    <w:multiLevelType w:val="multilevel"/>
    <w:tmpl w:val="603469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0F31D8F"/>
    <w:multiLevelType w:val="multilevel"/>
    <w:tmpl w:val="70F31D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8027F"/>
    <w:rsid w:val="39A76550"/>
    <w:rsid w:val="60A952BD"/>
    <w:rsid w:val="7E74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2023-04-29T11:04:38Z</dcterms:created>
  <dc:creator>loneve</dc:creator>
  <cp:lastModifiedBy>潆</cp:lastModifiedBy>
  <dcterms:modified xsi:type="dcterms:W3CDTF">2023-04-29T11:30:15Z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CBF1863A36E345209683FE5641778F2B</vt:lpwstr>
  </property>
</Properties>
</file>