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A2" w:rsidRPr="004C2ADB" w:rsidRDefault="00551B0D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Министерство образования и науки Российской Федерации</w:t>
      </w: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>ФГБОУ ВПО «Псковский государственный университет»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 xml:space="preserve">Колледж </w:t>
      </w:r>
      <w:proofErr w:type="spellStart"/>
      <w:r w:rsidRPr="00551B0D">
        <w:rPr>
          <w:sz w:val="27"/>
          <w:szCs w:val="27"/>
        </w:rPr>
        <w:t>ПсковГУ</w:t>
      </w:r>
      <w:proofErr w:type="spellEnd"/>
    </w:p>
    <w:p w:rsidR="00824C14" w:rsidRPr="004C2ADB" w:rsidRDefault="00824C14" w:rsidP="00D551A2">
      <w:pPr>
        <w:jc w:val="center"/>
        <w:rPr>
          <w:b/>
          <w:sz w:val="27"/>
          <w:szCs w:val="27"/>
        </w:rPr>
      </w:pPr>
    </w:p>
    <w:p w:rsidR="00D551A2" w:rsidRDefault="00D551A2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Pr="004C2ADB" w:rsidRDefault="00551B0D" w:rsidP="00D551A2">
      <w:pPr>
        <w:rPr>
          <w:sz w:val="27"/>
          <w:szCs w:val="27"/>
        </w:rPr>
      </w:pPr>
    </w:p>
    <w:p w:rsidR="002612E7" w:rsidRPr="004C2ADB" w:rsidRDefault="002612E7" w:rsidP="00D551A2">
      <w:pPr>
        <w:rPr>
          <w:sz w:val="27"/>
          <w:szCs w:val="27"/>
        </w:rPr>
      </w:pPr>
    </w:p>
    <w:p w:rsidR="00D551A2" w:rsidRPr="004C2ADB" w:rsidRDefault="00D551A2" w:rsidP="00D551A2">
      <w:pPr>
        <w:jc w:val="right"/>
        <w:rPr>
          <w:i/>
          <w:sz w:val="27"/>
          <w:szCs w:val="27"/>
        </w:rPr>
      </w:pPr>
    </w:p>
    <w:p w:rsidR="00551B0D" w:rsidRDefault="00551B0D" w:rsidP="00D551A2">
      <w:pPr>
        <w:jc w:val="center"/>
        <w:rPr>
          <w:b/>
          <w:sz w:val="27"/>
          <w:szCs w:val="27"/>
        </w:rPr>
      </w:pPr>
      <w:r w:rsidRPr="004C2ADB">
        <w:rPr>
          <w:b/>
          <w:sz w:val="27"/>
          <w:szCs w:val="27"/>
        </w:rPr>
        <w:t xml:space="preserve">МЕТОДИЧЕСКИЕ УКАЗАНИЯ </w:t>
      </w:r>
    </w:p>
    <w:p w:rsidR="00551B0D" w:rsidRDefault="00551B0D" w:rsidP="00D551A2">
      <w:pPr>
        <w:jc w:val="center"/>
        <w:rPr>
          <w:b/>
          <w:sz w:val="27"/>
          <w:szCs w:val="27"/>
        </w:rPr>
      </w:pPr>
    </w:p>
    <w:p w:rsidR="00D551A2" w:rsidRDefault="00551B0D" w:rsidP="00D551A2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по </w:t>
      </w:r>
      <w:r w:rsidR="00D551A2" w:rsidRPr="004C2ADB">
        <w:rPr>
          <w:b/>
          <w:sz w:val="27"/>
          <w:szCs w:val="27"/>
        </w:rPr>
        <w:t>выполнени</w:t>
      </w:r>
      <w:r>
        <w:rPr>
          <w:b/>
          <w:sz w:val="27"/>
          <w:szCs w:val="27"/>
        </w:rPr>
        <w:t>ю</w:t>
      </w:r>
      <w:r w:rsidR="00D551A2" w:rsidRPr="004C2ADB">
        <w:rPr>
          <w:b/>
          <w:sz w:val="27"/>
          <w:szCs w:val="27"/>
        </w:rPr>
        <w:t xml:space="preserve"> курсовой работы </w:t>
      </w:r>
    </w:p>
    <w:p w:rsidR="00551B0D" w:rsidRPr="004C2ADB" w:rsidRDefault="00551B0D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jc w:val="center"/>
        <w:rPr>
          <w:sz w:val="28"/>
          <w:szCs w:val="28"/>
        </w:rPr>
      </w:pPr>
      <w:r>
        <w:rPr>
          <w:sz w:val="27"/>
          <w:szCs w:val="27"/>
        </w:rPr>
        <w:t>ПМ</w:t>
      </w:r>
      <w:r w:rsidR="00D551A2" w:rsidRPr="00551B0D">
        <w:rPr>
          <w:sz w:val="27"/>
          <w:szCs w:val="27"/>
        </w:rPr>
        <w:t xml:space="preserve">03 </w:t>
      </w:r>
      <w:r>
        <w:rPr>
          <w:sz w:val="28"/>
          <w:szCs w:val="28"/>
        </w:rPr>
        <w:t>МДК03.01 «</w:t>
      </w:r>
      <w:r w:rsidRPr="00551B0D">
        <w:rPr>
          <w:sz w:val="28"/>
          <w:szCs w:val="28"/>
        </w:rPr>
        <w:t>Технология разр</w:t>
      </w:r>
      <w:r>
        <w:rPr>
          <w:sz w:val="28"/>
          <w:szCs w:val="28"/>
        </w:rPr>
        <w:t>аботки программного обеспечения»</w:t>
      </w:r>
    </w:p>
    <w:p w:rsidR="00D551A2" w:rsidRPr="004C2ADB" w:rsidRDefault="00D551A2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для студентов заочной формы обучения</w:t>
      </w: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 xml:space="preserve">Составил: Т.О. </w:t>
      </w:r>
      <w:proofErr w:type="spellStart"/>
      <w:r w:rsidRPr="00712665">
        <w:rPr>
          <w:bCs/>
          <w:color w:val="000000"/>
          <w:sz w:val="24"/>
          <w:szCs w:val="24"/>
        </w:rPr>
        <w:t>Ушарнова</w:t>
      </w:r>
      <w:proofErr w:type="spellEnd"/>
      <w:r w:rsidRPr="00712665">
        <w:rPr>
          <w:bCs/>
          <w:color w:val="000000"/>
          <w:sz w:val="24"/>
          <w:szCs w:val="24"/>
        </w:rPr>
        <w:t xml:space="preserve">, </w:t>
      </w: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 xml:space="preserve">преподаватель Колледжа </w:t>
      </w:r>
      <w:proofErr w:type="spellStart"/>
      <w:r w:rsidRPr="00712665">
        <w:rPr>
          <w:bCs/>
          <w:color w:val="000000"/>
          <w:sz w:val="24"/>
          <w:szCs w:val="24"/>
        </w:rPr>
        <w:t>ПсковГУ</w:t>
      </w:r>
      <w:proofErr w:type="spellEnd"/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D551A2" w:rsidRDefault="00D551A2" w:rsidP="00A60FB2">
      <w:pPr>
        <w:jc w:val="center"/>
        <w:rPr>
          <w:b/>
          <w:sz w:val="27"/>
          <w:szCs w:val="27"/>
        </w:rPr>
      </w:pPr>
    </w:p>
    <w:p w:rsidR="00551B0D" w:rsidRPr="004C2ADB" w:rsidRDefault="00551B0D" w:rsidP="00A60FB2">
      <w:pPr>
        <w:jc w:val="center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Псков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201</w:t>
      </w:r>
      <w:r w:rsidR="00696941">
        <w:rPr>
          <w:sz w:val="27"/>
          <w:szCs w:val="27"/>
        </w:rPr>
        <w:t>5</w:t>
      </w:r>
    </w:p>
    <w:p w:rsidR="00A60FB2" w:rsidRPr="004C2ADB" w:rsidRDefault="00A60FB2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 xml:space="preserve">Методические указания рассмотрены и рекомендованы к утверждению на заседании цикловой комиссии специальных дисциплин и информационных технологий протокол № __ </w:t>
      </w:r>
      <w:proofErr w:type="gramStart"/>
      <w:r w:rsidRPr="004C2ADB">
        <w:rPr>
          <w:sz w:val="27"/>
          <w:szCs w:val="27"/>
        </w:rPr>
        <w:t>от  _</w:t>
      </w:r>
      <w:proofErr w:type="gramEnd"/>
      <w:r w:rsidRPr="004C2ADB">
        <w:rPr>
          <w:sz w:val="27"/>
          <w:szCs w:val="27"/>
        </w:rPr>
        <w:t>__ ____________ 20___ г.</w:t>
      </w: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Председатель цикловой комиссии О.А. </w:t>
      </w:r>
      <w:proofErr w:type="spellStart"/>
      <w:r w:rsidRPr="004C2ADB">
        <w:rPr>
          <w:sz w:val="27"/>
          <w:szCs w:val="27"/>
        </w:rPr>
        <w:t>Миндюк</w:t>
      </w:r>
      <w:proofErr w:type="spellEnd"/>
    </w:p>
    <w:p w:rsidR="00D551A2" w:rsidRPr="004C2ADB" w:rsidRDefault="00D551A2" w:rsidP="00D551A2">
      <w:pPr>
        <w:rPr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_______________________(ФИО)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          (подпись)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«___»__________ 20___ г.</w:t>
      </w: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i/>
          <w:sz w:val="35"/>
          <w:szCs w:val="35"/>
        </w:rPr>
      </w:pPr>
      <w:r w:rsidRPr="004C2ADB">
        <w:rPr>
          <w:b/>
          <w:i/>
          <w:sz w:val="35"/>
          <w:szCs w:val="35"/>
        </w:rPr>
        <w:br w:type="page"/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Министерство образования и науки РФ</w:t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Псковский государственный университет</w:t>
      </w:r>
    </w:p>
    <w:p w:rsidR="00122E96" w:rsidRPr="004C2ADB" w:rsidRDefault="00E277E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Колледж </w:t>
      </w:r>
      <w:proofErr w:type="spellStart"/>
      <w:r w:rsidRPr="004C2ADB">
        <w:rPr>
          <w:rFonts w:eastAsia="Times New Roman"/>
          <w:sz w:val="27"/>
          <w:szCs w:val="27"/>
        </w:rPr>
        <w:t>ПсковГУ</w:t>
      </w:r>
      <w:proofErr w:type="spellEnd"/>
    </w:p>
    <w:p w:rsidR="00345853" w:rsidRPr="004C2ADB" w:rsidRDefault="00345853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345853">
      <w:pPr>
        <w:shd w:val="clear" w:color="auto" w:fill="FFFFFF"/>
        <w:ind w:left="5670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Утверждаю</w:t>
      </w:r>
      <w:r w:rsidR="00AB3C6C"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sz w:val="27"/>
          <w:szCs w:val="27"/>
        </w:rPr>
        <w:t xml:space="preserve">Заместитель директора </w:t>
      </w:r>
      <w:r w:rsidRPr="004C2ADB">
        <w:rPr>
          <w:rFonts w:eastAsia="Times New Roman"/>
          <w:sz w:val="27"/>
          <w:szCs w:val="27"/>
        </w:rPr>
        <w:br/>
        <w:t xml:space="preserve">по </w:t>
      </w:r>
      <w:r w:rsidRPr="004C2ADB">
        <w:rPr>
          <w:rFonts w:eastAsia="Times New Roman"/>
          <w:spacing w:val="-1"/>
          <w:sz w:val="27"/>
          <w:szCs w:val="27"/>
        </w:rPr>
        <w:t>учебной работе</w:t>
      </w:r>
      <w:r w:rsidRPr="004C2ADB">
        <w:rPr>
          <w:rFonts w:eastAsia="Times New Roman"/>
          <w:spacing w:val="-1"/>
          <w:sz w:val="27"/>
          <w:szCs w:val="27"/>
        </w:rPr>
        <w:br/>
        <w:t>________</w:t>
      </w:r>
      <w:r w:rsidRPr="004C2ADB">
        <w:rPr>
          <w:sz w:val="27"/>
          <w:szCs w:val="27"/>
        </w:rPr>
        <w:tab/>
      </w:r>
      <w:r w:rsidR="00551B0D">
        <w:rPr>
          <w:rFonts w:eastAsia="Times New Roman"/>
          <w:spacing w:val="-14"/>
          <w:sz w:val="27"/>
          <w:szCs w:val="27"/>
        </w:rPr>
        <w:t xml:space="preserve">Н.Ю. </w:t>
      </w:r>
      <w:proofErr w:type="spellStart"/>
      <w:r w:rsidR="00551B0D">
        <w:rPr>
          <w:rFonts w:eastAsia="Times New Roman"/>
          <w:spacing w:val="-14"/>
          <w:sz w:val="27"/>
          <w:szCs w:val="27"/>
        </w:rPr>
        <w:t>Таратынова</w:t>
      </w:r>
      <w:proofErr w:type="spellEnd"/>
      <w:r w:rsidRPr="004C2ADB">
        <w:rPr>
          <w:rFonts w:eastAsia="Times New Roman"/>
          <w:spacing w:val="-14"/>
          <w:sz w:val="27"/>
          <w:szCs w:val="27"/>
        </w:rPr>
        <w:br/>
      </w:r>
      <w:r w:rsidR="00AB3C6C" w:rsidRPr="004C2ADB">
        <w:rPr>
          <w:spacing w:val="-12"/>
          <w:sz w:val="27"/>
          <w:szCs w:val="27"/>
        </w:rPr>
        <w:t>_______________</w:t>
      </w:r>
      <w:r w:rsidRPr="004C2ADB">
        <w:rPr>
          <w:spacing w:val="-12"/>
          <w:sz w:val="27"/>
          <w:szCs w:val="27"/>
        </w:rPr>
        <w:t xml:space="preserve">20___ </w:t>
      </w:r>
      <w:r w:rsidRPr="004C2ADB">
        <w:rPr>
          <w:rFonts w:eastAsia="Times New Roman"/>
          <w:spacing w:val="-12"/>
          <w:sz w:val="27"/>
          <w:szCs w:val="27"/>
        </w:rPr>
        <w:t>г.</w:t>
      </w:r>
    </w:p>
    <w:p w:rsidR="00122E96" w:rsidRPr="004C2ADB" w:rsidRDefault="00122E96" w:rsidP="00122E96">
      <w:pPr>
        <w:shd w:val="clear" w:color="auto" w:fill="FFFFFF"/>
        <w:spacing w:line="403" w:lineRule="exact"/>
        <w:jc w:val="center"/>
        <w:rPr>
          <w:rFonts w:eastAsia="Times New Roman"/>
          <w:position w:val="5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spacing w:line="403" w:lineRule="exact"/>
        <w:jc w:val="center"/>
        <w:rPr>
          <w:sz w:val="27"/>
          <w:szCs w:val="27"/>
        </w:rPr>
      </w:pPr>
      <w:r w:rsidRPr="004C2ADB">
        <w:rPr>
          <w:rFonts w:eastAsia="Times New Roman"/>
          <w:position w:val="5"/>
          <w:sz w:val="27"/>
          <w:szCs w:val="27"/>
        </w:rPr>
        <w:t>ЗАДАНИЕ</w:t>
      </w:r>
    </w:p>
    <w:p w:rsidR="00223EA3" w:rsidRPr="004C2ADB" w:rsidRDefault="00E277E6" w:rsidP="00122E96">
      <w:pPr>
        <w:shd w:val="clear" w:color="auto" w:fill="FFFFFF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на разработку </w:t>
      </w:r>
      <w:proofErr w:type="spellStart"/>
      <w:r w:rsidRPr="004C2ADB">
        <w:rPr>
          <w:rFonts w:eastAsia="Times New Roman"/>
          <w:sz w:val="27"/>
          <w:szCs w:val="27"/>
        </w:rPr>
        <w:t>курсовойработы</w:t>
      </w:r>
      <w:proofErr w:type="spellEnd"/>
    </w:p>
    <w:p w:rsidR="00223EA3" w:rsidRPr="004C2ADB" w:rsidRDefault="00223EA3" w:rsidP="008669D2">
      <w:pPr>
        <w:shd w:val="clear" w:color="auto" w:fill="FFFFFF"/>
        <w:tabs>
          <w:tab w:val="left" w:pos="10206"/>
        </w:tabs>
        <w:spacing w:line="274" w:lineRule="exact"/>
        <w:ind w:left="677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Специальность: </w:t>
      </w:r>
      <w:r w:rsidR="00696941">
        <w:rPr>
          <w:rFonts w:eastAsia="Times New Roman"/>
          <w:sz w:val="27"/>
          <w:szCs w:val="27"/>
        </w:rPr>
        <w:t>09.02.03</w:t>
      </w:r>
      <w:r w:rsidRPr="004C2ADB">
        <w:rPr>
          <w:rFonts w:eastAsia="Times New Roman"/>
          <w:sz w:val="27"/>
          <w:szCs w:val="27"/>
        </w:rPr>
        <w:t xml:space="preserve"> «</w:t>
      </w:r>
      <w:r w:rsidR="00E277E6" w:rsidRPr="004C2ADB">
        <w:rPr>
          <w:rFonts w:eastAsia="Times New Roman"/>
          <w:sz w:val="27"/>
          <w:szCs w:val="27"/>
        </w:rPr>
        <w:t>Программирование в компьютерных системах</w:t>
      </w:r>
      <w:r w:rsidRPr="004C2ADB">
        <w:rPr>
          <w:rFonts w:eastAsia="Times New Roman"/>
          <w:sz w:val="27"/>
          <w:szCs w:val="27"/>
        </w:rPr>
        <w:t>»</w:t>
      </w:r>
    </w:p>
    <w:p w:rsidR="00223EA3" w:rsidRPr="00696941" w:rsidRDefault="00223EA3" w:rsidP="00345853">
      <w:pPr>
        <w:shd w:val="clear" w:color="auto" w:fill="FFFFFF"/>
        <w:tabs>
          <w:tab w:val="left" w:pos="1937"/>
        </w:tabs>
        <w:spacing w:line="677" w:lineRule="exact"/>
        <w:ind w:left="590" w:right="-1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Уровень: </w:t>
      </w:r>
      <w:r w:rsidR="00AB3C6C" w:rsidRPr="004C2ADB">
        <w:rPr>
          <w:rFonts w:eastAsia="Times New Roman"/>
          <w:sz w:val="27"/>
          <w:szCs w:val="27"/>
        </w:rPr>
        <w:t>Базовый</w:t>
      </w:r>
      <w:r w:rsidR="00D32769" w:rsidRPr="004C2ADB">
        <w:rPr>
          <w:rFonts w:eastAsia="Times New Roman"/>
          <w:sz w:val="27"/>
          <w:szCs w:val="27"/>
        </w:rPr>
        <w:br/>
      </w:r>
      <w:proofErr w:type="spellStart"/>
      <w:proofErr w:type="gramStart"/>
      <w:r w:rsidR="00D32769" w:rsidRPr="004C2ADB">
        <w:rPr>
          <w:rFonts w:eastAsia="Times New Roman"/>
          <w:i/>
          <w:iCs/>
          <w:sz w:val="27"/>
          <w:szCs w:val="27"/>
        </w:rPr>
        <w:t>Предмет:</w:t>
      </w:r>
      <w:r w:rsidR="00D32769" w:rsidRPr="004C2ADB">
        <w:rPr>
          <w:rFonts w:eastAsia="Times New Roman"/>
          <w:sz w:val="27"/>
          <w:szCs w:val="27"/>
        </w:rPr>
        <w:t>«</w:t>
      </w:r>
      <w:proofErr w:type="gramEnd"/>
      <w:r w:rsidR="00D32769" w:rsidRPr="004C2ADB">
        <w:rPr>
          <w:rFonts w:eastAsia="Times New Roman"/>
          <w:sz w:val="27"/>
          <w:szCs w:val="27"/>
        </w:rPr>
        <w:t>Технологи</w:t>
      </w:r>
      <w:r w:rsidR="00E277E6" w:rsidRPr="004C2ADB">
        <w:rPr>
          <w:rFonts w:eastAsia="Times New Roman"/>
          <w:sz w:val="27"/>
          <w:szCs w:val="27"/>
        </w:rPr>
        <w:t>я</w:t>
      </w:r>
      <w:proofErr w:type="spellEnd"/>
      <w:r w:rsidR="00E277E6" w:rsidRPr="004C2ADB">
        <w:rPr>
          <w:rFonts w:eastAsia="Times New Roman"/>
          <w:sz w:val="27"/>
          <w:szCs w:val="27"/>
        </w:rPr>
        <w:t xml:space="preserve"> разработки </w:t>
      </w:r>
      <w:proofErr w:type="spellStart"/>
      <w:r w:rsidR="00E277E6" w:rsidRPr="004C2ADB">
        <w:rPr>
          <w:rFonts w:eastAsia="Times New Roman"/>
          <w:sz w:val="27"/>
          <w:szCs w:val="27"/>
        </w:rPr>
        <w:t>программногообеспечения</w:t>
      </w:r>
      <w:proofErr w:type="spellEnd"/>
      <w:r w:rsidR="00D32769" w:rsidRPr="004C2ADB">
        <w:rPr>
          <w:rFonts w:eastAsia="Times New Roman"/>
          <w:sz w:val="27"/>
          <w:szCs w:val="27"/>
        </w:rPr>
        <w:t>»</w:t>
      </w:r>
      <w:r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i/>
          <w:iCs/>
          <w:sz w:val="27"/>
          <w:szCs w:val="27"/>
        </w:rPr>
        <w:t>Курс:</w:t>
      </w:r>
      <w:r w:rsidR="00696941" w:rsidRPr="00696941">
        <w:rPr>
          <w:rFonts w:eastAsia="Times New Roman"/>
          <w:i/>
          <w:iCs/>
          <w:sz w:val="27"/>
          <w:szCs w:val="27"/>
        </w:rPr>
        <w:t>3</w:t>
      </w:r>
    </w:p>
    <w:p w:rsidR="00122E96" w:rsidRPr="004C2ADB" w:rsidRDefault="00122E96" w:rsidP="00122E96">
      <w:pPr>
        <w:shd w:val="clear" w:color="auto" w:fill="FFFFFF"/>
        <w:tabs>
          <w:tab w:val="left" w:pos="1462"/>
        </w:tabs>
        <w:ind w:right="7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tabs>
          <w:tab w:val="left" w:pos="1462"/>
        </w:tabs>
        <w:ind w:right="7"/>
        <w:jc w:val="center"/>
        <w:rPr>
          <w:sz w:val="27"/>
          <w:szCs w:val="27"/>
        </w:rPr>
      </w:pPr>
      <w:proofErr w:type="spellStart"/>
      <w:proofErr w:type="gramStart"/>
      <w:r w:rsidRPr="004C2ADB">
        <w:rPr>
          <w:rFonts w:eastAsia="Times New Roman"/>
          <w:sz w:val="27"/>
          <w:szCs w:val="27"/>
        </w:rPr>
        <w:t>Тема: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>Разработка</w:t>
      </w:r>
      <w:proofErr w:type="spellEnd"/>
      <w:proofErr w:type="gramEnd"/>
      <w:r w:rsidRPr="004C2ADB">
        <w:rPr>
          <w:rFonts w:eastAsia="Times New Roman"/>
          <w:b/>
          <w:bCs/>
          <w:i/>
          <w:iCs/>
          <w:sz w:val="27"/>
          <w:szCs w:val="27"/>
        </w:rPr>
        <w:t xml:space="preserve"> программ для решения 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математических </w:t>
      </w:r>
      <w:proofErr w:type="spellStart"/>
      <w:r w:rsidRPr="004C2ADB">
        <w:rPr>
          <w:rFonts w:eastAsia="Times New Roman"/>
          <w:b/>
          <w:bCs/>
          <w:i/>
          <w:iCs/>
          <w:sz w:val="27"/>
          <w:szCs w:val="27"/>
        </w:rPr>
        <w:t>задач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>с</w:t>
      </w:r>
      <w:proofErr w:type="spellEnd"/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 использованием </w:t>
      </w:r>
      <w:proofErr w:type="spellStart"/>
      <w:r w:rsidR="00E277E6" w:rsidRPr="004C2ADB">
        <w:rPr>
          <w:rFonts w:eastAsia="Times New Roman"/>
          <w:b/>
          <w:bCs/>
          <w:i/>
          <w:iCs/>
          <w:sz w:val="27"/>
          <w:szCs w:val="27"/>
        </w:rPr>
        <w:t>численн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>ыхметодов</w:t>
      </w:r>
      <w:proofErr w:type="spellEnd"/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tabs>
          <w:tab w:val="left" w:pos="540"/>
        </w:tabs>
        <w:spacing w:line="317" w:lineRule="exact"/>
        <w:ind w:left="540" w:right="432" w:hanging="382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системы уравнений методом Гаусса, Зейделя или итераций;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вычисление приближённого значения интеграла по формуле прямоугольников, трапеций, Симпсона (парабол), 3/8 или Гаусса;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58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нелинейного уравнения методом простой итерации, дихотомии(проб), Ньютона (касательных), хорд или комбинированным (хорд и касательных) методом.</w:t>
      </w:r>
    </w:p>
    <w:p w:rsidR="00122E96" w:rsidRPr="004C2ADB" w:rsidRDefault="00122E96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</w:p>
    <w:p w:rsidR="00223EA3" w:rsidRPr="004C2ADB" w:rsidRDefault="00696941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Обучающийся</w:t>
      </w:r>
      <w:r w:rsidR="00223EA3" w:rsidRPr="004C2ADB">
        <w:rPr>
          <w:rFonts w:eastAsia="Times New Roman"/>
          <w:i/>
          <w:iCs/>
          <w:spacing w:val="-20"/>
          <w:sz w:val="27"/>
          <w:szCs w:val="27"/>
        </w:rPr>
        <w:t>: ________________________________</w:t>
      </w:r>
      <w:r w:rsidR="00D32769" w:rsidRPr="004C2ADB">
        <w:rPr>
          <w:rFonts w:eastAsia="Times New Roman"/>
          <w:i/>
          <w:iCs/>
          <w:spacing w:val="-20"/>
          <w:sz w:val="27"/>
          <w:szCs w:val="27"/>
        </w:rPr>
        <w:t>_______________________</w:t>
      </w:r>
    </w:p>
    <w:p w:rsidR="00223EA3" w:rsidRPr="004C2ADB" w:rsidRDefault="00223EA3" w:rsidP="00122E96">
      <w:pPr>
        <w:shd w:val="clear" w:color="auto" w:fill="FFFFFF"/>
        <w:spacing w:line="389" w:lineRule="exact"/>
        <w:ind w:left="607" w:right="479"/>
        <w:rPr>
          <w:sz w:val="27"/>
          <w:szCs w:val="27"/>
        </w:rPr>
      </w:pPr>
      <w:r w:rsidRPr="004C2ADB">
        <w:rPr>
          <w:rFonts w:eastAsia="Times New Roman"/>
          <w:i/>
          <w:iCs/>
          <w:spacing w:val="-15"/>
          <w:sz w:val="27"/>
          <w:szCs w:val="27"/>
        </w:rPr>
        <w:t>Группа: _______________________________________________________</w:t>
      </w:r>
    </w:p>
    <w:p w:rsidR="00122E96" w:rsidRPr="004C2ADB" w:rsidRDefault="00122E96" w:rsidP="00122E96">
      <w:pPr>
        <w:shd w:val="clear" w:color="auto" w:fill="FFFFFF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Согласовано</w:t>
      </w:r>
    </w:p>
    <w:p w:rsidR="00223EA3" w:rsidRPr="004C2ADB" w:rsidRDefault="00223EA3" w:rsidP="00696941">
      <w:pPr>
        <w:shd w:val="clear" w:color="auto" w:fill="FFFFFF"/>
        <w:spacing w:line="274" w:lineRule="exact"/>
        <w:ind w:right="-1"/>
        <w:rPr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протокол заседания</w:t>
      </w:r>
      <w:r w:rsidR="00D32769" w:rsidRPr="004C2ADB">
        <w:rPr>
          <w:rFonts w:eastAsia="Times New Roman"/>
          <w:spacing w:val="-4"/>
          <w:sz w:val="27"/>
          <w:szCs w:val="27"/>
        </w:rPr>
        <w:t xml:space="preserve"> цикловой комиссии </w:t>
      </w:r>
      <w:r w:rsidR="00D32769" w:rsidRPr="004C2ADB">
        <w:rPr>
          <w:rFonts w:eastAsia="Times New Roman"/>
          <w:spacing w:val="-4"/>
          <w:sz w:val="27"/>
          <w:szCs w:val="27"/>
        </w:rPr>
        <w:br/>
        <w:t>информационных технологий</w:t>
      </w:r>
    </w:p>
    <w:p w:rsidR="00223EA3" w:rsidRPr="004C2ADB" w:rsidRDefault="00223EA3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№</w:t>
      </w:r>
      <w:r w:rsidR="00E277E6" w:rsidRPr="004C2ADB">
        <w:rPr>
          <w:rFonts w:eastAsia="Times New Roman"/>
          <w:sz w:val="27"/>
          <w:szCs w:val="27"/>
        </w:rPr>
        <w:t>__</w:t>
      </w:r>
      <w:r w:rsidRPr="004C2ADB">
        <w:rPr>
          <w:rFonts w:eastAsia="Times New Roman"/>
          <w:sz w:val="27"/>
          <w:szCs w:val="27"/>
        </w:rPr>
        <w:t>от</w:t>
      </w:r>
      <w:r w:rsidR="00E277E6" w:rsidRPr="004C2ADB">
        <w:rPr>
          <w:rFonts w:eastAsia="Times New Roman"/>
          <w:sz w:val="27"/>
          <w:szCs w:val="27"/>
        </w:rPr>
        <w:t>_____________</w:t>
      </w:r>
      <w:r w:rsidR="00FE1825" w:rsidRPr="004C2ADB">
        <w:rPr>
          <w:rFonts w:eastAsia="Times New Roman"/>
          <w:sz w:val="27"/>
          <w:szCs w:val="27"/>
        </w:rPr>
        <w:t xml:space="preserve"> 20</w:t>
      </w:r>
      <w:r w:rsidR="00E277E6" w:rsidRPr="004C2ADB">
        <w:rPr>
          <w:rFonts w:eastAsia="Times New Roman"/>
          <w:sz w:val="27"/>
          <w:szCs w:val="27"/>
        </w:rPr>
        <w:t>___</w:t>
      </w:r>
      <w:r w:rsidRPr="004C2ADB">
        <w:rPr>
          <w:rFonts w:eastAsia="Times New Roman"/>
          <w:spacing w:val="-7"/>
          <w:sz w:val="27"/>
          <w:szCs w:val="27"/>
        </w:rPr>
        <w:t>г.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pacing w:val="-7"/>
          <w:sz w:val="27"/>
          <w:szCs w:val="27"/>
        </w:rPr>
        <w:t>Пр</w:t>
      </w:r>
      <w:r w:rsidR="00DE4ACA" w:rsidRPr="004C2ADB">
        <w:rPr>
          <w:rFonts w:eastAsia="Times New Roman"/>
          <w:spacing w:val="-7"/>
          <w:sz w:val="27"/>
          <w:szCs w:val="27"/>
        </w:rPr>
        <w:t xml:space="preserve">едседатель цикловой комиссии </w:t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  <w:t>______________________________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</w:p>
    <w:p w:rsidR="00D32769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Дата выдачи задания</w:t>
      </w:r>
      <w:r w:rsidRPr="004C2ADB">
        <w:rPr>
          <w:rFonts w:ascii="Arial" w:eastAsia="Times New Roman" w:hAnsi="Arial" w:cs="Arial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</w:t>
      </w:r>
      <w:r w:rsidRPr="004C2ADB">
        <w:rPr>
          <w:rFonts w:eastAsia="Times New Roman" w:hAnsi="Arial"/>
          <w:sz w:val="27"/>
          <w:szCs w:val="27"/>
        </w:rPr>
        <w:tab/>
        <w:t>"</w:t>
      </w:r>
      <w:r w:rsidRPr="004C2ADB">
        <w:rPr>
          <w:rFonts w:eastAsia="Times New Roman" w:hAnsi="Arial"/>
          <w:sz w:val="27"/>
          <w:szCs w:val="27"/>
        </w:rPr>
        <w:tab/>
      </w:r>
    </w:p>
    <w:p w:rsidR="00D32769" w:rsidRPr="004C2ADB" w:rsidRDefault="00D32769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</w:p>
    <w:p w:rsidR="00F82555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/>
          <w:spacing w:val="-2"/>
          <w:sz w:val="27"/>
          <w:szCs w:val="27"/>
        </w:rPr>
      </w:pPr>
      <w:r w:rsidRPr="004C2ADB">
        <w:rPr>
          <w:rFonts w:eastAsia="Times New Roman"/>
          <w:spacing w:val="-1"/>
          <w:sz w:val="27"/>
          <w:szCs w:val="27"/>
        </w:rPr>
        <w:t xml:space="preserve">Срок окончания комплексного </w:t>
      </w:r>
      <w:r w:rsidR="00D32769" w:rsidRPr="004C2ADB">
        <w:rPr>
          <w:rFonts w:eastAsia="Times New Roman"/>
          <w:spacing w:val="-1"/>
          <w:sz w:val="27"/>
          <w:szCs w:val="27"/>
        </w:rPr>
        <w:br/>
        <w:t>к</w:t>
      </w:r>
      <w:r w:rsidRPr="004C2ADB">
        <w:rPr>
          <w:rFonts w:eastAsia="Times New Roman"/>
          <w:spacing w:val="-1"/>
          <w:sz w:val="27"/>
          <w:szCs w:val="27"/>
        </w:rPr>
        <w:t xml:space="preserve">урсового проектирования: </w:t>
      </w:r>
      <w:r w:rsidRPr="004C2ADB">
        <w:rPr>
          <w:rFonts w:eastAsia="Times New Roman"/>
          <w:sz w:val="27"/>
          <w:szCs w:val="27"/>
        </w:rPr>
        <w:tab/>
        <w:t>"</w:t>
      </w:r>
      <w:r w:rsidRPr="004C2ADB">
        <w:rPr>
          <w:rFonts w:eastAsia="Times New Roman"/>
          <w:sz w:val="27"/>
          <w:szCs w:val="27"/>
        </w:rPr>
        <w:tab/>
      </w:r>
      <w:r w:rsidR="00D32769" w:rsidRPr="004C2ADB">
        <w:rPr>
          <w:rFonts w:eastAsia="Times New Roman" w:hAnsi="Arial"/>
          <w:sz w:val="27"/>
          <w:szCs w:val="27"/>
        </w:rPr>
        <w:t>"____________________</w:t>
      </w:r>
    </w:p>
    <w:p w:rsidR="00122E96" w:rsidRPr="004C2ADB" w:rsidRDefault="00122E96" w:rsidP="00122E96">
      <w:pPr>
        <w:shd w:val="clear" w:color="auto" w:fill="FFFFFF"/>
        <w:ind w:left="6"/>
        <w:rPr>
          <w:rFonts w:eastAsia="Times New Roman"/>
          <w:spacing w:val="-6"/>
          <w:sz w:val="27"/>
          <w:szCs w:val="27"/>
        </w:rPr>
      </w:pPr>
    </w:p>
    <w:p w:rsidR="00D32769" w:rsidRPr="004C2ADB" w:rsidRDefault="009E0519" w:rsidP="00122E96">
      <w:pPr>
        <w:shd w:val="clear" w:color="auto" w:fill="FFFFFF"/>
        <w:ind w:left="6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Задание выдал (руководитель</w:t>
      </w:r>
      <w:r w:rsidR="00D32769" w:rsidRPr="004C2ADB">
        <w:rPr>
          <w:rFonts w:eastAsia="Times New Roman"/>
          <w:spacing w:val="-6"/>
          <w:sz w:val="27"/>
          <w:szCs w:val="27"/>
        </w:rPr>
        <w:t>)</w:t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  <w:t>______________________________</w:t>
      </w:r>
    </w:p>
    <w:p w:rsidR="00DE4ACA" w:rsidRPr="004C2ADB" w:rsidRDefault="00DE4ACA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345853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Методические указания к выполнению курсовой работы студентов по дисциплине «Технология разработки программного обеспечения» предназначены для студ</w:t>
      </w:r>
      <w:r w:rsidR="00BF1C2A" w:rsidRPr="004C2ADB">
        <w:rPr>
          <w:sz w:val="27"/>
          <w:szCs w:val="27"/>
        </w:rPr>
        <w:t xml:space="preserve">ентов по специальности </w:t>
      </w:r>
      <w:r w:rsidR="00696941">
        <w:rPr>
          <w:sz w:val="27"/>
          <w:szCs w:val="27"/>
        </w:rPr>
        <w:t>09.02.03</w:t>
      </w:r>
      <w:r w:rsidRPr="004C2ADB">
        <w:rPr>
          <w:sz w:val="27"/>
          <w:szCs w:val="27"/>
        </w:rPr>
        <w:t xml:space="preserve"> «Программирование в компьютерных системах»</w:t>
      </w:r>
      <w:r w:rsidR="00345853" w:rsidRPr="004C2ADB">
        <w:rPr>
          <w:sz w:val="27"/>
          <w:szCs w:val="27"/>
        </w:rPr>
        <w:t xml:space="preserve"> (базовой подготовки) в части освоения основного вида профессиональной деятельности (ВПД) «Техник-программист» и соответствующих профессиональных (ПК) и общих компетенций (ОК):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3.2. Выполнять интеграцию модулей в программную систему.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3.4. Осуществлять разработку тестовых наборов и тестовых сценариев.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3.5. Производить инспектирование компонент программного продукта на предмет соответствия стандартам кодирования.</w:t>
      </w:r>
    </w:p>
    <w:p w:rsidR="000936B6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3.6. Разрабатывать технологическую документацию.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1.</w:t>
      </w:r>
      <w:r w:rsidRPr="004C2ADB">
        <w:rPr>
          <w:sz w:val="27"/>
          <w:szCs w:val="27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2.</w:t>
      </w:r>
      <w:r w:rsidRPr="004C2ADB">
        <w:rPr>
          <w:sz w:val="27"/>
          <w:szCs w:val="27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3.</w:t>
      </w:r>
      <w:r w:rsidRPr="004C2ADB">
        <w:rPr>
          <w:sz w:val="27"/>
          <w:szCs w:val="27"/>
        </w:rPr>
        <w:tab/>
        <w:t>Принимать решения в стандартных и нестандартных ситуациях и нести за них ответственность.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4.</w:t>
      </w:r>
      <w:r w:rsidRPr="004C2ADB">
        <w:rPr>
          <w:sz w:val="27"/>
          <w:szCs w:val="27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5.</w:t>
      </w:r>
      <w:r w:rsidRPr="004C2ADB">
        <w:rPr>
          <w:sz w:val="27"/>
          <w:szCs w:val="27"/>
        </w:rPr>
        <w:tab/>
        <w:t>Использовать информационно-коммуникационные технологии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6.</w:t>
      </w:r>
      <w:r w:rsidRPr="004C2ADB">
        <w:rPr>
          <w:sz w:val="27"/>
          <w:szCs w:val="27"/>
        </w:rPr>
        <w:tab/>
        <w:t>Работать в коллективе и в команде, эффективно общаться с коллегами, руководством, потребителями.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7.</w:t>
      </w:r>
      <w:r w:rsidRPr="004C2ADB">
        <w:rPr>
          <w:sz w:val="27"/>
          <w:szCs w:val="27"/>
        </w:rPr>
        <w:tab/>
        <w:t>Брать на себя ответственность за работу членов команды (подчиненных), за результат выполнения заданий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8.</w:t>
      </w:r>
      <w:r w:rsidRPr="004C2ADB">
        <w:rPr>
          <w:sz w:val="27"/>
          <w:szCs w:val="27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ОК 9.</w:t>
      </w:r>
      <w:r w:rsidRPr="004C2ADB">
        <w:rPr>
          <w:sz w:val="27"/>
          <w:szCs w:val="27"/>
        </w:rPr>
        <w:tab/>
        <w:t>Ориентироваться в условиях частой смены технологий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10.</w:t>
      </w:r>
      <w:r w:rsidRPr="004C2ADB">
        <w:rPr>
          <w:sz w:val="27"/>
          <w:szCs w:val="27"/>
        </w:rPr>
        <w:tab/>
        <w:t>Исполнять воинскую обязанность, в том числе с применением полученных профессиональных знаний (для юношей).</w:t>
      </w:r>
    </w:p>
    <w:p w:rsidR="000936B6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Цель методических указаний: оказание помощи студентам в выполнении курсовой работы по МДК 03.01. «</w:t>
      </w:r>
      <w:r w:rsidR="00345853" w:rsidRPr="004C2ADB">
        <w:rPr>
          <w:sz w:val="27"/>
          <w:szCs w:val="27"/>
        </w:rPr>
        <w:t>Технология разработки программного обеспечения</w:t>
      </w:r>
      <w:r w:rsidRPr="004C2ADB">
        <w:rPr>
          <w:sz w:val="27"/>
          <w:szCs w:val="27"/>
        </w:rPr>
        <w:t>»</w:t>
      </w:r>
      <w:r w:rsidR="00345853" w:rsidRPr="004C2ADB">
        <w:rPr>
          <w:sz w:val="27"/>
          <w:szCs w:val="27"/>
        </w:rPr>
        <w:t xml:space="preserve"> в составе ПМ 03 «Участие в интеграции программных модулей»</w:t>
      </w:r>
      <w:r w:rsidRPr="004C2ADB">
        <w:rPr>
          <w:sz w:val="27"/>
          <w:szCs w:val="27"/>
        </w:rPr>
        <w:t xml:space="preserve">. 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 целью овладения указанным видом профессиональной деятельности и соответствующими профессиональными компетенциями, обучающийся в ходе освоения профессионального модуля, должен: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sz w:val="27"/>
          <w:szCs w:val="27"/>
        </w:rPr>
      </w:pPr>
      <w:r w:rsidRPr="004C2ADB">
        <w:rPr>
          <w:b/>
          <w:bCs/>
          <w:sz w:val="27"/>
          <w:szCs w:val="27"/>
        </w:rPr>
        <w:t>иметь практический опыт: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выработке требований к программному обеспечению;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уметь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владеть основными методологиями процессов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использовать методы для получения кода с заданной функциональностью и степенью качества;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знать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модели процесса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 xml:space="preserve">основные принципы процесса разработки программного обеспечения; 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подходы к интегрированию программных модулей;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методы и средства эффективной разработки;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основы верификации и аттестации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концепции и реализации программных процессов;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методы организации работы в коллективах разработчиков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color w:val="000000"/>
          <w:sz w:val="27"/>
          <w:szCs w:val="27"/>
        </w:rPr>
        <w:t>стандарты качества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tabs>
          <w:tab w:val="left" w:pos="851"/>
        </w:tabs>
        <w:autoSpaceDE/>
        <w:adjustRightInd/>
        <w:spacing w:before="100" w:beforeAutospacing="1" w:after="100" w:afterAutospacing="1" w:line="276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методы и средства разработки программной документации</w:t>
      </w:r>
      <w:r w:rsidR="00E0134C" w:rsidRPr="004C2ADB">
        <w:rPr>
          <w:sz w:val="27"/>
          <w:szCs w:val="27"/>
        </w:rPr>
        <w:t>.</w:t>
      </w:r>
    </w:p>
    <w:p w:rsidR="00E0134C" w:rsidRPr="004C2ADB" w:rsidRDefault="00E0134C">
      <w:pPr>
        <w:widowControl/>
        <w:autoSpaceDE/>
        <w:autoSpaceDN/>
        <w:adjustRightInd/>
        <w:rPr>
          <w:rFonts w:eastAsia="Times New Roman"/>
          <w:sz w:val="23"/>
          <w:szCs w:val="23"/>
        </w:rPr>
      </w:pPr>
      <w:r w:rsidRPr="004C2ADB">
        <w:rPr>
          <w:rFonts w:eastAsia="Times New Roman"/>
          <w:sz w:val="23"/>
          <w:szCs w:val="23"/>
        </w:rPr>
        <w:br w:type="page"/>
      </w:r>
    </w:p>
    <w:p w:rsidR="00223EA3" w:rsidRPr="004C2ADB" w:rsidRDefault="00495BB6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I. ИСХОДНЫЕ ДАННЫЕ</w:t>
      </w:r>
    </w:p>
    <w:p w:rsidR="00223EA3" w:rsidRPr="004C2ADB" w:rsidRDefault="00223EA3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 xml:space="preserve">Стадия разработки № 1. Техническое задание.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1.1. Обоснование необходимости разработки программы.</w:t>
      </w:r>
    </w:p>
    <w:p w:rsidR="00223EA3" w:rsidRPr="004C2ADB" w:rsidRDefault="00223EA3" w:rsidP="004B4402">
      <w:pPr>
        <w:shd w:val="clear" w:color="auto" w:fill="FFFFFF"/>
        <w:tabs>
          <w:tab w:val="left" w:pos="86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Постановка задачи.</w:t>
      </w:r>
    </w:p>
    <w:p w:rsidR="00223EA3" w:rsidRPr="004C2ADB" w:rsidRDefault="00223EA3" w:rsidP="004B4402">
      <w:pPr>
        <w:shd w:val="clear" w:color="auto" w:fill="FFFFFF"/>
        <w:tabs>
          <w:tab w:val="left" w:pos="73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Сбор исходных материалов.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Выбор и обоснование критериев эффективности и качества разрабатываемой программы.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необходимости проведения научно-исследовательских работ.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1.2. Научно-исследовательские работы.</w:t>
      </w:r>
    </w:p>
    <w:p w:rsidR="00223EA3" w:rsidRPr="004C2ADB" w:rsidRDefault="00223EA3" w:rsidP="004B4402">
      <w:pPr>
        <w:shd w:val="clear" w:color="auto" w:fill="FFFFFF"/>
        <w:tabs>
          <w:tab w:val="left" w:pos="756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Определение структуры входных и выходных данных.</w:t>
      </w:r>
    </w:p>
    <w:p w:rsidR="00223EA3" w:rsidRPr="004C2ADB" w:rsidRDefault="00223EA3" w:rsidP="004B4402">
      <w:p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Предварительный выбор методов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</w:t>
      </w:r>
      <w:r w:rsidR="00923526" w:rsidRPr="004C2ADB">
        <w:rPr>
          <w:sz w:val="27"/>
          <w:szCs w:val="27"/>
        </w:rPr>
        <w:t>.</w:t>
      </w:r>
      <w:r w:rsidRPr="004C2ADB">
        <w:rPr>
          <w:i/>
          <w:iCs/>
          <w:sz w:val="27"/>
          <w:szCs w:val="27"/>
        </w:rPr>
        <w:t xml:space="preserve">23. </w:t>
      </w:r>
      <w:r w:rsidRPr="004C2ADB">
        <w:rPr>
          <w:rFonts w:eastAsia="Times New Roman"/>
          <w:sz w:val="27"/>
          <w:szCs w:val="27"/>
        </w:rPr>
        <w:t>Обоснование целесообразности применения ранее разработанных программ.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Определение требований к техническим средствам.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принципиальной возможности решения поставленной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Этап 1.3. Разработка и утверждение технического задания.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Определение требований к программе.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 технико-экономического обоснования разработки программы.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Определение стадий, этапов и сроков разработки программы и документации на неё.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Выбор языков программирования.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bCs/>
          <w:spacing w:val="-11"/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Определение необходимости проведения научно-исследовательских работ на </w:t>
      </w:r>
      <w:r w:rsidRPr="004C2ADB">
        <w:rPr>
          <w:rFonts w:eastAsia="Times New Roman"/>
          <w:bCs/>
          <w:sz w:val="27"/>
          <w:szCs w:val="27"/>
        </w:rPr>
        <w:t>последующих стадиях.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Согласование и утверждение технического задания.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 2. Эскизный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ind w:hanging="14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2.1. Разработка эскизного проекта.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Предварительная разработка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методов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общего описания алгоритма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технико-экономического обоснования.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2.2. Утверждение эскизного проекта.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Согласование и утверждение эскизного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№3. Технический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Этап З.1. Разработка технического проекта.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4"/>
          <w:sz w:val="27"/>
          <w:szCs w:val="27"/>
        </w:rPr>
        <w:t>Разработка алгоритма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bCs/>
          <w:spacing w:val="-14"/>
          <w:sz w:val="27"/>
          <w:szCs w:val="27"/>
        </w:rPr>
        <w:t xml:space="preserve">3.13. </w:t>
      </w:r>
      <w:r w:rsidRPr="004C2ADB">
        <w:rPr>
          <w:rFonts w:eastAsia="Times New Roman"/>
          <w:bCs/>
          <w:spacing w:val="-14"/>
          <w:sz w:val="27"/>
          <w:szCs w:val="27"/>
        </w:rPr>
        <w:t>Определение формы представления входных и выходных данных.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Определение семантики и синтаксиса языка.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/>
          <w:bCs/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структуры программы.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Окончательное определение конфигурации технических средств.</w:t>
      </w:r>
    </w:p>
    <w:p w:rsidR="00223EA3" w:rsidRPr="004C2ADB" w:rsidRDefault="00E204C1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9"/>
          <w:sz w:val="27"/>
          <w:szCs w:val="27"/>
        </w:rPr>
        <w:t>Эт</w:t>
      </w:r>
      <w:r w:rsidR="00223EA3" w:rsidRPr="004C2ADB">
        <w:rPr>
          <w:rFonts w:eastAsia="Times New Roman"/>
          <w:spacing w:val="-9"/>
          <w:sz w:val="27"/>
          <w:szCs w:val="27"/>
        </w:rPr>
        <w:t>ап 3.2 Утверждение технического проекта.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Составление плана мероприятий по разработке и внедрению программы.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Согласование и утверждение технического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№4. Рабочий проект.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4.1. Разработка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pacing w:val="-3"/>
          <w:sz w:val="27"/>
          <w:szCs w:val="27"/>
        </w:rPr>
        <w:t xml:space="preserve">4.1.1. </w:t>
      </w:r>
      <w:r w:rsidRPr="004C2ADB">
        <w:rPr>
          <w:rFonts w:eastAsia="Times New Roman"/>
          <w:spacing w:val="-3"/>
          <w:sz w:val="27"/>
          <w:szCs w:val="27"/>
        </w:rPr>
        <w:t>Программирование и отладка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4.2. Разработка программной документации.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 xml:space="preserve">4.2.1. </w:t>
      </w:r>
      <w:r w:rsidRPr="004C2ADB">
        <w:rPr>
          <w:rFonts w:eastAsia="Times New Roman"/>
          <w:sz w:val="27"/>
          <w:szCs w:val="27"/>
        </w:rPr>
        <w:t>Разработка программных документов в соответствии с требованиями ГОСТов.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4.3. Испытания программы.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7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Разработка, согласование и утверждение программы и методики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Проведение предварительных приемо-сдаточных и других видов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Корректировка программы и программной документации по результатам испытаний.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№5. Внедрение.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5.1. Подготовка и передача программы.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6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Подготовка и передача программы и программной документации для сопровождения и (или) изготовления.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 xml:space="preserve">Оформление и утверждение акта о передаче программы на сопровождение и (или) </w:t>
      </w:r>
      <w:r w:rsidRPr="004C2ADB">
        <w:rPr>
          <w:rFonts w:eastAsia="Times New Roman"/>
          <w:sz w:val="27"/>
          <w:szCs w:val="27"/>
        </w:rPr>
        <w:t>изготовление.</w:t>
      </w:r>
    </w:p>
    <w:p w:rsidR="00223EA3" w:rsidRPr="004C2ADB" w:rsidRDefault="006F1583" w:rsidP="00E204C1">
      <w:pPr>
        <w:shd w:val="clear" w:color="auto" w:fill="FFFFFF"/>
        <w:spacing w:line="360" w:lineRule="auto"/>
        <w:jc w:val="both"/>
        <w:rPr>
          <w:rFonts w:eastAsia="Times New Roman"/>
          <w:spacing w:val="-18"/>
          <w:sz w:val="27"/>
          <w:szCs w:val="27"/>
          <w:u w:val="single"/>
        </w:rPr>
      </w:pPr>
      <w:r w:rsidRPr="004C2ADB">
        <w:rPr>
          <w:rFonts w:eastAsia="Times New Roman"/>
          <w:spacing w:val="-18"/>
          <w:sz w:val="27"/>
          <w:szCs w:val="27"/>
          <w:lang w:val="en-US"/>
        </w:rPr>
        <w:t>II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. </w:t>
      </w:r>
      <w:r w:rsidR="00223EA3" w:rsidRPr="004C2ADB">
        <w:rPr>
          <w:rFonts w:eastAsia="Times New Roman"/>
          <w:sz w:val="27"/>
          <w:szCs w:val="27"/>
        </w:rPr>
        <w:t>СОСТАВ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 ПРОЕКТА</w:t>
      </w:r>
    </w:p>
    <w:p w:rsidR="00223EA3" w:rsidRPr="004C2ADB" w:rsidRDefault="00E277E6" w:rsidP="004B4402">
      <w:pPr>
        <w:shd w:val="clear" w:color="auto" w:fill="FFFFFF"/>
        <w:spacing w:line="360" w:lineRule="auto"/>
        <w:ind w:hanging="29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1. Виды программных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46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2"/>
          <w:sz w:val="27"/>
          <w:szCs w:val="27"/>
          <w:u w:val="single"/>
        </w:rPr>
        <w:t>Компонент</w:t>
      </w:r>
      <w:r w:rsidRPr="004C2ADB">
        <w:rPr>
          <w:rFonts w:eastAsia="Times New Roman"/>
          <w:b/>
          <w:bCs/>
          <w:spacing w:val="-12"/>
          <w:sz w:val="27"/>
          <w:szCs w:val="27"/>
        </w:rPr>
        <w:t xml:space="preserve"> - </w:t>
      </w:r>
      <w:r w:rsidRPr="004C2ADB">
        <w:rPr>
          <w:rFonts w:eastAsia="Times New Roman"/>
          <w:spacing w:val="-12"/>
          <w:sz w:val="27"/>
          <w:szCs w:val="27"/>
        </w:rPr>
        <w:t xml:space="preserve">программа, </w:t>
      </w:r>
      <w:r w:rsidRPr="004C2ADB">
        <w:rPr>
          <w:rFonts w:eastAsia="Times New Roman"/>
          <w:bCs/>
          <w:spacing w:val="-12"/>
          <w:sz w:val="27"/>
          <w:szCs w:val="27"/>
        </w:rPr>
        <w:t>рассматриваемая как единое целое, в</w:t>
      </w:r>
      <w:r w:rsidR="00E277E6" w:rsidRPr="004C2ADB">
        <w:rPr>
          <w:rFonts w:eastAsia="Times New Roman"/>
          <w:bCs/>
          <w:spacing w:val="-12"/>
          <w:sz w:val="27"/>
          <w:szCs w:val="27"/>
        </w:rPr>
        <w:t>ып</w:t>
      </w:r>
      <w:r w:rsidRPr="004C2ADB">
        <w:rPr>
          <w:rFonts w:eastAsia="Times New Roman"/>
          <w:bCs/>
          <w:spacing w:val="-12"/>
          <w:sz w:val="27"/>
          <w:szCs w:val="27"/>
        </w:rPr>
        <w:t xml:space="preserve">олняющая </w:t>
      </w:r>
      <w:r w:rsidRPr="004C2ADB">
        <w:rPr>
          <w:rFonts w:eastAsia="Times New Roman"/>
          <w:bCs/>
          <w:spacing w:val="-16"/>
          <w:sz w:val="27"/>
          <w:szCs w:val="27"/>
        </w:rPr>
        <w:t>законченную функцию и применяемая самостоятельно или в составе комплекса.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32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4"/>
          <w:sz w:val="27"/>
          <w:szCs w:val="27"/>
          <w:u w:val="single"/>
        </w:rPr>
        <w:t>Комплекс</w:t>
      </w:r>
      <w:r w:rsidRPr="004C2ADB">
        <w:rPr>
          <w:rFonts w:eastAsia="Times New Roman"/>
          <w:b/>
          <w:bCs/>
          <w:spacing w:val="-14"/>
          <w:sz w:val="27"/>
          <w:szCs w:val="27"/>
        </w:rPr>
        <w:t xml:space="preserve"> - </w:t>
      </w:r>
      <w:r w:rsidRPr="004C2ADB">
        <w:rPr>
          <w:rFonts w:eastAsia="Times New Roman"/>
          <w:bCs/>
          <w:spacing w:val="-14"/>
          <w:sz w:val="27"/>
          <w:szCs w:val="27"/>
        </w:rPr>
        <w:t xml:space="preserve">программа, состоящая из двух или более компонентов и (или) </w:t>
      </w:r>
      <w:r w:rsidRPr="004C2ADB">
        <w:rPr>
          <w:rFonts w:eastAsia="Times New Roman"/>
          <w:bCs/>
          <w:spacing w:val="-18"/>
          <w:sz w:val="27"/>
          <w:szCs w:val="27"/>
        </w:rPr>
        <w:t xml:space="preserve">комплексов, выполняющих взаимосвязанные функции, и применяемая самостоятельно </w:t>
      </w:r>
      <w:r w:rsidRPr="004C2ADB">
        <w:rPr>
          <w:rFonts w:eastAsia="Times New Roman"/>
          <w:bCs/>
          <w:sz w:val="27"/>
          <w:szCs w:val="27"/>
        </w:rPr>
        <w:t xml:space="preserve">или в составе другого </w:t>
      </w:r>
      <w:r w:rsidRPr="004C2ADB">
        <w:rPr>
          <w:rFonts w:eastAsia="Times New Roman"/>
          <w:bCs/>
          <w:sz w:val="27"/>
          <w:szCs w:val="27"/>
        </w:rPr>
        <w:lastRenderedPageBreak/>
        <w:t>комплекса.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z w:val="27"/>
          <w:szCs w:val="27"/>
        </w:rPr>
      </w:pPr>
      <w:r w:rsidRPr="004C2ADB">
        <w:rPr>
          <w:spacing w:val="-10"/>
          <w:sz w:val="27"/>
          <w:szCs w:val="27"/>
        </w:rPr>
        <w:t>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Спецификация.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Состав программы и документация на неё.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1.2.</w:t>
      </w:r>
      <w:r w:rsidRPr="004C2ADB">
        <w:rPr>
          <w:spacing w:val="-10"/>
          <w:sz w:val="27"/>
          <w:szCs w:val="27"/>
        </w:rPr>
        <w:tab/>
        <w:t>Ведомость держателей подлинников.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Перечень предприятий, на которых хранят подлинники программных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1.3.</w:t>
      </w:r>
      <w:r w:rsidRPr="004C2ADB">
        <w:rPr>
          <w:spacing w:val="-10"/>
          <w:sz w:val="27"/>
          <w:szCs w:val="27"/>
        </w:rPr>
        <w:tab/>
        <w:t>Текст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Запись программы с необходимыми комментариями.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1.4.</w:t>
      </w:r>
      <w:r w:rsidRPr="004C2ADB">
        <w:rPr>
          <w:spacing w:val="-10"/>
          <w:sz w:val="27"/>
          <w:szCs w:val="27"/>
        </w:rPr>
        <w:tab/>
        <w:t>Описание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логической структуре и функционировании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1.5.</w:t>
      </w:r>
      <w:r w:rsidRPr="004C2ADB">
        <w:rPr>
          <w:spacing w:val="-10"/>
          <w:sz w:val="27"/>
          <w:szCs w:val="27"/>
        </w:rPr>
        <w:tab/>
        <w:t>Программа и методика испытаний.</w:t>
      </w:r>
    </w:p>
    <w:p w:rsidR="00223EA3" w:rsidRPr="004C2ADB" w:rsidRDefault="00223EA3" w:rsidP="00932043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Требования, подлежащие проверке при испытании программы, а также порядок и методы их контроля.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1.6.</w:t>
      </w:r>
      <w:r w:rsidRPr="004C2ADB">
        <w:rPr>
          <w:spacing w:val="-10"/>
          <w:sz w:val="27"/>
          <w:szCs w:val="27"/>
        </w:rPr>
        <w:tab/>
        <w:t>Техническое задание.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Назначение и область применения программы, технические, технико</w:t>
      </w:r>
      <w:r w:rsidR="004B4402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экономические и специальные требования, предъявляемые к программе, необходимые стадии и сроки разработки, виды испытаний.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1.7.</w:t>
      </w:r>
      <w:r w:rsidRPr="004C2ADB">
        <w:rPr>
          <w:spacing w:val="-10"/>
          <w:sz w:val="27"/>
          <w:szCs w:val="27"/>
        </w:rPr>
        <w:tab/>
        <w:t>Пояснительная записка.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Схема алгоритма, общее описание алгоритма и (или) функционирования программы, а </w:t>
      </w:r>
      <w:r w:rsidRPr="004C2ADB">
        <w:rPr>
          <w:rFonts w:eastAsia="Times New Roman"/>
          <w:bCs/>
          <w:spacing w:val="-3"/>
          <w:sz w:val="27"/>
          <w:szCs w:val="27"/>
        </w:rPr>
        <w:t>также обоснование</w:t>
      </w:r>
      <w:r w:rsidR="000F2A37" w:rsidRPr="004C2ADB">
        <w:rPr>
          <w:rFonts w:eastAsia="Times New Roman"/>
          <w:bCs/>
          <w:spacing w:val="-3"/>
          <w:sz w:val="27"/>
          <w:szCs w:val="27"/>
        </w:rPr>
        <w:t xml:space="preserve"> принятых технических и технико-</w:t>
      </w:r>
      <w:r w:rsidRPr="004C2ADB">
        <w:rPr>
          <w:rFonts w:eastAsia="Times New Roman"/>
          <w:bCs/>
          <w:spacing w:val="-3"/>
          <w:sz w:val="27"/>
          <w:szCs w:val="27"/>
        </w:rPr>
        <w:t>экономических решений.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1.8.</w:t>
      </w:r>
      <w:r w:rsidRPr="004C2ADB">
        <w:rPr>
          <w:spacing w:val="-10"/>
          <w:sz w:val="27"/>
          <w:szCs w:val="27"/>
        </w:rPr>
        <w:tab/>
        <w:t>Эксплуатационные документы.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bCs/>
          <w:spacing w:val="-3"/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Сведения для обеспечения функционирования и эксплуатации программы.</w:t>
      </w:r>
    </w:p>
    <w:p w:rsidR="00223EA3" w:rsidRPr="004C2ADB" w:rsidRDefault="00E277E6" w:rsidP="004B4402">
      <w:pPr>
        <w:shd w:val="clear" w:color="auto" w:fill="FFFFFF"/>
        <w:spacing w:line="360" w:lineRule="auto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2. Виды эксплуатационных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2.1. Ведомость эксплуатационных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Перечень эксплуатационных документов на программу.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2.2.</w:t>
      </w:r>
      <w:r w:rsidRPr="004C2ADB">
        <w:rPr>
          <w:spacing w:val="-10"/>
          <w:sz w:val="27"/>
          <w:szCs w:val="27"/>
        </w:rPr>
        <w:tab/>
        <w:t>Формуляр.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Основные характеристики программы, комплектность и сведения об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2.3.</w:t>
      </w:r>
      <w:r w:rsidRPr="004C2ADB">
        <w:rPr>
          <w:spacing w:val="-10"/>
          <w:sz w:val="27"/>
          <w:szCs w:val="27"/>
        </w:rPr>
        <w:tab/>
        <w:t>Описание применения.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2.4.</w:t>
      </w:r>
      <w:r w:rsidRPr="004C2ADB">
        <w:rPr>
          <w:spacing w:val="-10"/>
          <w:sz w:val="27"/>
          <w:szCs w:val="27"/>
        </w:rPr>
        <w:tab/>
        <w:t>Руководство системного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Сведения для проверки, обеспечения функционирования и настройки программы на условия конкретного применения.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2.5.</w:t>
      </w:r>
      <w:r w:rsidRPr="004C2ADB">
        <w:rPr>
          <w:spacing w:val="-10"/>
          <w:sz w:val="27"/>
          <w:szCs w:val="27"/>
        </w:rPr>
        <w:tab/>
        <w:t>Руководство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2.6.</w:t>
      </w:r>
      <w:r w:rsidRPr="004C2ADB">
        <w:rPr>
          <w:spacing w:val="-10"/>
          <w:sz w:val="27"/>
          <w:szCs w:val="27"/>
        </w:rPr>
        <w:tab/>
        <w:t>Руководство оператора.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обеспечения процедуры общения оператора с вычислительной системой в процессе выполнения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2.7.</w:t>
      </w:r>
      <w:r w:rsidRPr="004C2ADB">
        <w:rPr>
          <w:spacing w:val="-10"/>
          <w:sz w:val="27"/>
          <w:szCs w:val="27"/>
        </w:rPr>
        <w:tab/>
        <w:t>Описание языка.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Описание синтаксиса и семантики языка.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2.8.</w:t>
      </w:r>
      <w:r w:rsidRPr="004C2ADB">
        <w:rPr>
          <w:spacing w:val="-10"/>
          <w:sz w:val="27"/>
          <w:szCs w:val="27"/>
        </w:rPr>
        <w:tab/>
        <w:t>Руководство по техническому обслуживанию.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применения тестовых и диагностических программ при обслуживании технических средств.</w:t>
      </w:r>
    </w:p>
    <w:p w:rsidR="00AB3C6C" w:rsidRPr="004C2ADB" w:rsidRDefault="00AB3C6C" w:rsidP="00BE6FD2">
      <w:pPr>
        <w:widowControl/>
        <w:autoSpaceDE/>
        <w:autoSpaceDN/>
        <w:adjustRightInd/>
        <w:spacing w:line="360" w:lineRule="auto"/>
        <w:rPr>
          <w:rFonts w:eastAsia="Times New Roman"/>
          <w:sz w:val="23"/>
          <w:szCs w:val="23"/>
          <w:u w:val="single"/>
        </w:rPr>
      </w:pPr>
      <w:r w:rsidRPr="004C2ADB">
        <w:rPr>
          <w:rFonts w:eastAsia="Times New Roman"/>
          <w:sz w:val="23"/>
          <w:szCs w:val="23"/>
          <w:u w:val="single"/>
        </w:rPr>
        <w:br w:type="page"/>
      </w:r>
    </w:p>
    <w:p w:rsidR="00223EA3" w:rsidRPr="004C2ADB" w:rsidRDefault="00223EA3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lastRenderedPageBreak/>
        <w:t>Варианты заданий на курсов</w:t>
      </w:r>
      <w:r w:rsidR="00E277E6" w:rsidRPr="004C2ADB">
        <w:rPr>
          <w:rFonts w:eastAsia="Times New Roman"/>
          <w:b/>
          <w:bCs/>
          <w:sz w:val="35"/>
          <w:szCs w:val="35"/>
        </w:rPr>
        <w:t>ую</w:t>
      </w:r>
      <w:r w:rsidR="00553C20">
        <w:rPr>
          <w:rFonts w:eastAsia="Times New Roman"/>
          <w:b/>
          <w:bCs/>
          <w:sz w:val="35"/>
          <w:szCs w:val="35"/>
        </w:rPr>
        <w:t xml:space="preserve"> </w:t>
      </w:r>
      <w:r w:rsidR="00E277E6" w:rsidRPr="004C2ADB">
        <w:rPr>
          <w:rFonts w:eastAsia="Times New Roman"/>
          <w:b/>
          <w:bCs/>
          <w:sz w:val="35"/>
          <w:szCs w:val="35"/>
        </w:rPr>
        <w:t>работу</w:t>
      </w: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>Задача №1</w:t>
      </w:r>
    </w:p>
    <w:p w:rsidR="00E277E6" w:rsidRPr="004C2ADB" w:rsidRDefault="0045779F" w:rsidP="00495BB6">
      <w:pPr>
        <w:pStyle w:val="21"/>
        <w:ind w:left="720" w:firstLine="709"/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Разработать алгоритм и с</w:t>
      </w:r>
      <w:r w:rsidR="00E277E6" w:rsidRPr="004C2ADB">
        <w:rPr>
          <w:rFonts w:ascii="Times New Roman" w:hAnsi="Times New Roman" w:cs="Times New Roman"/>
          <w:b w:val="0"/>
          <w:sz w:val="27"/>
          <w:szCs w:val="27"/>
        </w:rPr>
        <w:t>оставить программу решения системы уравнений методом Гаусса, Зейделя или итераций.</w:t>
      </w:r>
    </w:p>
    <w:tbl>
      <w:tblPr>
        <w:tblStyle w:val="a6"/>
        <w:tblW w:w="10321" w:type="dxa"/>
        <w:tblInd w:w="-459" w:type="dxa"/>
        <w:tblLook w:val="04A0" w:firstRow="1" w:lastRow="0" w:firstColumn="1" w:lastColumn="0" w:noHBand="0" w:noVBand="1"/>
      </w:tblPr>
      <w:tblGrid>
        <w:gridCol w:w="993"/>
        <w:gridCol w:w="6071"/>
        <w:gridCol w:w="1583"/>
        <w:gridCol w:w="1674"/>
      </w:tblGrid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№</w:t>
            </w: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Система уравнений</w:t>
            </w: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</w:rPr>
              <w:t>Точность</w:t>
            </w:r>
            <w:r w:rsidRPr="004C2ADB">
              <w:rPr>
                <w:sz w:val="27"/>
                <w:szCs w:val="27"/>
                <w:lang w:val="en-US"/>
              </w:rPr>
              <w:t xml:space="preserve"> (</w:t>
            </w:r>
            <w:r w:rsidRPr="004C2ADB">
              <w:rPr>
                <w:sz w:val="27"/>
                <w:szCs w:val="27"/>
              </w:rPr>
              <w:t>ε</w:t>
            </w:r>
            <w:r w:rsidRPr="004C2ADB">
              <w:rPr>
                <w:sz w:val="27"/>
                <w:szCs w:val="27"/>
                <w:lang w:val="en-US"/>
              </w:rPr>
              <w:t>)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+0.48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+0.72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bookmarkStart w:id="0" w:name="_GoBack"/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highlight w:val="yellow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highlight w:val="yellow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=5.8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=7.0</m:t>
                        </m:r>
                      </m:e>
                    </m:eqArr>
                  </m:e>
                </m:d>
              </m:oMath>
            </m:oMathPara>
            <w:bookmarkEnd w:id="0"/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+0.63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=4.7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lastRenderedPageBreak/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+2.23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=15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=5.6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=8.8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=21.5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+4.93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=6.2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6.2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=0.24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=0.72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3B69D9">
            <w:pPr>
              <w:tabs>
                <w:tab w:val="left" w:pos="2501"/>
              </w:tabs>
              <w:jc w:val="center"/>
              <w:rPr>
                <w:sz w:val="27"/>
                <w:szCs w:val="27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=0.52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+30.2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=0.42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0.35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9.9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=27.1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+8.6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0.92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</w:t>
            </w:r>
            <w:r w:rsidRPr="004C2ADB">
              <w:rPr>
                <w:sz w:val="27"/>
                <w:szCs w:val="27"/>
                <w:lang w:val="en-US"/>
              </w:rPr>
              <w:t>00</w:t>
            </w:r>
            <w:r w:rsidRPr="004C2ADB">
              <w:rPr>
                <w:sz w:val="27"/>
                <w:szCs w:val="27"/>
              </w:rPr>
              <w:t>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</w:tbl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№2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</w:t>
      </w:r>
      <w:r w:rsidR="00E277E6" w:rsidRPr="004C2ADB">
        <w:rPr>
          <w:rFonts w:eastAsia="Times New Roman"/>
          <w:sz w:val="27"/>
          <w:szCs w:val="27"/>
        </w:rPr>
        <w:t xml:space="preserve">оставить программу вычисления приближённого </w:t>
      </w:r>
      <w:r w:rsidR="00E277E6" w:rsidRPr="004C2ADB">
        <w:rPr>
          <w:rFonts w:eastAsia="Times New Roman"/>
          <w:sz w:val="27"/>
          <w:szCs w:val="27"/>
        </w:rPr>
        <w:lastRenderedPageBreak/>
        <w:t>значения интеграла по формуле прямоугольников, трапеций или Симпсона (парабол), 3/8, Гаусса.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"/>
        <w:gridCol w:w="4156"/>
        <w:gridCol w:w="1620"/>
        <w:gridCol w:w="2740"/>
      </w:tblGrid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Интеграл</w:t>
            </w: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  <w:lang w:val="en-US"/>
              </w:rPr>
            </w:pPr>
            <w:r w:rsidRPr="004C2ADB">
              <w:rPr>
                <w:b/>
                <w:sz w:val="27"/>
                <w:szCs w:val="27"/>
                <w:lang w:val="en-US"/>
              </w:rPr>
              <w:t>n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Формула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0.5x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2.1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+1.7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2,84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1.2x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+0.4)dx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1.2+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(0.5x+0.4)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A31D39" w:rsidP="003B69D9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0.4x+1.7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1+1.2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x-0.5dx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0.9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0.3x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+2.3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2x+1.6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1,3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2,74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0,9+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0.7+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2,96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x+2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+0.8)dx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(0.6x+0.5)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+1.4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1,2x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0.5x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+2dx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⁡sin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(0.3x+1.2)dx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1.3+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3,16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A31D39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-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+1dx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</w:tbl>
    <w:p w:rsidR="00E277E6" w:rsidRPr="004C2ADB" w:rsidRDefault="00E277E6" w:rsidP="00E277E6">
      <w:pPr>
        <w:rPr>
          <w:rFonts w:eastAsia="Times New Roman"/>
          <w:sz w:val="19"/>
          <w:szCs w:val="19"/>
        </w:rPr>
      </w:pP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№3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составить</w:t>
      </w:r>
      <w:r w:rsidR="00E277E6" w:rsidRPr="004C2ADB">
        <w:rPr>
          <w:rFonts w:eastAsia="Times New Roman"/>
          <w:sz w:val="27"/>
          <w:szCs w:val="27"/>
        </w:rPr>
        <w:t xml:space="preserve"> программу решения нелинейного уравнения методом простой итерации, дихотомии (проб), Ньютона (касательных), хорд или комбинированным (хорд и касательных)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9"/>
        <w:gridCol w:w="3624"/>
        <w:gridCol w:w="2106"/>
        <w:gridCol w:w="2751"/>
      </w:tblGrid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3624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Уравнение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 xml:space="preserve">Точность 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proofErr w:type="spellStart"/>
            <w:r w:rsidRPr="004C2ADB">
              <w:rPr>
                <w:sz w:val="27"/>
                <w:szCs w:val="27"/>
                <w:lang w:val="en-US"/>
              </w:rPr>
              <w:t>lnx</w:t>
            </w:r>
            <w:proofErr w:type="spellEnd"/>
            <w:r w:rsidRPr="004C2ADB">
              <w:rPr>
                <w:sz w:val="27"/>
                <w:szCs w:val="27"/>
                <w:lang w:val="en-US"/>
              </w:rPr>
              <w:t>+(x+1)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-x-1=0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  <w:lang w:val="en-US"/>
              </w:rPr>
            </w:pPr>
            <w:proofErr w:type="spellStart"/>
            <w:r w:rsidRPr="009C7EEE">
              <w:rPr>
                <w:sz w:val="27"/>
                <w:szCs w:val="27"/>
                <w:highlight w:val="yellow"/>
                <w:lang w:val="en-US"/>
              </w:rPr>
              <w:t>x+sinx</w:t>
            </w:r>
            <w:proofErr w:type="spellEnd"/>
            <w:r w:rsidRPr="009C7EEE">
              <w:rPr>
                <w:sz w:val="27"/>
                <w:szCs w:val="27"/>
                <w:highlight w:val="yellow"/>
                <w:lang w:val="en-US"/>
              </w:rPr>
              <w:t>=0.25</w:t>
            </w:r>
          </w:p>
        </w:tc>
        <w:tc>
          <w:tcPr>
            <w:tcW w:w="2106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  <w:lang w:val="en-US"/>
              </w:rPr>
            </w:pPr>
            <w:r w:rsidRPr="009C7EEE">
              <w:rPr>
                <w:sz w:val="27"/>
                <w:szCs w:val="27"/>
                <w:highlight w:val="yellow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</w:rPr>
            </w:pPr>
            <w:r w:rsidRPr="009C7EEE">
              <w:rPr>
                <w:sz w:val="27"/>
                <w:szCs w:val="27"/>
                <w:highlight w:val="yellow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x-</w:t>
            </w:r>
            <w:proofErr w:type="spellStart"/>
            <w:r w:rsidRPr="004C2ADB">
              <w:rPr>
                <w:sz w:val="27"/>
                <w:szCs w:val="27"/>
                <w:lang w:val="en-US"/>
              </w:rPr>
              <w:t>cosx</w:t>
            </w:r>
            <w:proofErr w:type="spellEnd"/>
            <w:r w:rsidRPr="004C2ADB">
              <w:rPr>
                <w:sz w:val="27"/>
                <w:szCs w:val="27"/>
                <w:lang w:val="en-US"/>
              </w:rPr>
              <w:t>=0.25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(x-1)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+9x-8=0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2sinx=x+2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x·2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-18x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+6x-2=0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-24x-8=0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(x-2)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3x-cosx=1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3x=1+cosx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+0.2x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+0.5x-1.2=0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-2x+2=0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-20sinx=0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</w:rPr>
              <w:t>3</w:t>
            </w:r>
            <w:r w:rsidRPr="004C2ADB">
              <w:rPr>
                <w:sz w:val="27"/>
                <w:szCs w:val="27"/>
              </w:rPr>
              <w:t>+0.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</w:rPr>
              <w:t>+</w:t>
            </w:r>
            <w:r w:rsidRPr="004C2ADB">
              <w:rPr>
                <w:sz w:val="27"/>
                <w:szCs w:val="27"/>
                <w:lang w:val="en-US"/>
              </w:rPr>
              <w:t>0.5x</w:t>
            </w:r>
            <w:r w:rsidRPr="004C2ADB">
              <w:rPr>
                <w:sz w:val="27"/>
                <w:szCs w:val="27"/>
              </w:rPr>
              <w:t>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+9x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A31D39" w:rsidP="00E277E6">
            <w:pPr>
              <w:rPr>
                <w:sz w:val="27"/>
                <w:szCs w:val="27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+1</m:t>
                    </m:r>
                  </m:e>
                </m:rad>
                <m:r>
                  <w:rPr>
                    <w:rFonts w:ascii="Cambria Math"/>
                    <w:sz w:val="27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proofErr w:type="spellStart"/>
            <w:r w:rsidRPr="004C2ADB">
              <w:rPr>
                <w:sz w:val="27"/>
                <w:szCs w:val="27"/>
                <w:lang w:val="en-US"/>
              </w:rPr>
              <w:t>xlg</w:t>
            </w:r>
            <w:proofErr w:type="spellEnd"/>
            <w:r w:rsidRPr="004C2ADB">
              <w:rPr>
                <w:sz w:val="27"/>
                <w:szCs w:val="27"/>
                <w:lang w:val="en-US"/>
              </w:rPr>
              <w:t>(x+1)=1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2x-2sinx=1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3x-3sinx=1.5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+3=0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</w:tbl>
    <w:p w:rsidR="00815A21" w:rsidRPr="004C2ADB" w:rsidRDefault="00815A21" w:rsidP="00E277E6">
      <w:pPr>
        <w:rPr>
          <w:sz w:val="23"/>
          <w:szCs w:val="23"/>
        </w:rPr>
      </w:pPr>
    </w:p>
    <w:p w:rsidR="00BA774C" w:rsidRPr="004C2ADB" w:rsidRDefault="00AF2E19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Приложения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Содержание и объем разделов курсовой работы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Правила оформления программной документации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815A21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Описание</w:t>
      </w:r>
      <w:r w:rsidR="00821D71" w:rsidRPr="004C2ADB">
        <w:rPr>
          <w:rFonts w:ascii="Times New Roman" w:hAnsi="Times New Roman" w:cs="Times New Roman"/>
          <w:b w:val="0"/>
          <w:sz w:val="27"/>
          <w:szCs w:val="27"/>
        </w:rPr>
        <w:t xml:space="preserve"> методов</w:t>
      </w:r>
      <w:r w:rsidR="00BA774C" w:rsidRPr="004C2ADB">
        <w:rPr>
          <w:rFonts w:ascii="Times New Roman" w:hAnsi="Times New Roman" w:cs="Times New Roman"/>
          <w:b w:val="0"/>
          <w:sz w:val="27"/>
          <w:szCs w:val="27"/>
        </w:rPr>
        <w:t xml:space="preserve"> численного анализа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E277E6" w:rsidP="00E277E6">
      <w:pPr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BA774C" w:rsidRPr="004C2ADB" w:rsidRDefault="00BA774C" w:rsidP="00BA774C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</w:t>
      </w:r>
      <w:r w:rsidR="00AF2E19" w:rsidRPr="004C2ADB">
        <w:rPr>
          <w:b/>
          <w:bCs/>
          <w:i/>
          <w:iCs/>
          <w:sz w:val="27"/>
          <w:szCs w:val="27"/>
          <w:u w:val="single"/>
        </w:rPr>
        <w:t xml:space="preserve"> 1</w:t>
      </w:r>
    </w:p>
    <w:p w:rsidR="00751105" w:rsidRPr="004C2ADB" w:rsidRDefault="00751105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курсовой работы</w:t>
      </w:r>
    </w:p>
    <w:p w:rsidR="00751105" w:rsidRPr="004C2ADB" w:rsidRDefault="00751105" w:rsidP="00AF2E19">
      <w:pPr>
        <w:spacing w:before="100" w:beforeAutospacing="1" w:after="100" w:afterAutospacing="1" w:line="360" w:lineRule="auto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Пояснительная записка к курсовой работе по разработке программного обеспечения, должна содержать следующие разделы.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Введение.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Постановка задачи.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Разработка алгоритма и программы решаемой задачи.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Математическое теоретическое обоснование.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Алгоритмическая структура.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Блок-схемы модулей.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Программная документация.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пользователя.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системного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Руководства оператора.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Экспериментальное исследование программы.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Анализ результатов экспериментальных проверок.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Экономическая часть. </w:t>
      </w:r>
    </w:p>
    <w:p w:rsidR="00751105" w:rsidRPr="004C2ADB" w:rsidRDefault="00751105" w:rsidP="00614A4C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Заключение.</w:t>
      </w:r>
    </w:p>
    <w:p w:rsidR="00751105" w:rsidRPr="004C2ADB" w:rsidRDefault="00751105" w:rsidP="00AF2E19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Приложения. Листинги программных модулей. </w:t>
      </w:r>
    </w:p>
    <w:p w:rsidR="00751105" w:rsidRPr="004C2ADB" w:rsidRDefault="00751105" w:rsidP="00AF2E19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Список литературы. </w:t>
      </w:r>
    </w:p>
    <w:p w:rsidR="00751105" w:rsidRPr="004C2ADB" w:rsidRDefault="00751105" w:rsidP="00AF2E19">
      <w:pPr>
        <w:pStyle w:val="a3"/>
        <w:numPr>
          <w:ilvl w:val="0"/>
          <w:numId w:val="31"/>
        </w:num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Графическая часть: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Постановка задачи   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Блок-схемы </w:t>
      </w:r>
      <w:proofErr w:type="gramStart"/>
      <w:r w:rsidRPr="004C2ADB">
        <w:rPr>
          <w:rFonts w:eastAsia="Times New Roman"/>
          <w:sz w:val="27"/>
          <w:szCs w:val="27"/>
        </w:rPr>
        <w:t>модулей  -</w:t>
      </w:r>
      <w:proofErr w:type="gramEnd"/>
      <w:r w:rsidRPr="004C2ADB">
        <w:rPr>
          <w:rFonts w:eastAsia="Times New Roman"/>
          <w:sz w:val="27"/>
          <w:szCs w:val="27"/>
        </w:rPr>
        <w:t xml:space="preserve"> 3 листа.</w:t>
      </w:r>
    </w:p>
    <w:p w:rsidR="00751105" w:rsidRPr="004C2ADB" w:rsidRDefault="00E23754" w:rsidP="00AF2E19">
      <w:pPr>
        <w:spacing w:line="360" w:lineRule="auto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Экспериментальные результаты </w:t>
      </w:r>
      <w:r w:rsidR="00751105" w:rsidRPr="004C2ADB">
        <w:rPr>
          <w:rFonts w:eastAsia="Times New Roman"/>
          <w:sz w:val="27"/>
          <w:szCs w:val="27"/>
        </w:rPr>
        <w:t>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Экономическая часть      - 1 лист.</w:t>
      </w:r>
    </w:p>
    <w:p w:rsidR="00AF2E19" w:rsidRPr="004C2ADB" w:rsidRDefault="00AF2E19" w:rsidP="00AF2E19">
      <w:pPr>
        <w:widowControl/>
        <w:autoSpaceDE/>
        <w:autoSpaceDN/>
        <w:adjustRightInd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 2</w:t>
      </w:r>
    </w:p>
    <w:p w:rsidR="00751105" w:rsidRPr="004C2ADB" w:rsidRDefault="00751105" w:rsidP="00751105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Правила оформления программной документации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19.502-78. Описание применения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Настоящий стандарт устанавливает состав и требования к содержанию программного документа "Описание применения",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2093-80.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 Структуру и оформление документа устанавливают в соответствии с ГОСТ </w:t>
      </w:r>
      <w:proofErr w:type="gramStart"/>
      <w:r w:rsidRPr="004C2ADB">
        <w:rPr>
          <w:rFonts w:eastAsia="Times New Roman"/>
          <w:sz w:val="27"/>
          <w:szCs w:val="27"/>
        </w:rPr>
        <w:t>19.105.-</w:t>
      </w:r>
      <w:proofErr w:type="gramEnd"/>
      <w:r w:rsidRPr="004C2ADB">
        <w:rPr>
          <w:rFonts w:eastAsia="Times New Roman"/>
          <w:sz w:val="27"/>
          <w:szCs w:val="27"/>
        </w:rPr>
        <w:t>78.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3. Текст документа должен состоять из следующих разделов: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применения;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описание задачи;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4. В зависимости от особенностей программы допускается вводить дополнительные разделы или объединять отдельные разделы.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5. В разделе "Назначение программы" указывают назначение, возможности программы, ее основные характеристики, ограничения, накладываемые на область применения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6. 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7. В разделе "Описание задачи" должно быть описание задачи и методы ее решения.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8. В разделе "Входные и выходные данные" должны быть указаны сведения о входных и выходных данных.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9. В приложение к общему описанию могут быть включены справочные материалы (иллюстрации, таблицы, графики, примеры и т.п.).</w:t>
      </w:r>
    </w:p>
    <w:p w:rsidR="00FF3A48" w:rsidRDefault="00FF3A48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lastRenderedPageBreak/>
        <w:t>ГОСТ 19.505-79. Руководство оператора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2096-80.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выполнения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выполнение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программы"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"Условия выполнения программы" должны быть указаны условия, необходимые для выполнения программы (минимальный и/или максимальный состав аппаратных и программных средств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"Выполнение программы"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"Сообщения оператору" должны быть приведены тексты сообщений, выдаваемых в ходе выполнения программы, описание их содержания и соответствующие действия оператора (в случае сбоя, возможности повторного запуска программы и т.п.).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2.5. Допускается содержание разделов иллюстрировать поясняющими примерами, </w:t>
      </w:r>
      <w:r w:rsidRPr="004C2ADB">
        <w:rPr>
          <w:rFonts w:eastAsia="Times New Roman"/>
          <w:sz w:val="27"/>
          <w:szCs w:val="27"/>
        </w:rPr>
        <w:lastRenderedPageBreak/>
        <w:t>таблицами, схемами, графиками.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19.504-79. Руководство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2095-80.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программиста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и условия применения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характеристики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обращения к программе;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и условия применения программы" должны быть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2.2. В разделе "Характеристика программы"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</w:t>
      </w:r>
      <w:proofErr w:type="spellStart"/>
      <w:r w:rsidRPr="004C2ADB">
        <w:rPr>
          <w:rFonts w:eastAsia="Times New Roman"/>
          <w:sz w:val="27"/>
          <w:szCs w:val="27"/>
        </w:rPr>
        <w:t>самовосстанавливаемости</w:t>
      </w:r>
      <w:proofErr w:type="spellEnd"/>
      <w:r w:rsidRPr="004C2ADB">
        <w:rPr>
          <w:rFonts w:eastAsia="Times New Roman"/>
          <w:sz w:val="27"/>
          <w:szCs w:val="27"/>
        </w:rPr>
        <w:t xml:space="preserve"> программы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2.3. В разделе "Обращение к программе" должно быть приведено описание процедур </w:t>
      </w:r>
      <w:r w:rsidRPr="004C2ADB">
        <w:rPr>
          <w:rFonts w:eastAsia="Times New Roman"/>
          <w:sz w:val="27"/>
          <w:szCs w:val="27"/>
        </w:rPr>
        <w:lastRenderedPageBreak/>
        <w:t>вызова программы (способы передачи управления и параметров данных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2.4. В разделе "Входные и выходные данные" должно быть приведено описание </w:t>
      </w:r>
      <w:proofErr w:type="gramStart"/>
      <w:r w:rsidRPr="004C2ADB">
        <w:rPr>
          <w:rFonts w:eastAsia="Times New Roman"/>
          <w:sz w:val="27"/>
          <w:szCs w:val="27"/>
        </w:rPr>
        <w:t>организации</w:t>
      </w:r>
      <w:proofErr w:type="gramEnd"/>
      <w:r w:rsidRPr="004C2ADB">
        <w:rPr>
          <w:rFonts w:eastAsia="Times New Roman"/>
          <w:sz w:val="27"/>
          <w:szCs w:val="27"/>
        </w:rPr>
        <w:t xml:space="preserve"> используемой входной и выходной информации и при необходимости ее кодирования.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"Сообщения" должны быть указаны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2.6. В приложении к руководству программиста могут быть приведены </w:t>
      </w:r>
      <w:proofErr w:type="spellStart"/>
      <w:r w:rsidRPr="004C2ADB">
        <w:rPr>
          <w:rFonts w:eastAsia="Times New Roman"/>
          <w:sz w:val="27"/>
          <w:szCs w:val="27"/>
        </w:rPr>
        <w:t>дополнительныематериалы</w:t>
      </w:r>
      <w:proofErr w:type="spellEnd"/>
      <w:r w:rsidRPr="004C2ADB">
        <w:rPr>
          <w:rFonts w:eastAsia="Times New Roman"/>
          <w:sz w:val="27"/>
          <w:szCs w:val="27"/>
        </w:rPr>
        <w:t xml:space="preserve"> (примеры, иллюстрации, таблицы, графики и т.п.).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19.503-79. Руководство системного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2094-80.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структура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настройка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проверка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дополнительные возможности;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системному программисту.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особых случаях допускается раздел "Дополнительные возможности" не вводить, а в наименованиях разделов опускать слово "программа"</w:t>
      </w:r>
      <w:r w:rsidR="00AC4931" w:rsidRPr="004C2ADB">
        <w:rPr>
          <w:rFonts w:eastAsia="Times New Roman"/>
          <w:sz w:val="27"/>
          <w:szCs w:val="27"/>
        </w:rPr>
        <w:t>,</w:t>
      </w:r>
      <w:r w:rsidRPr="004C2ADB">
        <w:rPr>
          <w:rFonts w:eastAsia="Times New Roman"/>
          <w:sz w:val="27"/>
          <w:szCs w:val="27"/>
        </w:rPr>
        <w:t xml:space="preserve"> или заменять его на "наименование программы".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2.1. В разделе "Общие сведения о программе" должны быть указаны назначение и </w:t>
      </w:r>
      <w:r w:rsidRPr="004C2ADB">
        <w:rPr>
          <w:rFonts w:eastAsia="Times New Roman"/>
          <w:sz w:val="27"/>
          <w:szCs w:val="27"/>
        </w:rPr>
        <w:lastRenderedPageBreak/>
        <w:t>функции программы и сведения о технических и программных средствах, обеспечивающих выполнение данной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"Структура программы" должны быть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"Настройка программы" должно быть приведено описание действий по настройке программы на условия конкретного применения (настройка на состав технических средств, выбор функций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При необходимости приводят поясняющие примеры.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"Проверка программы" должно быть приведено описание способов проверки, позволяющих дать общие заключения о работоспособности программы (контрольные примеры, методы прогона, результаты).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"Дополнительные возможности" должно быть приведено описание дополнительных разделов функциональных возможностей программы и способов их выбора.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разделе "Сообщения системному программисту"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2.7. В приложении к руководству системного программиста могут быть приведены дополнительные материалы (примеры, иллюстрации, таблицы, графики и т.п.).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</w:t>
      </w:r>
      <w:r w:rsidR="000936B6" w:rsidRPr="004C2ADB">
        <w:rPr>
          <w:rFonts w:eastAsia="Times New Roman"/>
          <w:b/>
          <w:bCs/>
          <w:sz w:val="35"/>
          <w:szCs w:val="35"/>
        </w:rPr>
        <w:t>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</w:t>
      </w:r>
      <w:r w:rsidR="000936B6" w:rsidRPr="004C2ADB">
        <w:rPr>
          <w:rFonts w:eastAsia="Times New Roman"/>
          <w:b/>
          <w:bCs/>
          <w:sz w:val="35"/>
          <w:szCs w:val="35"/>
        </w:rPr>
        <w:t>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 курсовым работам предъявляются высокие требования в плане теоретической проработки материала, поэтому в разделе выбора методов реализации заданной разработки необходимо тщательное изложение рассматриваемых вопросов с математическими выкладками и доказательствами. Объем раздела должен составлять до 30 % </w:t>
      </w:r>
      <w:proofErr w:type="gramStart"/>
      <w:r w:rsidRPr="004C2ADB">
        <w:rPr>
          <w:rFonts w:eastAsia="Times New Roman"/>
          <w:sz w:val="27"/>
          <w:szCs w:val="27"/>
        </w:rPr>
        <w:t>объема  всей</w:t>
      </w:r>
      <w:proofErr w:type="gramEnd"/>
      <w:r w:rsidRPr="004C2ADB">
        <w:rPr>
          <w:rFonts w:eastAsia="Times New Roman"/>
          <w:sz w:val="27"/>
          <w:szCs w:val="27"/>
        </w:rPr>
        <w:t xml:space="preserve"> работы. Особое внимание уделяется разработке и оценке </w:t>
      </w:r>
      <w:proofErr w:type="gramStart"/>
      <w:r w:rsidRPr="004C2ADB">
        <w:rPr>
          <w:rFonts w:eastAsia="Times New Roman"/>
          <w:sz w:val="27"/>
          <w:szCs w:val="27"/>
        </w:rPr>
        <w:t>оптимальности  алгоритмов</w:t>
      </w:r>
      <w:proofErr w:type="gramEnd"/>
      <w:r w:rsidRPr="004C2ADB">
        <w:rPr>
          <w:rFonts w:eastAsia="Times New Roman"/>
          <w:sz w:val="27"/>
          <w:szCs w:val="27"/>
        </w:rPr>
        <w:t xml:space="preserve">. При этом в разделе должна быть именно разработка алгоритмов, а не их простое описание. Разработка алгоритмов должна вестись с точки зрения их оптимальности по временным, аппаратурным или трудовым затратам. Алгоритмы должны быть обязательно увязаны со всеми остальными подсистемами и проверены путем их моделирования на заданной ЭВМ. Объем разделов, связанных с разработкой алгоритмов и программ, должен составлять 30-40 % объема всей работы.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Оформление </w:t>
      </w:r>
      <w:r w:rsidR="00741E6D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41E6D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Курсовой</w:t>
      </w:r>
      <w:r w:rsidR="007A5FEB" w:rsidRPr="004C2ADB">
        <w:rPr>
          <w:rFonts w:eastAsia="Times New Roman"/>
          <w:sz w:val="27"/>
          <w:szCs w:val="27"/>
        </w:rPr>
        <w:t xml:space="preserve"> проект состоит из двух частей - пояснительной записки и графического демонстрационного материала. Пояснительная записка должна содержать </w:t>
      </w:r>
      <w:r w:rsidRPr="004C2ADB">
        <w:rPr>
          <w:rFonts w:eastAsia="Times New Roman"/>
          <w:sz w:val="27"/>
          <w:szCs w:val="27"/>
        </w:rPr>
        <w:t>30</w:t>
      </w:r>
      <w:r w:rsidR="007A5FEB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40</w:t>
      </w:r>
      <w:r w:rsidR="007A5FEB" w:rsidRPr="004C2ADB">
        <w:rPr>
          <w:rFonts w:eastAsia="Times New Roman"/>
          <w:sz w:val="27"/>
          <w:szCs w:val="27"/>
        </w:rPr>
        <w:t xml:space="preserve"> листов текста с рисунками и схемами, графическая часть - 6-8 листов формата А</w:t>
      </w:r>
      <w:r w:rsidRPr="004C2ADB">
        <w:rPr>
          <w:rFonts w:eastAsia="Times New Roman"/>
          <w:sz w:val="27"/>
          <w:szCs w:val="27"/>
        </w:rPr>
        <w:t>4</w:t>
      </w:r>
      <w:r w:rsidR="007A5FEB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 xml:space="preserve">Пояснительная записка должна содержать в указанной последовательности: титульный лист, задание на курсовой проект, утвержденное </w:t>
      </w:r>
      <w:r w:rsidR="00741E6D" w:rsidRPr="004C2ADB">
        <w:rPr>
          <w:rFonts w:eastAsia="Times New Roman"/>
          <w:sz w:val="27"/>
          <w:szCs w:val="27"/>
        </w:rPr>
        <w:t>заместителем директора по учебной работе</w:t>
      </w:r>
      <w:r w:rsidRPr="004C2ADB">
        <w:rPr>
          <w:rFonts w:eastAsia="Times New Roman"/>
          <w:sz w:val="27"/>
          <w:szCs w:val="27"/>
        </w:rPr>
        <w:t xml:space="preserve">, реферат, в котором указываются сведения об объеме пояснительной записки, количестве рисунков и таблиц, приводится перечень ключевых слов, характеризующий основное содержание записки. Перечень содержит от 5 до 15 ключевых слов, приведенных в строку через запятые в именительном падеже, </w:t>
      </w:r>
      <w:proofErr w:type="gramStart"/>
      <w:r w:rsidRPr="004C2ADB">
        <w:rPr>
          <w:rFonts w:eastAsia="Times New Roman"/>
          <w:sz w:val="27"/>
          <w:szCs w:val="27"/>
        </w:rPr>
        <w:t>например</w:t>
      </w:r>
      <w:proofErr w:type="gramEnd"/>
      <w:r w:rsidRPr="004C2ADB">
        <w:rPr>
          <w:rFonts w:eastAsia="Times New Roman"/>
          <w:sz w:val="27"/>
          <w:szCs w:val="27"/>
        </w:rPr>
        <w:t>: микропроцессор, микропроцессорные системы, транслятор. В тексте реферата содержится краткая формулировка задания и полученных результатов. Реферат составляется на русском язык</w:t>
      </w:r>
      <w:r w:rsidR="00741E6D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 Далее в пояснительную записку входит: содержание (оглавление), основная текстовая часть, список использованной литературы, приложение в виде спецификаций, чертежей, графиков, таблиц и т.п., включение которых в основную текстовую часть проекта нецелесообразно.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Записка печатается на принтере на одной стороне стандартного листа формата А4 через два интервала. По всем четырем сторонам листа должны оставляться поля. Размер левого поля не менее 30 мм, правого - не менее 10 мм, верхнего - не менее 15 мм и нижнего - не менее 20 мм. При оформлении пояснительной записки рекомендуется пользоваться ГОСТ 7.32-91, весь демонстрационный материал, т.е. листы, предназначенные для защиты (чертежи, схемы, графики), должны быть дублированы в пояснительной записке в виде копий листов.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Текст разделов должен разбиваться на подразделы и пункты. Разделы нумеруются арабскими цифрами. "Введение" и "Заключение" не нумеруются.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Подразделы обозначаются: 1.1, 1.2; пункты обозначаются 1.1.1, 1.1.2; 1.2.1, 1.2.2 и т.д. Номер раздела или подраздела ставится в начале заголовка, номер пункта в начале 1-й строки абзаца, с которого начинается соответствующий пункт. В конце заголовка точку не ставят. В заголовках не допускается переносить слова.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Нумерация страниц должна быть сквозной. Первой страницей является титульный лист. Номер страницы проставляется в правом </w:t>
      </w:r>
      <w:r w:rsidR="00741E6D" w:rsidRPr="004C2ADB">
        <w:rPr>
          <w:rFonts w:eastAsia="Times New Roman"/>
          <w:sz w:val="27"/>
          <w:szCs w:val="27"/>
        </w:rPr>
        <w:t>нижнем</w:t>
      </w:r>
      <w:r w:rsidRPr="004C2ADB">
        <w:rPr>
          <w:rFonts w:eastAsia="Times New Roman"/>
          <w:sz w:val="27"/>
          <w:szCs w:val="27"/>
        </w:rPr>
        <w:t xml:space="preserve"> углу. На странице 1 (титульный лист) номер не ставят. Заголовки разделов, подразделов с указанием номеров страниц, на которых они помещены, последовательно перечисляют в оглавлении.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Все иллюстра</w:t>
      </w:r>
      <w:r w:rsidR="00741E6D" w:rsidRPr="004C2ADB">
        <w:rPr>
          <w:rFonts w:eastAsia="Times New Roman"/>
          <w:sz w:val="27"/>
          <w:szCs w:val="27"/>
        </w:rPr>
        <w:t>ции (фотографии, схемы, чертежи</w:t>
      </w:r>
      <w:r w:rsidRPr="004C2ADB">
        <w:rPr>
          <w:rFonts w:eastAsia="Times New Roman"/>
          <w:sz w:val="27"/>
          <w:szCs w:val="27"/>
        </w:rPr>
        <w:t xml:space="preserve"> и пр.) именуются рисунками. Рисунки нумеруются в пределах раздела. Каждый рисунок должен сопровождаться содержательной подписью. При ссылке на рисунок указывают его полный номер, </w:t>
      </w:r>
      <w:proofErr w:type="gramStart"/>
      <w:r w:rsidRPr="004C2ADB">
        <w:rPr>
          <w:rFonts w:eastAsia="Times New Roman"/>
          <w:sz w:val="27"/>
          <w:szCs w:val="27"/>
        </w:rPr>
        <w:t>например</w:t>
      </w:r>
      <w:proofErr w:type="gramEnd"/>
      <w:r w:rsidRPr="004C2ADB">
        <w:rPr>
          <w:rFonts w:eastAsia="Times New Roman"/>
          <w:sz w:val="27"/>
          <w:szCs w:val="27"/>
        </w:rPr>
        <w:t>: (рис. 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Цифровой материал рекомендуется оформлять в виде таблиц. Таблицы нумеруются в пределах раздела. Над правым верхним углом таблицы помещают надпись, </w:t>
      </w:r>
      <w:proofErr w:type="gramStart"/>
      <w:r w:rsidRPr="004C2ADB">
        <w:rPr>
          <w:rFonts w:eastAsia="Times New Roman"/>
          <w:sz w:val="27"/>
          <w:szCs w:val="27"/>
        </w:rPr>
        <w:t>например</w:t>
      </w:r>
      <w:proofErr w:type="gramEnd"/>
      <w:r w:rsidRPr="004C2ADB">
        <w:rPr>
          <w:rFonts w:eastAsia="Times New Roman"/>
          <w:sz w:val="27"/>
          <w:szCs w:val="27"/>
        </w:rPr>
        <w:t>: Таблица 1.2 (вторая таблица первого раздела). Каждая таблица должна иметь содержательный заголовок, который помещается под словом "Таблица" над соответствующей таблицей. Подчеркивать заголовок не следует. Таблицу следует помещать после первого упоминания о ней в тексте. В таблице не допускается ставить кавычки вместо повторяющихся цифр, математических символов.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 xml:space="preserve">Если цифровые или иные данные в какой-либо строке таблицы не приводят, то в ней ставят прочерк. В таблице не следует делать графу "№ п/п". При ссылке на таблицу указывают номер (полный), </w:t>
      </w:r>
      <w:proofErr w:type="gramStart"/>
      <w:r w:rsidRPr="004C2ADB">
        <w:rPr>
          <w:rFonts w:eastAsia="Times New Roman"/>
          <w:sz w:val="27"/>
          <w:szCs w:val="27"/>
        </w:rPr>
        <w:t>например</w:t>
      </w:r>
      <w:proofErr w:type="gramEnd"/>
      <w:r w:rsidRPr="004C2ADB">
        <w:rPr>
          <w:rFonts w:eastAsia="Times New Roman"/>
          <w:sz w:val="27"/>
          <w:szCs w:val="27"/>
        </w:rPr>
        <w:t>: (табл. 1.2). При повторной ссылке следует указать: (см. табл. 1.2). Все рисунки и таблицы выполняются в полном</w:t>
      </w:r>
      <w:r w:rsidR="00741E6D" w:rsidRPr="004C2ADB">
        <w:rPr>
          <w:rFonts w:eastAsia="Times New Roman"/>
          <w:sz w:val="27"/>
          <w:szCs w:val="27"/>
        </w:rPr>
        <w:t xml:space="preserve"> соответствии с требованиями ЕСП</w:t>
      </w:r>
      <w:r w:rsidRPr="004C2ADB">
        <w:rPr>
          <w:rFonts w:eastAsia="Times New Roman"/>
          <w:sz w:val="27"/>
          <w:szCs w:val="27"/>
        </w:rPr>
        <w:t>Д.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Формулы, на которые имеются ссылки в тексте, нумеруются в пределах раздела. Номер формулы указывается в скобках около правого поля на уровне нижней строки формулы, </w:t>
      </w:r>
      <w:proofErr w:type="gramStart"/>
      <w:r w:rsidRPr="004C2ADB">
        <w:rPr>
          <w:rFonts w:eastAsia="Times New Roman"/>
          <w:sz w:val="27"/>
          <w:szCs w:val="27"/>
        </w:rPr>
        <w:t>например</w:t>
      </w:r>
      <w:proofErr w:type="gramEnd"/>
      <w:r w:rsidRPr="004C2ADB">
        <w:rPr>
          <w:rFonts w:eastAsia="Times New Roman"/>
          <w:sz w:val="27"/>
          <w:szCs w:val="27"/>
        </w:rPr>
        <w:t xml:space="preserve">: (1.2) (вторая формула первого раздела). Расшифровка буквенных символов приводится непосредственно под формулой в той последовательности, в какой они даны в формуле. Значение каждого символа числового коэффициента следует давать с новой строки. Первую строку расшифровки начинают со слова "где" (двоеточия после </w:t>
      </w:r>
      <w:proofErr w:type="gramStart"/>
      <w:r w:rsidRPr="004C2ADB">
        <w:rPr>
          <w:rFonts w:eastAsia="Times New Roman"/>
          <w:sz w:val="27"/>
          <w:szCs w:val="27"/>
        </w:rPr>
        <w:t>него  не</w:t>
      </w:r>
      <w:proofErr w:type="gramEnd"/>
      <w:r w:rsidRPr="004C2ADB">
        <w:rPr>
          <w:rFonts w:eastAsia="Times New Roman"/>
          <w:sz w:val="27"/>
          <w:szCs w:val="27"/>
        </w:rPr>
        <w:t xml:space="preserve"> ставят). При ссылке в тексте на формулу необходимо указать ее полный номер в скобках, </w:t>
      </w:r>
      <w:proofErr w:type="gramStart"/>
      <w:r w:rsidRPr="004C2ADB">
        <w:rPr>
          <w:rFonts w:eastAsia="Times New Roman"/>
          <w:sz w:val="27"/>
          <w:szCs w:val="27"/>
        </w:rPr>
        <w:t>например</w:t>
      </w:r>
      <w:proofErr w:type="gramEnd"/>
      <w:r w:rsidRPr="004C2ADB">
        <w:rPr>
          <w:rFonts w:eastAsia="Times New Roman"/>
          <w:sz w:val="27"/>
          <w:szCs w:val="27"/>
        </w:rPr>
        <w:t>: (1.2).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список литературы заносят все использованные источники (не менее </w:t>
      </w:r>
      <w:r w:rsidR="005C3757" w:rsidRPr="004C2ADB">
        <w:rPr>
          <w:rFonts w:eastAsia="Times New Roman"/>
          <w:sz w:val="27"/>
          <w:szCs w:val="27"/>
        </w:rPr>
        <w:t>5-10</w:t>
      </w:r>
      <w:r w:rsidRPr="004C2ADB">
        <w:rPr>
          <w:rFonts w:eastAsia="Times New Roman"/>
          <w:sz w:val="27"/>
          <w:szCs w:val="27"/>
        </w:rPr>
        <w:t xml:space="preserve"> наименований, включая зарубежные). Сведения о книгах должны содержать: фамилию и инициалы автора, заглавие книги, место издания, издательство и год издания. Сведения о статье из периодического издания должны включать: фамилию и инициалы автора, заглавие статьи, наименование журнала, наименование серии (если таковая имеется), год выпуска, </w:t>
      </w:r>
      <w:proofErr w:type="gramStart"/>
      <w:r w:rsidRPr="004C2ADB">
        <w:rPr>
          <w:rFonts w:eastAsia="Times New Roman"/>
          <w:sz w:val="27"/>
          <w:szCs w:val="27"/>
        </w:rPr>
        <w:t>номер  журнала</w:t>
      </w:r>
      <w:proofErr w:type="gramEnd"/>
      <w:r w:rsidRPr="004C2ADB">
        <w:rPr>
          <w:rFonts w:eastAsia="Times New Roman"/>
          <w:sz w:val="27"/>
          <w:szCs w:val="27"/>
        </w:rPr>
        <w:t>, страницы, на которых помещена статья</w:t>
      </w:r>
      <w:r w:rsidR="00C11D6F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Графическая часть </w:t>
      </w:r>
      <w:r w:rsidR="00C11D6F" w:rsidRPr="004C2ADB">
        <w:rPr>
          <w:rFonts w:eastAsia="Times New Roman"/>
          <w:sz w:val="27"/>
          <w:szCs w:val="27"/>
        </w:rPr>
        <w:t>курсовой</w:t>
      </w:r>
      <w:r w:rsidRPr="004C2ADB">
        <w:rPr>
          <w:rFonts w:eastAsia="Times New Roman"/>
          <w:sz w:val="27"/>
          <w:szCs w:val="27"/>
        </w:rPr>
        <w:t xml:space="preserve"> работы представляется на листах формата А</w:t>
      </w:r>
      <w:r w:rsidR="00C11D6F" w:rsidRPr="004C2ADB">
        <w:rPr>
          <w:rFonts w:eastAsia="Times New Roman"/>
          <w:sz w:val="27"/>
          <w:szCs w:val="27"/>
        </w:rPr>
        <w:t>4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Порядок защиты </w:t>
      </w:r>
      <w:r w:rsidR="003B69D9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Защита </w:t>
      </w:r>
      <w:r w:rsidR="003B69D9" w:rsidRPr="004C2ADB">
        <w:rPr>
          <w:rFonts w:eastAsia="Times New Roman"/>
          <w:sz w:val="27"/>
          <w:szCs w:val="27"/>
        </w:rPr>
        <w:t>курсовых</w:t>
      </w:r>
      <w:r w:rsidRPr="004C2ADB">
        <w:rPr>
          <w:rFonts w:eastAsia="Times New Roman"/>
          <w:sz w:val="27"/>
          <w:szCs w:val="27"/>
        </w:rPr>
        <w:t xml:space="preserve"> работ происходит на </w:t>
      </w:r>
      <w:r w:rsidR="003B69D9" w:rsidRPr="004C2ADB">
        <w:rPr>
          <w:rFonts w:eastAsia="Times New Roman"/>
          <w:sz w:val="27"/>
          <w:szCs w:val="27"/>
        </w:rPr>
        <w:t>зачетном занятии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3B69D9" w:rsidP="003B69D9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Для </w:t>
      </w:r>
      <w:proofErr w:type="spellStart"/>
      <w:r w:rsidR="007A5FEB" w:rsidRPr="004C2ADB">
        <w:rPr>
          <w:rFonts w:eastAsia="Times New Roman"/>
          <w:sz w:val="27"/>
          <w:szCs w:val="27"/>
        </w:rPr>
        <w:t>защит</w:t>
      </w:r>
      <w:r w:rsidRPr="004C2ADB">
        <w:rPr>
          <w:rFonts w:eastAsia="Times New Roman"/>
          <w:sz w:val="27"/>
          <w:szCs w:val="27"/>
        </w:rPr>
        <w:t>ыстуденту</w:t>
      </w:r>
      <w:proofErr w:type="spellEnd"/>
      <w:r w:rsidRPr="004C2ADB">
        <w:rPr>
          <w:rFonts w:eastAsia="Times New Roman"/>
          <w:sz w:val="27"/>
          <w:szCs w:val="27"/>
        </w:rPr>
        <w:t xml:space="preserve"> </w:t>
      </w:r>
      <w:r w:rsidR="007A5FEB" w:rsidRPr="004C2ADB">
        <w:rPr>
          <w:rFonts w:eastAsia="Times New Roman"/>
          <w:sz w:val="27"/>
          <w:szCs w:val="27"/>
        </w:rPr>
        <w:t>предоставляется для доклада не более 15 минут.</w:t>
      </w:r>
    </w:p>
    <w:p w:rsidR="00751105" w:rsidRPr="004C2ADB" w:rsidRDefault="007A5FEB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докладе следует изложить постановку задачи, ее актуальность и новизну, главные этапы и результаты работы и четко сформулировать выводы. Далее </w:t>
      </w:r>
      <w:proofErr w:type="spellStart"/>
      <w:r w:rsidR="003B69D9" w:rsidRPr="004C2ADB">
        <w:rPr>
          <w:rFonts w:eastAsia="Times New Roman"/>
          <w:sz w:val="27"/>
          <w:szCs w:val="27"/>
        </w:rPr>
        <w:t>защищающемусястуденту</w:t>
      </w:r>
      <w:proofErr w:type="spellEnd"/>
      <w:r w:rsidR="003B69D9" w:rsidRPr="004C2ADB">
        <w:rPr>
          <w:rFonts w:eastAsia="Times New Roman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7"/>
        </w:rPr>
        <w:t>задаются вопросы</w:t>
      </w:r>
      <w:r w:rsidR="003B69D9" w:rsidRPr="004C2ADB">
        <w:rPr>
          <w:rFonts w:eastAsia="Times New Roman"/>
          <w:sz w:val="27"/>
          <w:szCs w:val="27"/>
        </w:rPr>
        <w:t xml:space="preserve"> по</w:t>
      </w:r>
      <w:r w:rsidRPr="004C2ADB">
        <w:rPr>
          <w:rFonts w:eastAsia="Times New Roman"/>
          <w:sz w:val="27"/>
          <w:szCs w:val="27"/>
        </w:rPr>
        <w:t xml:space="preserve"> курсовой работ</w:t>
      </w:r>
      <w:r w:rsidR="003B69D9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</w:t>
      </w:r>
      <w:r w:rsidR="00751105" w:rsidRPr="004C2ADB">
        <w:rPr>
          <w:rFonts w:eastAsia="Times New Roman"/>
          <w:sz w:val="27"/>
          <w:szCs w:val="27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 3</w:t>
      </w:r>
    </w:p>
    <w:p w:rsidR="00BA774C" w:rsidRPr="004C2ADB" w:rsidRDefault="00F8072F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Численные методы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половинного деления.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16.75pt" o:ole="">
            <v:imagedata r:id="rId7" o:title=""/>
          </v:shape>
          <o:OLEObject Type="Embed" ProgID="Equation.3" ShapeID="_x0000_i1025" DrawAspect="Content" ObjectID="_1583329624" r:id="rId8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26" type="#_x0000_t75" style="width:55.25pt;height:16.75pt" o:ole="">
            <v:imagedata r:id="rId9" o:title=""/>
          </v:shape>
          <o:OLEObject Type="Embed" ProgID="Equation.3" ShapeID="_x0000_i1026" DrawAspect="Content" ObjectID="_1583329625" r:id="rId10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27" type="#_x0000_t75" style="width:47.7pt;height:14.25pt" o:ole="">
            <v:imagedata r:id="rId11" o:title=""/>
          </v:shape>
          <o:OLEObject Type="Embed" ProgID="Equation.3" ShapeID="_x0000_i1027" DrawAspect="Content" ObjectID="_1583329626" r:id="rId12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Возьмем на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28" type="#_x0000_t75" style="width:25.1pt;height:16.75pt" o:ole="">
            <v:imagedata r:id="rId7" o:title=""/>
          </v:shape>
          <o:OLEObject Type="Embed" ProgID="Equation.3" ShapeID="_x0000_i1028" DrawAspect="Content" ObjectID="_1583329627" r:id="rId13"/>
        </w:object>
      </w:r>
      <w:r w:rsidRPr="004C2ADB">
        <w:rPr>
          <w:rFonts w:eastAsia="Times New Roman"/>
          <w:sz w:val="27"/>
          <w:szCs w:val="27"/>
        </w:rPr>
        <w:t xml:space="preserve"> точку</w:t>
      </w:r>
      <w:proofErr w:type="gramEnd"/>
      <w:r w:rsidRPr="004C2ADB">
        <w:rPr>
          <w:rFonts w:eastAsia="Times New Roman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8"/>
        </w:rPr>
        <w:object w:dxaOrig="960" w:dyaOrig="620">
          <v:shape id="_x0000_i1029" type="#_x0000_t75" style="width:47.7pt;height:31.8pt" o:ole="">
            <v:imagedata r:id="rId14" o:title=""/>
          </v:shape>
          <o:OLEObject Type="Embed" ProgID="Equation.3" ShapeID="_x0000_i1029" DrawAspect="Content" ObjectID="_1583329628" r:id="rId15"/>
        </w:object>
      </w:r>
      <w:r w:rsidRPr="004C2ADB">
        <w:rPr>
          <w:rFonts w:eastAsia="Times New Roman"/>
          <w:sz w:val="27"/>
          <w:szCs w:val="27"/>
        </w:rPr>
        <w:t xml:space="preserve"> - середину 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0" type="#_x0000_t75" style="width:25.1pt;height:16.75pt" o:ole="">
            <v:imagedata r:id="rId7" o:title=""/>
          </v:shape>
          <o:OLEObject Type="Embed" ProgID="Equation.3" ShapeID="_x0000_i1030" DrawAspect="Content" ObjectID="_1583329629" r:id="rId16"/>
        </w:object>
      </w:r>
      <w:r w:rsidRPr="004C2ADB">
        <w:rPr>
          <w:rFonts w:eastAsia="Times New Roman"/>
          <w:sz w:val="27"/>
          <w:szCs w:val="27"/>
        </w:rPr>
        <w:t xml:space="preserve">. Тогда точка с разделит отрезок на два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1" type="#_x0000_t75" style="width:25.1pt;height:16.75pt" o:ole="">
            <v:imagedata r:id="rId17" o:title=""/>
          </v:shape>
          <o:OLEObject Type="Embed" ProgID="Equation.3" ShapeID="_x0000_i1031" DrawAspect="Content" ObjectID="_1583329630" r:id="rId18"/>
        </w:object>
      </w:r>
      <w:r w:rsidRPr="004C2ADB">
        <w:rPr>
          <w:rFonts w:eastAsia="Times New Roman"/>
          <w:sz w:val="27"/>
          <w:szCs w:val="28"/>
        </w:rPr>
        <w:object w:dxaOrig="499" w:dyaOrig="340">
          <v:shape id="_x0000_i1032" type="#_x0000_t75" style="width:24.3pt;height:16.75pt" o:ole="">
            <v:imagedata r:id="rId19" o:title=""/>
          </v:shape>
          <o:OLEObject Type="Embed" ProgID="Equation.3" ShapeID="_x0000_i1032" DrawAspect="Content" ObjectID="_1583329631" r:id="rId20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причем на одном из них функция будет иметь значения разных знаков, в этом отрезке и будет находиться корень уравнения, (или если f(c)=0, то с – корень уравнения). Выбираем тот отрезок, на концах которого функция принимает значения разных знаков, и делим его пополам. Аналогичные действия проводим до тех пор, пока концы отрезка не будут отличаться на заданную точность или значение функции в найденной точке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хорд.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3" type="#_x0000_t75" style="width:25.1pt;height:16.75pt" o:ole="">
            <v:imagedata r:id="rId7" o:title=""/>
          </v:shape>
          <o:OLEObject Type="Embed" ProgID="Equation.3" ShapeID="_x0000_i1033" DrawAspect="Content" ObjectID="_1583329632" r:id="rId21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34" type="#_x0000_t75" style="width:55.25pt;height:16.75pt" o:ole="">
            <v:imagedata r:id="rId9" o:title=""/>
          </v:shape>
          <o:OLEObject Type="Embed" ProgID="Equation.3" ShapeID="_x0000_i1034" DrawAspect="Content" ObjectID="_1583329633" r:id="rId2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35" type="#_x0000_t75" style="width:47.7pt;height:14.25pt" o:ole="">
            <v:imagedata r:id="rId11" o:title=""/>
          </v:shape>
          <o:OLEObject Type="Embed" ProgID="Equation.3" ShapeID="_x0000_i1035" DrawAspect="Content" ObjectID="_1583329634" r:id="rId2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хорд состоит в том, что на достаточно малом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6" type="#_x0000_t75" style="width:25.1pt;height:16.75pt" o:ole="">
            <v:imagedata r:id="rId7" o:title=""/>
          </v:shape>
          <o:OLEObject Type="Embed" ProgID="Equation.3" ShapeID="_x0000_i1036" DrawAspect="Content" ObjectID="_1583329635" r:id="rId24"/>
        </w:object>
      </w:r>
      <w:r w:rsidRPr="004C2ADB">
        <w:rPr>
          <w:rFonts w:eastAsia="Times New Roman"/>
          <w:sz w:val="27"/>
          <w:szCs w:val="27"/>
        </w:rPr>
        <w:t xml:space="preserve"> дуга</w:t>
      </w:r>
      <w:proofErr w:type="gramEnd"/>
      <w:r w:rsidRPr="004C2ADB">
        <w:rPr>
          <w:rFonts w:eastAsia="Times New Roman"/>
          <w:sz w:val="27"/>
          <w:szCs w:val="27"/>
        </w:rPr>
        <w:t xml:space="preserve"> кривой заменяется её хордой. В качестве приближенного значения принимается точка пересечения хорды с осью абсцисс. Корень находится в том интервале, на концах которого функция принимает значения разных знаков. Из уравнения хорды можно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540" w:dyaOrig="660">
          <v:shape id="_x0000_i1037" type="#_x0000_t75" style="width:125.6pt;height:32.65pt" o:ole="">
            <v:imagedata r:id="rId25" o:title=""/>
          </v:shape>
          <o:OLEObject Type="Embed" ProgID="Equation.3" ShapeID="_x0000_i1037" DrawAspect="Content" ObjectID="_1583329636" r:id="rId26"/>
        </w:object>
      </w:r>
      <w:r w:rsidRPr="004C2ADB">
        <w:rPr>
          <w:rFonts w:eastAsia="Times New Roman"/>
          <w:sz w:val="27"/>
          <w:szCs w:val="27"/>
        </w:rPr>
        <w:t>.(1)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Затем вычисляем </w:t>
      </w:r>
      <w:r w:rsidRPr="004C2ADB">
        <w:rPr>
          <w:rFonts w:eastAsia="Times New Roman"/>
          <w:sz w:val="27"/>
          <w:szCs w:val="28"/>
        </w:rPr>
        <w:object w:dxaOrig="620" w:dyaOrig="340">
          <v:shape id="_x0000_i1038" type="#_x0000_t75" style="width:31.8pt;height:16.75pt" o:ole="">
            <v:imagedata r:id="rId27" o:title=""/>
          </v:shape>
          <o:OLEObject Type="Embed" ProgID="Equation.3" ShapeID="_x0000_i1038" DrawAspect="Content" ObjectID="_1583329637" r:id="rId28"/>
        </w:object>
      </w:r>
      <w:r w:rsidRPr="004C2ADB">
        <w:rPr>
          <w:rFonts w:eastAsia="Times New Roman"/>
          <w:sz w:val="27"/>
          <w:szCs w:val="27"/>
        </w:rPr>
        <w:t xml:space="preserve">и берем тот из </w:t>
      </w:r>
      <w:proofErr w:type="gramStart"/>
      <w:r w:rsidRPr="004C2ADB">
        <w:rPr>
          <w:rFonts w:eastAsia="Times New Roman"/>
          <w:sz w:val="27"/>
          <w:szCs w:val="27"/>
        </w:rPr>
        <w:t xml:space="preserve">промежутков, </w:t>
      </w:r>
      <w:r w:rsidRPr="004C2ADB">
        <w:rPr>
          <w:rFonts w:eastAsia="Times New Roman"/>
          <w:sz w:val="27"/>
          <w:szCs w:val="28"/>
        </w:rPr>
        <w:object w:dxaOrig="1440" w:dyaOrig="340">
          <v:shape id="_x0000_i1039" type="#_x0000_t75" style="width:1in;height:16.75pt" o:ole="">
            <v:imagedata r:id="rId29" o:title=""/>
          </v:shape>
          <o:OLEObject Type="Embed" ProgID="Equation.3" ShapeID="_x0000_i1039" DrawAspect="Content" ObjectID="_1583329638" r:id="rId30"/>
        </w:object>
      </w:r>
      <w:r w:rsidRPr="004C2ADB">
        <w:rPr>
          <w:rFonts w:eastAsia="Times New Roman"/>
          <w:sz w:val="27"/>
          <w:szCs w:val="27"/>
        </w:rPr>
        <w:t xml:space="preserve"> на</w:t>
      </w:r>
      <w:proofErr w:type="gramEnd"/>
      <w:r w:rsidRPr="004C2ADB">
        <w:rPr>
          <w:rFonts w:eastAsia="Times New Roman"/>
          <w:sz w:val="27"/>
          <w:szCs w:val="27"/>
        </w:rPr>
        <w:t xml:space="preserve"> концах которого функция принимает значения разных знаков, искомый корень находится в данном промежутке. К этому промежутку применяем формулу (1) и находим второе приближение. И так далее </w:t>
      </w:r>
      <w:proofErr w:type="gramStart"/>
      <w:r w:rsidRPr="004C2ADB">
        <w:rPr>
          <w:rFonts w:eastAsia="Times New Roman"/>
          <w:sz w:val="27"/>
          <w:szCs w:val="27"/>
        </w:rPr>
        <w:t>до тех пор пока</w:t>
      </w:r>
      <w:proofErr w:type="gramEnd"/>
      <w:r w:rsidRPr="004C2ADB">
        <w:rPr>
          <w:rFonts w:eastAsia="Times New Roman"/>
          <w:sz w:val="27"/>
          <w:szCs w:val="27"/>
        </w:rPr>
        <w:t xml:space="preserve"> концы интервала не будут отличаться на заданную точность или значение функции в найденном приближении не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касательных.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0" type="#_x0000_t75" style="width:25.1pt;height:16.75pt" o:ole="">
            <v:imagedata r:id="rId7" o:title=""/>
          </v:shape>
          <o:OLEObject Type="Embed" ProgID="Equation.3" ShapeID="_x0000_i1040" DrawAspect="Content" ObjectID="_1583329639" r:id="rId31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41" type="#_x0000_t75" style="width:55.25pt;height:16.75pt" o:ole="">
            <v:imagedata r:id="rId9" o:title=""/>
          </v:shape>
          <o:OLEObject Type="Embed" ProgID="Equation.3" ShapeID="_x0000_i1041" DrawAspect="Content" ObjectID="_1583329640" r:id="rId3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42" type="#_x0000_t75" style="width:47.7pt;height:14.25pt" o:ole="">
            <v:imagedata r:id="rId11" o:title=""/>
          </v:shape>
          <o:OLEObject Type="Embed" ProgID="Equation.3" ShapeID="_x0000_i1042" DrawAspect="Content" ObjectID="_1583329641" r:id="rId3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касательных состоит в том, что на достаточно малом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3" type="#_x0000_t75" style="width:25.1pt;height:16.75pt" o:ole="">
            <v:imagedata r:id="rId7" o:title=""/>
          </v:shape>
          <o:OLEObject Type="Embed" ProgID="Equation.3" ShapeID="_x0000_i1043" DrawAspect="Content" ObjectID="_1583329642" r:id="rId34"/>
        </w:object>
      </w:r>
      <w:r w:rsidRPr="004C2ADB">
        <w:rPr>
          <w:rFonts w:eastAsia="Times New Roman"/>
          <w:sz w:val="27"/>
          <w:szCs w:val="27"/>
        </w:rPr>
        <w:t xml:space="preserve">проводится касательная в том конце отрезка, </w:t>
      </w:r>
      <w:proofErr w:type="gramStart"/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44" type="#_x0000_t75" style="width:74.5pt;height:17.6pt" o:ole="">
            <v:imagedata r:id="rId35" o:title=""/>
          </v:shape>
          <o:OLEObject Type="Embed" ProgID="Equation.3" ShapeID="_x0000_i1044" DrawAspect="Content" ObjectID="_1583329643" r:id="rId36"/>
        </w:object>
      </w:r>
      <w:r w:rsidRPr="004C2ADB">
        <w:rPr>
          <w:rFonts w:eastAsia="Times New Roman"/>
          <w:sz w:val="27"/>
          <w:szCs w:val="27"/>
        </w:rPr>
        <w:t xml:space="preserve"> имеют</w:t>
      </w:r>
      <w:proofErr w:type="gramEnd"/>
      <w:r w:rsidRPr="004C2ADB">
        <w:rPr>
          <w:rFonts w:eastAsia="Times New Roman"/>
          <w:sz w:val="27"/>
          <w:szCs w:val="27"/>
        </w:rPr>
        <w:t xml:space="preserve"> одинаковые знаки. В качестве приближенного значения принимается точка пересечения касательной с осью абсцисс. Из уравнения </w:t>
      </w:r>
      <w:proofErr w:type="gramStart"/>
      <w:r w:rsidRPr="004C2ADB">
        <w:rPr>
          <w:rFonts w:eastAsia="Times New Roman"/>
          <w:sz w:val="27"/>
          <w:szCs w:val="27"/>
        </w:rPr>
        <w:t>касательной  можно</w:t>
      </w:r>
      <w:proofErr w:type="gramEnd"/>
      <w:r w:rsidRPr="004C2ADB">
        <w:rPr>
          <w:rFonts w:eastAsia="Times New Roman"/>
          <w:sz w:val="27"/>
          <w:szCs w:val="27"/>
        </w:rPr>
        <w:t xml:space="preserve">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460" w:dyaOrig="680">
          <v:shape id="_x0000_i1045" type="#_x0000_t75" style="width:1in;height:32.65pt" o:ole="">
            <v:imagedata r:id="rId37" o:title=""/>
          </v:shape>
          <o:OLEObject Type="Embed" ProgID="Equation.3" ShapeID="_x0000_i1045" DrawAspect="Content" ObjectID="_1583329644" r:id="rId38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b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500" w:dyaOrig="680">
          <v:shape id="_x0000_i1046" type="#_x0000_t75" style="width:74.5pt;height:32.65pt" o:ole="">
            <v:imagedata r:id="rId39" o:title=""/>
          </v:shape>
          <o:OLEObject Type="Embed" ProgID="Equation.3" ShapeID="_x0000_i1046" DrawAspect="Content" ObjectID="_1583329645" r:id="rId40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47" type="#_x0000_t75" style="width:9.2pt;height:10.05pt" o:ole="">
            <v:imagedata r:id="rId41" o:title=""/>
          </v:shape>
          <o:OLEObject Type="Embed" ProgID="Equation.3" ShapeID="_x0000_i1047" DrawAspect="Content" ObjectID="_1583329646" r:id="rId42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обоих случаях второе приближение находится по формуле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00" w:dyaOrig="700">
          <v:shape id="_x0000_i1048" type="#_x0000_t75" style="width:81.2pt;height:35.15pt" o:ole="">
            <v:imagedata r:id="rId43" o:title=""/>
          </v:shape>
          <o:OLEObject Type="Embed" ProgID="Equation.3" ShapeID="_x0000_i1048" DrawAspect="Content" ObjectID="_1583329647" r:id="rId44"/>
        </w:object>
      </w:r>
      <w:r w:rsidRPr="004C2ADB">
        <w:rPr>
          <w:rFonts w:eastAsia="Times New Roman"/>
          <w:sz w:val="27"/>
          <w:szCs w:val="27"/>
        </w:rPr>
        <w:t xml:space="preserve">  Продолжая процесс подобным образом до тех пор, пока приближения не будут отличаться на заданную точность, находим все последующие приближения.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Комбинированный метод.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Методы хорд и касательных дают приближения с разных сторон, следовательно, целесообразно применять их одновременно, т.к. процесс приближения будет проходить быстрее.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9" type="#_x0000_t75" style="width:25.1pt;height:16.75pt" o:ole="">
            <v:imagedata r:id="rId7" o:title=""/>
          </v:shape>
          <o:OLEObject Type="Embed" ProgID="Equation.3" ShapeID="_x0000_i1049" DrawAspect="Content" ObjectID="_1583329648" r:id="rId45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50" type="#_x0000_t75" style="width:55.25pt;height:16.75pt" o:ole="">
            <v:imagedata r:id="rId9" o:title=""/>
          </v:shape>
          <o:OLEObject Type="Embed" ProgID="Equation.3" ShapeID="_x0000_i1050" DrawAspect="Content" ObjectID="_1583329649" r:id="rId46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51" type="#_x0000_t75" style="width:47.7pt;height:14.25pt" o:ole="">
            <v:imagedata r:id="rId11" o:title=""/>
          </v:shape>
          <o:OLEObject Type="Embed" ProgID="Equation.3" ShapeID="_x0000_i1051" DrawAspect="Content" ObjectID="_1583329650" r:id="rId47"/>
        </w:object>
      </w:r>
      <w:r w:rsidRPr="004C2ADB">
        <w:rPr>
          <w:rFonts w:eastAsia="Times New Roman"/>
          <w:sz w:val="27"/>
          <w:szCs w:val="27"/>
        </w:rPr>
        <w:t xml:space="preserve">, f(x) – непрерывная функция и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52" type="#_x0000_t75" style="width:9.2pt;height:10.05pt" o:ole="">
            <v:imagedata r:id="rId48" o:title=""/>
          </v:shape>
          <o:OLEObject Type="Embed" ProgID="Equation.3" ShapeID="_x0000_i1052" DrawAspect="Content" ObjectID="_1583329651" r:id="rId49"/>
        </w:object>
      </w:r>
      <w:r w:rsidRPr="004C2ADB">
        <w:rPr>
          <w:rFonts w:eastAsia="Times New Roman"/>
          <w:sz w:val="27"/>
          <w:szCs w:val="27"/>
        </w:rPr>
        <w:t xml:space="preserve"> конец отрезка 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53" type="#_x0000_t75" style="width:74.5pt;height:17.6pt" o:ole="">
            <v:imagedata r:id="rId50" o:title=""/>
          </v:shape>
          <o:OLEObject Type="Embed" ProgID="Equation.3" ShapeID="_x0000_i1053" DrawAspect="Content" ObjectID="_1583329652" r:id="rId51"/>
        </w:object>
      </w:r>
      <w:r w:rsidRPr="004C2ADB">
        <w:rPr>
          <w:rFonts w:eastAsia="Times New Roman"/>
          <w:sz w:val="27"/>
          <w:szCs w:val="27"/>
        </w:rPr>
        <w:t xml:space="preserve">принимают значения одинаковых знаков. Тогда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260" w:dyaOrig="660">
          <v:shape id="_x0000_i1054" type="#_x0000_t75" style="width:112.2pt;height:32.65pt" o:ole="">
            <v:imagedata r:id="rId52" o:title=""/>
          </v:shape>
          <o:OLEObject Type="Embed" ProgID="Equation.3" ShapeID="_x0000_i1054" DrawAspect="Content" ObjectID="_1583329653" r:id="rId53"/>
        </w:object>
      </w:r>
      <w:r w:rsidRPr="004C2ADB">
        <w:rPr>
          <w:rFonts w:eastAsia="Times New Roman"/>
          <w:sz w:val="27"/>
          <w:szCs w:val="28"/>
        </w:rPr>
        <w:object w:dxaOrig="1579" w:dyaOrig="680">
          <v:shape id="_x0000_i1055" type="#_x0000_t75" style="width:78.7pt;height:32.65pt" o:ole="">
            <v:imagedata r:id="rId54" o:title=""/>
          </v:shape>
          <o:OLEObject Type="Embed" ProgID="Equation.3" ShapeID="_x0000_i1055" DrawAspect="Content" ObjectID="_1583329654" r:id="rId5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/если же знаки одинаковы в точке b, то </w:t>
      </w:r>
      <w:r w:rsidRPr="004C2ADB">
        <w:rPr>
          <w:rFonts w:eastAsia="Times New Roman"/>
          <w:sz w:val="27"/>
          <w:szCs w:val="28"/>
        </w:rPr>
        <w:object w:dxaOrig="1560" w:dyaOrig="680">
          <v:shape id="_x0000_i1056" type="#_x0000_t75" style="width:78.7pt;height:32.65pt" o:ole="">
            <v:imagedata r:id="rId56" o:title=""/>
          </v:shape>
          <o:OLEObject Type="Embed" ProgID="Equation.3" ShapeID="_x0000_i1056" DrawAspect="Content" ObjectID="_1583329655" r:id="rId57"/>
        </w:object>
      </w:r>
      <w:r w:rsidRPr="004C2ADB">
        <w:rPr>
          <w:rFonts w:eastAsia="Times New Roman"/>
          <w:sz w:val="27"/>
          <w:szCs w:val="27"/>
        </w:rPr>
        <w:t>/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Искомый корень заключен в отрезке </w:t>
      </w:r>
      <w:proofErr w:type="gramStart"/>
      <w:r w:rsidRPr="004C2ADB">
        <w:rPr>
          <w:rFonts w:eastAsia="Times New Roman"/>
          <w:sz w:val="27"/>
          <w:szCs w:val="27"/>
        </w:rPr>
        <w:t xml:space="preserve">от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7" type="#_x0000_t75" style="width:21.75pt;height:21.75pt" o:ole="">
            <v:imagedata r:id="rId58" o:title=""/>
          </v:shape>
          <o:OLEObject Type="Embed" ProgID="Equation.3" ShapeID="_x0000_i1057" DrawAspect="Content" ObjectID="_1583329656" r:id="rId59"/>
        </w:object>
      </w:r>
      <w:r w:rsidRPr="004C2ADB">
        <w:rPr>
          <w:rFonts w:eastAsia="Times New Roman"/>
          <w:sz w:val="27"/>
          <w:szCs w:val="27"/>
        </w:rPr>
        <w:t xml:space="preserve"> до</w:t>
      </w:r>
      <w:proofErr w:type="gramEnd"/>
      <w:r w:rsidRPr="004C2ADB">
        <w:rPr>
          <w:rFonts w:eastAsia="Times New Roman"/>
          <w:sz w:val="27"/>
          <w:szCs w:val="27"/>
        </w:rPr>
        <w:t xml:space="preserve">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8" type="#_x0000_t75" style="width:21.75pt;height:21.75pt" o:ole="">
            <v:imagedata r:id="rId60" o:title=""/>
          </v:shape>
          <o:OLEObject Type="Embed" ProgID="Equation.3" ShapeID="_x0000_i1058" DrawAspect="Content" ObjectID="_1583329657" r:id="rId61"/>
        </w:object>
      </w:r>
      <w:r w:rsidRPr="004C2ADB">
        <w:rPr>
          <w:rFonts w:eastAsia="Times New Roman"/>
          <w:sz w:val="27"/>
          <w:szCs w:val="27"/>
        </w:rPr>
        <w:t>, для этого отрезка применяются метод хорд и касательных,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 xml:space="preserve">Метод итераций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Одним из наиболее важных способов численного решения дифференциальных уравнений является метод итераций (метод последовательного приближения).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</w:t>
      </w:r>
      <w:proofErr w:type="gramStart"/>
      <w:r w:rsidRPr="004C2ADB">
        <w:rPr>
          <w:rFonts w:eastAsia="Times New Roman"/>
          <w:sz w:val="27"/>
          <w:szCs w:val="27"/>
        </w:rPr>
        <w:t xml:space="preserve">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59" type="#_x0000_t75" style="width:25.1pt;height:16.75pt" o:ole="">
            <v:imagedata r:id="rId7" o:title=""/>
          </v:shape>
          <o:OLEObject Type="Embed" ProgID="Equation.3" ShapeID="_x0000_i1059" DrawAspect="Content" ObjectID="_1583329658" r:id="rId62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60" type="#_x0000_t75" style="width:55.25pt;height:16.75pt" o:ole="">
            <v:imagedata r:id="rId9" o:title=""/>
          </v:shape>
          <o:OLEObject Type="Embed" ProgID="Equation.3" ShapeID="_x0000_i1060" DrawAspect="Content" ObjectID="_1583329659" r:id="rId63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61" type="#_x0000_t75" style="width:47.7pt;height:14.25pt" o:ole="">
            <v:imagedata r:id="rId11" o:title=""/>
          </v:shape>
          <o:OLEObject Type="Embed" ProgID="Equation.3" ShapeID="_x0000_i1061" DrawAspect="Content" ObjectID="_1583329660" r:id="rId64"/>
        </w:object>
      </w:r>
      <w:r w:rsidRPr="004C2ADB">
        <w:rPr>
          <w:rFonts w:eastAsia="Times New Roman"/>
          <w:sz w:val="27"/>
          <w:szCs w:val="27"/>
        </w:rPr>
        <w:t>, f(x) – непрерывная.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ab/>
        <w:t xml:space="preserve">Уравнение f(x)=0 заменим </w:t>
      </w:r>
      <w:proofErr w:type="gramStart"/>
      <w:r w:rsidRPr="004C2ADB">
        <w:rPr>
          <w:rFonts w:eastAsia="Times New Roman"/>
          <w:sz w:val="27"/>
          <w:szCs w:val="27"/>
        </w:rPr>
        <w:t xml:space="preserve">уравнением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2" type="#_x0000_t75" style="width:45.2pt;height:16.75pt" o:ole="">
            <v:imagedata r:id="rId65" o:title=""/>
          </v:shape>
          <o:OLEObject Type="Embed" ProgID="Equation.3" ShapeID="_x0000_i1062" DrawAspect="Content" ObjectID="_1583329661" r:id="rId66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выберем приближение хо и  подставим его в правую часть уравнения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3" type="#_x0000_t75" style="width:45.2pt;height:16.75pt" o:ole="">
            <v:imagedata r:id="rId67" o:title=""/>
          </v:shape>
          <o:OLEObject Type="Embed" ProgID="Equation.3" ShapeID="_x0000_i1063" DrawAspect="Content" ObjectID="_1583329662" r:id="rId68"/>
        </w:object>
      </w:r>
      <w:r w:rsidRPr="004C2ADB">
        <w:rPr>
          <w:rFonts w:eastAsia="Times New Roman"/>
          <w:sz w:val="27"/>
          <w:szCs w:val="27"/>
        </w:rPr>
        <w:t xml:space="preserve">. Таким образом, получим первое </w:t>
      </w:r>
      <w:proofErr w:type="gramStart"/>
      <w:r w:rsidRPr="004C2ADB">
        <w:rPr>
          <w:rFonts w:eastAsia="Times New Roman"/>
          <w:sz w:val="27"/>
          <w:szCs w:val="27"/>
        </w:rPr>
        <w:t xml:space="preserve">приближение </w:t>
      </w:r>
      <w:r w:rsidRPr="004C2ADB">
        <w:rPr>
          <w:rFonts w:eastAsia="Times New Roman"/>
          <w:sz w:val="27"/>
          <w:szCs w:val="28"/>
        </w:rPr>
        <w:object w:dxaOrig="1080" w:dyaOrig="360">
          <v:shape id="_x0000_i1064" type="#_x0000_t75" style="width:55.25pt;height:17.6pt" o:ole="">
            <v:imagedata r:id="rId69" o:title=""/>
          </v:shape>
          <o:OLEObject Type="Embed" ProgID="Equation.3" ShapeID="_x0000_i1064" DrawAspect="Content" ObjectID="_1583329663" r:id="rId70"/>
        </w:object>
      </w:r>
      <w:r w:rsidRPr="004C2ADB">
        <w:rPr>
          <w:rFonts w:eastAsia="Times New Roman"/>
          <w:sz w:val="27"/>
          <w:szCs w:val="27"/>
        </w:rPr>
        <w:t>.</w:t>
      </w:r>
      <w:proofErr w:type="gramEnd"/>
      <w:r w:rsidRPr="004C2ADB">
        <w:rPr>
          <w:rFonts w:eastAsia="Times New Roman"/>
          <w:sz w:val="27"/>
          <w:szCs w:val="27"/>
        </w:rPr>
        <w:t xml:space="preserve"> Аналогично получаем все последующие приближения,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Функция </w:t>
      </w:r>
      <w:r w:rsidRPr="004C2ADB">
        <w:rPr>
          <w:rFonts w:eastAsia="Times New Roman"/>
          <w:sz w:val="27"/>
          <w:szCs w:val="28"/>
        </w:rPr>
        <w:object w:dxaOrig="520" w:dyaOrig="320">
          <v:shape id="_x0000_i1065" type="#_x0000_t75" style="width:25.1pt;height:16.75pt" o:ole="">
            <v:imagedata r:id="rId71" o:title=""/>
          </v:shape>
          <o:OLEObject Type="Embed" ProgID="Equation.3" ShapeID="_x0000_i1065" DrawAspect="Content" ObjectID="_1583329664" r:id="rId72"/>
        </w:object>
      </w:r>
      <w:r w:rsidRPr="004C2ADB">
        <w:rPr>
          <w:rFonts w:eastAsia="Times New Roman"/>
          <w:sz w:val="27"/>
          <w:szCs w:val="27"/>
        </w:rPr>
        <w:t>находится из соотношения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20" w:dyaOrig="620">
          <v:shape id="_x0000_i1066" type="#_x0000_t75" style="width:81.2pt;height:31.8pt" o:ole="">
            <v:imagedata r:id="rId73" o:title=""/>
          </v:shape>
          <o:OLEObject Type="Embed" ProgID="Equation.3" ShapeID="_x0000_i1066" DrawAspect="Content" ObjectID="_1583329665" r:id="rId74"/>
        </w:object>
      </w:r>
      <w:r w:rsidRPr="004C2ADB">
        <w:rPr>
          <w:rFonts w:eastAsia="Times New Roman"/>
          <w:sz w:val="27"/>
          <w:szCs w:val="27"/>
        </w:rPr>
        <w:t xml:space="preserve">, </w:t>
      </w:r>
      <w:proofErr w:type="gramStart"/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880" w:dyaOrig="620">
          <v:shape id="_x0000_i1067" type="#_x0000_t75" style="width:44.35pt;height:31.8pt" o:ole="">
            <v:imagedata r:id="rId75" o:title=""/>
          </v:shape>
          <o:OLEObject Type="Embed" ProgID="Equation.3" ShapeID="_x0000_i1067" DrawAspect="Content" ObjectID="_1583329666" r:id="rId76"/>
        </w:object>
      </w:r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где </w:t>
      </w:r>
      <w:r w:rsidRPr="004C2ADB">
        <w:rPr>
          <w:rFonts w:eastAsia="Times New Roman"/>
          <w:sz w:val="27"/>
          <w:szCs w:val="28"/>
        </w:rPr>
        <w:object w:dxaOrig="1700" w:dyaOrig="440">
          <v:shape id="_x0000_i1068" type="#_x0000_t75" style="width:85.4pt;height:21.75pt" o:ole="">
            <v:imagedata r:id="rId77" o:title=""/>
          </v:shape>
          <o:OLEObject Type="Embed" ProgID="Equation.3" ShapeID="_x0000_i1068" DrawAspect="Content" ObjectID="_1583329667" r:id="rId78"/>
        </w:object>
      </w:r>
      <w:r w:rsidRPr="004C2ADB">
        <w:rPr>
          <w:rFonts w:eastAsia="Times New Roman"/>
          <w:sz w:val="27"/>
          <w:szCs w:val="27"/>
        </w:rPr>
        <w:t xml:space="preserve"> , знак k такой же как знак производной на отделенном отрезке.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Гаусса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Данный метод является наиболее распространенным методом. Рассмотрим систему из четырех уравнений с четырьмя неизвестными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sz w:val="27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45</m:t>
                    </m:r>
                  </m:sub>
                </m:sSub>
              </m:e>
            </m:eqArr>
          </m:e>
        </m:d>
      </m:oMath>
      <w:r w:rsidR="00E277E6" w:rsidRPr="004C2ADB">
        <w:rPr>
          <w:rFonts w:eastAsia="Times New Roman"/>
          <w:sz w:val="27"/>
          <w:szCs w:val="27"/>
        </w:rPr>
        <w:t xml:space="preserve">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-ведущий элемент. Разделим коэффициенты первого уравнения системы (1) на ведущий элемент. Получим уравнение: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13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14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15</m:t>
            </m:r>
          </m:sub>
        </m:sSub>
      </m:oMath>
      <w:r w:rsidR="00E277E6" w:rsidRPr="004C2ADB">
        <w:rPr>
          <w:rFonts w:eastAsia="Times New Roman"/>
          <w:sz w:val="27"/>
          <w:szCs w:val="27"/>
        </w:rPr>
        <w:t xml:space="preserve">                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="00E277E6" w:rsidRPr="004C2ADB">
        <w:rPr>
          <w:rFonts w:eastAsia="Times New Roman"/>
          <w:sz w:val="27"/>
          <w:szCs w:val="27"/>
        </w:rPr>
        <w:t>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Для исключения из системы (1) первого неизвестного, достаточно из второго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</w:t>
      </w:r>
      <w:proofErr w:type="gramStart"/>
      <w:r w:rsidRPr="004C2ADB">
        <w:rPr>
          <w:rFonts w:eastAsia="Times New Roman"/>
          <w:sz w:val="27"/>
          <w:szCs w:val="27"/>
        </w:rPr>
        <w:t xml:space="preserve">элемент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21</m:t>
            </m:r>
          </m:sub>
        </m:sSub>
      </m:oMath>
      <w:r w:rsidRPr="004C2ADB">
        <w:rPr>
          <w:rFonts w:eastAsia="Times New Roman"/>
          <w:sz w:val="27"/>
          <w:szCs w:val="27"/>
        </w:rPr>
        <w:t>,</w:t>
      </w:r>
      <w:proofErr w:type="gramEnd"/>
      <w:r w:rsidRPr="004C2ADB">
        <w:rPr>
          <w:rFonts w:eastAsia="Times New Roman"/>
          <w:sz w:val="27"/>
          <w:szCs w:val="27"/>
        </w:rPr>
        <w:t xml:space="preserve"> из третьего уравнения этой же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31</m:t>
            </m:r>
          </m:sub>
        </m:sSub>
      </m:oMath>
      <w:r w:rsidRPr="004C2ADB">
        <w:rPr>
          <w:rFonts w:eastAsia="Times New Roman"/>
          <w:sz w:val="27"/>
          <w:szCs w:val="27"/>
        </w:rPr>
        <w:t>, из четвертого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>), умноженное на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41</m:t>
            </m:r>
          </m:sub>
        </m:sSub>
      </m:oMath>
      <w:r w:rsidRPr="004C2ADB">
        <w:rPr>
          <w:rFonts w:eastAsia="Times New Roman"/>
          <w:sz w:val="27"/>
          <w:szCs w:val="27"/>
        </w:rPr>
        <w:t xml:space="preserve">. В результате получаем систему из трех уравнений 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</m:eqArr>
            </m:e>
          </m:d>
          <m:d>
            <m:d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7"/>
                      <w:szCs w:val="27"/>
                    </w:rPr>
                    <m:t>∘</m:t>
                  </m:r>
                </m:sup>
              </m:sSup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С данной системой проделываются действия, аналогичные действиям с системой (1). Такие действия проделываются до тех пор, </w:t>
      </w:r>
      <w:proofErr w:type="gramStart"/>
      <w:r w:rsidRPr="004C2ADB">
        <w:rPr>
          <w:rFonts w:eastAsia="Times New Roman"/>
          <w:sz w:val="27"/>
          <w:szCs w:val="27"/>
        </w:rPr>
        <w:t>пока  не</w:t>
      </w:r>
      <w:proofErr w:type="gramEnd"/>
      <w:r w:rsidRPr="004C2ADB">
        <w:rPr>
          <w:rFonts w:eastAsia="Times New Roman"/>
          <w:sz w:val="27"/>
          <w:szCs w:val="27"/>
        </w:rPr>
        <w:t xml:space="preserve"> останется одно уравнение с одним неизвестным. Затем проделывают обратный ход: из последнего полученного уравнения выражают последнюю неизвестную и подставляют её в предыдущую систему, и так далее </w:t>
      </w:r>
      <w:proofErr w:type="gramStart"/>
      <w:r w:rsidRPr="004C2ADB">
        <w:rPr>
          <w:rFonts w:eastAsia="Times New Roman"/>
          <w:sz w:val="27"/>
          <w:szCs w:val="27"/>
        </w:rPr>
        <w:t>до тех пор пока</w:t>
      </w:r>
      <w:proofErr w:type="gramEnd"/>
      <w:r w:rsidRPr="004C2ADB">
        <w:rPr>
          <w:rFonts w:eastAsia="Times New Roman"/>
          <w:sz w:val="27"/>
          <w:szCs w:val="27"/>
        </w:rPr>
        <w:t xml:space="preserve"> не найдут все неизвестные.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итераций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Рассмотрим систему уравнений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все диагональные </w:t>
      </w:r>
      <w:proofErr w:type="gramStart"/>
      <w:r w:rsidRPr="004C2ADB">
        <w:rPr>
          <w:rFonts w:eastAsia="Times New Roman"/>
          <w:sz w:val="27"/>
          <w:szCs w:val="27"/>
        </w:rPr>
        <w:t xml:space="preserve">элементы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(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i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j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)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.Тогда</w:t>
      </w:r>
      <w:proofErr w:type="gramEnd"/>
      <w:r w:rsidRPr="004C2ADB">
        <w:rPr>
          <w:rFonts w:eastAsia="Times New Roman"/>
          <w:sz w:val="27"/>
          <w:szCs w:val="27"/>
        </w:rPr>
        <w:t xml:space="preserve"> из первого уравнения выразим первую перемененную, из второго -  вторую, из третьего - третью, из четвертого – четвертую.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Считают, что такая система приведена к нормальному виду, её можно переписать в матричной форме: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бX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Решим данную систему методом последовательных приближений. За нулевое приближение принимаем, например, столбец свободных членов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Далее последовательно строим матрицы столбцы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</m:oMath>
      </m:oMathPara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………………..</w:t>
      </w:r>
    </w:p>
    <w:p w:rsidR="00E277E6" w:rsidRPr="004C2ADB" w:rsidRDefault="00A31D39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Если последовательность приближений имеет предел, то этот предел является решением системы.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Зейделя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Метод Зейделя является интерпретацией метода итераций. Основная его идея заключается в том, что при вычислении (k+1) приближения неизвестной учитываются уже вычисленные ранее приближения неизвестных.</w:t>
      </w:r>
    </w:p>
    <w:p w:rsidR="00E0134C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Простейшие квадратурные формулы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Пусть требуется вычислить: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740" w:dyaOrig="940">
          <v:shape id="_x0000_i1069" type="#_x0000_t75" style="width:87.05pt;height:47.7pt" o:ole="" fillcolor="window">
            <v:imagedata r:id="rId79" o:title=""/>
          </v:shape>
          <o:OLEObject Type="Embed" ProgID="Equation.3" ShapeID="_x0000_i1069" DrawAspect="Content" ObjectID="_1583329668" r:id="rId80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 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gramStart"/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720" w:dyaOrig="360">
          <v:shape id="_x0000_i1070" type="#_x0000_t75" style="width:36.85pt;height:17.6pt" o:ole="" fillcolor="window">
            <v:imagedata r:id="rId81" o:title=""/>
          </v:shape>
          <o:OLEObject Type="Embed" ProgID="Equation.3" ShapeID="_x0000_i1070" DrawAspect="Content" ObjectID="_1583329669" r:id="rId82"/>
        </w:object>
      </w:r>
      <w:r w:rsidRPr="004C2ADB">
        <w:rPr>
          <w:rFonts w:eastAsia="Times New Roman"/>
          <w:sz w:val="27"/>
          <w:szCs w:val="27"/>
        </w:rPr>
        <w:t xml:space="preserve"> -</w:t>
      </w:r>
      <w:proofErr w:type="gramEnd"/>
      <w:r w:rsidRPr="004C2ADB">
        <w:rPr>
          <w:rFonts w:eastAsia="Times New Roman"/>
          <w:sz w:val="27"/>
          <w:szCs w:val="27"/>
        </w:rPr>
        <w:t xml:space="preserve"> непрерывная 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1" type="#_x0000_t75" style="width:31.8pt;height:17.6pt" o:ole="" fillcolor="window">
            <v:imagedata r:id="rId83" o:title=""/>
          </v:shape>
          <o:OLEObject Type="Embed" ProgID="Equation.3" ShapeID="_x0000_i1071" DrawAspect="Content" ObjectID="_1583329670" r:id="rId84"/>
        </w:object>
      </w:r>
      <w:r w:rsidRPr="004C2ADB">
        <w:rPr>
          <w:rFonts w:eastAsia="Times New Roman"/>
          <w:sz w:val="27"/>
          <w:szCs w:val="27"/>
        </w:rPr>
        <w:t xml:space="preserve"> функция. Формулы приближенного вычисления </w:t>
      </w:r>
      <w:proofErr w:type="gramStart"/>
      <w:r w:rsidRPr="004C2ADB">
        <w:rPr>
          <w:rFonts w:eastAsia="Times New Roman"/>
          <w:sz w:val="27"/>
          <w:szCs w:val="27"/>
        </w:rPr>
        <w:t xml:space="preserve">интеграла </w:t>
      </w:r>
      <w:r w:rsidRPr="004C2ADB">
        <w:rPr>
          <w:rFonts w:eastAsia="Times New Roman"/>
          <w:sz w:val="27"/>
          <w:szCs w:val="28"/>
        </w:rPr>
        <w:object w:dxaOrig="260" w:dyaOrig="300">
          <v:shape id="_x0000_i1072" type="#_x0000_t75" style="width:13.4pt;height:15.05pt" o:ole="" fillcolor="window">
            <v:imagedata r:id="rId85" o:title=""/>
          </v:shape>
          <o:OLEObject Type="Embed" ProgID="Equation.3" ShapeID="_x0000_i1072" DrawAspect="Content" ObjectID="_1583329671" r:id="rId86"/>
        </w:object>
      </w:r>
      <w:r w:rsidRPr="004C2ADB">
        <w:rPr>
          <w:rFonts w:eastAsia="Times New Roman"/>
          <w:sz w:val="27"/>
          <w:szCs w:val="27"/>
        </w:rPr>
        <w:t xml:space="preserve"> называют</w:t>
      </w:r>
      <w:proofErr w:type="gramEnd"/>
      <w:r w:rsidRPr="004C2ADB">
        <w:rPr>
          <w:rFonts w:eastAsia="Times New Roman"/>
          <w:sz w:val="27"/>
          <w:szCs w:val="27"/>
        </w:rPr>
        <w:t xml:space="preserve"> квадратурными формулами, они имеет вид: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580" w:dyaOrig="940">
          <v:shape id="_x0000_i1073" type="#_x0000_t75" style="width:179.15pt;height:47.7pt" o:ole="" fillcolor="window">
            <v:imagedata r:id="rId87" o:title=""/>
          </v:shape>
          <o:OLEObject Type="Embed" ProgID="Equation.3" ShapeID="_x0000_i1073" DrawAspect="Content" ObjectID="_1583329672" r:id="rId88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gramStart"/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220" w:dyaOrig="240">
          <v:shape id="_x0000_i1074" type="#_x0000_t75" style="width:10.05pt;height:10.9pt" o:ole="" fillcolor="window">
            <v:imagedata r:id="rId89" o:title=""/>
          </v:shape>
          <o:OLEObject Type="Embed" ProgID="Equation.3" ShapeID="_x0000_i1074" DrawAspect="Content" ObjectID="_1583329673" r:id="rId90"/>
        </w:object>
      </w:r>
      <w:r w:rsidRPr="004C2ADB">
        <w:rPr>
          <w:rFonts w:eastAsia="Times New Roman"/>
          <w:sz w:val="27"/>
          <w:szCs w:val="27"/>
        </w:rPr>
        <w:t xml:space="preserve"> -</w:t>
      </w:r>
      <w:proofErr w:type="gramEnd"/>
      <w:r w:rsidRPr="004C2ADB">
        <w:rPr>
          <w:rFonts w:eastAsia="Times New Roman"/>
          <w:sz w:val="27"/>
          <w:szCs w:val="27"/>
        </w:rPr>
        <w:t xml:space="preserve"> натуральное число. </w:t>
      </w:r>
      <w:proofErr w:type="gramStart"/>
      <w:r w:rsidRPr="004C2ADB">
        <w:rPr>
          <w:rFonts w:eastAsia="Times New Roman"/>
          <w:sz w:val="27"/>
          <w:szCs w:val="27"/>
        </w:rPr>
        <w:t xml:space="preserve">Числа </w:t>
      </w:r>
      <w:r w:rsidRPr="004C2ADB">
        <w:rPr>
          <w:rFonts w:eastAsia="Times New Roman"/>
          <w:sz w:val="27"/>
          <w:szCs w:val="28"/>
        </w:rPr>
        <w:object w:dxaOrig="3240" w:dyaOrig="380">
          <v:shape id="_x0000_i1075" type="#_x0000_t75" style="width:161.6pt;height:17.6pt" o:ole="" fillcolor="window">
            <v:imagedata r:id="rId91" o:title=""/>
          </v:shape>
          <o:OLEObject Type="Embed" ProgID="Equation.3" ShapeID="_x0000_i1075" DrawAspect="Content" ObjectID="_1583329674" r:id="rId92"/>
        </w:object>
      </w:r>
      <w:r w:rsidRPr="004C2ADB">
        <w:rPr>
          <w:rFonts w:eastAsia="Times New Roman"/>
          <w:sz w:val="27"/>
          <w:szCs w:val="27"/>
        </w:rPr>
        <w:t xml:space="preserve"> называются</w:t>
      </w:r>
      <w:proofErr w:type="gramEnd"/>
      <w:r w:rsidRPr="004C2ADB">
        <w:rPr>
          <w:rFonts w:eastAsia="Times New Roman"/>
          <w:sz w:val="27"/>
          <w:szCs w:val="27"/>
        </w:rPr>
        <w:t xml:space="preserve"> узлами, а числа </w:t>
      </w:r>
      <w:r w:rsidRPr="004C2ADB">
        <w:rPr>
          <w:rFonts w:eastAsia="Times New Roman"/>
          <w:sz w:val="27"/>
          <w:szCs w:val="28"/>
        </w:rPr>
        <w:object w:dxaOrig="420" w:dyaOrig="380">
          <v:shape id="_x0000_i1076" type="#_x0000_t75" style="width:21.75pt;height:17.6pt" o:ole="" fillcolor="window">
            <v:imagedata r:id="rId93" o:title=""/>
          </v:shape>
          <o:OLEObject Type="Embed" ProgID="Equation.3" ShapeID="_x0000_i1076" DrawAspect="Content" ObjectID="_1583329675" r:id="rId94"/>
        </w:object>
      </w:r>
      <w:r w:rsidRPr="004C2ADB">
        <w:rPr>
          <w:rFonts w:eastAsia="Times New Roman"/>
          <w:sz w:val="27"/>
          <w:szCs w:val="27"/>
        </w:rPr>
        <w:t xml:space="preserve"> - коэффициентами квадратурной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Введем </w:t>
      </w:r>
      <w:proofErr w:type="gramStart"/>
      <w:r w:rsidRPr="004C2ADB">
        <w:rPr>
          <w:rFonts w:eastAsia="Times New Roman"/>
          <w:sz w:val="27"/>
          <w:szCs w:val="27"/>
        </w:rPr>
        <w:t xml:space="preserve">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7" type="#_x0000_t75" style="width:31.8pt;height:17.6pt" o:ole="" fillcolor="window">
            <v:imagedata r:id="rId83" o:title=""/>
          </v:shape>
          <o:OLEObject Type="Embed" ProgID="Equation.3" ShapeID="_x0000_i1077" DrawAspect="Content" ObjectID="_1583329676" r:id="rId95"/>
        </w:object>
      </w:r>
      <w:r w:rsidRPr="004C2ADB">
        <w:rPr>
          <w:rFonts w:eastAsia="Times New Roman"/>
          <w:sz w:val="27"/>
          <w:szCs w:val="27"/>
        </w:rPr>
        <w:t xml:space="preserve"> равномерную</w:t>
      </w:r>
      <w:proofErr w:type="gramEnd"/>
      <w:r w:rsidRPr="004C2ADB">
        <w:rPr>
          <w:rFonts w:eastAsia="Times New Roman"/>
          <w:sz w:val="27"/>
          <w:szCs w:val="27"/>
        </w:rPr>
        <w:t xml:space="preserve"> сетку узлов с шагом </w:t>
      </w:r>
      <w:r w:rsidRPr="004C2ADB">
        <w:rPr>
          <w:rFonts w:eastAsia="Times New Roman"/>
          <w:sz w:val="27"/>
          <w:szCs w:val="28"/>
        </w:rPr>
        <w:object w:dxaOrig="1900" w:dyaOrig="360">
          <v:shape id="_x0000_i1078" type="#_x0000_t75" style="width:94.6pt;height:17.6pt" o:ole="" fillcolor="window">
            <v:imagedata r:id="rId96" o:title=""/>
          </v:shape>
          <o:OLEObject Type="Embed" ProgID="Equation.3" ShapeID="_x0000_i1078" DrawAspect="Content" ObjectID="_1583329677" r:id="rId97"/>
        </w:objec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720" w:dyaOrig="380">
          <v:shape id="_x0000_i1079" type="#_x0000_t75" style="width:185.85pt;height:17.6pt" o:ole="" fillcolor="window">
            <v:imagedata r:id="rId98" o:title=""/>
          </v:shape>
          <o:OLEObject Type="Embed" ProgID="Equation.3" ShapeID="_x0000_i1079" DrawAspect="Content" ObjectID="_1583329678" r:id="rId99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Таким образом, получим: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380" w:dyaOrig="380">
          <v:shape id="_x0000_i1080" type="#_x0000_t75" style="width:464.65pt;height:17.6pt" o:ole="" fillcolor="window">
            <v:imagedata r:id="rId100" o:title=""/>
          </v:shape>
          <o:OLEObject Type="Embed" ProgID="Equation.3" ShapeID="_x0000_i1080" DrawAspect="Content" ObjectID="_1583329679" r:id="rId101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gramStart"/>
      <w:r w:rsidRPr="004C2ADB">
        <w:rPr>
          <w:rFonts w:eastAsia="Times New Roman"/>
          <w:sz w:val="27"/>
          <w:szCs w:val="27"/>
        </w:rPr>
        <w:t xml:space="preserve">Пусть </w:t>
      </w:r>
      <w:r w:rsidRPr="004C2ADB">
        <w:rPr>
          <w:rFonts w:eastAsia="Times New Roman"/>
          <w:sz w:val="27"/>
          <w:szCs w:val="28"/>
        </w:rPr>
        <w:object w:dxaOrig="1500" w:dyaOrig="380">
          <v:shape id="_x0000_i1081" type="#_x0000_t75" style="width:74.5pt;height:17.6pt" o:ole="" fillcolor="window">
            <v:imagedata r:id="rId102" o:title=""/>
          </v:shape>
          <o:OLEObject Type="Embed" ProgID="Equation.3" ShapeID="_x0000_i1081" DrawAspect="Content" ObjectID="_1583329680" r:id="rId103"/>
        </w:object>
      </w:r>
      <w:r w:rsidRPr="004C2ADB">
        <w:rPr>
          <w:rFonts w:eastAsia="Times New Roman"/>
          <w:sz w:val="27"/>
          <w:szCs w:val="27"/>
        </w:rPr>
        <w:t xml:space="preserve"> -</w:t>
      </w:r>
      <w:proofErr w:type="gramEnd"/>
      <w:r w:rsidRPr="004C2ADB">
        <w:rPr>
          <w:rFonts w:eastAsia="Times New Roman"/>
          <w:sz w:val="27"/>
          <w:szCs w:val="27"/>
        </w:rPr>
        <w:t xml:space="preserve"> значение подынтегральной функции в узле </w:t>
      </w:r>
      <w:r w:rsidRPr="004C2ADB">
        <w:rPr>
          <w:rFonts w:eastAsia="Times New Roman"/>
          <w:sz w:val="27"/>
          <w:szCs w:val="28"/>
        </w:rPr>
        <w:object w:dxaOrig="400" w:dyaOrig="380">
          <v:shape id="_x0000_i1082" type="#_x0000_t75" style="width:20.95pt;height:17.6pt" o:ole="" fillcolor="window">
            <v:imagedata r:id="rId104" o:title=""/>
          </v:shape>
          <o:OLEObject Type="Embed" ProgID="Equation.3" ShapeID="_x0000_i1082" DrawAspect="Content" ObjectID="_1583329681" r:id="rId105"/>
        </w:object>
      </w:r>
      <w:r w:rsidRPr="004C2ADB">
        <w:rPr>
          <w:rFonts w:eastAsia="Times New Roman"/>
          <w:sz w:val="27"/>
          <w:szCs w:val="27"/>
        </w:rPr>
        <w:t>. Рассмотрим простейшие квадратные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1. Формулы левых и правых прямоугольников.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160" w:dyaOrig="560">
          <v:shape id="_x0000_i1083" type="#_x0000_t75" style="width:458.8pt;height:28.45pt" o:ole="" fillcolor="window">
            <v:imagedata r:id="rId106" o:title=""/>
          </v:shape>
          <o:OLEObject Type="Embed" ProgID="Equation.3" ShapeID="_x0000_i1083" DrawAspect="Content" ObjectID="_1583329682" r:id="rId107"/>
        </w:object>
      </w:r>
      <w:r w:rsidRPr="004C2ADB">
        <w:rPr>
          <w:rFonts w:eastAsia="Times New Roman"/>
          <w:sz w:val="27"/>
          <w:szCs w:val="27"/>
        </w:rPr>
        <w:t xml:space="preserve">   (2)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2. Формула трапеций.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920" w:dyaOrig="820">
          <v:shape id="_x0000_i1084" type="#_x0000_t75" style="width:297.2pt;height:40.2pt" o:ole="" fillcolor="window">
            <v:imagedata r:id="rId108" o:title=""/>
          </v:shape>
          <o:OLEObject Type="Embed" ProgID="Equation.3" ShapeID="_x0000_i1084" DrawAspect="Content" ObjectID="_1583329683" r:id="rId109"/>
        </w:object>
      </w:r>
      <w:r w:rsidRPr="004C2ADB">
        <w:rPr>
          <w:rFonts w:eastAsia="Times New Roman"/>
          <w:sz w:val="27"/>
          <w:szCs w:val="27"/>
        </w:rPr>
        <w:t xml:space="preserve">                              (3)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3. Формула парабол (Симпсона), n-четное.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400" w:dyaOrig="720">
          <v:shape id="_x0000_i1085" type="#_x0000_t75" style="width:469.65pt;height:36.85pt" o:ole="" fillcolor="window">
            <v:imagedata r:id="rId110" o:title=""/>
          </v:shape>
          <o:OLEObject Type="Embed" ProgID="Equation.3" ShapeID="_x0000_i1085" DrawAspect="Content" ObjectID="_1583329684" r:id="rId111"/>
        </w:object>
      </w:r>
      <w:r w:rsidRPr="004C2ADB">
        <w:rPr>
          <w:rFonts w:eastAsia="Times New Roman"/>
          <w:sz w:val="27"/>
          <w:szCs w:val="27"/>
        </w:rPr>
        <w:t>(4)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220" w:dyaOrig="380">
          <v:shape id="_x0000_i1086" type="#_x0000_t75" style="width:262.05pt;height:17.6pt" o:ole="" fillcolor="window">
            <v:imagedata r:id="rId112" o:title=""/>
          </v:shape>
          <o:OLEObject Type="Embed" ProgID="Equation.3" ShapeID="_x0000_i1086" DrawAspect="Content" ObjectID="_1583329685" r:id="rId113"/>
        </w:object>
      </w:r>
      <w:r w:rsidRPr="004C2ADB">
        <w:rPr>
          <w:rFonts w:eastAsia="Times New Roman"/>
          <w:sz w:val="27"/>
          <w:szCs w:val="27"/>
        </w:rPr>
        <w:t>(5)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4980" w:dyaOrig="380">
          <v:shape id="_x0000_i1087" type="#_x0000_t75" style="width:248.65pt;height:17.6pt" o:ole="" fillcolor="window">
            <v:imagedata r:id="rId114" o:title=""/>
          </v:shape>
          <o:OLEObject Type="Embed" ProgID="Equation.3" ShapeID="_x0000_i1087" DrawAspect="Content" ObjectID="_1583329686" r:id="rId11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Тогда квадратурные формулы (</w:t>
      </w:r>
      <w:proofErr w:type="gramStart"/>
      <w:r w:rsidRPr="004C2ADB">
        <w:rPr>
          <w:rFonts w:eastAsia="Times New Roman"/>
          <w:sz w:val="27"/>
          <w:szCs w:val="27"/>
        </w:rPr>
        <w:t>2)-</w:t>
      </w:r>
      <w:proofErr w:type="gramEnd"/>
      <w:r w:rsidRPr="004C2ADB">
        <w:rPr>
          <w:rFonts w:eastAsia="Times New Roman"/>
          <w:sz w:val="27"/>
          <w:szCs w:val="27"/>
        </w:rPr>
        <w:t>(4) запишутся так: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формулы левых и правых прямоугольников: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6100" w:dyaOrig="560">
          <v:shape id="_x0000_i1088" type="#_x0000_t75" style="width:304.75pt;height:28.45pt" o:ole="" fillcolor="window">
            <v:imagedata r:id="rId116" o:title=""/>
          </v:shape>
          <o:OLEObject Type="Embed" ProgID="Equation.3" ShapeID="_x0000_i1088" DrawAspect="Content" ObjectID="_1583329687" r:id="rId117"/>
        </w:object>
      </w:r>
      <w:r w:rsidRPr="004C2ADB">
        <w:rPr>
          <w:rFonts w:eastAsia="Times New Roman"/>
          <w:sz w:val="27"/>
          <w:szCs w:val="27"/>
        </w:rPr>
        <w:t xml:space="preserve">                           (6)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трапеций: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700" w:dyaOrig="780">
          <v:shape id="_x0000_i1089" type="#_x0000_t75" style="width:134.8pt;height:39.35pt" o:ole="" fillcolor="window">
            <v:imagedata r:id="rId118" o:title=""/>
          </v:shape>
          <o:OLEObject Type="Embed" ProgID="Equation.3" ShapeID="_x0000_i1089" DrawAspect="Content" ObjectID="_1583329688" r:id="rId119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(7)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Симпсона:</w:t>
      </w:r>
    </w:p>
    <w:p w:rsidR="00E277E6" w:rsidRPr="004C2ADB" w:rsidRDefault="00C06CAB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position w:val="-24"/>
          <w:sz w:val="27"/>
          <w:szCs w:val="28"/>
        </w:rPr>
        <w:object w:dxaOrig="2840" w:dyaOrig="620">
          <v:shape id="_x0000_i1090" type="#_x0000_t75" style="width:143.15pt;height:31.8pt" o:ole="" fillcolor="window">
            <v:imagedata r:id="rId120" o:title=""/>
          </v:shape>
          <o:OLEObject Type="Embed" ProgID="Equation.3" ShapeID="_x0000_i1090" DrawAspect="Content" ObjectID="_1583329689" r:id="rId121"/>
        </w:object>
      </w:r>
      <w:r w:rsidR="00E277E6" w:rsidRPr="004C2ADB">
        <w:rPr>
          <w:rFonts w:eastAsia="Times New Roman"/>
          <w:sz w:val="27"/>
          <w:szCs w:val="27"/>
        </w:rPr>
        <w:t xml:space="preserve">                                        (8)</w:t>
      </w:r>
    </w:p>
    <w:p w:rsidR="00A52D12" w:rsidRPr="004C2ADB" w:rsidRDefault="00A52D12" w:rsidP="00A52D12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3/8:</w:t>
      </w:r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C06CAB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i/>
          <w:sz w:val="35"/>
          <w:szCs w:val="35"/>
        </w:rPr>
      </w:pPr>
      <w:r w:rsidRPr="004C2ADB">
        <w:rPr>
          <w:rFonts w:eastAsia="Times New Roman"/>
          <w:i/>
          <w:sz w:val="27"/>
          <w:szCs w:val="27"/>
        </w:rPr>
        <w:t>для вычисления</w:t>
      </w:r>
      <m:oMath>
        <m:nary>
          <m:naryPr>
            <m:limLoc m:val="subSup"/>
            <m:ctrlPr>
              <w:rPr>
                <w:rFonts w:ascii="Cambria Math" w:hAnsi="Symbol"/>
                <w:sz w:val="35"/>
                <w:szCs w:val="36"/>
              </w:rPr>
            </m:ctrlPr>
          </m:naryPr>
          <m:sub>
            <m:r>
              <w:rPr>
                <w:rFonts w:ascii="Cambria Math" w:hAnsi="Symbol"/>
                <w:sz w:val="35"/>
                <w:szCs w:val="35"/>
              </w:rPr>
              <m:t>a</m:t>
            </m:r>
          </m:sub>
          <m:sup>
            <m:r>
              <w:rPr>
                <w:rFonts w:ascii="Cambria Math" w:hAnsi="Symbol"/>
                <w:sz w:val="35"/>
                <w:szCs w:val="35"/>
              </w:rPr>
              <m:t>b</m:t>
            </m:r>
          </m:sup>
          <m:e>
            <m:r>
              <w:rPr>
                <w:rFonts w:ascii="Cambria Math" w:hAnsi="Symbol"/>
                <w:sz w:val="35"/>
                <w:szCs w:val="35"/>
              </w:rPr>
              <m:t>f</m:t>
            </m:r>
            <m:d>
              <m:dPr>
                <m:ctrlPr>
                  <w:rPr>
                    <w:rFonts w:ascii="Cambria Math" w:hAnsi="Symbol"/>
                    <w:i/>
                    <w:sz w:val="35"/>
                    <w:szCs w:val="36"/>
                  </w:rPr>
                </m:ctrlPr>
              </m:dPr>
              <m:e>
                <m:r>
                  <w:rPr>
                    <w:rFonts w:ascii="Cambria Math" w:hAnsi="Symbol"/>
                    <w:sz w:val="35"/>
                    <w:szCs w:val="35"/>
                  </w:rPr>
                  <m:t>x</m:t>
                </m:r>
              </m:e>
            </m:d>
            <m:r>
              <w:rPr>
                <w:rFonts w:ascii="Cambria Math" w:hAnsi="Symbol"/>
                <w:sz w:val="35"/>
                <w:szCs w:val="35"/>
              </w:rPr>
              <m:t>dx</m:t>
            </m:r>
          </m:e>
        </m:nary>
      </m:oMath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b/>
          <w:i/>
          <w:sz w:val="27"/>
          <w:szCs w:val="27"/>
        </w:rPr>
      </w:pPr>
      <w:proofErr w:type="gramStart"/>
      <w:r w:rsidRPr="004C2ADB">
        <w:rPr>
          <w:rFonts w:eastAsia="Times New Roman"/>
          <w:b/>
          <w:i/>
          <w:sz w:val="35"/>
          <w:szCs w:val="35"/>
          <w:u w:val="single"/>
          <w:lang w:val="en-US"/>
        </w:rPr>
        <w:t>n</w:t>
      </w:r>
      <w:r w:rsidR="00C06CAB" w:rsidRPr="004C2ADB">
        <w:rPr>
          <w:rFonts w:eastAsia="Times New Roman"/>
          <w:b/>
          <w:i/>
          <w:sz w:val="27"/>
          <w:szCs w:val="27"/>
          <w:u w:val="single"/>
        </w:rPr>
        <w:t>кратн</w:t>
      </w:r>
      <w:r w:rsidRPr="004C2ADB">
        <w:rPr>
          <w:rFonts w:eastAsia="Times New Roman"/>
          <w:b/>
          <w:i/>
          <w:sz w:val="27"/>
          <w:szCs w:val="27"/>
          <w:u w:val="single"/>
        </w:rPr>
        <w:t>о</w:t>
      </w:r>
      <w:proofErr w:type="gramEnd"/>
      <w:r w:rsidRPr="004C2ADB">
        <w:rPr>
          <w:rFonts w:eastAsia="Times New Roman"/>
          <w:b/>
          <w:i/>
          <w:sz w:val="27"/>
          <w:szCs w:val="27"/>
          <w:u w:val="single"/>
        </w:rPr>
        <w:t xml:space="preserve"> </w:t>
      </w:r>
      <w:r w:rsidRPr="004C2ADB">
        <w:rPr>
          <w:rFonts w:eastAsia="Times New Roman"/>
          <w:b/>
          <w:i/>
          <w:sz w:val="35"/>
          <w:szCs w:val="35"/>
          <w:u w:val="single"/>
        </w:rPr>
        <w:t>3</w:t>
      </w:r>
      <w:r w:rsidRPr="004C2ADB">
        <w:rPr>
          <w:rFonts w:eastAsia="Times New Roman"/>
          <w:b/>
          <w:i/>
          <w:sz w:val="35"/>
          <w:szCs w:val="35"/>
        </w:rPr>
        <w:t xml:space="preserve">, </w:t>
      </w:r>
      <w:r w:rsidRPr="004C2ADB">
        <w:rPr>
          <w:rFonts w:eastAsia="Times New Roman"/>
          <w:b/>
          <w:i/>
          <w:sz w:val="35"/>
          <w:szCs w:val="35"/>
          <w:lang w:val="en-US"/>
        </w:rPr>
        <w:t>h</w:t>
      </w:r>
      <w:r w:rsidRPr="004C2ADB">
        <w:rPr>
          <w:rFonts w:eastAsia="Times New Roman"/>
          <w:b/>
          <w:i/>
          <w:sz w:val="27"/>
          <w:szCs w:val="27"/>
        </w:rPr>
        <w:t xml:space="preserve"> = 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5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n</m:t>
            </m:r>
          </m:den>
        </m:f>
      </m:oMath>
    </w:p>
    <w:p w:rsidR="005712CE" w:rsidRPr="004C2ADB" w:rsidRDefault="005712CE" w:rsidP="005712CE">
      <w:pPr>
        <w:spacing w:before="100" w:beforeAutospacing="1" w:after="100" w:afterAutospacing="1"/>
        <w:ind w:left="360"/>
        <w:rPr>
          <w:rFonts w:eastAsia="Times New Roman"/>
          <w:b/>
          <w:i/>
          <w:sz w:val="27"/>
          <w:szCs w:val="27"/>
          <w:lang w:val="en-US"/>
        </w:rPr>
      </w:pPr>
      <w:r w:rsidRPr="004C2ADB">
        <w:rPr>
          <w:rFonts w:eastAsia="Times New Roman"/>
          <w:b/>
          <w:i/>
          <w:sz w:val="27"/>
          <w:szCs w:val="27"/>
          <w:lang w:val="en-US"/>
        </w:rPr>
        <w:t>A=y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0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n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B=y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1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2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4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5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C=y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3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6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9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</w:p>
    <w:p w:rsidR="00A52D12" w:rsidRPr="004C2ADB" w:rsidRDefault="00C06CAB" w:rsidP="00C06CAB">
      <w:pPr>
        <w:jc w:val="center"/>
        <w:rPr>
          <w:rFonts w:eastAsia="Times New Roman"/>
          <w:sz w:val="19"/>
          <w:szCs w:val="19"/>
        </w:rPr>
      </w:pPr>
      <w:r w:rsidRPr="004C2ADB">
        <w:rPr>
          <w:rFonts w:eastAsia="Times New Roman"/>
          <w:position w:val="-24"/>
          <w:sz w:val="27"/>
          <w:szCs w:val="28"/>
        </w:rPr>
        <w:object w:dxaOrig="3159" w:dyaOrig="620">
          <v:shape id="_x0000_i1091" type="#_x0000_t75" style="width:158.25pt;height:31.8pt" o:ole="" fillcolor="window">
            <v:imagedata r:id="rId122" o:title=""/>
          </v:shape>
          <o:OLEObject Type="Embed" ProgID="Equation.3" ShapeID="_x0000_i1091" DrawAspect="Content" ObjectID="_1583329690" r:id="rId123"/>
        </w:object>
      </w:r>
      <w:r w:rsidR="00A52D12" w:rsidRPr="004C2ADB">
        <w:rPr>
          <w:rFonts w:eastAsia="Times New Roman"/>
          <w:sz w:val="27"/>
          <w:szCs w:val="27"/>
        </w:rPr>
        <w:t>(9)</w:t>
      </w:r>
    </w:p>
    <w:p w:rsidR="00E0134C" w:rsidRPr="004C2ADB" w:rsidRDefault="00E0134C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</w:p>
    <w:p w:rsidR="00821D71" w:rsidRPr="004C2ADB" w:rsidRDefault="00821D71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Учебно-методическое и информационное обеспечение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Основная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spellStart"/>
      <w:r w:rsidRPr="004C2ADB">
        <w:rPr>
          <w:rFonts w:eastAsia="Times New Roman"/>
          <w:sz w:val="27"/>
          <w:szCs w:val="27"/>
        </w:rPr>
        <w:t>Дадаян</w:t>
      </w:r>
      <w:proofErr w:type="spellEnd"/>
      <w:r w:rsidRPr="004C2ADB">
        <w:rPr>
          <w:rFonts w:eastAsia="Times New Roman"/>
          <w:sz w:val="27"/>
          <w:szCs w:val="27"/>
        </w:rPr>
        <w:t xml:space="preserve"> А.А. Математика.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5, 552с.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spellStart"/>
      <w:r w:rsidRPr="004C2ADB">
        <w:rPr>
          <w:rFonts w:eastAsia="Times New Roman"/>
          <w:sz w:val="27"/>
          <w:szCs w:val="27"/>
        </w:rPr>
        <w:t>Дадаян</w:t>
      </w:r>
      <w:proofErr w:type="spellEnd"/>
      <w:r w:rsidRPr="004C2ADB">
        <w:rPr>
          <w:rFonts w:eastAsia="Times New Roman"/>
          <w:sz w:val="27"/>
          <w:szCs w:val="27"/>
        </w:rPr>
        <w:t xml:space="preserve"> А.А. Сборник задач по математике. 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5 352с.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Рудаков А.В. Технология программных продуктов. – М.: Издательский центр «Академия»,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320 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Орлов С.А. Технологии разработки программного обеспечения: Учебник — </w:t>
      </w:r>
      <w:proofErr w:type="gramStart"/>
      <w:r w:rsidRPr="004C2ADB">
        <w:rPr>
          <w:rFonts w:eastAsia="Times New Roman"/>
          <w:sz w:val="27"/>
          <w:szCs w:val="27"/>
        </w:rPr>
        <w:t>СПб.:</w:t>
      </w:r>
      <w:proofErr w:type="gramEnd"/>
      <w:r w:rsidRPr="004C2ADB">
        <w:rPr>
          <w:rFonts w:eastAsia="Times New Roman"/>
          <w:sz w:val="27"/>
          <w:szCs w:val="27"/>
        </w:rPr>
        <w:t xml:space="preserve"> Питер,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322 с.</w:t>
      </w:r>
    </w:p>
    <w:p w:rsidR="00821D71" w:rsidRPr="004C2ADB" w:rsidRDefault="00815A2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Гагарина Л.Г., </w:t>
      </w:r>
      <w:proofErr w:type="spellStart"/>
      <w:r w:rsidRPr="004C2ADB">
        <w:rPr>
          <w:rFonts w:eastAsia="Times New Roman"/>
          <w:sz w:val="27"/>
          <w:szCs w:val="27"/>
        </w:rPr>
        <w:t>Кокорева</w:t>
      </w:r>
      <w:proofErr w:type="spellEnd"/>
      <w:r w:rsidRPr="004C2ADB">
        <w:rPr>
          <w:rFonts w:eastAsia="Times New Roman"/>
          <w:sz w:val="27"/>
          <w:szCs w:val="27"/>
        </w:rPr>
        <w:t xml:space="preserve"> Е.В., </w:t>
      </w:r>
      <w:proofErr w:type="spellStart"/>
      <w:r w:rsidRPr="004C2ADB">
        <w:rPr>
          <w:rFonts w:eastAsia="Times New Roman"/>
          <w:sz w:val="27"/>
          <w:szCs w:val="27"/>
        </w:rPr>
        <w:t>Виснадул</w:t>
      </w:r>
      <w:proofErr w:type="spellEnd"/>
      <w:r w:rsidRPr="004C2ADB">
        <w:rPr>
          <w:rFonts w:eastAsia="Times New Roman"/>
          <w:sz w:val="27"/>
          <w:szCs w:val="27"/>
        </w:rPr>
        <w:t xml:space="preserve"> Б.</w:t>
      </w:r>
      <w:r w:rsidR="00821D71" w:rsidRPr="004C2ADB">
        <w:rPr>
          <w:rFonts w:eastAsia="Times New Roman"/>
          <w:sz w:val="27"/>
          <w:szCs w:val="27"/>
        </w:rPr>
        <w:t xml:space="preserve">Д. Технология разработки </w:t>
      </w:r>
      <w:r w:rsidR="00821D71" w:rsidRPr="004C2ADB">
        <w:rPr>
          <w:rFonts w:eastAsia="Times New Roman"/>
          <w:sz w:val="27"/>
          <w:szCs w:val="27"/>
        </w:rPr>
        <w:lastRenderedPageBreak/>
        <w:t>программного обеспечен</w:t>
      </w:r>
      <w:r w:rsidRPr="004C2ADB">
        <w:rPr>
          <w:rFonts w:eastAsia="Times New Roman"/>
          <w:sz w:val="27"/>
          <w:szCs w:val="27"/>
        </w:rPr>
        <w:t>ия: учебное пособие под ред. Л.</w:t>
      </w:r>
      <w:r w:rsidR="00821D71" w:rsidRPr="004C2ADB">
        <w:rPr>
          <w:rFonts w:eastAsia="Times New Roman"/>
          <w:sz w:val="27"/>
          <w:szCs w:val="27"/>
        </w:rPr>
        <w:t>Г Гагариной. — М: ИД «ФОРУМ»: ИНФРА-М, 20</w:t>
      </w:r>
      <w:r w:rsidR="00696941">
        <w:rPr>
          <w:rFonts w:eastAsia="Times New Roman"/>
          <w:sz w:val="27"/>
          <w:szCs w:val="27"/>
        </w:rPr>
        <w:t>14</w:t>
      </w:r>
      <w:r w:rsidR="00821D71" w:rsidRPr="004C2ADB">
        <w:rPr>
          <w:rFonts w:eastAsia="Times New Roman"/>
          <w:sz w:val="27"/>
          <w:szCs w:val="27"/>
        </w:rPr>
        <w:t>, 401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15A2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Дополнительная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Данко П.Е., А.Г. Попов, Т.Я.</w:t>
      </w:r>
      <w:r w:rsidR="00815A21" w:rsidRPr="004C2ADB">
        <w:rPr>
          <w:rFonts w:eastAsia="Times New Roman"/>
          <w:sz w:val="27"/>
          <w:szCs w:val="27"/>
        </w:rPr>
        <w:t xml:space="preserve"> Кожевникова Высшая математика в упражнениях и задачах</w:t>
      </w:r>
      <w:r w:rsidRPr="004C2ADB">
        <w:rPr>
          <w:rFonts w:eastAsia="Times New Roman"/>
          <w:sz w:val="27"/>
          <w:szCs w:val="27"/>
        </w:rPr>
        <w:t xml:space="preserve"> - М.: «Мир и Образование»,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5-304с.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А. Якобсон, Г. Буч, Дж. </w:t>
      </w:r>
      <w:proofErr w:type="spellStart"/>
      <w:r w:rsidRPr="004C2ADB">
        <w:rPr>
          <w:rFonts w:eastAsia="Times New Roman"/>
          <w:sz w:val="27"/>
          <w:szCs w:val="27"/>
        </w:rPr>
        <w:t>Рамбо</w:t>
      </w:r>
      <w:proofErr w:type="spellEnd"/>
      <w:r w:rsidRPr="004C2ADB">
        <w:rPr>
          <w:rFonts w:eastAsia="Times New Roman"/>
          <w:sz w:val="27"/>
          <w:szCs w:val="27"/>
        </w:rPr>
        <w:t xml:space="preserve"> Унифицированный процесс разработки ПО, М., 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365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spellStart"/>
      <w:r w:rsidRPr="004C2ADB">
        <w:rPr>
          <w:rFonts w:eastAsia="Times New Roman"/>
          <w:sz w:val="27"/>
          <w:szCs w:val="27"/>
        </w:rPr>
        <w:t>Леффингуал</w:t>
      </w:r>
      <w:proofErr w:type="spellEnd"/>
      <w:r w:rsidRPr="004C2ADB">
        <w:rPr>
          <w:rFonts w:eastAsia="Times New Roman"/>
          <w:sz w:val="27"/>
          <w:szCs w:val="27"/>
        </w:rPr>
        <w:t xml:space="preserve">, Дин, </w:t>
      </w:r>
      <w:proofErr w:type="spellStart"/>
      <w:r w:rsidRPr="004C2ADB">
        <w:rPr>
          <w:rFonts w:eastAsia="Times New Roman"/>
          <w:sz w:val="27"/>
          <w:szCs w:val="27"/>
        </w:rPr>
        <w:t>Ундри</w:t>
      </w:r>
      <w:proofErr w:type="spellEnd"/>
      <w:r w:rsidRPr="004C2ADB">
        <w:rPr>
          <w:rFonts w:eastAsia="Times New Roman"/>
          <w:sz w:val="27"/>
          <w:szCs w:val="27"/>
        </w:rPr>
        <w:t>, Дон Принципы работы с требованиями к ПО. Унифицированный подход. М.,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384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Луиза </w:t>
      </w:r>
      <w:proofErr w:type="spellStart"/>
      <w:r w:rsidRPr="004C2ADB">
        <w:rPr>
          <w:rFonts w:eastAsia="Times New Roman"/>
          <w:sz w:val="27"/>
          <w:szCs w:val="27"/>
        </w:rPr>
        <w:t>Тампе</w:t>
      </w:r>
      <w:proofErr w:type="spellEnd"/>
      <w:r w:rsidRPr="004C2ADB">
        <w:rPr>
          <w:rFonts w:eastAsia="Times New Roman"/>
          <w:sz w:val="27"/>
          <w:szCs w:val="27"/>
        </w:rPr>
        <w:t xml:space="preserve"> Введение в тестирование программного обеспечения. М.: Вильямс,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3, 268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Барсуков B.C. Обеспечение информационной безопасности. - М.: ТЭК,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 xml:space="preserve">, 128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spellStart"/>
      <w:r w:rsidRPr="004C2ADB">
        <w:rPr>
          <w:rFonts w:eastAsia="Times New Roman"/>
          <w:sz w:val="27"/>
          <w:szCs w:val="27"/>
        </w:rPr>
        <w:t>Завгородний</w:t>
      </w:r>
      <w:proofErr w:type="spellEnd"/>
      <w:r w:rsidRPr="004C2ADB">
        <w:rPr>
          <w:rFonts w:eastAsia="Times New Roman"/>
          <w:sz w:val="27"/>
          <w:szCs w:val="27"/>
        </w:rPr>
        <w:t xml:space="preserve"> В. И., Комплексная защита информации в компьютерных системах (</w:t>
      </w:r>
      <w:hyperlink r:id="rId124" w:history="1">
        <w:r w:rsidRPr="004C2ADB">
          <w:rPr>
            <w:rFonts w:eastAsia="Times New Roman"/>
            <w:sz w:val="27"/>
            <w:szCs w:val="27"/>
          </w:rPr>
          <w:t>http://eusi.narod.ru/lib/savgorodnij/</w:t>
        </w:r>
      </w:hyperlink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Боэм В., Браун Д. Характеристика качества программного обеспечения-М.: Мир.20</w:t>
      </w:r>
      <w:r w:rsidR="00696941">
        <w:rPr>
          <w:rFonts w:eastAsia="Times New Roman"/>
          <w:sz w:val="27"/>
          <w:szCs w:val="27"/>
        </w:rPr>
        <w:t>14</w:t>
      </w:r>
      <w:r w:rsidRPr="004C2ADB">
        <w:rPr>
          <w:rFonts w:eastAsia="Times New Roman"/>
          <w:sz w:val="27"/>
          <w:szCs w:val="27"/>
        </w:rPr>
        <w:t xml:space="preserve">, 286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spellStart"/>
      <w:r w:rsidRPr="004C2ADB">
        <w:rPr>
          <w:rFonts w:eastAsia="Times New Roman"/>
          <w:sz w:val="27"/>
          <w:szCs w:val="27"/>
        </w:rPr>
        <w:t>Липаев</w:t>
      </w:r>
      <w:proofErr w:type="spellEnd"/>
      <w:r w:rsidRPr="004C2ADB">
        <w:rPr>
          <w:rFonts w:eastAsia="Times New Roman"/>
          <w:sz w:val="27"/>
          <w:szCs w:val="27"/>
        </w:rPr>
        <w:t xml:space="preserve"> В.В. Качество программного обеспечения - М: Финансы и статистика.201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154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proofErr w:type="spellStart"/>
      <w:r w:rsidRPr="004C2ADB">
        <w:rPr>
          <w:rFonts w:eastAsia="Times New Roman"/>
          <w:sz w:val="27"/>
          <w:szCs w:val="27"/>
        </w:rPr>
        <w:t>Шниер</w:t>
      </w:r>
      <w:proofErr w:type="spellEnd"/>
      <w:r w:rsidRPr="004C2ADB">
        <w:rPr>
          <w:rFonts w:eastAsia="Times New Roman"/>
          <w:sz w:val="27"/>
          <w:szCs w:val="27"/>
        </w:rPr>
        <w:t xml:space="preserve">, Толковый словарь компьютерных технологий. </w:t>
      </w:r>
      <w:proofErr w:type="gramStart"/>
      <w:r w:rsidRPr="004C2ADB">
        <w:rPr>
          <w:rFonts w:eastAsia="Times New Roman"/>
          <w:sz w:val="27"/>
          <w:szCs w:val="27"/>
        </w:rPr>
        <w:t>М:,</w:t>
      </w:r>
      <w:proofErr w:type="gramEnd"/>
      <w:r w:rsidRPr="004C2ADB">
        <w:rPr>
          <w:rFonts w:eastAsia="Times New Roman"/>
          <w:sz w:val="27"/>
          <w:szCs w:val="27"/>
        </w:rPr>
        <w:t xml:space="preserve">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897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Электронные ресурсы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http://www.onecomplex.ru/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http://www.mathedu.ru/</w:t>
      </w:r>
    </w:p>
    <w:p w:rsidR="00821D71" w:rsidRPr="004C2ADB" w:rsidRDefault="00821D71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410FE">
      <w:pPr>
        <w:rPr>
          <w:iCs/>
          <w:sz w:val="23"/>
          <w:szCs w:val="23"/>
        </w:rPr>
      </w:pP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Составитель:</w:t>
      </w: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 xml:space="preserve">преподаватель Колледжа </w:t>
      </w:r>
      <w:proofErr w:type="spellStart"/>
      <w:r w:rsidRPr="004C2ADB">
        <w:rPr>
          <w:sz w:val="27"/>
          <w:szCs w:val="27"/>
        </w:rPr>
        <w:t>ПсковГУ</w:t>
      </w:r>
      <w:proofErr w:type="spellEnd"/>
      <w:r w:rsidRPr="004C2ADB">
        <w:rPr>
          <w:sz w:val="27"/>
          <w:szCs w:val="27"/>
        </w:rPr>
        <w:t xml:space="preserve">                                    Т.О. </w:t>
      </w:r>
      <w:proofErr w:type="spellStart"/>
      <w:r w:rsidRPr="004C2ADB">
        <w:rPr>
          <w:sz w:val="27"/>
          <w:szCs w:val="27"/>
        </w:rPr>
        <w:t>Ушарнова</w:t>
      </w:r>
      <w:proofErr w:type="spellEnd"/>
    </w:p>
    <w:p w:rsidR="00E277E6" w:rsidRPr="004C2ADB" w:rsidRDefault="00E277E6" w:rsidP="00E277E6">
      <w:pPr>
        <w:rPr>
          <w:sz w:val="27"/>
          <w:szCs w:val="27"/>
        </w:rPr>
      </w:pPr>
    </w:p>
    <w:sectPr w:rsidR="00E277E6" w:rsidRPr="004C2ADB" w:rsidSect="00DB4D16">
      <w:footerReference w:type="default" r:id="rId125"/>
      <w:pgSz w:w="11906" w:h="16838"/>
      <w:pgMar w:top="851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C76" w:rsidRPr="004C2ADB" w:rsidRDefault="002A0C76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endnote>
  <w:endnote w:type="continuationSeparator" w:id="0">
    <w:p w:rsidR="002A0C76" w:rsidRPr="004C2ADB" w:rsidRDefault="002A0C76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77561"/>
    </w:sdtPr>
    <w:sdtContent>
      <w:p w:rsidR="00A31D39" w:rsidRDefault="00A31D39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6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1D39" w:rsidRPr="004C2ADB" w:rsidRDefault="00A31D39">
    <w:pPr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C76" w:rsidRPr="004C2ADB" w:rsidRDefault="002A0C76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footnote>
  <w:footnote w:type="continuationSeparator" w:id="0">
    <w:p w:rsidR="002A0C76" w:rsidRPr="004C2ADB" w:rsidRDefault="002A0C76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114E0FE"/>
    <w:lvl w:ilvl="0">
      <w:numFmt w:val="bullet"/>
      <w:lvlText w:val="*"/>
      <w:lvlJc w:val="left"/>
    </w:lvl>
  </w:abstractNum>
  <w:abstractNum w:abstractNumId="1" w15:restartNumberingAfterBreak="0">
    <w:nsid w:val="00C24ABD"/>
    <w:multiLevelType w:val="hybridMultilevel"/>
    <w:tmpl w:val="E14E177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 w15:restartNumberingAfterBreak="0">
    <w:nsid w:val="0319780A"/>
    <w:multiLevelType w:val="singleLevel"/>
    <w:tmpl w:val="B030CA38"/>
    <w:lvl w:ilvl="0">
      <w:start w:val="1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755BC0"/>
    <w:multiLevelType w:val="hybridMultilevel"/>
    <w:tmpl w:val="C846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77355"/>
    <w:multiLevelType w:val="hybridMultilevel"/>
    <w:tmpl w:val="A2F40D62"/>
    <w:lvl w:ilvl="0" w:tplc="40F44A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6B15FB6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7278F"/>
    <w:multiLevelType w:val="singleLevel"/>
    <w:tmpl w:val="9676AD4E"/>
    <w:lvl w:ilvl="0">
      <w:start w:val="1"/>
      <w:numFmt w:val="decimal"/>
      <w:lvlText w:val="1.3.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D3E44D7"/>
    <w:multiLevelType w:val="hybridMultilevel"/>
    <w:tmpl w:val="50A2E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84B26"/>
    <w:multiLevelType w:val="hybridMultilevel"/>
    <w:tmpl w:val="5BD43E48"/>
    <w:lvl w:ilvl="0" w:tplc="AD12F6E4">
      <w:start w:val="1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63BA8"/>
    <w:multiLevelType w:val="singleLevel"/>
    <w:tmpl w:val="CF22EB0A"/>
    <w:lvl w:ilvl="0">
      <w:start w:val="1"/>
      <w:numFmt w:val="decimal"/>
      <w:lvlText w:val="5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7233DE0"/>
    <w:multiLevelType w:val="hybridMultilevel"/>
    <w:tmpl w:val="065A09B8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 w15:restartNumberingAfterBreak="0">
    <w:nsid w:val="19396213"/>
    <w:multiLevelType w:val="hybridMultilevel"/>
    <w:tmpl w:val="717C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C235E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404CA"/>
    <w:multiLevelType w:val="singleLevel"/>
    <w:tmpl w:val="C85852F0"/>
    <w:lvl w:ilvl="0">
      <w:start w:val="1"/>
      <w:numFmt w:val="decimal"/>
      <w:lvlText w:val="4.3.%1."/>
      <w:legacy w:legacy="1" w:legacySpace="0" w:legacyIndent="58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37144F"/>
    <w:multiLevelType w:val="hybridMultilevel"/>
    <w:tmpl w:val="DFF2DE36"/>
    <w:lvl w:ilvl="0" w:tplc="70EEE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84B1E"/>
    <w:multiLevelType w:val="hybridMultilevel"/>
    <w:tmpl w:val="DA1C17AE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2106B"/>
    <w:multiLevelType w:val="hybridMultilevel"/>
    <w:tmpl w:val="10783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1200D"/>
    <w:multiLevelType w:val="singleLevel"/>
    <w:tmpl w:val="9162FFF0"/>
    <w:lvl w:ilvl="0">
      <w:start w:val="1"/>
      <w:numFmt w:val="decimal"/>
      <w:lvlText w:val="3.2.%1."/>
      <w:legacy w:legacy="1" w:legacySpace="0" w:legacyIndent="489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EE306EB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cs="Times New Roman"/>
      </w:rPr>
    </w:lvl>
  </w:abstractNum>
  <w:abstractNum w:abstractNumId="19" w15:restartNumberingAfterBreak="0">
    <w:nsid w:val="2FF03442"/>
    <w:multiLevelType w:val="hybridMultilevel"/>
    <w:tmpl w:val="11B8F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50005"/>
    <w:multiLevelType w:val="hybridMultilevel"/>
    <w:tmpl w:val="E5626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E5CC3"/>
    <w:multiLevelType w:val="singleLevel"/>
    <w:tmpl w:val="C4A80FBC"/>
    <w:lvl w:ilvl="0">
      <w:start w:val="1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D7A4D"/>
    <w:multiLevelType w:val="singleLevel"/>
    <w:tmpl w:val="96F48C6E"/>
    <w:lvl w:ilvl="0">
      <w:start w:val="4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  <w:b w:val="0"/>
      </w:rPr>
    </w:lvl>
  </w:abstractNum>
  <w:abstractNum w:abstractNumId="24" w15:restartNumberingAfterBreak="0">
    <w:nsid w:val="38F54A7E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85675"/>
    <w:multiLevelType w:val="multilevel"/>
    <w:tmpl w:val="111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34BC9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50C3"/>
    <w:multiLevelType w:val="singleLevel"/>
    <w:tmpl w:val="02CA3B8C"/>
    <w:lvl w:ilvl="0">
      <w:start w:val="3"/>
      <w:numFmt w:val="decimal"/>
      <w:lvlText w:val="1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7343918"/>
    <w:multiLevelType w:val="multilevel"/>
    <w:tmpl w:val="ADE26A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50675F1"/>
    <w:multiLevelType w:val="singleLevel"/>
    <w:tmpl w:val="D8D063B0"/>
    <w:lvl w:ilvl="0">
      <w:start w:val="1"/>
      <w:numFmt w:val="decimal"/>
      <w:lvlText w:val="2.2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E0B677C"/>
    <w:multiLevelType w:val="singleLevel"/>
    <w:tmpl w:val="BA0833FE"/>
    <w:lvl w:ilvl="0">
      <w:start w:val="4"/>
      <w:numFmt w:val="decimal"/>
      <w:lvlText w:val="12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25275CB"/>
    <w:multiLevelType w:val="singleLevel"/>
    <w:tmpl w:val="A0FECD5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2" w15:restartNumberingAfterBreak="0">
    <w:nsid w:val="7A6E2045"/>
    <w:multiLevelType w:val="singleLevel"/>
    <w:tmpl w:val="5F5CCD98"/>
    <w:lvl w:ilvl="0">
      <w:start w:val="1"/>
      <w:numFmt w:val="decimal"/>
      <w:lvlText w:val="2.1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3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&gt;"/>
        <w:legacy w:legacy="1" w:legacySpace="0" w:legacyIndent="33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38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7"/>
  </w:num>
  <w:num w:numId="7">
    <w:abstractNumId w:val="30"/>
  </w:num>
  <w:num w:numId="8">
    <w:abstractNumId w:val="6"/>
  </w:num>
  <w:num w:numId="9">
    <w:abstractNumId w:val="32"/>
  </w:num>
  <w:num w:numId="10">
    <w:abstractNumId w:val="29"/>
  </w:num>
  <w:num w:numId="11">
    <w:abstractNumId w:val="2"/>
  </w:num>
  <w:num w:numId="12">
    <w:abstractNumId w:val="23"/>
  </w:num>
  <w:num w:numId="13">
    <w:abstractNumId w:val="17"/>
  </w:num>
  <w:num w:numId="14">
    <w:abstractNumId w:val="13"/>
  </w:num>
  <w:num w:numId="15">
    <w:abstractNumId w:val="9"/>
  </w:num>
  <w:num w:numId="16">
    <w:abstractNumId w:val="0"/>
    <w:lvlOverride w:ilvl="0">
      <w:lvl w:ilvl="0">
        <w:start w:val="65535"/>
        <w:numFmt w:val="bullet"/>
        <w:lvlText w:val="—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45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1"/>
  </w:num>
  <w:num w:numId="19">
    <w:abstractNumId w:val="20"/>
  </w:num>
  <w:num w:numId="20">
    <w:abstractNumId w:val="4"/>
  </w:num>
  <w:num w:numId="21">
    <w:abstractNumId w:val="8"/>
  </w:num>
  <w:num w:numId="22">
    <w:abstractNumId w:val="3"/>
  </w:num>
  <w:num w:numId="23">
    <w:abstractNumId w:val="24"/>
  </w:num>
  <w:num w:numId="24">
    <w:abstractNumId w:val="26"/>
  </w:num>
  <w:num w:numId="25">
    <w:abstractNumId w:val="12"/>
  </w:num>
  <w:num w:numId="26">
    <w:abstractNumId w:val="31"/>
  </w:num>
  <w:num w:numId="27">
    <w:abstractNumId w:val="14"/>
  </w:num>
  <w:num w:numId="28">
    <w:abstractNumId w:val="33"/>
  </w:num>
  <w:num w:numId="29">
    <w:abstractNumId w:val="22"/>
  </w:num>
  <w:num w:numId="30">
    <w:abstractNumId w:val="25"/>
  </w:num>
  <w:num w:numId="31">
    <w:abstractNumId w:val="28"/>
  </w:num>
  <w:num w:numId="32">
    <w:abstractNumId w:val="18"/>
  </w:num>
  <w:num w:numId="33">
    <w:abstractNumId w:val="10"/>
  </w:num>
  <w:num w:numId="34">
    <w:abstractNumId w:val="1"/>
  </w:num>
  <w:num w:numId="35">
    <w:abstractNumId w:val="11"/>
  </w:num>
  <w:num w:numId="36">
    <w:abstractNumId w:val="16"/>
  </w:num>
  <w:num w:numId="37">
    <w:abstractNumId w:val="7"/>
  </w:num>
  <w:num w:numId="38">
    <w:abstractNumId w:val="19"/>
  </w:num>
  <w:num w:numId="39">
    <w:abstractNumId w:val="1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readOnly" w:formatting="1" w:enforcement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EA3"/>
    <w:rsid w:val="00014C9A"/>
    <w:rsid w:val="00040793"/>
    <w:rsid w:val="000639A2"/>
    <w:rsid w:val="000936B6"/>
    <w:rsid w:val="00095867"/>
    <w:rsid w:val="000B04E5"/>
    <w:rsid w:val="000B79EE"/>
    <w:rsid w:val="000C65A3"/>
    <w:rsid w:val="000F2A37"/>
    <w:rsid w:val="00122E96"/>
    <w:rsid w:val="00147BDF"/>
    <w:rsid w:val="001612D4"/>
    <w:rsid w:val="00172C51"/>
    <w:rsid w:val="001D3E21"/>
    <w:rsid w:val="002108A8"/>
    <w:rsid w:val="00223EA3"/>
    <w:rsid w:val="00225F75"/>
    <w:rsid w:val="002309F7"/>
    <w:rsid w:val="00234CA8"/>
    <w:rsid w:val="00254E14"/>
    <w:rsid w:val="002612E7"/>
    <w:rsid w:val="002801AF"/>
    <w:rsid w:val="0028641F"/>
    <w:rsid w:val="002A0C76"/>
    <w:rsid w:val="002B4B0D"/>
    <w:rsid w:val="002F762A"/>
    <w:rsid w:val="003022A3"/>
    <w:rsid w:val="00311FFC"/>
    <w:rsid w:val="00317B98"/>
    <w:rsid w:val="00345853"/>
    <w:rsid w:val="003731A9"/>
    <w:rsid w:val="003838B9"/>
    <w:rsid w:val="003A3B9B"/>
    <w:rsid w:val="003B69D9"/>
    <w:rsid w:val="003C18EE"/>
    <w:rsid w:val="003D696C"/>
    <w:rsid w:val="003D7B82"/>
    <w:rsid w:val="004024FC"/>
    <w:rsid w:val="00413DD6"/>
    <w:rsid w:val="004237C1"/>
    <w:rsid w:val="0042764F"/>
    <w:rsid w:val="004477FC"/>
    <w:rsid w:val="0045002D"/>
    <w:rsid w:val="004535EE"/>
    <w:rsid w:val="0045779F"/>
    <w:rsid w:val="00460A42"/>
    <w:rsid w:val="004624A0"/>
    <w:rsid w:val="004765CA"/>
    <w:rsid w:val="00495BB6"/>
    <w:rsid w:val="004B4402"/>
    <w:rsid w:val="004C2ADB"/>
    <w:rsid w:val="0052393C"/>
    <w:rsid w:val="00527F0F"/>
    <w:rsid w:val="00545818"/>
    <w:rsid w:val="00551B0D"/>
    <w:rsid w:val="00553C20"/>
    <w:rsid w:val="00565376"/>
    <w:rsid w:val="005663CC"/>
    <w:rsid w:val="00567A8A"/>
    <w:rsid w:val="005712CE"/>
    <w:rsid w:val="0058668F"/>
    <w:rsid w:val="005918FF"/>
    <w:rsid w:val="005C3757"/>
    <w:rsid w:val="005F5F0D"/>
    <w:rsid w:val="005F5F55"/>
    <w:rsid w:val="00606891"/>
    <w:rsid w:val="00614A4C"/>
    <w:rsid w:val="00661BD6"/>
    <w:rsid w:val="00662C6A"/>
    <w:rsid w:val="0069196C"/>
    <w:rsid w:val="00696941"/>
    <w:rsid w:val="006F1583"/>
    <w:rsid w:val="00710DC5"/>
    <w:rsid w:val="00730CA5"/>
    <w:rsid w:val="00733077"/>
    <w:rsid w:val="007419BD"/>
    <w:rsid w:val="00741E6D"/>
    <w:rsid w:val="007439AC"/>
    <w:rsid w:val="00751105"/>
    <w:rsid w:val="007640BD"/>
    <w:rsid w:val="007A5FEB"/>
    <w:rsid w:val="007B04B1"/>
    <w:rsid w:val="007B223B"/>
    <w:rsid w:val="007D13EF"/>
    <w:rsid w:val="007D350A"/>
    <w:rsid w:val="007D3C30"/>
    <w:rsid w:val="008021FE"/>
    <w:rsid w:val="00815A21"/>
    <w:rsid w:val="00821D71"/>
    <w:rsid w:val="00824C14"/>
    <w:rsid w:val="00834C7B"/>
    <w:rsid w:val="00840D15"/>
    <w:rsid w:val="008410FE"/>
    <w:rsid w:val="00843A9D"/>
    <w:rsid w:val="00854670"/>
    <w:rsid w:val="00860503"/>
    <w:rsid w:val="008669D2"/>
    <w:rsid w:val="00875685"/>
    <w:rsid w:val="008A0809"/>
    <w:rsid w:val="008B7337"/>
    <w:rsid w:val="008D09B6"/>
    <w:rsid w:val="008D20D5"/>
    <w:rsid w:val="008E4BB1"/>
    <w:rsid w:val="008F61B6"/>
    <w:rsid w:val="00923526"/>
    <w:rsid w:val="00932043"/>
    <w:rsid w:val="00953B4A"/>
    <w:rsid w:val="009648C5"/>
    <w:rsid w:val="009778AC"/>
    <w:rsid w:val="009831DE"/>
    <w:rsid w:val="009A246E"/>
    <w:rsid w:val="009A3BDA"/>
    <w:rsid w:val="009C7EEE"/>
    <w:rsid w:val="009E0519"/>
    <w:rsid w:val="00A31D39"/>
    <w:rsid w:val="00A52D12"/>
    <w:rsid w:val="00A5639D"/>
    <w:rsid w:val="00A60FB2"/>
    <w:rsid w:val="00A62F91"/>
    <w:rsid w:val="00A844BC"/>
    <w:rsid w:val="00AB3C6C"/>
    <w:rsid w:val="00AC4931"/>
    <w:rsid w:val="00AC4B8C"/>
    <w:rsid w:val="00AD656B"/>
    <w:rsid w:val="00AF2E19"/>
    <w:rsid w:val="00AF5286"/>
    <w:rsid w:val="00B0215C"/>
    <w:rsid w:val="00B07EE8"/>
    <w:rsid w:val="00B15F67"/>
    <w:rsid w:val="00B53602"/>
    <w:rsid w:val="00B83F0F"/>
    <w:rsid w:val="00BA774C"/>
    <w:rsid w:val="00BD40E3"/>
    <w:rsid w:val="00BD5439"/>
    <w:rsid w:val="00BE6FD2"/>
    <w:rsid w:val="00BF1C2A"/>
    <w:rsid w:val="00BF1DC1"/>
    <w:rsid w:val="00C06CAB"/>
    <w:rsid w:val="00C11D6F"/>
    <w:rsid w:val="00C164F9"/>
    <w:rsid w:val="00C267C0"/>
    <w:rsid w:val="00C2785A"/>
    <w:rsid w:val="00C31DEF"/>
    <w:rsid w:val="00C439C6"/>
    <w:rsid w:val="00C83F89"/>
    <w:rsid w:val="00C93931"/>
    <w:rsid w:val="00CC0EA5"/>
    <w:rsid w:val="00CC2067"/>
    <w:rsid w:val="00CC419E"/>
    <w:rsid w:val="00CE69F8"/>
    <w:rsid w:val="00D07DEA"/>
    <w:rsid w:val="00D26547"/>
    <w:rsid w:val="00D32769"/>
    <w:rsid w:val="00D44C94"/>
    <w:rsid w:val="00D551A2"/>
    <w:rsid w:val="00D6335C"/>
    <w:rsid w:val="00DA1C12"/>
    <w:rsid w:val="00DB4D16"/>
    <w:rsid w:val="00DD1333"/>
    <w:rsid w:val="00DD3DDA"/>
    <w:rsid w:val="00DD75D9"/>
    <w:rsid w:val="00DE4ACA"/>
    <w:rsid w:val="00E0134C"/>
    <w:rsid w:val="00E13014"/>
    <w:rsid w:val="00E204C1"/>
    <w:rsid w:val="00E23754"/>
    <w:rsid w:val="00E277E6"/>
    <w:rsid w:val="00E77209"/>
    <w:rsid w:val="00E81E73"/>
    <w:rsid w:val="00EA0239"/>
    <w:rsid w:val="00EA248C"/>
    <w:rsid w:val="00EC2851"/>
    <w:rsid w:val="00ED184E"/>
    <w:rsid w:val="00EE4508"/>
    <w:rsid w:val="00EF3DEB"/>
    <w:rsid w:val="00F202E6"/>
    <w:rsid w:val="00F44BBB"/>
    <w:rsid w:val="00F62ED9"/>
    <w:rsid w:val="00F8072F"/>
    <w:rsid w:val="00F82555"/>
    <w:rsid w:val="00FA17A0"/>
    <w:rsid w:val="00FB73F7"/>
    <w:rsid w:val="00FC5B37"/>
    <w:rsid w:val="00FC7288"/>
    <w:rsid w:val="00FD41F3"/>
    <w:rsid w:val="00FE1825"/>
    <w:rsid w:val="00FF06F8"/>
    <w:rsid w:val="00FF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1C102D-38E8-4ECF-8238-5E7E467F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7.bin"/><Relationship Id="rId89" Type="http://schemas.openxmlformats.org/officeDocument/2006/relationships/image" Target="media/image34.wmf"/><Relationship Id="rId112" Type="http://schemas.openxmlformats.org/officeDocument/2006/relationships/image" Target="media/image4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2.bin"/><Relationship Id="rId79" Type="http://schemas.openxmlformats.org/officeDocument/2006/relationships/image" Target="media/image29.wmf"/><Relationship Id="rId102" Type="http://schemas.openxmlformats.org/officeDocument/2006/relationships/image" Target="media/image40.wmf"/><Relationship Id="rId123" Type="http://schemas.openxmlformats.org/officeDocument/2006/relationships/oleObject" Target="embeddings/oleObject67.bin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77" Type="http://schemas.openxmlformats.org/officeDocument/2006/relationships/image" Target="media/image28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8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2.wmf"/><Relationship Id="rId93" Type="http://schemas.openxmlformats.org/officeDocument/2006/relationships/image" Target="media/image36.wmf"/><Relationship Id="rId98" Type="http://schemas.openxmlformats.org/officeDocument/2006/relationships/image" Target="media/image38.wmf"/><Relationship Id="rId121" Type="http://schemas.openxmlformats.org/officeDocument/2006/relationships/oleObject" Target="embeddings/oleObject6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3.wmf"/><Relationship Id="rId103" Type="http://schemas.openxmlformats.org/officeDocument/2006/relationships/oleObject" Target="embeddings/oleObject57.bin"/><Relationship Id="rId108" Type="http://schemas.openxmlformats.org/officeDocument/2006/relationships/image" Target="media/image43.wmf"/><Relationship Id="rId116" Type="http://schemas.openxmlformats.org/officeDocument/2006/relationships/image" Target="media/image47.wmf"/><Relationship Id="rId124" Type="http://schemas.openxmlformats.org/officeDocument/2006/relationships/hyperlink" Target="http://eusi.narod.ru/lib/savgorodnij/" TargetMode="External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image" Target="media/image18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7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image" Target="media/image37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2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65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1.wmf"/><Relationship Id="rId120" Type="http://schemas.openxmlformats.org/officeDocument/2006/relationships/image" Target="media/image49.wmf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3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63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33</Pages>
  <Words>6684</Words>
  <Characters>38105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Kiselev</cp:lastModifiedBy>
  <cp:revision>3</cp:revision>
  <cp:lastPrinted>2016-02-16T10:39:00Z</cp:lastPrinted>
  <dcterms:created xsi:type="dcterms:W3CDTF">2017-10-31T06:02:00Z</dcterms:created>
  <dcterms:modified xsi:type="dcterms:W3CDTF">2018-03-23T13:59:00Z</dcterms:modified>
</cp:coreProperties>
</file>