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6CD3" w:rsidRPr="00875770" w:rsidRDefault="0032144F" w:rsidP="00F376EC">
      <w:pPr>
        <w:pStyle w:val="Title"/>
        <w:rPr>
          <w:rFonts w:asciiTheme="minorHAnsi" w:hAnsiTheme="minorHAnsi"/>
          <w:sz w:val="40"/>
          <w:szCs w:val="40"/>
        </w:rPr>
      </w:pPr>
      <w:r w:rsidRPr="00875770">
        <w:rPr>
          <w:rFonts w:asciiTheme="minorHAnsi" w:hAnsiTheme="minorHAnsi"/>
          <w:sz w:val="40"/>
          <w:szCs w:val="40"/>
        </w:rPr>
        <w:t>Functional Specification</w:t>
      </w:r>
    </w:p>
    <w:p w:rsidR="007A6CD3" w:rsidRPr="00875770" w:rsidRDefault="00D024BE" w:rsidP="00F376EC">
      <w:pPr>
        <w:pStyle w:val="Title"/>
        <w:rPr>
          <w:rFonts w:asciiTheme="minorHAnsi" w:hAnsiTheme="minorHAnsi"/>
          <w:sz w:val="40"/>
          <w:szCs w:val="40"/>
        </w:rPr>
      </w:pPr>
      <w:r>
        <w:rPr>
          <w:rFonts w:asciiTheme="minorHAnsi" w:hAnsiTheme="minorHAnsi"/>
          <w:sz w:val="40"/>
          <w:szCs w:val="40"/>
        </w:rPr>
        <w:t>Best Practices</w:t>
      </w:r>
      <w:bookmarkStart w:id="0" w:name="_GoBack"/>
      <w:bookmarkEnd w:id="0"/>
    </w:p>
    <w:p w:rsidR="007A6CD3" w:rsidRPr="00875770" w:rsidRDefault="007A6CD3" w:rsidP="00B338C8">
      <w:pPr>
        <w:pStyle w:val="Title"/>
        <w:jc w:val="center"/>
        <w:rPr>
          <w:rFonts w:asciiTheme="minorHAnsi" w:hAnsiTheme="minorHAnsi"/>
          <w:sz w:val="40"/>
          <w:szCs w:val="40"/>
        </w:rPr>
      </w:pPr>
    </w:p>
    <w:p w:rsidR="007A6CD3" w:rsidRPr="00875770" w:rsidRDefault="00BA2C4C" w:rsidP="00875770">
      <w:pPr>
        <w:pStyle w:val="Title"/>
        <w:jc w:val="center"/>
        <w:rPr>
          <w:sz w:val="40"/>
          <w:szCs w:val="40"/>
        </w:rPr>
      </w:pPr>
      <w:r w:rsidRPr="00875770">
        <w:rPr>
          <w:rFonts w:asciiTheme="minorHAnsi" w:hAnsiTheme="minorHAnsi"/>
          <w:sz w:val="40"/>
          <w:szCs w:val="40"/>
        </w:rPr>
        <w:t>Table of Contents</w:t>
      </w:r>
    </w:p>
    <w:p w:rsidR="001E32DC" w:rsidRDefault="001E32DC">
      <w:pPr>
        <w:pStyle w:val="TOC1"/>
        <w:rPr>
          <w:rFonts w:ascii="Arial" w:hAnsi="Arial" w:cs="Arial"/>
          <w:sz w:val="20"/>
        </w:rPr>
      </w:pPr>
    </w:p>
    <w:p w:rsidR="00C025FB" w:rsidRDefault="00B87C6F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zh-CN"/>
        </w:rPr>
      </w:pPr>
      <w:r w:rsidRPr="0072316C">
        <w:rPr>
          <w:rFonts w:asciiTheme="minorHAnsi" w:hAnsiTheme="minorHAnsi" w:cs="Arial"/>
          <w:sz w:val="20"/>
        </w:rPr>
        <w:fldChar w:fldCharType="begin"/>
      </w:r>
      <w:r w:rsidR="00F376EC" w:rsidRPr="0072316C">
        <w:rPr>
          <w:rFonts w:asciiTheme="minorHAnsi" w:hAnsiTheme="minorHAnsi" w:cs="Arial"/>
          <w:sz w:val="20"/>
        </w:rPr>
        <w:instrText xml:space="preserve"> TOC \o "2-3" \h \z \t "Heading 1,1" </w:instrText>
      </w:r>
      <w:r w:rsidRPr="0072316C">
        <w:rPr>
          <w:rFonts w:asciiTheme="minorHAnsi" w:hAnsiTheme="minorHAnsi" w:cs="Arial"/>
          <w:sz w:val="20"/>
        </w:rPr>
        <w:fldChar w:fldCharType="separate"/>
      </w:r>
      <w:hyperlink w:anchor="_Toc456200225" w:history="1">
        <w:r w:rsidR="00C025FB" w:rsidRPr="001E3A8A">
          <w:rPr>
            <w:rStyle w:val="Hyperlink"/>
            <w:noProof/>
          </w:rPr>
          <w:t>1</w:t>
        </w:r>
        <w:r w:rsidR="00C025FB">
          <w:rPr>
            <w:rFonts w:asciiTheme="minorHAnsi" w:eastAsiaTheme="minorEastAsia" w:hAnsiTheme="minorHAnsi" w:cstheme="minorBidi"/>
            <w:noProof/>
            <w:szCs w:val="22"/>
            <w:lang w:val="en-US" w:eastAsia="zh-CN"/>
          </w:rPr>
          <w:tab/>
        </w:r>
        <w:r w:rsidR="00C025FB" w:rsidRPr="001E3A8A">
          <w:rPr>
            <w:rStyle w:val="Hyperlink"/>
            <w:noProof/>
          </w:rPr>
          <w:t>PERMISSION CONTROL</w:t>
        </w:r>
        <w:r w:rsidR="00C025FB">
          <w:rPr>
            <w:noProof/>
            <w:webHidden/>
          </w:rPr>
          <w:tab/>
        </w:r>
        <w:r w:rsidR="00C025FB">
          <w:rPr>
            <w:noProof/>
            <w:webHidden/>
          </w:rPr>
          <w:fldChar w:fldCharType="begin"/>
        </w:r>
        <w:r w:rsidR="00C025FB">
          <w:rPr>
            <w:noProof/>
            <w:webHidden/>
          </w:rPr>
          <w:instrText xml:space="preserve"> PAGEREF _Toc456200225 \h </w:instrText>
        </w:r>
        <w:r w:rsidR="00C025FB">
          <w:rPr>
            <w:noProof/>
            <w:webHidden/>
          </w:rPr>
        </w:r>
        <w:r w:rsidR="00C025FB">
          <w:rPr>
            <w:noProof/>
            <w:webHidden/>
          </w:rPr>
          <w:fldChar w:fldCharType="separate"/>
        </w:r>
        <w:r w:rsidR="00C025FB">
          <w:rPr>
            <w:noProof/>
            <w:webHidden/>
          </w:rPr>
          <w:t>2</w:t>
        </w:r>
        <w:r w:rsidR="00C025FB">
          <w:rPr>
            <w:noProof/>
            <w:webHidden/>
          </w:rPr>
          <w:fldChar w:fldCharType="end"/>
        </w:r>
      </w:hyperlink>
    </w:p>
    <w:p w:rsidR="00C025FB" w:rsidRDefault="00C025FB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zh-CN"/>
        </w:rPr>
      </w:pPr>
      <w:hyperlink w:anchor="_Toc456200226" w:history="1">
        <w:r w:rsidRPr="001E3A8A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Cs w:val="22"/>
            <w:lang w:val="en-US" w:eastAsia="zh-CN"/>
          </w:rPr>
          <w:tab/>
        </w:r>
        <w:r w:rsidRPr="001E3A8A">
          <w:rPr>
            <w:rStyle w:val="Hyperlink"/>
            <w:noProof/>
          </w:rPr>
          <w:t>LANDING PAGE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_Toc456200226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025FB" w:rsidRDefault="00C025F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zh-CN"/>
        </w:rPr>
      </w:pPr>
      <w:hyperlink w:anchor="_Toc456200227" w:history="1">
        <w:r w:rsidRPr="001E3A8A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zh-CN"/>
          </w:rPr>
          <w:tab/>
        </w:r>
        <w:r w:rsidRPr="001E3A8A">
          <w:rPr>
            <w:rStyle w:val="Hyperlink"/>
            <w:noProof/>
          </w:rPr>
          <w:t>HEADER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_Toc456200227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025FB" w:rsidRDefault="00C025F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zh-CN"/>
        </w:rPr>
      </w:pPr>
      <w:hyperlink w:anchor="_Toc456200228" w:history="1">
        <w:r w:rsidRPr="001E3A8A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zh-CN"/>
          </w:rPr>
          <w:tab/>
        </w:r>
        <w:r w:rsidRPr="001E3A8A">
          <w:rPr>
            <w:rStyle w:val="Hyperlink"/>
            <w:noProof/>
          </w:rPr>
          <w:t>FILTER BAR(ORANGE BAR)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_Toc456200228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025FB" w:rsidRDefault="00C025F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zh-CN"/>
        </w:rPr>
      </w:pPr>
      <w:hyperlink w:anchor="_Toc456200229" w:history="1">
        <w:r w:rsidRPr="001E3A8A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zh-CN"/>
          </w:rPr>
          <w:tab/>
        </w:r>
        <w:r w:rsidRPr="001E3A8A">
          <w:rPr>
            <w:rStyle w:val="Hyperlink"/>
            <w:noProof/>
          </w:rPr>
          <w:t>EXAMPLES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_Toc456200229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025FB" w:rsidRDefault="00C025F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zh-CN"/>
        </w:rPr>
      </w:pPr>
      <w:hyperlink w:anchor="_Toc456200230" w:history="1">
        <w:r w:rsidRPr="001E3A8A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zh-CN"/>
          </w:rPr>
          <w:tab/>
        </w:r>
        <w:r w:rsidRPr="001E3A8A">
          <w:rPr>
            <w:rStyle w:val="Hyperlink"/>
            <w:noProof/>
          </w:rPr>
          <w:t>FEATURED CAMPAIGN SHOWCASE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_Toc456200230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025FB" w:rsidRDefault="00C025FB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zh-CN"/>
        </w:rPr>
      </w:pPr>
      <w:hyperlink w:anchor="_Toc456200231" w:history="1">
        <w:r w:rsidRPr="001E3A8A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Cs w:val="22"/>
            <w:lang w:val="en-US" w:eastAsia="zh-CN"/>
          </w:rPr>
          <w:tab/>
        </w:r>
        <w:r w:rsidRPr="001E3A8A">
          <w:rPr>
            <w:rStyle w:val="Hyperlink"/>
            <w:noProof/>
          </w:rPr>
          <w:t>DETAIL PAGE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_Toc456200231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025FB" w:rsidRDefault="00C025F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zh-CN"/>
        </w:rPr>
      </w:pPr>
      <w:hyperlink w:anchor="_Toc456200232" w:history="1">
        <w:r w:rsidRPr="001E3A8A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zh-CN"/>
          </w:rPr>
          <w:tab/>
        </w:r>
        <w:r w:rsidRPr="001E3A8A">
          <w:rPr>
            <w:rStyle w:val="Hyperlink"/>
            <w:noProof/>
          </w:rPr>
          <w:t>HEADER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_Toc456200232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025FB" w:rsidRDefault="00C025F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zh-CN"/>
        </w:rPr>
      </w:pPr>
      <w:hyperlink w:anchor="_Toc456200233" w:history="1">
        <w:r w:rsidRPr="001E3A8A">
          <w:rPr>
            <w:rStyle w:val="Hyperlink"/>
            <w:noProof/>
            <w:lang w:val="en-US" w:eastAsia="zh-CN"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zh-CN"/>
          </w:rPr>
          <w:tab/>
        </w:r>
        <w:r w:rsidRPr="001E3A8A">
          <w:rPr>
            <w:rStyle w:val="Hyperlink"/>
            <w:noProof/>
            <w:lang w:val="en-US" w:eastAsia="zh-CN"/>
          </w:rPr>
          <w:t>EXAMPLE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_Toc456200233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025FB" w:rsidRDefault="00C025F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zh-CN"/>
        </w:rPr>
      </w:pPr>
      <w:hyperlink w:anchor="_Toc456200234" w:history="1">
        <w:r w:rsidRPr="001E3A8A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zh-CN"/>
          </w:rPr>
          <w:tab/>
        </w:r>
        <w:r w:rsidRPr="001E3A8A">
          <w:rPr>
            <w:rStyle w:val="Hyperlink"/>
            <w:noProof/>
          </w:rPr>
          <w:t>OTHER BEST PRACTICE EXAMPLES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_Toc456200234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025FB" w:rsidRDefault="00C025F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zh-CN"/>
        </w:rPr>
      </w:pPr>
      <w:hyperlink w:anchor="_Toc456200235" w:history="1">
        <w:r w:rsidRPr="001E3A8A">
          <w:rPr>
            <w:rStyle w:val="Hyperlink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zh-CN"/>
          </w:rPr>
          <w:tab/>
        </w:r>
        <w:r w:rsidRPr="001E3A8A">
          <w:rPr>
            <w:rStyle w:val="Hyperlink"/>
            <w:noProof/>
          </w:rPr>
          <w:t>AGENCY/INTERNAL TEAM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_Toc456200235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025FB" w:rsidRDefault="00C025FB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zh-CN"/>
        </w:rPr>
      </w:pPr>
      <w:hyperlink w:anchor="_Toc456200236" w:history="1">
        <w:r w:rsidRPr="001E3A8A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Cs w:val="22"/>
            <w:lang w:val="en-US" w:eastAsia="zh-CN"/>
          </w:rPr>
          <w:tab/>
        </w:r>
        <w:r w:rsidRPr="001E3A8A">
          <w:rPr>
            <w:rStyle w:val="Hyperlink"/>
            <w:noProof/>
          </w:rPr>
          <w:t>BEST PRACTICE EXAMPLES MAINTAINENCE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_Toc456200236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025FB" w:rsidRDefault="00C025FB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zh-CN"/>
        </w:rPr>
      </w:pPr>
      <w:hyperlink w:anchor="_Toc456200237" w:history="1">
        <w:r w:rsidRPr="001E3A8A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Cs w:val="22"/>
            <w:lang w:val="en-US" w:eastAsia="zh-CN"/>
          </w:rPr>
          <w:tab/>
        </w:r>
        <w:r w:rsidRPr="001E3A8A">
          <w:rPr>
            <w:rStyle w:val="Hyperlink"/>
            <w:noProof/>
          </w:rPr>
          <w:t>DIFFERENCES BETWEEN OMOBONO’S DESIGN AND OUR 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_Toc456200237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A6CD3" w:rsidRPr="001E32DC" w:rsidRDefault="00B87C6F">
      <w:pPr>
        <w:pStyle w:val="TOC1"/>
        <w:rPr>
          <w:rFonts w:ascii="Arial" w:hAnsi="Arial" w:cs="Arial"/>
          <w:sz w:val="20"/>
        </w:rPr>
      </w:pPr>
      <w:r w:rsidRPr="0072316C">
        <w:rPr>
          <w:rFonts w:asciiTheme="minorHAnsi" w:hAnsiTheme="minorHAnsi" w:cs="Arial"/>
          <w:sz w:val="20"/>
        </w:rPr>
        <w:fldChar w:fldCharType="end"/>
      </w:r>
    </w:p>
    <w:p w:rsidR="00F55EAD" w:rsidRDefault="00F55EAD">
      <w:pPr>
        <w:spacing w:before="0" w:after="0"/>
        <w:rPr>
          <w:rFonts w:eastAsia="Batang" w:cs="Calibri"/>
          <w:b/>
          <w:caps/>
          <w:color w:val="365F91"/>
          <w:kern w:val="28"/>
          <w:sz w:val="28"/>
        </w:rPr>
      </w:pPr>
      <w:r>
        <w:br w:type="page"/>
      </w:r>
    </w:p>
    <w:p w:rsidR="00ED6390" w:rsidRDefault="0032144F" w:rsidP="00EB7522">
      <w:pPr>
        <w:pStyle w:val="Heading1"/>
      </w:pPr>
      <w:bookmarkStart w:id="1" w:name="_Toc456200225"/>
      <w:r>
        <w:lastRenderedPageBreak/>
        <w:t>P</w:t>
      </w:r>
      <w:r w:rsidR="0086160A">
        <w:t>ERMISSION CONTROL</w:t>
      </w:r>
      <w:bookmarkEnd w:id="1"/>
    </w:p>
    <w:p w:rsidR="00875770" w:rsidRDefault="0086160A" w:rsidP="00875770">
      <w:pPr>
        <w:pStyle w:val="ListParagraph"/>
        <w:numPr>
          <w:ilvl w:val="0"/>
          <w:numId w:val="44"/>
        </w:numPr>
      </w:pPr>
      <w:r>
        <w:t>All login users can view this page</w:t>
      </w:r>
    </w:p>
    <w:p w:rsidR="00EB7522" w:rsidRPr="00EB7522" w:rsidRDefault="00EB7522" w:rsidP="002271C7">
      <w:pPr>
        <w:pStyle w:val="ListParagraph"/>
        <w:numPr>
          <w:ilvl w:val="0"/>
          <w:numId w:val="44"/>
        </w:numPr>
      </w:pPr>
      <w:r>
        <w:t xml:space="preserve">Only </w:t>
      </w:r>
      <w:r w:rsidR="00CA3B8F">
        <w:t>Brand team members</w:t>
      </w:r>
      <w:r w:rsidR="00836FAA">
        <w:t xml:space="preserve"> can maintain </w:t>
      </w:r>
      <w:r w:rsidR="007C5466">
        <w:t>best practices examples</w:t>
      </w:r>
      <w:r w:rsidR="00836FAA">
        <w:t xml:space="preserve"> </w:t>
      </w:r>
      <w:r w:rsidR="00CA3B8F">
        <w:t>in backend</w:t>
      </w:r>
    </w:p>
    <w:p w:rsidR="000B053C" w:rsidRDefault="00B023E5" w:rsidP="000B053C">
      <w:pPr>
        <w:pStyle w:val="Heading1"/>
        <w:spacing w:after="60"/>
      </w:pPr>
      <w:bookmarkStart w:id="2" w:name="_Toc456200226"/>
      <w:r>
        <w:t>LANDING</w:t>
      </w:r>
      <w:r w:rsidR="00006E94">
        <w:t xml:space="preserve"> </w:t>
      </w:r>
      <w:r w:rsidR="000B053C">
        <w:t>PAGE STRUCTURE</w:t>
      </w:r>
      <w:bookmarkEnd w:id="2"/>
    </w:p>
    <w:p w:rsidR="007974CF" w:rsidRDefault="007C5466" w:rsidP="000B053C">
      <w:pPr>
        <w:ind w:left="432"/>
      </w:pPr>
      <w:r>
        <w:rPr>
          <w:noProof/>
          <w:lang w:val="en-US" w:eastAsia="zh-CN"/>
        </w:rPr>
        <w:drawing>
          <wp:inline distT="0" distB="0" distL="0" distR="0">
            <wp:extent cx="3611880" cy="9381744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-landin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938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53C" w:rsidRDefault="007C5466" w:rsidP="000B053C">
      <w:pPr>
        <w:ind w:left="432"/>
      </w:pPr>
      <w:r>
        <w:t>Best practices</w:t>
      </w:r>
      <w:r w:rsidR="000B053C">
        <w:t xml:space="preserve"> landing page is consist of below sections:</w:t>
      </w:r>
    </w:p>
    <w:p w:rsidR="000B053C" w:rsidRDefault="000B053C" w:rsidP="000B053C">
      <w:pPr>
        <w:pStyle w:val="ListParagraph"/>
        <w:numPr>
          <w:ilvl w:val="0"/>
          <w:numId w:val="44"/>
        </w:numPr>
      </w:pPr>
      <w:r>
        <w:t>Header</w:t>
      </w:r>
    </w:p>
    <w:p w:rsidR="000B053C" w:rsidRDefault="007C5466" w:rsidP="000B053C">
      <w:pPr>
        <w:pStyle w:val="ListParagraph"/>
        <w:numPr>
          <w:ilvl w:val="0"/>
          <w:numId w:val="44"/>
        </w:numPr>
      </w:pPr>
      <w:r>
        <w:t>Filter bar(Orange bar)</w:t>
      </w:r>
    </w:p>
    <w:p w:rsidR="00236C16" w:rsidRDefault="00FF5DE9" w:rsidP="009C3896">
      <w:pPr>
        <w:pStyle w:val="ListParagraph"/>
        <w:numPr>
          <w:ilvl w:val="0"/>
          <w:numId w:val="44"/>
        </w:numPr>
      </w:pPr>
      <w:r>
        <w:t>Examples list</w:t>
      </w:r>
    </w:p>
    <w:p w:rsidR="00236C16" w:rsidRDefault="00236C16" w:rsidP="00405C75">
      <w:pPr>
        <w:pStyle w:val="ListParagraph"/>
        <w:numPr>
          <w:ilvl w:val="0"/>
          <w:numId w:val="44"/>
        </w:numPr>
      </w:pPr>
      <w:r>
        <w:t>Featured Campaign Showcase</w:t>
      </w:r>
    </w:p>
    <w:p w:rsidR="000B053C" w:rsidRPr="00875770" w:rsidRDefault="000B053C" w:rsidP="000B053C">
      <w:pPr>
        <w:pStyle w:val="ListParagraph"/>
        <w:numPr>
          <w:ilvl w:val="0"/>
          <w:numId w:val="44"/>
        </w:numPr>
      </w:pPr>
      <w:r>
        <w:t>Footer</w:t>
      </w:r>
    </w:p>
    <w:p w:rsidR="001468FA" w:rsidRDefault="000B053C" w:rsidP="00006E94">
      <w:pPr>
        <w:pStyle w:val="Heading2"/>
      </w:pPr>
      <w:bookmarkStart w:id="3" w:name="OLE_LINK9"/>
      <w:bookmarkStart w:id="4" w:name="OLE_LINK10"/>
      <w:bookmarkStart w:id="5" w:name="_Toc456200227"/>
      <w:r>
        <w:lastRenderedPageBreak/>
        <w:t>HEADER</w:t>
      </w:r>
      <w:bookmarkEnd w:id="5"/>
    </w:p>
    <w:bookmarkEnd w:id="3"/>
    <w:bookmarkEnd w:id="4"/>
    <w:p w:rsidR="00CE6C14" w:rsidRDefault="00CE6C14" w:rsidP="00006E94">
      <w:pPr>
        <w:ind w:left="432"/>
        <w:rPr>
          <w:noProof/>
          <w:lang w:val="en-US" w:eastAsia="zh-CN"/>
        </w:rPr>
      </w:pPr>
      <w:r>
        <w:rPr>
          <w:noProof/>
          <w:lang w:val="en-US" w:eastAsia="zh-CN"/>
        </w:rPr>
        <w:t xml:space="preserve">Follow the same style </w:t>
      </w:r>
      <w:r w:rsidR="00926CC0">
        <w:rPr>
          <w:noProof/>
          <w:lang w:val="en-US" w:eastAsia="zh-CN"/>
        </w:rPr>
        <w:t>through the whol</w:t>
      </w:r>
      <w:r w:rsidR="00033318">
        <w:rPr>
          <w:noProof/>
          <w:lang w:val="en-US" w:eastAsia="zh-CN"/>
        </w:rPr>
        <w:t xml:space="preserve">e site, </w:t>
      </w:r>
      <w:r w:rsidR="00FF5DE9">
        <w:rPr>
          <w:noProof/>
          <w:lang w:val="en-US" w:eastAsia="zh-CN"/>
        </w:rPr>
        <w:t>title text is “Best Practices</w:t>
      </w:r>
      <w:r w:rsidR="00926CC0">
        <w:rPr>
          <w:noProof/>
          <w:lang w:val="en-US" w:eastAsia="zh-CN"/>
        </w:rPr>
        <w:t>”</w:t>
      </w:r>
    </w:p>
    <w:p w:rsidR="007974CF" w:rsidRDefault="00FF5DE9" w:rsidP="00006E94">
      <w:pPr>
        <w:pStyle w:val="Heading2"/>
      </w:pPr>
      <w:bookmarkStart w:id="6" w:name="_Toc456200228"/>
      <w:r>
        <w:t xml:space="preserve">FILTER </w:t>
      </w:r>
      <w:proofErr w:type="gramStart"/>
      <w:r>
        <w:t>BAR(</w:t>
      </w:r>
      <w:proofErr w:type="gramEnd"/>
      <w:r>
        <w:t>ORANGE BAR)</w:t>
      </w:r>
      <w:bookmarkEnd w:id="6"/>
    </w:p>
    <w:p w:rsidR="00FF5DE9" w:rsidRDefault="00FF5DE9" w:rsidP="007974CF">
      <w:pPr>
        <w:rPr>
          <w:noProof/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0E703CFB" wp14:editId="6931704F">
            <wp:extent cx="2478024" cy="91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802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DE9" w:rsidRDefault="00FF5DE9" w:rsidP="007974CF">
      <w:pPr>
        <w:rPr>
          <w:noProof/>
          <w:lang w:val="en-US" w:eastAsia="zh-CN"/>
        </w:rPr>
      </w:pPr>
      <w:r>
        <w:rPr>
          <w:noProof/>
          <w:lang w:val="en-US" w:eastAsia="zh-CN"/>
        </w:rPr>
        <w:t>There are two filters: “SELECT AN ACCENTURE BUSINESS” and “SELECT AN AGENCY”.</w:t>
      </w:r>
    </w:p>
    <w:p w:rsidR="00FF5DE9" w:rsidRDefault="00FF5DE9" w:rsidP="007974CF">
      <w:pPr>
        <w:rPr>
          <w:noProof/>
          <w:lang w:val="en-US" w:eastAsia="zh-CN"/>
        </w:rPr>
      </w:pPr>
      <w:r>
        <w:rPr>
          <w:noProof/>
          <w:lang w:val="en-US" w:eastAsia="zh-CN"/>
        </w:rPr>
        <w:t>Click one filter option will open its options list</w:t>
      </w:r>
    </w:p>
    <w:p w:rsidR="00FF5DE9" w:rsidRDefault="00FF5DE9" w:rsidP="007974CF">
      <w:pPr>
        <w:rPr>
          <w:noProof/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244DC326" wp14:editId="2203D4FE">
            <wp:extent cx="6025896" cy="15270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5896" cy="152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DE9" w:rsidRDefault="00FF5DE9" w:rsidP="007974CF">
      <w:pPr>
        <w:rPr>
          <w:noProof/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4A7D4AF1" wp14:editId="5D55414A">
            <wp:extent cx="6016752" cy="150876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6752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DE9" w:rsidRDefault="00FF5DE9" w:rsidP="007974CF">
      <w:pPr>
        <w:rPr>
          <w:noProof/>
          <w:lang w:val="en-US" w:eastAsia="zh-CN"/>
        </w:rPr>
      </w:pPr>
      <w:r>
        <w:rPr>
          <w:noProof/>
          <w:lang w:val="en-US" w:eastAsia="zh-CN"/>
        </w:rPr>
        <w:t xml:space="preserve">The option values in each filter depend on what examples </w:t>
      </w:r>
      <w:r w:rsidR="00D56168">
        <w:rPr>
          <w:noProof/>
          <w:lang w:val="en-US" w:eastAsia="zh-CN"/>
        </w:rPr>
        <w:t>in the result list, for example, if there is no Accenture Consulting examples in the list, then “Accenture Consulting” will not be included in the the Accenture business options.</w:t>
      </w:r>
    </w:p>
    <w:p w:rsidR="00236C16" w:rsidRDefault="00D56168" w:rsidP="007974CF">
      <w:r>
        <w:t xml:space="preserve">If use clicks one option value, that option will be displayed in the “SELECTED FILTERS” panel, and there is one “CLEAR ALL” </w:t>
      </w:r>
      <w:r w:rsidR="00584811">
        <w:t>button which allows user clear the selected filters.</w:t>
      </w:r>
    </w:p>
    <w:p w:rsidR="00D56168" w:rsidRDefault="00D56168" w:rsidP="007974CF">
      <w:r>
        <w:rPr>
          <w:noProof/>
          <w:lang w:val="en-US" w:eastAsia="zh-CN"/>
        </w:rPr>
        <w:drawing>
          <wp:inline distT="0" distB="0" distL="0" distR="0" wp14:anchorId="474B0720" wp14:editId="2920424B">
            <wp:extent cx="6858000" cy="14662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811" w:rsidRDefault="00584811" w:rsidP="00584811">
      <w:pPr>
        <w:pStyle w:val="Heading2"/>
      </w:pPr>
      <w:bookmarkStart w:id="7" w:name="_Toc456200229"/>
      <w:r>
        <w:t>EXAMPLES LIST</w:t>
      </w:r>
      <w:bookmarkEnd w:id="7"/>
    </w:p>
    <w:p w:rsidR="00584811" w:rsidRDefault="00584811" w:rsidP="00584811">
      <w:r>
        <w:t>The examples list lists all the best practice examples which meet the filtered criteria. All the examples are listed order by the uploaded date, newly uploaded o</w:t>
      </w:r>
      <w:r w:rsidR="00391E43">
        <w:t>nes will be on the first place.</w:t>
      </w:r>
    </w:p>
    <w:p w:rsidR="00880931" w:rsidRPr="00584811" w:rsidRDefault="00880931" w:rsidP="00584811">
      <w:r>
        <w:t xml:space="preserve">It displays 30 examples per page, </w:t>
      </w:r>
      <w:r w:rsidR="00391E43">
        <w:t>and there is the pagination under the examples list which allows users go to different page of the search result.</w:t>
      </w:r>
    </w:p>
    <w:p w:rsidR="00584811" w:rsidRDefault="00391E43" w:rsidP="007974CF">
      <w:r>
        <w:t>Each example tile is displayed with its preview image thumbnail, click it will go the example’s detail page</w:t>
      </w:r>
    </w:p>
    <w:p w:rsidR="00DA7B80" w:rsidRDefault="00DA7B80" w:rsidP="00DA7B80">
      <w:pPr>
        <w:pStyle w:val="Heading2"/>
      </w:pPr>
      <w:bookmarkStart w:id="8" w:name="_Toc456200230"/>
      <w:r>
        <w:lastRenderedPageBreak/>
        <w:t>FEATURED CAMPAIGN SHOWCASE</w:t>
      </w:r>
      <w:bookmarkEnd w:id="8"/>
    </w:p>
    <w:p w:rsidR="00DA7B80" w:rsidRDefault="00DA7B80" w:rsidP="00DA7B80">
      <w:r>
        <w:rPr>
          <w:noProof/>
          <w:lang w:val="en-US" w:eastAsia="zh-CN"/>
        </w:rPr>
        <w:drawing>
          <wp:inline distT="0" distB="0" distL="0" distR="0" wp14:anchorId="2B795D0C" wp14:editId="69F3606F">
            <wp:extent cx="6016752" cy="2843784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6752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80" w:rsidRDefault="00DA7B80" w:rsidP="00DA7B80">
      <w:r>
        <w:t xml:space="preserve">This section pulls 12 showcase randomly from the featured campaign showcase pool, and </w:t>
      </w:r>
      <w:proofErr w:type="spellStart"/>
      <w:r>
        <w:t>disply</w:t>
      </w:r>
      <w:proofErr w:type="spellEnd"/>
      <w:r>
        <w:t xml:space="preserve"> them as a carousel. Each showcase tile is consist of below elements:</w:t>
      </w:r>
    </w:p>
    <w:p w:rsidR="00DA7B80" w:rsidRDefault="00DA7B80" w:rsidP="00DA7B80">
      <w:pPr>
        <w:pStyle w:val="ListParagraph"/>
        <w:numPr>
          <w:ilvl w:val="0"/>
          <w:numId w:val="44"/>
        </w:numPr>
      </w:pPr>
      <w:r>
        <w:t>The hero image thumbnail on the top</w:t>
      </w:r>
    </w:p>
    <w:p w:rsidR="00DA7B80" w:rsidRDefault="00DA7B80" w:rsidP="00DA7B80">
      <w:pPr>
        <w:pStyle w:val="ListParagraph"/>
        <w:numPr>
          <w:ilvl w:val="0"/>
          <w:numId w:val="44"/>
        </w:numPr>
      </w:pPr>
      <w:r>
        <w:t xml:space="preserve">The showcase title and description with white </w:t>
      </w:r>
      <w:proofErr w:type="spellStart"/>
      <w:r>
        <w:t>color</w:t>
      </w:r>
      <w:proofErr w:type="spellEnd"/>
      <w:r>
        <w:t xml:space="preserve"> font, and its </w:t>
      </w:r>
      <w:proofErr w:type="spellStart"/>
      <w:r>
        <w:t>backgrnd</w:t>
      </w:r>
      <w:proofErr w:type="spellEnd"/>
      <w:r>
        <w:t xml:space="preserve"> showcase’s primary </w:t>
      </w:r>
      <w:proofErr w:type="spellStart"/>
      <w:r>
        <w:t>color</w:t>
      </w:r>
      <w:proofErr w:type="spellEnd"/>
    </w:p>
    <w:p w:rsidR="00DA7B80" w:rsidRDefault="00DA7B80" w:rsidP="00DA7B80">
      <w:pPr>
        <w:pStyle w:val="ListParagraph"/>
        <w:numPr>
          <w:ilvl w:val="0"/>
          <w:numId w:val="44"/>
        </w:numPr>
      </w:pPr>
      <w:r>
        <w:t xml:space="preserve">If the showcase was approved in </w:t>
      </w:r>
      <w:proofErr w:type="spellStart"/>
      <w:r>
        <w:t>rencent</w:t>
      </w:r>
      <w:proofErr w:type="spellEnd"/>
      <w:r>
        <w:t xml:space="preserve"> two weeks, then there will be a “NEW” label</w:t>
      </w:r>
    </w:p>
    <w:p w:rsidR="00DA7B80" w:rsidRDefault="00DA7B80" w:rsidP="00DA7B80">
      <w:r>
        <w:t xml:space="preserve">Hover the showcase tile the background </w:t>
      </w:r>
      <w:proofErr w:type="spellStart"/>
      <w:r>
        <w:t>color</w:t>
      </w:r>
      <w:proofErr w:type="spellEnd"/>
      <w:r>
        <w:t xml:space="preserve"> will be changed to white and font </w:t>
      </w:r>
      <w:proofErr w:type="spellStart"/>
      <w:r>
        <w:t>color</w:t>
      </w:r>
      <w:proofErr w:type="spellEnd"/>
      <w:r>
        <w:t xml:space="preserve"> will be changed to </w:t>
      </w:r>
      <w:proofErr w:type="gramStart"/>
      <w:r>
        <w:t>black(</w:t>
      </w:r>
      <w:proofErr w:type="gramEnd"/>
      <w:r>
        <w:t>#333333).</w:t>
      </w:r>
    </w:p>
    <w:p w:rsidR="00DA7B80" w:rsidRDefault="00DA7B80" w:rsidP="00DA7B80">
      <w:pPr>
        <w:pStyle w:val="Heading1"/>
      </w:pPr>
      <w:bookmarkStart w:id="9" w:name="_Toc456200231"/>
      <w:r>
        <w:lastRenderedPageBreak/>
        <w:t>DETAIL PAGE STRUCTURE</w:t>
      </w:r>
      <w:bookmarkEnd w:id="9"/>
    </w:p>
    <w:p w:rsidR="00DA7B80" w:rsidRDefault="003C5556" w:rsidP="007974CF">
      <w:r>
        <w:rPr>
          <w:noProof/>
          <w:lang w:val="en-US" w:eastAsia="zh-CN"/>
        </w:rPr>
        <w:drawing>
          <wp:inline distT="0" distB="0" distL="0" distR="0">
            <wp:extent cx="6007608" cy="1143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-detai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608" cy="11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8F" w:rsidRDefault="00266C8F" w:rsidP="007974CF">
      <w:r>
        <w:lastRenderedPageBreak/>
        <w:t>This page is consist of below sections:</w:t>
      </w:r>
    </w:p>
    <w:p w:rsidR="00266C8F" w:rsidRDefault="00266C8F" w:rsidP="00266C8F">
      <w:pPr>
        <w:pStyle w:val="ListParagraph"/>
        <w:numPr>
          <w:ilvl w:val="0"/>
          <w:numId w:val="44"/>
        </w:numPr>
      </w:pPr>
      <w:r>
        <w:t>Header</w:t>
      </w:r>
    </w:p>
    <w:p w:rsidR="00266C8F" w:rsidRDefault="00266C8F" w:rsidP="00266C8F">
      <w:pPr>
        <w:pStyle w:val="ListParagraph"/>
        <w:numPr>
          <w:ilvl w:val="0"/>
          <w:numId w:val="44"/>
        </w:numPr>
      </w:pPr>
      <w:r>
        <w:t>Example details</w:t>
      </w:r>
    </w:p>
    <w:p w:rsidR="00266C8F" w:rsidRDefault="00266C8F" w:rsidP="00266C8F">
      <w:pPr>
        <w:pStyle w:val="ListParagraph"/>
        <w:numPr>
          <w:ilvl w:val="0"/>
          <w:numId w:val="44"/>
        </w:numPr>
      </w:pPr>
      <w:r>
        <w:t>Other Best Practice Examples</w:t>
      </w:r>
    </w:p>
    <w:p w:rsidR="00266C8F" w:rsidRDefault="00266C8F" w:rsidP="00266C8F">
      <w:pPr>
        <w:pStyle w:val="ListParagraph"/>
        <w:numPr>
          <w:ilvl w:val="0"/>
          <w:numId w:val="44"/>
        </w:numPr>
      </w:pPr>
      <w:r>
        <w:t>Agency/Internal Team information</w:t>
      </w:r>
    </w:p>
    <w:p w:rsidR="00266C8F" w:rsidRDefault="00266C8F" w:rsidP="00266C8F">
      <w:pPr>
        <w:pStyle w:val="ListParagraph"/>
        <w:numPr>
          <w:ilvl w:val="0"/>
          <w:numId w:val="44"/>
        </w:numPr>
      </w:pPr>
      <w:r>
        <w:t>Featured Campaign Showcase</w:t>
      </w:r>
    </w:p>
    <w:p w:rsidR="003C027E" w:rsidRDefault="00266C8F" w:rsidP="00266C8F">
      <w:pPr>
        <w:pStyle w:val="ListParagraph"/>
        <w:numPr>
          <w:ilvl w:val="0"/>
          <w:numId w:val="44"/>
        </w:numPr>
      </w:pPr>
      <w:r>
        <w:t>Footer</w:t>
      </w:r>
    </w:p>
    <w:p w:rsidR="003C027E" w:rsidRDefault="003C027E" w:rsidP="003C027E">
      <w:pPr>
        <w:pStyle w:val="Heading2"/>
      </w:pPr>
      <w:bookmarkStart w:id="10" w:name="_Toc456200232"/>
      <w:r>
        <w:t>HEADER</w:t>
      </w:r>
      <w:bookmarkEnd w:id="10"/>
    </w:p>
    <w:p w:rsidR="003C027E" w:rsidRDefault="00266C8F" w:rsidP="003C027E">
      <w:pPr>
        <w:rPr>
          <w:noProof/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46967E83" wp14:editId="2A4B7ABC">
            <wp:extent cx="6858000" cy="2155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7E" w:rsidRDefault="003C027E" w:rsidP="003C027E">
      <w:pPr>
        <w:rPr>
          <w:noProof/>
          <w:lang w:val="en-US" w:eastAsia="zh-CN"/>
        </w:rPr>
      </w:pPr>
      <w:r>
        <w:rPr>
          <w:noProof/>
          <w:lang w:val="en-US" w:eastAsia="zh-CN"/>
        </w:rPr>
        <w:t>Follow the same style through the whole site</w:t>
      </w:r>
      <w:r w:rsidR="00266C8F">
        <w:rPr>
          <w:noProof/>
          <w:lang w:val="en-US" w:eastAsia="zh-CN"/>
        </w:rPr>
        <w:t>, this page’s header is a shorter header which height should be 30% of screen’s width(default is 50%)</w:t>
      </w:r>
      <w:r>
        <w:rPr>
          <w:noProof/>
          <w:lang w:val="en-US" w:eastAsia="zh-CN"/>
        </w:rPr>
        <w:t xml:space="preserve">, title </w:t>
      </w:r>
      <w:r w:rsidR="00266C8F">
        <w:rPr>
          <w:noProof/>
          <w:lang w:val="en-US" w:eastAsia="zh-CN"/>
        </w:rPr>
        <w:t>text is “Best Practices</w:t>
      </w:r>
      <w:r>
        <w:rPr>
          <w:noProof/>
          <w:lang w:val="en-US" w:eastAsia="zh-CN"/>
        </w:rPr>
        <w:t>”, click the “B</w:t>
      </w:r>
      <w:r w:rsidR="00266C8F">
        <w:rPr>
          <w:noProof/>
          <w:lang w:val="en-US" w:eastAsia="zh-CN"/>
        </w:rPr>
        <w:t>ACK” link will take user to best practices landing page</w:t>
      </w:r>
      <w:r>
        <w:rPr>
          <w:noProof/>
          <w:lang w:val="en-US" w:eastAsia="zh-CN"/>
        </w:rPr>
        <w:t xml:space="preserve"> and previous search result will be displayed</w:t>
      </w:r>
    </w:p>
    <w:p w:rsidR="003C027E" w:rsidRDefault="00266C8F" w:rsidP="003C027E">
      <w:pPr>
        <w:pStyle w:val="Heading2"/>
        <w:rPr>
          <w:noProof/>
          <w:lang w:val="en-US" w:eastAsia="zh-CN"/>
        </w:rPr>
      </w:pPr>
      <w:bookmarkStart w:id="11" w:name="_Toc456200233"/>
      <w:r>
        <w:rPr>
          <w:noProof/>
          <w:lang w:val="en-US" w:eastAsia="zh-CN"/>
        </w:rPr>
        <w:t>EXAMPLE DETAILS</w:t>
      </w:r>
      <w:bookmarkEnd w:id="11"/>
    </w:p>
    <w:p w:rsidR="003C027E" w:rsidRDefault="003C5556" w:rsidP="003C027E">
      <w:pPr>
        <w:rPr>
          <w:noProof/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5D64FC74" wp14:editId="569EE6EB">
            <wp:extent cx="6858000" cy="57416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7E" w:rsidRDefault="003C027E" w:rsidP="003C027E">
      <w:pPr>
        <w:rPr>
          <w:noProof/>
          <w:lang w:val="en-US" w:eastAsia="zh-CN"/>
        </w:rPr>
      </w:pPr>
      <w:r>
        <w:rPr>
          <w:noProof/>
          <w:lang w:val="en-US" w:eastAsia="zh-CN"/>
        </w:rPr>
        <w:t>This section includes below parts:</w:t>
      </w:r>
    </w:p>
    <w:p w:rsidR="003C027E" w:rsidRDefault="00266C8F" w:rsidP="003C027E">
      <w:pPr>
        <w:pStyle w:val="ListParagraph"/>
        <w:numPr>
          <w:ilvl w:val="0"/>
          <w:numId w:val="44"/>
        </w:numPr>
        <w:rPr>
          <w:noProof/>
          <w:lang w:val="en-US" w:eastAsia="zh-CN"/>
        </w:rPr>
      </w:pPr>
      <w:r>
        <w:rPr>
          <w:noProof/>
          <w:lang w:val="en-US" w:eastAsia="zh-CN"/>
        </w:rPr>
        <w:t>Preview image of the example</w:t>
      </w:r>
    </w:p>
    <w:p w:rsidR="00A26582" w:rsidRDefault="00A26582" w:rsidP="003C027E">
      <w:pPr>
        <w:pStyle w:val="ListParagraph"/>
        <w:numPr>
          <w:ilvl w:val="0"/>
          <w:numId w:val="44"/>
        </w:numPr>
        <w:rPr>
          <w:noProof/>
          <w:lang w:val="en-US" w:eastAsia="zh-CN"/>
        </w:rPr>
      </w:pPr>
      <w:r>
        <w:rPr>
          <w:noProof/>
          <w:lang w:val="en-US" w:eastAsia="zh-CN"/>
        </w:rPr>
        <w:t xml:space="preserve">A DOWNLOAD button, click it will </w:t>
      </w:r>
      <w:r w:rsidR="00266C8F">
        <w:rPr>
          <w:noProof/>
          <w:lang w:val="en-US" w:eastAsia="zh-CN"/>
        </w:rPr>
        <w:t>download one zip file which includes related files for this example</w:t>
      </w:r>
    </w:p>
    <w:p w:rsidR="00266C8F" w:rsidRDefault="00266C8F" w:rsidP="00266C8F">
      <w:pPr>
        <w:pStyle w:val="ListParagraph"/>
        <w:numPr>
          <w:ilvl w:val="0"/>
          <w:numId w:val="44"/>
        </w:numPr>
        <w:rPr>
          <w:noProof/>
          <w:lang w:val="en-US" w:eastAsia="zh-CN"/>
        </w:rPr>
      </w:pPr>
      <w:r>
        <w:rPr>
          <w:noProof/>
          <w:lang w:val="en-US" w:eastAsia="zh-CN"/>
        </w:rPr>
        <w:t>If this example has one related template, there will be a “BLANK TEMPLATE” download button, click it will download the template</w:t>
      </w:r>
    </w:p>
    <w:p w:rsidR="00A26582" w:rsidRPr="003C027E" w:rsidRDefault="00266C8F" w:rsidP="003C027E">
      <w:pPr>
        <w:pStyle w:val="ListParagraph"/>
        <w:numPr>
          <w:ilvl w:val="0"/>
          <w:numId w:val="44"/>
        </w:numPr>
        <w:rPr>
          <w:noProof/>
          <w:lang w:val="en-US" w:eastAsia="zh-CN"/>
        </w:rPr>
      </w:pPr>
      <w:r>
        <w:rPr>
          <w:noProof/>
          <w:lang w:val="en-US" w:eastAsia="zh-CN"/>
        </w:rPr>
        <w:t>Example’s title</w:t>
      </w:r>
    </w:p>
    <w:p w:rsidR="00A26582" w:rsidRDefault="00266C8F" w:rsidP="00A26582">
      <w:pPr>
        <w:pStyle w:val="Heading2"/>
      </w:pPr>
      <w:bookmarkStart w:id="12" w:name="_Toc456200234"/>
      <w:r>
        <w:lastRenderedPageBreak/>
        <w:t>OTHER BEST PRACTICE EXAMPLES</w:t>
      </w:r>
      <w:bookmarkEnd w:id="12"/>
    </w:p>
    <w:p w:rsidR="00266C8F" w:rsidRPr="00266C8F" w:rsidRDefault="00266C8F" w:rsidP="00266C8F">
      <w:r>
        <w:rPr>
          <w:noProof/>
          <w:lang w:val="en-US" w:eastAsia="zh-CN"/>
        </w:rPr>
        <w:drawing>
          <wp:inline distT="0" distB="0" distL="0" distR="0" wp14:anchorId="6F509D20" wp14:editId="703DB079">
            <wp:extent cx="2404872" cy="185623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4872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7E" w:rsidRDefault="00266C8F" w:rsidP="003C027E">
      <w:r>
        <w:t>This section pulls 8 related examples randomly from the best practices pool, related examples are the ones which use the same template as current displayed example. Each example is displayed as a square tile with its preview image. Click each tile will take user to that example’s detail page. Click “ALL EXAMPLES” link will take user to the best practices landing page.</w:t>
      </w:r>
    </w:p>
    <w:p w:rsidR="00266C8F" w:rsidRDefault="00266C8F" w:rsidP="003C027E">
      <w:r>
        <w:t>If current displayed example doesn’t use any template, then nothing will be displayed in this section.</w:t>
      </w:r>
    </w:p>
    <w:p w:rsidR="006B0BE8" w:rsidRDefault="00064008" w:rsidP="003C027E">
      <w:pPr>
        <w:pStyle w:val="Heading2"/>
      </w:pPr>
      <w:bookmarkStart w:id="13" w:name="_Toc456200235"/>
      <w:r>
        <w:t>AGENCY/INTERNAL TEAM INFORMATION</w:t>
      </w:r>
      <w:bookmarkEnd w:id="13"/>
    </w:p>
    <w:p w:rsidR="003C5556" w:rsidRDefault="006B0BE8" w:rsidP="003C5556">
      <w:r>
        <w:t>If the example is from agency,</w:t>
      </w:r>
      <w:r w:rsidR="003C5556">
        <w:t xml:space="preserve"> then agency’s information will be shown as below screenshot</w:t>
      </w:r>
    </w:p>
    <w:p w:rsidR="003C5556" w:rsidRDefault="003C5556" w:rsidP="003C5556">
      <w:r>
        <w:rPr>
          <w:noProof/>
          <w:lang w:val="en-US" w:eastAsia="zh-CN"/>
        </w:rPr>
        <w:drawing>
          <wp:inline distT="0" distB="0" distL="0" distR="0" wp14:anchorId="00B106DE" wp14:editId="0DA5CB9C">
            <wp:extent cx="2240280" cy="2221992"/>
            <wp:effectExtent l="0" t="0" r="762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556" w:rsidRDefault="003C5556" w:rsidP="003C5556">
      <w:pPr>
        <w:pStyle w:val="ListParagraph"/>
        <w:numPr>
          <w:ilvl w:val="0"/>
          <w:numId w:val="44"/>
        </w:numPr>
      </w:pPr>
      <w:r>
        <w:t>The logo</w:t>
      </w:r>
      <w:r w:rsidR="00377756">
        <w:t xml:space="preserve"> and agency name are</w:t>
      </w:r>
      <w:r>
        <w:t xml:space="preserve"> populated from agency’s profile automatically</w:t>
      </w:r>
    </w:p>
    <w:p w:rsidR="003C5556" w:rsidRDefault="003C5556" w:rsidP="003C5556">
      <w:pPr>
        <w:pStyle w:val="ListParagraph"/>
        <w:numPr>
          <w:ilvl w:val="0"/>
          <w:numId w:val="44"/>
        </w:numPr>
      </w:pPr>
      <w:r>
        <w:t>Submitted by and key contact are input when add the example</w:t>
      </w:r>
    </w:p>
    <w:p w:rsidR="003C5556" w:rsidRDefault="003C5556" w:rsidP="003C5556">
      <w:pPr>
        <w:pStyle w:val="ListParagraph"/>
        <w:numPr>
          <w:ilvl w:val="0"/>
          <w:numId w:val="44"/>
        </w:numPr>
      </w:pPr>
      <w:r>
        <w:t>Click “VIEW PROFILE” button will take user to the agency’s profile page</w:t>
      </w:r>
    </w:p>
    <w:p w:rsidR="003C5556" w:rsidRDefault="003C5556" w:rsidP="003C5556">
      <w:r>
        <w:t>If the example is from Accenture internal team</w:t>
      </w:r>
      <w:r w:rsidR="00377756">
        <w:t>, then team’s information will be shown as below screenshot</w:t>
      </w:r>
    </w:p>
    <w:p w:rsidR="00377756" w:rsidRDefault="002E4803" w:rsidP="003C5556">
      <w:r>
        <w:rPr>
          <w:noProof/>
          <w:lang w:val="en-US" w:eastAsia="zh-CN"/>
        </w:rPr>
        <w:drawing>
          <wp:inline distT="0" distB="0" distL="0" distR="0" wp14:anchorId="1718A77C" wp14:editId="5EAF6121">
            <wp:extent cx="2048256" cy="1463040"/>
            <wp:effectExtent l="0" t="0" r="952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803" w:rsidRDefault="002E4803" w:rsidP="002E4803">
      <w:pPr>
        <w:pStyle w:val="ListParagraph"/>
        <w:numPr>
          <w:ilvl w:val="0"/>
          <w:numId w:val="44"/>
        </w:numPr>
      </w:pPr>
      <w:r>
        <w:t>Accenture logo will be used for internal team’s example</w:t>
      </w:r>
    </w:p>
    <w:p w:rsidR="002E4803" w:rsidRPr="00A26582" w:rsidRDefault="002E4803" w:rsidP="002E4803">
      <w:pPr>
        <w:pStyle w:val="ListParagraph"/>
        <w:numPr>
          <w:ilvl w:val="0"/>
          <w:numId w:val="44"/>
        </w:numPr>
      </w:pPr>
      <w:r>
        <w:t>Internal team name, submitted by and key contact are input when add the example</w:t>
      </w:r>
    </w:p>
    <w:p w:rsidR="003A07F6" w:rsidRDefault="00B22CFE" w:rsidP="003A07F6">
      <w:pPr>
        <w:pStyle w:val="Heading1"/>
      </w:pPr>
      <w:bookmarkStart w:id="14" w:name="OLE_LINK5"/>
      <w:bookmarkStart w:id="15" w:name="OLE_LINK6"/>
      <w:bookmarkStart w:id="16" w:name="_Toc456200236"/>
      <w:r>
        <w:t>BEST PRACTICE EXAMPLES</w:t>
      </w:r>
      <w:r w:rsidR="003A07F6">
        <w:t xml:space="preserve"> MAINTAINENCE</w:t>
      </w:r>
      <w:bookmarkEnd w:id="16"/>
    </w:p>
    <w:p w:rsidR="00335EB4" w:rsidRDefault="00DD0233" w:rsidP="00A26582">
      <w:r>
        <w:t>Brand team can add/</w:t>
      </w:r>
      <w:r w:rsidR="00B22CFE">
        <w:t>edit/delete any examples</w:t>
      </w:r>
      <w:r w:rsidR="00A26582">
        <w:t xml:space="preserve"> in the backend</w:t>
      </w:r>
      <w:bookmarkEnd w:id="14"/>
      <w:bookmarkEnd w:id="15"/>
    </w:p>
    <w:p w:rsidR="00B023E5" w:rsidRDefault="00B023E5" w:rsidP="00B023E5">
      <w:pPr>
        <w:pStyle w:val="Heading1"/>
      </w:pPr>
      <w:bookmarkStart w:id="17" w:name="_Toc456200237"/>
      <w:r>
        <w:t>DIFFERENCES BETWEEN OMOBONO’S DESIGN AND OUR WORK</w:t>
      </w:r>
      <w:bookmarkEnd w:id="17"/>
    </w:p>
    <w:p w:rsidR="00B023E5" w:rsidRPr="00B023E5" w:rsidRDefault="00B023E5" w:rsidP="00B023E5">
      <w:pPr>
        <w:rPr>
          <w:lang w:val="en-US"/>
        </w:rPr>
      </w:pPr>
      <w:r>
        <w:t xml:space="preserve">In </w:t>
      </w:r>
      <w:proofErr w:type="spellStart"/>
      <w:r>
        <w:t>Omobono’s</w:t>
      </w:r>
      <w:proofErr w:type="spellEnd"/>
      <w:r>
        <w:t xml:space="preserve"> design, in the search result list, click one example’s tile will open a dropdown panel which include more information of the example, and click the zoon icon </w:t>
      </w:r>
      <w:r>
        <w:rPr>
          <w:noProof/>
          <w:lang w:val="en-US" w:eastAsia="zh-CN"/>
        </w:rPr>
        <w:drawing>
          <wp:inline distT="0" distB="0" distL="0" distR="0" wp14:anchorId="6CC9A53F" wp14:editId="5E063253">
            <wp:extent cx="304800" cy="314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will open the detail page. But as confirmed with Kira, we don’t need to have this dropdown panel, but click the example’s tile will go to the detail page directly.</w:t>
      </w:r>
    </w:p>
    <w:p w:rsidR="00B023E5" w:rsidRPr="00B023E5" w:rsidRDefault="00B023E5" w:rsidP="00B023E5">
      <w:r>
        <w:rPr>
          <w:noProof/>
          <w:lang w:val="en-US" w:eastAsia="zh-CN"/>
        </w:rPr>
        <w:lastRenderedPageBreak/>
        <w:drawing>
          <wp:inline distT="0" distB="0" distL="0" distR="0" wp14:anchorId="2D055F27" wp14:editId="38ED978F">
            <wp:extent cx="6858000" cy="50679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23E5" w:rsidRPr="00B023E5" w:rsidSect="00875770">
      <w:headerReference w:type="first" r:id="rId22"/>
      <w:endnotePr>
        <w:numFmt w:val="decimal"/>
      </w:endnotePr>
      <w:pgSz w:w="12240" w:h="20160" w:code="5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1733" w:rsidRDefault="008F1733">
      <w:r>
        <w:separator/>
      </w:r>
    </w:p>
  </w:endnote>
  <w:endnote w:type="continuationSeparator" w:id="0">
    <w:p w:rsidR="008F1733" w:rsidRDefault="008F17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1733" w:rsidRDefault="008F1733">
      <w:r>
        <w:separator/>
      </w:r>
    </w:p>
  </w:footnote>
  <w:footnote w:type="continuationSeparator" w:id="0">
    <w:p w:rsidR="008F1733" w:rsidRDefault="008F173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7031" w:rsidRPr="00D84849" w:rsidRDefault="00727031" w:rsidP="00727031">
    <w:pPr>
      <w:pStyle w:val="Header"/>
    </w:pPr>
  </w:p>
  <w:p w:rsidR="00FB197C" w:rsidRPr="00727031" w:rsidRDefault="00FB197C" w:rsidP="0072703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3C3AEE6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85631C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9647D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B78856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6A294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7C288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C4CB36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59252F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4FEF78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8FE96F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B56417"/>
    <w:multiLevelType w:val="hybridMultilevel"/>
    <w:tmpl w:val="25DA8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6AE6369"/>
    <w:multiLevelType w:val="hybridMultilevel"/>
    <w:tmpl w:val="0368089E"/>
    <w:lvl w:ilvl="0" w:tplc="ABC42E0C">
      <w:start w:val="7"/>
      <w:numFmt w:val="bullet"/>
      <w:lvlText w:val="-"/>
      <w:lvlJc w:val="left"/>
      <w:pPr>
        <w:ind w:left="1080" w:hanging="360"/>
      </w:pPr>
      <w:rPr>
        <w:rFonts w:ascii="Calibri" w:eastAsia="Times New Roman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6C604E6"/>
    <w:multiLevelType w:val="hybridMultilevel"/>
    <w:tmpl w:val="1B8AE1FE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3" w15:restartNumberingAfterBreak="0">
    <w:nsid w:val="0C7223F0"/>
    <w:multiLevelType w:val="hybridMultilevel"/>
    <w:tmpl w:val="5B1486B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CF6C01"/>
    <w:multiLevelType w:val="hybridMultilevel"/>
    <w:tmpl w:val="4418B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C819C4"/>
    <w:multiLevelType w:val="hybridMultilevel"/>
    <w:tmpl w:val="79F29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2E36F6"/>
    <w:multiLevelType w:val="hybridMultilevel"/>
    <w:tmpl w:val="5B924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5A029B"/>
    <w:multiLevelType w:val="hybridMultilevel"/>
    <w:tmpl w:val="E988934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980DD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2B867D40"/>
    <w:multiLevelType w:val="hybridMultilevel"/>
    <w:tmpl w:val="97FE7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D64E3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56A4EEE"/>
    <w:multiLevelType w:val="hybridMultilevel"/>
    <w:tmpl w:val="8C7AB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E43604"/>
    <w:multiLevelType w:val="hybridMultilevel"/>
    <w:tmpl w:val="E676E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E50C4C"/>
    <w:multiLevelType w:val="hybridMultilevel"/>
    <w:tmpl w:val="E2A21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6A5FCC"/>
    <w:multiLevelType w:val="hybridMultilevel"/>
    <w:tmpl w:val="84BA3AD8"/>
    <w:lvl w:ilvl="0" w:tplc="DB8ACA0C">
      <w:start w:val="1"/>
      <w:numFmt w:val="bullet"/>
      <w:pStyle w:val="TableListBullet1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7A1600"/>
    <w:multiLevelType w:val="hybridMultilevel"/>
    <w:tmpl w:val="4A68C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0124D2"/>
    <w:multiLevelType w:val="hybridMultilevel"/>
    <w:tmpl w:val="93DAB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247900"/>
    <w:multiLevelType w:val="hybridMultilevel"/>
    <w:tmpl w:val="6A048AE6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182B38"/>
    <w:multiLevelType w:val="multilevel"/>
    <w:tmpl w:val="AC3E3E44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9" w15:restartNumberingAfterBreak="0">
    <w:nsid w:val="4D5E4181"/>
    <w:multiLevelType w:val="hybridMultilevel"/>
    <w:tmpl w:val="510C8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B32BDF"/>
    <w:multiLevelType w:val="hybridMultilevel"/>
    <w:tmpl w:val="941A1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666C0C"/>
    <w:multiLevelType w:val="hybridMultilevel"/>
    <w:tmpl w:val="C3E2658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32" w15:restartNumberingAfterBreak="0">
    <w:nsid w:val="5CBD006D"/>
    <w:multiLevelType w:val="hybridMultilevel"/>
    <w:tmpl w:val="BE8E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D9337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125247A"/>
    <w:multiLevelType w:val="hybridMultilevel"/>
    <w:tmpl w:val="063C8C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35" w15:restartNumberingAfterBreak="0">
    <w:nsid w:val="64670F15"/>
    <w:multiLevelType w:val="multilevel"/>
    <w:tmpl w:val="9612A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807307A"/>
    <w:multiLevelType w:val="hybridMultilevel"/>
    <w:tmpl w:val="E35C0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8C573C"/>
    <w:multiLevelType w:val="multilevel"/>
    <w:tmpl w:val="77183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31F409C"/>
    <w:multiLevelType w:val="hybridMultilevel"/>
    <w:tmpl w:val="A66AA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D6310D"/>
    <w:multiLevelType w:val="multilevel"/>
    <w:tmpl w:val="37FAC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9CE2FD4"/>
    <w:multiLevelType w:val="hybridMultilevel"/>
    <w:tmpl w:val="6EB8F514"/>
    <w:lvl w:ilvl="0" w:tplc="0409000F">
      <w:start w:val="1"/>
      <w:numFmt w:val="decimal"/>
      <w:lvlText w:val="%1."/>
      <w:lvlJc w:val="left"/>
      <w:pPr>
        <w:tabs>
          <w:tab w:val="num" w:pos="468"/>
        </w:tabs>
        <w:ind w:left="468" w:hanging="360"/>
      </w:pPr>
    </w:lvl>
    <w:lvl w:ilvl="1" w:tplc="819EF56A">
      <w:start w:val="1"/>
      <w:numFmt w:val="bullet"/>
      <w:lvlText w:val=""/>
      <w:lvlJc w:val="left"/>
      <w:pPr>
        <w:tabs>
          <w:tab w:val="num" w:pos="1188"/>
        </w:tabs>
        <w:ind w:left="1188" w:hanging="360"/>
      </w:pPr>
      <w:rPr>
        <w:rFonts w:ascii="Symbol" w:hAnsi="Symbol" w:hint="default"/>
        <w:b w:val="0"/>
        <w:i w:val="0"/>
        <w:sz w:val="22"/>
        <w:szCs w:val="22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08"/>
        </w:tabs>
        <w:ind w:left="190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28"/>
        </w:tabs>
        <w:ind w:left="262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48"/>
        </w:tabs>
        <w:ind w:left="334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68"/>
        </w:tabs>
        <w:ind w:left="406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88"/>
        </w:tabs>
        <w:ind w:left="478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08"/>
        </w:tabs>
        <w:ind w:left="550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228"/>
        </w:tabs>
        <w:ind w:left="6228" w:hanging="180"/>
      </w:pPr>
    </w:lvl>
  </w:abstractNum>
  <w:abstractNum w:abstractNumId="41" w15:restartNumberingAfterBreak="0">
    <w:nsid w:val="7C702217"/>
    <w:multiLevelType w:val="multilevel"/>
    <w:tmpl w:val="1F686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</w:num>
  <w:num w:numId="2">
    <w:abstractNumId w:val="9"/>
  </w:num>
  <w:num w:numId="3">
    <w:abstractNumId w:val="7"/>
  </w:num>
  <w:num w:numId="4">
    <w:abstractNumId w:val="6"/>
  </w:num>
  <w:num w:numId="5">
    <w:abstractNumId w:val="8"/>
  </w:num>
  <w:num w:numId="6">
    <w:abstractNumId w:val="3"/>
  </w:num>
  <w:num w:numId="7">
    <w:abstractNumId w:val="2"/>
  </w:num>
  <w:num w:numId="8">
    <w:abstractNumId w:val="24"/>
  </w:num>
  <w:num w:numId="9">
    <w:abstractNumId w:val="39"/>
  </w:num>
  <w:num w:numId="10">
    <w:abstractNumId w:val="35"/>
  </w:num>
  <w:num w:numId="11">
    <w:abstractNumId w:val="41"/>
  </w:num>
  <w:num w:numId="12">
    <w:abstractNumId w:val="21"/>
  </w:num>
  <w:num w:numId="13">
    <w:abstractNumId w:val="29"/>
  </w:num>
  <w:num w:numId="14">
    <w:abstractNumId w:val="23"/>
  </w:num>
  <w:num w:numId="15">
    <w:abstractNumId w:val="10"/>
  </w:num>
  <w:num w:numId="16">
    <w:abstractNumId w:val="30"/>
  </w:num>
  <w:num w:numId="17">
    <w:abstractNumId w:val="38"/>
  </w:num>
  <w:num w:numId="18">
    <w:abstractNumId w:val="36"/>
  </w:num>
  <w:num w:numId="19">
    <w:abstractNumId w:val="25"/>
  </w:num>
  <w:num w:numId="20">
    <w:abstractNumId w:val="32"/>
  </w:num>
  <w:num w:numId="21">
    <w:abstractNumId w:val="28"/>
  </w:num>
  <w:num w:numId="22">
    <w:abstractNumId w:val="14"/>
  </w:num>
  <w:num w:numId="23">
    <w:abstractNumId w:val="5"/>
  </w:num>
  <w:num w:numId="24">
    <w:abstractNumId w:val="4"/>
  </w:num>
  <w:num w:numId="25">
    <w:abstractNumId w:val="1"/>
  </w:num>
  <w:num w:numId="26">
    <w:abstractNumId w:val="0"/>
  </w:num>
  <w:num w:numId="2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6"/>
  </w:num>
  <w:num w:numId="29">
    <w:abstractNumId w:val="15"/>
  </w:num>
  <w:num w:numId="30">
    <w:abstractNumId w:val="37"/>
  </w:num>
  <w:num w:numId="31">
    <w:abstractNumId w:val="19"/>
  </w:num>
  <w:num w:numId="32">
    <w:abstractNumId w:val="26"/>
  </w:num>
  <w:num w:numId="33">
    <w:abstractNumId w:val="8"/>
    <w:lvlOverride w:ilvl="0">
      <w:startOverride w:val="1"/>
    </w:lvlOverride>
  </w:num>
  <w:num w:numId="34">
    <w:abstractNumId w:val="33"/>
  </w:num>
  <w:num w:numId="35">
    <w:abstractNumId w:val="20"/>
  </w:num>
  <w:num w:numId="36">
    <w:abstractNumId w:val="18"/>
  </w:num>
  <w:num w:numId="37">
    <w:abstractNumId w:val="17"/>
  </w:num>
  <w:num w:numId="38">
    <w:abstractNumId w:val="34"/>
  </w:num>
  <w:num w:numId="39">
    <w:abstractNumId w:val="31"/>
  </w:num>
  <w:num w:numId="40">
    <w:abstractNumId w:val="13"/>
  </w:num>
  <w:num w:numId="41">
    <w:abstractNumId w:val="27"/>
  </w:num>
  <w:num w:numId="42">
    <w:abstractNumId w:val="12"/>
  </w:num>
  <w:num w:numId="43">
    <w:abstractNumId w:val="40"/>
  </w:num>
  <w:num w:numId="44">
    <w:abstractNumId w:val="11"/>
  </w:num>
  <w:num w:numId="45">
    <w:abstractNumId w:val="2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hideSpellingErrors/>
  <w:hideGrammaticalError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stylePaneSortMethod w:val="0000"/>
  <w:defaultTabStop w:val="720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CD3"/>
    <w:rsid w:val="00001154"/>
    <w:rsid w:val="00005149"/>
    <w:rsid w:val="00006E94"/>
    <w:rsid w:val="00023587"/>
    <w:rsid w:val="00033318"/>
    <w:rsid w:val="0003563D"/>
    <w:rsid w:val="0004550B"/>
    <w:rsid w:val="00064008"/>
    <w:rsid w:val="0006595D"/>
    <w:rsid w:val="00066B39"/>
    <w:rsid w:val="00082B10"/>
    <w:rsid w:val="000B053C"/>
    <w:rsid w:val="000D621D"/>
    <w:rsid w:val="001468FA"/>
    <w:rsid w:val="00155400"/>
    <w:rsid w:val="00167551"/>
    <w:rsid w:val="00176D6C"/>
    <w:rsid w:val="001813E2"/>
    <w:rsid w:val="00191944"/>
    <w:rsid w:val="00194DAB"/>
    <w:rsid w:val="001A7D33"/>
    <w:rsid w:val="001E32DC"/>
    <w:rsid w:val="001E3554"/>
    <w:rsid w:val="001E45BE"/>
    <w:rsid w:val="002015D2"/>
    <w:rsid w:val="002240D7"/>
    <w:rsid w:val="00236C16"/>
    <w:rsid w:val="00266C8F"/>
    <w:rsid w:val="00270839"/>
    <w:rsid w:val="00274927"/>
    <w:rsid w:val="00292D9A"/>
    <w:rsid w:val="002A5D00"/>
    <w:rsid w:val="002A68BE"/>
    <w:rsid w:val="002D6416"/>
    <w:rsid w:val="002E4803"/>
    <w:rsid w:val="0032144F"/>
    <w:rsid w:val="00333065"/>
    <w:rsid w:val="00335EB4"/>
    <w:rsid w:val="003369C3"/>
    <w:rsid w:val="00341BF5"/>
    <w:rsid w:val="00362086"/>
    <w:rsid w:val="003674FF"/>
    <w:rsid w:val="0037370A"/>
    <w:rsid w:val="00375981"/>
    <w:rsid w:val="00377756"/>
    <w:rsid w:val="00391E43"/>
    <w:rsid w:val="003A07F6"/>
    <w:rsid w:val="003A3703"/>
    <w:rsid w:val="003A5FD2"/>
    <w:rsid w:val="003A726A"/>
    <w:rsid w:val="003A744A"/>
    <w:rsid w:val="003C027E"/>
    <w:rsid w:val="003C0C73"/>
    <w:rsid w:val="003C5556"/>
    <w:rsid w:val="003C56D8"/>
    <w:rsid w:val="003D01D5"/>
    <w:rsid w:val="003D2038"/>
    <w:rsid w:val="003E5034"/>
    <w:rsid w:val="003E6C4E"/>
    <w:rsid w:val="00405C75"/>
    <w:rsid w:val="00407808"/>
    <w:rsid w:val="00431891"/>
    <w:rsid w:val="00435666"/>
    <w:rsid w:val="00435714"/>
    <w:rsid w:val="00460FDB"/>
    <w:rsid w:val="0046109C"/>
    <w:rsid w:val="004B308C"/>
    <w:rsid w:val="004C7F49"/>
    <w:rsid w:val="004D5F1E"/>
    <w:rsid w:val="005049C2"/>
    <w:rsid w:val="0050612B"/>
    <w:rsid w:val="00512015"/>
    <w:rsid w:val="005131E8"/>
    <w:rsid w:val="00513E55"/>
    <w:rsid w:val="00531610"/>
    <w:rsid w:val="00545C9D"/>
    <w:rsid w:val="00552C76"/>
    <w:rsid w:val="00556A4F"/>
    <w:rsid w:val="00571F5C"/>
    <w:rsid w:val="00584811"/>
    <w:rsid w:val="005B554A"/>
    <w:rsid w:val="005C7CAD"/>
    <w:rsid w:val="005E2E8E"/>
    <w:rsid w:val="005F6829"/>
    <w:rsid w:val="0060110A"/>
    <w:rsid w:val="00604343"/>
    <w:rsid w:val="00612A7B"/>
    <w:rsid w:val="00614D5F"/>
    <w:rsid w:val="00617C68"/>
    <w:rsid w:val="006241B6"/>
    <w:rsid w:val="006261C3"/>
    <w:rsid w:val="00632AA5"/>
    <w:rsid w:val="006829CD"/>
    <w:rsid w:val="00684512"/>
    <w:rsid w:val="006A4DC2"/>
    <w:rsid w:val="006A5C6B"/>
    <w:rsid w:val="006B0BE8"/>
    <w:rsid w:val="006C2CAC"/>
    <w:rsid w:val="006C5005"/>
    <w:rsid w:val="006C6349"/>
    <w:rsid w:val="0072316C"/>
    <w:rsid w:val="00727031"/>
    <w:rsid w:val="00730DA5"/>
    <w:rsid w:val="00751DC9"/>
    <w:rsid w:val="007617A0"/>
    <w:rsid w:val="007910C2"/>
    <w:rsid w:val="007974CF"/>
    <w:rsid w:val="007A3ED0"/>
    <w:rsid w:val="007A6CD3"/>
    <w:rsid w:val="007B0024"/>
    <w:rsid w:val="007C5466"/>
    <w:rsid w:val="007F1BBE"/>
    <w:rsid w:val="007F2D1C"/>
    <w:rsid w:val="007F3ADA"/>
    <w:rsid w:val="00802874"/>
    <w:rsid w:val="008160DD"/>
    <w:rsid w:val="00836FAA"/>
    <w:rsid w:val="0083712C"/>
    <w:rsid w:val="00837BB1"/>
    <w:rsid w:val="00851EE2"/>
    <w:rsid w:val="0085334E"/>
    <w:rsid w:val="00854B3A"/>
    <w:rsid w:val="00856B45"/>
    <w:rsid w:val="0086160A"/>
    <w:rsid w:val="00873786"/>
    <w:rsid w:val="00875770"/>
    <w:rsid w:val="00880931"/>
    <w:rsid w:val="00895A53"/>
    <w:rsid w:val="008960F0"/>
    <w:rsid w:val="008B467F"/>
    <w:rsid w:val="008B4C2E"/>
    <w:rsid w:val="008C750E"/>
    <w:rsid w:val="008F1733"/>
    <w:rsid w:val="008F17BD"/>
    <w:rsid w:val="008F3CFE"/>
    <w:rsid w:val="00911816"/>
    <w:rsid w:val="00926CC0"/>
    <w:rsid w:val="00975214"/>
    <w:rsid w:val="00987328"/>
    <w:rsid w:val="009938EF"/>
    <w:rsid w:val="009A772C"/>
    <w:rsid w:val="00A06197"/>
    <w:rsid w:val="00A20CBA"/>
    <w:rsid w:val="00A26582"/>
    <w:rsid w:val="00A27CB4"/>
    <w:rsid w:val="00A30DA0"/>
    <w:rsid w:val="00A37A3D"/>
    <w:rsid w:val="00A65AE8"/>
    <w:rsid w:val="00A65D44"/>
    <w:rsid w:val="00A74A8A"/>
    <w:rsid w:val="00A75B59"/>
    <w:rsid w:val="00A91630"/>
    <w:rsid w:val="00A93AB1"/>
    <w:rsid w:val="00AB1DF6"/>
    <w:rsid w:val="00AC3833"/>
    <w:rsid w:val="00AC637A"/>
    <w:rsid w:val="00AD6718"/>
    <w:rsid w:val="00AE0ABA"/>
    <w:rsid w:val="00AE45CB"/>
    <w:rsid w:val="00AF7B7E"/>
    <w:rsid w:val="00B023E5"/>
    <w:rsid w:val="00B21750"/>
    <w:rsid w:val="00B22CFE"/>
    <w:rsid w:val="00B24BFE"/>
    <w:rsid w:val="00B338C8"/>
    <w:rsid w:val="00B42A74"/>
    <w:rsid w:val="00B454F2"/>
    <w:rsid w:val="00B65C21"/>
    <w:rsid w:val="00B81EE3"/>
    <w:rsid w:val="00B87C6F"/>
    <w:rsid w:val="00B933BC"/>
    <w:rsid w:val="00BA2C4C"/>
    <w:rsid w:val="00BC5AE5"/>
    <w:rsid w:val="00BE3506"/>
    <w:rsid w:val="00C025FB"/>
    <w:rsid w:val="00C05556"/>
    <w:rsid w:val="00C21DAD"/>
    <w:rsid w:val="00C4267C"/>
    <w:rsid w:val="00C6048A"/>
    <w:rsid w:val="00CA3B8F"/>
    <w:rsid w:val="00CB555C"/>
    <w:rsid w:val="00CC547A"/>
    <w:rsid w:val="00CE6C14"/>
    <w:rsid w:val="00CF2E2E"/>
    <w:rsid w:val="00D024BE"/>
    <w:rsid w:val="00D0480E"/>
    <w:rsid w:val="00D04939"/>
    <w:rsid w:val="00D56168"/>
    <w:rsid w:val="00D84849"/>
    <w:rsid w:val="00D84E40"/>
    <w:rsid w:val="00DA7B80"/>
    <w:rsid w:val="00DB0A6F"/>
    <w:rsid w:val="00DB5A53"/>
    <w:rsid w:val="00DB73F7"/>
    <w:rsid w:val="00DD0233"/>
    <w:rsid w:val="00DD7525"/>
    <w:rsid w:val="00DE664F"/>
    <w:rsid w:val="00DF37EF"/>
    <w:rsid w:val="00DF3F65"/>
    <w:rsid w:val="00E12413"/>
    <w:rsid w:val="00E2587C"/>
    <w:rsid w:val="00E25F30"/>
    <w:rsid w:val="00E30255"/>
    <w:rsid w:val="00E77A29"/>
    <w:rsid w:val="00E814B5"/>
    <w:rsid w:val="00E90E6A"/>
    <w:rsid w:val="00E95EEB"/>
    <w:rsid w:val="00EA21B9"/>
    <w:rsid w:val="00EB43A2"/>
    <w:rsid w:val="00EB6C07"/>
    <w:rsid w:val="00EB7522"/>
    <w:rsid w:val="00ED39E7"/>
    <w:rsid w:val="00ED6390"/>
    <w:rsid w:val="00EF05F9"/>
    <w:rsid w:val="00EF31E9"/>
    <w:rsid w:val="00F300F3"/>
    <w:rsid w:val="00F376EC"/>
    <w:rsid w:val="00F5082B"/>
    <w:rsid w:val="00F55EAD"/>
    <w:rsid w:val="00F67110"/>
    <w:rsid w:val="00F6756A"/>
    <w:rsid w:val="00F703BA"/>
    <w:rsid w:val="00FA7CCA"/>
    <w:rsid w:val="00FB197C"/>
    <w:rsid w:val="00FD31B6"/>
    <w:rsid w:val="00FE15E9"/>
    <w:rsid w:val="00FE4A9D"/>
    <w:rsid w:val="00FF2CDF"/>
    <w:rsid w:val="00FF5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6CD3"/>
    <w:pPr>
      <w:spacing w:before="80" w:after="80"/>
    </w:pPr>
    <w:rPr>
      <w:rFonts w:ascii="Calibri" w:hAnsi="Calibri"/>
      <w:sz w:val="22"/>
      <w:lang w:val="en-GB"/>
    </w:rPr>
  </w:style>
  <w:style w:type="paragraph" w:styleId="Heading1">
    <w:name w:val="heading 1"/>
    <w:basedOn w:val="Normal"/>
    <w:next w:val="Normal"/>
    <w:link w:val="Heading1Char"/>
    <w:qFormat/>
    <w:rsid w:val="00F376EC"/>
    <w:pPr>
      <w:keepNext/>
      <w:numPr>
        <w:numId w:val="1"/>
      </w:numPr>
      <w:pBdr>
        <w:bottom w:val="single" w:sz="6" w:space="1" w:color="7F7F7F"/>
      </w:pBdr>
      <w:spacing w:before="480" w:after="120"/>
      <w:outlineLvl w:val="0"/>
    </w:pPr>
    <w:rPr>
      <w:rFonts w:eastAsia="Batang" w:cs="Calibri"/>
      <w:b/>
      <w:caps/>
      <w:color w:val="365F91"/>
      <w:kern w:val="28"/>
      <w:sz w:val="28"/>
    </w:rPr>
  </w:style>
  <w:style w:type="paragraph" w:styleId="Heading2">
    <w:name w:val="heading 2"/>
    <w:basedOn w:val="Normal"/>
    <w:next w:val="Normal"/>
    <w:link w:val="Heading2Char"/>
    <w:qFormat/>
    <w:rsid w:val="007A6CD3"/>
    <w:pPr>
      <w:keepNext/>
      <w:numPr>
        <w:ilvl w:val="1"/>
        <w:numId w:val="1"/>
      </w:numPr>
      <w:spacing w:before="360" w:after="120"/>
      <w:ind w:left="578" w:hanging="578"/>
      <w:outlineLvl w:val="1"/>
    </w:pPr>
    <w:rPr>
      <w:rFonts w:cs="Calibri"/>
      <w:b/>
      <w:color w:val="365F91"/>
      <w:sz w:val="24"/>
    </w:rPr>
  </w:style>
  <w:style w:type="paragraph" w:styleId="Heading3">
    <w:name w:val="heading 3"/>
    <w:basedOn w:val="Normal"/>
    <w:next w:val="Normal"/>
    <w:qFormat/>
    <w:rsid w:val="00F376EC"/>
    <w:pPr>
      <w:keepNext/>
      <w:numPr>
        <w:ilvl w:val="2"/>
        <w:numId w:val="1"/>
      </w:numPr>
      <w:spacing w:before="480" w:after="60"/>
      <w:outlineLvl w:val="2"/>
    </w:pPr>
    <w:rPr>
      <w:rFonts w:asciiTheme="minorHAnsi" w:hAnsiTheme="minorHAnsi"/>
      <w:b/>
      <w:color w:val="365F91"/>
      <w:sz w:val="24"/>
    </w:rPr>
  </w:style>
  <w:style w:type="paragraph" w:styleId="Heading4">
    <w:name w:val="heading 4"/>
    <w:basedOn w:val="Normal"/>
    <w:next w:val="Normal"/>
    <w:qFormat/>
    <w:rsid w:val="007A6CD3"/>
    <w:pPr>
      <w:keepNext/>
      <w:numPr>
        <w:ilvl w:val="3"/>
        <w:numId w:val="1"/>
      </w:numPr>
      <w:spacing w:before="480" w:after="60"/>
      <w:outlineLvl w:val="3"/>
    </w:pPr>
    <w:rPr>
      <w:b/>
      <w:bCs/>
      <w:color w:val="365F91"/>
      <w:sz w:val="24"/>
      <w:szCs w:val="28"/>
    </w:rPr>
  </w:style>
  <w:style w:type="paragraph" w:styleId="Heading5">
    <w:name w:val="heading 5"/>
    <w:basedOn w:val="Normal"/>
    <w:next w:val="Normal"/>
    <w:qFormat/>
    <w:rsid w:val="007A6CD3"/>
    <w:pPr>
      <w:numPr>
        <w:ilvl w:val="4"/>
        <w:numId w:val="1"/>
      </w:numPr>
      <w:spacing w:before="240" w:after="60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qFormat/>
    <w:rsid w:val="007A6CD3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qFormat/>
    <w:rsid w:val="007A6CD3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qFormat/>
    <w:rsid w:val="007A6CD3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qFormat/>
    <w:rsid w:val="007A6CD3"/>
    <w:pPr>
      <w:numPr>
        <w:ilvl w:val="8"/>
        <w:numId w:val="1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LOCKPARA">
    <w:name w:val="A BLOCK PARA"/>
    <w:basedOn w:val="Normal"/>
    <w:rsid w:val="007A6CD3"/>
    <w:rPr>
      <w:rFonts w:ascii="Book Antiqua" w:hAnsi="Book Antiqua"/>
    </w:rPr>
  </w:style>
  <w:style w:type="paragraph" w:customStyle="1" w:styleId="ABULLET">
    <w:name w:val="A BULLET"/>
    <w:basedOn w:val="ABLOCKPARA"/>
    <w:rsid w:val="007A6CD3"/>
    <w:pPr>
      <w:ind w:left="331" w:hanging="331"/>
    </w:pPr>
  </w:style>
  <w:style w:type="paragraph" w:customStyle="1" w:styleId="AINDENTEDBULLET">
    <w:name w:val="A INDENTED BULLET"/>
    <w:basedOn w:val="ABLOCKPARA"/>
    <w:rsid w:val="007A6CD3"/>
    <w:pPr>
      <w:tabs>
        <w:tab w:val="left" w:pos="1080"/>
      </w:tabs>
      <w:ind w:left="662" w:hanging="331"/>
    </w:pPr>
  </w:style>
  <w:style w:type="paragraph" w:customStyle="1" w:styleId="AINDENTEDPARA">
    <w:name w:val="A INDENTED PARA"/>
    <w:basedOn w:val="ABLOCKPARA"/>
    <w:rsid w:val="007A6CD3"/>
    <w:pPr>
      <w:ind w:left="331"/>
    </w:pPr>
  </w:style>
  <w:style w:type="paragraph" w:styleId="Footer">
    <w:name w:val="footer"/>
    <w:basedOn w:val="Normal"/>
    <w:rsid w:val="007A6CD3"/>
    <w:pPr>
      <w:tabs>
        <w:tab w:val="center" w:pos="4320"/>
        <w:tab w:val="right" w:pos="8640"/>
      </w:tabs>
      <w:contextualSpacing/>
    </w:pPr>
    <w:rPr>
      <w:sz w:val="16"/>
    </w:rPr>
  </w:style>
  <w:style w:type="paragraph" w:styleId="Header">
    <w:name w:val="header"/>
    <w:basedOn w:val="Normal"/>
    <w:rsid w:val="007A6CD3"/>
    <w:pPr>
      <w:tabs>
        <w:tab w:val="center" w:pos="4320"/>
        <w:tab w:val="right" w:pos="8640"/>
      </w:tabs>
      <w:spacing w:before="0" w:after="0"/>
    </w:pPr>
    <w:rPr>
      <w:sz w:val="20"/>
    </w:rPr>
  </w:style>
  <w:style w:type="paragraph" w:styleId="TOC1">
    <w:name w:val="toc 1"/>
    <w:basedOn w:val="Normal"/>
    <w:next w:val="Normal"/>
    <w:autoRedefine/>
    <w:uiPriority w:val="39"/>
    <w:rsid w:val="007A6CD3"/>
    <w:pPr>
      <w:suppressLineNumbers/>
      <w:tabs>
        <w:tab w:val="left" w:pos="288"/>
        <w:tab w:val="right" w:leader="dot" w:pos="10070"/>
      </w:tabs>
      <w:spacing w:before="0" w:after="0"/>
    </w:pPr>
  </w:style>
  <w:style w:type="paragraph" w:styleId="TOC2">
    <w:name w:val="toc 2"/>
    <w:basedOn w:val="Normal"/>
    <w:next w:val="Normal"/>
    <w:autoRedefine/>
    <w:uiPriority w:val="39"/>
    <w:rsid w:val="001E32DC"/>
    <w:pPr>
      <w:suppressLineNumbers/>
      <w:tabs>
        <w:tab w:val="left" w:pos="720"/>
        <w:tab w:val="right" w:leader="dot" w:pos="10070"/>
      </w:tabs>
      <w:spacing w:before="0" w:after="0"/>
      <w:ind w:left="288"/>
      <w:jc w:val="both"/>
    </w:pPr>
    <w:rPr>
      <w:sz w:val="20"/>
    </w:rPr>
  </w:style>
  <w:style w:type="character" w:styleId="Hyperlink">
    <w:name w:val="Hyperlink"/>
    <w:basedOn w:val="DefaultParagraphFont"/>
    <w:uiPriority w:val="99"/>
    <w:rsid w:val="007A6CD3"/>
    <w:rPr>
      <w:color w:val="0000FF"/>
      <w:u w:val="single"/>
    </w:rPr>
  </w:style>
  <w:style w:type="paragraph" w:styleId="TOC3">
    <w:name w:val="toc 3"/>
    <w:basedOn w:val="Normal"/>
    <w:next w:val="Normal"/>
    <w:autoRedefine/>
    <w:uiPriority w:val="39"/>
    <w:rsid w:val="007A6CD3"/>
    <w:pPr>
      <w:suppressLineNumbers/>
      <w:tabs>
        <w:tab w:val="left" w:pos="1296"/>
        <w:tab w:val="right" w:leader="dot" w:pos="10070"/>
      </w:tabs>
      <w:spacing w:before="0" w:after="0"/>
      <w:ind w:left="720"/>
    </w:pPr>
    <w:rPr>
      <w:sz w:val="20"/>
    </w:rPr>
  </w:style>
  <w:style w:type="character" w:styleId="CommentReference">
    <w:name w:val="annotation reference"/>
    <w:basedOn w:val="DefaultParagraphFont"/>
    <w:semiHidden/>
    <w:rsid w:val="007A6CD3"/>
    <w:rPr>
      <w:sz w:val="16"/>
      <w:szCs w:val="16"/>
    </w:rPr>
  </w:style>
  <w:style w:type="paragraph" w:styleId="CommentText">
    <w:name w:val="annotation text"/>
    <w:basedOn w:val="Normal"/>
    <w:link w:val="CommentTextChar1"/>
    <w:semiHidden/>
    <w:rsid w:val="007A6CD3"/>
    <w:rPr>
      <w:sz w:val="20"/>
    </w:rPr>
  </w:style>
  <w:style w:type="paragraph" w:styleId="CommentSubject">
    <w:name w:val="annotation subject"/>
    <w:basedOn w:val="CommentText"/>
    <w:next w:val="CommentText"/>
    <w:semiHidden/>
    <w:rsid w:val="007A6CD3"/>
    <w:rPr>
      <w:b/>
      <w:bCs/>
    </w:rPr>
  </w:style>
  <w:style w:type="paragraph" w:styleId="BalloonText">
    <w:name w:val="Balloon Text"/>
    <w:basedOn w:val="Normal"/>
    <w:semiHidden/>
    <w:rsid w:val="007A6CD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A6C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semiHidden/>
    <w:rsid w:val="007A6CD3"/>
    <w:pPr>
      <w:shd w:val="clear" w:color="auto" w:fill="000080"/>
    </w:pPr>
    <w:rPr>
      <w:rFonts w:ascii="Tahoma" w:hAnsi="Tahoma" w:cs="Tahoma"/>
      <w:sz w:val="20"/>
    </w:rPr>
  </w:style>
  <w:style w:type="paragraph" w:styleId="EndnoteText">
    <w:name w:val="endnote text"/>
    <w:basedOn w:val="Normal"/>
    <w:semiHidden/>
    <w:rsid w:val="007A6CD3"/>
    <w:rPr>
      <w:sz w:val="20"/>
    </w:rPr>
  </w:style>
  <w:style w:type="character" w:styleId="EndnoteReference">
    <w:name w:val="endnote reference"/>
    <w:basedOn w:val="DefaultParagraphFont"/>
    <w:semiHidden/>
    <w:rsid w:val="007A6CD3"/>
    <w:rPr>
      <w:vertAlign w:val="superscript"/>
    </w:rPr>
  </w:style>
  <w:style w:type="character" w:styleId="PageNumber">
    <w:name w:val="page number"/>
    <w:basedOn w:val="DefaultParagraphFont"/>
    <w:rsid w:val="007A6CD3"/>
  </w:style>
  <w:style w:type="character" w:styleId="FollowedHyperlink">
    <w:name w:val="FollowedHyperlink"/>
    <w:basedOn w:val="DefaultParagraphFont"/>
    <w:rsid w:val="007A6CD3"/>
    <w:rPr>
      <w:color w:val="800080"/>
      <w:u w:val="single"/>
    </w:rPr>
  </w:style>
  <w:style w:type="paragraph" w:styleId="FootnoteText">
    <w:name w:val="footnote text"/>
    <w:basedOn w:val="Normal"/>
    <w:semiHidden/>
    <w:rsid w:val="007A6CD3"/>
    <w:rPr>
      <w:sz w:val="20"/>
    </w:rPr>
  </w:style>
  <w:style w:type="character" w:styleId="FootnoteReference">
    <w:name w:val="footnote reference"/>
    <w:basedOn w:val="DefaultParagraphFont"/>
    <w:semiHidden/>
    <w:rsid w:val="007A6CD3"/>
    <w:rPr>
      <w:vertAlign w:val="superscript"/>
    </w:rPr>
  </w:style>
  <w:style w:type="character" w:customStyle="1" w:styleId="Heading2Char">
    <w:name w:val="Heading 2 Char"/>
    <w:basedOn w:val="DefaultParagraphFont"/>
    <w:link w:val="Heading2"/>
    <w:rsid w:val="007A6CD3"/>
    <w:rPr>
      <w:rFonts w:ascii="Calibri" w:hAnsi="Calibri" w:cs="Calibri"/>
      <w:b/>
      <w:color w:val="365F91"/>
      <w:sz w:val="24"/>
      <w:lang w:val="en-GB"/>
    </w:rPr>
  </w:style>
  <w:style w:type="paragraph" w:styleId="NormalWeb">
    <w:name w:val="Normal (Web)"/>
    <w:basedOn w:val="Normal"/>
    <w:uiPriority w:val="99"/>
    <w:rsid w:val="007A6CD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styleId="Caption">
    <w:name w:val="caption"/>
    <w:basedOn w:val="Normal"/>
    <w:next w:val="Normal"/>
    <w:qFormat/>
    <w:rsid w:val="007A6CD3"/>
    <w:rPr>
      <w:rFonts w:eastAsia="SimSun"/>
      <w:b/>
      <w:bCs/>
      <w:sz w:val="20"/>
    </w:rPr>
  </w:style>
  <w:style w:type="paragraph" w:styleId="ListBullet3">
    <w:name w:val="List Bullet 3"/>
    <w:basedOn w:val="Normal"/>
    <w:rsid w:val="007A6CD3"/>
    <w:pPr>
      <w:numPr>
        <w:numId w:val="4"/>
      </w:numPr>
      <w:spacing w:before="0" w:after="0"/>
      <w:contextualSpacing/>
    </w:pPr>
  </w:style>
  <w:style w:type="paragraph" w:styleId="ListBullet">
    <w:name w:val="List Bullet"/>
    <w:basedOn w:val="Normal"/>
    <w:rsid w:val="007A6CD3"/>
    <w:pPr>
      <w:numPr>
        <w:numId w:val="2"/>
      </w:numPr>
      <w:spacing w:before="0" w:after="0"/>
      <w:contextualSpacing/>
    </w:pPr>
  </w:style>
  <w:style w:type="paragraph" w:styleId="Title">
    <w:name w:val="Title"/>
    <w:basedOn w:val="Normal"/>
    <w:next w:val="Normal"/>
    <w:link w:val="TitleChar"/>
    <w:qFormat/>
    <w:rsid w:val="007A6CD3"/>
    <w:pPr>
      <w:spacing w:before="240" w:after="120"/>
      <w:outlineLvl w:val="0"/>
    </w:pPr>
    <w:rPr>
      <w:rFonts w:ascii="Arial" w:hAnsi="Arial"/>
      <w:b/>
      <w:bCs/>
      <w:color w:val="365F91"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rsid w:val="007A6CD3"/>
    <w:rPr>
      <w:rFonts w:ascii="Arial" w:hAnsi="Arial"/>
      <w:b/>
      <w:bCs/>
      <w:color w:val="365F91"/>
      <w:kern w:val="28"/>
      <w:sz w:val="28"/>
      <w:szCs w:val="32"/>
    </w:rPr>
  </w:style>
  <w:style w:type="paragraph" w:styleId="TOC4">
    <w:name w:val="toc 4"/>
    <w:basedOn w:val="Normal"/>
    <w:next w:val="Normal"/>
    <w:autoRedefine/>
    <w:uiPriority w:val="39"/>
    <w:rsid w:val="007A6CD3"/>
    <w:pPr>
      <w:suppressLineNumbers/>
      <w:ind w:left="662"/>
    </w:pPr>
    <w:rPr>
      <w:sz w:val="20"/>
    </w:rPr>
  </w:style>
  <w:style w:type="paragraph" w:styleId="ListBullet2">
    <w:name w:val="List Bullet 2"/>
    <w:basedOn w:val="Normal"/>
    <w:rsid w:val="007A6CD3"/>
    <w:pPr>
      <w:numPr>
        <w:numId w:val="3"/>
      </w:numPr>
      <w:spacing w:before="0" w:after="0"/>
      <w:contextualSpacing/>
    </w:pPr>
  </w:style>
  <w:style w:type="paragraph" w:customStyle="1" w:styleId="TableText">
    <w:name w:val="Table Text"/>
    <w:basedOn w:val="Normal"/>
    <w:qFormat/>
    <w:rsid w:val="007A6CD3"/>
    <w:pPr>
      <w:tabs>
        <w:tab w:val="left" w:pos="2250"/>
      </w:tabs>
      <w:spacing w:before="0" w:after="0"/>
    </w:pPr>
    <w:rPr>
      <w:sz w:val="20"/>
      <w:szCs w:val="48"/>
    </w:rPr>
  </w:style>
  <w:style w:type="paragraph" w:customStyle="1" w:styleId="TableHeading">
    <w:name w:val="Table Heading"/>
    <w:basedOn w:val="TableText"/>
    <w:qFormat/>
    <w:rsid w:val="007A6CD3"/>
    <w:rPr>
      <w:b/>
      <w:sz w:val="22"/>
    </w:rPr>
  </w:style>
  <w:style w:type="character" w:customStyle="1" w:styleId="Heading1Char">
    <w:name w:val="Heading 1 Char"/>
    <w:basedOn w:val="DefaultParagraphFont"/>
    <w:link w:val="Heading1"/>
    <w:rsid w:val="00F376EC"/>
    <w:rPr>
      <w:rFonts w:ascii="Calibri" w:eastAsia="Batang" w:hAnsi="Calibri" w:cs="Calibri"/>
      <w:b/>
      <w:caps/>
      <w:color w:val="365F91"/>
      <w:kern w:val="28"/>
      <w:sz w:val="28"/>
      <w:lang w:val="en-GB"/>
    </w:rPr>
  </w:style>
  <w:style w:type="paragraph" w:styleId="ListNumber2">
    <w:name w:val="List Number 2"/>
    <w:basedOn w:val="Normal"/>
    <w:rsid w:val="007A6CD3"/>
    <w:pPr>
      <w:numPr>
        <w:numId w:val="6"/>
      </w:numPr>
      <w:spacing w:before="60" w:after="60"/>
      <w:contextualSpacing/>
    </w:pPr>
  </w:style>
  <w:style w:type="paragraph" w:styleId="ListNumber3">
    <w:name w:val="List Number 3"/>
    <w:basedOn w:val="Normal"/>
    <w:rsid w:val="007A6CD3"/>
    <w:pPr>
      <w:numPr>
        <w:numId w:val="7"/>
      </w:numPr>
      <w:contextualSpacing/>
    </w:pPr>
  </w:style>
  <w:style w:type="paragraph" w:styleId="ListNumber">
    <w:name w:val="List Number"/>
    <w:basedOn w:val="Normal"/>
    <w:rsid w:val="007A6CD3"/>
    <w:pPr>
      <w:numPr>
        <w:numId w:val="5"/>
      </w:numPr>
      <w:contextualSpacing/>
    </w:pPr>
  </w:style>
  <w:style w:type="paragraph" w:styleId="List2">
    <w:name w:val="List 2"/>
    <w:basedOn w:val="Normal"/>
    <w:rsid w:val="007A6CD3"/>
    <w:pPr>
      <w:ind w:left="720" w:hanging="360"/>
    </w:pPr>
  </w:style>
  <w:style w:type="paragraph" w:styleId="ListParagraph">
    <w:name w:val="List Paragraph"/>
    <w:basedOn w:val="Normal"/>
    <w:qFormat/>
    <w:rsid w:val="007A6CD3"/>
    <w:pPr>
      <w:ind w:left="720"/>
      <w:contextualSpacing/>
    </w:pPr>
  </w:style>
  <w:style w:type="character" w:customStyle="1" w:styleId="CommentTextChar1">
    <w:name w:val="Comment Text Char1"/>
    <w:basedOn w:val="DefaultParagraphFont"/>
    <w:link w:val="CommentText"/>
    <w:semiHidden/>
    <w:locked/>
    <w:rsid w:val="007A6CD3"/>
    <w:rPr>
      <w:rFonts w:ascii="Calibri" w:hAnsi="Calibri"/>
      <w:lang w:val="en-US" w:eastAsia="en-US" w:bidi="ar-SA"/>
    </w:rPr>
  </w:style>
  <w:style w:type="paragraph" w:styleId="Revision">
    <w:name w:val="Revision"/>
    <w:hidden/>
    <w:uiPriority w:val="99"/>
    <w:semiHidden/>
    <w:rsid w:val="007A6CD3"/>
    <w:pPr>
      <w:spacing w:before="80" w:after="80"/>
    </w:pPr>
    <w:rPr>
      <w:rFonts w:ascii="Calibri" w:hAnsi="Calibri"/>
      <w:sz w:val="22"/>
    </w:rPr>
  </w:style>
  <w:style w:type="character" w:customStyle="1" w:styleId="CommentTextChar">
    <w:name w:val="Comment Text Char"/>
    <w:basedOn w:val="DefaultParagraphFont"/>
    <w:semiHidden/>
    <w:locked/>
    <w:rsid w:val="007A6CD3"/>
    <w:rPr>
      <w:rFonts w:ascii="Calibri" w:hAnsi="Calibri"/>
      <w:lang w:val="en-US" w:eastAsia="en-US" w:bidi="ar-SA"/>
    </w:rPr>
  </w:style>
  <w:style w:type="paragraph" w:customStyle="1" w:styleId="TableListBullet1">
    <w:name w:val="Table List Bullet 1"/>
    <w:basedOn w:val="TableText"/>
    <w:qFormat/>
    <w:rsid w:val="007A6CD3"/>
    <w:pPr>
      <w:numPr>
        <w:numId w:val="8"/>
      </w:numPr>
      <w:tabs>
        <w:tab w:val="clear" w:pos="2250"/>
      </w:tabs>
      <w:ind w:left="144" w:hanging="144"/>
    </w:pPr>
  </w:style>
  <w:style w:type="character" w:styleId="Emphasis">
    <w:name w:val="Emphasis"/>
    <w:basedOn w:val="DefaultParagraphFont"/>
    <w:uiPriority w:val="20"/>
    <w:qFormat/>
    <w:rsid w:val="007A6CD3"/>
    <w:rPr>
      <w:i/>
      <w:iCs/>
    </w:rPr>
  </w:style>
  <w:style w:type="character" w:customStyle="1" w:styleId="nobr">
    <w:name w:val="nobr"/>
    <w:basedOn w:val="DefaultParagraphFont"/>
    <w:rsid w:val="007A6CD3"/>
  </w:style>
  <w:style w:type="character" w:styleId="HTMLTypewriter">
    <w:name w:val="HTML Typewriter"/>
    <w:basedOn w:val="DefaultParagraphFont"/>
    <w:uiPriority w:val="99"/>
    <w:unhideWhenUsed/>
    <w:rsid w:val="007A6CD3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7A6CD3"/>
    <w:pPr>
      <w:spacing w:before="80" w:after="80"/>
    </w:pPr>
    <w:rPr>
      <w:rFonts w:ascii="Calibri" w:hAnsi="Calibri"/>
      <w:sz w:val="22"/>
    </w:rPr>
  </w:style>
  <w:style w:type="character" w:customStyle="1" w:styleId="icon">
    <w:name w:val="icon"/>
    <w:basedOn w:val="DefaultParagraphFont"/>
    <w:rsid w:val="007A6CD3"/>
  </w:style>
  <w:style w:type="paragraph" w:customStyle="1" w:styleId="TableListBullet2">
    <w:name w:val="Table List Bullet 2"/>
    <w:basedOn w:val="TableListBullet1"/>
    <w:qFormat/>
    <w:rsid w:val="007A6CD3"/>
    <w:pPr>
      <w:ind w:left="432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A6C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A6CD3"/>
    <w:rPr>
      <w:rFonts w:ascii="Courier New" w:hAnsi="Courier New" w:cs="Courier New"/>
    </w:rPr>
  </w:style>
  <w:style w:type="paragraph" w:customStyle="1" w:styleId="CodeExample">
    <w:name w:val="Code Example"/>
    <w:basedOn w:val="Normal"/>
    <w:qFormat/>
    <w:rsid w:val="007A6CD3"/>
    <w:pPr>
      <w:pBdr>
        <w:top w:val="single" w:sz="4" w:space="1" w:color="7F7F7F"/>
        <w:left w:val="single" w:sz="4" w:space="4" w:color="7F7F7F"/>
        <w:bottom w:val="single" w:sz="4" w:space="1" w:color="7F7F7F"/>
        <w:right w:val="single" w:sz="4" w:space="4" w:color="7F7F7F"/>
      </w:pBdr>
      <w:shd w:val="clear" w:color="auto" w:fill="F2F2F2"/>
      <w:spacing w:before="20" w:after="20"/>
    </w:pPr>
    <w:rPr>
      <w:rFonts w:ascii="Consolas" w:hAnsi="Consolas"/>
      <w:sz w:val="20"/>
    </w:rPr>
  </w:style>
  <w:style w:type="paragraph" w:customStyle="1" w:styleId="Notes">
    <w:name w:val="Notes"/>
    <w:basedOn w:val="CodeExample"/>
    <w:qFormat/>
    <w:rsid w:val="007A6CD3"/>
    <w:pPr>
      <w:framePr w:wrap="around" w:vAnchor="text" w:hAnchor="text" w:y="1"/>
      <w:ind w:left="720" w:right="720"/>
    </w:pPr>
    <w:rPr>
      <w:rFonts w:ascii="Calibri" w:hAnsi="Calibri"/>
      <w:sz w:val="22"/>
    </w:rPr>
  </w:style>
  <w:style w:type="paragraph" w:customStyle="1" w:styleId="ExampleCaption">
    <w:name w:val="Example Caption"/>
    <w:basedOn w:val="Caption"/>
    <w:qFormat/>
    <w:rsid w:val="007A6CD3"/>
    <w:pPr>
      <w:keepNext/>
    </w:pPr>
  </w:style>
  <w:style w:type="table" w:customStyle="1" w:styleId="MediumShading1-Accent11">
    <w:name w:val="Medium Shading 1 - Accent 11"/>
    <w:basedOn w:val="TableNormal"/>
    <w:uiPriority w:val="63"/>
    <w:rsid w:val="007A6CD3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uiPriority w:val="69"/>
    <w:rsid w:val="007A6C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olorfulGrid-Accent1">
    <w:name w:val="Colorful Grid Accent 1"/>
    <w:basedOn w:val="TableNormal"/>
    <w:uiPriority w:val="73"/>
    <w:rsid w:val="007A6C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DarkList-Accent1">
    <w:name w:val="Dark List Accent 1"/>
    <w:basedOn w:val="TableNormal"/>
    <w:uiPriority w:val="70"/>
    <w:rsid w:val="007A6CD3"/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paragraph" w:customStyle="1" w:styleId="HDLGuidance">
    <w:name w:val="HDL_Guidance"/>
    <w:basedOn w:val="Notes"/>
    <w:next w:val="ListParagraph"/>
    <w:link w:val="HDLGuidanceChar"/>
    <w:qFormat/>
    <w:rsid w:val="007A6CD3"/>
    <w:pPr>
      <w:framePr w:wrap="around"/>
      <w:shd w:val="clear" w:color="auto" w:fill="C6D9F1" w:themeFill="text2" w:themeFillTint="33"/>
      <w:spacing w:after="240"/>
    </w:pPr>
    <w:rPr>
      <w:i/>
      <w:color w:val="C00000"/>
    </w:rPr>
  </w:style>
  <w:style w:type="character" w:customStyle="1" w:styleId="HDLGuidanceChar">
    <w:name w:val="HDL_Guidance Char"/>
    <w:basedOn w:val="BodyTextChar"/>
    <w:link w:val="HDLGuidance"/>
    <w:rsid w:val="007A6CD3"/>
    <w:rPr>
      <w:rFonts w:ascii="Calibri" w:hAnsi="Calibri"/>
      <w:i/>
      <w:color w:val="C00000"/>
      <w:sz w:val="22"/>
      <w:shd w:val="clear" w:color="auto" w:fill="C6D9F1" w:themeFill="text2" w:themeFillTint="33"/>
    </w:rPr>
  </w:style>
  <w:style w:type="paragraph" w:styleId="BodyText">
    <w:name w:val="Body Text"/>
    <w:basedOn w:val="Normal"/>
    <w:link w:val="BodyTextChar"/>
    <w:rsid w:val="007A6CD3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7A6CD3"/>
    <w:rPr>
      <w:rFonts w:ascii="Calibri" w:hAnsi="Calibri"/>
      <w:sz w:val="22"/>
    </w:rPr>
  </w:style>
  <w:style w:type="table" w:customStyle="1" w:styleId="MediumShading1-Accent12">
    <w:name w:val="Medium Shading 1 - Accent 12"/>
    <w:basedOn w:val="TableNormal"/>
    <w:uiPriority w:val="63"/>
    <w:rsid w:val="00194DAB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21">
    <w:name w:val="Medium Shading 1 - Accent 121"/>
    <w:basedOn w:val="TableNormal"/>
    <w:uiPriority w:val="63"/>
    <w:rsid w:val="001468FA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1">
    <w:name w:val="Medium Grid 1 Accent 1"/>
    <w:basedOn w:val="TableNormal"/>
    <w:uiPriority w:val="67"/>
    <w:rsid w:val="001468FA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customStyle="1" w:styleId="LightGrid-Accent11">
    <w:name w:val="Light Grid - Accent 11"/>
    <w:basedOn w:val="TableNormal"/>
    <w:uiPriority w:val="62"/>
    <w:rsid w:val="001468FA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26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74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1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35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14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63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266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121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97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360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501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4259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1738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4202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3468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0567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6889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043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36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4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04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7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7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0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32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50361">
          <w:marLeft w:val="177"/>
          <w:marRight w:val="272"/>
          <w:marTop w:val="0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0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54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36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32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4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64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36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59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39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2779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3489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05262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5224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0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16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7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30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70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350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08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0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86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6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935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52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2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75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10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678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00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6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09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0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79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8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93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99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502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57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1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07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4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8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94877">
          <w:marLeft w:val="177"/>
          <w:marRight w:val="272"/>
          <w:marTop w:val="0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1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4199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8935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55331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16676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5956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16903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6701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40024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01522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9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6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0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89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39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79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23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07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188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46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137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98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91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62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245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6940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7382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5012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2991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021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45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25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86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7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09432">
          <w:marLeft w:val="177"/>
          <w:marRight w:val="272"/>
          <w:marTop w:val="0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3A0334-A265-48A5-9D8D-6208D9F80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839</Words>
  <Characters>4785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5613</CharactersWithSpaces>
  <SharedDoc>false</SharedDoc>
  <HLinks>
    <vt:vector size="36" baseType="variant"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_Toc228202835</vt:lpwstr>
      </vt:variant>
      <vt:variant>
        <vt:i4>1441842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_Toc228202834</vt:lpwstr>
      </vt:variant>
      <vt:variant>
        <vt:i4>1441842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_Toc228202833</vt:lpwstr>
      </vt:variant>
      <vt:variant>
        <vt:i4>1441842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_Toc228202832</vt:lpwstr>
      </vt:variant>
      <vt:variant>
        <vt:i4>1441842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_Toc228202831</vt:lpwstr>
      </vt:variant>
      <vt:variant>
        <vt:i4>1441842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_Toc228202830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2011-01-12T09:38:00Z</dcterms:created>
  <dcterms:modified xsi:type="dcterms:W3CDTF">2016-07-13T11:08:00Z</dcterms:modified>
</cp:coreProperties>
</file>