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  <w:b/>
          <w:bCs/>
        </w:rPr>
        <w:t>RDBMS</w:t>
      </w:r>
      <w:r w:rsidRPr="00AC782F">
        <w:rPr>
          <w:rFonts w:ascii="Calibri" w:eastAsia="Times New Roman" w:hAnsi="Calibri" w:cs="Calibri"/>
        </w:rPr>
        <w:t xml:space="preserve"> stands for </w:t>
      </w:r>
      <w:r w:rsidRPr="00AC782F">
        <w:rPr>
          <w:rFonts w:ascii="Calibri" w:eastAsia="Times New Roman" w:hAnsi="Calibri" w:cs="Calibri"/>
          <w:b/>
          <w:bCs/>
        </w:rPr>
        <w:t>Relational Database Management System</w:t>
      </w:r>
      <w:r w:rsidRPr="00AC782F">
        <w:rPr>
          <w:rFonts w:ascii="Calibri" w:eastAsia="Times New Roman" w:hAnsi="Calibri" w:cs="Calibri"/>
        </w:rPr>
        <w:t>.</w:t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  <w:noProof/>
        </w:rPr>
        <w:drawing>
          <wp:inline distT="0" distB="0" distL="0" distR="0">
            <wp:extent cx="5556250" cy="2731823"/>
            <wp:effectExtent l="0" t="0" r="6350" b="0"/>
            <wp:docPr id="18" name="Picture 18" descr="Machine generated alternative text:&#10;Some of The Most Important SQL Commands &#10;• SELECT - extracts data from a database &#10;• UPDATE - updates data in a database &#10;• DELETE - deletes data from a database &#10;• INSERT INTO - inserts new data into a database &#10;• CREATE DATABASE - creates a new database &#10;• ALTER DATABASE - modifies a database &#10;• CREATE TABLE - creates a new table &#10;• ALTER TABLE - modifies a table &#10;• DROP TABLE - deletes a table &#10;• CREATE INDEX - creates an index (search key) &#10;• DROP INDEX - deletes an index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Some of The Most Important SQL Commands &#10;• SELECT - extracts data from a database &#10;• UPDATE - updates data in a database &#10;• DELETE - deletes data from a database &#10;• INSERT INTO - inserts new data into a database &#10;• CREATE DATABASE - creates a new database &#10;• ALTER DATABASE - modifies a database &#10;• CREATE TABLE - creates a new table &#10;• ALTER TABLE - modifies a table &#10;• DROP TABLE - deletes a table &#10;• CREATE INDEX - creates an index (search key) &#10;• DROP INDEX - deletes an index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299" cy="2743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</w:rPr>
        <w:t> </w:t>
      </w:r>
    </w:p>
    <w:p w:rsidR="00AC782F" w:rsidRPr="00AC782F" w:rsidRDefault="00AC782F" w:rsidP="00AC782F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</w:rPr>
        <w:t xml:space="preserve">T - </w:t>
      </w:r>
      <w:proofErr w:type="spellStart"/>
      <w:r w:rsidRPr="00AC782F">
        <w:rPr>
          <w:rFonts w:ascii="Calibri" w:eastAsia="Times New Roman" w:hAnsi="Calibri" w:cs="Calibri"/>
        </w:rPr>
        <w:t>sql</w:t>
      </w:r>
      <w:proofErr w:type="spellEnd"/>
      <w:r w:rsidRPr="00AC782F">
        <w:rPr>
          <w:rFonts w:ascii="Calibri" w:eastAsia="Times New Roman" w:hAnsi="Calibri" w:cs="Calibri"/>
        </w:rPr>
        <w:t xml:space="preserve"> language</w:t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  <w:noProof/>
        </w:rPr>
        <w:drawing>
          <wp:inline distT="0" distB="0" distL="0" distR="0">
            <wp:extent cx="5829300" cy="4428336"/>
            <wp:effectExtent l="0" t="0" r="0" b="0"/>
            <wp:docPr id="17" name="Picture 17" descr="Machine generated alternative text:&#10;The four main categories of SQL statements are as follows: &#10;1. DML (Data Manipulation Language) &#10;2. DDL (Data Definition Language) &#10;3. DCL (Data Control Language) &#10;4. TCL (Transaction Control Language) &#10;SQL Language Statements &#10;DML &#10;SELECT &#10;INSERT &#10;UPDATE &#10;DELETE &#10;DDL &#10;CREATE &#10;ALTER &#10;DROP &#10;DCL &#10;GRANT &#10;REVOKE &#10;TCL &#10;BEGIN &#10;TRAN &#10;COMMIT &#10;TRAN &#10;ROLLBACK &#10;tech-recipes.co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The four main categories of SQL statements are as follows: &#10;1. DML (Data Manipulation Language) &#10;2. DDL (Data Definition Language) &#10;3. DCL (Data Control Language) &#10;4. TCL (Transaction Control Language) &#10;SQL Language Statements &#10;DML &#10;SELECT &#10;INSERT &#10;UPDATE &#10;DELETE &#10;DDL &#10;CREATE &#10;ALTER &#10;DROP &#10;DCL &#10;GRANT &#10;REVOKE &#10;TCL &#10;BEGIN &#10;TRAN &#10;COMMIT &#10;TRAN &#10;ROLLBACK &#10;tech-recipes.com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845" cy="443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</w:rPr>
        <w:t> </w:t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  <w:noProof/>
        </w:rPr>
        <w:lastRenderedPageBreak/>
        <w:drawing>
          <wp:inline distT="0" distB="0" distL="0" distR="0">
            <wp:extent cx="5803900" cy="2907207"/>
            <wp:effectExtent l="0" t="0" r="6350" b="7620"/>
            <wp:docPr id="16" name="Picture 16" descr="Machine generated alternative text:&#10;DCL (Data Control Language) &#10;DCL statements control the level of access that users have on database objects. &#10;GRANT — allows users to read/write on certain database objects &#10;REVOKE — keeps users from read/write permission on database objects &#10;TCL (Transaction Control Language) &#10;TCL statements allow you to control and manage transactions to maintain the integrity of data within &#10;SQL statements. &#10;BEGIN Transaction — opens a transaction &#10;COMMIT Transaction — commits a transaction &#10;ROLLBACK Transaction — ROLLBACK a transaction in case of any erro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DCL (Data Control Language) &#10;DCL statements control the level of access that users have on database objects. &#10;GRANT — allows users to read/write on certain database objects &#10;REVOKE — keeps users from read/write permission on database objects &#10;TCL (Transaction Control Language) &#10;TCL statements allow you to control and manage transactions to maintain the integrity of data within &#10;SQL statements. &#10;BEGIN Transaction — opens a transaction &#10;COMMIT Transaction — commits a transaction &#10;ROLLBACK Transaction — ROLLBACK a transaction in case of any error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058" cy="291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</w:rPr>
        <w:t> </w:t>
      </w:r>
    </w:p>
    <w:p w:rsidR="00AC782F" w:rsidRPr="00AC782F" w:rsidRDefault="00AC782F" w:rsidP="00AC782F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</w:rPr>
        <w:t>Normalization(</w:t>
      </w:r>
      <w:r w:rsidRPr="00AC782F">
        <w:rPr>
          <w:rFonts w:ascii="Microsoft YaHei" w:eastAsia="Microsoft YaHei" w:hAnsi="Microsoft YaHei" w:cs="Calibri" w:hint="eastAsia"/>
        </w:rPr>
        <w:t>范式</w:t>
      </w:r>
      <w:r w:rsidRPr="00AC782F">
        <w:rPr>
          <w:rFonts w:ascii="Calibri" w:eastAsia="Times New Roman" w:hAnsi="Calibri" w:cs="Calibri"/>
        </w:rPr>
        <w:t>)</w:t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  <w:noProof/>
        </w:rPr>
        <w:drawing>
          <wp:inline distT="0" distB="0" distL="0" distR="0">
            <wp:extent cx="4724395" cy="895008"/>
            <wp:effectExtent l="0" t="0" r="635" b="635"/>
            <wp:docPr id="15" name="Picture 15" descr="Machine generated alternative text:&#10;Normalization is used for mainly two purpose, &#10;• Eliminating reduntant(useless) data. &#10;• Ensuring data dependencies make sense i.e data is logically stored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ne generated alternative text:&#10;Normalization is used for mainly two purpose, &#10;• Eliminating reduntant(useless) data. &#10;• Ensuring data dependencies make sense i.e data is logically stored.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402" cy="92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</w:rPr>
        <w:t> </w:t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  <w:noProof/>
        </w:rPr>
        <w:drawing>
          <wp:inline distT="0" distB="0" distL="0" distR="0">
            <wp:extent cx="3054350" cy="1431865"/>
            <wp:effectExtent l="0" t="0" r="0" b="0"/>
            <wp:docPr id="14" name="Picture 14" descr="Machine generated alternative text:&#10;Here are the most commonly used normal forms: &#10;First normal form(1NF) &#10;Second normal form(2NF) &#10;Third normal form(3NF) &#10;Boyce &amp; Codd normal form (BCNF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Here are the most commonly used normal forms: &#10;First normal form(1NF) &#10;Second normal form(2NF) &#10;Third normal form(3NF) &#10;Boyce &amp; Codd normal form (BCNF)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775" cy="147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</w:rPr>
        <w:t> </w:t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  <w:noProof/>
        </w:rPr>
        <w:drawing>
          <wp:inline distT="0" distB="0" distL="0" distR="0">
            <wp:extent cx="5753100" cy="656247"/>
            <wp:effectExtent l="0" t="0" r="0" b="0"/>
            <wp:docPr id="13" name="Picture 13" descr="Machine generated alternative text:&#10;First normal form (INF) &#10;As per the rule of first normal form, an attribute (column) of a table cannot hold multiple values. It &#10;should hold only atomic value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First normal form (INF) &#10;As per the rule of first normal form, an attribute (column) of a table cannot hold multiple values. It &#10;should hold only atomic values.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287" cy="69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</w:rPr>
        <w:t> </w:t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  <w:noProof/>
        </w:rPr>
        <w:drawing>
          <wp:inline distT="0" distB="0" distL="0" distR="0">
            <wp:extent cx="5829300" cy="1253977"/>
            <wp:effectExtent l="0" t="0" r="0" b="3810"/>
            <wp:docPr id="12" name="Picture 12" descr="Machine generated alternative text:&#10;Second normal form (2NF) &#10;A table is said to be in 2NF if both the following conditions hold: &#10;• Table is in INF (First normal form) &#10;• No non-prime attribute is dependent on the proper subset of any candidate key of table. &#10;An attribute that is not part of any candidate key is known as non-prime attribute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&#10;Second normal form (2NF) &#10;A table is said to be in 2NF if both the following conditions hold: &#10;• Table is in INF (First normal form) &#10;• No non-prime attribute is dependent on the proper subset of any candidate key of table. &#10;An attribute that is not part of any candidate key is known as non-prime attribute.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711" cy="127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</w:rPr>
        <w:lastRenderedPageBreak/>
        <w:t> </w:t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  <w:noProof/>
        </w:rPr>
        <w:drawing>
          <wp:inline distT="0" distB="0" distL="0" distR="0">
            <wp:extent cx="6089650" cy="2379731"/>
            <wp:effectExtent l="0" t="0" r="6350" b="1905"/>
            <wp:docPr id="11" name="Picture 11" descr="Machine generated alternative text:&#10;Third Normal form (3NF) &#10;A table design is said to be in 3NF if both the following conditions hold: &#10;• Table must be in 2NF &#10;Transitive functional dependency of non-prime attribute on any super key should be removed. &#10;An attribute that is not part of any candidate key is known as non-prime attribute. &#10;In other words 3NF can be explained like this: A table is in 3NF if it is in 2NF and for each functional &#10;dependency X-&gt; Y at least one of the following conditions hold: &#10;IS a super key of table &#10;Y is a prime attribute of table &#10;An attribute that is a part of one of the candidate keys is known as prime attribute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hine generated alternative text:&#10;Third Normal form (3NF) &#10;A table design is said to be in 3NF if both the following conditions hold: &#10;• Table must be in 2NF &#10;Transitive functional dependency of non-prime attribute on any super key should be removed. &#10;An attribute that is not part of any candidate key is known as non-prime attribute. &#10;In other words 3NF can be explained like this: A table is in 3NF if it is in 2NF and for each functional &#10;dependency X-&gt; Y at least one of the following conditions hold: &#10;IS a super key of table &#10;Y is a prime attribute of table &#10;An attribute that is a part of one of the candidate keys is known as prime attribute.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880" cy="239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</w:rPr>
        <w:t> </w:t>
      </w:r>
    </w:p>
    <w:p w:rsidR="00AC782F" w:rsidRPr="00AC782F" w:rsidRDefault="00AC782F" w:rsidP="00AC782F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</w:rPr>
        <w:t>Drop or Truncate Table</w:t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onsolas" w:eastAsia="Times New Roman" w:hAnsi="Consolas" w:cs="Calibri"/>
          <w:color w:val="0000CD"/>
          <w:sz w:val="24"/>
          <w:szCs w:val="24"/>
          <w:shd w:val="clear" w:color="auto" w:fill="FFFFFF"/>
        </w:rPr>
        <w:t>DROP</w:t>
      </w:r>
      <w:r w:rsidRPr="00AC782F">
        <w:rPr>
          <w:rFonts w:ascii="Calibri" w:eastAsia="Times New Roman" w:hAnsi="Calibri" w:cs="Calibri"/>
        </w:rPr>
        <w:t> </w:t>
      </w:r>
      <w:r w:rsidRPr="00AC782F">
        <w:rPr>
          <w:rFonts w:ascii="Consolas" w:eastAsia="Times New Roman" w:hAnsi="Consolas" w:cs="Calibri"/>
          <w:color w:val="0000CD"/>
          <w:sz w:val="24"/>
          <w:szCs w:val="24"/>
          <w:shd w:val="clear" w:color="auto" w:fill="FFFFFF"/>
        </w:rPr>
        <w:t>TABLE</w:t>
      </w:r>
      <w:r w:rsidRPr="00AC782F">
        <w:rPr>
          <w:rFonts w:ascii="Calibri" w:eastAsia="Times New Roman" w:hAnsi="Calibri" w:cs="Calibri"/>
        </w:rPr>
        <w:t> </w:t>
      </w:r>
      <w:proofErr w:type="spellStart"/>
      <w:r w:rsidRPr="00AC782F">
        <w:rPr>
          <w:rFonts w:ascii="Consolas" w:eastAsia="Times New Roman" w:hAnsi="Consolas" w:cs="Calibri"/>
          <w:i/>
          <w:iCs/>
          <w:sz w:val="24"/>
          <w:szCs w:val="24"/>
          <w:shd w:val="clear" w:color="auto" w:fill="FFFFFF"/>
        </w:rPr>
        <w:t>table_name</w:t>
      </w:r>
      <w:proofErr w:type="spellEnd"/>
      <w:r w:rsidRPr="00AC782F">
        <w:rPr>
          <w:rFonts w:ascii="Calibri" w:eastAsia="Times New Roman" w:hAnsi="Calibri" w:cs="Calibri"/>
        </w:rPr>
        <w:t>;</w:t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onsolas" w:eastAsia="Times New Roman" w:hAnsi="Consolas" w:cs="Calibri"/>
          <w:color w:val="0000CD"/>
          <w:sz w:val="24"/>
          <w:szCs w:val="24"/>
          <w:shd w:val="clear" w:color="auto" w:fill="FFFFFF"/>
        </w:rPr>
        <w:t>TRUNCATE</w:t>
      </w:r>
      <w:r w:rsidRPr="00AC782F">
        <w:rPr>
          <w:rFonts w:ascii="Calibri" w:eastAsia="Times New Roman" w:hAnsi="Calibri" w:cs="Calibri"/>
        </w:rPr>
        <w:t> </w:t>
      </w:r>
      <w:r w:rsidRPr="00AC782F">
        <w:rPr>
          <w:rFonts w:ascii="Consolas" w:eastAsia="Times New Roman" w:hAnsi="Consolas" w:cs="Calibri"/>
          <w:color w:val="0000CD"/>
          <w:sz w:val="24"/>
          <w:szCs w:val="24"/>
          <w:shd w:val="clear" w:color="auto" w:fill="FFFFFF"/>
        </w:rPr>
        <w:t>TABLE</w:t>
      </w:r>
      <w:r w:rsidRPr="00AC782F">
        <w:rPr>
          <w:rFonts w:ascii="Calibri" w:eastAsia="Times New Roman" w:hAnsi="Calibri" w:cs="Calibri"/>
        </w:rPr>
        <w:t> </w:t>
      </w:r>
      <w:proofErr w:type="spellStart"/>
      <w:r w:rsidRPr="00AC782F">
        <w:rPr>
          <w:rFonts w:ascii="Consolas" w:eastAsia="Times New Roman" w:hAnsi="Consolas" w:cs="Calibri"/>
          <w:i/>
          <w:iCs/>
          <w:sz w:val="24"/>
          <w:szCs w:val="24"/>
          <w:shd w:val="clear" w:color="auto" w:fill="FFFFFF"/>
        </w:rPr>
        <w:t>table_name</w:t>
      </w:r>
      <w:proofErr w:type="spellEnd"/>
      <w:r w:rsidRPr="00AC782F">
        <w:rPr>
          <w:rFonts w:ascii="Calibri" w:eastAsia="Times New Roman" w:hAnsi="Calibri" w:cs="Calibri"/>
        </w:rPr>
        <w:t>;</w:t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onsolas" w:eastAsia="Times New Roman" w:hAnsi="Consolas" w:cs="Calibri"/>
          <w:color w:val="0000CD"/>
          <w:sz w:val="24"/>
          <w:szCs w:val="24"/>
          <w:shd w:val="clear" w:color="auto" w:fill="FFFFFF"/>
        </w:rPr>
        <w:t>DELETE</w:t>
      </w:r>
      <w:r w:rsidRPr="00AC782F">
        <w:rPr>
          <w:rFonts w:ascii="Calibri" w:eastAsia="Times New Roman" w:hAnsi="Calibri" w:cs="Calibri"/>
        </w:rPr>
        <w:t> </w:t>
      </w:r>
      <w:r w:rsidRPr="00AC782F">
        <w:rPr>
          <w:rFonts w:ascii="Consolas" w:eastAsia="Times New Roman" w:hAnsi="Consolas" w:cs="Calibri"/>
          <w:color w:val="0000CD"/>
          <w:sz w:val="24"/>
          <w:szCs w:val="24"/>
          <w:shd w:val="clear" w:color="auto" w:fill="FFFFFF"/>
        </w:rPr>
        <w:t>FROM</w:t>
      </w:r>
      <w:r w:rsidRPr="00AC782F">
        <w:rPr>
          <w:rFonts w:ascii="Calibri" w:eastAsia="Times New Roman" w:hAnsi="Calibri" w:cs="Calibri"/>
        </w:rPr>
        <w:t> </w:t>
      </w:r>
      <w:proofErr w:type="spellStart"/>
      <w:r w:rsidRPr="00AC782F">
        <w:rPr>
          <w:rFonts w:ascii="Consolas" w:eastAsia="Times New Roman" w:hAnsi="Consolas" w:cs="Calibri"/>
          <w:i/>
          <w:iCs/>
          <w:sz w:val="24"/>
          <w:szCs w:val="24"/>
          <w:shd w:val="clear" w:color="auto" w:fill="FFFFFF"/>
        </w:rPr>
        <w:t>table_name</w:t>
      </w:r>
      <w:proofErr w:type="spellEnd"/>
      <w:r w:rsidRPr="00AC782F">
        <w:rPr>
          <w:rFonts w:ascii="Consolas" w:eastAsia="Times New Roman" w:hAnsi="Consolas" w:cs="Calibri"/>
          <w:i/>
          <w:iCs/>
          <w:sz w:val="24"/>
          <w:szCs w:val="24"/>
          <w:shd w:val="clear" w:color="auto" w:fill="FFFFFF"/>
        </w:rPr>
        <w:t xml:space="preserve"> </w:t>
      </w:r>
      <w:r w:rsidRPr="00AC782F">
        <w:rPr>
          <w:rFonts w:ascii="Consolas" w:eastAsia="Times New Roman" w:hAnsi="Consolas" w:cs="Calibri"/>
          <w:sz w:val="24"/>
          <w:szCs w:val="24"/>
          <w:shd w:val="clear" w:color="auto" w:fill="FFFFFF"/>
        </w:rPr>
        <w:t>WHERE</w:t>
      </w:r>
      <w:r w:rsidRPr="00AC782F">
        <w:rPr>
          <w:rFonts w:ascii="Calibri" w:eastAsia="Times New Roman" w:hAnsi="Calibri" w:cs="Calibri"/>
        </w:rPr>
        <w:t> </w:t>
      </w:r>
      <w:r w:rsidRPr="00AC782F">
        <w:rPr>
          <w:rFonts w:ascii="Consolas" w:eastAsia="Times New Roman" w:hAnsi="Consolas" w:cs="Calibri"/>
          <w:i/>
          <w:iCs/>
          <w:sz w:val="24"/>
          <w:szCs w:val="24"/>
          <w:shd w:val="clear" w:color="auto" w:fill="FFFFFF"/>
        </w:rPr>
        <w:t>condition</w:t>
      </w:r>
      <w:r w:rsidRPr="00AC782F">
        <w:rPr>
          <w:rFonts w:ascii="Calibri" w:eastAsia="Times New Roman" w:hAnsi="Calibri" w:cs="Calibri"/>
        </w:rPr>
        <w:t>;</w:t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</w:rPr>
        <w:t> </w:t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</w:rPr>
        <w:t> </w:t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  <w:b/>
          <w:bCs/>
        </w:rPr>
        <w:t>Truncate</w:t>
      </w:r>
      <w:r w:rsidRPr="00AC782F">
        <w:rPr>
          <w:rFonts w:ascii="Calibri" w:eastAsia="Times New Roman" w:hAnsi="Calibri" w:cs="Calibri"/>
        </w:rPr>
        <w:t xml:space="preserve"> table is used to delete the </w:t>
      </w:r>
      <w:proofErr w:type="gramStart"/>
      <w:r w:rsidRPr="00AC782F">
        <w:rPr>
          <w:rFonts w:ascii="Calibri" w:eastAsia="Times New Roman" w:hAnsi="Calibri" w:cs="Calibri"/>
        </w:rPr>
        <w:t>data  inside</w:t>
      </w:r>
      <w:proofErr w:type="gramEnd"/>
      <w:r w:rsidRPr="00AC782F">
        <w:rPr>
          <w:rFonts w:ascii="Calibri" w:eastAsia="Times New Roman" w:hAnsi="Calibri" w:cs="Calibri"/>
        </w:rPr>
        <w:t xml:space="preserve"> a table, but not the table itself</w:t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  <w:b/>
          <w:bCs/>
        </w:rPr>
        <w:t>Drop</w:t>
      </w:r>
      <w:r w:rsidRPr="00AC782F">
        <w:rPr>
          <w:rFonts w:ascii="Calibri" w:eastAsia="Times New Roman" w:hAnsi="Calibri" w:cs="Calibri"/>
        </w:rPr>
        <w:t xml:space="preserve"> table is used to delete a table include the data and table itself structure</w:t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  <w:b/>
          <w:bCs/>
        </w:rPr>
        <w:t>Delete</w:t>
      </w:r>
      <w:r w:rsidRPr="00AC782F">
        <w:rPr>
          <w:rFonts w:ascii="Calibri" w:eastAsia="Times New Roman" w:hAnsi="Calibri" w:cs="Calibri"/>
        </w:rPr>
        <w:t xml:space="preserve"> table is used to delete existing records in a table, if there isn't where clause, all records will be deleted like Truncate</w:t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</w:rPr>
        <w:t> </w:t>
      </w:r>
    </w:p>
    <w:p w:rsidR="00AC782F" w:rsidRPr="00AC782F" w:rsidRDefault="00AC782F" w:rsidP="00AC782F">
      <w:pPr>
        <w:numPr>
          <w:ilvl w:val="0"/>
          <w:numId w:val="4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</w:rPr>
        <w:t>SP VS Function</w:t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  <w:b/>
          <w:bCs/>
        </w:rPr>
        <w:t>Stored Procedures</w:t>
      </w:r>
      <w:r w:rsidRPr="00AC782F">
        <w:rPr>
          <w:rFonts w:ascii="Calibri" w:eastAsia="Times New Roman" w:hAnsi="Calibri" w:cs="Calibri"/>
        </w:rPr>
        <w:t xml:space="preserve"> are </w:t>
      </w:r>
      <w:r w:rsidRPr="00AC782F">
        <w:rPr>
          <w:rFonts w:ascii="Calibri" w:eastAsia="Times New Roman" w:hAnsi="Calibri" w:cs="Calibri"/>
          <w:b/>
          <w:bCs/>
        </w:rPr>
        <w:t>pre-compile objects</w:t>
      </w:r>
      <w:r w:rsidRPr="00AC782F">
        <w:rPr>
          <w:rFonts w:ascii="Calibri" w:eastAsia="Times New Roman" w:hAnsi="Calibri" w:cs="Calibri"/>
        </w:rPr>
        <w:t xml:space="preserve"> which are compiled for first time and its compiled format is saved which executes (compiled code) whenever it is called. </w:t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</w:rPr>
        <w:t xml:space="preserve">But </w:t>
      </w:r>
      <w:r w:rsidRPr="00AC782F">
        <w:rPr>
          <w:rFonts w:ascii="Calibri" w:eastAsia="Times New Roman" w:hAnsi="Calibri" w:cs="Calibri"/>
          <w:b/>
          <w:bCs/>
        </w:rPr>
        <w:t>Function</w:t>
      </w:r>
      <w:r w:rsidRPr="00AC782F">
        <w:rPr>
          <w:rFonts w:ascii="Calibri" w:eastAsia="Times New Roman" w:hAnsi="Calibri" w:cs="Calibri"/>
        </w:rPr>
        <w:t xml:space="preserve"> is </w:t>
      </w:r>
      <w:r w:rsidRPr="00AC782F">
        <w:rPr>
          <w:rFonts w:ascii="Calibri" w:eastAsia="Times New Roman" w:hAnsi="Calibri" w:cs="Calibri"/>
          <w:b/>
          <w:bCs/>
        </w:rPr>
        <w:t>compiled</w:t>
      </w:r>
      <w:r w:rsidRPr="00AC782F">
        <w:rPr>
          <w:rFonts w:ascii="Calibri" w:eastAsia="Times New Roman" w:hAnsi="Calibri" w:cs="Calibri"/>
        </w:rPr>
        <w:t xml:space="preserve"> and executed every time when it is called</w:t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  <w:noProof/>
        </w:rPr>
        <w:drawing>
          <wp:inline distT="0" distB="0" distL="0" distR="0">
            <wp:extent cx="5797550" cy="1819096"/>
            <wp:effectExtent l="0" t="0" r="0" b="0"/>
            <wp:docPr id="10" name="Picture 10" descr="Machine generated alternative text:&#10;Basic Difference &#10;01. Function must return a value but in Stored Procedure it is optional( Procedure can return zero or n &#10;values). &#10;02. Functions can have only input parameters for it whereas Procedures can have input/output &#10;parameters . &#10;03. Functions can be called from Procedure whereas Procedures cannot be called from Function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e generated alternative text:&#10;Basic Difference &#10;01. Function must return a value but in Stored Procedure it is optional( Procedure can return zero or n &#10;values). &#10;02. Functions can have only input parameters for it whereas Procedures can have input/output &#10;parameters . &#10;03. Functions can be called from Procedure whereas Procedures cannot be called from Function.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086" cy="182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</w:rPr>
        <w:t> </w:t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  <w:noProof/>
        </w:rPr>
        <w:lastRenderedPageBreak/>
        <w:drawing>
          <wp:inline distT="0" distB="0" distL="0" distR="0">
            <wp:extent cx="5805797" cy="3073400"/>
            <wp:effectExtent l="0" t="0" r="5080" b="0"/>
            <wp:docPr id="9" name="Picture 9" descr="Machine generated alternative text:&#10;Advance Difference &#10;01. Procedure allows SELECT as well as DML(INSERT/UPDATE/DELETE) statement in it whereas Function &#10;allows only SELECT statement in it. &#10;02. Procedures can not be utilized in a SELECT statement whereas Function can be embedded in a &#10;SELECT statement. &#10;03. Stored Procedures cannot be used in the SQL statements anywhere in the WHERE/HAVING/SELECT &#10;section whereas Function can be. &#10;04. Functions that return tables can be treated as another rowset. This can be used in JOINs with other &#10;tables. &#10;05. Inline Function can be though of as views that take parameters and can be used in JOINs and other &#10;Rowset operation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hine generated alternative text:&#10;Advance Difference &#10;01. Procedure allows SELECT as well as DML(INSERT/UPDATE/DELETE) statement in it whereas Function &#10;allows only SELECT statement in it. &#10;02. Procedures can not be utilized in a SELECT statement whereas Function can be embedded in a &#10;SELECT statement. &#10;03. Stored Procedures cannot be used in the SQL statements anywhere in the WHERE/HAVING/SELECT &#10;section whereas Function can be. &#10;04. Functions that return tables can be treated as another rowset. This can be used in JOINs with other &#10;tables. &#10;05. Inline Function can be though of as views that take parameters and can be used in JOINs and other &#10;Rowset operations.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266" cy="308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</w:rPr>
        <w:t> </w:t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  <w:noProof/>
        </w:rPr>
        <w:drawing>
          <wp:inline distT="0" distB="0" distL="0" distR="0">
            <wp:extent cx="5873750" cy="805943"/>
            <wp:effectExtent l="0" t="0" r="0" b="0"/>
            <wp:docPr id="8" name="Picture 8" descr="Machine generated alternative text:&#10;06. Exception can be handled by try-catch block in a Procedure whereas try-catch block cannot be used &#10;in a Function. &#10;07. We can go for Transaction Management in Procedure whereas we can't go in Function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ine generated alternative text:&#10;06. Exception can be handled by try-catch block in a Procedure whereas try-catch block cannot be used &#10;in a Function. &#10;07. We can go for Transaction Management in Procedure whereas we can't go in Function.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798" cy="82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82F" w:rsidRPr="00AC782F" w:rsidRDefault="00AC782F" w:rsidP="00AC782F">
      <w:pPr>
        <w:numPr>
          <w:ilvl w:val="0"/>
          <w:numId w:val="5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</w:rPr>
        <w:t>Index</w:t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</w:rPr>
        <w:t>Indexes are </w:t>
      </w:r>
      <w:r w:rsidRPr="00AC782F">
        <w:rPr>
          <w:rFonts w:ascii="Verdana" w:eastAsia="Times New Roman" w:hAnsi="Verdana" w:cs="Calibri"/>
          <w:sz w:val="23"/>
          <w:szCs w:val="23"/>
          <w:shd w:val="clear" w:color="auto" w:fill="FFFFFF"/>
        </w:rPr>
        <w:t>special lookup tables</w:t>
      </w:r>
      <w:r w:rsidRPr="00AC782F">
        <w:rPr>
          <w:rFonts w:ascii="Calibri" w:eastAsia="Times New Roman" w:hAnsi="Calibri" w:cs="Calibri"/>
        </w:rPr>
        <w:t xml:space="preserve"> that the database search engine can </w:t>
      </w:r>
      <w:r w:rsidRPr="00AC782F">
        <w:rPr>
          <w:rFonts w:ascii="Calibri" w:eastAsia="Times New Roman" w:hAnsi="Calibri" w:cs="Calibri"/>
          <w:b/>
          <w:bCs/>
          <w:highlight w:val="green"/>
        </w:rPr>
        <w:t>use to speed up data retrieval</w:t>
      </w:r>
      <w:r w:rsidRPr="00AC782F">
        <w:rPr>
          <w:rFonts w:ascii="Calibri" w:eastAsia="Times New Roman" w:hAnsi="Calibri" w:cs="Calibri"/>
        </w:rPr>
        <w:t xml:space="preserve">. Simply put, an index is a pointer to </w:t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</w:rPr>
        <w:t xml:space="preserve">data in a table. </w:t>
      </w:r>
      <w:r w:rsidRPr="00AC782F">
        <w:rPr>
          <w:rFonts w:ascii="Calibri" w:eastAsia="Times New Roman" w:hAnsi="Calibri" w:cs="Calibri"/>
          <w:b/>
          <w:bCs/>
          <w:highlight w:val="green"/>
        </w:rPr>
        <w:t xml:space="preserve">An index in a database is very </w:t>
      </w:r>
      <w:proofErr w:type="gramStart"/>
      <w:r w:rsidRPr="00AC782F">
        <w:rPr>
          <w:rFonts w:ascii="Calibri" w:eastAsia="Times New Roman" w:hAnsi="Calibri" w:cs="Calibri"/>
          <w:b/>
          <w:bCs/>
          <w:highlight w:val="green"/>
        </w:rPr>
        <w:t>similar to</w:t>
      </w:r>
      <w:proofErr w:type="gramEnd"/>
      <w:r w:rsidRPr="00AC782F">
        <w:rPr>
          <w:rFonts w:ascii="Calibri" w:eastAsia="Times New Roman" w:hAnsi="Calibri" w:cs="Calibri"/>
          <w:b/>
          <w:bCs/>
          <w:highlight w:val="green"/>
        </w:rPr>
        <w:t xml:space="preserve"> an index in the back of a book</w:t>
      </w:r>
      <w:r w:rsidRPr="00AC782F">
        <w:rPr>
          <w:rFonts w:ascii="Calibri" w:eastAsia="Times New Roman" w:hAnsi="Calibri" w:cs="Calibri"/>
        </w:rPr>
        <w:t>.</w:t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</w:rPr>
        <w:t> </w:t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</w:rPr>
        <w:t>An index helps to speed up </w:t>
      </w:r>
      <w:r w:rsidRPr="00AC782F">
        <w:rPr>
          <w:rFonts w:ascii="Verdana" w:eastAsia="Times New Roman" w:hAnsi="Verdana" w:cs="Calibri"/>
          <w:sz w:val="23"/>
          <w:szCs w:val="23"/>
          <w:shd w:val="clear" w:color="auto" w:fill="FFFFFF"/>
        </w:rPr>
        <w:t>SELECT</w:t>
      </w:r>
      <w:r w:rsidRPr="00AC782F">
        <w:rPr>
          <w:rFonts w:ascii="Calibri" w:eastAsia="Times New Roman" w:hAnsi="Calibri" w:cs="Calibri"/>
        </w:rPr>
        <w:t> queries and </w:t>
      </w:r>
      <w:r w:rsidRPr="00AC782F">
        <w:rPr>
          <w:rFonts w:ascii="Verdana" w:eastAsia="Times New Roman" w:hAnsi="Verdana" w:cs="Calibri"/>
          <w:sz w:val="23"/>
          <w:szCs w:val="23"/>
          <w:shd w:val="clear" w:color="auto" w:fill="FFFFFF"/>
        </w:rPr>
        <w:t>WHERE</w:t>
      </w:r>
      <w:r w:rsidRPr="00AC782F">
        <w:rPr>
          <w:rFonts w:ascii="Calibri" w:eastAsia="Times New Roman" w:hAnsi="Calibri" w:cs="Calibri"/>
        </w:rPr>
        <w:t xml:space="preserve"> clauses, but </w:t>
      </w:r>
      <w:r w:rsidRPr="00AC782F">
        <w:rPr>
          <w:rFonts w:ascii="Calibri" w:eastAsia="Times New Roman" w:hAnsi="Calibri" w:cs="Calibri"/>
          <w:b/>
          <w:bCs/>
        </w:rPr>
        <w:t>it slows down data input, with the </w:t>
      </w:r>
      <w:r w:rsidRPr="00AC782F">
        <w:rPr>
          <w:rFonts w:ascii="Verdana" w:eastAsia="Times New Roman" w:hAnsi="Verdana" w:cs="Calibri"/>
          <w:b/>
          <w:bCs/>
          <w:sz w:val="23"/>
          <w:szCs w:val="23"/>
          <w:shd w:val="clear" w:color="auto" w:fill="FFFFFF"/>
        </w:rPr>
        <w:t>UPDATE</w:t>
      </w:r>
      <w:r w:rsidRPr="00AC782F">
        <w:rPr>
          <w:rFonts w:ascii="Calibri" w:eastAsia="Times New Roman" w:hAnsi="Calibri" w:cs="Calibri"/>
          <w:b/>
          <w:bCs/>
        </w:rPr>
        <w:t> and the </w:t>
      </w:r>
      <w:r w:rsidRPr="00AC782F">
        <w:rPr>
          <w:rFonts w:ascii="Verdana" w:eastAsia="Times New Roman" w:hAnsi="Verdana" w:cs="Calibri"/>
          <w:b/>
          <w:bCs/>
          <w:sz w:val="23"/>
          <w:szCs w:val="23"/>
          <w:shd w:val="clear" w:color="auto" w:fill="FFFFFF"/>
        </w:rPr>
        <w:t>INSERT</w:t>
      </w:r>
      <w:r w:rsidRPr="00AC782F">
        <w:rPr>
          <w:rFonts w:ascii="Calibri" w:eastAsia="Times New Roman" w:hAnsi="Calibri" w:cs="Calibri"/>
          <w:b/>
          <w:bCs/>
        </w:rPr>
        <w:t> statements</w:t>
      </w:r>
      <w:r w:rsidRPr="00AC782F">
        <w:rPr>
          <w:rFonts w:ascii="Calibri" w:eastAsia="Times New Roman" w:hAnsi="Calibri" w:cs="Calibri"/>
        </w:rPr>
        <w:t>. Indexes can be created or dropped with no effect on the data.</w:t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  <w:noProof/>
        </w:rPr>
        <w:lastRenderedPageBreak/>
        <w:drawing>
          <wp:inline distT="0" distB="0" distL="0" distR="0">
            <wp:extent cx="5649418" cy="5105400"/>
            <wp:effectExtent l="0" t="0" r="8890" b="0"/>
            <wp:docPr id="7" name="Picture 7" descr="Machine generated alternative text:&#10;Single-Column Indexes &#10;A single-column index is created based on only one table column. The basic &#10;syntax is as follows. &#10;CREATE INDEX index name &#10;ON table name (column _ name); &#10;Unique Indexes &#10;Unique indexes are used not only for performance, but also for data integrity. &#10;A unique index does not allow any duplicate values to be inserted into the &#10;table. The basic syntax is as follows. &#10;CREATE UNIQUE INDEX index_name &#10;on table name (column _ name); &#10;Composite Indexes &#10;A composite index is an index on two or more columns of a table. &#10;syntax is as follows. &#10;CREATE INDEX index name &#10;on table name (columnl, column2); &#10;Its basic &#10;Whether to create a single-column index or a composite index, take into &#10;consideration the column(s) that you may use very frequently in a query's &#10;WHERE clause as filter condition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hine generated alternative text:&#10;Single-Column Indexes &#10;A single-column index is created based on only one table column. The basic &#10;syntax is as follows. &#10;CREATE INDEX index name &#10;ON table name (column _ name); &#10;Unique Indexes &#10;Unique indexes are used not only for performance, but also for data integrity. &#10;A unique index does not allow any duplicate values to be inserted into the &#10;table. The basic syntax is as follows. &#10;CREATE UNIQUE INDEX index_name &#10;on table name (column _ name); &#10;Composite Indexes &#10;A composite index is an index on two or more columns of a table. &#10;syntax is as follows. &#10;CREATE INDEX index name &#10;on table name (columnl, column2); &#10;Its basic &#10;Whether to create a single-column index or a composite index, take into &#10;consideration the column(s) that you may use very frequently in a query's &#10;WHERE clause as filter conditions.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085" cy="511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</w:rPr>
        <w:t> </w:t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  <w:noProof/>
        </w:rPr>
        <w:drawing>
          <wp:inline distT="0" distB="0" distL="0" distR="0">
            <wp:extent cx="5099685" cy="2479014"/>
            <wp:effectExtent l="0" t="0" r="5715" b="0"/>
            <wp:docPr id="6" name="Picture 6" descr="Machine generated alternative text:&#10;When should indexes be avoided? &#10;Although indexes are intended to enhance a database's performance, there &#10;are times when they should be avoided. &#10;The following guidelines indicate when the use of an index should be &#10;reconsidered. &#10;Indexes should not be used on small tables. &#10;Tables that have frequent, large batch updates or insert operations. &#10;Indexes should not be used on columns that contain a high number of &#10;NULL values. &#10;Columns that are frequently manipulated should not be indexed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ine generated alternative text:&#10;When should indexes be avoided? &#10;Although indexes are intended to enhance a database's performance, there &#10;are times when they should be avoided. &#10;The following guidelines indicate when the use of an index should be &#10;reconsidered. &#10;Indexes should not be used on small tables. &#10;Tables that have frequent, large batch updates or insert operations. &#10;Indexes should not be used on columns that contain a high number of &#10;NULL values. &#10;Columns that are frequently manipulated should not be indexed.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014" cy="2485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</w:rPr>
        <w:t> </w:t>
      </w:r>
    </w:p>
    <w:p w:rsidR="00AC782F" w:rsidRPr="00AC782F" w:rsidRDefault="00AC782F" w:rsidP="00AC782F">
      <w:pPr>
        <w:numPr>
          <w:ilvl w:val="0"/>
          <w:numId w:val="6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</w:rPr>
        <w:t>View</w:t>
      </w:r>
    </w:p>
    <w:p w:rsidR="00AC782F" w:rsidRPr="00AC782F" w:rsidRDefault="00AC782F" w:rsidP="00AC782F">
      <w:pPr>
        <w:spacing w:after="0" w:line="240" w:lineRule="auto"/>
        <w:ind w:left="540"/>
        <w:rPr>
          <w:rFonts w:ascii="Verdana" w:eastAsia="Times New Roman" w:hAnsi="Verdana" w:cs="Calibri"/>
          <w:color w:val="000000"/>
          <w:sz w:val="23"/>
          <w:szCs w:val="23"/>
        </w:rPr>
      </w:pPr>
      <w:r w:rsidRPr="00AC782F">
        <w:rPr>
          <w:rFonts w:ascii="Verdana" w:eastAsia="Times New Roman" w:hAnsi="Verdana" w:cs="Calibri"/>
          <w:color w:val="000000"/>
          <w:sz w:val="23"/>
          <w:szCs w:val="23"/>
          <w:shd w:val="clear" w:color="auto" w:fill="FFFFFF"/>
        </w:rPr>
        <w:lastRenderedPageBreak/>
        <w:t>a view is a virtual table based on the result-set of an SQL statement.</w:t>
      </w:r>
    </w:p>
    <w:p w:rsidR="00AC782F" w:rsidRPr="00AC782F" w:rsidRDefault="00AC782F" w:rsidP="00AC782F">
      <w:pPr>
        <w:spacing w:after="0" w:line="240" w:lineRule="auto"/>
        <w:ind w:left="540"/>
        <w:rPr>
          <w:rFonts w:ascii="Verdana" w:eastAsia="Times New Roman" w:hAnsi="Verdana" w:cs="Calibri"/>
          <w:color w:val="000000"/>
          <w:sz w:val="23"/>
          <w:szCs w:val="23"/>
        </w:rPr>
      </w:pPr>
      <w:r w:rsidRPr="00AC782F">
        <w:rPr>
          <w:rFonts w:ascii="Verdana" w:eastAsia="Times New Roman" w:hAnsi="Verdana" w:cs="Calibri"/>
          <w:color w:val="000000"/>
          <w:sz w:val="23"/>
          <w:szCs w:val="23"/>
          <w:shd w:val="clear" w:color="auto" w:fill="FFFFFF"/>
        </w:rPr>
        <w:t>A view contains rows and columns, just like a real table. The fields in a view are fields from one or more real tables in the database</w:t>
      </w:r>
    </w:p>
    <w:p w:rsidR="00AC782F" w:rsidRPr="00AC782F" w:rsidRDefault="00AC782F" w:rsidP="00AC782F">
      <w:pPr>
        <w:spacing w:after="0" w:line="240" w:lineRule="auto"/>
        <w:ind w:left="540"/>
        <w:rPr>
          <w:rFonts w:ascii="Verdana" w:eastAsia="Times New Roman" w:hAnsi="Verdana" w:cs="Calibri"/>
          <w:color w:val="000000"/>
          <w:sz w:val="23"/>
          <w:szCs w:val="23"/>
        </w:rPr>
      </w:pPr>
      <w:r w:rsidRPr="00AC782F">
        <w:rPr>
          <w:rFonts w:ascii="Verdana" w:eastAsia="Times New Roman" w:hAnsi="Verdana" w:cs="Calibri"/>
          <w:color w:val="000000"/>
          <w:sz w:val="23"/>
          <w:szCs w:val="23"/>
          <w:highlight w:val="green"/>
        </w:rPr>
        <w:t xml:space="preserve">A view always shows </w:t>
      </w:r>
      <w:r w:rsidRPr="00AC782F">
        <w:rPr>
          <w:rFonts w:ascii="Verdana" w:eastAsia="Times New Roman" w:hAnsi="Verdana" w:cs="Calibri"/>
          <w:b/>
          <w:bCs/>
          <w:color w:val="000000"/>
          <w:sz w:val="23"/>
          <w:szCs w:val="23"/>
          <w:highlight w:val="green"/>
        </w:rPr>
        <w:t>up-to-date data</w:t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  <w:noProof/>
        </w:rPr>
        <w:drawing>
          <wp:inline distT="0" distB="0" distL="0" distR="0">
            <wp:extent cx="5209540" cy="2224560"/>
            <wp:effectExtent l="0" t="0" r="0" b="4445"/>
            <wp:docPr id="5" name="Picture 5" descr="Machine generated alternative text:&#10;The view &quot;Current Product List&quot; lists all active products (products that are not discontinued) from the &#10;&quot;Products&quot; table. The view is created with the following SQL: &#10;CREATE VIEW [Current Product List] AS &#10;SELECT Product1D, ProductName &#10;FROM Products &#10;WHERE Discontinued &#10;- No; &#10;Then, we can query the view as follows: &#10;SELECT * FROM [Current Product List],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hine generated alternative text:&#10;The view &quot;Current Product List&quot; lists all active products (products that are not discontinued) from the &#10;&quot;Products&quot; table. The view is created with the following SQL: &#10;CREATE VIEW [Current Product List] AS &#10;SELECT Product1D, ProductName &#10;FROM Products &#10;WHERE Discontinued &#10;- No; &#10;Then, we can query the view as follows: &#10;SELECT * FROM [Current Product List],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417" cy="223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82F" w:rsidRPr="00AC782F" w:rsidRDefault="00AC782F" w:rsidP="00AC782F">
      <w:pPr>
        <w:numPr>
          <w:ilvl w:val="0"/>
          <w:numId w:val="7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</w:rPr>
        <w:t>Transaction</w:t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  <w:noProof/>
        </w:rPr>
        <w:drawing>
          <wp:inline distT="0" distB="0" distL="0" distR="0">
            <wp:extent cx="5005659" cy="4572000"/>
            <wp:effectExtent l="0" t="0" r="5080" b="0"/>
            <wp:docPr id="4" name="Picture 4" descr="Machine generated alternative text:&#10;Transactions have the following four standard properties, usually referred to &#10;by the acronym ACID. &#10;Atomicity — ensures that all operations within the work unit are &#10;completed successfully. Otherwise, the transaction is aborted at the &#10;point of failure and all the previous operations are rolled back to their &#10;former state. &#10;Consistency — ensures that the database properly changes states &#10;upon a successfully committed transaction. &#10;Isolation &#10;enables transactions to operate independently of and &#10;a &#10;transparent to each other. &#10;Durability — ensures that the result or effect of a committed &#10;transaction persists in case of a system failure. &#10;Transaction Control &#10;The following commands are used to control transactions. &#10;COMMIT — to save the changes. &#10;ROLLBACK — to roll back the changes. &#10;SAVEPOINT — creates points within the groups of transactions in &#10;which to ROLLBACK. &#10;SET TRANSACTION - Places a name on a transaction. &#10;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hine generated alternative text:&#10;Transactions have the following four standard properties, usually referred to &#10;by the acronym ACID. &#10;Atomicity — ensures that all operations within the work unit are &#10;completed successfully. Otherwise, the transaction is aborted at the &#10;point of failure and all the previous operations are rolled back to their &#10;former state. &#10;Consistency — ensures that the database properly changes states &#10;upon a successfully committed transaction. &#10;Isolation &#10;enables transactions to operate independently of and &#10;a &#10;transparent to each other. &#10;Durability — ensures that the result or effect of a committed &#10;transaction persists in case of a system failure. &#10;Transaction Control &#10;The following commands are used to control transactions. &#10;COMMIT — to save the changes. &#10;ROLLBACK — to roll back the changes. &#10;SAVEPOINT — creates points within the groups of transactions in &#10;which to ROLLBACK. &#10;SET TRANSACTION - Places a name on a transaction. &#10;a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469" cy="4604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82F" w:rsidRPr="00AC782F" w:rsidRDefault="00AC782F" w:rsidP="00AC782F">
      <w:pPr>
        <w:numPr>
          <w:ilvl w:val="0"/>
          <w:numId w:val="8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</w:rPr>
        <w:t>Join</w:t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bookmarkStart w:id="0" w:name="_GoBack"/>
      <w:r w:rsidRPr="00AC782F">
        <w:rPr>
          <w:rFonts w:ascii="Calibri" w:eastAsia="Times New Roman" w:hAnsi="Calibri" w:cs="Calibri"/>
          <w:noProof/>
        </w:rPr>
        <w:lastRenderedPageBreak/>
        <w:drawing>
          <wp:inline distT="0" distB="0" distL="0" distR="0">
            <wp:extent cx="5603693" cy="2635250"/>
            <wp:effectExtent l="0" t="0" r="0" b="0"/>
            <wp:docPr id="3" name="Picture 3" descr="Machine generated alternative text:&#10;Different Types of SQL JOINs &#10;Here are the different types of the JOINs in SQL: &#10;• (INNER) JOIN: Returns records that have matching values in both tables &#10;• LEFT (OUTER) JOIN: Return all records from the left table, and the matched records from the right &#10;table &#10;• RIGHT (OUTER) JOIN: Return all records from the right table, and the matched records from the left &#10;table &#10;• FULL (OUTER) JOIN: Return all records when there is a match in either left or right table &#10;INNER JOIN &#10;LEFT JOIN &#10;RIGHT JOIN &#10;FULL OUTER JOIN &#10;tablel &#10;table2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hine generated alternative text:&#10;Different Types of SQL JOINs &#10;Here are the different types of the JOINs in SQL: &#10;• (INNER) JOIN: Returns records that have matching values in both tables &#10;• LEFT (OUTER) JOIN: Return all records from the left table, and the matched records from the right &#10;table &#10;• RIGHT (OUTER) JOIN: Return all records from the right table, and the matched records from the left &#10;table &#10;• FULL (OUTER) JOIN: Return all records when there is a match in either left or right table &#10;INNER JOIN &#10;LEFT JOIN &#10;RIGHT JOIN &#10;FULL OUTER JOIN &#10;tablel &#10;table2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170" cy="264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</w:rPr>
        <w:t> </w:t>
      </w:r>
    </w:p>
    <w:p w:rsidR="00AC782F" w:rsidRPr="00AC782F" w:rsidRDefault="00AC782F" w:rsidP="00AC782F">
      <w:pPr>
        <w:numPr>
          <w:ilvl w:val="0"/>
          <w:numId w:val="9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</w:rPr>
        <w:t>Union and Union All</w:t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  <w:noProof/>
        </w:rPr>
        <w:drawing>
          <wp:inline distT="0" distB="0" distL="0" distR="0">
            <wp:extent cx="5652186" cy="2794000"/>
            <wp:effectExtent l="0" t="0" r="5715" b="6350"/>
            <wp:docPr id="2" name="Picture 2" descr="Machine generated alternative text:&#10;The SQL UNION Operator &#10;The UNION operator is used to combine the result-set of two or more SELECT statements. &#10;• Each SELECT statement within UNION must have the same number of columns &#10;• The columns must also have similar data types &#10;• The columns in each SELECT statement must also be in the same order &#10;UNION syntax &#10;SELECT FROM tablel &#10;UNION &#10;SELECT FROM table2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hine generated alternative text:&#10;The SQL UNION Operator &#10;The UNION operator is used to combine the result-set of two or more SELECT statements. &#10;• Each SELECT statement within UNION must have the same number of columns &#10;• The columns must also have similar data types &#10;• The columns in each SELECT statement must also be in the same order &#10;UNION syntax &#10;SELECT FROM tablel &#10;UNION &#10;SELECT FROM table2;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401" cy="280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</w:rPr>
        <w:t> </w:t>
      </w:r>
    </w:p>
    <w:p w:rsidR="00AC782F" w:rsidRPr="00AC782F" w:rsidRDefault="00AC782F" w:rsidP="00AC782F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AC782F">
        <w:rPr>
          <w:rFonts w:ascii="Calibri" w:eastAsia="Times New Roman" w:hAnsi="Calibri" w:cs="Calibri"/>
          <w:noProof/>
        </w:rPr>
        <w:drawing>
          <wp:inline distT="0" distB="0" distL="0" distR="0">
            <wp:extent cx="5683250" cy="2013930"/>
            <wp:effectExtent l="0" t="0" r="0" b="5715"/>
            <wp:docPr id="1" name="Picture 1" descr="Machine generated alternative text:&#10;UNION ALL syntax &#10;The UNION operator selects only distinct values by default. To allow duplicate values, use UNION ALL: &#10;SELECT FROM tablel &#10;UNION ALL &#10;SELECT FROM table2; &#10;Note: The column names in the result-set are usually equal to the column names in the first SELECT &#10;statement in the UNION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hine generated alternative text:&#10;UNION ALL syntax &#10;The UNION operator selects only distinct values by default. To allow duplicate values, use UNION ALL: &#10;SELECT FROM tablel &#10;UNION ALL &#10;SELECT FROM table2; &#10;Note: The column names in the result-set are usually equal to the column names in the first SELECT &#10;statement in the UNION.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433" cy="202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979" w:rsidRDefault="00722979"/>
    <w:sectPr w:rsidR="0072297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2C1B4D"/>
    <w:multiLevelType w:val="multilevel"/>
    <w:tmpl w:val="1A348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96259B"/>
    <w:multiLevelType w:val="multilevel"/>
    <w:tmpl w:val="AE488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33322B"/>
    <w:multiLevelType w:val="multilevel"/>
    <w:tmpl w:val="AACE1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137AF6"/>
    <w:multiLevelType w:val="multilevel"/>
    <w:tmpl w:val="FF924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107751"/>
    <w:multiLevelType w:val="multilevel"/>
    <w:tmpl w:val="83A28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6271BE"/>
    <w:multiLevelType w:val="multilevel"/>
    <w:tmpl w:val="BA82B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0C2533"/>
    <w:multiLevelType w:val="multilevel"/>
    <w:tmpl w:val="7AF8F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B9E0FF3"/>
    <w:multiLevelType w:val="multilevel"/>
    <w:tmpl w:val="34A29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D91DD7"/>
    <w:multiLevelType w:val="multilevel"/>
    <w:tmpl w:val="E2EE4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  <w:lvlOverride w:ilvl="0">
      <w:startOverride w:val="1"/>
    </w:lvlOverride>
  </w:num>
  <w:num w:numId="2">
    <w:abstractNumId w:val="4"/>
    <w:lvlOverride w:ilvl="0">
      <w:startOverride w:val="2"/>
    </w:lvlOverride>
  </w:num>
  <w:num w:numId="3">
    <w:abstractNumId w:val="0"/>
    <w:lvlOverride w:ilvl="0">
      <w:startOverride w:val="3"/>
    </w:lvlOverride>
  </w:num>
  <w:num w:numId="4">
    <w:abstractNumId w:val="1"/>
    <w:lvlOverride w:ilvl="0">
      <w:startOverride w:val="4"/>
    </w:lvlOverride>
  </w:num>
  <w:num w:numId="5">
    <w:abstractNumId w:val="7"/>
    <w:lvlOverride w:ilvl="0">
      <w:startOverride w:val="5"/>
    </w:lvlOverride>
  </w:num>
  <w:num w:numId="6">
    <w:abstractNumId w:val="2"/>
    <w:lvlOverride w:ilvl="0">
      <w:startOverride w:val="6"/>
    </w:lvlOverride>
  </w:num>
  <w:num w:numId="7">
    <w:abstractNumId w:val="8"/>
    <w:lvlOverride w:ilvl="0">
      <w:startOverride w:val="7"/>
    </w:lvlOverride>
  </w:num>
  <w:num w:numId="8">
    <w:abstractNumId w:val="5"/>
    <w:lvlOverride w:ilvl="0">
      <w:startOverride w:val="8"/>
    </w:lvlOverride>
  </w:num>
  <w:num w:numId="9">
    <w:abstractNumId w:val="6"/>
    <w:lvlOverride w:ilvl="0">
      <w:startOverride w:val="9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10A"/>
    <w:rsid w:val="00722979"/>
    <w:rsid w:val="0094010A"/>
    <w:rsid w:val="00AC7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4A4428-BAB2-4FC1-A73F-06B3EEEA1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C78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491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229</Words>
  <Characters>1307</Characters>
  <Application>Microsoft Office Word</Application>
  <DocSecurity>0</DocSecurity>
  <Lines>10</Lines>
  <Paragraphs>3</Paragraphs>
  <ScaleCrop>false</ScaleCrop>
  <Company/>
  <LinksUpToDate>false</LinksUpToDate>
  <CharactersWithSpaces>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Tan, Chengyi</dc:creator>
  <cp:keywords/>
  <dc:description/>
  <cp:lastModifiedBy>Tan, Chengyi</cp:lastModifiedBy>
  <cp:revision>2</cp:revision>
  <dcterms:created xsi:type="dcterms:W3CDTF">2017-12-20T09:04:00Z</dcterms:created>
  <dcterms:modified xsi:type="dcterms:W3CDTF">2017-12-20T09:08:00Z</dcterms:modified>
</cp:coreProperties>
</file>