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C97" w:rsidRDefault="004843C9" w:rsidP="004843C9">
      <w:pPr>
        <w:pStyle w:val="1"/>
      </w:pPr>
      <w:r>
        <w:rPr>
          <w:rFonts w:hint="eastAsia"/>
        </w:rPr>
        <w:t>概述</w:t>
      </w:r>
    </w:p>
    <w:p w:rsidR="00F22F95" w:rsidRDefault="00D50B62" w:rsidP="004843C9">
      <w:r>
        <w:t>一期实现一个调试框架和一个</w:t>
      </w:r>
      <w:r w:rsidR="004843C9">
        <w:t>最基本的</w:t>
      </w:r>
      <w:r w:rsidR="004843C9">
        <w:rPr>
          <w:rFonts w:hint="eastAsia"/>
        </w:rPr>
        <w:t xml:space="preserve">6502cpu </w:t>
      </w:r>
      <w:r w:rsidR="004843C9">
        <w:rPr>
          <w:rFonts w:hint="eastAsia"/>
        </w:rPr>
        <w:t>雏形。</w:t>
      </w:r>
    </w:p>
    <w:p w:rsidR="004843C9" w:rsidRDefault="00F22F95" w:rsidP="004843C9">
      <w:r>
        <w:rPr>
          <w:rFonts w:hint="eastAsia"/>
          <w:noProof/>
        </w:rPr>
        <w:drawing>
          <wp:inline distT="0" distB="0" distL="0" distR="0" wp14:anchorId="2B939E30" wp14:editId="59285421">
            <wp:extent cx="5274310" cy="7460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一期框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C4" w:rsidRDefault="00F219C4" w:rsidP="00F621E5">
      <w:pPr>
        <w:pStyle w:val="1"/>
      </w:pPr>
      <w:r>
        <w:rPr>
          <w:rFonts w:hint="eastAsia"/>
        </w:rPr>
        <w:lastRenderedPageBreak/>
        <w:t>调试</w:t>
      </w:r>
      <w:r w:rsidR="006E43E1">
        <w:rPr>
          <w:rFonts w:hint="eastAsia"/>
        </w:rPr>
        <w:t>模块</w:t>
      </w:r>
    </w:p>
    <w:p w:rsidR="001F17EA" w:rsidRDefault="001F17EA" w:rsidP="001F17EA">
      <w:pPr>
        <w:pStyle w:val="2"/>
      </w:pPr>
      <w:r>
        <w:rPr>
          <w:rFonts w:hint="eastAsia"/>
        </w:rPr>
        <w:t>功能列表</w:t>
      </w:r>
    </w:p>
    <w:p w:rsidR="001F17EA" w:rsidRDefault="00464C9F" w:rsidP="001F17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获取各个寄存器的值</w:t>
      </w:r>
    </w:p>
    <w:p w:rsidR="00464C9F" w:rsidRDefault="00464C9F" w:rsidP="001F17EA">
      <w:pPr>
        <w:pStyle w:val="a3"/>
        <w:numPr>
          <w:ilvl w:val="0"/>
          <w:numId w:val="1"/>
        </w:numPr>
        <w:ind w:firstLineChars="0"/>
      </w:pPr>
      <w:r>
        <w:t>获取总线上的</w:t>
      </w:r>
      <w:r w:rsidR="007771DD">
        <w:t>指定</w:t>
      </w:r>
      <w:r>
        <w:t>地址的数据</w:t>
      </w:r>
    </w:p>
    <w:p w:rsidR="00464C9F" w:rsidRDefault="00FA00B9" w:rsidP="001F17EA">
      <w:pPr>
        <w:pStyle w:val="a3"/>
        <w:numPr>
          <w:ilvl w:val="0"/>
          <w:numId w:val="1"/>
        </w:numPr>
        <w:ind w:firstLineChars="0"/>
      </w:pPr>
      <w:r>
        <w:t>单步执行、切换单步和连续</w:t>
      </w:r>
      <w:r w:rsidR="00FD6875">
        <w:t>模式</w:t>
      </w:r>
    </w:p>
    <w:p w:rsidR="00FD6875" w:rsidRDefault="00FD6875" w:rsidP="001F17EA">
      <w:pPr>
        <w:pStyle w:val="a3"/>
        <w:numPr>
          <w:ilvl w:val="0"/>
          <w:numId w:val="1"/>
        </w:numPr>
        <w:ind w:firstLineChars="0"/>
      </w:pPr>
      <w:r>
        <w:t>软复位</w:t>
      </w:r>
    </w:p>
    <w:p w:rsidR="00326D29" w:rsidRPr="001F17EA" w:rsidRDefault="00326D29" w:rsidP="001F17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ping</w:t>
      </w:r>
    </w:p>
    <w:p w:rsidR="00F073BB" w:rsidRDefault="00F073BB" w:rsidP="00F073BB">
      <w:pPr>
        <w:pStyle w:val="2"/>
      </w:pPr>
      <w:r>
        <w:rPr>
          <w:rFonts w:hint="eastAsia"/>
        </w:rPr>
        <w:t>结构</w:t>
      </w:r>
    </w:p>
    <w:p w:rsidR="00892B76" w:rsidRPr="00892B76" w:rsidRDefault="00DB69EB" w:rsidP="00892B76">
      <w:r>
        <w:rPr>
          <w:rFonts w:hint="eastAsia"/>
          <w:noProof/>
        </w:rPr>
        <w:drawing>
          <wp:inline distT="0" distB="0" distL="0" distR="0">
            <wp:extent cx="5274310" cy="4414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调试模块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E5" w:rsidRDefault="00D24572" w:rsidP="00F621E5">
      <w:pPr>
        <w:pStyle w:val="2"/>
      </w:pPr>
      <w:r>
        <w:rPr>
          <w:rFonts w:hint="eastAsia"/>
        </w:rPr>
        <w:t>调试</w:t>
      </w:r>
      <w:r w:rsidR="00F621E5">
        <w:rPr>
          <w:rFonts w:hint="eastAsia"/>
        </w:rPr>
        <w:t>控制接口</w:t>
      </w:r>
      <w:r>
        <w:rPr>
          <w:rFonts w:hint="eastAsia"/>
        </w:rPr>
        <w:t>（上位机）</w:t>
      </w:r>
    </w:p>
    <w:p w:rsidR="00995BEC" w:rsidRDefault="00995BEC" w:rsidP="00BA229E">
      <w:pPr>
        <w:ind w:firstLine="420"/>
      </w:pPr>
      <w:r>
        <w:t>设备具体两个</w:t>
      </w:r>
      <w:r w:rsidR="00227C94">
        <w:rPr>
          <w:rFonts w:hint="eastAsia"/>
        </w:rPr>
        <w:t>8</w:t>
      </w:r>
      <w:r w:rsidR="00227C94">
        <w:rPr>
          <w:rFonts w:hint="eastAsia"/>
        </w:rPr>
        <w:t>位</w:t>
      </w:r>
      <w:r>
        <w:t>地址寄存器用于读取指定数据总线上的数据</w:t>
      </w:r>
      <w:r w:rsidR="004624FA">
        <w:t>。</w:t>
      </w:r>
      <w:r w:rsidR="00D473EC">
        <w:t>两个</w:t>
      </w:r>
      <w:r w:rsidR="00D473EC">
        <w:t>8</w:t>
      </w:r>
      <w:r w:rsidR="00D473EC">
        <w:t>位寄存器分别存放高位地址和地位地址。分别为</w:t>
      </w:r>
      <w:proofErr w:type="spellStart"/>
      <w:r w:rsidR="00D473EC">
        <w:rPr>
          <w:rFonts w:hint="eastAsia"/>
        </w:rPr>
        <w:t>AddrH</w:t>
      </w:r>
      <w:proofErr w:type="spellEnd"/>
      <w:r w:rsidR="00D473EC">
        <w:rPr>
          <w:rFonts w:hint="eastAsia"/>
        </w:rPr>
        <w:t>和</w:t>
      </w:r>
      <w:proofErr w:type="spellStart"/>
      <w:r w:rsidR="00D473EC">
        <w:rPr>
          <w:rFonts w:hint="eastAsia"/>
        </w:rPr>
        <w:t>AddrL</w:t>
      </w:r>
      <w:proofErr w:type="spellEnd"/>
      <w:r w:rsidR="00D473EC">
        <w:rPr>
          <w:rFonts w:hint="eastAsia"/>
        </w:rPr>
        <w:t>。</w:t>
      </w:r>
    </w:p>
    <w:p w:rsidR="00227C94" w:rsidRPr="00995BEC" w:rsidRDefault="00227C94" w:rsidP="00BA229E">
      <w:pPr>
        <w:ind w:firstLine="420"/>
      </w:pPr>
      <w:r>
        <w:rPr>
          <w:rFonts w:hint="eastAsia"/>
        </w:rPr>
        <w:t>设备具有一个</w:t>
      </w:r>
      <w:r>
        <w:rPr>
          <w:rFonts w:hint="eastAsia"/>
        </w:rPr>
        <w:t>8</w:t>
      </w:r>
      <w:r>
        <w:rPr>
          <w:rFonts w:hint="eastAsia"/>
        </w:rPr>
        <w:t>位数据寄存器</w:t>
      </w:r>
      <w:r>
        <w:rPr>
          <w:rFonts w:hint="eastAsia"/>
        </w:rPr>
        <w:t>Data</w:t>
      </w:r>
      <w:r>
        <w:rPr>
          <w:rFonts w:hint="eastAsia"/>
        </w:rPr>
        <w:t>用于存放从总线上取到的数据</w:t>
      </w:r>
      <w:r w:rsidR="00882C2F">
        <w:rPr>
          <w:rFonts w:hint="eastAsia"/>
        </w:rPr>
        <w:t>。</w:t>
      </w:r>
    </w:p>
    <w:p w:rsidR="00F77DA3" w:rsidRDefault="00F621E5" w:rsidP="001D59B2">
      <w:pPr>
        <w:ind w:firstLine="420"/>
      </w:pPr>
      <w:r>
        <w:lastRenderedPageBreak/>
        <w:t>采用</w:t>
      </w:r>
      <w:r w:rsidR="00415BBB">
        <w:t>串口方式控制。</w:t>
      </w:r>
      <w:r w:rsidR="00995BEC">
        <w:t>上位机每次</w:t>
      </w:r>
      <w:proofErr w:type="gramStart"/>
      <w:r w:rsidR="00995BEC">
        <w:t>向设备</w:t>
      </w:r>
      <w:proofErr w:type="gramEnd"/>
      <w:r w:rsidR="00995BEC">
        <w:t>发送一个字节的指令，</w:t>
      </w:r>
      <w:r w:rsidR="00F77DA3">
        <w:rPr>
          <w:rFonts w:hint="eastAsia"/>
        </w:rPr>
        <w:t>如下：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97"/>
        <w:gridCol w:w="2097"/>
        <w:gridCol w:w="2136"/>
        <w:gridCol w:w="1966"/>
      </w:tblGrid>
      <w:tr w:rsidR="0032463C" w:rsidTr="00324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2463C" w:rsidRDefault="0032463C" w:rsidP="004B51F3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2097" w:type="dxa"/>
          </w:tcPr>
          <w:p w:rsidR="0032463C" w:rsidRDefault="0032463C" w:rsidP="004B5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指令</w:t>
            </w:r>
          </w:p>
        </w:tc>
        <w:tc>
          <w:tcPr>
            <w:tcW w:w="2136" w:type="dxa"/>
          </w:tcPr>
          <w:p w:rsidR="0032463C" w:rsidRDefault="0032463C" w:rsidP="004B5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966" w:type="dxa"/>
          </w:tcPr>
          <w:p w:rsidR="0032463C" w:rsidRDefault="0032463C" w:rsidP="004B5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返回值</w:t>
            </w:r>
          </w:p>
        </w:tc>
      </w:tr>
      <w:tr w:rsidR="00D8500B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 w:val="restart"/>
          </w:tcPr>
          <w:p w:rsidR="00D8500B" w:rsidRDefault="00D8500B" w:rsidP="001D59B2"/>
          <w:p w:rsidR="00D8500B" w:rsidRDefault="00D8500B" w:rsidP="00CF3DCC">
            <w:r>
              <w:t xml:space="preserve">0000 </w:t>
            </w:r>
            <w:proofErr w:type="spellStart"/>
            <w:r>
              <w:t>xxxx</w:t>
            </w:r>
            <w:proofErr w:type="spellEnd"/>
            <w:r>
              <w:t xml:space="preserve"> </w:t>
            </w:r>
          </w:p>
          <w:p w:rsidR="00D8500B" w:rsidRDefault="00D8500B" w:rsidP="00CF3DCC">
            <w:r>
              <w:t>调试</w:t>
            </w:r>
          </w:p>
        </w:tc>
        <w:tc>
          <w:tcPr>
            <w:tcW w:w="2097" w:type="dxa"/>
          </w:tcPr>
          <w:p w:rsidR="00D8500B" w:rsidRDefault="00D8500B" w:rsidP="002D1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0000 0000</w:t>
            </w:r>
          </w:p>
        </w:tc>
        <w:tc>
          <w:tcPr>
            <w:tcW w:w="2136" w:type="dxa"/>
          </w:tcPr>
          <w:p w:rsidR="00D8500B" w:rsidRDefault="00D8500B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软复位</w:t>
            </w:r>
          </w:p>
        </w:tc>
        <w:tc>
          <w:tcPr>
            <w:tcW w:w="1966" w:type="dxa"/>
          </w:tcPr>
          <w:p w:rsidR="00D8500B" w:rsidRDefault="00D8500B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500B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D8500B" w:rsidRDefault="00D8500B" w:rsidP="001D59B2"/>
        </w:tc>
        <w:tc>
          <w:tcPr>
            <w:tcW w:w="2097" w:type="dxa"/>
          </w:tcPr>
          <w:p w:rsidR="00D8500B" w:rsidRDefault="00D8500B" w:rsidP="002D1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0000 0001</w:t>
            </w:r>
          </w:p>
        </w:tc>
        <w:tc>
          <w:tcPr>
            <w:tcW w:w="2136" w:type="dxa"/>
          </w:tcPr>
          <w:p w:rsidR="00D8500B" w:rsidRDefault="00D8500B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执行一步</w:t>
            </w:r>
          </w:p>
        </w:tc>
        <w:tc>
          <w:tcPr>
            <w:tcW w:w="1966" w:type="dxa"/>
          </w:tcPr>
          <w:p w:rsidR="00D8500B" w:rsidRDefault="00D8500B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500B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D8500B" w:rsidRDefault="00D8500B" w:rsidP="001D59B2"/>
        </w:tc>
        <w:tc>
          <w:tcPr>
            <w:tcW w:w="2097" w:type="dxa"/>
          </w:tcPr>
          <w:p w:rsidR="00D8500B" w:rsidRDefault="00D8500B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0000 0010</w:t>
            </w:r>
          </w:p>
        </w:tc>
        <w:tc>
          <w:tcPr>
            <w:tcW w:w="2136" w:type="dxa"/>
          </w:tcPr>
          <w:p w:rsidR="00D8500B" w:rsidRDefault="00D8500B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设置为单</w:t>
            </w:r>
            <w:proofErr w:type="gramStart"/>
            <w:r>
              <w:rPr>
                <w:rFonts w:hint="eastAsia"/>
              </w:rPr>
              <w:t>步模式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默认模式</w:t>
            </w:r>
            <w:r>
              <w:rPr>
                <w:rFonts w:hint="eastAsia"/>
              </w:rPr>
              <w:t>)</w:t>
            </w:r>
          </w:p>
        </w:tc>
        <w:tc>
          <w:tcPr>
            <w:tcW w:w="1966" w:type="dxa"/>
          </w:tcPr>
          <w:p w:rsidR="00D8500B" w:rsidRDefault="00D8500B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500B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D8500B" w:rsidRDefault="00D8500B" w:rsidP="001D59B2"/>
        </w:tc>
        <w:tc>
          <w:tcPr>
            <w:tcW w:w="2097" w:type="dxa"/>
          </w:tcPr>
          <w:p w:rsidR="00D8500B" w:rsidRDefault="00D8500B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0000 0011</w:t>
            </w:r>
          </w:p>
        </w:tc>
        <w:tc>
          <w:tcPr>
            <w:tcW w:w="2136" w:type="dxa"/>
          </w:tcPr>
          <w:p w:rsidR="00D8500B" w:rsidRDefault="00D8500B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设置为连续模式</w:t>
            </w:r>
          </w:p>
        </w:tc>
        <w:tc>
          <w:tcPr>
            <w:tcW w:w="1966" w:type="dxa"/>
          </w:tcPr>
          <w:p w:rsidR="00D8500B" w:rsidRDefault="00D8500B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500B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D8500B" w:rsidRDefault="00D8500B" w:rsidP="008C3B8A"/>
        </w:tc>
        <w:tc>
          <w:tcPr>
            <w:tcW w:w="2097" w:type="dxa"/>
          </w:tcPr>
          <w:p w:rsidR="00D8500B" w:rsidRDefault="00D8500B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0000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  <w:tc>
          <w:tcPr>
            <w:tcW w:w="2136" w:type="dxa"/>
          </w:tcPr>
          <w:p w:rsidR="00D8500B" w:rsidRDefault="00D8500B" w:rsidP="009F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保留</w:t>
            </w:r>
          </w:p>
        </w:tc>
        <w:tc>
          <w:tcPr>
            <w:tcW w:w="1966" w:type="dxa"/>
          </w:tcPr>
          <w:p w:rsidR="00D8500B" w:rsidRDefault="00D8500B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63C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2463C" w:rsidRDefault="0032463C" w:rsidP="008C3B8A">
            <w:r>
              <w:t xml:space="preserve">0001 </w:t>
            </w:r>
            <w:proofErr w:type="spellStart"/>
            <w:r>
              <w:t>xxxx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P</w:t>
            </w:r>
            <w:r>
              <w:t>ing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97" w:type="dxa"/>
          </w:tcPr>
          <w:p w:rsidR="0032463C" w:rsidRDefault="0032463C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0001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  <w:tc>
          <w:tcPr>
            <w:tcW w:w="2136" w:type="dxa"/>
          </w:tcPr>
          <w:p w:rsidR="0032463C" w:rsidRDefault="0032463C" w:rsidP="009F2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966" w:type="dxa"/>
          </w:tcPr>
          <w:p w:rsidR="0032463C" w:rsidRDefault="0032463C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D76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 w:val="restart"/>
          </w:tcPr>
          <w:p w:rsidR="00F87D76" w:rsidRDefault="00F87D76" w:rsidP="001D59B2"/>
          <w:p w:rsidR="00F87D76" w:rsidRDefault="00F87D76" w:rsidP="001D59B2">
            <w:r>
              <w:rPr>
                <w:rFonts w:hint="eastAsia"/>
              </w:rPr>
              <w:t xml:space="preserve">0010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87D76" w:rsidRDefault="00F87D76" w:rsidP="001D59B2"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cpu</w:t>
            </w:r>
            <w:proofErr w:type="spellEnd"/>
            <w:r>
              <w:rPr>
                <w:rFonts w:hint="eastAsia"/>
              </w:rPr>
              <w:t>寄存器</w:t>
            </w:r>
          </w:p>
        </w:tc>
        <w:tc>
          <w:tcPr>
            <w:tcW w:w="2097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0010 </w:t>
            </w:r>
            <w:r>
              <w:t>0000</w:t>
            </w:r>
          </w:p>
        </w:tc>
        <w:tc>
          <w:tcPr>
            <w:tcW w:w="2136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</w:t>
            </w:r>
            <w:r>
              <w:t xml:space="preserve"> Low </w:t>
            </w:r>
            <w:proofErr w:type="spellStart"/>
            <w:r>
              <w:t>Low</w:t>
            </w:r>
            <w:proofErr w:type="spellEnd"/>
          </w:p>
        </w:tc>
        <w:tc>
          <w:tcPr>
            <w:tcW w:w="1966" w:type="dxa"/>
            <w:vMerge w:val="restart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0010 + </w:t>
            </w:r>
            <w:r>
              <w:rPr>
                <w:rFonts w:hint="eastAsia"/>
              </w:rPr>
              <w:t>数据</w:t>
            </w:r>
          </w:p>
        </w:tc>
      </w:tr>
      <w:tr w:rsidR="00F87D76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F87D76" w:rsidRDefault="00F87D76" w:rsidP="001D59B2"/>
        </w:tc>
        <w:tc>
          <w:tcPr>
            <w:tcW w:w="2097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0010 0001</w:t>
            </w:r>
          </w:p>
        </w:tc>
        <w:tc>
          <w:tcPr>
            <w:tcW w:w="2136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 Low High</w:t>
            </w:r>
          </w:p>
        </w:tc>
        <w:tc>
          <w:tcPr>
            <w:tcW w:w="1966" w:type="dxa"/>
            <w:vMerge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D76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F87D76" w:rsidRDefault="00F87D76" w:rsidP="001D59B2"/>
        </w:tc>
        <w:tc>
          <w:tcPr>
            <w:tcW w:w="2097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0010 0010</w:t>
            </w:r>
          </w:p>
        </w:tc>
        <w:tc>
          <w:tcPr>
            <w:tcW w:w="2136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PC High Low</w:t>
            </w:r>
          </w:p>
        </w:tc>
        <w:tc>
          <w:tcPr>
            <w:tcW w:w="1966" w:type="dxa"/>
            <w:vMerge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D76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F87D76" w:rsidRDefault="00F87D76" w:rsidP="001D59B2"/>
        </w:tc>
        <w:tc>
          <w:tcPr>
            <w:tcW w:w="2097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0010 0011</w:t>
            </w:r>
          </w:p>
        </w:tc>
        <w:tc>
          <w:tcPr>
            <w:tcW w:w="2136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High </w:t>
            </w:r>
            <w:proofErr w:type="spellStart"/>
            <w:r>
              <w:rPr>
                <w:rFonts w:hint="eastAsia"/>
              </w:rPr>
              <w:t>High</w:t>
            </w:r>
            <w:proofErr w:type="spellEnd"/>
          </w:p>
        </w:tc>
        <w:tc>
          <w:tcPr>
            <w:tcW w:w="1966" w:type="dxa"/>
            <w:vMerge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D76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F87D76" w:rsidRDefault="00F87D76" w:rsidP="001D59B2"/>
        </w:tc>
        <w:tc>
          <w:tcPr>
            <w:tcW w:w="2097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0010 0100</w:t>
            </w:r>
          </w:p>
        </w:tc>
        <w:tc>
          <w:tcPr>
            <w:tcW w:w="2136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 Low</w:t>
            </w:r>
          </w:p>
        </w:tc>
        <w:tc>
          <w:tcPr>
            <w:tcW w:w="1966" w:type="dxa"/>
            <w:vMerge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D76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F87D76" w:rsidRDefault="00F87D76" w:rsidP="001D59B2"/>
        </w:tc>
        <w:tc>
          <w:tcPr>
            <w:tcW w:w="2097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0010 0101</w:t>
            </w:r>
          </w:p>
        </w:tc>
        <w:tc>
          <w:tcPr>
            <w:tcW w:w="2136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AC High</w:t>
            </w:r>
          </w:p>
        </w:tc>
        <w:tc>
          <w:tcPr>
            <w:tcW w:w="1966" w:type="dxa"/>
            <w:vMerge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D76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F87D76" w:rsidRDefault="00F87D76" w:rsidP="001D59B2"/>
        </w:tc>
        <w:tc>
          <w:tcPr>
            <w:tcW w:w="2097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0010 0110</w:t>
            </w:r>
          </w:p>
        </w:tc>
        <w:tc>
          <w:tcPr>
            <w:tcW w:w="2136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 Low</w:t>
            </w:r>
          </w:p>
        </w:tc>
        <w:tc>
          <w:tcPr>
            <w:tcW w:w="1966" w:type="dxa"/>
            <w:vMerge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D76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F87D76" w:rsidRDefault="00F87D76" w:rsidP="001D59B2"/>
        </w:tc>
        <w:tc>
          <w:tcPr>
            <w:tcW w:w="2097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0010 0111</w:t>
            </w:r>
          </w:p>
        </w:tc>
        <w:tc>
          <w:tcPr>
            <w:tcW w:w="2136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 High</w:t>
            </w:r>
          </w:p>
        </w:tc>
        <w:tc>
          <w:tcPr>
            <w:tcW w:w="1966" w:type="dxa"/>
            <w:vMerge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D76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F87D76" w:rsidRDefault="00F87D76" w:rsidP="001D59B2"/>
        </w:tc>
        <w:tc>
          <w:tcPr>
            <w:tcW w:w="2097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0010 1000</w:t>
            </w:r>
          </w:p>
        </w:tc>
        <w:tc>
          <w:tcPr>
            <w:tcW w:w="2136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XR Low</w:t>
            </w:r>
          </w:p>
        </w:tc>
        <w:tc>
          <w:tcPr>
            <w:tcW w:w="1966" w:type="dxa"/>
            <w:vMerge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D76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F87D76" w:rsidRDefault="00F87D76" w:rsidP="001D59B2"/>
        </w:tc>
        <w:tc>
          <w:tcPr>
            <w:tcW w:w="2097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0010 1001</w:t>
            </w:r>
          </w:p>
        </w:tc>
        <w:tc>
          <w:tcPr>
            <w:tcW w:w="2136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XR High</w:t>
            </w:r>
          </w:p>
        </w:tc>
        <w:tc>
          <w:tcPr>
            <w:tcW w:w="1966" w:type="dxa"/>
            <w:vMerge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D76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F87D76" w:rsidRDefault="00F87D76" w:rsidP="001D59B2"/>
        </w:tc>
        <w:tc>
          <w:tcPr>
            <w:tcW w:w="2097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0010 1010</w:t>
            </w:r>
          </w:p>
        </w:tc>
        <w:tc>
          <w:tcPr>
            <w:tcW w:w="2136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YR Low</w:t>
            </w:r>
          </w:p>
        </w:tc>
        <w:tc>
          <w:tcPr>
            <w:tcW w:w="1966" w:type="dxa"/>
            <w:vMerge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D76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F87D76" w:rsidRDefault="00F87D76" w:rsidP="001D59B2"/>
        </w:tc>
        <w:tc>
          <w:tcPr>
            <w:tcW w:w="2097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0010 1011</w:t>
            </w:r>
          </w:p>
        </w:tc>
        <w:tc>
          <w:tcPr>
            <w:tcW w:w="2136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YR High</w:t>
            </w:r>
          </w:p>
        </w:tc>
        <w:tc>
          <w:tcPr>
            <w:tcW w:w="1966" w:type="dxa"/>
            <w:vMerge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D76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F87D76" w:rsidRDefault="00F87D76" w:rsidP="001D59B2"/>
        </w:tc>
        <w:tc>
          <w:tcPr>
            <w:tcW w:w="2097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0010</w:t>
            </w:r>
            <w:r>
              <w:t xml:space="preserve"> 1100</w:t>
            </w:r>
          </w:p>
        </w:tc>
        <w:tc>
          <w:tcPr>
            <w:tcW w:w="2136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SR Low</w:t>
            </w:r>
          </w:p>
        </w:tc>
        <w:tc>
          <w:tcPr>
            <w:tcW w:w="1966" w:type="dxa"/>
            <w:vMerge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D76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F87D76" w:rsidRDefault="00F87D76" w:rsidP="001D59B2"/>
        </w:tc>
        <w:tc>
          <w:tcPr>
            <w:tcW w:w="2097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0010 1101</w:t>
            </w:r>
          </w:p>
        </w:tc>
        <w:tc>
          <w:tcPr>
            <w:tcW w:w="2136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SR High</w:t>
            </w:r>
          </w:p>
        </w:tc>
        <w:tc>
          <w:tcPr>
            <w:tcW w:w="1966" w:type="dxa"/>
            <w:vMerge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7D76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F87D76" w:rsidRDefault="00F87D76" w:rsidP="001D59B2"/>
        </w:tc>
        <w:tc>
          <w:tcPr>
            <w:tcW w:w="2097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0010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  <w:tc>
          <w:tcPr>
            <w:tcW w:w="2136" w:type="dxa"/>
          </w:tcPr>
          <w:p w:rsidR="00F87D76" w:rsidRDefault="00F87D76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保留</w:t>
            </w:r>
          </w:p>
        </w:tc>
        <w:tc>
          <w:tcPr>
            <w:tcW w:w="1966" w:type="dxa"/>
          </w:tcPr>
          <w:p w:rsidR="00F87D76" w:rsidRDefault="00F87D76" w:rsidP="00F87D76">
            <w:pPr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PC</w:t>
            </w:r>
            <w:proofErr w:type="gramStart"/>
            <w:r>
              <w:rPr>
                <w:rFonts w:hint="eastAsia"/>
              </w:rPr>
              <w:t xml:space="preserve"> Low </w:t>
            </w:r>
            <w:proofErr w:type="spellStart"/>
            <w:r>
              <w:rPr>
                <w:rFonts w:hint="eastAsia"/>
              </w:rPr>
              <w:t>Low</w:t>
            </w:r>
            <w:proofErr w:type="spellEnd"/>
            <w:proofErr w:type="gramEnd"/>
          </w:p>
        </w:tc>
      </w:tr>
      <w:tr w:rsidR="0032463C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:rsidR="0032463C" w:rsidRDefault="00023E4C" w:rsidP="001D59B2">
            <w:r>
              <w:t>01xx</w:t>
            </w:r>
            <w:r w:rsidR="0032463C">
              <w:rPr>
                <w:rFonts w:hint="eastAsia"/>
              </w:rPr>
              <w:t xml:space="preserve"> </w:t>
            </w:r>
            <w:proofErr w:type="spellStart"/>
            <w:r w:rsidR="0032463C">
              <w:rPr>
                <w:rFonts w:hint="eastAsia"/>
              </w:rPr>
              <w:t>xxxx</w:t>
            </w:r>
            <w:proofErr w:type="spellEnd"/>
            <w:r w:rsidR="0032463C">
              <w:rPr>
                <w:rFonts w:hint="eastAsia"/>
              </w:rPr>
              <w:t xml:space="preserve"> </w:t>
            </w:r>
            <w:r w:rsidR="0032463C">
              <w:rPr>
                <w:rFonts w:hint="eastAsia"/>
              </w:rPr>
              <w:t>保留</w:t>
            </w:r>
          </w:p>
        </w:tc>
        <w:tc>
          <w:tcPr>
            <w:tcW w:w="2097" w:type="dxa"/>
          </w:tcPr>
          <w:p w:rsidR="0032463C" w:rsidRDefault="00023E4C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01xx</w:t>
            </w:r>
            <w:r w:rsidR="0032463C">
              <w:rPr>
                <w:rFonts w:hint="eastAsia"/>
              </w:rPr>
              <w:t xml:space="preserve"> </w:t>
            </w:r>
            <w:proofErr w:type="spellStart"/>
            <w:r w:rsidR="0032463C">
              <w:rPr>
                <w:rFonts w:hint="eastAsia"/>
              </w:rPr>
              <w:t>xxxx</w:t>
            </w:r>
            <w:proofErr w:type="spellEnd"/>
          </w:p>
        </w:tc>
        <w:tc>
          <w:tcPr>
            <w:tcW w:w="2136" w:type="dxa"/>
          </w:tcPr>
          <w:p w:rsidR="0032463C" w:rsidRDefault="0032463C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保留</w:t>
            </w:r>
          </w:p>
        </w:tc>
        <w:tc>
          <w:tcPr>
            <w:tcW w:w="1966" w:type="dxa"/>
          </w:tcPr>
          <w:p w:rsidR="0032463C" w:rsidRDefault="0032463C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63C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 w:val="restart"/>
          </w:tcPr>
          <w:p w:rsidR="0032463C" w:rsidRDefault="0032463C" w:rsidP="001D59B2"/>
          <w:p w:rsidR="004F73E6" w:rsidRDefault="0032463C" w:rsidP="001D59B2">
            <w:r>
              <w:rPr>
                <w:rFonts w:hint="eastAsia"/>
              </w:rPr>
              <w:t xml:space="preserve">10xx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32463C" w:rsidRDefault="0032463C" w:rsidP="001D59B2">
            <w:r>
              <w:rPr>
                <w:rFonts w:hint="eastAsia"/>
              </w:rPr>
              <w:t>总线地址操作</w:t>
            </w:r>
          </w:p>
        </w:tc>
        <w:tc>
          <w:tcPr>
            <w:tcW w:w="2097" w:type="dxa"/>
          </w:tcPr>
          <w:p w:rsidR="0032463C" w:rsidRDefault="0032463C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1000 </w:t>
            </w:r>
            <w:proofErr w:type="spellStart"/>
            <w:r>
              <w:t>xxxx</w:t>
            </w:r>
            <w:proofErr w:type="spellEnd"/>
          </w:p>
        </w:tc>
        <w:tc>
          <w:tcPr>
            <w:tcW w:w="2136" w:type="dxa"/>
          </w:tcPr>
          <w:p w:rsidR="0032463C" w:rsidRDefault="0032463C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AddrL</w:t>
            </w:r>
            <w:proofErr w:type="spellEnd"/>
            <w:r>
              <w:rPr>
                <w:rFonts w:hint="eastAsia"/>
              </w:rPr>
              <w:t xml:space="preserve"> Low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  <w:tc>
          <w:tcPr>
            <w:tcW w:w="1966" w:type="dxa"/>
          </w:tcPr>
          <w:p w:rsidR="0032463C" w:rsidRDefault="0032463C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63C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32463C" w:rsidRDefault="0032463C" w:rsidP="001D59B2"/>
        </w:tc>
        <w:tc>
          <w:tcPr>
            <w:tcW w:w="2097" w:type="dxa"/>
          </w:tcPr>
          <w:p w:rsidR="0032463C" w:rsidRDefault="0032463C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1001</w:t>
            </w:r>
            <w:r>
              <w:t xml:space="preserve"> </w:t>
            </w:r>
            <w:proofErr w:type="spellStart"/>
            <w:r>
              <w:t>xxxx</w:t>
            </w:r>
            <w:proofErr w:type="spellEnd"/>
          </w:p>
        </w:tc>
        <w:tc>
          <w:tcPr>
            <w:tcW w:w="2136" w:type="dxa"/>
          </w:tcPr>
          <w:p w:rsidR="0032463C" w:rsidRDefault="0032463C" w:rsidP="00FA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AddrL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High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  <w:tc>
          <w:tcPr>
            <w:tcW w:w="1966" w:type="dxa"/>
          </w:tcPr>
          <w:p w:rsidR="0032463C" w:rsidRDefault="0032463C" w:rsidP="00FA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63C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32463C" w:rsidRDefault="0032463C" w:rsidP="001D59B2"/>
        </w:tc>
        <w:tc>
          <w:tcPr>
            <w:tcW w:w="2097" w:type="dxa"/>
          </w:tcPr>
          <w:p w:rsidR="0032463C" w:rsidRDefault="0032463C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1010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  <w:tc>
          <w:tcPr>
            <w:tcW w:w="2136" w:type="dxa"/>
          </w:tcPr>
          <w:p w:rsidR="0032463C" w:rsidRDefault="0032463C" w:rsidP="00FA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AddrH</w:t>
            </w:r>
            <w:proofErr w:type="spellEnd"/>
            <w:r>
              <w:rPr>
                <w:rFonts w:hint="eastAsia"/>
              </w:rPr>
              <w:t xml:space="preserve"> Low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  <w:tc>
          <w:tcPr>
            <w:tcW w:w="1966" w:type="dxa"/>
          </w:tcPr>
          <w:p w:rsidR="0032463C" w:rsidRDefault="0032463C" w:rsidP="00FA7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63C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32463C" w:rsidRDefault="0032463C" w:rsidP="001D59B2"/>
        </w:tc>
        <w:tc>
          <w:tcPr>
            <w:tcW w:w="2097" w:type="dxa"/>
          </w:tcPr>
          <w:p w:rsidR="0032463C" w:rsidRDefault="0032463C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1011</w:t>
            </w:r>
            <w:r>
              <w:t xml:space="preserve"> </w:t>
            </w:r>
            <w:proofErr w:type="spellStart"/>
            <w:r>
              <w:t>xxxx</w:t>
            </w:r>
            <w:proofErr w:type="spellEnd"/>
          </w:p>
        </w:tc>
        <w:tc>
          <w:tcPr>
            <w:tcW w:w="2136" w:type="dxa"/>
          </w:tcPr>
          <w:p w:rsidR="0032463C" w:rsidRDefault="0032463C" w:rsidP="0057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Addr</w:t>
            </w:r>
            <w:r>
              <w:t>H</w:t>
            </w:r>
            <w:proofErr w:type="spellEnd"/>
            <w:r>
              <w:t xml:space="preserve"> High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  <w:tc>
          <w:tcPr>
            <w:tcW w:w="1966" w:type="dxa"/>
          </w:tcPr>
          <w:p w:rsidR="0032463C" w:rsidRDefault="0032463C" w:rsidP="0057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FAD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 w:val="restart"/>
          </w:tcPr>
          <w:p w:rsidR="00E57FAD" w:rsidRDefault="00E57FAD" w:rsidP="001D59B2"/>
          <w:p w:rsidR="00E57FAD" w:rsidRDefault="00E57FAD" w:rsidP="001D59B2">
            <w:r>
              <w:rPr>
                <w:rFonts w:hint="eastAsia"/>
              </w:rPr>
              <w:t>11</w:t>
            </w:r>
            <w:r w:rsidR="002F501F">
              <w:rPr>
                <w:rFonts w:hint="eastAsia"/>
              </w:rPr>
              <w:t>xx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  <w:p w:rsidR="00E57FAD" w:rsidRDefault="00E57FAD" w:rsidP="001D59B2">
            <w:r>
              <w:rPr>
                <w:rFonts w:hint="eastAsia"/>
              </w:rPr>
              <w:t>总线数据操作</w:t>
            </w:r>
          </w:p>
        </w:tc>
        <w:tc>
          <w:tcPr>
            <w:tcW w:w="2097" w:type="dxa"/>
          </w:tcPr>
          <w:p w:rsidR="00E57FAD" w:rsidRDefault="00E57FAD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1100 0011</w:t>
            </w:r>
          </w:p>
        </w:tc>
        <w:tc>
          <w:tcPr>
            <w:tcW w:w="2136" w:type="dxa"/>
          </w:tcPr>
          <w:p w:rsidR="00E57FAD" w:rsidRDefault="00E57FAD" w:rsidP="0057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执行一次数据写操作</w:t>
            </w:r>
          </w:p>
        </w:tc>
        <w:tc>
          <w:tcPr>
            <w:tcW w:w="1966" w:type="dxa"/>
          </w:tcPr>
          <w:p w:rsidR="00E57FAD" w:rsidRDefault="00E57FAD" w:rsidP="0057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FAD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E57FAD" w:rsidRDefault="00E57FAD" w:rsidP="001D59B2"/>
        </w:tc>
        <w:tc>
          <w:tcPr>
            <w:tcW w:w="2097" w:type="dxa"/>
          </w:tcPr>
          <w:p w:rsidR="00E57FAD" w:rsidRDefault="0026763D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1101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  <w:tc>
          <w:tcPr>
            <w:tcW w:w="2136" w:type="dxa"/>
          </w:tcPr>
          <w:p w:rsidR="00E57FAD" w:rsidRDefault="0026763D" w:rsidP="0057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Data Low</w:t>
            </w:r>
          </w:p>
        </w:tc>
        <w:tc>
          <w:tcPr>
            <w:tcW w:w="1966" w:type="dxa"/>
          </w:tcPr>
          <w:p w:rsidR="00E57FAD" w:rsidRDefault="00E57FAD" w:rsidP="0057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FAD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E57FAD" w:rsidRDefault="00E57FAD" w:rsidP="001D59B2"/>
        </w:tc>
        <w:tc>
          <w:tcPr>
            <w:tcW w:w="2097" w:type="dxa"/>
          </w:tcPr>
          <w:p w:rsidR="00E57FAD" w:rsidRDefault="0026763D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1110 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</w:p>
        </w:tc>
        <w:tc>
          <w:tcPr>
            <w:tcW w:w="2136" w:type="dxa"/>
          </w:tcPr>
          <w:p w:rsidR="00E57FAD" w:rsidRDefault="0026763D" w:rsidP="0057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Data High</w:t>
            </w:r>
          </w:p>
        </w:tc>
        <w:tc>
          <w:tcPr>
            <w:tcW w:w="1966" w:type="dxa"/>
          </w:tcPr>
          <w:p w:rsidR="00E57FAD" w:rsidRDefault="00E57FAD" w:rsidP="0057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FAD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E57FAD" w:rsidRDefault="00E57FAD" w:rsidP="001D59B2"/>
        </w:tc>
        <w:tc>
          <w:tcPr>
            <w:tcW w:w="2097" w:type="dxa"/>
          </w:tcPr>
          <w:p w:rsidR="00E57FAD" w:rsidRDefault="00E57FAD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1100 0010</w:t>
            </w:r>
          </w:p>
        </w:tc>
        <w:tc>
          <w:tcPr>
            <w:tcW w:w="2136" w:type="dxa"/>
          </w:tcPr>
          <w:p w:rsidR="00E57FAD" w:rsidRDefault="00E57FAD" w:rsidP="0057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执行一次数据读操作</w:t>
            </w:r>
          </w:p>
        </w:tc>
        <w:tc>
          <w:tcPr>
            <w:tcW w:w="1966" w:type="dxa"/>
          </w:tcPr>
          <w:p w:rsidR="00E57FAD" w:rsidRDefault="00E57FAD" w:rsidP="0057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7FAD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E57FAD" w:rsidRDefault="00E57FAD" w:rsidP="001D59B2"/>
        </w:tc>
        <w:tc>
          <w:tcPr>
            <w:tcW w:w="2097" w:type="dxa"/>
          </w:tcPr>
          <w:p w:rsidR="00E57FAD" w:rsidRDefault="00E57FAD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1100 0000</w:t>
            </w:r>
          </w:p>
        </w:tc>
        <w:tc>
          <w:tcPr>
            <w:tcW w:w="2136" w:type="dxa"/>
          </w:tcPr>
          <w:p w:rsidR="00E57FAD" w:rsidRPr="00BE7490" w:rsidRDefault="00E57FAD" w:rsidP="0057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</w:t>
            </w:r>
            <w:r>
              <w:t>Data Low</w:t>
            </w:r>
          </w:p>
        </w:tc>
        <w:tc>
          <w:tcPr>
            <w:tcW w:w="1966" w:type="dxa"/>
            <w:vMerge w:val="restart"/>
          </w:tcPr>
          <w:p w:rsidR="00E57FAD" w:rsidRDefault="00E57FAD" w:rsidP="0057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1100 + </w:t>
            </w:r>
            <w:r>
              <w:rPr>
                <w:rFonts w:hint="eastAsia"/>
              </w:rPr>
              <w:t>数据</w:t>
            </w:r>
          </w:p>
        </w:tc>
      </w:tr>
      <w:tr w:rsidR="00E57FAD" w:rsidTr="00324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  <w:vMerge/>
          </w:tcPr>
          <w:p w:rsidR="00E57FAD" w:rsidRDefault="00E57FAD" w:rsidP="001D59B2"/>
        </w:tc>
        <w:tc>
          <w:tcPr>
            <w:tcW w:w="2097" w:type="dxa"/>
          </w:tcPr>
          <w:p w:rsidR="00E57FAD" w:rsidRDefault="00E57FAD" w:rsidP="001D5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1100 0001</w:t>
            </w:r>
          </w:p>
        </w:tc>
        <w:tc>
          <w:tcPr>
            <w:tcW w:w="2136" w:type="dxa"/>
          </w:tcPr>
          <w:p w:rsidR="00E57FAD" w:rsidRDefault="00E57FAD" w:rsidP="0057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</w:t>
            </w:r>
            <w:r>
              <w:rPr>
                <w:rFonts w:hint="eastAsia"/>
              </w:rPr>
              <w:t>Data High</w:t>
            </w:r>
          </w:p>
        </w:tc>
        <w:tc>
          <w:tcPr>
            <w:tcW w:w="1966" w:type="dxa"/>
            <w:vMerge/>
          </w:tcPr>
          <w:p w:rsidR="00E57FAD" w:rsidRDefault="00E57FAD" w:rsidP="005746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2CEE" w:rsidTr="00311C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4F0CE4" w:rsidRDefault="003F2CEE" w:rsidP="00C4428D">
            <w:pPr>
              <w:pStyle w:val="a3"/>
              <w:numPr>
                <w:ilvl w:val="0"/>
                <w:numId w:val="2"/>
              </w:numPr>
              <w:ind w:firstLineChars="0"/>
            </w:pPr>
            <w:r w:rsidRPr="00C4428D">
              <w:rPr>
                <w:rFonts w:hint="eastAsia"/>
              </w:rPr>
              <w:t>无特殊说明，返回值均为输入的指令值</w:t>
            </w:r>
            <w:r w:rsidR="004F0CE4">
              <w:rPr>
                <w:rFonts w:hint="eastAsia"/>
              </w:rPr>
              <w:t>;</w:t>
            </w:r>
          </w:p>
          <w:p w:rsidR="003F2CEE" w:rsidRPr="00C4428D" w:rsidRDefault="001737DD" w:rsidP="00C4428D">
            <w:pPr>
              <w:pStyle w:val="a3"/>
              <w:numPr>
                <w:ilvl w:val="0"/>
                <w:numId w:val="2"/>
              </w:numPr>
              <w:ind w:firstLineChars="0"/>
            </w:pPr>
            <w:r w:rsidRPr="00C4428D">
              <w:rPr>
                <w:rFonts w:hint="eastAsia"/>
              </w:rPr>
              <w:t>不在列表上的</w:t>
            </w:r>
            <w:r w:rsidR="008835BC">
              <w:rPr>
                <w:rFonts w:hint="eastAsia"/>
              </w:rPr>
              <w:t>(</w:t>
            </w:r>
            <w:r w:rsidR="008835BC">
              <w:rPr>
                <w:rFonts w:hint="eastAsia"/>
              </w:rPr>
              <w:t>包括保留的</w:t>
            </w:r>
            <w:r w:rsidR="008835BC">
              <w:rPr>
                <w:rFonts w:hint="eastAsia"/>
              </w:rPr>
              <w:t>)</w:t>
            </w:r>
            <w:r w:rsidRPr="00C4428D">
              <w:rPr>
                <w:rFonts w:hint="eastAsia"/>
              </w:rPr>
              <w:t>指令返回值</w:t>
            </w:r>
            <w:r w:rsidR="00846E79">
              <w:rPr>
                <w:rFonts w:hint="eastAsia"/>
              </w:rPr>
              <w:t>不确定</w:t>
            </w:r>
            <w:r w:rsidR="00EE0889">
              <w:rPr>
                <w:rFonts w:hint="eastAsia"/>
              </w:rPr>
              <w:t>，有可能不</w:t>
            </w:r>
            <w:r w:rsidR="0076590F">
              <w:rPr>
                <w:rFonts w:hint="eastAsia"/>
              </w:rPr>
              <w:t>返回</w:t>
            </w:r>
            <w:r w:rsidR="000E06E6">
              <w:rPr>
                <w:rFonts w:hint="eastAsia"/>
              </w:rPr>
              <w:t>；</w:t>
            </w:r>
          </w:p>
          <w:p w:rsidR="00C4428D" w:rsidRPr="00C4428D" w:rsidRDefault="00C4428D" w:rsidP="00C4428D">
            <w:pPr>
              <w:pStyle w:val="a3"/>
              <w:numPr>
                <w:ilvl w:val="0"/>
                <w:numId w:val="2"/>
              </w:numPr>
              <w:ind w:firstLineChars="0"/>
            </w:pPr>
            <w:r w:rsidRPr="00C4428D">
              <w:t>所有</w:t>
            </w:r>
            <w:r>
              <w:t>返回值都是在本次执行完成后再返回</w:t>
            </w:r>
            <w:r w:rsidR="000E06E6">
              <w:t>。</w:t>
            </w:r>
          </w:p>
        </w:tc>
      </w:tr>
    </w:tbl>
    <w:p w:rsidR="00D24572" w:rsidRDefault="00F77DA3" w:rsidP="001D59B2">
      <w:pPr>
        <w:ind w:firstLine="420"/>
      </w:pPr>
      <w:r>
        <w:rPr>
          <w:rFonts w:hint="eastAsia"/>
        </w:rPr>
        <w:t xml:space="preserve"> </w:t>
      </w:r>
    </w:p>
    <w:p w:rsidR="00D24572" w:rsidRDefault="00D24572" w:rsidP="00F621E5"/>
    <w:p w:rsidR="00B54B9D" w:rsidRDefault="00B54B9D" w:rsidP="00B54B9D">
      <w:pPr>
        <w:pStyle w:val="1"/>
      </w:pPr>
      <w:r>
        <w:rPr>
          <w:rFonts w:hint="eastAsia"/>
        </w:rPr>
        <w:t>总线控制器接口</w:t>
      </w:r>
    </w:p>
    <w:p w:rsidR="003138CA" w:rsidRDefault="0082681E" w:rsidP="003138CA">
      <w:pPr>
        <w:pStyle w:val="2"/>
      </w:pPr>
      <w:r>
        <w:rPr>
          <w:rFonts w:hint="eastAsia"/>
        </w:rPr>
        <w:t>外设</w:t>
      </w:r>
      <w:r w:rsidR="005B15EA">
        <w:t>协议</w:t>
      </w:r>
    </w:p>
    <w:p w:rsidR="00642F4E" w:rsidRDefault="00642F4E" w:rsidP="00642F4E">
      <w:r>
        <w:t>总线是单向的。</w:t>
      </w:r>
    </w:p>
    <w:p w:rsidR="00642F4E" w:rsidRDefault="00642F4E" w:rsidP="00642F4E"/>
    <w:p w:rsidR="00642F4E" w:rsidRPr="00642F4E" w:rsidRDefault="00642F4E" w:rsidP="00642F4E"/>
    <w:p w:rsidR="003138CA" w:rsidRDefault="003138CA" w:rsidP="003138CA">
      <w:r>
        <w:rPr>
          <w:rFonts w:hint="eastAsia"/>
        </w:rPr>
        <w:t>[</w:t>
      </w:r>
      <w:r>
        <w:t>15:0</w:t>
      </w:r>
      <w:r>
        <w:rPr>
          <w:rFonts w:hint="eastAsia"/>
        </w:rPr>
        <w:t>]</w:t>
      </w:r>
      <w:r>
        <w:t xml:space="preserve"> </w:t>
      </w:r>
      <w:proofErr w:type="spellStart"/>
      <w:r>
        <w:t>Addr</w:t>
      </w:r>
      <w:proofErr w:type="spellEnd"/>
      <w:r w:rsidR="00DA27EC">
        <w:t xml:space="preserve"> </w:t>
      </w:r>
      <w:r w:rsidR="00DA27EC">
        <w:t>至少会保留在</w:t>
      </w:r>
      <w:r w:rsidR="00DA27EC">
        <w:rPr>
          <w:rFonts w:hint="eastAsia"/>
        </w:rPr>
        <w:t>CMD</w:t>
      </w:r>
      <w:r w:rsidR="00DA27EC">
        <w:rPr>
          <w:rFonts w:hint="eastAsia"/>
        </w:rPr>
        <w:t>使能时的一个周期</w:t>
      </w:r>
    </w:p>
    <w:p w:rsidR="003138CA" w:rsidRDefault="003138CA" w:rsidP="003138CA">
      <w:r>
        <w:t xml:space="preserve">[7:0] </w:t>
      </w:r>
      <w:proofErr w:type="spellStart"/>
      <w:r w:rsidR="00B729DA">
        <w:t>R</w:t>
      </w:r>
      <w:r>
        <w:t>Data</w:t>
      </w:r>
      <w:proofErr w:type="spellEnd"/>
      <w:r w:rsidR="00572520">
        <w:t xml:space="preserve"> </w:t>
      </w:r>
      <w:r w:rsidR="00572520">
        <w:t>在</w:t>
      </w:r>
      <w:r w:rsidR="00572520">
        <w:rPr>
          <w:rFonts w:hint="eastAsia"/>
        </w:rPr>
        <w:t>Finish</w:t>
      </w:r>
      <w:r w:rsidR="00572520">
        <w:rPr>
          <w:rFonts w:hint="eastAsia"/>
        </w:rPr>
        <w:t>使能的同时保证数据有效</w:t>
      </w:r>
    </w:p>
    <w:p w:rsidR="0098255D" w:rsidRPr="0098255D" w:rsidRDefault="0098255D" w:rsidP="003138CA">
      <w:r>
        <w:t xml:space="preserve">[7:0] </w:t>
      </w:r>
      <w:proofErr w:type="spellStart"/>
      <w:r>
        <w:t>WData</w:t>
      </w:r>
      <w:proofErr w:type="spellEnd"/>
      <w:r>
        <w:t>在</w:t>
      </w:r>
      <w:proofErr w:type="spellStart"/>
      <w:r>
        <w:t>Cmd</w:t>
      </w:r>
      <w:proofErr w:type="spellEnd"/>
      <w:r>
        <w:rPr>
          <w:rFonts w:hint="eastAsia"/>
        </w:rPr>
        <w:t>使能的同时保证数据有效</w:t>
      </w:r>
    </w:p>
    <w:p w:rsidR="003138CA" w:rsidRDefault="003138CA" w:rsidP="003138CA">
      <w:proofErr w:type="spellStart"/>
      <w:r>
        <w:t>Cmd</w:t>
      </w:r>
      <w:proofErr w:type="spellEnd"/>
      <w:r w:rsidR="00B006F3">
        <w:t xml:space="preserve"> 1=Enable</w:t>
      </w:r>
      <w:r w:rsidR="005F6FCB">
        <w:t xml:space="preserve"> </w:t>
      </w:r>
      <w:r w:rsidR="005F6FCB">
        <w:t>此线会使能一个时钟周期</w:t>
      </w:r>
    </w:p>
    <w:p w:rsidR="003138CA" w:rsidRDefault="003138CA" w:rsidP="003138CA">
      <w:r>
        <w:t>RW</w:t>
      </w:r>
      <w:r w:rsidR="00A25366">
        <w:t xml:space="preserve"> 0=Read</w:t>
      </w:r>
      <w:r w:rsidR="00E95D65">
        <w:t xml:space="preserve"> </w:t>
      </w:r>
      <w:r w:rsidR="00E95D65">
        <w:t>同</w:t>
      </w:r>
      <w:proofErr w:type="spellStart"/>
      <w:r w:rsidR="00E95D65">
        <w:rPr>
          <w:rFonts w:hint="eastAsia"/>
        </w:rPr>
        <w:t>Addr</w:t>
      </w:r>
      <w:proofErr w:type="spellEnd"/>
    </w:p>
    <w:p w:rsidR="003138CA" w:rsidRDefault="003138CA" w:rsidP="003138CA">
      <w:r>
        <w:t>Finish</w:t>
      </w:r>
      <w:r w:rsidR="00CF63C4">
        <w:t xml:space="preserve"> </w:t>
      </w:r>
      <w:r w:rsidR="00CF63C4">
        <w:t>需要保持一个时钟周期</w:t>
      </w:r>
    </w:p>
    <w:p w:rsidR="003138CA" w:rsidRDefault="003138CA" w:rsidP="003138CA"/>
    <w:p w:rsidR="00D71C5D" w:rsidRDefault="00D71C5D" w:rsidP="003138CA"/>
    <w:p w:rsidR="00D71C5D" w:rsidRDefault="003472B6" w:rsidP="003476E4">
      <w:pPr>
        <w:pStyle w:val="2"/>
      </w:pPr>
      <w:r>
        <w:rPr>
          <w:rFonts w:hint="eastAsia"/>
        </w:rPr>
        <w:t>结构</w:t>
      </w:r>
    </w:p>
    <w:p w:rsidR="00653764" w:rsidRDefault="00653764" w:rsidP="00653764"/>
    <w:p w:rsidR="00653764" w:rsidRDefault="00653764" w:rsidP="00653764">
      <w:r>
        <w:rPr>
          <w:rFonts w:hint="eastAsia"/>
        </w:rPr>
        <w:t>由于控制器上下接口一致，所以控制器目前阶段可以被省略，只需要代理即可</w:t>
      </w:r>
      <w:r w:rsidR="004E0BF8">
        <w:rPr>
          <w:rFonts w:hint="eastAsia"/>
        </w:rPr>
        <w:t>。总线控制器和总线简化为一个</w:t>
      </w:r>
      <w:r w:rsidR="004E0BF8">
        <w:rPr>
          <w:rFonts w:hint="eastAsia"/>
        </w:rPr>
        <w:t>module</w:t>
      </w:r>
      <w:r w:rsidR="00AC061A">
        <w:rPr>
          <w:rFonts w:hint="eastAsia"/>
        </w:rPr>
        <w:t>。</w:t>
      </w:r>
    </w:p>
    <w:p w:rsidR="009674A7" w:rsidRDefault="009674A7" w:rsidP="00653764"/>
    <w:p w:rsidR="009674A7" w:rsidRPr="00653764" w:rsidRDefault="009674A7" w:rsidP="00653764"/>
    <w:p w:rsidR="003476E4" w:rsidRDefault="005467A9" w:rsidP="003476E4">
      <w:r>
        <w:rPr>
          <w:rFonts w:hint="eastAsia"/>
          <w:noProof/>
        </w:rPr>
        <w:lastRenderedPageBreak/>
        <w:drawing>
          <wp:inline distT="0" distB="0" distL="0" distR="0">
            <wp:extent cx="5267325" cy="4248150"/>
            <wp:effectExtent l="0" t="0" r="9525" b="0"/>
            <wp:docPr id="3" name="图片 3" descr="E:\nes\s1\总线控制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s\s1\总线控制器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4A7" w:rsidRDefault="009674A7" w:rsidP="003476E4"/>
    <w:p w:rsidR="009674A7" w:rsidRDefault="009674A7" w:rsidP="009674A7">
      <w:pPr>
        <w:pStyle w:val="1"/>
      </w:pPr>
      <w:r>
        <w:rPr>
          <w:rFonts w:hint="eastAsia"/>
        </w:rPr>
        <w:t>CPU</w:t>
      </w:r>
    </w:p>
    <w:p w:rsidR="009674A7" w:rsidRDefault="009674A7" w:rsidP="009674A7">
      <w:pPr>
        <w:pStyle w:val="2"/>
      </w:pPr>
      <w:r>
        <w:rPr>
          <w:rFonts w:hint="eastAsia"/>
        </w:rPr>
        <w:t>控制器与运算器之间的接口</w:t>
      </w:r>
    </w:p>
    <w:p w:rsidR="00FC30D8" w:rsidRDefault="00FC30D8" w:rsidP="00FC30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六个寄存器</w:t>
      </w:r>
      <w:r>
        <w:rPr>
          <w:rFonts w:hint="eastAsia"/>
        </w:rPr>
        <w:t xml:space="preserve"> </w:t>
      </w:r>
      <w:r>
        <w:rPr>
          <w:rFonts w:hint="eastAsia"/>
        </w:rPr>
        <w:t>每个都有单独的输入和输出两个接口</w:t>
      </w:r>
      <w:r w:rsidR="00F5364E">
        <w:rPr>
          <w:rFonts w:hint="eastAsia"/>
        </w:rPr>
        <w:t>。在执行指令时输入，等待执行完成后，由控制器更新输出值。</w:t>
      </w:r>
    </w:p>
    <w:p w:rsidR="009363DE" w:rsidRDefault="00FC30D8" w:rsidP="009363DE">
      <w:r>
        <w:rPr>
          <w:rFonts w:hint="eastAsia"/>
        </w:rPr>
        <w:t>PC</w:t>
      </w:r>
      <w:r>
        <w:t xml:space="preserve"> </w:t>
      </w:r>
    </w:p>
    <w:p w:rsidR="00FC30D8" w:rsidRDefault="00FC30D8" w:rsidP="009363DE">
      <w:r>
        <w:t>AR</w:t>
      </w:r>
    </w:p>
    <w:p w:rsidR="00FC30D8" w:rsidRDefault="00FC30D8" w:rsidP="009363DE">
      <w:r>
        <w:t>XR</w:t>
      </w:r>
    </w:p>
    <w:p w:rsidR="00FC30D8" w:rsidRDefault="00FC30D8" w:rsidP="009363DE">
      <w:r>
        <w:t>YR</w:t>
      </w:r>
    </w:p>
    <w:p w:rsidR="00FC30D8" w:rsidRDefault="00FC30D8" w:rsidP="009363DE">
      <w:r>
        <w:t>SR</w:t>
      </w:r>
    </w:p>
    <w:p w:rsidR="00FC30D8" w:rsidRDefault="00FC30D8" w:rsidP="009363DE">
      <w:r>
        <w:t>SP</w:t>
      </w:r>
    </w:p>
    <w:p w:rsidR="00FC30D8" w:rsidRDefault="00FC30D8" w:rsidP="009363DE"/>
    <w:p w:rsidR="0074071A" w:rsidRDefault="0074071A" w:rsidP="0074071A">
      <w:pPr>
        <w:pStyle w:val="a3"/>
        <w:numPr>
          <w:ilvl w:val="0"/>
          <w:numId w:val="3"/>
        </w:numPr>
        <w:ind w:firstLineChars="0"/>
      </w:pPr>
      <w:proofErr w:type="spellStart"/>
      <w:r>
        <w:t>C</w:t>
      </w:r>
      <w:r>
        <w:rPr>
          <w:rFonts w:hint="eastAsia"/>
        </w:rPr>
        <w:t>lk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rst_n</w:t>
      </w:r>
      <w:proofErr w:type="spellEnd"/>
    </w:p>
    <w:p w:rsidR="0074071A" w:rsidRDefault="0074071A" w:rsidP="0074071A">
      <w:pPr>
        <w:pStyle w:val="a3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one</w:t>
      </w:r>
      <w:r>
        <w:rPr>
          <w:rFonts w:hint="eastAsia"/>
        </w:rPr>
        <w:t>。每当执行完成一个指令后，运算器拉高一个周期。</w:t>
      </w:r>
      <w:r w:rsidR="00B62993">
        <w:rPr>
          <w:rFonts w:hint="eastAsia"/>
        </w:rPr>
        <w:t>此时控制器应该同步所有数据。</w:t>
      </w:r>
    </w:p>
    <w:p w:rsidR="00780C53" w:rsidRDefault="00780C53" w:rsidP="0074071A">
      <w:pPr>
        <w:pStyle w:val="a3"/>
        <w:numPr>
          <w:ilvl w:val="0"/>
          <w:numId w:val="3"/>
        </w:numPr>
        <w:ind w:firstLineChars="0"/>
      </w:pPr>
      <w:proofErr w:type="spellStart"/>
      <w:r>
        <w:t>O</w:t>
      </w:r>
      <w:r>
        <w:rPr>
          <w:rFonts w:hint="eastAsia"/>
        </w:rPr>
        <w:t>pcode</w:t>
      </w:r>
      <w:proofErr w:type="spellEnd"/>
    </w:p>
    <w:p w:rsidR="00780C53" w:rsidRDefault="00551837" w:rsidP="0074071A">
      <w:pPr>
        <w:pStyle w:val="a3"/>
        <w:numPr>
          <w:ilvl w:val="0"/>
          <w:numId w:val="3"/>
        </w:numPr>
        <w:ind w:firstLineChars="0"/>
      </w:pPr>
      <w:proofErr w:type="spellStart"/>
      <w:r>
        <w:t>Param</w:t>
      </w:r>
      <w:proofErr w:type="spellEnd"/>
      <w:r>
        <w:t xml:space="preserve"> </w:t>
      </w:r>
      <w:r>
        <w:t>附加数据，此数据是由控制器已经转换好的数据。</w:t>
      </w:r>
    </w:p>
    <w:p w:rsidR="002A40D2" w:rsidRDefault="002A40D2" w:rsidP="0074071A">
      <w:pPr>
        <w:pStyle w:val="a3"/>
        <w:numPr>
          <w:ilvl w:val="0"/>
          <w:numId w:val="3"/>
        </w:numPr>
        <w:ind w:firstLineChars="0"/>
      </w:pPr>
      <w:proofErr w:type="spellStart"/>
      <w:r>
        <w:t>A</w:t>
      </w:r>
      <w:r>
        <w:rPr>
          <w:rFonts w:hint="eastAsia"/>
        </w:rPr>
        <w:t>ddr</w:t>
      </w:r>
      <w:proofErr w:type="spellEnd"/>
      <w:r>
        <w:rPr>
          <w:rFonts w:hint="eastAsia"/>
        </w:rPr>
        <w:t xml:space="preserve"> </w:t>
      </w:r>
      <w:r>
        <w:t>运算器输出的要写入的内存地址</w:t>
      </w:r>
      <w:r>
        <w:rPr>
          <w:rFonts w:hint="eastAsia"/>
        </w:rPr>
        <w:t xml:space="preserve"> 16</w:t>
      </w:r>
      <w:r>
        <w:rPr>
          <w:rFonts w:hint="eastAsia"/>
        </w:rPr>
        <w:t>位给出。</w:t>
      </w:r>
    </w:p>
    <w:p w:rsidR="002A40D2" w:rsidRDefault="00F1122C" w:rsidP="0074071A">
      <w:pPr>
        <w:pStyle w:val="a3"/>
        <w:numPr>
          <w:ilvl w:val="0"/>
          <w:numId w:val="3"/>
        </w:numPr>
        <w:ind w:firstLineChars="0"/>
      </w:pPr>
      <w:proofErr w:type="spellStart"/>
      <w:r>
        <w:lastRenderedPageBreak/>
        <w:t>WData</w:t>
      </w:r>
      <w:proofErr w:type="spellEnd"/>
      <w:r>
        <w:t xml:space="preserve"> </w:t>
      </w:r>
      <w:r>
        <w:t>运算器输出的要写入内存的值。</w:t>
      </w:r>
    </w:p>
    <w:p w:rsidR="00F1122C" w:rsidRDefault="00F1122C" w:rsidP="0074071A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W</w:t>
      </w:r>
      <w:r>
        <w:t>En</w:t>
      </w:r>
      <w:proofErr w:type="spellEnd"/>
      <w:r>
        <w:t xml:space="preserve"> </w:t>
      </w:r>
      <w:r>
        <w:t>运算器输出的是否在指令结束后，进行内存写操作。</w:t>
      </w:r>
    </w:p>
    <w:p w:rsidR="002B2E53" w:rsidRDefault="002B2E53" w:rsidP="002B2E53"/>
    <w:p w:rsidR="009A62D5" w:rsidRDefault="002B2E53" w:rsidP="009A62D5">
      <w:pPr>
        <w:pStyle w:val="2"/>
        <w:rPr>
          <w:rFonts w:hint="eastAsia"/>
        </w:rPr>
      </w:pPr>
      <w:r>
        <w:rPr>
          <w:rFonts w:hint="eastAsia"/>
        </w:rPr>
        <w:t>结构</w:t>
      </w:r>
      <w:bookmarkStart w:id="0" w:name="_GoBack"/>
      <w:bookmarkEnd w:id="0"/>
    </w:p>
    <w:p w:rsidR="009A62D5" w:rsidRPr="009A62D5" w:rsidRDefault="009A62D5" w:rsidP="009A62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460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u内部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2D5" w:rsidRPr="009A6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623EB"/>
    <w:multiLevelType w:val="hybridMultilevel"/>
    <w:tmpl w:val="234A16B2"/>
    <w:lvl w:ilvl="0" w:tplc="0FE07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387646"/>
    <w:multiLevelType w:val="hybridMultilevel"/>
    <w:tmpl w:val="09BCC790"/>
    <w:lvl w:ilvl="0" w:tplc="CB0AE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7356B5"/>
    <w:multiLevelType w:val="hybridMultilevel"/>
    <w:tmpl w:val="D0A034E2"/>
    <w:lvl w:ilvl="0" w:tplc="BB5E7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4E"/>
    <w:rsid w:val="00023E4C"/>
    <w:rsid w:val="00042836"/>
    <w:rsid w:val="00074486"/>
    <w:rsid w:val="000B04DA"/>
    <w:rsid w:val="000E06E6"/>
    <w:rsid w:val="000E2584"/>
    <w:rsid w:val="000F3CCC"/>
    <w:rsid w:val="001211EC"/>
    <w:rsid w:val="001737DD"/>
    <w:rsid w:val="001A6B2C"/>
    <w:rsid w:val="001D59B2"/>
    <w:rsid w:val="001F17EA"/>
    <w:rsid w:val="001F65D6"/>
    <w:rsid w:val="00224367"/>
    <w:rsid w:val="00227C94"/>
    <w:rsid w:val="0026763D"/>
    <w:rsid w:val="002A40D2"/>
    <w:rsid w:val="002B2E53"/>
    <w:rsid w:val="002B7041"/>
    <w:rsid w:val="002D1759"/>
    <w:rsid w:val="002F501F"/>
    <w:rsid w:val="003138CA"/>
    <w:rsid w:val="00316EEF"/>
    <w:rsid w:val="0032463C"/>
    <w:rsid w:val="00326D29"/>
    <w:rsid w:val="00343C3B"/>
    <w:rsid w:val="003472B6"/>
    <w:rsid w:val="003472EB"/>
    <w:rsid w:val="003476E4"/>
    <w:rsid w:val="00387DC2"/>
    <w:rsid w:val="00387E4E"/>
    <w:rsid w:val="003C44E5"/>
    <w:rsid w:val="003E2251"/>
    <w:rsid w:val="003F2CEE"/>
    <w:rsid w:val="00415BBB"/>
    <w:rsid w:val="0041617C"/>
    <w:rsid w:val="004624FA"/>
    <w:rsid w:val="00464C9F"/>
    <w:rsid w:val="004843C9"/>
    <w:rsid w:val="004B51F3"/>
    <w:rsid w:val="004E0BF8"/>
    <w:rsid w:val="004F0CE4"/>
    <w:rsid w:val="004F73E6"/>
    <w:rsid w:val="005467A9"/>
    <w:rsid w:val="00551837"/>
    <w:rsid w:val="005648EC"/>
    <w:rsid w:val="00572520"/>
    <w:rsid w:val="005746E9"/>
    <w:rsid w:val="005817E0"/>
    <w:rsid w:val="005B15EA"/>
    <w:rsid w:val="005D157B"/>
    <w:rsid w:val="005E4FD7"/>
    <w:rsid w:val="005F6FCB"/>
    <w:rsid w:val="006358EF"/>
    <w:rsid w:val="00642F4E"/>
    <w:rsid w:val="00653764"/>
    <w:rsid w:val="0065651D"/>
    <w:rsid w:val="00693342"/>
    <w:rsid w:val="006E43E1"/>
    <w:rsid w:val="0074071A"/>
    <w:rsid w:val="00756C0D"/>
    <w:rsid w:val="0076361F"/>
    <w:rsid w:val="0076590F"/>
    <w:rsid w:val="007771DD"/>
    <w:rsid w:val="00780C53"/>
    <w:rsid w:val="0078736E"/>
    <w:rsid w:val="007A2646"/>
    <w:rsid w:val="007C10F0"/>
    <w:rsid w:val="0080355F"/>
    <w:rsid w:val="0082681E"/>
    <w:rsid w:val="00836A24"/>
    <w:rsid w:val="00846E79"/>
    <w:rsid w:val="008804E6"/>
    <w:rsid w:val="00882C2F"/>
    <w:rsid w:val="008835BC"/>
    <w:rsid w:val="00892B76"/>
    <w:rsid w:val="008C3B8A"/>
    <w:rsid w:val="009363DE"/>
    <w:rsid w:val="009674A7"/>
    <w:rsid w:val="0098255D"/>
    <w:rsid w:val="00995BEC"/>
    <w:rsid w:val="009A62D5"/>
    <w:rsid w:val="009F24EE"/>
    <w:rsid w:val="00A169CD"/>
    <w:rsid w:val="00A25366"/>
    <w:rsid w:val="00A2552A"/>
    <w:rsid w:val="00A90E28"/>
    <w:rsid w:val="00AC061A"/>
    <w:rsid w:val="00AD6DDC"/>
    <w:rsid w:val="00AF73D1"/>
    <w:rsid w:val="00B006F3"/>
    <w:rsid w:val="00B22D51"/>
    <w:rsid w:val="00B277AD"/>
    <w:rsid w:val="00B54B9D"/>
    <w:rsid w:val="00B57C72"/>
    <w:rsid w:val="00B62993"/>
    <w:rsid w:val="00B729DA"/>
    <w:rsid w:val="00BA229E"/>
    <w:rsid w:val="00BE694B"/>
    <w:rsid w:val="00BE7490"/>
    <w:rsid w:val="00C4428D"/>
    <w:rsid w:val="00CF3DCC"/>
    <w:rsid w:val="00CF5877"/>
    <w:rsid w:val="00CF63C4"/>
    <w:rsid w:val="00D172B8"/>
    <w:rsid w:val="00D24572"/>
    <w:rsid w:val="00D42E69"/>
    <w:rsid w:val="00D473EC"/>
    <w:rsid w:val="00D50B62"/>
    <w:rsid w:val="00D71C5D"/>
    <w:rsid w:val="00D8500B"/>
    <w:rsid w:val="00DA27EC"/>
    <w:rsid w:val="00DB69EB"/>
    <w:rsid w:val="00E0515C"/>
    <w:rsid w:val="00E45D2D"/>
    <w:rsid w:val="00E57FAD"/>
    <w:rsid w:val="00E871BB"/>
    <w:rsid w:val="00E95D65"/>
    <w:rsid w:val="00EE0889"/>
    <w:rsid w:val="00F073BB"/>
    <w:rsid w:val="00F1122C"/>
    <w:rsid w:val="00F177D2"/>
    <w:rsid w:val="00F219C4"/>
    <w:rsid w:val="00F22F95"/>
    <w:rsid w:val="00F5364E"/>
    <w:rsid w:val="00F621E5"/>
    <w:rsid w:val="00F77DA3"/>
    <w:rsid w:val="00F8481C"/>
    <w:rsid w:val="00F87D76"/>
    <w:rsid w:val="00F93D62"/>
    <w:rsid w:val="00FA00B9"/>
    <w:rsid w:val="00FA097C"/>
    <w:rsid w:val="00FA7E95"/>
    <w:rsid w:val="00FC30D8"/>
    <w:rsid w:val="00FD6875"/>
    <w:rsid w:val="00FF45D0"/>
    <w:rsid w:val="00FF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D5CDA-C626-4BE5-AF5A-53E2B5D1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43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21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43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21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17EA"/>
    <w:pPr>
      <w:ind w:firstLineChars="200" w:firstLine="420"/>
    </w:pPr>
  </w:style>
  <w:style w:type="table" w:styleId="a4">
    <w:name w:val="Table Grid"/>
    <w:basedOn w:val="a1"/>
    <w:uiPriority w:val="39"/>
    <w:rsid w:val="004B51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1"/>
    <w:uiPriority w:val="46"/>
    <w:rsid w:val="004B51F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6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586</cp:revision>
  <dcterms:created xsi:type="dcterms:W3CDTF">2016-07-18T05:56:00Z</dcterms:created>
  <dcterms:modified xsi:type="dcterms:W3CDTF">2016-08-03T09:01:00Z</dcterms:modified>
</cp:coreProperties>
</file>