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FEC" w:rsidRDefault="00543564" w:rsidP="00543564">
      <w:pPr>
        <w:jc w:val="center"/>
        <w:rPr>
          <w:rFonts w:hint="eastAsia"/>
        </w:rPr>
      </w:pPr>
      <w:hyperlink r:id="rId4" w:history="1">
        <w:r>
          <w:rPr>
            <w:rStyle w:val="a3"/>
            <w:rFonts w:ascii="微软雅黑" w:eastAsia="微软雅黑" w:hAnsi="微软雅黑" w:hint="eastAsia"/>
            <w:color w:val="666666"/>
            <w:sz w:val="30"/>
            <w:szCs w:val="30"/>
            <w:u w:val="none"/>
            <w:shd w:val="clear" w:color="auto" w:fill="FFFFFF"/>
          </w:rPr>
          <w:t>Struts2使用26 -- Convention插件</w:t>
        </w:r>
      </w:hyperlink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767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1.1.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设置结果页面路径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默认所有的结果页面都存储在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WEB-INF/content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下，你可以通过设置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struts.convention.result.path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这个属性的值来改变到其他路径。如：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Xml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代码：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&lt;constant name="struts.convention.result.path" value="/WEB-INF/page" /&gt;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则将路径配置到了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WEB-INF/page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下。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767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1.2.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设置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Convention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搜索包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默认包路径包含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action,actions,struts,struts2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的所有包都会被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struts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作为含有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类的路径来搜索。你可以通过设置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struts.convention.package.locators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属性来修改这个配置。如：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&lt;constant name="struts.convention.package.locators" value="web,action" /&gt;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则定义了在项目中，包路径包含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web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和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的将被视为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存在的路径来进行搜索。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Com.ustb.web.*/com.ustb.action.*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都将被视为含有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的包路径而被搜索。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接着，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Convention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从前一步找到的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package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以及其子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package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中寻找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com.opensymphony.xwork2.Action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的实现以及以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结尾的类：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com.example.actions.MainAction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com.example.actions.products.Display (implements com.opensymphony.xwork2.Action)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com.example.struts.company.details.ShowCompanyDetailsAction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767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1.3.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命名空间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命名空间。从定义的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.package.locators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标示开始到包结束的部分，就是命名空间。举个例子：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Com.ustb.web.user.userAction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的命名空间是：”</w:t>
            </w: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/user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”。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Com.ustb.web.user.detail.UserAction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的命名空间是：”</w:t>
            </w: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/user/detail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”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767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1.4.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Actin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类名路径分割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Convention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通过如下规则确定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URL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的具体资源部分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: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去掉类名的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部分。然后将将每个分部的首字母转为小写，用’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’分割，你可以设置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struts.convention.action.name.separator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如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&lt;constant name="struts.convention.action.name.separator" value="-" /&gt;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还是举个例子：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UserAction-&gt;user  UserDetailAction -&gt;user-detail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结合上面的。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对于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com.ustb.web.user.detail.UserDetailAction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，映射的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url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就是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/WEB-INF/content/user/detail/user-detail.jsp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767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1.5.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支持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jsp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、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html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、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htm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、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vm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等格式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struts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支持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.jsp .html .htm .vm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格式的文件。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下面是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actiong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和结果模版的映射关系：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7"/>
        <w:gridCol w:w="1106"/>
        <w:gridCol w:w="4569"/>
        <w:gridCol w:w="1740"/>
      </w:tblGrid>
      <w:tr w:rsidR="00D602E0" w:rsidRPr="00D602E0" w:rsidTr="00D602E0"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URL</w:t>
            </w:r>
          </w:p>
        </w:tc>
        <w:tc>
          <w:tcPr>
            <w:tcW w:w="1184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Result</w:t>
            </w:r>
          </w:p>
        </w:tc>
        <w:tc>
          <w:tcPr>
            <w:tcW w:w="415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File that could match</w:t>
            </w:r>
          </w:p>
        </w:tc>
        <w:tc>
          <w:tcPr>
            <w:tcW w:w="1918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Result Type</w:t>
            </w:r>
          </w:p>
        </w:tc>
      </w:tr>
      <w:tr w:rsidR="00D602E0" w:rsidRPr="00D602E0" w:rsidTr="00D602E0">
        <w:tc>
          <w:tcPr>
            <w:tcW w:w="1264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/hello</w:t>
            </w:r>
          </w:p>
        </w:tc>
        <w:tc>
          <w:tcPr>
            <w:tcW w:w="118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success</w:t>
            </w:r>
          </w:p>
        </w:tc>
        <w:tc>
          <w:tcPr>
            <w:tcW w:w="41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/WEB-INF/content/hello.jsp</w:t>
            </w:r>
          </w:p>
        </w:tc>
        <w:tc>
          <w:tcPr>
            <w:tcW w:w="191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Dispatcher</w:t>
            </w:r>
          </w:p>
        </w:tc>
      </w:tr>
      <w:tr w:rsidR="00D602E0" w:rsidRPr="00D602E0" w:rsidTr="00D602E0">
        <w:tc>
          <w:tcPr>
            <w:tcW w:w="1264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/hello</w:t>
            </w:r>
          </w:p>
        </w:tc>
        <w:tc>
          <w:tcPr>
            <w:tcW w:w="118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success</w:t>
            </w:r>
          </w:p>
        </w:tc>
        <w:tc>
          <w:tcPr>
            <w:tcW w:w="41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/WEB-INF/content/hello-success.htm</w:t>
            </w:r>
          </w:p>
        </w:tc>
        <w:tc>
          <w:tcPr>
            <w:tcW w:w="191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Dispatcher</w:t>
            </w:r>
          </w:p>
        </w:tc>
      </w:tr>
      <w:tr w:rsidR="00D602E0" w:rsidRPr="00D602E0" w:rsidTr="00D602E0">
        <w:tc>
          <w:tcPr>
            <w:tcW w:w="1264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/hello</w:t>
            </w:r>
          </w:p>
        </w:tc>
        <w:tc>
          <w:tcPr>
            <w:tcW w:w="118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success</w:t>
            </w:r>
          </w:p>
        </w:tc>
        <w:tc>
          <w:tcPr>
            <w:tcW w:w="41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/WEB-INF/content/hello.ftl</w:t>
            </w:r>
          </w:p>
        </w:tc>
        <w:tc>
          <w:tcPr>
            <w:tcW w:w="191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FreeMarker</w:t>
            </w:r>
          </w:p>
        </w:tc>
      </w:tr>
      <w:tr w:rsidR="00D602E0" w:rsidRPr="00D602E0" w:rsidTr="00D602E0">
        <w:tc>
          <w:tcPr>
            <w:tcW w:w="1264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/hello</w:t>
            </w:r>
          </w:p>
        </w:tc>
        <w:tc>
          <w:tcPr>
            <w:tcW w:w="118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input</w:t>
            </w:r>
          </w:p>
        </w:tc>
        <w:tc>
          <w:tcPr>
            <w:tcW w:w="41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/WEB-INF/content/hello-world-input.vm</w:t>
            </w:r>
          </w:p>
        </w:tc>
        <w:tc>
          <w:tcPr>
            <w:tcW w:w="191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Velocity</w:t>
            </w:r>
          </w:p>
        </w:tc>
      </w:tr>
      <w:tr w:rsidR="00D602E0" w:rsidRPr="00D602E0" w:rsidTr="00D602E0">
        <w:tc>
          <w:tcPr>
            <w:tcW w:w="1264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/hello</w:t>
            </w:r>
          </w:p>
        </w:tc>
        <w:tc>
          <w:tcPr>
            <w:tcW w:w="1184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error</w:t>
            </w:r>
          </w:p>
        </w:tc>
        <w:tc>
          <w:tcPr>
            <w:tcW w:w="41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/WEB-INF/content/test/test2/hello-error.html</w:t>
            </w:r>
          </w:p>
        </w:tc>
        <w:tc>
          <w:tcPr>
            <w:tcW w:w="191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Dispatcher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以上的内容来自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struts2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的文档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http://struts.apache.org/2.1.6/docs/convention-plugin.html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当然，简单的通过默认的方式来进行配置不能完全满足实际项目的需要。所幸，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convention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的零配置是非常灵活的。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767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1.6.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@Action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注解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通过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@Action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注释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对如下例子：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lastRenderedPageBreak/>
              <w:t>Java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代码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package com.example.web;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com.opensymphony.xwork2.Action;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com.opensymphony.xwork2.ActionSupport;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public class HelloAction extends ActionSupport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@Action("action1")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public String method1()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    return SUCCESS;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@Action("/user/action2")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public String method2()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    return SUCCESS;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方法名</w:t>
            </w: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默认调用路径</w:t>
            </w: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   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默认映射路径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method1  /hello!method1.action .   /WEB-INF/content/hello.jsp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method2  /hello!method2.action.    /WEB-INF/content/hello.jsp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通过</w:t>
            </w: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@Action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注释后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方法名</w:t>
            </w: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@Action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注释后调用路径</w:t>
            </w: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@Action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注释</w:t>
            </w: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后映射路径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method1  /action1!method1.action.       /WEB-INF/content/action1.jsp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method1  /user/action2!method2.action /WEB-INF/content/user/action2.jsp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767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1.7.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@Actions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注解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通过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@Actions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注释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例子：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Java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代码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package com.example.web;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com.opensymphony.xwork2.ActionSupport;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org.apache.struts2.convention.annotation.Action;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org.apache.struts2.convention.annotation.Actions;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lastRenderedPageBreak/>
              <w:t>public class HelloAction extends ActionSupport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@Actions({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@Action("/different/url"),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@Action("/another/url")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})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public String method1()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return “error”;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}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我们可以通过：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/different/url!method1.action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或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/another/url!method1.action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来调用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method1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方法。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对应的映射路径分别是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/WEB-INF/content/different/url-error.jsp; /WEB-INF/content/another/url-error.jsp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可能误导了大家，一个方法被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@Action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注释后，只是多了一种调用方式，而不是说覆盖了原来的调用方式。比如对于如下例子：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Java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代码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com.example.web;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com.opensymphony.xwork2.ActionSupport;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org.apache.convention.annotation.Action;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org.apache.convention.annotation.Actions;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public class HelloAction extends ActionSupport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@Action("/another/url")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public String method1()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return “error”;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我们调用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method1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方法可以通过两种方式：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  /hello!method1.action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映射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url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/WEB-INF/content/hello-error.jsp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 /another/url!method1.action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映射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url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/WEB-INF/content/another/url-error.jsp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可见，两种方式均可对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method1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方法进行调用，唯一的区别就是，两种调用的映射是不一样的，所以，想跳转到不同的界面，这是一个非常好的选择。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767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1.8.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@Namespace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注解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通过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@Namespace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注释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package com.example.web;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com.opensymphony.xwork2.ActionSupport;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org.apache.struts2.convention.annotation.Action;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org.apache.struts2.convention.annotation.Actions;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@Namespace("/other")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public class HelloWorld extends ActionSupport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public String method1()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return “error”;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@Action("url")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public String method2()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return “error”;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@Action("/different/url")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public String method3()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return “error”;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通过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/other/hello-world!method1.action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访问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method1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方法。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通过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/other/url!method2.action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访问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method2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方法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通过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/different /url!method3.action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访问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method3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方法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与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@Action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注释不同的是，该注释覆盖了默认的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namespace(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这里是’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/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’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，此时再用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hello!method1.action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已经不能访问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method1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了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767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1.9.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@Results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和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@Result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注解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@Results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和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@Result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909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D602E0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1.9.1.</w:t>
      </w:r>
      <w:r w:rsidRPr="00D602E0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全局的（</w:t>
      </w:r>
      <w:r w:rsidRPr="00D602E0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global</w:t>
      </w:r>
      <w:r w:rsidRPr="00D602E0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）。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全局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results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可以被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类中所有的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分享，这种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results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类上使用注解进行声明。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package com.example.actions;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com.opensymphony.xwork2.ActionSupport;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org.apache.struts2.convention.annotation.Action;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org.apache.struts2.convention.annotation.Actions;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org.apache.struts2.convention.annotation.Result;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org.apache.struts2.convention.annotation.Results;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@Results({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@Result(name="failure", location="/WEB-INF/fail.jsp")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})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public class HelloWorld extends ActionSupport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public String method1()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return “failure”;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@Action("/different/url")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public String method2()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return “failure”;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当我们访问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/hello -world !method1.action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时，返回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/WEB-INF/fail.jsp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当我们访问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/hello -world !method2.action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时，返回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/WEB-INF/fail.jsp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当我们访问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/different/url!method2.action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时，返回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/WEB-INF/fail.jsp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909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D602E0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1.9.2.</w:t>
      </w:r>
      <w:r w:rsidRPr="00D602E0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本地的（</w:t>
      </w:r>
      <w:r w:rsidRPr="00D602E0">
        <w:rPr>
          <w:rFonts w:ascii="Times New Roman" w:eastAsia="宋体" w:hAnsi="Times New Roman" w:cs="Times New Roman"/>
          <w:b/>
          <w:bCs/>
          <w:color w:val="333333"/>
          <w:kern w:val="0"/>
          <w:sz w:val="36"/>
          <w:szCs w:val="36"/>
        </w:rPr>
        <w:t>local</w:t>
      </w:r>
      <w:r w:rsidRPr="00D602E0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）。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本地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results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只能在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方法上进行声明。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Java</w:t>
            </w:r>
            <w:r w:rsidRPr="00D602E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代码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package com.example.actions;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com.opensymphony.xwork2.ActionSupport;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org.apache.struts2.convention.annotation.Action;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org.apache.struts2.convention.annotation.Actions;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lastRenderedPageBreak/>
              <w:t>import org.apache.convention.annotation.Result;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org.apache.convention.annotation.Results;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public class HelloWorld extends ActionSupport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@Action(value="/other/bar",results={@Result(name = "error", location = "www.baidu.com",type="redirect")})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public String method1()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return “error”;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当我们调用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/hello -world !method1.action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时，返回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/WEB-INF/content/hello-error.jsp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当我们调用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/other/bar!method1.action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时，返回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www.baidu.com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767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1.10.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  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@ParentPackage 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注解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ParentPackage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注解用来定义具体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类的父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XWork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包或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包，下面例子演示了在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类上使用本注解：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package com.example.actions;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com.opensymphony.xwork2.ActionSupport;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org.apache.struts2.convention.annotation.Action;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import org.apache.struts2.convention.annotation.ParentPackage;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@ParentPackage("customXWorkPackage")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public class HelloWorld extends ActionSupport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public String execute()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    return SUCCESS;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767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1.11.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  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异常注解配置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ExceptionMapping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注解用来影射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抛出的异常。可以参考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exception mapping documentation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获得详细信息。注解用类级别，在这种情况下，注解会应用到类里面的所有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@ExceptionMappings({</w:t>
            </w:r>
          </w:p>
          <w:p w:rsidR="00D602E0" w:rsidRPr="00D602E0" w:rsidRDefault="00D602E0" w:rsidP="00D602E0">
            <w:pPr>
              <w:widowControl/>
              <w:spacing w:line="375" w:lineRule="atLeast"/>
              <w:ind w:firstLine="42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@ExceptionMapping(exception = "java.lang.NullPointerException",</w:t>
            </w:r>
          </w:p>
          <w:p w:rsidR="00D602E0" w:rsidRPr="00D602E0" w:rsidRDefault="00D602E0" w:rsidP="00D602E0">
            <w:pPr>
              <w:widowControl/>
              <w:spacing w:line="375" w:lineRule="atLeast"/>
              <w:ind w:firstLine="378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result = "success", params = {"param1", "val1"})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})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public class ExceptionsActionLevelAction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public String execute() throws Exception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    return null;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可以在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ExceptionMapping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注解中使用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params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属性来传递具体值给结果渲染页。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ExceptionMapping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注解同样可以在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级别进行设置：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public class ExceptionsMethodLevelAction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@Action(value = "exception1", exceptionMappings =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           @ExceptionMapping(exception = "java.lang.NullPointerException",</w:t>
            </w:r>
          </w:p>
          <w:p w:rsidR="00D602E0" w:rsidRPr="00D602E0" w:rsidRDefault="00D602E0" w:rsidP="00D602E0">
            <w:pPr>
              <w:widowControl/>
              <w:spacing w:line="375" w:lineRule="atLeast"/>
              <w:ind w:firstLine="315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result = "success", params = {"param1", "val1"})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})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public String run1() throws Exception {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    return null;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    }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767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1.12.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  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自动加载无需启动服务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Convention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插件可以自动重新加载配置的功能，无需重启容器，就可以刷新类中包含的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。这自动加载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automatic xml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配置文件类似。你必须在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struts.xml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中添加以下代码来启用本功能：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lastRenderedPageBreak/>
              <w:t>&lt;constant name="struts.devMode" value="true"/&gt;</w:t>
            </w:r>
          </w:p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&lt;constant name="struts.convention.classes.reload" value="true" /&gt;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此功能没有在所有容器中进行过测试，强力建议不要在生产环境中使用。</w:t>
      </w:r>
    </w:p>
    <w:p w:rsidR="00D602E0" w:rsidRPr="00D602E0" w:rsidRDefault="00D602E0" w:rsidP="00D602E0">
      <w:pPr>
        <w:widowControl/>
        <w:shd w:val="clear" w:color="auto" w:fill="FFFFFF"/>
        <w:spacing w:before="260" w:after="260" w:line="375" w:lineRule="atLeast"/>
        <w:ind w:left="767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1.13.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  </w:t>
      </w:r>
      <w:r w:rsidRPr="00D602E0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扫描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Action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的</w:t>
      </w:r>
      <w:r w:rsidRPr="00D602E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Jar</w:t>
      </w:r>
      <w:r w:rsidRPr="00D602E0">
        <w:rPr>
          <w:rFonts w:ascii="黑体" w:eastAsia="黑体" w:hAnsi="黑体" w:cs="Arial" w:hint="eastAsia"/>
          <w:b/>
          <w:bCs/>
          <w:color w:val="333333"/>
          <w:kern w:val="0"/>
          <w:sz w:val="36"/>
          <w:szCs w:val="36"/>
        </w:rPr>
        <w:t>包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默认情况下，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Convention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插件不会从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jar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文件中寻找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action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。如果想实现这一功能，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jar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文件必须被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struts.convention.action.includeJars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所定义的正则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匹配到。在例子中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myjar1.jar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和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myjar2.jar 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将被插件检测到：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522"/>
      </w:tblGrid>
      <w:tr w:rsidR="00D602E0" w:rsidRPr="00D602E0" w:rsidTr="00D602E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02E0" w:rsidRPr="00D602E0" w:rsidRDefault="00D602E0" w:rsidP="00D602E0">
            <w:pPr>
              <w:widowControl/>
              <w:spacing w:line="375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&lt;constant</w:t>
            </w:r>
          </w:p>
          <w:p w:rsidR="00D602E0" w:rsidRPr="00D602E0" w:rsidRDefault="00D602E0" w:rsidP="00D602E0">
            <w:pPr>
              <w:widowControl/>
              <w:spacing w:line="375" w:lineRule="atLeast"/>
              <w:ind w:firstLine="1155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name="struts.convention.action.includeJars"</w:t>
            </w:r>
          </w:p>
          <w:p w:rsidR="00D602E0" w:rsidRPr="00D602E0" w:rsidRDefault="00D602E0" w:rsidP="00D602E0">
            <w:pPr>
              <w:widowControl/>
              <w:spacing w:line="375" w:lineRule="atLeast"/>
              <w:ind w:firstLine="1155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D602E0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value=".*/myjar1.*?jar(!/)?,.*/myjar2*?jar(!/)?" /&gt;</w:t>
            </w:r>
          </w:p>
        </w:tc>
      </w:tr>
    </w:tbl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D602E0" w:rsidRPr="00D602E0" w:rsidRDefault="00D602E0" w:rsidP="00D602E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提示：正则表达式只针对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jar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文件的路径进行匹配，而不是文件名。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jar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URL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应该包含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jar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文件的路径并以</w:t>
      </w:r>
      <w:r w:rsidRPr="00D602E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"!/"</w:t>
      </w:r>
      <w:r w:rsidRPr="00D602E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结尾。</w:t>
      </w:r>
    </w:p>
    <w:p w:rsidR="00543564" w:rsidRPr="00D602E0" w:rsidRDefault="00543564"/>
    <w:sectPr w:rsidR="00543564" w:rsidRPr="00D602E0" w:rsidSect="00B07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3564"/>
    <w:rsid w:val="002A0FEC"/>
    <w:rsid w:val="00543564"/>
    <w:rsid w:val="00B07AF0"/>
    <w:rsid w:val="00D44A65"/>
    <w:rsid w:val="00D44E9B"/>
    <w:rsid w:val="00D60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AF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602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02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356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602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02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60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xiaoping8411/article/details/564157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ERYAN</dc:creator>
  <cp:lastModifiedBy>ERYAN</cp:lastModifiedBy>
  <cp:revision>2</cp:revision>
  <dcterms:created xsi:type="dcterms:W3CDTF">2012-03-26T02:39:00Z</dcterms:created>
  <dcterms:modified xsi:type="dcterms:W3CDTF">2012-03-26T02:40:00Z</dcterms:modified>
</cp:coreProperties>
</file>