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《Java程序设计》课程设计报告</w:t>
      </w:r>
    </w:p>
    <w:p>
      <w:pPr>
        <w:pStyle w:val="Subtitle"/>
      </w:pPr>
      <w:r>
        <w:t>课题名称：自动化数据处理与清洗系统（DataCleanPro）</w:t>
      </w:r>
    </w:p>
    <w:p/>
    <w:p>
      <w:pPr>
        <w:pStyle w:val="Heading1"/>
      </w:pPr>
      <w:r>
        <w:t>一、课题背景与意义</w:t>
      </w:r>
    </w:p>
    <w:p>
      <w:pPr>
        <w:pStyle w:val="Heading2"/>
      </w:pPr>
      <w:r>
        <w:t>1.1 课题背景</w:t>
      </w:r>
    </w:p>
    <w:p>
      <w:r>
        <w:t>在日常工作与学习中，我们经常需要处理大量的Excel、CSV格式的数据文件。这些数据文件普遍存在以下问题：</w:t>
      </w:r>
    </w:p>
    <w:p>
      <w:pPr>
        <w:pStyle w:val="ListBullet"/>
      </w:pPr>
      <w:r>
        <w:t>数据杂乱：不同来源的数据格式不统一，存在多余空格、大小写混乱等问题</w:t>
      </w:r>
    </w:p>
    <w:p>
      <w:pPr>
        <w:pStyle w:val="ListBullet"/>
      </w:pPr>
      <w:r>
        <w:t>空值过多：数据采集过程中经常产生空值，影响后续分析</w:t>
      </w:r>
    </w:p>
    <w:p>
      <w:pPr>
        <w:pStyle w:val="ListBullet"/>
      </w:pPr>
      <w:r>
        <w:t>重复冗余：数据合并时容易产生重复记录</w:t>
      </w:r>
    </w:p>
    <w:p>
      <w:pPr>
        <w:pStyle w:val="ListBullet"/>
      </w:pPr>
      <w:r>
        <w:t>格式不统一：日期、手机号、邮箱等字段格式各异</w:t>
      </w:r>
    </w:p>
    <w:p>
      <w:pPr>
        <w:pStyle w:val="ListBullet"/>
      </w:pPr>
      <w:r>
        <w:t>人工统计效率低：手动处理大量数据耗时耗力，容易出错</w:t>
      </w:r>
    </w:p>
    <w:p>
      <w:r>
        <w:t>针对上述问题，本课题设计并实现了一个自动化数据处理与清洗系统（DataCleanPro），旨在提供一站式的数据处理解决方案。</w:t>
      </w:r>
    </w:p>
    <w:p>
      <w:pPr>
        <w:pStyle w:val="Heading2"/>
      </w:pPr>
      <w:r>
        <w:t>1.2 课题意义</w:t>
      </w:r>
    </w:p>
    <w:p>
      <w:r>
        <w:t>本系统的设计与实现具有以下意义：</w:t>
      </w:r>
    </w:p>
    <w:p>
      <w:pPr>
        <w:pStyle w:val="ListNumber"/>
      </w:pPr>
      <w:r>
        <w:t>提高数据处理效率：自动化处理替代人工操作，大幅提升工作效率</w:t>
      </w:r>
    </w:p>
    <w:p>
      <w:pPr>
        <w:pStyle w:val="ListNumber"/>
      </w:pPr>
      <w:r>
        <w:t>保证数据质量：通过规则校验和数据清洗，确保数据的准确性和一致性</w:t>
      </w:r>
    </w:p>
    <w:p>
      <w:pPr>
        <w:pStyle w:val="ListNumber"/>
      </w:pPr>
      <w:r>
        <w:t>降低出错概率：程序化处理避免了人工操作可能带来的错误</w:t>
      </w:r>
    </w:p>
    <w:p>
      <w:pPr>
        <w:pStyle w:val="ListNumber"/>
      </w:pPr>
      <w:r>
        <w:t>支持批量处理：能够同时处理多个文件，满足大规模数据处理需求</w:t>
      </w:r>
    </w:p>
    <w:p>
      <w:pPr>
        <w:pStyle w:val="ListNumber"/>
      </w:pPr>
      <w:r>
        <w:t>提供可视化界面：友好的GUI界面降低了使用门槛</w:t>
      </w:r>
    </w:p>
    <w:p>
      <w:pPr>
        <w:pStyle w:val="Heading1"/>
      </w:pPr>
      <w:r>
        <w:t>二、需求分析</w:t>
      </w:r>
    </w:p>
    <w:p>
      <w:pPr>
        <w:pStyle w:val="Heading2"/>
      </w:pPr>
      <w:r>
        <w:t>2.1 功能需求</w:t>
      </w:r>
    </w:p>
    <w:p>
      <w:pPr>
        <w:pStyle w:val="Heading3"/>
      </w:pPr>
      <w:r>
        <w:t>2.1.1 文件导入功能</w:t>
      </w:r>
    </w:p>
    <w:p>
      <w:pPr>
        <w:pStyle w:val="ListBullet"/>
      </w:pPr>
      <w:r>
        <w:t>支持Excel文件（.xlsx、.xls）导入</w:t>
      </w:r>
    </w:p>
    <w:p>
      <w:pPr>
        <w:pStyle w:val="ListBullet"/>
      </w:pPr>
      <w:r>
        <w:t>支持CSV文件导入</w:t>
      </w:r>
    </w:p>
    <w:p>
      <w:pPr>
        <w:pStyle w:val="ListBullet"/>
      </w:pPr>
      <w:r>
        <w:t>支持批量文件上传</w:t>
      </w:r>
    </w:p>
    <w:p>
      <w:pPr>
        <w:pStyle w:val="ListBullet"/>
      </w:pPr>
      <w:r>
        <w:t>提供文件预览功能</w:t>
      </w:r>
    </w:p>
    <w:p>
      <w:pPr>
        <w:pStyle w:val="Heading3"/>
      </w:pPr>
      <w:r>
        <w:t>2.1.2 数据清洗功能</w:t>
      </w:r>
    </w:p>
    <w:p>
      <w:pPr>
        <w:pStyle w:val="ListBullet"/>
      </w:pPr>
      <w:r>
        <w:t>去重处理：自动识别并删除重复数据</w:t>
      </w:r>
    </w:p>
    <w:p>
      <w:pPr>
        <w:pStyle w:val="ListBullet"/>
      </w:pPr>
      <w:r>
        <w:t>空值处理：过滤或填充空值</w:t>
      </w:r>
    </w:p>
    <w:p>
      <w:pPr>
        <w:pStyle w:val="ListBullet"/>
      </w:pPr>
      <w:r>
        <w:t>格式修正：去除多余空格、统一大小写</w:t>
      </w:r>
    </w:p>
    <w:p>
      <w:pPr>
        <w:pStyle w:val="ListBullet"/>
      </w:pPr>
      <w:r>
        <w:t>异常数据识别：标记不符合规范的数据</w:t>
      </w:r>
    </w:p>
    <w:p>
      <w:pPr>
        <w:pStyle w:val="Heading3"/>
      </w:pPr>
      <w:r>
        <w:t>2.1.3 数据验证功能</w:t>
      </w:r>
    </w:p>
    <w:p>
      <w:pPr>
        <w:pStyle w:val="ListBullet"/>
      </w:pPr>
      <w:r>
        <w:t>手机号格式验证（11位数字，以1开头）</w:t>
      </w:r>
    </w:p>
    <w:p>
      <w:pPr>
        <w:pStyle w:val="ListBullet"/>
      </w:pPr>
      <w:r>
        <w:t>邮箱格式验证</w:t>
      </w:r>
    </w:p>
    <w:p>
      <w:pPr>
        <w:pStyle w:val="ListBullet"/>
      </w:pPr>
      <w:r>
        <w:t>必填字段验证</w:t>
      </w:r>
    </w:p>
    <w:p>
      <w:pPr>
        <w:pStyle w:val="ListBullet"/>
      </w:pPr>
      <w:r>
        <w:t>数字范围验证</w:t>
      </w:r>
    </w:p>
    <w:p>
      <w:pPr>
        <w:pStyle w:val="ListBullet"/>
      </w:pPr>
      <w:r>
        <w:t>自定义正则表达式验证</w:t>
      </w:r>
    </w:p>
    <w:p>
      <w:pPr>
        <w:pStyle w:val="Heading3"/>
      </w:pPr>
      <w:r>
        <w:t>2.1.4 数据查询功能</w:t>
      </w:r>
    </w:p>
    <w:p>
      <w:pPr>
        <w:pStyle w:val="ListBullet"/>
      </w:pPr>
      <w:r>
        <w:t>支持关键字搜索</w:t>
      </w:r>
    </w:p>
    <w:p>
      <w:pPr>
        <w:pStyle w:val="ListBullet"/>
      </w:pPr>
      <w:r>
        <w:t>支持多条件筛选</w:t>
      </w:r>
    </w:p>
    <w:p>
      <w:pPr>
        <w:pStyle w:val="ListBullet"/>
      </w:pPr>
      <w:r>
        <w:t>支持分页显示</w:t>
      </w:r>
    </w:p>
    <w:p>
      <w:pPr>
        <w:pStyle w:val="Heading3"/>
      </w:pPr>
      <w:r>
        <w:t>2.1.5 报表导出功能</w:t>
      </w:r>
    </w:p>
    <w:p>
      <w:pPr>
        <w:pStyle w:val="ListBullet"/>
      </w:pPr>
      <w:r>
        <w:t>导出清洗后的数据为Excel格式</w:t>
      </w:r>
    </w:p>
    <w:p>
      <w:pPr>
        <w:pStyle w:val="ListBullet"/>
      </w:pPr>
      <w:r>
        <w:t>导出验证错误报告</w:t>
      </w:r>
    </w:p>
    <w:p>
      <w:pPr>
        <w:pStyle w:val="ListBullet"/>
      </w:pPr>
      <w:r>
        <w:t>导出操作历史记录</w:t>
      </w:r>
    </w:p>
    <w:p>
      <w:pPr>
        <w:pStyle w:val="Heading2"/>
      </w:pPr>
      <w:r>
        <w:t>2.2 非功能需求</w:t>
      </w:r>
    </w:p>
    <w:p>
      <w:pPr>
        <w:pStyle w:val="ListBullet"/>
      </w:pPr>
      <w:r>
        <w:t>性能需求：支持处理10万行以上的数据文件，文件导入响应时间不超过5秒</w:t>
      </w:r>
    </w:p>
    <w:p>
      <w:pPr>
        <w:pStyle w:val="ListBullet"/>
      </w:pPr>
      <w:r>
        <w:t>可靠性需求：系统运行稳定，异常情况下能够优雅处理</w:t>
      </w:r>
    </w:p>
    <w:p>
      <w:pPr>
        <w:pStyle w:val="ListBullet"/>
      </w:pPr>
      <w:r>
        <w:t>可扩展性需求：支持自定义验证规则，支持插件式清洗器扩展</w:t>
      </w:r>
    </w:p>
    <w:p>
      <w:pPr>
        <w:pStyle w:val="Heading1"/>
      </w:pPr>
      <w:r>
        <w:t>三、系统设计</w:t>
      </w:r>
    </w:p>
    <w:p>
      <w:pPr>
        <w:pStyle w:val="Heading2"/>
      </w:pPr>
      <w:r>
        <w:t>3.1 系统架构设计</w:t>
      </w:r>
    </w:p>
    <w:p>
      <w:r>
        <w:t>本系统采用MVC（Model-View-Controller）分层架构设计，将系统分为以下层次：</w:t>
      </w:r>
    </w:p>
    <w:p>
      <w:pPr>
        <w:pStyle w:val="ListBullet"/>
      </w:pPr>
      <w:r>
        <w:t>UI层（View）：MainFrame、ImportPanel、CleanPanel、ValidationPanel等</w:t>
      </w:r>
    </w:p>
    <w:p>
      <w:pPr>
        <w:pStyle w:val="ListBullet"/>
      </w:pPr>
      <w:r>
        <w:t>Controller层：ImportController、CleanController、QueryController等</w:t>
      </w:r>
    </w:p>
    <w:p>
      <w:pPr>
        <w:pStyle w:val="ListBullet"/>
      </w:pPr>
      <w:r>
        <w:t>Service层：DataImportService、ValidationService、ReportService等</w:t>
      </w:r>
    </w:p>
    <w:p>
      <w:pPr>
        <w:pStyle w:val="ListBullet"/>
      </w:pPr>
      <w:r>
        <w:t>DAO层：DataFileDAO、DataRowDAO、CleanTaskDAO、TaskHistoryDAO等</w:t>
      </w:r>
    </w:p>
    <w:p>
      <w:pPr>
        <w:pStyle w:val="ListBullet"/>
      </w:pPr>
      <w:r>
        <w:t>Model层：DataFile、DataRow、CleanTask、ValidationRule等</w:t>
      </w:r>
    </w:p>
    <w:p>
      <w:pPr>
        <w:pStyle w:val="ListBullet"/>
      </w:pPr>
      <w:r>
        <w:t>基础设施层：Parser、Cleaner、Validator、Network、Util、Exception</w:t>
      </w:r>
    </w:p>
    <w:p>
      <w:pPr>
        <w:pStyle w:val="Heading2"/>
      </w:pPr>
      <w:r>
        <w:t>3.2 功能模块设计</w:t>
      </w:r>
    </w:p>
    <w:p>
      <w:pPr>
        <w:pStyle w:val="Heading3"/>
      </w:pPr>
      <w:r>
        <w:t>3.2.1 文件解析模块</w:t>
      </w:r>
    </w:p>
    <w:p>
      <w:r>
        <w:t>采用继承设计模式，实现多态的文件解析器：</w:t>
      </w:r>
    </w:p>
    <w:p>
      <w:pPr>
        <w:pStyle w:val="ListBullet"/>
      </w:pPr>
      <w:r>
        <w:t>FileParser抽象类：定义parse()和getSupportedExtensions()抽象方法</w:t>
      </w:r>
    </w:p>
    <w:p>
      <w:pPr>
        <w:pStyle w:val="ListBullet"/>
      </w:pPr>
      <w:r>
        <w:t>ExcelParser：继承FileParser，使用Apache POI解析Excel文件</w:t>
      </w:r>
    </w:p>
    <w:p>
      <w:pPr>
        <w:pStyle w:val="ListBullet"/>
      </w:pPr>
      <w:r>
        <w:t>CsvParser：继承FileParser，使用OpenCSV解析CSV文件</w:t>
      </w:r>
    </w:p>
    <w:p>
      <w:pPr>
        <w:pStyle w:val="ListBullet"/>
      </w:pPr>
      <w:r>
        <w:t>ParserFactory：工厂类，根据文件类型返回对应的解析器（多态）</w:t>
      </w:r>
    </w:p>
    <w:p>
      <w:pPr>
        <w:pStyle w:val="Heading2"/>
      </w:pPr>
      <w:r>
        <w:t>3.2.2 数据清洗模块</w:t>
      </w:r>
    </w:p>
    <w:p>
      <w:r>
        <w:t>采用接口设计模式，实现可插拔的清洗器：</w:t>
      </w:r>
    </w:p>
    <w:p>
      <w:pPr>
        <w:pStyle w:val="ListBullet"/>
      </w:pPr>
      <w:r>
        <w:t>DataCleaner接口：定义clean()方法</w:t>
      </w:r>
    </w:p>
    <w:p>
      <w:pPr>
        <w:pStyle w:val="ListBullet"/>
      </w:pPr>
      <w:r>
        <w:t>DuplicateCleaner：去重清洗器</w:t>
      </w:r>
    </w:p>
    <w:p>
      <w:pPr>
        <w:pStyle w:val="ListBullet"/>
      </w:pPr>
      <w:r>
        <w:t>EmptyValueCleaner：空值清洗器</w:t>
      </w:r>
    </w:p>
    <w:p>
      <w:pPr>
        <w:pStyle w:val="ListBullet"/>
      </w:pPr>
      <w:r>
        <w:t>FormatCleaner：格式清洗器</w:t>
      </w:r>
    </w:p>
    <w:p>
      <w:pPr>
        <w:pStyle w:val="ListBullet"/>
      </w:pPr>
      <w:r>
        <w:t>CleanPipeline：清洗管道，组合多个清洗器</w:t>
      </w:r>
    </w:p>
    <w:p>
      <w:pPr>
        <w:pStyle w:val="Heading2"/>
      </w:pPr>
      <w:r>
        <w:t>3.2.3 数据验证模块</w:t>
      </w:r>
    </w:p>
    <w:p>
      <w:pPr>
        <w:pStyle w:val="ListBullet"/>
      </w:pPr>
      <w:r>
        <w:t>ValidateRule接口：定义validate()和getErrorMessage()方法</w:t>
      </w:r>
    </w:p>
    <w:p>
      <w:pPr>
        <w:pStyle w:val="ListBullet"/>
      </w:pPr>
      <w:r>
        <w:t>PhoneRule：手机号验证规则</w:t>
      </w:r>
    </w:p>
    <w:p>
      <w:pPr>
        <w:pStyle w:val="ListBullet"/>
      </w:pPr>
      <w:r>
        <w:t>EmailRule：邮箱验证规则</w:t>
      </w:r>
    </w:p>
    <w:p>
      <w:pPr>
        <w:pStyle w:val="ListBullet"/>
      </w:pPr>
      <w:r>
        <w:t>RequiredRule：必填字段验证规则</w:t>
      </w:r>
    </w:p>
    <w:p>
      <w:pPr>
        <w:pStyle w:val="ListBullet"/>
      </w:pPr>
      <w:r>
        <w:t>ValidationEngine：验证引擎，执行所有验证规则</w:t>
      </w:r>
    </w:p>
    <w:p>
      <w:pPr>
        <w:pStyle w:val="Heading2"/>
      </w:pPr>
      <w:r>
        <w:t>3.3 数据库设计</w:t>
      </w:r>
    </w:p>
    <w:p>
      <w:r>
        <w:t>本系统设计了以下数据表：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表名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主要字段</w:t>
            </w:r>
          </w:p>
        </w:tc>
      </w:tr>
      <w:tr>
        <w:tc>
          <w:tcPr>
            <w:tcW w:type="dxa" w:w="2880"/>
          </w:tcPr>
          <w:p>
            <w:r>
              <w:t>data_file</w:t>
            </w:r>
          </w:p>
        </w:tc>
        <w:tc>
          <w:tcPr>
            <w:tcW w:type="dxa" w:w="2880"/>
          </w:tcPr>
          <w:p>
            <w:r>
              <w:t>数据文件表</w:t>
            </w:r>
          </w:p>
        </w:tc>
        <w:tc>
          <w:tcPr>
            <w:tcW w:type="dxa" w:w="2880"/>
          </w:tcPr>
          <w:p>
            <w:r>
              <w:t>id, file_name, file_type, row_count, status</w:t>
            </w:r>
          </w:p>
        </w:tc>
      </w:tr>
      <w:tr>
        <w:tc>
          <w:tcPr>
            <w:tcW w:type="dxa" w:w="2880"/>
          </w:tcPr>
          <w:p>
            <w:r>
              <w:t>data_row</w:t>
            </w:r>
          </w:p>
        </w:tc>
        <w:tc>
          <w:tcPr>
            <w:tcW w:type="dxa" w:w="2880"/>
          </w:tcPr>
          <w:p>
            <w:r>
              <w:t>数据行表</w:t>
            </w:r>
          </w:p>
        </w:tc>
        <w:tc>
          <w:tcPr>
            <w:tcW w:type="dxa" w:w="2880"/>
          </w:tcPr>
          <w:p>
            <w:r>
              <w:t>id, file_id, row_index, row_data</w:t>
            </w:r>
          </w:p>
        </w:tc>
      </w:tr>
      <w:tr>
        <w:tc>
          <w:tcPr>
            <w:tcW w:type="dxa" w:w="2880"/>
          </w:tcPr>
          <w:p>
            <w:r>
              <w:t>validation_rule</w:t>
            </w:r>
          </w:p>
        </w:tc>
        <w:tc>
          <w:tcPr>
            <w:tcW w:type="dxa" w:w="2880"/>
          </w:tcPr>
          <w:p>
            <w:r>
              <w:t>验证规则表</w:t>
            </w:r>
          </w:p>
        </w:tc>
        <w:tc>
          <w:tcPr>
            <w:tcW w:type="dxa" w:w="2880"/>
          </w:tcPr>
          <w:p>
            <w:r>
              <w:t>id, rule_name, rule_type, expression</w:t>
            </w:r>
          </w:p>
        </w:tc>
      </w:tr>
      <w:tr>
        <w:tc>
          <w:tcPr>
            <w:tcW w:type="dxa" w:w="2880"/>
          </w:tcPr>
          <w:p>
            <w:r>
              <w:t>task_history</w:t>
            </w:r>
          </w:p>
        </w:tc>
        <w:tc>
          <w:tcPr>
            <w:tcW w:type="dxa" w:w="2880"/>
          </w:tcPr>
          <w:p>
            <w:r>
              <w:t>任务历史表</w:t>
            </w:r>
          </w:p>
        </w:tc>
        <w:tc>
          <w:tcPr>
            <w:tcW w:type="dxa" w:w="2880"/>
          </w:tcPr>
          <w:p>
            <w:r>
              <w:t>id, action, target, status, execution_time</w:t>
            </w:r>
          </w:p>
        </w:tc>
      </w:tr>
    </w:tbl>
    <w:p>
      <w:pPr>
        <w:pStyle w:val="Heading1"/>
      </w:pPr>
      <w:r>
        <w:t>四、系统实现</w:t>
      </w:r>
    </w:p>
    <w:p>
      <w:pPr>
        <w:pStyle w:val="Heading2"/>
      </w:pPr>
      <w:r>
        <w:t>4.1 关键技术实现</w:t>
      </w:r>
    </w:p>
    <w:p>
      <w:pPr>
        <w:pStyle w:val="Heading3"/>
      </w:pPr>
      <w:r>
        <w:t>4.1.1 多线程处理</w:t>
      </w:r>
    </w:p>
    <w:p>
      <w:r>
        <w:t>使用ExecutorService线程池实现异步任务处理，避免GUI冻结。在GUI中使用SwingWorker实现异步更新。</w:t>
      </w:r>
    </w:p>
    <w:p>
      <w:pPr>
        <w:pStyle w:val="Heading3"/>
      </w:pPr>
      <w:r>
        <w:t>4.1.2 网络编程</w:t>
      </w:r>
    </w:p>
    <w:p>
      <w:r>
        <w:t>采用Socket实现客户端/服务器模式，使用JSON格式进行数据交换。</w:t>
      </w:r>
    </w:p>
    <w:p>
      <w:pPr>
        <w:pStyle w:val="Heading3"/>
      </w:pPr>
      <w:r>
        <w:t>4.1.3 文件解析</w:t>
      </w:r>
    </w:p>
    <w:p>
      <w:r>
        <w:t>使用Apache POI处理Excel文件，OpenCSV处理CSV文件。</w:t>
      </w:r>
    </w:p>
    <w:p>
      <w:pPr>
        <w:pStyle w:val="Heading3"/>
      </w:pPr>
      <w:r>
        <w:t>4.1.4 连接池管理</w:t>
      </w:r>
    </w:p>
    <w:p>
      <w:r>
        <w:t>自定义数据库连接池，使用BlockingQueue管理连接，提高数据库访问性能。</w:t>
      </w:r>
    </w:p>
    <w:p>
      <w:pPr>
        <w:pStyle w:val="Heading1"/>
      </w:pPr>
      <w:r>
        <w:t>五、系统测试</w:t>
      </w:r>
    </w:p>
    <w:p>
      <w:pPr>
        <w:pStyle w:val="Heading2"/>
      </w:pPr>
      <w:r>
        <w:t>5.1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测试用例</w:t>
            </w:r>
          </w:p>
        </w:tc>
        <w:tc>
          <w:tcPr>
            <w:tcW w:type="dxa" w:w="2160"/>
          </w:tcPr>
          <w:p>
            <w:r>
              <w:t>文件类型</w:t>
            </w:r>
          </w:p>
        </w:tc>
        <w:tc>
          <w:tcPr>
            <w:tcW w:type="dxa" w:w="2160"/>
          </w:tcPr>
          <w:p>
            <w:r>
              <w:t>行数</w:t>
            </w:r>
          </w:p>
        </w:tc>
        <w:tc>
          <w:tcPr>
            <w:tcW w:type="dxa" w:w="2160"/>
          </w:tcPr>
          <w:p>
            <w:r>
              <w:t>测试结果</w:t>
            </w:r>
          </w:p>
        </w:tc>
      </w:tr>
      <w:tr>
        <w:tc>
          <w:tcPr>
            <w:tcW w:type="dxa" w:w="2160"/>
          </w:tcPr>
          <w:p>
            <w:r>
              <w:t>employees.csv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customers.xlsx</w:t>
            </w:r>
          </w:p>
        </w:tc>
        <w:tc>
          <w:tcPr>
            <w:tcW w:type="dxa" w:w="2160"/>
          </w:tcPr>
          <w:p>
            <w:r>
              <w:t>Excel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large_data.csv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1000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dirty_data.csv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empty_fields.csv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duplicate_data.csv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invalid_phone.csv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>
      <w:pPr>
        <w:pStyle w:val="Heading2"/>
      </w:pPr>
      <w:r>
        <w:t>5.2 性能测试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测试项目</w:t>
            </w:r>
          </w:p>
        </w:tc>
        <w:tc>
          <w:tcPr>
            <w:tcW w:type="dxa" w:w="2160"/>
          </w:tcPr>
          <w:p>
            <w:r>
              <w:t>数据量</w:t>
            </w:r>
          </w:p>
        </w:tc>
        <w:tc>
          <w:tcPr>
            <w:tcW w:type="dxa" w:w="2160"/>
          </w:tcPr>
          <w:p>
            <w:r>
              <w:t>处理时间</w:t>
            </w:r>
          </w:p>
        </w:tc>
        <w:tc>
          <w:tcPr>
            <w:tcW w:type="dxa" w:w="2160"/>
          </w:tcPr>
          <w:p>
            <w:r>
              <w:t>性能指标</w:t>
            </w:r>
          </w:p>
        </w:tc>
      </w:tr>
      <w:tr>
        <w:tc>
          <w:tcPr>
            <w:tcW w:type="dxa" w:w="2160"/>
          </w:tcPr>
          <w:p>
            <w:r>
              <w:t>CSV导入</w:t>
            </w:r>
          </w:p>
        </w:tc>
        <w:tc>
          <w:tcPr>
            <w:tcW w:type="dxa" w:w="2160"/>
          </w:tcPr>
          <w:p>
            <w:r>
              <w:t>1000行</w:t>
            </w:r>
          </w:p>
        </w:tc>
        <w:tc>
          <w:tcPr>
            <w:tcW w:type="dxa" w:w="2160"/>
          </w:tcPr>
          <w:p>
            <w:r>
              <w:t>0.5秒</w:t>
            </w:r>
          </w:p>
        </w:tc>
        <w:tc>
          <w:tcPr>
            <w:tcW w:type="dxa" w:w="2160"/>
          </w:tcPr>
          <w:p>
            <w:r>
              <w:t>2000行/秒</w:t>
            </w:r>
          </w:p>
        </w:tc>
      </w:tr>
      <w:tr>
        <w:tc>
          <w:tcPr>
            <w:tcW w:type="dxa" w:w="2160"/>
          </w:tcPr>
          <w:p>
            <w:r>
              <w:t>Excel导入</w:t>
            </w:r>
          </w:p>
        </w:tc>
        <w:tc>
          <w:tcPr>
            <w:tcW w:type="dxa" w:w="2160"/>
          </w:tcPr>
          <w:p>
            <w:r>
              <w:t>1000行</w:t>
            </w:r>
          </w:p>
        </w:tc>
        <w:tc>
          <w:tcPr>
            <w:tcW w:type="dxa" w:w="2160"/>
          </w:tcPr>
          <w:p>
            <w:r>
              <w:t>1.2秒</w:t>
            </w:r>
          </w:p>
        </w:tc>
        <w:tc>
          <w:tcPr>
            <w:tcW w:type="dxa" w:w="2160"/>
          </w:tcPr>
          <w:p>
            <w:r>
              <w:t>833行/秒</w:t>
            </w:r>
          </w:p>
        </w:tc>
      </w:tr>
      <w:tr>
        <w:tc>
          <w:tcPr>
            <w:tcW w:type="dxa" w:w="2160"/>
          </w:tcPr>
          <w:p>
            <w:r>
              <w:t>数据清洗</w:t>
            </w:r>
          </w:p>
        </w:tc>
        <w:tc>
          <w:tcPr>
            <w:tcW w:type="dxa" w:w="2160"/>
          </w:tcPr>
          <w:p>
            <w:r>
              <w:t>1000行</w:t>
            </w:r>
          </w:p>
        </w:tc>
        <w:tc>
          <w:tcPr>
            <w:tcW w:type="dxa" w:w="2160"/>
          </w:tcPr>
          <w:p>
            <w:r>
              <w:t>0.3秒</w:t>
            </w:r>
          </w:p>
        </w:tc>
        <w:tc>
          <w:tcPr>
            <w:tcW w:type="dxa" w:w="2160"/>
          </w:tcPr>
          <w:p>
            <w:r>
              <w:t>3333行/秒</w:t>
            </w:r>
          </w:p>
        </w:tc>
      </w:tr>
      <w:tr>
        <w:tc>
          <w:tcPr>
            <w:tcW w:type="dxa" w:w="2160"/>
          </w:tcPr>
          <w:p>
            <w:r>
              <w:t>数据验证</w:t>
            </w:r>
          </w:p>
        </w:tc>
        <w:tc>
          <w:tcPr>
            <w:tcW w:type="dxa" w:w="2160"/>
          </w:tcPr>
          <w:p>
            <w:r>
              <w:t>1000行</w:t>
            </w:r>
          </w:p>
        </w:tc>
        <w:tc>
          <w:tcPr>
            <w:tcW w:type="dxa" w:w="2160"/>
          </w:tcPr>
          <w:p>
            <w:r>
              <w:t>0.2秒</w:t>
            </w:r>
          </w:p>
        </w:tc>
        <w:tc>
          <w:tcPr>
            <w:tcW w:type="dxa" w:w="2160"/>
          </w:tcPr>
          <w:p>
            <w:r>
              <w:t>5000行/秒</w:t>
            </w:r>
          </w:p>
        </w:tc>
      </w:tr>
    </w:tbl>
    <w:p>
      <w:pPr>
        <w:pStyle w:val="Heading1"/>
      </w:pPr>
      <w:r>
        <w:t>六、总结与展望</w:t>
      </w:r>
    </w:p>
    <w:p>
      <w:pPr>
        <w:pStyle w:val="Heading2"/>
      </w:pPr>
      <w:r>
        <w:t>6.1 项目总结</w:t>
      </w:r>
    </w:p>
    <w:p>
      <w:r>
        <w:t>本项目成功设计并实现了一个自动化数据处理与清洗系统，主要完成了以下工作：</w:t>
      </w:r>
    </w:p>
    <w:p>
      <w:pPr>
        <w:pStyle w:val="ListNumber"/>
      </w:pPr>
      <w:r>
        <w:t>实现了完整的数据处理流程：包括文件导入、数据清洗、数据验证、数据查询、报表导出等功能</w:t>
      </w:r>
    </w:p>
    <w:p>
      <w:pPr>
        <w:pStyle w:val="ListNumber"/>
      </w:pPr>
      <w:r>
        <w:t>采用了合理的架构设计：MVC分层架构，模块化设计，便于维护和扩展</w:t>
      </w:r>
    </w:p>
    <w:p>
      <w:pPr>
        <w:pStyle w:val="ListNumber"/>
      </w:pPr>
      <w:r>
        <w:t>运用了多种Java核心技术：类继承、接口、多态、多线程、网络编程、GUI编程</w:t>
      </w:r>
    </w:p>
    <w:p>
      <w:pPr>
        <w:pStyle w:val="ListNumber"/>
      </w:pPr>
      <w:r>
        <w:t>解决了实际问题：提供了便捷的数据处理工具，提高了工作效率</w:t>
      </w:r>
    </w:p>
    <w:p>
      <w:pPr>
        <w:pStyle w:val="Heading2"/>
      </w:pPr>
      <w:r>
        <w:t>6.2 项目亮点</w:t>
      </w:r>
    </w:p>
    <w:p>
      <w:pPr>
        <w:pStyle w:val="ListBullet"/>
      </w:pPr>
      <w:r>
        <w:t>完整的OOP设计：合理运用继承、接口、多态等面向对象特性</w:t>
      </w:r>
    </w:p>
    <w:p>
      <w:pPr>
        <w:pStyle w:val="ListBullet"/>
      </w:pPr>
      <w:r>
        <w:t>异步任务处理：使用SwingWorker和线程池，保证GUI响应流畅</w:t>
      </w:r>
    </w:p>
    <w:p>
      <w:pPr>
        <w:pStyle w:val="ListBullet"/>
      </w:pPr>
      <w:r>
        <w:t>可扩展的架构：插件式清洗器和验证规则，便于功能扩展</w:t>
      </w:r>
    </w:p>
    <w:p>
      <w:pPr>
        <w:pStyle w:val="ListBullet"/>
      </w:pPr>
      <w:r>
        <w:t>完善的日志系统：SLF4J + Logback，支持审计追踪</w:t>
      </w:r>
    </w:p>
    <w:p>
      <w:pPr>
        <w:pStyle w:val="ListBullet"/>
      </w:pPr>
      <w:r>
        <w:t>连接池管理：自定义连接池，提高数据库访问性能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