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МИНОБРНАУКИ РОССИИ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Санкт-Петербургский государственный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электротехнический университет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  <w:r>
        <w:rPr>
          <w:b/>
          <w:caps/>
          <w:color w:val="000000" w:themeColor="text1"/>
          <w:szCs w:val="28"/>
          <w:lang w:bidi="ar-SA" w:eastAsia="ru-RU"/>
        </w:rPr>
        <w:t>«ЛЭТИ» им. В.И. Ульянова (Ленина)</w:t>
      </w:r>
    </w:p>
    <w:p>
      <w:pPr>
        <w:pStyle w:val="Standard"/>
        <w:ind w:firstLine="0"/>
        <w:jc w:val="center"/>
        <w:rPr>
          <w:b/>
          <w:color w:val="000000" w:themeColor="text1"/>
          <w:szCs w:val="28"/>
          <w:lang w:bidi="ar-SA" w:eastAsia="ru-RU"/>
        </w:rPr>
      </w:pPr>
      <w:r>
        <w:rPr>
          <w:b/>
          <w:color w:val="000000" w:themeColor="text1"/>
          <w:szCs w:val="28"/>
          <w:lang w:bidi="ar-SA" w:eastAsia="ru-RU"/>
        </w:rPr>
        <w:t>Кафедра МО ЭВМ</w:t>
      </w:r>
    </w:p>
    <w:p>
      <w:pPr>
        <w:pStyle w:val="Standard"/>
        <w:ind w:firstLine="0"/>
        <w:jc w:val="center"/>
        <w:rPr>
          <w:b/>
          <w:cap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Times14_РИО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bidi="ar-SA" w:eastAsia="ru-RU"/>
        </w:rPr>
        <w:t>по лабораторной работе №</w:t>
      </w:r>
      <w:r>
        <w:rPr>
          <w:b/>
          <w:color w:val="000000" w:themeColor="text1"/>
          <w:szCs w:val="28"/>
          <w:lang w:bidi="ar-SA" w:eastAsia="ru-RU"/>
        </w:rPr>
        <w:t>2</w:t>
      </w:r>
    </w:p>
    <w:p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bidi="ar-SA" w:eastAsia="ru-RU"/>
        </w:rPr>
        <w:t>по дисциплине «Построение и анализ алгоритмов»</w:t>
      </w:r>
    </w:p>
    <w:p>
      <w:pPr>
        <w:pStyle w:val="Standard"/>
        <w:ind w:firstLine="0"/>
        <w:jc w:val="center"/>
        <w:rPr>
          <w:rStyle w:val="BookTitle"/>
          <w:bCs/>
          <w:smallCaps w:val="off"/>
          <w:color w:val="000000" w:themeColor="text1"/>
          <w:szCs w:val="28"/>
          <w:lang w:bidi="ar-SA" w:eastAsia="ru-RU"/>
        </w:rPr>
      </w:pPr>
      <w:r>
        <w:rPr>
          <w:rStyle w:val="BookTitle"/>
          <w:bCs/>
          <w:smallCaps w:val="off"/>
          <w:color w:val="000000" w:themeColor="text1"/>
          <w:szCs w:val="28"/>
          <w:lang w:bidi="ar-SA" w:eastAsia="ru-RU"/>
        </w:rPr>
        <w:t xml:space="preserve">Тема: </w:t>
      </w:r>
      <w:r>
        <w:rPr>
          <w:rStyle w:val="BookTitle"/>
          <w:bCs/>
          <w:smallCaps w:val="off"/>
          <w:color w:val="000000" w:themeColor="text1"/>
          <w:szCs w:val="28"/>
          <w:lang w:bidi="ar-SA" w:eastAsia="ru-RU"/>
        </w:rPr>
        <w:t>Кратчайшие пути в графах: коммивояжёр</w:t>
      </w:r>
    </w:p>
    <w:p>
      <w:pPr>
        <w:pStyle w:val="Standard"/>
        <w:ind w:firstLine="0"/>
        <w:jc w:val="center"/>
        <w:rPr>
          <w:color w:val="000000" w:themeColor="text1"/>
        </w:rPr>
      </w:pPr>
      <w:r>
        <w:rPr>
          <w:rStyle w:val="BookTitle"/>
          <w:bCs/>
          <w:smallCaps w:val="off"/>
          <w:color w:val="000000" w:themeColor="text1"/>
          <w:szCs w:val="28"/>
          <w:lang w:bidi="ar-SA" w:eastAsia="ru-RU"/>
        </w:rPr>
        <w:t>В</w:t>
      </w:r>
      <w:r>
        <w:rPr>
          <w:rStyle w:val="BookTitle"/>
          <w:bCs/>
          <w:smallCaps w:val="off"/>
          <w:color w:val="000000" w:themeColor="text1"/>
          <w:szCs w:val="28"/>
          <w:lang w:bidi="ar-SA" w:eastAsia="ru-RU"/>
        </w:rPr>
        <w:t>ариант: 1</w:t>
      </w: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color w:val="000000" w:themeColor="text1"/>
          <w:szCs w:val="28"/>
          <w:lang w:bidi="ar-SA" w:eastAsia="ru-RU"/>
        </w:rPr>
      </w:pPr>
    </w:p>
    <w:tbl>
      <w:tblPr>
        <w:tblW w:w="9854" w:type="dxa"/>
        <w:tblLayout w:type="fixed"/>
        <w:tblLook w:val="04A0"/>
      </w:tblPr>
      <w:tblGrid>
        <w:gridCol w:w="4344"/>
        <w:gridCol w:w="2609"/>
        <w:gridCol w:w="2901"/>
      </w:tblGrid>
      <w:tr>
        <w:trPr>
          <w:trHeight w:val="614"/>
        </w:trPr>
        <w:tc>
          <w:tcPr>
            <w:cnfStyle w:val="101000000000"/>
            <w:tcW w:w="4344" w:type="dxa"/>
            <w:vAlign w:val="bottom"/>
          </w:tcPr>
          <w:p>
            <w:pPr>
              <w:pStyle w:val="Standard"/>
              <w:widowControl w:val="off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  <w:r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cnfStyle w:val="100000000000"/>
            <w:tcW w:w="2609" w:type="dxa"/>
            <w:tcBorders>
              <w:bottom w:val="single" w:color="000000" w:sz="4" w:space="0"/>
            </w:tcBorders>
            <w:vAlign w:val="bottom"/>
          </w:tcPr>
          <w:p>
            <w:pPr>
              <w:pStyle w:val="Standard"/>
              <w:widowControl w:val="off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cnfStyle w:val="100000000000"/>
            <w:tcW w:w="2901" w:type="dxa"/>
            <w:vAlign w:val="bottom"/>
          </w:tcPr>
          <w:p>
            <w:pPr>
              <w:pStyle w:val="Standard"/>
              <w:widowControl w:val="off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Беннер В.А.</w:t>
            </w:r>
          </w:p>
        </w:tc>
      </w:tr>
      <w:tr>
        <w:trPr>
          <w:trHeight w:val="614"/>
        </w:trPr>
        <w:tc>
          <w:tcPr>
            <w:cnfStyle w:val="001000100000"/>
            <w:tcW w:w="4344" w:type="dxa"/>
            <w:vAlign w:val="bottom"/>
          </w:tcPr>
          <w:p>
            <w:pPr>
              <w:pStyle w:val="Standard"/>
              <w:widowControl w:val="off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cnfStyle w:val="000000100000"/>
            <w:tcW w:w="2609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Standard"/>
              <w:widowControl w:val="off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cnfStyle w:val="000000100000"/>
            <w:tcW w:w="2901" w:type="dxa"/>
            <w:vAlign w:val="bottom"/>
          </w:tcPr>
          <w:p>
            <w:pPr>
              <w:pStyle w:val="Standard"/>
              <w:widowControl w:val="off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</w:t>
            </w:r>
            <w:r>
              <w:rPr>
                <w:color w:val="000000" w:themeColor="text1"/>
              </w:rPr>
              <w:t xml:space="preserve"> Т.Р.</w:t>
            </w:r>
          </w:p>
        </w:tc>
      </w:tr>
    </w:tbl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bidi="ar-SA" w:eastAsia="ru-RU"/>
        </w:rPr>
      </w:pPr>
      <w:r>
        <w:rPr>
          <w:bCs/>
          <w:color w:val="000000" w:themeColor="text1"/>
          <w:szCs w:val="28"/>
          <w:lang w:bidi="ar-SA" w:eastAsia="ru-RU"/>
        </w:rPr>
        <w:t>Санкт-Петербург</w:t>
      </w:r>
    </w:p>
    <w:p>
      <w:pPr>
        <w:pStyle w:val="Standard"/>
        <w:ind w:firstLine="0"/>
        <w:jc w:val="center"/>
        <w:rPr>
          <w:bCs/>
          <w:color w:val="000000" w:themeColor="text1"/>
          <w:szCs w:val="28"/>
          <w:lang w:val="en-US" w:bidi="ar-SA" w:eastAsia="ru-RU"/>
        </w:rPr>
      </w:pPr>
      <w:r>
        <w:rPr>
          <w:bCs/>
          <w:color w:val="000000" w:themeColor="text1"/>
          <w:szCs w:val="28"/>
          <w:lang w:bidi="ar-SA" w:eastAsia="ru-RU"/>
        </w:rPr>
        <w:t>2025</w:t>
      </w: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: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Реализовать алгоритм Литтла и АДО МОД для решения задачи</w:t>
      </w: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коммивояжёра методом ветвей и границ и нахождения 2-приближения.</w:t>
      </w: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Задание:</w:t>
      </w:r>
    </w:p>
    <w:p>
      <w:pPr>
        <w:spacing w:line="360" w:lineRule="auto"/>
        <w:jc w:val="both"/>
        <w:rPr>
          <w:rFonts w:ascii="Times New Roman" w:cs="Times New Roman" w:hAnsi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i/>
          <w:iCs/>
          <w:color w:val="000000" w:themeColor="text1"/>
          <w:sz w:val="28"/>
          <w:szCs w:val="28"/>
        </w:rPr>
        <w:t>Ветви и границы.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Входные данные: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Первая строка содержит одно целое число N — количество городов).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Города нумеруются последовательными числами от 0 до N−1.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Следующие N строк содержат по N чисел каждая, разделённых пробелами,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формируя таким образом матрицу стоимостей M.Каждый элемент M i,j этой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матрицы представляет собой затраты маны на перемещение из города i в город j.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Выходные данные: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Первая строка: Список из N целых чисел, разделённых пробелами,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обозначающих оптимальный порядок городов в магическом маршруте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Гамильтона. В начале идёт город 0, с которого начинается маршрут, затем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последующие города до тех пор, пока все они не будут посещены.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Вторая строка: Число, указывающее на суммарное количество израсходованной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маны для завершения пути.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 w:themeColor="text1"/>
          <w:sz w:val="28"/>
          <w:szCs w:val="28"/>
          <w:lang w:val="en-US"/>
        </w:rPr>
        <w:t>2-приближение.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Разработайте программу, которая решает задачу коммивояжера при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помощи 2-приближенного алгоритма. В данной постановке задачи нужно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вернуться в исходную вершину после прохождения всех остальных вершин. При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обходе остовного дерева (MST) необходимо идти по минимальному допустимому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ребру из текущего. Каждая вершина в графе обозначается неотрицательным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числом, начиная с 0, каждое ребро имеет неотрицательный вес. В графе нет рёбер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из вершины в саму себя, в матрице весов на месте таких отсутствующих рёбер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стоит значение -1.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Пример входных данных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2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-1 18.97 22.36 19.42 3.61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18.97 -1 35.61 38.01 17.0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22.36 35.61 -1 16.28 21.19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19.42 38.01 16.28 -1 21.02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3.61 17.0 21.19 21.02 -1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В первой строке указывается начальная вершина.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Далее идёт матрица весов.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В качестве выходных данных необходимо представить длину пути,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полученного при помощи алгоритма. Следующей строкой необходимо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представить путь, в котором перечислены вершины, по которым необходимо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пройти от начальной вершины. Для приведённых в примере входных данных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ответом будет: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91.92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2 3 0 4 1 2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rPr>
          <w:rFonts w:hint="eastAsia"/>
          <w:color w:val="000000" w:themeColor="text1"/>
        </w:rPr>
      </w:pPr>
    </w:p>
    <w:p>
      <w:pPr>
        <w:jc w:val="center"/>
        <w:rPr>
          <w:rFonts w:hint="eastAsia"/>
          <w:color w:val="000000" w:themeColor="text1"/>
        </w:rPr>
      </w:pP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32"/>
          <w:szCs w:val="32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 w:themeColor="text1"/>
          <w:sz w:val="32"/>
          <w:szCs w:val="32"/>
        </w:rPr>
        <w:t>Реализация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>Ветви и границы: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Алгоритм Литтла представляет собой точный метод решения задачи коммивояжёра (TSP) с использованием стратегии ветвей и границ. Он гарантирует нахождение оптимального маршрута, проходящего через все города ровно один раз с минимальной общей стоимостью.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Основные этапы алгоритма</w:t>
      </w:r>
    </w:p>
    <w:p>
      <w:pPr>
        <w:spacing w:line="360" w:lineRule="auto"/>
        <w:ind w:left="708" w:right="0" w:firstLine="0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1. Инициализация</w:t>
      </w:r>
    </w:p>
    <w:p>
      <w:pPr>
        <w:numPr>
          <w:ilvl w:val="0"/>
          <w:numId w:val="46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Проверка базовых случаев (1 город, несвязный граф)</w:t>
      </w:r>
    </w:p>
    <w:p>
      <w:pPr>
        <w:numPr>
          <w:ilvl w:val="0"/>
          <w:numId w:val="46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Нормализация матрицы стоимостей (замена -1 на ∞)</w:t>
      </w:r>
    </w:p>
    <w:p>
      <w:pPr>
        <w:spacing w:line="360" w:lineRule="auto"/>
        <w:ind w:left="720" w:right="0" w:firstLine="0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2. Редукция матрицы</w:t>
      </w:r>
    </w:p>
    <w:p>
      <w:pPr>
        <w:numPr>
          <w:ilvl w:val="0"/>
          <w:numId w:val="47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Построчно: вычитание минимального элемента из каждой строки</w:t>
      </w:r>
    </w:p>
    <w:p>
      <w:pPr>
        <w:numPr>
          <w:ilvl w:val="0"/>
          <w:numId w:val="47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Поколоночно: вычитание минимального элемента из каждого столбца</w:t>
      </w:r>
    </w:p>
    <w:p>
      <w:pPr>
        <w:numPr>
          <w:ilvl w:val="0"/>
          <w:numId w:val="47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Вычисление нижней границы стоимости (сумма вычтенных минимумов)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3. Ветвление</w:t>
      </w:r>
    </w:p>
    <w:p>
      <w:pPr>
        <w:numPr>
          <w:ilvl w:val="0"/>
          <w:numId w:val="48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Выбор города с максимальным штрафом за невключение</w:t>
      </w:r>
    </w:p>
    <w:p>
      <w:pPr>
        <w:numPr>
          <w:ilvl w:val="0"/>
          <w:numId w:val="48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Разделение на подзадачи:</w:t>
      </w:r>
    </w:p>
    <w:p>
      <w:pPr>
        <w:numPr>
          <w:ilvl w:val="1"/>
          <w:numId w:val="48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С включением конкретного ребра</w:t>
      </w:r>
    </w:p>
    <w:p>
      <w:pPr>
        <w:numPr>
          <w:ilvl w:val="1"/>
          <w:numId w:val="48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Без включения этого ребра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4. Ограничение (отсечение)</w:t>
      </w:r>
    </w:p>
    <w:p>
      <w:pPr>
        <w:numPr>
          <w:ilvl w:val="0"/>
          <w:numId w:val="49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Проверка нижних границ для каждой подзадачи</w:t>
      </w:r>
    </w:p>
    <w:p>
      <w:pPr>
        <w:numPr>
          <w:ilvl w:val="0"/>
          <w:numId w:val="49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Отбрасывание подзадач с границей хуже текущего решения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5. Рекурсивное исследование</w:t>
      </w:r>
    </w:p>
    <w:p>
      <w:pPr>
        <w:numPr>
          <w:ilvl w:val="0"/>
          <w:numId w:val="50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Повторение процесса для перспективных подзадач</w:t>
      </w:r>
    </w:p>
    <w:p>
      <w:pPr>
        <w:numPr>
          <w:ilvl w:val="0"/>
          <w:numId w:val="50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Обновление лучшего найденного решения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6. Завершение</w:t>
      </w:r>
    </w:p>
    <w:p>
      <w:pPr>
        <w:numPr>
          <w:ilvl w:val="0"/>
          <w:numId w:val="51"/>
        </w:numPr>
        <w:spacing w:line="360" w:lineRule="auto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  <w:r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  <w:t>Возврат оптимального маршрута и его стоимости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i w:val="off"/>
          <w:iCs w:val="off"/>
          <w:color w:val="000000" w:themeColor="text1"/>
          <w:sz w:val="28"/>
          <w:szCs w:val="28"/>
          <w:u w:val="none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cs="Times New Roman" w:eastAsia="SimSun" w:hAnsi="Times New Roman"/>
          <w:b/>
          <w:bCs/>
          <w:color w:val="000000" w:themeColor="text1"/>
          <w:sz w:val="28"/>
          <w:szCs w:val="28"/>
          <w:lang w:bidi="ar-SA" w:eastAsia="en-US"/>
          <w14:ligatures w14:val="standardContextual"/>
        </w:rPr>
        <w:t>Временная сложность</w:t>
      </w: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:</w:t>
      </w:r>
    </w:p>
    <w:p>
      <w:pPr>
        <w:numPr>
          <w:ilvl w:val="0"/>
          <w:numId w:val="52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Редукция матрицы</w:t>
        <w:tab/>
        <w:t>O(N²)</w:t>
        <w:tab/>
        <w:t>- Двойной проход по матрице</w:t>
      </w:r>
    </w:p>
    <w:p>
      <w:pPr>
        <w:numPr>
          <w:ilvl w:val="0"/>
          <w:numId w:val="52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Выбор ребра ветвления O(N²)</w:t>
        <w:tab/>
        <w:t>- Вычисление штрафов для всех рёбер</w:t>
      </w:r>
    </w:p>
    <w:p>
      <w:pPr>
        <w:numPr>
          <w:ilvl w:val="0"/>
          <w:numId w:val="52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Рекурсивные вызовы O(N!) - В худшем случае полный перебор</w:t>
      </w:r>
    </w:p>
    <w:p>
      <w:pPr>
        <w:numPr>
          <w:ilvl w:val="0"/>
          <w:numId w:val="52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С учётом отсечений</w:t>
        <w:tab/>
        <w:t>O(N²2ᴺ) - На практике с оптимизациями</w:t>
      </w:r>
    </w:p>
    <w:p>
      <w:pPr>
        <w:spacing w:line="360" w:lineRule="auto"/>
        <w:ind w:left="360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i/>
          <w:iCs/>
          <w:color w:val="000000" w:themeColor="text1"/>
          <w:sz w:val="28"/>
          <w:szCs w:val="28"/>
          <w:u w:val="single"/>
          <w:lang w:bidi="ar-SA" w:eastAsia="en-US"/>
          <w14:ligatures w14:val="standardContextual"/>
        </w:rPr>
        <w:t>Итог:</w:t>
      </w: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 xml:space="preserve"> </w:t>
      </w:r>
    </w:p>
    <w:p>
      <w:pPr>
        <w:numPr>
          <w:ilvl w:val="0"/>
          <w:numId w:val="53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Худший случай</w:t>
        <w:tab/>
        <w:t>O(N!)</w:t>
        <w:tab/>
        <w:t>- Полный перебор всех возможных перестановок</w:t>
      </w:r>
    </w:p>
    <w:p>
      <w:pPr>
        <w:numPr>
          <w:ilvl w:val="0"/>
          <w:numId w:val="53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Средний случай (с оптимизациями)</w:t>
        <w:tab/>
        <w:t>O(N²·2ᴺ) - Эффективное ветвление с отсечениями</w:t>
      </w:r>
    </w:p>
    <w:p>
      <w:pPr>
        <w:numPr>
          <w:ilvl w:val="0"/>
          <w:numId w:val="53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Лучший случай</w:t>
        <w:tab/>
        <w:t>O(N³)</w:t>
        <w:tab/>
        <w:t>- Когда оптимальный маршрут находится быстро</w:t>
      </w:r>
    </w:p>
    <w:p>
      <w:pPr>
        <w:spacing w:line="360" w:lineRule="auto"/>
        <w:ind w:firstLine="360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spacing w:line="360" w:lineRule="auto"/>
        <w:ind w:firstLine="360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/>
          <w:bCs/>
          <w:color w:val="000000" w:themeColor="text1"/>
          <w:sz w:val="28"/>
          <w:szCs w:val="28"/>
          <w:lang w:val="en-US" w:bidi="ar-SA" w:eastAsia="en-US"/>
          <w14:ligatures w14:val="standardContextual"/>
        </w:rPr>
        <w:t>C</w:t>
      </w:r>
      <w:r>
        <w:rPr>
          <w:rFonts w:ascii="Times New Roman" w:cs="Times New Roman" w:eastAsia="SimSun" w:hAnsi="Times New Roman"/>
          <w:b/>
          <w:bCs/>
          <w:color w:val="000000" w:themeColor="text1"/>
          <w:sz w:val="28"/>
          <w:szCs w:val="28"/>
          <w:lang w:bidi="ar-SA" w:eastAsia="en-US"/>
          <w14:ligatures w14:val="standardContextual"/>
        </w:rPr>
        <w:t xml:space="preserve">ложность </w:t>
      </w:r>
      <w:r>
        <w:rPr>
          <w:rFonts w:ascii="Times New Roman" w:cs="Times New Roman" w:eastAsia="SimSun" w:hAnsi="Times New Roman"/>
          <w:b/>
          <w:bCs/>
          <w:color w:val="000000" w:themeColor="text1"/>
          <w:sz w:val="28"/>
          <w:szCs w:val="28"/>
          <w:lang w:bidi="ar-SA" w:eastAsia="en-US"/>
          <w14:ligatures w14:val="standardContextual"/>
        </w:rPr>
        <w:t>относительно памяти</w:t>
      </w:r>
      <w:r>
        <w:rPr>
          <w:rFonts w:ascii="Times New Roman" w:cs="Times New Roman" w:eastAsia="SimSun" w:hAnsi="Times New Roman"/>
          <w:b/>
          <w:bCs/>
          <w:color w:val="000000" w:themeColor="text1"/>
          <w:sz w:val="28"/>
          <w:szCs w:val="28"/>
          <w:lang w:bidi="ar-SA" w:eastAsia="en-US"/>
          <w14:ligatures w14:val="standardContextual"/>
        </w:rPr>
        <w:t xml:space="preserve">: </w:t>
      </w:r>
    </w:p>
    <w:p>
      <w:pPr>
        <w:numPr>
          <w:ilvl w:val="0"/>
          <w:numId w:val="54"/>
        </w:numPr>
        <w:spacing w:line="360" w:lineRule="auto"/>
        <w:jc w:val="both"/>
        <w:rPr>
          <w:rFonts w:ascii="Times New Roman" w:cs="Times New Roman" w:eastAsia="SimSun" w:hAnsi="Times New Roman"/>
          <w:b w:val="off"/>
          <w:bCs w:val="off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 w:val="off"/>
          <w:bCs w:val="off"/>
          <w:color w:val="000000" w:themeColor="text1"/>
          <w:sz w:val="28"/>
          <w:szCs w:val="28"/>
          <w:lang w:bidi="ar-SA" w:eastAsia="en-US"/>
          <w14:ligatures w14:val="standardContextual"/>
        </w:rPr>
        <w:t>Матрица стоимостей</w:t>
        <w:tab/>
        <w:t>O(N²)</w:t>
        <w:tab/>
        <w:t>- Основная структура данных</w:t>
      </w:r>
    </w:p>
    <w:p>
      <w:pPr>
        <w:numPr>
          <w:ilvl w:val="0"/>
          <w:numId w:val="54"/>
        </w:numPr>
        <w:spacing w:line="360" w:lineRule="auto"/>
        <w:jc w:val="both"/>
        <w:rPr>
          <w:rFonts w:ascii="Times New Roman" w:cs="Times New Roman" w:eastAsia="SimSun" w:hAnsi="Times New Roman"/>
          <w:b w:val="off"/>
          <w:bCs w:val="off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 w:val="off"/>
          <w:bCs w:val="off"/>
          <w:color w:val="000000" w:themeColor="text1"/>
          <w:sz w:val="28"/>
          <w:szCs w:val="28"/>
          <w:lang w:bidi="ar-SA" w:eastAsia="en-US"/>
          <w14:ligatures w14:val="standardContextual"/>
        </w:rPr>
        <w:t>Текущий путь</w:t>
        <w:tab/>
        <w:t>O(N) - Хранение последовательности городов</w:t>
      </w:r>
    </w:p>
    <w:p>
      <w:pPr>
        <w:numPr>
          <w:ilvl w:val="0"/>
          <w:numId w:val="54"/>
        </w:numPr>
        <w:spacing w:line="360" w:lineRule="auto"/>
        <w:jc w:val="both"/>
        <w:rPr>
          <w:rFonts w:ascii="Times New Roman" w:cs="Times New Roman" w:eastAsia="SimSun" w:hAnsi="Times New Roman"/>
          <w:b w:val="off"/>
          <w:bCs w:val="off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 w:val="off"/>
          <w:bCs w:val="off"/>
          <w:color w:val="000000" w:themeColor="text1"/>
          <w:sz w:val="28"/>
          <w:szCs w:val="28"/>
          <w:lang w:bidi="ar-SA" w:eastAsia="en-US"/>
          <w14:ligatures w14:val="standardContextual"/>
        </w:rPr>
        <w:t>Стек вызовов</w:t>
        <w:tab/>
        <w:t>O(N) - Глубина рекурсии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 xml:space="preserve">Описание </w:t>
      </w: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>п</w:t>
      </w: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>риближённ</w:t>
      </w: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>ого</w:t>
      </w: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 xml:space="preserve"> алгоритм</w:t>
      </w: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>а (а</w:t>
      </w:r>
      <w:r>
        <w:rPr>
          <w:rFonts w:ascii="Times New Roman" w:cs="Times New Roman" w:hAnsi="Times New Roman"/>
          <w:i/>
          <w:iCs/>
          <w:color w:val="000000" w:themeColor="text1"/>
          <w:sz w:val="28"/>
          <w:szCs w:val="28"/>
          <w:u w:val="single"/>
        </w:rPr>
        <w:t>лгоритм решения задачи коммивояжёра с использованием 2-приближенного метода на основе минимального остовного дерева (MST)):</w:t>
      </w:r>
    </w:p>
    <w:p>
      <w:pPr>
        <w:spacing w:line="360" w:lineRule="auto"/>
        <w:ind w:firstLine="36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Общее описание:</w:t>
      </w:r>
    </w:p>
    <w:p>
      <w:pPr>
        <w:spacing w:line="360" w:lineRule="auto"/>
        <w:ind w:firstLine="36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Данный алгоритм решает задачу коммивояжёра (TSP) с использованием 2-приближенного подхода, основанного на построении минимального остовного дерева графа. Алгоритм гарантирует, что стоимость найденного пути не более чем в 2 раза превышает стоимость оптимального решения для метрического случая задачи.</w:t>
      </w:r>
    </w:p>
    <w:p>
      <w:pPr>
        <w:spacing w:line="360" w:lineRule="auto"/>
        <w:ind w:firstLine="36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Шаги алгоритма:</w:t>
      </w:r>
    </w:p>
    <w:p>
      <w:pPr>
        <w:spacing w:line="360" w:lineRule="auto"/>
        <w:ind w:left="360" w:right="0" w:firstLine="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1. Инициализация и подготовка данных:</w:t>
      </w:r>
    </w:p>
    <w:p>
      <w:pPr>
        <w:numPr>
          <w:ilvl w:val="0"/>
          <w:numId w:val="28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Матрица стоимостей преобразуется: значения -1 (отсутствие ребра) заменяются на math.inf</w:t>
      </w:r>
    </w:p>
    <w:p>
      <w:pPr>
        <w:numPr>
          <w:ilvl w:val="0"/>
          <w:numId w:val="29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Граф представляется в виде матрицы смежности с весами рёбер</w:t>
      </w:r>
    </w:p>
    <w:p>
      <w:pPr>
        <w:spacing w:line="360" w:lineRule="auto"/>
        <w:ind w:firstLine="36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2. Построение минимального остовного дерева (алгоритм Прима):</w:t>
      </w:r>
    </w:p>
    <w:p>
      <w:pPr>
        <w:numPr>
          <w:ilvl w:val="0"/>
          <w:numId w:val="30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Используется приоритетная очередь (min-heap) для выбора рёбер с минимальным весом</w:t>
      </w:r>
    </w:p>
    <w:p>
      <w:pPr>
        <w:numPr>
          <w:ilvl w:val="0"/>
          <w:numId w:val="30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Начинается построение из заданной стартовой вершин</w:t>
      </w:r>
    </w:p>
    <w:p>
      <w:pPr>
        <w:numPr>
          <w:ilvl w:val="0"/>
          <w:numId w:val="30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На каждом шаге добавляется ребро минимального веса, соединяющее уже посещённые вершины с непосещёнными</w:t>
      </w:r>
    </w:p>
    <w:p>
      <w:pPr>
        <w:numPr>
          <w:ilvl w:val="0"/>
          <w:numId w:val="30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Результат - список смежности, представляющий MST</w:t>
      </w:r>
    </w:p>
    <w:p>
      <w:pPr>
        <w:spacing w:line="360" w:lineRule="auto"/>
        <w:ind w:firstLine="36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3. Обход MST с поиском в глубину (DFS):</w:t>
      </w:r>
    </w:p>
    <w:p>
      <w:pPr>
        <w:numPr>
          <w:ilvl w:val="0"/>
          <w:numId w:val="31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Обход начинается со стартовой вершины</w:t>
      </w:r>
    </w:p>
    <w:p>
      <w:pPr>
        <w:numPr>
          <w:ilvl w:val="0"/>
          <w:numId w:val="31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На каждом шаге выбирается непосещённая вершина, соединённая ребром с минимальным весом</w:t>
      </w:r>
    </w:p>
    <w:p>
      <w:pPr>
        <w:numPr>
          <w:ilvl w:val="0"/>
          <w:numId w:val="31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Вершины добавляются в путь в порядке их посещения</w:t>
      </w:r>
    </w:p>
    <w:p>
      <w:pPr>
        <w:numPr>
          <w:ilvl w:val="0"/>
          <w:numId w:val="31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 конце пути добавляется стартовая вершина для замыкания цикла</w:t>
      </w:r>
    </w:p>
    <w:p>
      <w:pPr>
        <w:spacing w:line="360" w:lineRule="auto"/>
        <w:ind w:firstLine="36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4. Вычисление стоимости пути:</w:t>
      </w:r>
    </w:p>
    <w:p>
      <w:pPr>
        <w:numPr>
          <w:ilvl w:val="0"/>
          <w:numId w:val="32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Суммируются веса всех рёбер в полученном пути</w:t>
      </w:r>
    </w:p>
    <w:p>
      <w:pPr>
        <w:numPr>
          <w:ilvl w:val="0"/>
          <w:numId w:val="32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Учитывается вес ребра возврата в стартовую вершину</w:t>
      </w:r>
    </w:p>
    <w:p>
      <w:pPr>
        <w:spacing w:line="360" w:lineRule="auto"/>
        <w:ind w:firstLine="36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5. Форматирование вывода:</w:t>
      </w:r>
    </w:p>
    <w:p>
      <w:pPr>
        <w:numPr>
          <w:ilvl w:val="0"/>
          <w:numId w:val="33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Стоимость пути выводится с двумя знаками после запятой</w:t>
      </w:r>
    </w:p>
    <w:p>
      <w:pPr>
        <w:numPr>
          <w:ilvl w:val="0"/>
          <w:numId w:val="33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Путь выводится как последовательность вершин, включая возврат в начало</w:t>
      </w: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Особенности</w:t>
      </w:r>
    </w:p>
    <w:p>
      <w:pPr>
        <w:numPr>
          <w:ilvl w:val="0"/>
          <w:numId w:val="34"/>
        </w:numPr>
        <w:spacing w:line="360" w:lineRule="auto"/>
        <w:jc w:val="both"/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Использует жадную стратегию при построении MST</w:t>
      </w:r>
    </w:p>
    <w:p>
      <w:pPr>
        <w:numPr>
          <w:ilvl w:val="0"/>
          <w:numId w:val="34"/>
        </w:numPr>
        <w:spacing w:line="360" w:lineRule="auto"/>
        <w:jc w:val="both"/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Обеспечивает полиномиальную сложность O(n² log n)</w:t>
      </w:r>
    </w:p>
    <w:p>
      <w:pPr>
        <w:numPr>
          <w:ilvl w:val="0"/>
          <w:numId w:val="34"/>
        </w:numPr>
        <w:spacing w:line="360" w:lineRule="auto"/>
        <w:jc w:val="both"/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Гарантирует 2-приближение для метрического TSP</w:t>
      </w:r>
    </w:p>
    <w:p>
      <w:pPr>
        <w:numPr>
          <w:ilvl w:val="0"/>
          <w:numId w:val="34"/>
        </w:numPr>
        <w:spacing w:line="360" w:lineRule="auto"/>
        <w:jc w:val="both"/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Всегда возвращает допустимый гамильтонов цикл</w:t>
      </w:r>
    </w:p>
    <w:p>
      <w:pPr>
        <w:numPr>
          <w:ilvl w:val="0"/>
          <w:numId w:val="34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text1"/>
          <w:sz w:val="28"/>
          <w:szCs w:val="28"/>
        </w:rPr>
        <w:t>Корректно обрабатывает отсутствующие рёбра (значения -1 в матрице)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i/>
          <w:iCs/>
          <w:color w:val="000000" w:themeColor="text1"/>
          <w:sz w:val="28"/>
          <w:szCs w:val="28"/>
          <w:u w:val="single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i/>
          <w:iCs/>
          <w:color w:val="000000" w:themeColor="text1"/>
          <w:sz w:val="28"/>
          <w:szCs w:val="28"/>
          <w:u w:val="single"/>
          <w:lang w:bidi="ar-SA" w:eastAsia="en-US"/>
          <w14:ligatures w14:val="standardContextual"/>
        </w:rPr>
        <w:t>Оценка сложности алгоритма:</w:t>
      </w:r>
    </w:p>
    <w:p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Пошаговый анализ сложности:</w:t>
      </w:r>
    </w:p>
    <w:p>
      <w:pPr>
        <w:spacing w:line="360" w:lineRule="auto"/>
        <w:ind w:left="0" w:right="0" w:firstLine="0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1. Построение матрицы смежности:</w:t>
      </w:r>
    </w:p>
    <w:p>
      <w:pPr>
        <w:numPr>
          <w:ilvl w:val="0"/>
          <w:numId w:val="36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Замена -1 на ∞: O(n²)</w:t>
      </w:r>
    </w:p>
    <w:p>
      <w:pPr>
        <w:numPr>
          <w:ilvl w:val="0"/>
          <w:numId w:val="36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Создание копии матрицы: O(n²)</w:t>
      </w: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2. Алгоритм Прима для построения MST:</w:t>
      </w:r>
    </w:p>
    <w:p>
      <w:pPr>
        <w:numPr>
          <w:ilvl w:val="0"/>
          <w:numId w:val="37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Инициализация структур данных: O(n)</w:t>
      </w:r>
    </w:p>
    <w:p>
      <w:pPr>
        <w:numPr>
          <w:ilvl w:val="0"/>
          <w:numId w:val="37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Основной цикл (выполняется для всех n вершин)</w:t>
      </w:r>
    </w:p>
    <w:p>
      <w:pPr>
        <w:numPr>
          <w:ilvl w:val="1"/>
          <w:numId w:val="37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Извлечение из кучи: O(log n) для каждой из n операций → O(n log n)</w:t>
      </w:r>
    </w:p>
    <w:p>
      <w:pPr>
        <w:numPr>
          <w:ilvl w:val="1"/>
          <w:numId w:val="37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Проверка всех рёбер для каждой вершины: O(n) для каждой из n вершин → O(n²)</w:t>
      </w:r>
    </w:p>
    <w:p>
      <w:pPr>
        <w:numPr>
          <w:ilvl w:val="0"/>
          <w:numId w:val="38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Общая сложность: O(n²)</w:t>
      </w: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3. Обход DFS MST:</w:t>
      </w:r>
    </w:p>
    <w:p>
      <w:pPr>
        <w:numPr>
          <w:ilvl w:val="0"/>
          <w:numId w:val="39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Посещение всех вершин: O(n)</w:t>
      </w:r>
    </w:p>
    <w:p>
      <w:pPr>
        <w:numPr>
          <w:ilvl w:val="0"/>
          <w:numId w:val="39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Сортировка соседей для каждой вершины:</w:t>
      </w:r>
    </w:p>
    <w:p>
      <w:pPr>
        <w:numPr>
          <w:ilvl w:val="1"/>
          <w:numId w:val="39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 худшем случае O(d log d), где d - степень вершины</w:t>
      </w:r>
    </w:p>
    <w:p>
      <w:pPr>
        <w:numPr>
          <w:ilvl w:val="1"/>
          <w:numId w:val="39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Для полного графа d = n-1 → O(n log n) для каждой из n вершин → O(n² log n)</w:t>
      </w:r>
    </w:p>
    <w:p>
      <w:pPr>
        <w:numPr>
          <w:ilvl w:val="0"/>
          <w:numId w:val="40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Общая сложность: O(n² log n)</w:t>
      </w: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4. Вычисление стоимости пути:</w:t>
      </w:r>
    </w:p>
    <w:p>
      <w:pPr>
        <w:numPr>
          <w:ilvl w:val="0"/>
          <w:numId w:val="41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Проход по всем рёбрам пути: O(n)</w:t>
      </w:r>
    </w:p>
    <w:p>
      <w:p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5. Форматирование вывода:</w:t>
      </w:r>
    </w:p>
    <w:p>
      <w:pPr>
        <w:numPr>
          <w:ilvl w:val="0"/>
          <w:numId w:val="42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Преобразование пути в строку: O(n)</w:t>
      </w: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Итоговая сложность:</w:t>
      </w:r>
    </w:p>
    <w:p>
      <w:pPr>
        <w:numPr>
          <w:ilvl w:val="0"/>
          <w:numId w:val="43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Доминирующая операция - обход DFS с сортировкой соседей: O(n² log n)</w:t>
      </w:r>
    </w:p>
    <w:p>
      <w:pPr>
        <w:numPr>
          <w:ilvl w:val="0"/>
          <w:numId w:val="43"/>
        </w:numPr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Общая временная сложность: O(n² log n)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b w:val="off"/>
          <w:bCs w:val="off"/>
          <w:i/>
          <w:iCs/>
          <w:color w:val="000000" w:themeColor="text1"/>
          <w:sz w:val="28"/>
          <w:szCs w:val="28"/>
          <w:u w:val="single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 w:val="off"/>
          <w:bCs w:val="off"/>
          <w:i/>
          <w:iCs/>
          <w:color w:val="000000" w:themeColor="text1"/>
          <w:sz w:val="28"/>
          <w:szCs w:val="28"/>
          <w:u w:val="single"/>
          <w:lang w:bidi="ar-SA" w:eastAsia="en-US"/>
          <w14:ligatures w14:val="standardContextual"/>
        </w:rPr>
        <w:t>Пространственная сложность:</w:t>
      </w:r>
    </w:p>
    <w:p>
      <w:pPr>
        <w:numPr>
          <w:ilvl w:val="0"/>
          <w:numId w:val="44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Хранение матрицы смежности: O(n²)</w:t>
      </w:r>
    </w:p>
    <w:p>
      <w:pPr>
        <w:numPr>
          <w:ilvl w:val="0"/>
          <w:numId w:val="44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MST: O(n)</w:t>
      </w:r>
    </w:p>
    <w:p>
      <w:pPr>
        <w:numPr>
          <w:ilvl w:val="0"/>
          <w:numId w:val="44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Структуры данных для алгоритма Прима: O(n)</w:t>
      </w:r>
    </w:p>
    <w:p>
      <w:pPr>
        <w:numPr>
          <w:ilvl w:val="0"/>
          <w:numId w:val="44"/>
        </w:num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Путь: O(n)</w:t>
      </w:r>
    </w:p>
    <w:p>
      <w:pPr>
        <w:numPr>
          <w:ilvl w:val="0"/>
          <w:numId w:val="44"/>
        </w:numPr>
        <w:spacing w:line="360" w:lineRule="auto"/>
        <w:jc w:val="both"/>
        <w:rPr>
          <w:rFonts w:ascii="Times New Roman" w:cs="Times New Roman" w:eastAsia="SimSun" w:hAnsi="Times New Roman"/>
          <w:b/>
          <w:bCs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/>
          <w:bCs/>
          <w:color w:val="000000" w:themeColor="text1"/>
          <w:sz w:val="28"/>
          <w:szCs w:val="28"/>
          <w:lang w:bidi="ar-SA" w:eastAsia="en-US"/>
          <w14:ligatures w14:val="standardContextual"/>
        </w:rPr>
        <w:t>Общая пространственная сложность: O(n²)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Оптимальность: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Алгоритм обеспечивает 2-приближение для метрической задачи коммивояжёра, то есть стоимость найденного пути не более чем в 2 раза превышает стоимость оптимального пути.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b/>
          <w:bCs/>
          <w:color w:val="000000" w:themeColor="text1"/>
          <w:sz w:val="32"/>
          <w:szCs w:val="32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/>
          <w:bCs/>
          <w:color w:val="000000" w:themeColor="text1"/>
          <w:sz w:val="32"/>
          <w:szCs w:val="32"/>
          <w:lang w:bidi="ar-SA" w:eastAsia="en-US"/>
          <w14:ligatures w14:val="standardContextual"/>
        </w:rPr>
        <w:t xml:space="preserve">Тестирование 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 xml:space="preserve">Таблица 1. Тестирование. </w:t>
      </w:r>
    </w:p>
    <w:tbl>
      <w:tblPr>
        <w:tblStyle w:val="TableGrid"/>
        <w:tblW w:w="0" w:type="auto"/>
        <w:tblLook w:val="04A0"/>
      </w:tblPr>
      <w:tblGrid>
        <w:gridCol w:w="3203"/>
        <w:gridCol w:w="3263"/>
        <w:gridCol w:w="2879"/>
      </w:tblGrid>
      <w:tr>
        <w:trPr/>
        <w:tc>
          <w:tcPr>
            <w:cnfStyle w:val="101000000000"/>
            <w:tcW w:w="320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Входные данные</w:t>
            </w:r>
          </w:p>
        </w:tc>
        <w:tc>
          <w:tcPr>
            <w:cnfStyle w:val="100000000000"/>
            <w:tcW w:w="326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Выходные данные Литтла</w:t>
            </w:r>
          </w:p>
        </w:tc>
        <w:tc>
          <w:tcPr>
            <w:cnfStyle w:val="100000000000"/>
            <w:tcW w:w="2879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en-US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MST-приближени</w:t>
            </w:r>
          </w:p>
        </w:tc>
      </w:tr>
      <w:tr>
        <w:trPr/>
        <w:tc>
          <w:tcPr>
            <w:cnfStyle w:val="001000100000"/>
            <w:tcW w:w="320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inf 37 27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8 inf 34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12 11 inf</w:t>
            </w:r>
          </w:p>
        </w:tc>
        <w:tc>
          <w:tcPr>
            <w:cnfStyle w:val="000000100000"/>
            <w:tcW w:w="3263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Минимальный путь: [(0, 2), (1, 0), (2, 1)]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 пути: 46.0</w:t>
            </w:r>
          </w:p>
        </w:tc>
        <w:tc>
          <w:tcPr>
            <w:cnfStyle w:val="000000100000"/>
            <w:tcW w:w="2879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[0,2,1,0]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46.0</w:t>
            </w:r>
          </w:p>
        </w:tc>
      </w:tr>
      <w:tr>
        <w:trPr/>
        <w:tc>
          <w:tcPr>
            <w:cnfStyle w:val="001000010000"/>
            <w:tcW w:w="320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inf 3 4 1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 inf 3 4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9 2 inf 4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en-US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8 9 2 inf</w:t>
            </w:r>
          </w:p>
        </w:tc>
        <w:tc>
          <w:tcPr>
            <w:cnfStyle w:val="000000010000"/>
            <w:tcW w:w="326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[0,3,2,1,0]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6.0</w:t>
            </w:r>
          </w:p>
        </w:tc>
        <w:tc>
          <w:tcPr>
            <w:cnfStyle w:val="000000010000"/>
            <w:tcW w:w="2879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[0,1,2,3,0]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10.0</w:t>
            </w:r>
          </w:p>
        </w:tc>
      </w:tr>
      <w:tr>
        <w:trPr/>
        <w:tc>
          <w:tcPr>
            <w:cnfStyle w:val="001000100000"/>
            <w:tcW w:w="320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inf 27 16 12 29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28 inf 23 36 10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12 18 inf 38 22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49 23 18 inf 10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en-US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16 1 26 36 inf</w:t>
            </w:r>
          </w:p>
        </w:tc>
        <w:tc>
          <w:tcPr>
            <w:cnfStyle w:val="000000100000"/>
            <w:tcW w:w="326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[0,3,4,1,2,0]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58.0</w:t>
            </w:r>
          </w:p>
        </w:tc>
        <w:tc>
          <w:tcPr>
            <w:cnfStyle w:val="000000100000"/>
            <w:tcW w:w="2879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[0,3,4,1,2,0]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62.0</w:t>
            </w:r>
          </w:p>
        </w:tc>
      </w:tr>
      <w:tr>
        <w:trPr/>
        <w:tc>
          <w:tcPr>
            <w:cnfStyle w:val="001000010000"/>
            <w:tcW w:w="320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inf 12 29 22 13 24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12 inf 19 3 25 6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29 19 inf 21 23 28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22 3 21 inf 4 5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13 25 23 4 inf 16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en-US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24 6 28 5 16 inf</w:t>
            </w:r>
          </w:p>
        </w:tc>
        <w:tc>
          <w:tcPr>
            <w:cnfStyle w:val="000000010000"/>
            <w:tcW w:w="326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[0,4,3,1,5,2,0]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76.0</w:t>
            </w:r>
          </w:p>
        </w:tc>
        <w:tc>
          <w:tcPr>
            <w:cnfStyle w:val="000000010000"/>
            <w:tcW w:w="2879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[0,1,3,4,2,5,0]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85.0</w:t>
            </w:r>
          </w:p>
        </w:tc>
      </w:tr>
      <w:tr>
        <w:trPr/>
        <w:tc>
          <w:tcPr>
            <w:cnfStyle w:val="001000100000"/>
            <w:tcW w:w="320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inf 10 15 20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10 inf 35 25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15 35 inf 30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en-US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20 25 30 inf</w:t>
            </w:r>
          </w:p>
        </w:tc>
        <w:tc>
          <w:tcPr>
            <w:cnfStyle w:val="000000100000"/>
            <w:tcW w:w="326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[0,1,3,2,0]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80.0</w:t>
            </w:r>
          </w:p>
        </w:tc>
        <w:tc>
          <w:tcPr>
            <w:cnfStyle w:val="000000100000"/>
            <w:tcW w:w="2879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[0,1,3,2,0]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80.0</w:t>
            </w:r>
          </w:p>
        </w:tc>
      </w:tr>
      <w:tr>
        <w:trPr/>
        <w:tc>
          <w:tcPr>
            <w:cnfStyle w:val="001000010000"/>
            <w:tcW w:w="320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inf 14 6 31 32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14 inf 49 30 44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6 49 inf 43 38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31 30 43 inf 12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en-US"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val="ru-RU" w:bidi="ar-SA" w:eastAsia="en-US"/>
                <w14:ligatures w14:val="standardContextual"/>
              </w:rPr>
              <w:t>32 44 38 12 inf</w:t>
            </w:r>
          </w:p>
        </w:tc>
        <w:tc>
          <w:tcPr>
            <w:cnfStyle w:val="000000010000"/>
            <w:tcW w:w="3263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[0,2,1,3,4,0]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87.0</w:t>
            </w:r>
          </w:p>
        </w:tc>
        <w:tc>
          <w:tcPr>
            <w:cnfStyle w:val="000000010000"/>
            <w:tcW w:w="2879" w:type="dxa"/>
          </w:tcPr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Маршрут: [0,2,3,4,1,0]</w:t>
            </w:r>
          </w:p>
          <w:p>
            <w:pPr>
              <w:spacing w:line="360" w:lineRule="auto"/>
              <w:jc w:val="both"/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</w:pPr>
            <w:r>
              <w:rPr>
                <w:rFonts w:ascii="Times New Roman" w:cs="Times New Roman" w:eastAsia="SimSun" w:hAnsi="Times New Roman"/>
                <w:color w:val="000000" w:themeColor="text1"/>
                <w:sz w:val="22"/>
                <w:szCs w:val="22"/>
                <w:lang w:bidi="ar-SA" w:eastAsia="en-US"/>
                <w14:ligatures w14:val="standardContextual"/>
              </w:rPr>
              <w:t>Длина: 103.0</w:t>
            </w:r>
          </w:p>
        </w:tc>
      </w:tr>
    </w:tbl>
    <w:p>
      <w:pPr>
        <w:spacing w:line="360" w:lineRule="auto"/>
        <w:jc w:val="both"/>
        <w:rPr>
          <w:rFonts w:ascii="Times New Roman" w:cs="Times New Roman" w:eastAsia="SimSun" w:hAnsi="Times New Roman"/>
          <w:b/>
          <w:bCs/>
          <w:color w:val="000000" w:themeColor="text1"/>
          <w:sz w:val="32"/>
          <w:szCs w:val="32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b/>
          <w:bCs/>
          <w:color w:val="000000" w:themeColor="text1"/>
          <w:sz w:val="32"/>
          <w:szCs w:val="32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b/>
          <w:bCs/>
          <w:color w:val="000000" w:themeColor="text1"/>
          <w:sz w:val="32"/>
          <w:szCs w:val="32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/>
          <w:bCs/>
          <w:color w:val="000000" w:themeColor="text1"/>
          <w:sz w:val="32"/>
          <w:szCs w:val="32"/>
          <w:lang w:bidi="ar-SA" w:eastAsia="en-US"/>
          <w14:ligatures w14:val="standardContextual"/>
        </w:rPr>
        <w:t>Вывод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  <w:r>
        <w:rPr>
          <w:rFonts w:ascii="Times New Roman" w:cs="Times New Roman" w:eastAsia="SimSun" w:hAnsi="Times New Roman"/>
          <w:b/>
          <w:bCs/>
          <w:color w:val="000000" w:themeColor="text1"/>
          <w:sz w:val="32"/>
          <w:szCs w:val="32"/>
          <w:lang w:bidi="ar-SA" w:eastAsia="en-US"/>
          <w14:ligatures w14:val="standardContextual"/>
        </w:rPr>
        <w:tab/>
      </w: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>В ходе лабораторной работы была написана программа с использованием</w:t>
      </w: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 xml:space="preserve"> алгоритма</w:t>
      </w: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 xml:space="preserve"> </w:t>
      </w:r>
      <w:r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  <w:t xml:space="preserve">Литтла и алгоритма решения задачи коммивояжёра с использованием 2-приближенного метода на основе минимального остовного дерева (MST).  На основании тестирования, можно сказать, что первый алгоритм более точный, нежели жадный алгоритм. </w:t>
      </w: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spacing w:line="360" w:lineRule="auto"/>
        <w:jc w:val="both"/>
        <w:rPr>
          <w:rFonts w:ascii="Times New Roman" w:cs="Times New Roman" w:eastAsia="SimSun" w:hAnsi="Times New Roman"/>
          <w:color w:val="000000" w:themeColor="text1"/>
          <w:sz w:val="28"/>
          <w:szCs w:val="28"/>
          <w:lang w:bidi="ar-SA" w:eastAsia="en-US"/>
          <w14:ligatures w14:val="standardContextual"/>
        </w:rPr>
      </w:pPr>
    </w:p>
    <w:p>
      <w:pPr>
        <w:jc w:val="both"/>
        <w:rPr>
          <w:rFonts w:ascii="Courier New" w:cs="Courier New" w:eastAsia="SimSun" w:hAnsi="Courier New"/>
          <w:color w:val="000000" w:themeColor="text1"/>
          <w:sz w:val="22"/>
          <w:szCs w:val="22"/>
          <w:lang w:val="en-US" w:bidi="ar-SA" w:eastAsia="en-US"/>
          <w14:ligatures w14:val="standardContextual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0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 w:tentative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decimal"/>
      <w:lvlText w:val="%2."/>
      <w:lvlJc w:val="left"/>
      <w:pPr>
        <w:ind w:left="1776" w:hanging="360"/>
      </w:p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multiLevelType w:val="hybridMultilevel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1776" w:hanging="360"/>
      </w:p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multiLevelType w:val="hybridMultilevel"/>
    <w:lvl w:ilvl="0" w:tentative="0">
      <w:start w:val="1"/>
      <w:numFmt w:val="decimal"/>
      <w:lvlText w:val="%1."/>
      <w:lvlJc w:val="left"/>
      <w:pPr>
        <w:ind w:left="1776" w:hanging="360"/>
      </w:p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7" w:hanging="360"/>
      </w:pPr>
    </w:lvl>
  </w:abstractNum>
  <w:abstractNum w:abstractNumId="4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5"/>
  </w:num>
  <w:num w:numId="5">
    <w:abstractNumId w:val="25"/>
  </w:num>
  <w:num w:numId="6">
    <w:abstractNumId w:val="10"/>
  </w:num>
  <w:num w:numId="7">
    <w:abstractNumId w:val="16"/>
  </w:num>
  <w:num w:numId="8">
    <w:abstractNumId w:val="14"/>
  </w:num>
  <w:num w:numId="9">
    <w:abstractNumId w:val="1"/>
  </w:num>
  <w:num w:numId="10">
    <w:abstractNumId w:val="18"/>
  </w:num>
  <w:num w:numId="11">
    <w:abstractNumId w:val="22"/>
  </w:num>
  <w:num w:numId="12">
    <w:abstractNumId w:val="23"/>
  </w:num>
  <w:num w:numId="13">
    <w:abstractNumId w:val="17"/>
  </w:num>
  <w:num w:numId="14">
    <w:abstractNumId w:val="13"/>
  </w:num>
  <w:num w:numId="15">
    <w:abstractNumId w:val="8"/>
  </w:num>
  <w:num w:numId="16">
    <w:abstractNumId w:val="2"/>
  </w:num>
  <w:num w:numId="17">
    <w:abstractNumId w:val="24"/>
  </w:num>
  <w:num w:numId="18">
    <w:abstractNumId w:val="21"/>
  </w:num>
  <w:num w:numId="19">
    <w:abstractNumId w:val="7"/>
  </w:num>
  <w:num w:numId="20">
    <w:abstractNumId w:val="4"/>
  </w:num>
  <w:num w:numId="21">
    <w:abstractNumId w:val="3"/>
  </w:num>
  <w:num w:numId="22">
    <w:abstractNumId w:val="6"/>
  </w:num>
  <w:num w:numId="23">
    <w:abstractNumId w:val="12"/>
  </w:num>
  <w:num w:numId="24">
    <w:abstractNumId w:val="9"/>
  </w:num>
  <w:num w:numId="25">
    <w:abstractNumId w:val="11"/>
  </w:num>
  <w:num w:numId="26">
    <w:abstractNumId w:val="20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6203C"/>
    <w:rsid w:val="0009177E"/>
    <w:rsid w:val="000B3D43"/>
    <w:rsid w:val="0011472F"/>
    <w:rsid w:val="001727E3"/>
    <w:rsid w:val="001A2AAA"/>
    <w:rsid w:val="00247AD2"/>
    <w:rsid w:val="00276468"/>
    <w:rsid w:val="0029505C"/>
    <w:rsid w:val="00323DA1"/>
    <w:rsid w:val="00344EC7"/>
    <w:rsid w:val="004F5933"/>
    <w:rsid w:val="00514482"/>
    <w:rsid w:val="005607B2"/>
    <w:rsid w:val="00564406"/>
    <w:rsid w:val="005762BF"/>
    <w:rsid w:val="005D5D13"/>
    <w:rsid w:val="00600140"/>
    <w:rsid w:val="00610EFE"/>
    <w:rsid w:val="00620632"/>
    <w:rsid w:val="00651E1F"/>
    <w:rsid w:val="006D64D6"/>
    <w:rsid w:val="006D7585"/>
    <w:rsid w:val="006F20F5"/>
    <w:rsid w:val="007245B6"/>
    <w:rsid w:val="007D03DD"/>
    <w:rsid w:val="008D22AA"/>
    <w:rsid w:val="009C24AB"/>
    <w:rsid w:val="009E63B2"/>
    <w:rsid w:val="00AA0047"/>
    <w:rsid w:val="00AA05F9"/>
    <w:rsid w:val="00AB69FE"/>
    <w:rsid w:val="00AF3457"/>
    <w:rsid w:val="00B648CD"/>
    <w:rsid w:val="00BD422A"/>
    <w:rsid w:val="00BE0F5C"/>
    <w:rsid w:val="00BF075A"/>
    <w:rsid w:val="00BF4B16"/>
    <w:rsid w:val="00C363F8"/>
    <w:rsid w:val="00C767D5"/>
    <w:rsid w:val="00CB59F7"/>
    <w:rsid w:val="00D4251D"/>
    <w:rsid w:val="00DA4692"/>
    <w:rsid w:val="00E14B88"/>
    <w:rsid w:val="00E54AC3"/>
    <w:rsid w:val="00EA41CA"/>
    <w:rsid w:val="00EB4312"/>
    <w:rsid w:val="00EC74C5"/>
    <w:rsid w:val="00F15A2F"/>
    <w:rsid w:val="00F2281A"/>
    <w:rsid w:val="00F775EB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F381E"/>
  <w15:chartTrackingRefBased/>
  <w15:docId w15:val="{2A2155BA-B0E4-6747-8357-E8C548792C3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="SimSun" w:hAnsiTheme="minorHAnsi"/>
        <w:sz w:val="24"/>
        <w:szCs w:val="24"/>
        <w:lang w:val="ru-RU" w:bidi="ar-SA" w:eastAsia="en-US"/>
        <w14:ligatures w14:val="standardContextual"/>
      </w:rPr>
    </w:rPrDefault>
    <w:pPrDefault>
      <w:pPr>
        <w:spacing w:line="360" w:lineRule="auto"/>
        <w:jc w:val="both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40" w:lineRule="auto"/>
      <w:jc w:val="left"/>
    </w:pPr>
    <w:rPr>
      <w:rFonts w:ascii="Liberation Serif" w:cs="Mangal" w:eastAsia="NSimSun" w:hAnsi="Liberation Serif"/>
      <w:lang w:bidi="hi-IN" w:eastAsia="zh-CN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eastAsiaTheme="majorEastAsia" w:hAnsiTheme="majorHAnsi"/>
      <w:i/>
      <w:iCs/>
      <w:color w:val="2f5395" w:themeColor="accent1" w:themeShade="bf"/>
      <w:szCs w:val="2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40"/>
    </w:pPr>
    <w:rPr>
      <w:rFonts w:asciiTheme="majorHAnsi" w:eastAsiaTheme="majorEastAsia" w:hAnsiTheme="majorHAnsi"/>
      <w:color w:val="2f5395" w:themeColor="accent1" w:themeShade="bf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BookTitle">
    <w:name w:val="Book Title"/>
    <w:uiPriority w:val="99"/>
    <w:qFormat w:val="on"/>
    <w:rPr>
      <w:b/>
      <w:smallCaps/>
      <w:spacing w:val="5"/>
    </w:rPr>
  </w:style>
  <w:style w:type="paragraph" w:customStyle="1" w:styleId="Standard">
    <w:name w:val="Standard"/>
    <w:uiPriority w:val="99"/>
    <w:qFormat w:val="on"/>
    <w:pPr>
      <w:ind w:firstLine="709"/>
    </w:pPr>
    <w:rPr>
      <w:rFonts w:ascii="Times New Roman" w:cs="Times New Roman" w:eastAsia="Times New Roman" w:hAnsi="Times New Roman"/>
      <w:sz w:val="28"/>
      <w:lang w:bidi="hi-IN" w:eastAsia="zh-CN"/>
    </w:rPr>
  </w:style>
  <w:style w:type="paragraph" w:customStyle="1" w:styleId="Times14_РИО2">
    <w:name w:val="Times14_РИО2"/>
    <w:basedOn w:val="Standard"/>
    <w:uiPriority w:val="99"/>
    <w:qFormat w:val="on"/>
    <w:pPr>
      <w:tabs>
        <w:tab w:val="left" w:pos="709"/>
      </w:tabs>
      <w:spacing w:line="312" w:lineRule="auto"/>
    </w:pPr>
    <w:rPr>
      <w:lang w:bidi="ar-SA"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Katex-mathml">
    <w:name w:val="Katex-mathml"/>
    <w:basedOn w:val="DefaultParagraphFont"/>
    <w:uiPriority w:val="99"/>
  </w:style>
  <w:style w:type="character" w:customStyle="1" w:styleId="Mord">
    <w:name w:val="Mord"/>
    <w:basedOn w:val="DefaultParagraphFont"/>
    <w:uiPriority w:val="99"/>
  </w:style>
  <w:style w:type="character" w:customStyle="1" w:styleId="Mbin">
    <w:name w:val="Mbin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  <w:rPr>
      <w:szCs w:val="21"/>
    </w:rPr>
  </w:style>
  <w:style w:type="table" w:styleId="TableGrid">
    <w:name w:val="Table Grid"/>
    <w:basedOn w:val="NormalTable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(Web)">
    <w:name w:val="Normal (Web)"/>
    <w:basedOn w:val="Normal"/>
    <w:uiPriority w:val="99"/>
    <w:unhideWhenUsed w:val="on"/>
    <w:rPr>
      <w:rFonts w:ascii="Times New Roman" w:hAnsi="Times New Roman"/>
      <w:szCs w:val="2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Break-words">
    <w:name w:val="Break-words"/>
    <w:basedOn w:val="Normal"/>
    <w:uiPriority w:val="99"/>
    <w:pPr>
      <w:spacing w:before="100" w:after="100"/>
    </w:pPr>
    <w:rPr>
      <w:rFonts w:ascii="Times New Roman" w:cs="Times New Roman" w:eastAsia="Times New Roman" w:hAnsi="Times New Roman"/>
      <w:lang w:bidi="ar-SA" w:eastAsia="ru-RU"/>
    </w:rPr>
  </w:style>
  <w:style w:type="character" w:customStyle="1" w:styleId="Text-sm">
    <w:name w:val="Text-sm"/>
    <w:basedOn w:val="DefaultParagraphFont"/>
    <w:uiPriority w:val="99"/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="Mangal" w:eastAsiaTheme="majorEastAsia" w:hAnsiTheme="majorHAnsi"/>
      <w:color w:val="2f5395" w:themeColor="accent1" w:themeShade="bf"/>
      <w:szCs w:val="21"/>
      <w:lang w:bidi="hi-IN" w:eastAsia="zh-CN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="Mangal" w:eastAsiaTheme="majorEastAsia" w:hAnsiTheme="majorHAnsi"/>
      <w:i/>
      <w:iCs/>
      <w:color w:val="2f5395" w:themeColor="accent1" w:themeShade="bf"/>
      <w:szCs w:val="21"/>
      <w:lang w:bidi="hi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4874</Words>
  <Characters>27543</Characters>
  <Application>Microsoft Office Word</Application>
  <DocSecurity>0</DocSecurity>
  <Lines>382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 Титкова</dc:creator>
  <cp:lastModifiedBy>ВИКА Беннер</cp:lastModifiedBy>
</cp:coreProperties>
</file>