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47841" w14:textId="77777777" w:rsidR="00E5011E" w:rsidRPr="00E5011E" w:rsidRDefault="00E5011E" w:rsidP="00E5011E">
      <w:pPr>
        <w:shd w:val="clear" w:color="auto" w:fill="FFFFFF"/>
        <w:spacing w:line="240" w:lineRule="auto"/>
        <w:outlineLvl w:val="1"/>
        <w:rPr>
          <w:rFonts w:ascii="inherit" w:eastAsia="Times New Roman" w:hAnsi="inherit" w:cs="Segoe UI"/>
          <w:color w:val="333333"/>
          <w:sz w:val="45"/>
          <w:szCs w:val="45"/>
        </w:rPr>
      </w:pPr>
      <w:r w:rsidRPr="00E5011E">
        <w:rPr>
          <w:rFonts w:ascii="inherit" w:eastAsia="Times New Roman" w:hAnsi="inherit" w:cs="Segoe UI"/>
          <w:color w:val="333333"/>
          <w:sz w:val="45"/>
          <w:szCs w:val="45"/>
        </w:rPr>
        <w:t>Deploy Application to Azure Kubernetes Service</w:t>
      </w:r>
    </w:p>
    <w:p w14:paraId="236E327E" w14:textId="51D11002" w:rsidR="00E5011E" w:rsidRPr="00E5011E" w:rsidRDefault="00E5011E" w:rsidP="00E5011E">
      <w:p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 xml:space="preserve">In this lab we will create an Azure Kubernetes Service (AKS) cluster using the Azure CLI. We will deploy an application to the cluster, it will be a </w:t>
      </w:r>
      <w:proofErr w:type="spellStart"/>
      <w:r w:rsidRPr="00E5011E">
        <w:rPr>
          <w:rFonts w:ascii="Segoe UI" w:eastAsia="Times New Roman" w:hAnsi="Segoe UI" w:cs="Segoe UI"/>
          <w:color w:val="333333"/>
          <w:sz w:val="24"/>
          <w:szCs w:val="24"/>
        </w:rPr>
        <w:t>a</w:t>
      </w:r>
      <w:proofErr w:type="spellEnd"/>
      <w:r w:rsidRPr="00E5011E">
        <w:rPr>
          <w:rFonts w:ascii="Segoe UI" w:eastAsia="Times New Roman" w:hAnsi="Segoe UI" w:cs="Segoe UI"/>
          <w:color w:val="333333"/>
          <w:sz w:val="24"/>
          <w:szCs w:val="24"/>
        </w:rPr>
        <w:t xml:space="preserve"> multi-container application that includes a web front end and a Redis Cache instance. We will then see monitor the health of the cluster and pods that run the sample application.</w:t>
      </w:r>
    </w:p>
    <w:p w14:paraId="5593DF3E" w14:textId="77777777" w:rsidR="00E5011E" w:rsidRPr="00E5011E" w:rsidRDefault="00E5011E" w:rsidP="00E5011E">
      <w:pPr>
        <w:shd w:val="clear" w:color="auto" w:fill="FFFFFF"/>
        <w:spacing w:before="300" w:after="150" w:line="240" w:lineRule="auto"/>
        <w:outlineLvl w:val="2"/>
        <w:rPr>
          <w:rFonts w:ascii="Segoe UI" w:eastAsia="Times New Roman" w:hAnsi="Segoe UI" w:cs="Segoe UI"/>
          <w:color w:val="333333"/>
          <w:sz w:val="36"/>
          <w:szCs w:val="36"/>
        </w:rPr>
      </w:pPr>
      <w:r w:rsidRPr="00E5011E">
        <w:rPr>
          <w:rFonts w:ascii="Segoe UI" w:eastAsia="Times New Roman" w:hAnsi="Segoe UI" w:cs="Segoe UI"/>
          <w:color w:val="0000CD"/>
          <w:sz w:val="36"/>
          <w:szCs w:val="36"/>
        </w:rPr>
        <w:t>Lab Tasks:</w:t>
      </w:r>
    </w:p>
    <w:p w14:paraId="24E834B4" w14:textId="77777777" w:rsidR="00E5011E" w:rsidRPr="00E5011E" w:rsidRDefault="00E5011E" w:rsidP="00E5011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Task 1: Setup the environment and create an Azure resource group</w:t>
      </w:r>
    </w:p>
    <w:p w14:paraId="7B3A956F" w14:textId="77777777" w:rsidR="00E5011E" w:rsidRPr="00E5011E" w:rsidRDefault="00E5011E" w:rsidP="00E5011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Task 2: Create AKS cluster</w:t>
      </w:r>
    </w:p>
    <w:p w14:paraId="1183BE6F" w14:textId="77777777" w:rsidR="00E5011E" w:rsidRPr="00E5011E" w:rsidRDefault="00E5011E" w:rsidP="00E5011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Task 3: Connect to the cluster</w:t>
      </w:r>
    </w:p>
    <w:p w14:paraId="062D6C96" w14:textId="77777777" w:rsidR="00E5011E" w:rsidRPr="00E5011E" w:rsidRDefault="00E5011E" w:rsidP="00E5011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Task 4: Create sample application and deploy it to the AKS cluster</w:t>
      </w:r>
    </w:p>
    <w:p w14:paraId="17AB7C2E" w14:textId="77777777" w:rsidR="00E5011E" w:rsidRPr="00E5011E" w:rsidRDefault="00E5011E" w:rsidP="00E5011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Task 5: Test the running application</w:t>
      </w:r>
    </w:p>
    <w:p w14:paraId="28C7A157" w14:textId="77777777" w:rsidR="00E5011E" w:rsidRPr="00E5011E" w:rsidRDefault="00E5011E" w:rsidP="00E5011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Task 6: Monitor application and cluster health</w:t>
      </w:r>
    </w:p>
    <w:p w14:paraId="0D855C07" w14:textId="77777777" w:rsidR="00E5011E" w:rsidRPr="00E5011E" w:rsidRDefault="00E5011E" w:rsidP="00E5011E">
      <w:pPr>
        <w:shd w:val="clear" w:color="auto" w:fill="FFFFFF"/>
        <w:spacing w:before="300" w:after="150" w:line="240" w:lineRule="auto"/>
        <w:outlineLvl w:val="2"/>
        <w:rPr>
          <w:rFonts w:ascii="Segoe UI" w:eastAsia="Times New Roman" w:hAnsi="Segoe UI" w:cs="Segoe UI"/>
          <w:color w:val="333333"/>
          <w:sz w:val="36"/>
          <w:szCs w:val="36"/>
        </w:rPr>
      </w:pPr>
      <w:r w:rsidRPr="00E5011E">
        <w:rPr>
          <w:rFonts w:ascii="Segoe UI" w:eastAsia="Times New Roman" w:hAnsi="Segoe UI" w:cs="Segoe UI"/>
          <w:color w:val="0000CD"/>
          <w:sz w:val="36"/>
          <w:szCs w:val="36"/>
        </w:rPr>
        <w:t>Estimated Lab Time:</w:t>
      </w:r>
    </w:p>
    <w:p w14:paraId="50282EB7" w14:textId="77777777" w:rsidR="00E5011E" w:rsidRPr="00E5011E" w:rsidRDefault="00E5011E" w:rsidP="00E5011E">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approx. 45 minutes</w:t>
      </w:r>
    </w:p>
    <w:p w14:paraId="309508D5" w14:textId="77777777" w:rsidR="00E5011E" w:rsidRPr="00E5011E" w:rsidRDefault="00E5011E" w:rsidP="00E5011E">
      <w:pPr>
        <w:shd w:val="clear" w:color="auto" w:fill="FFFFFF"/>
        <w:spacing w:before="300" w:after="150" w:line="240" w:lineRule="auto"/>
        <w:outlineLvl w:val="2"/>
        <w:rPr>
          <w:rFonts w:ascii="Segoe UI" w:eastAsia="Times New Roman" w:hAnsi="Segoe UI" w:cs="Segoe UI"/>
          <w:color w:val="333333"/>
          <w:sz w:val="36"/>
          <w:szCs w:val="36"/>
        </w:rPr>
      </w:pPr>
      <w:r w:rsidRPr="00E5011E">
        <w:rPr>
          <w:rFonts w:ascii="Segoe UI" w:eastAsia="Times New Roman" w:hAnsi="Segoe UI" w:cs="Segoe UI"/>
          <w:color w:val="333333"/>
          <w:sz w:val="36"/>
          <w:szCs w:val="36"/>
        </w:rPr>
        <w:t>Task 1: Setup the environment and create an Azure resource group</w:t>
      </w:r>
    </w:p>
    <w:p w14:paraId="6080B1DD" w14:textId="77777777" w:rsidR="00E5011E" w:rsidRPr="00E5011E" w:rsidRDefault="00E5011E" w:rsidP="00E5011E">
      <w:p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We will use Azure Cloud Shell for ease of use and because many of the elements we need such as Azure CLI and the Kubernetes command line client are pre-installed, ready for use.</w:t>
      </w:r>
    </w:p>
    <w:p w14:paraId="443446FF" w14:textId="77777777" w:rsidR="00E5011E" w:rsidRPr="00E5011E" w:rsidRDefault="00E5011E" w:rsidP="00E5011E">
      <w:pPr>
        <w:numPr>
          <w:ilvl w:val="0"/>
          <w:numId w:val="5"/>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Open Azure Cloud Shell by going to https://shell.azure.com, or using the Azure Portal and selecting </w:t>
      </w:r>
      <w:r w:rsidRPr="00E5011E">
        <w:rPr>
          <w:rFonts w:ascii="Segoe UI" w:eastAsia="Times New Roman" w:hAnsi="Segoe UI" w:cs="Segoe UI"/>
          <w:b/>
          <w:bCs/>
          <w:color w:val="333333"/>
          <w:sz w:val="24"/>
          <w:szCs w:val="24"/>
        </w:rPr>
        <w:t>Bash</w:t>
      </w:r>
      <w:r w:rsidRPr="00E5011E">
        <w:rPr>
          <w:rFonts w:ascii="Segoe UI" w:eastAsia="Times New Roman" w:hAnsi="Segoe UI" w:cs="Segoe UI"/>
          <w:color w:val="333333"/>
          <w:sz w:val="24"/>
          <w:szCs w:val="24"/>
        </w:rPr>
        <w:t> as the environment option.</w:t>
      </w:r>
    </w:p>
    <w:p w14:paraId="24948B11" w14:textId="48B0CA34"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lastRenderedPageBreak/>
        <w:drawing>
          <wp:inline distT="0" distB="0" distL="0" distR="0" wp14:anchorId="1D81A1E2" wp14:editId="065A13A8">
            <wp:extent cx="5943600" cy="2676525"/>
            <wp:effectExtent l="0" t="0" r="0" b="9525"/>
            <wp:docPr id="16" name="Picture 16" descr="Screenshot of the Azure Cloud Shell signed in in a Bash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Azure Cloud Shell signed in in a Bash termi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71A7CA43" w14:textId="77777777" w:rsidR="00E5011E" w:rsidRPr="00E5011E" w:rsidRDefault="00E5011E" w:rsidP="00E5011E">
      <w:pPr>
        <w:numPr>
          <w:ilvl w:val="0"/>
          <w:numId w:val="5"/>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Create an Azure resource group by running the following command:</w:t>
      </w:r>
    </w:p>
    <w:p w14:paraId="4D076A4B" w14:textId="18340E12" w:rsidR="00E5011E" w:rsidRPr="00E5011E" w:rsidRDefault="00E5011E" w:rsidP="00E87DB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proofErr w:type="spellStart"/>
      <w:r w:rsidRPr="00E5011E">
        <w:rPr>
          <w:rFonts w:ascii="Consolas" w:eastAsia="Times New Roman" w:hAnsi="Consolas" w:cs="Courier New"/>
          <w:color w:val="333333"/>
          <w:sz w:val="20"/>
          <w:bdr w:val="none" w:sz="0" w:space="0" w:color="auto" w:frame="1"/>
          <w:shd w:val="clear" w:color="auto" w:fill="F9F9F9"/>
        </w:rPr>
        <w:t>az</w:t>
      </w:r>
      <w:proofErr w:type="spellEnd"/>
      <w:r w:rsidRPr="00E5011E">
        <w:rPr>
          <w:rFonts w:ascii="Consolas" w:eastAsia="Times New Roman" w:hAnsi="Consolas" w:cs="Courier New"/>
          <w:color w:val="333333"/>
          <w:sz w:val="20"/>
          <w:bdr w:val="none" w:sz="0" w:space="0" w:color="auto" w:frame="1"/>
          <w:shd w:val="clear" w:color="auto" w:fill="F9F9F9"/>
        </w:rPr>
        <w:t xml:space="preserve"> group create --name </w:t>
      </w:r>
      <w:proofErr w:type="spellStart"/>
      <w:r w:rsidRPr="00E5011E">
        <w:rPr>
          <w:rFonts w:ascii="Consolas" w:eastAsia="Times New Roman" w:hAnsi="Consolas" w:cs="Courier New"/>
          <w:color w:val="333333"/>
          <w:sz w:val="20"/>
          <w:bdr w:val="none" w:sz="0" w:space="0" w:color="auto" w:frame="1"/>
          <w:shd w:val="clear" w:color="auto" w:fill="F9F9F9"/>
        </w:rPr>
        <w:t>myResourceGroup</w:t>
      </w:r>
      <w:proofErr w:type="spellEnd"/>
      <w:r w:rsidRPr="00E5011E">
        <w:rPr>
          <w:rFonts w:ascii="Consolas" w:eastAsia="Times New Roman" w:hAnsi="Consolas" w:cs="Courier New"/>
          <w:color w:val="333333"/>
          <w:sz w:val="20"/>
          <w:bdr w:val="none" w:sz="0" w:space="0" w:color="auto" w:frame="1"/>
          <w:shd w:val="clear" w:color="auto" w:fill="F9F9F9"/>
        </w:rPr>
        <w:t xml:space="preserve"> --location &lt; datacenter nearest you &gt;</w:t>
      </w:r>
    </w:p>
    <w:p w14:paraId="3085A620" w14:textId="77777777" w:rsidR="00E5011E" w:rsidRPr="00E5011E" w:rsidRDefault="00E5011E" w:rsidP="00E5011E">
      <w:pPr>
        <w:shd w:val="clear" w:color="auto" w:fill="FFFFFF"/>
        <w:spacing w:before="300" w:after="150" w:line="240" w:lineRule="auto"/>
        <w:outlineLvl w:val="2"/>
        <w:rPr>
          <w:rFonts w:ascii="Segoe UI" w:eastAsia="Times New Roman" w:hAnsi="Segoe UI" w:cs="Segoe UI"/>
          <w:color w:val="333333"/>
          <w:sz w:val="36"/>
          <w:szCs w:val="36"/>
        </w:rPr>
      </w:pPr>
      <w:r w:rsidRPr="00E5011E">
        <w:rPr>
          <w:rFonts w:ascii="Segoe UI" w:eastAsia="Times New Roman" w:hAnsi="Segoe UI" w:cs="Segoe UI"/>
          <w:color w:val="333333"/>
          <w:sz w:val="36"/>
          <w:szCs w:val="36"/>
        </w:rPr>
        <w:t>Task 2: Create AKS cluster</w:t>
      </w:r>
    </w:p>
    <w:p w14:paraId="1242DC2A" w14:textId="77777777" w:rsidR="00E5011E" w:rsidRPr="00E5011E" w:rsidRDefault="00E5011E" w:rsidP="00E5011E">
      <w:pPr>
        <w:numPr>
          <w:ilvl w:val="0"/>
          <w:numId w:val="6"/>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Create an AKS cluster by running the following command:</w:t>
      </w:r>
    </w:p>
    <w:p w14:paraId="24CB0ED5" w14:textId="6627EDBD" w:rsidR="00E5011E" w:rsidRDefault="00E87DB9" w:rsidP="007E29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proofErr w:type="spellStart"/>
      <w:r w:rsidRPr="00E87DB9">
        <w:rPr>
          <w:rFonts w:ascii="Consolas" w:eastAsia="Times New Roman" w:hAnsi="Consolas" w:cs="Courier New"/>
          <w:color w:val="333333"/>
          <w:sz w:val="20"/>
          <w:bdr w:val="none" w:sz="0" w:space="0" w:color="auto" w:frame="1"/>
          <w:shd w:val="clear" w:color="auto" w:fill="F9F9F9"/>
        </w:rPr>
        <w:t>az</w:t>
      </w:r>
      <w:proofErr w:type="spellEnd"/>
      <w:r w:rsidRPr="00E87DB9">
        <w:rPr>
          <w:rFonts w:ascii="Consolas" w:eastAsia="Times New Roman" w:hAnsi="Consolas" w:cs="Courier New"/>
          <w:color w:val="333333"/>
          <w:sz w:val="20"/>
          <w:bdr w:val="none" w:sz="0" w:space="0" w:color="auto" w:frame="1"/>
          <w:shd w:val="clear" w:color="auto" w:fill="F9F9F9"/>
        </w:rPr>
        <w:t xml:space="preserve"> </w:t>
      </w:r>
      <w:proofErr w:type="spellStart"/>
      <w:r w:rsidRPr="00E87DB9">
        <w:rPr>
          <w:rFonts w:ascii="Consolas" w:eastAsia="Times New Roman" w:hAnsi="Consolas" w:cs="Courier New"/>
          <w:color w:val="333333"/>
          <w:sz w:val="20"/>
          <w:bdr w:val="none" w:sz="0" w:space="0" w:color="auto" w:frame="1"/>
          <w:shd w:val="clear" w:color="auto" w:fill="F9F9F9"/>
        </w:rPr>
        <w:t>aks</w:t>
      </w:r>
      <w:proofErr w:type="spellEnd"/>
      <w:r w:rsidRPr="00E87DB9">
        <w:rPr>
          <w:rFonts w:ascii="Consolas" w:eastAsia="Times New Roman" w:hAnsi="Consolas" w:cs="Courier New"/>
          <w:color w:val="333333"/>
          <w:sz w:val="20"/>
          <w:bdr w:val="none" w:sz="0" w:space="0" w:color="auto" w:frame="1"/>
          <w:shd w:val="clear" w:color="auto" w:fill="F9F9F9"/>
        </w:rPr>
        <w:t xml:space="preserve"> create --resource-group </w:t>
      </w:r>
      <w:proofErr w:type="spellStart"/>
      <w:r w:rsidRPr="00E87DB9">
        <w:rPr>
          <w:rFonts w:ascii="Consolas" w:eastAsia="Times New Roman" w:hAnsi="Consolas" w:cs="Courier New"/>
          <w:color w:val="333333"/>
          <w:sz w:val="20"/>
          <w:bdr w:val="none" w:sz="0" w:space="0" w:color="auto" w:frame="1"/>
          <w:shd w:val="clear" w:color="auto" w:fill="F9F9F9"/>
        </w:rPr>
        <w:t>myResourceGroup</w:t>
      </w:r>
      <w:proofErr w:type="spellEnd"/>
      <w:r w:rsidRPr="00E87DB9">
        <w:rPr>
          <w:rFonts w:ascii="Consolas" w:eastAsia="Times New Roman" w:hAnsi="Consolas" w:cs="Courier New"/>
          <w:color w:val="333333"/>
          <w:sz w:val="20"/>
          <w:bdr w:val="none" w:sz="0" w:space="0" w:color="auto" w:frame="1"/>
          <w:shd w:val="clear" w:color="auto" w:fill="F9F9F9"/>
        </w:rPr>
        <w:t xml:space="preserve"> --name </w:t>
      </w:r>
      <w:proofErr w:type="spellStart"/>
      <w:r w:rsidRPr="00E87DB9">
        <w:rPr>
          <w:rFonts w:ascii="Consolas" w:eastAsia="Times New Roman" w:hAnsi="Consolas" w:cs="Courier New"/>
          <w:color w:val="333333"/>
          <w:sz w:val="20"/>
          <w:bdr w:val="none" w:sz="0" w:space="0" w:color="auto" w:frame="1"/>
          <w:shd w:val="clear" w:color="auto" w:fill="F9F9F9"/>
        </w:rPr>
        <w:t>myAKSCluster</w:t>
      </w:r>
      <w:proofErr w:type="spellEnd"/>
      <w:r w:rsidRPr="00E87DB9">
        <w:rPr>
          <w:rFonts w:ascii="Consolas" w:eastAsia="Times New Roman" w:hAnsi="Consolas" w:cs="Courier New"/>
          <w:color w:val="333333"/>
          <w:sz w:val="20"/>
          <w:bdr w:val="none" w:sz="0" w:space="0" w:color="auto" w:frame="1"/>
          <w:shd w:val="clear" w:color="auto" w:fill="F9F9F9"/>
        </w:rPr>
        <w:t xml:space="preserve"> --node-count 1 --enable-addons monitoring --generate-</w:t>
      </w:r>
      <w:proofErr w:type="spellStart"/>
      <w:r w:rsidRPr="00E87DB9">
        <w:rPr>
          <w:rFonts w:ascii="Consolas" w:eastAsia="Times New Roman" w:hAnsi="Consolas" w:cs="Courier New"/>
          <w:color w:val="333333"/>
          <w:sz w:val="20"/>
          <w:bdr w:val="none" w:sz="0" w:space="0" w:color="auto" w:frame="1"/>
          <w:shd w:val="clear" w:color="auto" w:fill="F9F9F9"/>
        </w:rPr>
        <w:t>ssh</w:t>
      </w:r>
      <w:proofErr w:type="spellEnd"/>
      <w:r w:rsidRPr="00E87DB9">
        <w:rPr>
          <w:rFonts w:ascii="Consolas" w:eastAsia="Times New Roman" w:hAnsi="Consolas" w:cs="Courier New"/>
          <w:color w:val="333333"/>
          <w:sz w:val="20"/>
          <w:bdr w:val="none" w:sz="0" w:space="0" w:color="auto" w:frame="1"/>
          <w:shd w:val="clear" w:color="auto" w:fill="F9F9F9"/>
        </w:rPr>
        <w:t>-keys</w:t>
      </w:r>
    </w:p>
    <w:p w14:paraId="24D8474D" w14:textId="77777777" w:rsidR="00E87DB9" w:rsidRPr="00E5011E" w:rsidRDefault="00E87DB9" w:rsidP="007E29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p>
    <w:p w14:paraId="1D04CC16" w14:textId="1CEBE6AA"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drawing>
          <wp:inline distT="0" distB="0" distL="0" distR="0" wp14:anchorId="112C2BE1" wp14:editId="01BF249A">
            <wp:extent cx="5943600" cy="1019175"/>
            <wp:effectExtent l="0" t="0" r="0" b="9525"/>
            <wp:docPr id="15" name="Picture 15" descr="Screenshot of the Azure Cloud Shell with the azure cli command to create a cluster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Azure Cloud Shell with the azure cli command to create a cluster run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14:paraId="5C161F23" w14:textId="77777777" w:rsidR="00E5011E" w:rsidRPr="00E5011E" w:rsidRDefault="00E5011E" w:rsidP="00E5011E">
      <w:pPr>
        <w:numPr>
          <w:ilvl w:val="0"/>
          <w:numId w:val="6"/>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It can take up to 5 minutes to deploy the AKS cluster. After a few minutes, the command completes and returns JSON-formatted information about the cluster.</w:t>
      </w:r>
    </w:p>
    <w:p w14:paraId="57B575ED" w14:textId="56FC62A5"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lastRenderedPageBreak/>
        <w:drawing>
          <wp:inline distT="0" distB="0" distL="0" distR="0" wp14:anchorId="669C02DE" wp14:editId="7540EE21">
            <wp:extent cx="5943600" cy="2835910"/>
            <wp:effectExtent l="0" t="0" r="0" b="2540"/>
            <wp:docPr id="14" name="Picture 14" descr="Screenshot of the Azure Cloud Shell with the azure cli command having completed and provisioning state of succeeded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Azure Cloud Shell with the azure cli command having completed and provisioning state of succeeded highligh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5910"/>
                    </a:xfrm>
                    <a:prstGeom prst="rect">
                      <a:avLst/>
                    </a:prstGeom>
                    <a:noFill/>
                    <a:ln>
                      <a:noFill/>
                    </a:ln>
                  </pic:spPr>
                </pic:pic>
              </a:graphicData>
            </a:graphic>
          </wp:inline>
        </w:drawing>
      </w:r>
    </w:p>
    <w:p w14:paraId="6779FABC" w14:textId="77777777" w:rsidR="00E5011E" w:rsidRPr="00E5011E" w:rsidRDefault="00E5011E" w:rsidP="00E5011E">
      <w:pPr>
        <w:numPr>
          <w:ilvl w:val="0"/>
          <w:numId w:val="6"/>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 xml:space="preserve">You can also go into the Azure Portal and </w:t>
      </w:r>
      <w:proofErr w:type="spellStart"/>
      <w:r w:rsidRPr="00E5011E">
        <w:rPr>
          <w:rFonts w:ascii="Segoe UI" w:eastAsia="Times New Roman" w:hAnsi="Segoe UI" w:cs="Segoe UI"/>
          <w:color w:val="333333"/>
          <w:sz w:val="24"/>
          <w:szCs w:val="24"/>
        </w:rPr>
        <w:t>vew</w:t>
      </w:r>
      <w:proofErr w:type="spellEnd"/>
      <w:r w:rsidRPr="00E5011E">
        <w:rPr>
          <w:rFonts w:ascii="Segoe UI" w:eastAsia="Times New Roman" w:hAnsi="Segoe UI" w:cs="Segoe UI"/>
          <w:color w:val="333333"/>
          <w:sz w:val="24"/>
          <w:szCs w:val="24"/>
        </w:rPr>
        <w:t xml:space="preserve"> the created Azure Kubernetes cluster</w:t>
      </w:r>
    </w:p>
    <w:p w14:paraId="4D94DEE1" w14:textId="47FAC06C"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drawing>
          <wp:inline distT="0" distB="0" distL="0" distR="0" wp14:anchorId="0A26FE54" wp14:editId="153FB476">
            <wp:extent cx="5943600" cy="2406015"/>
            <wp:effectExtent l="0" t="0" r="0" b="0"/>
            <wp:docPr id="13" name="Picture 13" descr="Screenshot of the Azure Portal with the deployed Azure Kubernetes cluster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Azure Portal with the deployed Azure Kubernetes cluster highligh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63373CBF" w14:textId="77777777" w:rsidR="00E5011E" w:rsidRPr="00E5011E" w:rsidRDefault="00E5011E" w:rsidP="00E5011E">
      <w:pPr>
        <w:shd w:val="clear" w:color="auto" w:fill="FFFFFF"/>
        <w:spacing w:before="300" w:after="150" w:line="240" w:lineRule="auto"/>
        <w:outlineLvl w:val="2"/>
        <w:rPr>
          <w:rFonts w:ascii="Segoe UI" w:eastAsia="Times New Roman" w:hAnsi="Segoe UI" w:cs="Segoe UI"/>
          <w:color w:val="333333"/>
          <w:sz w:val="36"/>
          <w:szCs w:val="36"/>
        </w:rPr>
      </w:pPr>
      <w:r w:rsidRPr="00E5011E">
        <w:rPr>
          <w:rFonts w:ascii="Segoe UI" w:eastAsia="Times New Roman" w:hAnsi="Segoe UI" w:cs="Segoe UI"/>
          <w:color w:val="333333"/>
          <w:sz w:val="36"/>
          <w:szCs w:val="36"/>
        </w:rPr>
        <w:t>Task 3: Connect to the cluster</w:t>
      </w:r>
    </w:p>
    <w:p w14:paraId="59225183" w14:textId="77777777" w:rsidR="00E5011E" w:rsidRPr="00E5011E" w:rsidRDefault="00E5011E" w:rsidP="00E5011E">
      <w:pPr>
        <w:numPr>
          <w:ilvl w:val="0"/>
          <w:numId w:val="7"/>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To manage a Kubernetes cluster, you use </w:t>
      </w:r>
      <w:proofErr w:type="spellStart"/>
      <w:r w:rsidRPr="00E5011E">
        <w:rPr>
          <w:rFonts w:ascii="Consolas" w:eastAsia="Times New Roman" w:hAnsi="Consolas" w:cs="Courier New"/>
          <w:color w:val="333333"/>
          <w:sz w:val="20"/>
          <w:bdr w:val="none" w:sz="0" w:space="0" w:color="auto" w:frame="1"/>
          <w:shd w:val="clear" w:color="auto" w:fill="F9F9F9"/>
        </w:rPr>
        <w:t>kubectl</w:t>
      </w:r>
      <w:proofErr w:type="spellEnd"/>
      <w:r w:rsidRPr="00E5011E">
        <w:rPr>
          <w:rFonts w:ascii="Segoe UI" w:eastAsia="Times New Roman" w:hAnsi="Segoe UI" w:cs="Segoe UI"/>
          <w:color w:val="333333"/>
          <w:sz w:val="24"/>
          <w:szCs w:val="24"/>
        </w:rPr>
        <w:t>, the Kubernetes command-line client. If you use Azure Cloud Shell, </w:t>
      </w:r>
      <w:proofErr w:type="spellStart"/>
      <w:r w:rsidRPr="00E5011E">
        <w:rPr>
          <w:rFonts w:ascii="Consolas" w:eastAsia="Times New Roman" w:hAnsi="Consolas" w:cs="Courier New"/>
          <w:color w:val="333333"/>
          <w:sz w:val="20"/>
          <w:bdr w:val="none" w:sz="0" w:space="0" w:color="auto" w:frame="1"/>
          <w:shd w:val="clear" w:color="auto" w:fill="F9F9F9"/>
        </w:rPr>
        <w:t>kubectl</w:t>
      </w:r>
      <w:proofErr w:type="spellEnd"/>
      <w:r w:rsidRPr="00E5011E">
        <w:rPr>
          <w:rFonts w:ascii="Segoe UI" w:eastAsia="Times New Roman" w:hAnsi="Segoe UI" w:cs="Segoe UI"/>
          <w:color w:val="333333"/>
          <w:sz w:val="24"/>
          <w:szCs w:val="24"/>
        </w:rPr>
        <w:t> is already installed. To install </w:t>
      </w:r>
      <w:proofErr w:type="spellStart"/>
      <w:r w:rsidRPr="00E5011E">
        <w:rPr>
          <w:rFonts w:ascii="Consolas" w:eastAsia="Times New Roman" w:hAnsi="Consolas" w:cs="Courier New"/>
          <w:color w:val="333333"/>
          <w:sz w:val="20"/>
          <w:bdr w:val="none" w:sz="0" w:space="0" w:color="auto" w:frame="1"/>
          <w:shd w:val="clear" w:color="auto" w:fill="F9F9F9"/>
        </w:rPr>
        <w:t>kubectl</w:t>
      </w:r>
      <w:proofErr w:type="spellEnd"/>
      <w:r w:rsidRPr="00E5011E">
        <w:rPr>
          <w:rFonts w:ascii="Segoe UI" w:eastAsia="Times New Roman" w:hAnsi="Segoe UI" w:cs="Segoe UI"/>
          <w:color w:val="333333"/>
          <w:sz w:val="24"/>
          <w:szCs w:val="24"/>
        </w:rPr>
        <w:t> locally, use the following command:</w:t>
      </w:r>
    </w:p>
    <w:p w14:paraId="149DFE89" w14:textId="6352FE77" w:rsidR="00E5011E" w:rsidRPr="00E5011E" w:rsidRDefault="00E5011E" w:rsidP="008F2C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proofErr w:type="spellStart"/>
      <w:r w:rsidRPr="00E5011E">
        <w:rPr>
          <w:rFonts w:ascii="Consolas" w:eastAsia="Times New Roman" w:hAnsi="Consolas" w:cs="Courier New"/>
          <w:color w:val="333333"/>
          <w:sz w:val="20"/>
          <w:bdr w:val="none" w:sz="0" w:space="0" w:color="auto" w:frame="1"/>
          <w:shd w:val="clear" w:color="auto" w:fill="F9F9F9"/>
        </w:rPr>
        <w:t>az</w:t>
      </w:r>
      <w:proofErr w:type="spellEnd"/>
      <w:r w:rsidRPr="00E5011E">
        <w:rPr>
          <w:rFonts w:ascii="Consolas" w:eastAsia="Times New Roman" w:hAnsi="Consolas" w:cs="Courier New"/>
          <w:color w:val="333333"/>
          <w:sz w:val="20"/>
          <w:bdr w:val="none" w:sz="0" w:space="0" w:color="auto" w:frame="1"/>
          <w:shd w:val="clear" w:color="auto" w:fill="F9F9F9"/>
        </w:rPr>
        <w:t xml:space="preserve"> </w:t>
      </w:r>
      <w:proofErr w:type="spellStart"/>
      <w:r w:rsidRPr="00E5011E">
        <w:rPr>
          <w:rFonts w:ascii="Consolas" w:eastAsia="Times New Roman" w:hAnsi="Consolas" w:cs="Courier New"/>
          <w:color w:val="333333"/>
          <w:sz w:val="20"/>
          <w:bdr w:val="none" w:sz="0" w:space="0" w:color="auto" w:frame="1"/>
          <w:shd w:val="clear" w:color="auto" w:fill="F9F9F9"/>
        </w:rPr>
        <w:t>aks</w:t>
      </w:r>
      <w:proofErr w:type="spellEnd"/>
      <w:r w:rsidRPr="00E5011E">
        <w:rPr>
          <w:rFonts w:ascii="Consolas" w:eastAsia="Times New Roman" w:hAnsi="Consolas" w:cs="Courier New"/>
          <w:color w:val="333333"/>
          <w:sz w:val="20"/>
          <w:bdr w:val="none" w:sz="0" w:space="0" w:color="auto" w:frame="1"/>
          <w:shd w:val="clear" w:color="auto" w:fill="F9F9F9"/>
        </w:rPr>
        <w:t xml:space="preserve"> install-cli</w:t>
      </w:r>
    </w:p>
    <w:p w14:paraId="0C3A8F7C" w14:textId="77777777" w:rsidR="00E5011E" w:rsidRPr="00E5011E" w:rsidRDefault="00E5011E" w:rsidP="00E5011E">
      <w:pPr>
        <w:numPr>
          <w:ilvl w:val="0"/>
          <w:numId w:val="7"/>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To configure </w:t>
      </w:r>
      <w:proofErr w:type="spellStart"/>
      <w:r w:rsidRPr="00E5011E">
        <w:rPr>
          <w:rFonts w:ascii="Consolas" w:eastAsia="Times New Roman" w:hAnsi="Consolas" w:cs="Courier New"/>
          <w:color w:val="333333"/>
          <w:sz w:val="20"/>
          <w:bdr w:val="none" w:sz="0" w:space="0" w:color="auto" w:frame="1"/>
          <w:shd w:val="clear" w:color="auto" w:fill="F9F9F9"/>
        </w:rPr>
        <w:t>kubectl</w:t>
      </w:r>
      <w:proofErr w:type="spellEnd"/>
      <w:r w:rsidRPr="00E5011E">
        <w:rPr>
          <w:rFonts w:ascii="Segoe UI" w:eastAsia="Times New Roman" w:hAnsi="Segoe UI" w:cs="Segoe UI"/>
          <w:color w:val="333333"/>
          <w:sz w:val="24"/>
          <w:szCs w:val="24"/>
        </w:rPr>
        <w:t> to connect to your Kubernetes cluster, use the </w:t>
      </w:r>
      <w:proofErr w:type="spellStart"/>
      <w:r w:rsidRPr="00E5011E">
        <w:rPr>
          <w:rFonts w:ascii="Consolas" w:eastAsia="Times New Roman" w:hAnsi="Consolas" w:cs="Courier New"/>
          <w:color w:val="333333"/>
          <w:sz w:val="20"/>
          <w:bdr w:val="none" w:sz="0" w:space="0" w:color="auto" w:frame="1"/>
          <w:shd w:val="clear" w:color="auto" w:fill="F9F9F9"/>
        </w:rPr>
        <w:t>az</w:t>
      </w:r>
      <w:proofErr w:type="spellEnd"/>
      <w:r w:rsidRPr="00E5011E">
        <w:rPr>
          <w:rFonts w:ascii="Consolas" w:eastAsia="Times New Roman" w:hAnsi="Consolas" w:cs="Courier New"/>
          <w:color w:val="333333"/>
          <w:sz w:val="20"/>
          <w:bdr w:val="none" w:sz="0" w:space="0" w:color="auto" w:frame="1"/>
          <w:shd w:val="clear" w:color="auto" w:fill="F9F9F9"/>
        </w:rPr>
        <w:t xml:space="preserve"> </w:t>
      </w:r>
      <w:proofErr w:type="spellStart"/>
      <w:r w:rsidRPr="00E5011E">
        <w:rPr>
          <w:rFonts w:ascii="Consolas" w:eastAsia="Times New Roman" w:hAnsi="Consolas" w:cs="Courier New"/>
          <w:color w:val="333333"/>
          <w:sz w:val="20"/>
          <w:bdr w:val="none" w:sz="0" w:space="0" w:color="auto" w:frame="1"/>
          <w:shd w:val="clear" w:color="auto" w:fill="F9F9F9"/>
        </w:rPr>
        <w:t>aks</w:t>
      </w:r>
      <w:proofErr w:type="spellEnd"/>
      <w:r w:rsidRPr="00E5011E">
        <w:rPr>
          <w:rFonts w:ascii="Consolas" w:eastAsia="Times New Roman" w:hAnsi="Consolas" w:cs="Courier New"/>
          <w:color w:val="333333"/>
          <w:sz w:val="20"/>
          <w:bdr w:val="none" w:sz="0" w:space="0" w:color="auto" w:frame="1"/>
          <w:shd w:val="clear" w:color="auto" w:fill="F9F9F9"/>
        </w:rPr>
        <w:t xml:space="preserve"> get-credentials</w:t>
      </w:r>
      <w:r w:rsidRPr="00E5011E">
        <w:rPr>
          <w:rFonts w:ascii="Segoe UI" w:eastAsia="Times New Roman" w:hAnsi="Segoe UI" w:cs="Segoe UI"/>
          <w:color w:val="333333"/>
          <w:sz w:val="24"/>
          <w:szCs w:val="24"/>
        </w:rPr>
        <w:t> command. This command downloads credentials and configures the Kubernetes CLI to use them:</w:t>
      </w:r>
    </w:p>
    <w:p w14:paraId="3D9F46FD" w14:textId="7241DEFF" w:rsidR="00E5011E" w:rsidRPr="00E5011E" w:rsidRDefault="00E5011E" w:rsidP="000A43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proofErr w:type="spellStart"/>
      <w:r w:rsidRPr="00E5011E">
        <w:rPr>
          <w:rFonts w:ascii="Consolas" w:eastAsia="Times New Roman" w:hAnsi="Consolas" w:cs="Courier New"/>
          <w:color w:val="333333"/>
          <w:sz w:val="20"/>
          <w:bdr w:val="none" w:sz="0" w:space="0" w:color="auto" w:frame="1"/>
          <w:shd w:val="clear" w:color="auto" w:fill="F9F9F9"/>
        </w:rPr>
        <w:t>az</w:t>
      </w:r>
      <w:proofErr w:type="spellEnd"/>
      <w:r w:rsidRPr="00E5011E">
        <w:rPr>
          <w:rFonts w:ascii="Consolas" w:eastAsia="Times New Roman" w:hAnsi="Consolas" w:cs="Courier New"/>
          <w:color w:val="333333"/>
          <w:sz w:val="20"/>
          <w:bdr w:val="none" w:sz="0" w:space="0" w:color="auto" w:frame="1"/>
          <w:shd w:val="clear" w:color="auto" w:fill="F9F9F9"/>
        </w:rPr>
        <w:t xml:space="preserve"> </w:t>
      </w:r>
      <w:proofErr w:type="spellStart"/>
      <w:r w:rsidRPr="00E5011E">
        <w:rPr>
          <w:rFonts w:ascii="Consolas" w:eastAsia="Times New Roman" w:hAnsi="Consolas" w:cs="Courier New"/>
          <w:color w:val="333333"/>
          <w:sz w:val="20"/>
          <w:bdr w:val="none" w:sz="0" w:space="0" w:color="auto" w:frame="1"/>
          <w:shd w:val="clear" w:color="auto" w:fill="F9F9F9"/>
        </w:rPr>
        <w:t>aks</w:t>
      </w:r>
      <w:proofErr w:type="spellEnd"/>
      <w:r w:rsidRPr="00E5011E">
        <w:rPr>
          <w:rFonts w:ascii="Consolas" w:eastAsia="Times New Roman" w:hAnsi="Consolas" w:cs="Courier New"/>
          <w:color w:val="333333"/>
          <w:sz w:val="20"/>
          <w:bdr w:val="none" w:sz="0" w:space="0" w:color="auto" w:frame="1"/>
          <w:shd w:val="clear" w:color="auto" w:fill="F9F9F9"/>
        </w:rPr>
        <w:t xml:space="preserve"> get-credentials </w:t>
      </w:r>
      <w:r w:rsidRPr="00E5011E">
        <w:rPr>
          <w:rFonts w:ascii="Consolas" w:eastAsia="Times New Roman" w:hAnsi="Consolas" w:cs="Courier New"/>
          <w:b/>
          <w:bCs/>
          <w:color w:val="BB0066"/>
          <w:sz w:val="20"/>
          <w:bdr w:val="none" w:sz="0" w:space="0" w:color="auto" w:frame="1"/>
          <w:shd w:val="clear" w:color="auto" w:fill="F9F9F9"/>
        </w:rPr>
        <w:t>--resource-group</w:t>
      </w:r>
      <w:r w:rsidRPr="00E5011E">
        <w:rPr>
          <w:rFonts w:ascii="Consolas" w:eastAsia="Times New Roman" w:hAnsi="Consolas" w:cs="Courier New"/>
          <w:color w:val="333333"/>
          <w:sz w:val="20"/>
          <w:bdr w:val="none" w:sz="0" w:space="0" w:color="auto" w:frame="1"/>
          <w:shd w:val="clear" w:color="auto" w:fill="F9F9F9"/>
        </w:rPr>
        <w:t xml:space="preserve"> </w:t>
      </w:r>
      <w:proofErr w:type="spellStart"/>
      <w:r w:rsidRPr="00E5011E">
        <w:rPr>
          <w:rFonts w:ascii="Consolas" w:eastAsia="Times New Roman" w:hAnsi="Consolas" w:cs="Courier New"/>
          <w:color w:val="333333"/>
          <w:sz w:val="20"/>
          <w:bdr w:val="none" w:sz="0" w:space="0" w:color="auto" w:frame="1"/>
          <w:shd w:val="clear" w:color="auto" w:fill="F9F9F9"/>
        </w:rPr>
        <w:t>myResourceGroup</w:t>
      </w:r>
      <w:proofErr w:type="spellEnd"/>
      <w:r w:rsidRPr="00E5011E">
        <w:rPr>
          <w:rFonts w:ascii="Consolas" w:eastAsia="Times New Roman" w:hAnsi="Consolas" w:cs="Courier New"/>
          <w:color w:val="333333"/>
          <w:sz w:val="20"/>
          <w:bdr w:val="none" w:sz="0" w:space="0" w:color="auto" w:frame="1"/>
          <w:shd w:val="clear" w:color="auto" w:fill="F9F9F9"/>
        </w:rPr>
        <w:t xml:space="preserve"> </w:t>
      </w:r>
      <w:r w:rsidRPr="00E5011E">
        <w:rPr>
          <w:rFonts w:ascii="Consolas" w:eastAsia="Times New Roman" w:hAnsi="Consolas" w:cs="Courier New"/>
          <w:b/>
          <w:bCs/>
          <w:color w:val="BB0066"/>
          <w:sz w:val="20"/>
          <w:bdr w:val="none" w:sz="0" w:space="0" w:color="auto" w:frame="1"/>
          <w:shd w:val="clear" w:color="auto" w:fill="F9F9F9"/>
        </w:rPr>
        <w:t>--name</w:t>
      </w:r>
      <w:r w:rsidRPr="00E5011E">
        <w:rPr>
          <w:rFonts w:ascii="Consolas" w:eastAsia="Times New Roman" w:hAnsi="Consolas" w:cs="Courier New"/>
          <w:color w:val="333333"/>
          <w:sz w:val="20"/>
          <w:bdr w:val="none" w:sz="0" w:space="0" w:color="auto" w:frame="1"/>
          <w:shd w:val="clear" w:color="auto" w:fill="F9F9F9"/>
        </w:rPr>
        <w:t xml:space="preserve"> </w:t>
      </w:r>
      <w:proofErr w:type="spellStart"/>
      <w:r w:rsidRPr="00E5011E">
        <w:rPr>
          <w:rFonts w:ascii="Consolas" w:eastAsia="Times New Roman" w:hAnsi="Consolas" w:cs="Courier New"/>
          <w:color w:val="333333"/>
          <w:sz w:val="20"/>
          <w:bdr w:val="none" w:sz="0" w:space="0" w:color="auto" w:frame="1"/>
          <w:shd w:val="clear" w:color="auto" w:fill="F9F9F9"/>
        </w:rPr>
        <w:t>myAKSCluster</w:t>
      </w:r>
      <w:proofErr w:type="spellEnd"/>
    </w:p>
    <w:p w14:paraId="22732191" w14:textId="7668AA12"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lastRenderedPageBreak/>
        <w:drawing>
          <wp:inline distT="0" distB="0" distL="0" distR="0" wp14:anchorId="14F7A3C6" wp14:editId="5A186F0A">
            <wp:extent cx="5943600" cy="677545"/>
            <wp:effectExtent l="0" t="0" r="0" b="8255"/>
            <wp:docPr id="12" name="Picture 12" descr="Screenshot of the Azure Cloud Shell with the azure cli command to download credentials and configure the Kubernetes clien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Azure Cloud Shell with the azure cli command to download credentials and configure the Kubernetes client highligh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7545"/>
                    </a:xfrm>
                    <a:prstGeom prst="rect">
                      <a:avLst/>
                    </a:prstGeom>
                    <a:noFill/>
                    <a:ln>
                      <a:noFill/>
                    </a:ln>
                  </pic:spPr>
                </pic:pic>
              </a:graphicData>
            </a:graphic>
          </wp:inline>
        </w:drawing>
      </w:r>
    </w:p>
    <w:p w14:paraId="35DB805B" w14:textId="77777777" w:rsidR="00E5011E" w:rsidRPr="00E5011E" w:rsidRDefault="00E5011E" w:rsidP="00E5011E">
      <w:pPr>
        <w:numPr>
          <w:ilvl w:val="0"/>
          <w:numId w:val="7"/>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Verify the connection to your cluster by running the following command. Make sure that the status of the node is Ready:</w:t>
      </w:r>
    </w:p>
    <w:p w14:paraId="40D8043E" w14:textId="05548408" w:rsidR="00E5011E" w:rsidRPr="00E5011E" w:rsidRDefault="00E5011E" w:rsidP="00383FB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proofErr w:type="spellStart"/>
      <w:r w:rsidRPr="00E5011E">
        <w:rPr>
          <w:rFonts w:ascii="Consolas" w:eastAsia="Times New Roman" w:hAnsi="Consolas" w:cs="Courier New"/>
          <w:color w:val="333333"/>
          <w:sz w:val="20"/>
          <w:bdr w:val="none" w:sz="0" w:space="0" w:color="auto" w:frame="1"/>
          <w:shd w:val="clear" w:color="auto" w:fill="F9F9F9"/>
        </w:rPr>
        <w:t>kubectl</w:t>
      </w:r>
      <w:proofErr w:type="spellEnd"/>
      <w:r w:rsidRPr="00E5011E">
        <w:rPr>
          <w:rFonts w:ascii="Consolas" w:eastAsia="Times New Roman" w:hAnsi="Consolas" w:cs="Courier New"/>
          <w:color w:val="333333"/>
          <w:sz w:val="20"/>
          <w:bdr w:val="none" w:sz="0" w:space="0" w:color="auto" w:frame="1"/>
          <w:shd w:val="clear" w:color="auto" w:fill="F9F9F9"/>
        </w:rPr>
        <w:t xml:space="preserve"> get nodes</w:t>
      </w:r>
    </w:p>
    <w:p w14:paraId="3A27888E" w14:textId="01B50EF8"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drawing>
          <wp:inline distT="0" distB="0" distL="0" distR="0" wp14:anchorId="7B52B2CD" wp14:editId="1C79A4D4">
            <wp:extent cx="5507990" cy="963295"/>
            <wp:effectExtent l="0" t="0" r="0" b="8255"/>
            <wp:docPr id="11" name="Picture 11" descr="Screenshot of the Azure Cloud Shell with the kubectl get nodes command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Azure Cloud Shell with the kubectl get nodes command highligh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990" cy="963295"/>
                    </a:xfrm>
                    <a:prstGeom prst="rect">
                      <a:avLst/>
                    </a:prstGeom>
                    <a:noFill/>
                    <a:ln>
                      <a:noFill/>
                    </a:ln>
                  </pic:spPr>
                </pic:pic>
              </a:graphicData>
            </a:graphic>
          </wp:inline>
        </w:drawing>
      </w:r>
    </w:p>
    <w:p w14:paraId="19AE74BF" w14:textId="77777777" w:rsidR="00E5011E" w:rsidRPr="00E5011E" w:rsidRDefault="00E5011E" w:rsidP="00E5011E">
      <w:pPr>
        <w:shd w:val="clear" w:color="auto" w:fill="FFFFFF"/>
        <w:spacing w:before="300" w:after="150" w:line="240" w:lineRule="auto"/>
        <w:outlineLvl w:val="2"/>
        <w:rPr>
          <w:rFonts w:ascii="Segoe UI" w:eastAsia="Times New Roman" w:hAnsi="Segoe UI" w:cs="Segoe UI"/>
          <w:color w:val="333333"/>
          <w:sz w:val="36"/>
          <w:szCs w:val="36"/>
        </w:rPr>
      </w:pPr>
      <w:r w:rsidRPr="00E5011E">
        <w:rPr>
          <w:rFonts w:ascii="Segoe UI" w:eastAsia="Times New Roman" w:hAnsi="Segoe UI" w:cs="Segoe UI"/>
          <w:color w:val="333333"/>
          <w:sz w:val="36"/>
          <w:szCs w:val="36"/>
        </w:rPr>
        <w:t>Task 4: Create sample application and deploy it to the AKS cluster</w:t>
      </w:r>
    </w:p>
    <w:p w14:paraId="54C18FF6" w14:textId="77777777" w:rsidR="00E5011E" w:rsidRPr="00E5011E" w:rsidRDefault="00E5011E" w:rsidP="00E5011E">
      <w:pPr>
        <w:numPr>
          <w:ilvl w:val="0"/>
          <w:numId w:val="8"/>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 xml:space="preserve">We define our application in a </w:t>
      </w:r>
      <w:proofErr w:type="spellStart"/>
      <w:r w:rsidRPr="00E5011E">
        <w:rPr>
          <w:rFonts w:ascii="Segoe UI" w:eastAsia="Times New Roman" w:hAnsi="Segoe UI" w:cs="Segoe UI"/>
          <w:color w:val="333333"/>
          <w:sz w:val="24"/>
          <w:szCs w:val="24"/>
        </w:rPr>
        <w:t>yaml</w:t>
      </w:r>
      <w:proofErr w:type="spellEnd"/>
      <w:r w:rsidRPr="00E5011E">
        <w:rPr>
          <w:rFonts w:ascii="Segoe UI" w:eastAsia="Times New Roman" w:hAnsi="Segoe UI" w:cs="Segoe UI"/>
          <w:color w:val="333333"/>
          <w:sz w:val="24"/>
          <w:szCs w:val="24"/>
        </w:rPr>
        <w:t xml:space="preserve"> file and we will apply </w:t>
      </w:r>
      <w:proofErr w:type="spellStart"/>
      <w:r w:rsidRPr="00E5011E">
        <w:rPr>
          <w:rFonts w:ascii="Segoe UI" w:eastAsia="Times New Roman" w:hAnsi="Segoe UI" w:cs="Segoe UI"/>
          <w:color w:val="333333"/>
          <w:sz w:val="24"/>
          <w:szCs w:val="24"/>
        </w:rPr>
        <w:t>thsi</w:t>
      </w:r>
      <w:proofErr w:type="spellEnd"/>
      <w:r w:rsidRPr="00E5011E">
        <w:rPr>
          <w:rFonts w:ascii="Segoe UI" w:eastAsia="Times New Roman" w:hAnsi="Segoe UI" w:cs="Segoe UI"/>
          <w:color w:val="333333"/>
          <w:sz w:val="24"/>
          <w:szCs w:val="24"/>
        </w:rPr>
        <w:t xml:space="preserve"> application definition to the AKS cluster using an already created file at </w:t>
      </w:r>
      <w:hyperlink r:id="rId11" w:tgtFrame="_blank" w:history="1">
        <w:r w:rsidRPr="00E5011E">
          <w:rPr>
            <w:rFonts w:ascii="Segoe UI" w:eastAsia="Times New Roman" w:hAnsi="Segoe UI" w:cs="Segoe UI"/>
            <w:color w:val="0066CC"/>
            <w:sz w:val="24"/>
            <w:szCs w:val="24"/>
            <w:u w:val="single"/>
          </w:rPr>
          <w:t>https://raw.githubusercontent.com/Microsoft/PartsUnlimited/master/Labfiles/AZ-400T05_Implementing_Application_Infrastructure/M03/azure-vote.yaml</w:t>
        </w:r>
      </w:hyperlink>
      <w:r w:rsidRPr="00E5011E">
        <w:rPr>
          <w:rFonts w:ascii="Segoe UI" w:eastAsia="Times New Roman" w:hAnsi="Segoe UI" w:cs="Segoe UI"/>
          <w:color w:val="333333"/>
          <w:sz w:val="24"/>
          <w:szCs w:val="24"/>
        </w:rPr>
        <w:t>. Open the file and have a look at its contents to get a feeling for what it is doing.</w:t>
      </w:r>
    </w:p>
    <w:p w14:paraId="20BCC2A3" w14:textId="77777777" w:rsidR="00E5011E" w:rsidRPr="00E5011E" w:rsidRDefault="00E5011E" w:rsidP="00E5011E">
      <w:pPr>
        <w:numPr>
          <w:ilvl w:val="1"/>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011E">
        <w:rPr>
          <w:rFonts w:ascii="Segoe UI" w:eastAsia="Times New Roman" w:hAnsi="Segoe UI" w:cs="Segoe UI"/>
          <w:b/>
          <w:bCs/>
          <w:color w:val="333333"/>
          <w:sz w:val="24"/>
          <w:szCs w:val="24"/>
        </w:rPr>
        <w:t>Note</w:t>
      </w:r>
      <w:r w:rsidRPr="00E5011E">
        <w:rPr>
          <w:rFonts w:ascii="Segoe UI" w:eastAsia="Times New Roman" w:hAnsi="Segoe UI" w:cs="Segoe UI"/>
          <w:color w:val="333333"/>
          <w:sz w:val="24"/>
          <w:szCs w:val="24"/>
        </w:rPr>
        <w:t xml:space="preserve"> the following items in </w:t>
      </w:r>
      <w:proofErr w:type="gramStart"/>
      <w:r w:rsidRPr="00E5011E">
        <w:rPr>
          <w:rFonts w:ascii="Segoe UI" w:eastAsia="Times New Roman" w:hAnsi="Segoe UI" w:cs="Segoe UI"/>
          <w:color w:val="333333"/>
          <w:sz w:val="24"/>
          <w:szCs w:val="24"/>
        </w:rPr>
        <w:t>the </w:t>
      </w:r>
      <w:r w:rsidRPr="00E5011E">
        <w:rPr>
          <w:rFonts w:ascii="Segoe UI" w:eastAsia="Times New Roman" w:hAnsi="Segoe UI" w:cs="Segoe UI"/>
          <w:i/>
          <w:iCs/>
          <w:color w:val="333333"/>
          <w:sz w:val="24"/>
          <w:szCs w:val="24"/>
        </w:rPr>
        <w:t>.</w:t>
      </w:r>
      <w:proofErr w:type="spellStart"/>
      <w:r w:rsidRPr="00E5011E">
        <w:rPr>
          <w:rFonts w:ascii="Segoe UI" w:eastAsia="Times New Roman" w:hAnsi="Segoe UI" w:cs="Segoe UI"/>
          <w:i/>
          <w:iCs/>
          <w:color w:val="333333"/>
          <w:sz w:val="24"/>
          <w:szCs w:val="24"/>
        </w:rPr>
        <w:t>yaml</w:t>
      </w:r>
      <w:proofErr w:type="spellEnd"/>
      <w:proofErr w:type="gramEnd"/>
      <w:r w:rsidRPr="00E5011E">
        <w:rPr>
          <w:rFonts w:ascii="Segoe UI" w:eastAsia="Times New Roman" w:hAnsi="Segoe UI" w:cs="Segoe UI"/>
          <w:color w:val="333333"/>
          <w:sz w:val="24"/>
          <w:szCs w:val="24"/>
        </w:rPr>
        <w:t> definition:</w:t>
      </w:r>
    </w:p>
    <w:p w14:paraId="04839AC5" w14:textId="77777777" w:rsidR="00E5011E" w:rsidRPr="00E5011E" w:rsidRDefault="00E5011E" w:rsidP="00E5011E">
      <w:pPr>
        <w:numPr>
          <w:ilvl w:val="2"/>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The presence of different </w:t>
      </w:r>
      <w:r w:rsidRPr="00E5011E">
        <w:rPr>
          <w:rFonts w:ascii="Segoe UI" w:eastAsia="Times New Roman" w:hAnsi="Segoe UI" w:cs="Segoe UI"/>
          <w:b/>
          <w:bCs/>
          <w:color w:val="333333"/>
          <w:sz w:val="24"/>
          <w:szCs w:val="24"/>
        </w:rPr>
        <w:t>Kind</w:t>
      </w:r>
      <w:r w:rsidRPr="00E5011E">
        <w:rPr>
          <w:rFonts w:ascii="Segoe UI" w:eastAsia="Times New Roman" w:hAnsi="Segoe UI" w:cs="Segoe UI"/>
          <w:color w:val="333333"/>
          <w:sz w:val="24"/>
          <w:szCs w:val="24"/>
        </w:rPr>
        <w:t> values to designate </w:t>
      </w:r>
      <w:r w:rsidRPr="00E5011E">
        <w:rPr>
          <w:rFonts w:ascii="Segoe UI" w:eastAsia="Times New Roman" w:hAnsi="Segoe UI" w:cs="Segoe UI"/>
          <w:i/>
          <w:iCs/>
          <w:color w:val="333333"/>
          <w:sz w:val="24"/>
          <w:szCs w:val="24"/>
        </w:rPr>
        <w:t>deployments</w:t>
      </w:r>
      <w:r w:rsidRPr="00E5011E">
        <w:rPr>
          <w:rFonts w:ascii="Segoe UI" w:eastAsia="Times New Roman" w:hAnsi="Segoe UI" w:cs="Segoe UI"/>
          <w:color w:val="333333"/>
          <w:sz w:val="24"/>
          <w:szCs w:val="24"/>
        </w:rPr>
        <w:t> and </w:t>
      </w:r>
      <w:r w:rsidRPr="00E5011E">
        <w:rPr>
          <w:rFonts w:ascii="Segoe UI" w:eastAsia="Times New Roman" w:hAnsi="Segoe UI" w:cs="Segoe UI"/>
          <w:i/>
          <w:iCs/>
          <w:color w:val="333333"/>
          <w:sz w:val="24"/>
          <w:szCs w:val="24"/>
        </w:rPr>
        <w:t>services</w:t>
      </w:r>
    </w:p>
    <w:p w14:paraId="47D529D8" w14:textId="77777777" w:rsidR="00E5011E" w:rsidRPr="00E5011E" w:rsidRDefault="00E5011E" w:rsidP="00E5011E">
      <w:pPr>
        <w:numPr>
          <w:ilvl w:val="2"/>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 xml:space="preserve">The </w:t>
      </w:r>
      <w:proofErr w:type="spellStart"/>
      <w:r w:rsidRPr="00E5011E">
        <w:rPr>
          <w:rFonts w:ascii="Segoe UI" w:eastAsia="Times New Roman" w:hAnsi="Segoe UI" w:cs="Segoe UI"/>
          <w:color w:val="333333"/>
          <w:sz w:val="24"/>
          <w:szCs w:val="24"/>
        </w:rPr>
        <w:t>delimeter</w:t>
      </w:r>
      <w:proofErr w:type="spellEnd"/>
      <w:r w:rsidRPr="00E5011E">
        <w:rPr>
          <w:rFonts w:ascii="Segoe UI" w:eastAsia="Times New Roman" w:hAnsi="Segoe UI" w:cs="Segoe UI"/>
          <w:color w:val="333333"/>
          <w:sz w:val="24"/>
          <w:szCs w:val="24"/>
        </w:rPr>
        <w:t> </w:t>
      </w:r>
      <w:r w:rsidRPr="00E5011E">
        <w:rPr>
          <w:rFonts w:ascii="Consolas" w:eastAsia="Times New Roman" w:hAnsi="Consolas" w:cs="Courier New"/>
          <w:color w:val="333333"/>
          <w:sz w:val="20"/>
          <w:bdr w:val="none" w:sz="0" w:space="0" w:color="auto" w:frame="1"/>
          <w:shd w:val="clear" w:color="auto" w:fill="F9F9F9"/>
        </w:rPr>
        <w:t>---</w:t>
      </w:r>
      <w:r w:rsidRPr="00E5011E">
        <w:rPr>
          <w:rFonts w:ascii="Segoe UI" w:eastAsia="Times New Roman" w:hAnsi="Segoe UI" w:cs="Segoe UI"/>
          <w:color w:val="333333"/>
          <w:sz w:val="24"/>
          <w:szCs w:val="24"/>
        </w:rPr>
        <w:t> needs to be present to separate the </w:t>
      </w:r>
      <w:r w:rsidRPr="00E5011E">
        <w:rPr>
          <w:rFonts w:ascii="Segoe UI" w:eastAsia="Times New Roman" w:hAnsi="Segoe UI" w:cs="Segoe UI"/>
          <w:i/>
          <w:iCs/>
          <w:color w:val="333333"/>
          <w:sz w:val="24"/>
          <w:szCs w:val="24"/>
        </w:rPr>
        <w:t>deployments</w:t>
      </w:r>
      <w:r w:rsidRPr="00E5011E">
        <w:rPr>
          <w:rFonts w:ascii="Segoe UI" w:eastAsia="Times New Roman" w:hAnsi="Segoe UI" w:cs="Segoe UI"/>
          <w:color w:val="333333"/>
          <w:sz w:val="24"/>
          <w:szCs w:val="24"/>
        </w:rPr>
        <w:t> and </w:t>
      </w:r>
      <w:r w:rsidRPr="00E5011E">
        <w:rPr>
          <w:rFonts w:ascii="Segoe UI" w:eastAsia="Times New Roman" w:hAnsi="Segoe UI" w:cs="Segoe UI"/>
          <w:i/>
          <w:iCs/>
          <w:color w:val="333333"/>
          <w:sz w:val="24"/>
          <w:szCs w:val="24"/>
        </w:rPr>
        <w:t>services</w:t>
      </w:r>
      <w:r w:rsidRPr="00E5011E">
        <w:rPr>
          <w:rFonts w:ascii="Segoe UI" w:eastAsia="Times New Roman" w:hAnsi="Segoe UI" w:cs="Segoe UI"/>
          <w:color w:val="333333"/>
          <w:sz w:val="24"/>
          <w:szCs w:val="24"/>
        </w:rPr>
        <w:t xml:space="preserve"> When copying the code ensure it is present in your </w:t>
      </w:r>
      <w:proofErr w:type="spellStart"/>
      <w:r w:rsidRPr="00E5011E">
        <w:rPr>
          <w:rFonts w:ascii="Segoe UI" w:eastAsia="Times New Roman" w:hAnsi="Segoe UI" w:cs="Segoe UI"/>
          <w:color w:val="333333"/>
          <w:sz w:val="24"/>
          <w:szCs w:val="24"/>
        </w:rPr>
        <w:t>yaml</w:t>
      </w:r>
      <w:proofErr w:type="spellEnd"/>
      <w:r w:rsidRPr="00E5011E">
        <w:rPr>
          <w:rFonts w:ascii="Segoe UI" w:eastAsia="Times New Roman" w:hAnsi="Segoe UI" w:cs="Segoe UI"/>
          <w:color w:val="333333"/>
          <w:sz w:val="24"/>
          <w:szCs w:val="24"/>
        </w:rPr>
        <w:t xml:space="preserve"> file. This demarcates the </w:t>
      </w:r>
      <w:r w:rsidRPr="00E5011E">
        <w:rPr>
          <w:rFonts w:ascii="Segoe UI" w:eastAsia="Times New Roman" w:hAnsi="Segoe UI" w:cs="Segoe UI"/>
          <w:i/>
          <w:iCs/>
          <w:color w:val="333333"/>
          <w:sz w:val="24"/>
          <w:szCs w:val="24"/>
        </w:rPr>
        <w:t>services</w:t>
      </w:r>
      <w:r w:rsidRPr="00E5011E">
        <w:rPr>
          <w:rFonts w:ascii="Segoe UI" w:eastAsia="Times New Roman" w:hAnsi="Segoe UI" w:cs="Segoe UI"/>
          <w:color w:val="333333"/>
          <w:sz w:val="24"/>
          <w:szCs w:val="24"/>
        </w:rPr>
        <w:t> and </w:t>
      </w:r>
      <w:r w:rsidRPr="00E5011E">
        <w:rPr>
          <w:rFonts w:ascii="Segoe UI" w:eastAsia="Times New Roman" w:hAnsi="Segoe UI" w:cs="Segoe UI"/>
          <w:i/>
          <w:iCs/>
          <w:color w:val="333333"/>
          <w:sz w:val="24"/>
          <w:szCs w:val="24"/>
        </w:rPr>
        <w:t>deployments</w:t>
      </w:r>
      <w:r w:rsidRPr="00E5011E">
        <w:rPr>
          <w:rFonts w:ascii="Segoe UI" w:eastAsia="Times New Roman" w:hAnsi="Segoe UI" w:cs="Segoe UI"/>
          <w:color w:val="333333"/>
          <w:sz w:val="24"/>
          <w:szCs w:val="24"/>
        </w:rPr>
        <w:t>.</w:t>
      </w:r>
    </w:p>
    <w:p w14:paraId="57B318BC" w14:textId="77777777" w:rsidR="00E5011E" w:rsidRPr="00E5011E" w:rsidRDefault="00E5011E" w:rsidP="00E5011E">
      <w:pPr>
        <w:numPr>
          <w:ilvl w:val="2"/>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 xml:space="preserve">The definition of container resources for ports, </w:t>
      </w:r>
      <w:proofErr w:type="spellStart"/>
      <w:r w:rsidRPr="00E5011E">
        <w:rPr>
          <w:rFonts w:ascii="Segoe UI" w:eastAsia="Times New Roman" w:hAnsi="Segoe UI" w:cs="Segoe UI"/>
          <w:color w:val="333333"/>
          <w:sz w:val="24"/>
          <w:szCs w:val="24"/>
        </w:rPr>
        <w:t>cpu</w:t>
      </w:r>
      <w:proofErr w:type="spellEnd"/>
      <w:r w:rsidRPr="00E5011E">
        <w:rPr>
          <w:rFonts w:ascii="Segoe UI" w:eastAsia="Times New Roman" w:hAnsi="Segoe UI" w:cs="Segoe UI"/>
          <w:color w:val="333333"/>
          <w:sz w:val="24"/>
          <w:szCs w:val="24"/>
        </w:rPr>
        <w:t xml:space="preserve"> and memory limits, container images to use and other configuration values</w:t>
      </w:r>
    </w:p>
    <w:p w14:paraId="0CC8D943" w14:textId="77777777"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b/>
          <w:bCs/>
          <w:color w:val="333333"/>
          <w:sz w:val="24"/>
          <w:szCs w:val="24"/>
        </w:rPr>
        <w:t>Note</w:t>
      </w:r>
      <w:r w:rsidRPr="00E5011E">
        <w:rPr>
          <w:rFonts w:ascii="Segoe UI" w:eastAsia="Times New Roman" w:hAnsi="Segoe UI" w:cs="Segoe UI"/>
          <w:color w:val="333333"/>
          <w:sz w:val="24"/>
          <w:szCs w:val="24"/>
        </w:rPr>
        <w:t xml:space="preserve">: In </w:t>
      </w:r>
      <w:proofErr w:type="gramStart"/>
      <w:r w:rsidRPr="00E5011E">
        <w:rPr>
          <w:rFonts w:ascii="Segoe UI" w:eastAsia="Times New Roman" w:hAnsi="Segoe UI" w:cs="Segoe UI"/>
          <w:color w:val="333333"/>
          <w:sz w:val="24"/>
          <w:szCs w:val="24"/>
        </w:rPr>
        <w:t>general</w:t>
      </w:r>
      <w:proofErr w:type="gramEnd"/>
      <w:r w:rsidRPr="00E5011E">
        <w:rPr>
          <w:rFonts w:ascii="Segoe UI" w:eastAsia="Times New Roman" w:hAnsi="Segoe UI" w:cs="Segoe UI"/>
          <w:color w:val="333333"/>
          <w:sz w:val="24"/>
          <w:szCs w:val="24"/>
        </w:rPr>
        <w:t xml:space="preserve"> if you are using the </w:t>
      </w:r>
      <w:r w:rsidRPr="00E5011E">
        <w:rPr>
          <w:rFonts w:ascii="Segoe UI" w:eastAsia="Times New Roman" w:hAnsi="Segoe UI" w:cs="Segoe UI"/>
          <w:b/>
          <w:bCs/>
          <w:color w:val="333333"/>
          <w:sz w:val="24"/>
          <w:szCs w:val="24"/>
        </w:rPr>
        <w:t>Azure Cloud Shell</w:t>
      </w:r>
      <w:r w:rsidRPr="00E5011E">
        <w:rPr>
          <w:rFonts w:ascii="Segoe UI" w:eastAsia="Times New Roman" w:hAnsi="Segoe UI" w:cs="Segoe UI"/>
          <w:color w:val="333333"/>
          <w:sz w:val="24"/>
          <w:szCs w:val="24"/>
        </w:rPr>
        <w:t>, you could also create this or any other configuration file needed by using the </w:t>
      </w:r>
      <w:r w:rsidRPr="00E5011E">
        <w:rPr>
          <w:rFonts w:ascii="Segoe UI" w:eastAsia="Times New Roman" w:hAnsi="Segoe UI" w:cs="Segoe UI"/>
          <w:b/>
          <w:bCs/>
          <w:color w:val="333333"/>
          <w:sz w:val="24"/>
          <w:szCs w:val="24"/>
        </w:rPr>
        <w:t>vi</w:t>
      </w:r>
      <w:r w:rsidRPr="00E5011E">
        <w:rPr>
          <w:rFonts w:ascii="Segoe UI" w:eastAsia="Times New Roman" w:hAnsi="Segoe UI" w:cs="Segoe UI"/>
          <w:color w:val="333333"/>
          <w:sz w:val="24"/>
          <w:szCs w:val="24"/>
        </w:rPr>
        <w:t> or </w:t>
      </w:r>
      <w:r w:rsidRPr="00E5011E">
        <w:rPr>
          <w:rFonts w:ascii="Segoe UI" w:eastAsia="Times New Roman" w:hAnsi="Segoe UI" w:cs="Segoe UI"/>
          <w:b/>
          <w:bCs/>
          <w:color w:val="333333"/>
          <w:sz w:val="24"/>
          <w:szCs w:val="24"/>
        </w:rPr>
        <w:t>nano</w:t>
      </w:r>
      <w:r w:rsidRPr="00E5011E">
        <w:rPr>
          <w:rFonts w:ascii="Segoe UI" w:eastAsia="Times New Roman" w:hAnsi="Segoe UI" w:cs="Segoe UI"/>
          <w:color w:val="333333"/>
          <w:sz w:val="24"/>
          <w:szCs w:val="24"/>
        </w:rPr>
        <w:t> editors, in either the bash or PowerShell terminals. Another option is to use the built in Editor in the </w:t>
      </w:r>
      <w:r w:rsidRPr="00E5011E">
        <w:rPr>
          <w:rFonts w:ascii="Segoe UI" w:eastAsia="Times New Roman" w:hAnsi="Segoe UI" w:cs="Segoe UI"/>
          <w:b/>
          <w:bCs/>
          <w:color w:val="333333"/>
          <w:sz w:val="24"/>
          <w:szCs w:val="24"/>
        </w:rPr>
        <w:t>Azure Cloud Shell</w:t>
      </w:r>
      <w:r w:rsidRPr="00E5011E">
        <w:rPr>
          <w:rFonts w:ascii="Segoe UI" w:eastAsia="Times New Roman" w:hAnsi="Segoe UI" w:cs="Segoe UI"/>
          <w:color w:val="333333"/>
          <w:sz w:val="24"/>
          <w:szCs w:val="24"/>
        </w:rPr>
        <w:t> by clicking the editor icon in the </w:t>
      </w:r>
      <w:r w:rsidRPr="00E5011E">
        <w:rPr>
          <w:rFonts w:ascii="Segoe UI" w:eastAsia="Times New Roman" w:hAnsi="Segoe UI" w:cs="Segoe UI"/>
          <w:b/>
          <w:bCs/>
          <w:color w:val="333333"/>
          <w:sz w:val="24"/>
          <w:szCs w:val="24"/>
        </w:rPr>
        <w:t>Azure Cloud Shell</w:t>
      </w:r>
      <w:r w:rsidRPr="00E5011E">
        <w:rPr>
          <w:rFonts w:ascii="Segoe UI" w:eastAsia="Times New Roman" w:hAnsi="Segoe UI" w:cs="Segoe UI"/>
          <w:color w:val="333333"/>
          <w:sz w:val="24"/>
          <w:szCs w:val="24"/>
        </w:rPr>
        <w:t> taskbar. A final option is to create the file locally, and the use the Upload/Download file option within the Azure Cloud Shell, to upload the file.</w:t>
      </w:r>
    </w:p>
    <w:p w14:paraId="1043A793" w14:textId="780A14C2"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lastRenderedPageBreak/>
        <w:drawing>
          <wp:inline distT="0" distB="0" distL="0" distR="0" wp14:anchorId="2EA25471" wp14:editId="4CF898C8">
            <wp:extent cx="5753100" cy="827405"/>
            <wp:effectExtent l="0" t="0" r="0" b="0"/>
            <wp:docPr id="10" name="Picture 10" descr="Screenshot of the Azure Cloud Shell with the upload/download file and editor icons in the taskbar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Azure Cloud Shell with the upload/download file and editor icons in the taskbar highligh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827405"/>
                    </a:xfrm>
                    <a:prstGeom prst="rect">
                      <a:avLst/>
                    </a:prstGeom>
                    <a:noFill/>
                    <a:ln>
                      <a:noFill/>
                    </a:ln>
                  </pic:spPr>
                </pic:pic>
              </a:graphicData>
            </a:graphic>
          </wp:inline>
        </w:drawing>
      </w:r>
    </w:p>
    <w:p w14:paraId="0E8069C7" w14:textId="77777777" w:rsidR="00E5011E" w:rsidRPr="00E5011E" w:rsidRDefault="00E5011E" w:rsidP="00E5011E">
      <w:pPr>
        <w:numPr>
          <w:ilvl w:val="0"/>
          <w:numId w:val="8"/>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Deploy the application by running the following command in </w:t>
      </w:r>
      <w:r w:rsidRPr="00E5011E">
        <w:rPr>
          <w:rFonts w:ascii="Segoe UI" w:eastAsia="Times New Roman" w:hAnsi="Segoe UI" w:cs="Segoe UI"/>
          <w:b/>
          <w:bCs/>
          <w:color w:val="333333"/>
          <w:sz w:val="24"/>
          <w:szCs w:val="24"/>
        </w:rPr>
        <w:t>Azure Cloud Shell</w:t>
      </w:r>
      <w:r w:rsidRPr="00E5011E">
        <w:rPr>
          <w:rFonts w:ascii="Segoe UI" w:eastAsia="Times New Roman" w:hAnsi="Segoe UI" w:cs="Segoe UI"/>
          <w:color w:val="333333"/>
          <w:sz w:val="24"/>
          <w:szCs w:val="24"/>
        </w:rPr>
        <w:t>:</w:t>
      </w:r>
    </w:p>
    <w:p w14:paraId="6F66B3AF" w14:textId="59E2F69F" w:rsidR="00E5011E" w:rsidRPr="00E5011E" w:rsidRDefault="00E5011E" w:rsidP="00A009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proofErr w:type="spellStart"/>
      <w:r w:rsidRPr="00E5011E">
        <w:rPr>
          <w:rFonts w:ascii="Consolas" w:eastAsia="Times New Roman" w:hAnsi="Consolas" w:cs="Courier New"/>
          <w:color w:val="333333"/>
          <w:sz w:val="20"/>
          <w:bdr w:val="none" w:sz="0" w:space="0" w:color="auto" w:frame="1"/>
          <w:shd w:val="clear" w:color="auto" w:fill="F9F9F9"/>
        </w:rPr>
        <w:t>kubectl</w:t>
      </w:r>
      <w:proofErr w:type="spellEnd"/>
      <w:r w:rsidRPr="00E5011E">
        <w:rPr>
          <w:rFonts w:ascii="Consolas" w:eastAsia="Times New Roman" w:hAnsi="Consolas" w:cs="Courier New"/>
          <w:color w:val="333333"/>
          <w:sz w:val="20"/>
          <w:bdr w:val="none" w:sz="0" w:space="0" w:color="auto" w:frame="1"/>
          <w:shd w:val="clear" w:color="auto" w:fill="F9F9F9"/>
        </w:rPr>
        <w:t xml:space="preserve"> apply </w:t>
      </w:r>
      <w:r w:rsidRPr="00E5011E">
        <w:rPr>
          <w:rFonts w:ascii="Consolas" w:eastAsia="Times New Roman" w:hAnsi="Consolas" w:cs="Courier New"/>
          <w:b/>
          <w:bCs/>
          <w:color w:val="BB0066"/>
          <w:sz w:val="20"/>
          <w:bdr w:val="none" w:sz="0" w:space="0" w:color="auto" w:frame="1"/>
          <w:shd w:val="clear" w:color="auto" w:fill="F9F9F9"/>
        </w:rPr>
        <w:t>-f</w:t>
      </w:r>
      <w:r w:rsidRPr="00E5011E">
        <w:rPr>
          <w:rFonts w:ascii="Consolas" w:eastAsia="Times New Roman" w:hAnsi="Consolas" w:cs="Courier New"/>
          <w:color w:val="333333"/>
          <w:sz w:val="20"/>
          <w:bdr w:val="none" w:sz="0" w:space="0" w:color="auto" w:frame="1"/>
          <w:shd w:val="clear" w:color="auto" w:fill="F9F9F9"/>
        </w:rPr>
        <w:t xml:space="preserve"> https://raw.githubusercontent.com/Microsoft/PartsUnlimited/master/Labfiles/AZ-400T05_Implementing_Application_Infrastructure/M03/azure-vote.yaml</w:t>
      </w:r>
    </w:p>
    <w:p w14:paraId="520829D9" w14:textId="77777777"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You should receive output showing the Deployments and Services were created successfully after it runs as per the below.</w:t>
      </w:r>
    </w:p>
    <w:p w14:paraId="1E3A4B9E" w14:textId="77777777" w:rsidR="00E5011E" w:rsidRPr="00E5011E" w:rsidRDefault="00E5011E" w:rsidP="00E501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r w:rsidRPr="00E5011E">
        <w:rPr>
          <w:rFonts w:ascii="Consolas" w:eastAsia="Times New Roman" w:hAnsi="Consolas" w:cs="Courier New"/>
          <w:color w:val="333333"/>
          <w:sz w:val="20"/>
          <w:bdr w:val="none" w:sz="0" w:space="0" w:color="auto" w:frame="1"/>
          <w:shd w:val="clear" w:color="auto" w:fill="F9F9F9"/>
        </w:rPr>
        <w:t xml:space="preserve"> deployment </w:t>
      </w:r>
      <w:r w:rsidRPr="00E5011E">
        <w:rPr>
          <w:rFonts w:ascii="Consolas" w:eastAsia="Times New Roman" w:hAnsi="Consolas" w:cs="Courier New"/>
          <w:color w:val="DD2200"/>
          <w:sz w:val="20"/>
          <w:bdr w:val="none" w:sz="0" w:space="0" w:color="auto" w:frame="1"/>
          <w:shd w:val="clear" w:color="auto" w:fill="FFF0F0"/>
        </w:rPr>
        <w:t>"azure-vote-back"</w:t>
      </w:r>
      <w:r w:rsidRPr="00E5011E">
        <w:rPr>
          <w:rFonts w:ascii="Consolas" w:eastAsia="Times New Roman" w:hAnsi="Consolas" w:cs="Courier New"/>
          <w:color w:val="333333"/>
          <w:sz w:val="20"/>
          <w:bdr w:val="none" w:sz="0" w:space="0" w:color="auto" w:frame="1"/>
          <w:shd w:val="clear" w:color="auto" w:fill="F9F9F9"/>
        </w:rPr>
        <w:t xml:space="preserve"> created</w:t>
      </w:r>
    </w:p>
    <w:p w14:paraId="3D73A173" w14:textId="77777777" w:rsidR="00E5011E" w:rsidRPr="00E5011E" w:rsidRDefault="00E5011E" w:rsidP="00E501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r w:rsidRPr="00E5011E">
        <w:rPr>
          <w:rFonts w:ascii="Consolas" w:eastAsia="Times New Roman" w:hAnsi="Consolas" w:cs="Courier New"/>
          <w:color w:val="333333"/>
          <w:sz w:val="20"/>
          <w:bdr w:val="none" w:sz="0" w:space="0" w:color="auto" w:frame="1"/>
          <w:shd w:val="clear" w:color="auto" w:fill="F9F9F9"/>
        </w:rPr>
        <w:t xml:space="preserve"> service </w:t>
      </w:r>
      <w:r w:rsidRPr="00E5011E">
        <w:rPr>
          <w:rFonts w:ascii="Consolas" w:eastAsia="Times New Roman" w:hAnsi="Consolas" w:cs="Courier New"/>
          <w:color w:val="DD2200"/>
          <w:sz w:val="20"/>
          <w:bdr w:val="none" w:sz="0" w:space="0" w:color="auto" w:frame="1"/>
          <w:shd w:val="clear" w:color="auto" w:fill="FFF0F0"/>
        </w:rPr>
        <w:t>"azure-vote-back"</w:t>
      </w:r>
      <w:r w:rsidRPr="00E5011E">
        <w:rPr>
          <w:rFonts w:ascii="Consolas" w:eastAsia="Times New Roman" w:hAnsi="Consolas" w:cs="Courier New"/>
          <w:color w:val="333333"/>
          <w:sz w:val="20"/>
          <w:bdr w:val="none" w:sz="0" w:space="0" w:color="auto" w:frame="1"/>
          <w:shd w:val="clear" w:color="auto" w:fill="F9F9F9"/>
        </w:rPr>
        <w:t xml:space="preserve"> created</w:t>
      </w:r>
    </w:p>
    <w:p w14:paraId="18058355" w14:textId="77777777" w:rsidR="00E5011E" w:rsidRPr="00E5011E" w:rsidRDefault="00E5011E" w:rsidP="00E501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r w:rsidRPr="00E5011E">
        <w:rPr>
          <w:rFonts w:ascii="Consolas" w:eastAsia="Times New Roman" w:hAnsi="Consolas" w:cs="Courier New"/>
          <w:color w:val="333333"/>
          <w:sz w:val="20"/>
          <w:bdr w:val="none" w:sz="0" w:space="0" w:color="auto" w:frame="1"/>
          <w:shd w:val="clear" w:color="auto" w:fill="F9F9F9"/>
        </w:rPr>
        <w:t xml:space="preserve"> deployment </w:t>
      </w:r>
      <w:r w:rsidRPr="00E5011E">
        <w:rPr>
          <w:rFonts w:ascii="Consolas" w:eastAsia="Times New Roman" w:hAnsi="Consolas" w:cs="Courier New"/>
          <w:color w:val="DD2200"/>
          <w:sz w:val="20"/>
          <w:bdr w:val="none" w:sz="0" w:space="0" w:color="auto" w:frame="1"/>
          <w:shd w:val="clear" w:color="auto" w:fill="FFF0F0"/>
        </w:rPr>
        <w:t>"azure-vote-front"</w:t>
      </w:r>
      <w:r w:rsidRPr="00E5011E">
        <w:rPr>
          <w:rFonts w:ascii="Consolas" w:eastAsia="Times New Roman" w:hAnsi="Consolas" w:cs="Courier New"/>
          <w:color w:val="333333"/>
          <w:sz w:val="20"/>
          <w:bdr w:val="none" w:sz="0" w:space="0" w:color="auto" w:frame="1"/>
          <w:shd w:val="clear" w:color="auto" w:fill="F9F9F9"/>
        </w:rPr>
        <w:t xml:space="preserve"> created</w:t>
      </w:r>
    </w:p>
    <w:p w14:paraId="268C2374" w14:textId="77777777" w:rsidR="00E5011E" w:rsidRPr="00E5011E" w:rsidRDefault="00E5011E" w:rsidP="00E501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r w:rsidRPr="00E5011E">
        <w:rPr>
          <w:rFonts w:ascii="Consolas" w:eastAsia="Times New Roman" w:hAnsi="Consolas" w:cs="Courier New"/>
          <w:color w:val="333333"/>
          <w:sz w:val="20"/>
          <w:bdr w:val="none" w:sz="0" w:space="0" w:color="auto" w:frame="1"/>
          <w:shd w:val="clear" w:color="auto" w:fill="F9F9F9"/>
        </w:rPr>
        <w:t xml:space="preserve"> service </w:t>
      </w:r>
      <w:r w:rsidRPr="00E5011E">
        <w:rPr>
          <w:rFonts w:ascii="Consolas" w:eastAsia="Times New Roman" w:hAnsi="Consolas" w:cs="Courier New"/>
          <w:color w:val="DD2200"/>
          <w:sz w:val="20"/>
          <w:bdr w:val="none" w:sz="0" w:space="0" w:color="auto" w:frame="1"/>
          <w:shd w:val="clear" w:color="auto" w:fill="FFF0F0"/>
        </w:rPr>
        <w:t>"azure-vote-front"</w:t>
      </w:r>
      <w:r w:rsidRPr="00E5011E">
        <w:rPr>
          <w:rFonts w:ascii="Consolas" w:eastAsia="Times New Roman" w:hAnsi="Consolas" w:cs="Courier New"/>
          <w:color w:val="333333"/>
          <w:sz w:val="20"/>
          <w:bdr w:val="none" w:sz="0" w:space="0" w:color="auto" w:frame="1"/>
          <w:shd w:val="clear" w:color="auto" w:fill="F9F9F9"/>
        </w:rPr>
        <w:t xml:space="preserve"> created</w:t>
      </w:r>
    </w:p>
    <w:p w14:paraId="6938EF3B" w14:textId="73C4E914"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drawing>
          <wp:inline distT="0" distB="0" distL="0" distR="0" wp14:anchorId="248E312B" wp14:editId="6366A496">
            <wp:extent cx="5943600" cy="601345"/>
            <wp:effectExtent l="0" t="0" r="0" b="8255"/>
            <wp:docPr id="9" name="Picture 9" descr="Screenshot of the Azure Cloud Shell with the .yaml file having been run and deployments and services successfully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Azure Cloud Shell with the .yaml file having been run and deployments and services successfully cre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1345"/>
                    </a:xfrm>
                    <a:prstGeom prst="rect">
                      <a:avLst/>
                    </a:prstGeom>
                    <a:noFill/>
                    <a:ln>
                      <a:noFill/>
                    </a:ln>
                  </pic:spPr>
                </pic:pic>
              </a:graphicData>
            </a:graphic>
          </wp:inline>
        </w:drawing>
      </w:r>
    </w:p>
    <w:p w14:paraId="483E9F52" w14:textId="77777777" w:rsidR="00E5011E" w:rsidRPr="00E5011E" w:rsidRDefault="00E5011E" w:rsidP="00E5011E">
      <w:pPr>
        <w:shd w:val="clear" w:color="auto" w:fill="FFFFFF"/>
        <w:spacing w:before="300" w:after="150" w:line="240" w:lineRule="auto"/>
        <w:outlineLvl w:val="2"/>
        <w:rPr>
          <w:rFonts w:ascii="Segoe UI" w:eastAsia="Times New Roman" w:hAnsi="Segoe UI" w:cs="Segoe UI"/>
          <w:color w:val="333333"/>
          <w:sz w:val="36"/>
          <w:szCs w:val="36"/>
        </w:rPr>
      </w:pPr>
      <w:r w:rsidRPr="00E5011E">
        <w:rPr>
          <w:rFonts w:ascii="Segoe UI" w:eastAsia="Times New Roman" w:hAnsi="Segoe UI" w:cs="Segoe UI"/>
          <w:color w:val="333333"/>
          <w:sz w:val="36"/>
          <w:szCs w:val="36"/>
        </w:rPr>
        <w:t>Task 5: Test the running application</w:t>
      </w:r>
    </w:p>
    <w:p w14:paraId="2572F46B" w14:textId="77777777" w:rsidR="00E5011E" w:rsidRPr="00E5011E" w:rsidRDefault="00E5011E" w:rsidP="00E5011E">
      <w:pPr>
        <w:numPr>
          <w:ilvl w:val="0"/>
          <w:numId w:val="9"/>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When the application runs, a Kubernetes service exposes the application front end to the internet. This process can take a few minutes to complete. To monitor progress run the command</w:t>
      </w:r>
    </w:p>
    <w:p w14:paraId="4617685D" w14:textId="07698759" w:rsidR="00E5011E" w:rsidRPr="00E5011E" w:rsidRDefault="00E5011E" w:rsidP="007514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proofErr w:type="spellStart"/>
      <w:r w:rsidRPr="00E5011E">
        <w:rPr>
          <w:rFonts w:ascii="Consolas" w:eastAsia="Times New Roman" w:hAnsi="Consolas" w:cs="Courier New"/>
          <w:color w:val="333333"/>
          <w:sz w:val="20"/>
          <w:bdr w:val="none" w:sz="0" w:space="0" w:color="auto" w:frame="1"/>
          <w:shd w:val="clear" w:color="auto" w:fill="F9F9F9"/>
        </w:rPr>
        <w:t>kubectl</w:t>
      </w:r>
      <w:proofErr w:type="spellEnd"/>
      <w:r w:rsidRPr="00E5011E">
        <w:rPr>
          <w:rFonts w:ascii="Consolas" w:eastAsia="Times New Roman" w:hAnsi="Consolas" w:cs="Courier New"/>
          <w:color w:val="333333"/>
          <w:sz w:val="20"/>
          <w:bdr w:val="none" w:sz="0" w:space="0" w:color="auto" w:frame="1"/>
          <w:shd w:val="clear" w:color="auto" w:fill="F9F9F9"/>
        </w:rPr>
        <w:t xml:space="preserve"> get service azure-vote-front </w:t>
      </w:r>
      <w:r w:rsidRPr="00E5011E">
        <w:rPr>
          <w:rFonts w:ascii="Consolas" w:eastAsia="Times New Roman" w:hAnsi="Consolas" w:cs="Courier New"/>
          <w:b/>
          <w:bCs/>
          <w:color w:val="BB0066"/>
          <w:sz w:val="20"/>
          <w:bdr w:val="none" w:sz="0" w:space="0" w:color="auto" w:frame="1"/>
          <w:shd w:val="clear" w:color="auto" w:fill="F9F9F9"/>
        </w:rPr>
        <w:t>--watch</w:t>
      </w:r>
    </w:p>
    <w:p w14:paraId="0B0B9A2B" w14:textId="77777777" w:rsidR="00E5011E" w:rsidRPr="00E5011E" w:rsidRDefault="00E5011E" w:rsidP="00E5011E">
      <w:pPr>
        <w:numPr>
          <w:ilvl w:val="0"/>
          <w:numId w:val="9"/>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Initially the </w:t>
      </w:r>
      <w:r w:rsidRPr="00E5011E">
        <w:rPr>
          <w:rFonts w:ascii="Segoe UI" w:eastAsia="Times New Roman" w:hAnsi="Segoe UI" w:cs="Segoe UI"/>
          <w:b/>
          <w:bCs/>
          <w:color w:val="333333"/>
          <w:sz w:val="24"/>
          <w:szCs w:val="24"/>
        </w:rPr>
        <w:t>EXTERNAL-IP</w:t>
      </w:r>
      <w:r w:rsidRPr="00E5011E">
        <w:rPr>
          <w:rFonts w:ascii="Segoe UI" w:eastAsia="Times New Roman" w:hAnsi="Segoe UI" w:cs="Segoe UI"/>
          <w:color w:val="333333"/>
          <w:sz w:val="24"/>
          <w:szCs w:val="24"/>
        </w:rPr>
        <w:t> for the azure-vote-front service is shown as pending.</w:t>
      </w:r>
    </w:p>
    <w:p w14:paraId="57262A0D" w14:textId="38B61BAB" w:rsidR="00E5011E" w:rsidRPr="00E5011E" w:rsidRDefault="00E5011E" w:rsidP="009A07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r w:rsidRPr="00E5011E">
        <w:rPr>
          <w:rFonts w:ascii="Consolas" w:eastAsia="Times New Roman" w:hAnsi="Consolas" w:cs="Courier New"/>
          <w:color w:val="333333"/>
          <w:sz w:val="20"/>
          <w:bdr w:val="none" w:sz="0" w:space="0" w:color="auto" w:frame="1"/>
          <w:shd w:val="clear" w:color="auto" w:fill="F9F9F9"/>
        </w:rPr>
        <w:t>NAME              TYPE           CLUSTER-IP   EXTERNAL-IP   PORT(</w:t>
      </w:r>
      <w:proofErr w:type="gramStart"/>
      <w:r w:rsidRPr="00E5011E">
        <w:rPr>
          <w:rFonts w:ascii="Consolas" w:eastAsia="Times New Roman" w:hAnsi="Consolas" w:cs="Courier New"/>
          <w:color w:val="333333"/>
          <w:sz w:val="20"/>
          <w:bdr w:val="none" w:sz="0" w:space="0" w:color="auto" w:frame="1"/>
          <w:shd w:val="clear" w:color="auto" w:fill="F9F9F9"/>
        </w:rPr>
        <w:t xml:space="preserve">S)   </w:t>
      </w:r>
      <w:proofErr w:type="gramEnd"/>
      <w:r w:rsidRPr="00E5011E">
        <w:rPr>
          <w:rFonts w:ascii="Consolas" w:eastAsia="Times New Roman" w:hAnsi="Consolas" w:cs="Courier New"/>
          <w:color w:val="333333"/>
          <w:sz w:val="20"/>
          <w:bdr w:val="none" w:sz="0" w:space="0" w:color="auto" w:frame="1"/>
          <w:shd w:val="clear" w:color="auto" w:fill="F9F9F9"/>
        </w:rPr>
        <w:t xml:space="preserve">     AGE</w:t>
      </w:r>
    </w:p>
    <w:p w14:paraId="6E282B08" w14:textId="3D50479D" w:rsidR="00E5011E" w:rsidRPr="00E5011E" w:rsidRDefault="00E5011E" w:rsidP="009A072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r w:rsidRPr="00E5011E">
        <w:rPr>
          <w:rFonts w:ascii="Consolas" w:eastAsia="Times New Roman" w:hAnsi="Consolas" w:cs="Courier New"/>
          <w:color w:val="333333"/>
          <w:sz w:val="20"/>
          <w:bdr w:val="none" w:sz="0" w:space="0" w:color="auto" w:frame="1"/>
          <w:shd w:val="clear" w:color="auto" w:fill="F9F9F9"/>
        </w:rPr>
        <w:t xml:space="preserve">azure-vote-front   </w:t>
      </w:r>
      <w:proofErr w:type="spellStart"/>
      <w:r w:rsidRPr="00E5011E">
        <w:rPr>
          <w:rFonts w:ascii="Consolas" w:eastAsia="Times New Roman" w:hAnsi="Consolas" w:cs="Courier New"/>
          <w:color w:val="333333"/>
          <w:sz w:val="20"/>
          <w:bdr w:val="none" w:sz="0" w:space="0" w:color="auto" w:frame="1"/>
          <w:shd w:val="clear" w:color="auto" w:fill="F9F9F9"/>
        </w:rPr>
        <w:t>LoadBalancer</w:t>
      </w:r>
      <w:proofErr w:type="spellEnd"/>
      <w:r w:rsidRPr="00E5011E">
        <w:rPr>
          <w:rFonts w:ascii="Consolas" w:eastAsia="Times New Roman" w:hAnsi="Consolas" w:cs="Courier New"/>
          <w:color w:val="333333"/>
          <w:sz w:val="20"/>
          <w:bdr w:val="none" w:sz="0" w:space="0" w:color="auto" w:frame="1"/>
          <w:shd w:val="clear" w:color="auto" w:fill="F9F9F9"/>
        </w:rPr>
        <w:t xml:space="preserve">   10.0.37.27   &lt; pending &gt;     80:30572/TCP   6s</w:t>
      </w:r>
    </w:p>
    <w:p w14:paraId="1607CAD8" w14:textId="77777777" w:rsidR="00E5011E" w:rsidRPr="00E5011E" w:rsidRDefault="00E5011E" w:rsidP="00E5011E">
      <w:pPr>
        <w:numPr>
          <w:ilvl w:val="0"/>
          <w:numId w:val="9"/>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When the </w:t>
      </w:r>
      <w:r w:rsidRPr="00E5011E">
        <w:rPr>
          <w:rFonts w:ascii="Segoe UI" w:eastAsia="Times New Roman" w:hAnsi="Segoe UI" w:cs="Segoe UI"/>
          <w:b/>
          <w:bCs/>
          <w:color w:val="333333"/>
          <w:sz w:val="24"/>
          <w:szCs w:val="24"/>
        </w:rPr>
        <w:t>EXTERNAL-IP</w:t>
      </w:r>
      <w:r w:rsidRPr="00E5011E">
        <w:rPr>
          <w:rFonts w:ascii="Segoe UI" w:eastAsia="Times New Roman" w:hAnsi="Segoe UI" w:cs="Segoe UI"/>
          <w:color w:val="333333"/>
          <w:sz w:val="24"/>
          <w:szCs w:val="24"/>
        </w:rPr>
        <w:t> address changes from pending to an actual public IP address, use </w:t>
      </w:r>
      <w:r w:rsidRPr="00E5011E">
        <w:rPr>
          <w:rFonts w:ascii="Segoe UI" w:eastAsia="Times New Roman" w:hAnsi="Segoe UI" w:cs="Segoe UI"/>
          <w:b/>
          <w:bCs/>
          <w:color w:val="333333"/>
          <w:sz w:val="24"/>
          <w:szCs w:val="24"/>
        </w:rPr>
        <w:t>CTRL-C</w:t>
      </w:r>
      <w:r w:rsidRPr="00E5011E">
        <w:rPr>
          <w:rFonts w:ascii="Segoe UI" w:eastAsia="Times New Roman" w:hAnsi="Segoe UI" w:cs="Segoe UI"/>
          <w:color w:val="333333"/>
          <w:sz w:val="24"/>
          <w:szCs w:val="24"/>
        </w:rPr>
        <w:t> to stop the </w:t>
      </w:r>
      <w:proofErr w:type="spellStart"/>
      <w:r w:rsidRPr="00E5011E">
        <w:rPr>
          <w:rFonts w:ascii="Consolas" w:eastAsia="Times New Roman" w:hAnsi="Consolas" w:cs="Courier New"/>
          <w:color w:val="333333"/>
          <w:sz w:val="20"/>
          <w:bdr w:val="none" w:sz="0" w:space="0" w:color="auto" w:frame="1"/>
          <w:shd w:val="clear" w:color="auto" w:fill="F9F9F9"/>
        </w:rPr>
        <w:t>kubectl</w:t>
      </w:r>
      <w:proofErr w:type="spellEnd"/>
      <w:r w:rsidRPr="00E5011E">
        <w:rPr>
          <w:rFonts w:ascii="Segoe UI" w:eastAsia="Times New Roman" w:hAnsi="Segoe UI" w:cs="Segoe UI"/>
          <w:color w:val="333333"/>
          <w:sz w:val="24"/>
          <w:szCs w:val="24"/>
        </w:rPr>
        <w:t> watch process. The following example output shows a valid public IP address assigned to the service:</w:t>
      </w:r>
    </w:p>
    <w:p w14:paraId="43FD7A8A" w14:textId="41EFEAF8" w:rsidR="00E5011E" w:rsidRPr="00E5011E" w:rsidRDefault="00E5011E" w:rsidP="00222E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bdr w:val="none" w:sz="0" w:space="0" w:color="auto" w:frame="1"/>
          <w:shd w:val="clear" w:color="auto" w:fill="F9F9F9"/>
        </w:rPr>
      </w:pPr>
      <w:r w:rsidRPr="00E5011E">
        <w:rPr>
          <w:rFonts w:ascii="Consolas" w:eastAsia="Times New Roman" w:hAnsi="Consolas" w:cs="Courier New"/>
          <w:color w:val="333333"/>
          <w:sz w:val="20"/>
          <w:bdr w:val="none" w:sz="0" w:space="0" w:color="auto" w:frame="1"/>
          <w:shd w:val="clear" w:color="auto" w:fill="F9F9F9"/>
        </w:rPr>
        <w:t xml:space="preserve">azure-vote-front   </w:t>
      </w:r>
      <w:proofErr w:type="spellStart"/>
      <w:r w:rsidRPr="00E5011E">
        <w:rPr>
          <w:rFonts w:ascii="Consolas" w:eastAsia="Times New Roman" w:hAnsi="Consolas" w:cs="Courier New"/>
          <w:color w:val="333333"/>
          <w:sz w:val="20"/>
          <w:bdr w:val="none" w:sz="0" w:space="0" w:color="auto" w:frame="1"/>
          <w:shd w:val="clear" w:color="auto" w:fill="F9F9F9"/>
        </w:rPr>
        <w:t>LoadBalancer</w:t>
      </w:r>
      <w:proofErr w:type="spellEnd"/>
      <w:r w:rsidRPr="00E5011E">
        <w:rPr>
          <w:rFonts w:ascii="Consolas" w:eastAsia="Times New Roman" w:hAnsi="Consolas" w:cs="Courier New"/>
          <w:color w:val="333333"/>
          <w:sz w:val="20"/>
          <w:bdr w:val="none" w:sz="0" w:space="0" w:color="auto" w:frame="1"/>
          <w:shd w:val="clear" w:color="auto" w:fill="F9F9F9"/>
        </w:rPr>
        <w:t xml:space="preserve">   10.0.37.27   52.179.23.131   80:30572/TCP   2m</w:t>
      </w:r>
    </w:p>
    <w:p w14:paraId="6E52D134" w14:textId="2E3B06DF"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lastRenderedPageBreak/>
        <w:drawing>
          <wp:inline distT="0" distB="0" distL="0" distR="0" wp14:anchorId="7E010859" wp14:editId="4AB21E23">
            <wp:extent cx="5943600" cy="1160780"/>
            <wp:effectExtent l="0" t="0" r="0" b="1270"/>
            <wp:docPr id="8" name="Picture 8" descr="Screenshot of the Azure Cloud Shell kubectl get service watch command run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Azure Cloud Shell kubectl get service watch command running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60780"/>
                    </a:xfrm>
                    <a:prstGeom prst="rect">
                      <a:avLst/>
                    </a:prstGeom>
                    <a:noFill/>
                    <a:ln>
                      <a:noFill/>
                    </a:ln>
                  </pic:spPr>
                </pic:pic>
              </a:graphicData>
            </a:graphic>
          </wp:inline>
        </w:drawing>
      </w:r>
    </w:p>
    <w:p w14:paraId="7A30A642" w14:textId="77777777" w:rsidR="00E5011E" w:rsidRPr="00E5011E" w:rsidRDefault="00E5011E" w:rsidP="00E5011E">
      <w:pPr>
        <w:numPr>
          <w:ilvl w:val="0"/>
          <w:numId w:val="9"/>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To see the Azure Vote app in action, open a web browser to the external IP address of your service. You can click the Cats and Dogs and Reset buttons to verify functionality and generate some workload.</w:t>
      </w:r>
    </w:p>
    <w:p w14:paraId="3767213F" w14:textId="1D7D0F61"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drawing>
          <wp:inline distT="0" distB="0" distL="0" distR="0" wp14:anchorId="08AA3459" wp14:editId="3F899DF1">
            <wp:extent cx="5943600" cy="4540250"/>
            <wp:effectExtent l="0" t="0" r="0" b="0"/>
            <wp:docPr id="7" name="Picture 7" descr="Screenshot of the deployed voting app in a web browser with the external IP address that we obtained earlier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the deployed voting app in a web browser with the external IP address that we obtained earlier highlighted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40250"/>
                    </a:xfrm>
                    <a:prstGeom prst="rect">
                      <a:avLst/>
                    </a:prstGeom>
                    <a:noFill/>
                    <a:ln>
                      <a:noFill/>
                    </a:ln>
                  </pic:spPr>
                </pic:pic>
              </a:graphicData>
            </a:graphic>
          </wp:inline>
        </w:drawing>
      </w:r>
    </w:p>
    <w:p w14:paraId="6541A43C" w14:textId="77777777" w:rsidR="00222EAB" w:rsidRDefault="00222EAB">
      <w:pPr>
        <w:rPr>
          <w:rFonts w:ascii="Segoe UI" w:eastAsia="Times New Roman" w:hAnsi="Segoe UI" w:cs="Segoe UI"/>
          <w:color w:val="333333"/>
          <w:sz w:val="36"/>
          <w:szCs w:val="36"/>
        </w:rPr>
      </w:pPr>
      <w:r>
        <w:rPr>
          <w:rFonts w:ascii="Segoe UI" w:eastAsia="Times New Roman" w:hAnsi="Segoe UI" w:cs="Segoe UI"/>
          <w:color w:val="333333"/>
          <w:sz w:val="36"/>
          <w:szCs w:val="36"/>
        </w:rPr>
        <w:br w:type="page"/>
      </w:r>
    </w:p>
    <w:p w14:paraId="173EC9D7" w14:textId="77777777" w:rsidR="00222EAB" w:rsidRPr="00222EAB" w:rsidRDefault="00222EAB">
      <w:pPr>
        <w:rPr>
          <w:rFonts w:ascii="Segoe UI" w:eastAsia="Times New Roman" w:hAnsi="Segoe UI" w:cs="Segoe UI"/>
          <w:b/>
          <w:bCs/>
          <w:color w:val="333333"/>
          <w:sz w:val="36"/>
          <w:szCs w:val="36"/>
        </w:rPr>
      </w:pPr>
      <w:r w:rsidRPr="00222EAB">
        <w:rPr>
          <w:rFonts w:ascii="Segoe UI" w:eastAsia="Times New Roman" w:hAnsi="Segoe UI" w:cs="Segoe UI"/>
          <w:b/>
          <w:bCs/>
          <w:color w:val="333333"/>
          <w:sz w:val="36"/>
          <w:szCs w:val="36"/>
        </w:rPr>
        <w:lastRenderedPageBreak/>
        <w:t>Check Pods</w:t>
      </w:r>
    </w:p>
    <w:p w14:paraId="23B35019" w14:textId="77777777" w:rsidR="00222EAB" w:rsidRDefault="00222EAB">
      <w:pPr>
        <w:rPr>
          <w:rFonts w:ascii="Segoe UI" w:eastAsia="Times New Roman" w:hAnsi="Segoe UI" w:cs="Segoe UI"/>
          <w:color w:val="333333"/>
          <w:sz w:val="36"/>
          <w:szCs w:val="36"/>
        </w:rPr>
      </w:pPr>
      <w:proofErr w:type="spellStart"/>
      <w:r w:rsidRPr="00222EAB">
        <w:rPr>
          <w:rFonts w:ascii="Segoe UI" w:eastAsia="Times New Roman" w:hAnsi="Segoe UI" w:cs="Segoe UI"/>
          <w:color w:val="333333"/>
          <w:sz w:val="36"/>
          <w:szCs w:val="36"/>
          <w:highlight w:val="yellow"/>
        </w:rPr>
        <w:t>kubectl</w:t>
      </w:r>
      <w:proofErr w:type="spellEnd"/>
      <w:r w:rsidRPr="00222EAB">
        <w:rPr>
          <w:rFonts w:ascii="Segoe UI" w:eastAsia="Times New Roman" w:hAnsi="Segoe UI" w:cs="Segoe UI"/>
          <w:color w:val="333333"/>
          <w:sz w:val="36"/>
          <w:szCs w:val="36"/>
          <w:highlight w:val="yellow"/>
        </w:rPr>
        <w:t xml:space="preserve"> get pods</w:t>
      </w:r>
    </w:p>
    <w:p w14:paraId="7E1D545F" w14:textId="77777777" w:rsidR="00222EAB" w:rsidRDefault="00222EAB">
      <w:pPr>
        <w:rPr>
          <w:rFonts w:ascii="Segoe UI" w:eastAsia="Times New Roman" w:hAnsi="Segoe UI" w:cs="Segoe UI"/>
          <w:color w:val="333333"/>
          <w:sz w:val="36"/>
          <w:szCs w:val="36"/>
        </w:rPr>
      </w:pPr>
    </w:p>
    <w:p w14:paraId="4BB54290" w14:textId="77777777" w:rsidR="00222EAB" w:rsidRPr="00222EAB" w:rsidRDefault="00222EAB">
      <w:pPr>
        <w:rPr>
          <w:rFonts w:ascii="Segoe UI" w:eastAsia="Times New Roman" w:hAnsi="Segoe UI" w:cs="Segoe UI"/>
          <w:b/>
          <w:bCs/>
          <w:color w:val="333333"/>
          <w:sz w:val="36"/>
          <w:szCs w:val="36"/>
        </w:rPr>
      </w:pPr>
      <w:r w:rsidRPr="00222EAB">
        <w:rPr>
          <w:rFonts w:ascii="Segoe UI" w:eastAsia="Times New Roman" w:hAnsi="Segoe UI" w:cs="Segoe UI"/>
          <w:b/>
          <w:bCs/>
          <w:color w:val="333333"/>
          <w:sz w:val="36"/>
          <w:szCs w:val="36"/>
        </w:rPr>
        <w:t>Replicate vote-Front</w:t>
      </w:r>
    </w:p>
    <w:p w14:paraId="188DBA9D" w14:textId="77777777" w:rsidR="00222EAB" w:rsidRDefault="00222EAB">
      <w:pPr>
        <w:rPr>
          <w:rFonts w:ascii="Segoe UI" w:eastAsia="Times New Roman" w:hAnsi="Segoe UI" w:cs="Segoe UI"/>
          <w:color w:val="333333"/>
          <w:sz w:val="36"/>
          <w:szCs w:val="36"/>
        </w:rPr>
      </w:pPr>
      <w:proofErr w:type="spellStart"/>
      <w:r w:rsidRPr="00222EAB">
        <w:rPr>
          <w:rFonts w:ascii="Segoe UI" w:eastAsia="Times New Roman" w:hAnsi="Segoe UI" w:cs="Segoe UI"/>
          <w:color w:val="333333"/>
          <w:sz w:val="36"/>
          <w:szCs w:val="36"/>
          <w:highlight w:val="yellow"/>
        </w:rPr>
        <w:t>kubectl</w:t>
      </w:r>
      <w:proofErr w:type="spellEnd"/>
      <w:r w:rsidRPr="00222EAB">
        <w:rPr>
          <w:rFonts w:ascii="Segoe UI" w:eastAsia="Times New Roman" w:hAnsi="Segoe UI" w:cs="Segoe UI"/>
          <w:color w:val="333333"/>
          <w:sz w:val="36"/>
          <w:szCs w:val="36"/>
          <w:highlight w:val="yellow"/>
        </w:rPr>
        <w:t xml:space="preserve"> scale --replicas=</w:t>
      </w:r>
      <w:r w:rsidRPr="00222EAB">
        <w:rPr>
          <w:rFonts w:ascii="Segoe UI" w:eastAsia="Times New Roman" w:hAnsi="Segoe UI" w:cs="Segoe UI"/>
          <w:color w:val="333333"/>
          <w:sz w:val="36"/>
          <w:szCs w:val="36"/>
          <w:highlight w:val="yellow"/>
        </w:rPr>
        <w:t>3</w:t>
      </w:r>
      <w:r w:rsidRPr="00222EAB">
        <w:rPr>
          <w:rFonts w:ascii="Segoe UI" w:eastAsia="Times New Roman" w:hAnsi="Segoe UI" w:cs="Segoe UI"/>
          <w:color w:val="333333"/>
          <w:sz w:val="36"/>
          <w:szCs w:val="36"/>
          <w:highlight w:val="yellow"/>
        </w:rPr>
        <w:t xml:space="preserve"> deployment/azure-vote-front</w:t>
      </w:r>
    </w:p>
    <w:p w14:paraId="0A4D2EEF" w14:textId="77777777" w:rsidR="00222EAB" w:rsidRDefault="00222EAB">
      <w:pPr>
        <w:rPr>
          <w:rFonts w:ascii="Segoe UI" w:eastAsia="Times New Roman" w:hAnsi="Segoe UI" w:cs="Segoe UI"/>
          <w:color w:val="333333"/>
          <w:sz w:val="36"/>
          <w:szCs w:val="36"/>
        </w:rPr>
      </w:pPr>
    </w:p>
    <w:p w14:paraId="04DAB301" w14:textId="77777777" w:rsidR="00222EAB" w:rsidRPr="00222EAB" w:rsidRDefault="00222EAB">
      <w:pPr>
        <w:rPr>
          <w:rFonts w:ascii="Segoe UI" w:eastAsia="Times New Roman" w:hAnsi="Segoe UI" w:cs="Segoe UI"/>
          <w:b/>
          <w:bCs/>
          <w:color w:val="333333"/>
          <w:sz w:val="36"/>
          <w:szCs w:val="36"/>
        </w:rPr>
      </w:pPr>
      <w:r w:rsidRPr="00222EAB">
        <w:rPr>
          <w:rFonts w:ascii="Segoe UI" w:eastAsia="Times New Roman" w:hAnsi="Segoe UI" w:cs="Segoe UI"/>
          <w:b/>
          <w:bCs/>
          <w:color w:val="333333"/>
          <w:sz w:val="36"/>
          <w:szCs w:val="36"/>
        </w:rPr>
        <w:t>Check with below command:</w:t>
      </w:r>
    </w:p>
    <w:p w14:paraId="073519EF" w14:textId="77777777" w:rsidR="00222EAB" w:rsidRDefault="00222EAB">
      <w:pPr>
        <w:rPr>
          <w:rFonts w:ascii="Segoe UI" w:eastAsia="Times New Roman" w:hAnsi="Segoe UI" w:cs="Segoe UI"/>
          <w:color w:val="333333"/>
          <w:sz w:val="36"/>
          <w:szCs w:val="36"/>
        </w:rPr>
      </w:pPr>
      <w:proofErr w:type="spellStart"/>
      <w:r w:rsidRPr="00222EAB">
        <w:rPr>
          <w:rFonts w:ascii="Segoe UI" w:eastAsia="Times New Roman" w:hAnsi="Segoe UI" w:cs="Segoe UI"/>
          <w:color w:val="333333"/>
          <w:sz w:val="36"/>
          <w:szCs w:val="36"/>
          <w:highlight w:val="yellow"/>
        </w:rPr>
        <w:t>kubectl</w:t>
      </w:r>
      <w:proofErr w:type="spellEnd"/>
      <w:r w:rsidRPr="00222EAB">
        <w:rPr>
          <w:rFonts w:ascii="Segoe UI" w:eastAsia="Times New Roman" w:hAnsi="Segoe UI" w:cs="Segoe UI"/>
          <w:color w:val="333333"/>
          <w:sz w:val="36"/>
          <w:szCs w:val="36"/>
          <w:highlight w:val="yellow"/>
        </w:rPr>
        <w:t xml:space="preserve"> get pods</w:t>
      </w:r>
    </w:p>
    <w:p w14:paraId="337E64BF" w14:textId="77777777" w:rsidR="00222EAB" w:rsidRDefault="00222EAB">
      <w:pPr>
        <w:rPr>
          <w:rFonts w:ascii="Segoe UI" w:eastAsia="Times New Roman" w:hAnsi="Segoe UI" w:cs="Segoe UI"/>
          <w:color w:val="333333"/>
          <w:sz w:val="36"/>
          <w:szCs w:val="36"/>
        </w:rPr>
      </w:pPr>
    </w:p>
    <w:p w14:paraId="3700F899" w14:textId="77777777" w:rsidR="00222EAB" w:rsidRPr="00222EAB" w:rsidRDefault="00222EAB">
      <w:pPr>
        <w:rPr>
          <w:rFonts w:ascii="Segoe UI" w:eastAsia="Times New Roman" w:hAnsi="Segoe UI" w:cs="Segoe UI"/>
          <w:b/>
          <w:bCs/>
          <w:color w:val="333333"/>
          <w:sz w:val="36"/>
          <w:szCs w:val="36"/>
        </w:rPr>
      </w:pPr>
      <w:proofErr w:type="spellStart"/>
      <w:r w:rsidRPr="00222EAB">
        <w:rPr>
          <w:rFonts w:ascii="Segoe UI" w:eastAsia="Times New Roman" w:hAnsi="Segoe UI" w:cs="Segoe UI"/>
          <w:b/>
          <w:bCs/>
          <w:color w:val="333333"/>
          <w:sz w:val="36"/>
          <w:szCs w:val="36"/>
        </w:rPr>
        <w:t>AutoScale</w:t>
      </w:r>
      <w:proofErr w:type="spellEnd"/>
      <w:r w:rsidRPr="00222EAB">
        <w:rPr>
          <w:rFonts w:ascii="Segoe UI" w:eastAsia="Times New Roman" w:hAnsi="Segoe UI" w:cs="Segoe UI"/>
          <w:b/>
          <w:bCs/>
          <w:color w:val="333333"/>
          <w:sz w:val="36"/>
          <w:szCs w:val="36"/>
        </w:rPr>
        <w:t xml:space="preserve"> Rule</w:t>
      </w:r>
    </w:p>
    <w:p w14:paraId="51FEE3D5" w14:textId="77777777" w:rsidR="00222EAB" w:rsidRDefault="00222EAB">
      <w:pPr>
        <w:rPr>
          <w:rFonts w:ascii="Segoe UI" w:eastAsia="Times New Roman" w:hAnsi="Segoe UI" w:cs="Segoe UI"/>
          <w:color w:val="333333"/>
          <w:sz w:val="36"/>
          <w:szCs w:val="36"/>
          <w:lang w:val="fr-FR"/>
        </w:rPr>
      </w:pPr>
      <w:proofErr w:type="spellStart"/>
      <w:proofErr w:type="gramStart"/>
      <w:r w:rsidRPr="00222EAB">
        <w:rPr>
          <w:rFonts w:ascii="Segoe UI" w:eastAsia="Times New Roman" w:hAnsi="Segoe UI" w:cs="Segoe UI"/>
          <w:color w:val="333333"/>
          <w:sz w:val="36"/>
          <w:szCs w:val="36"/>
          <w:highlight w:val="yellow"/>
          <w:lang w:val="fr-FR"/>
        </w:rPr>
        <w:t>kubectl</w:t>
      </w:r>
      <w:proofErr w:type="spellEnd"/>
      <w:proofErr w:type="gramEnd"/>
      <w:r w:rsidRPr="00222EAB">
        <w:rPr>
          <w:rFonts w:ascii="Segoe UI" w:eastAsia="Times New Roman" w:hAnsi="Segoe UI" w:cs="Segoe UI"/>
          <w:color w:val="333333"/>
          <w:sz w:val="36"/>
          <w:szCs w:val="36"/>
          <w:highlight w:val="yellow"/>
          <w:lang w:val="fr-FR"/>
        </w:rPr>
        <w:t xml:space="preserve"> </w:t>
      </w:r>
      <w:proofErr w:type="spellStart"/>
      <w:r w:rsidRPr="00222EAB">
        <w:rPr>
          <w:rFonts w:ascii="Segoe UI" w:eastAsia="Times New Roman" w:hAnsi="Segoe UI" w:cs="Segoe UI"/>
          <w:color w:val="333333"/>
          <w:sz w:val="36"/>
          <w:szCs w:val="36"/>
          <w:highlight w:val="yellow"/>
          <w:lang w:val="fr-FR"/>
        </w:rPr>
        <w:t>autoscale</w:t>
      </w:r>
      <w:proofErr w:type="spellEnd"/>
      <w:r w:rsidRPr="00222EAB">
        <w:rPr>
          <w:rFonts w:ascii="Segoe UI" w:eastAsia="Times New Roman" w:hAnsi="Segoe UI" w:cs="Segoe UI"/>
          <w:color w:val="333333"/>
          <w:sz w:val="36"/>
          <w:szCs w:val="36"/>
          <w:highlight w:val="yellow"/>
          <w:lang w:val="fr-FR"/>
        </w:rPr>
        <w:t xml:space="preserve"> </w:t>
      </w:r>
      <w:proofErr w:type="spellStart"/>
      <w:r w:rsidRPr="00222EAB">
        <w:rPr>
          <w:rFonts w:ascii="Segoe UI" w:eastAsia="Times New Roman" w:hAnsi="Segoe UI" w:cs="Segoe UI"/>
          <w:color w:val="333333"/>
          <w:sz w:val="36"/>
          <w:szCs w:val="36"/>
          <w:highlight w:val="yellow"/>
          <w:lang w:val="fr-FR"/>
        </w:rPr>
        <w:t>deployment</w:t>
      </w:r>
      <w:proofErr w:type="spellEnd"/>
      <w:r w:rsidRPr="00222EAB">
        <w:rPr>
          <w:rFonts w:ascii="Segoe UI" w:eastAsia="Times New Roman" w:hAnsi="Segoe UI" w:cs="Segoe UI"/>
          <w:color w:val="333333"/>
          <w:sz w:val="36"/>
          <w:szCs w:val="36"/>
          <w:highlight w:val="yellow"/>
          <w:lang w:val="fr-FR"/>
        </w:rPr>
        <w:t xml:space="preserve"> azure-vote-front --</w:t>
      </w:r>
      <w:proofErr w:type="spellStart"/>
      <w:r w:rsidRPr="00222EAB">
        <w:rPr>
          <w:rFonts w:ascii="Segoe UI" w:eastAsia="Times New Roman" w:hAnsi="Segoe UI" w:cs="Segoe UI"/>
          <w:color w:val="333333"/>
          <w:sz w:val="36"/>
          <w:szCs w:val="36"/>
          <w:highlight w:val="yellow"/>
          <w:lang w:val="fr-FR"/>
        </w:rPr>
        <w:t>cpu</w:t>
      </w:r>
      <w:proofErr w:type="spellEnd"/>
      <w:r w:rsidRPr="00222EAB">
        <w:rPr>
          <w:rFonts w:ascii="Segoe UI" w:eastAsia="Times New Roman" w:hAnsi="Segoe UI" w:cs="Segoe UI"/>
          <w:color w:val="333333"/>
          <w:sz w:val="36"/>
          <w:szCs w:val="36"/>
          <w:highlight w:val="yellow"/>
          <w:lang w:val="fr-FR"/>
        </w:rPr>
        <w:t>-percent=50 --min=3 --max=10</w:t>
      </w:r>
    </w:p>
    <w:p w14:paraId="0F4A741C" w14:textId="77777777" w:rsidR="00222EAB" w:rsidRDefault="00222EAB">
      <w:pPr>
        <w:rPr>
          <w:rFonts w:ascii="Segoe UI" w:eastAsia="Times New Roman" w:hAnsi="Segoe UI" w:cs="Segoe UI"/>
          <w:color w:val="333333"/>
          <w:sz w:val="36"/>
          <w:szCs w:val="36"/>
          <w:lang w:val="fr-FR"/>
        </w:rPr>
      </w:pPr>
    </w:p>
    <w:p w14:paraId="19D69CCA" w14:textId="77777777" w:rsidR="00222EAB" w:rsidRPr="00222EAB" w:rsidRDefault="00222EAB" w:rsidP="00222EAB">
      <w:pPr>
        <w:rPr>
          <w:rFonts w:ascii="Segoe UI" w:eastAsia="Times New Roman" w:hAnsi="Segoe UI" w:cs="Segoe UI"/>
          <w:b/>
          <w:bCs/>
          <w:color w:val="333333"/>
          <w:sz w:val="36"/>
          <w:szCs w:val="36"/>
        </w:rPr>
      </w:pPr>
      <w:r w:rsidRPr="00222EAB">
        <w:rPr>
          <w:rFonts w:ascii="Segoe UI" w:eastAsia="Times New Roman" w:hAnsi="Segoe UI" w:cs="Segoe UI"/>
          <w:b/>
          <w:bCs/>
          <w:color w:val="333333"/>
          <w:sz w:val="36"/>
          <w:szCs w:val="36"/>
        </w:rPr>
        <w:t>Manually Scale of nodes</w:t>
      </w:r>
    </w:p>
    <w:p w14:paraId="04680933" w14:textId="54BA2E47" w:rsidR="00222EAB" w:rsidRPr="00222EAB" w:rsidRDefault="00222EAB" w:rsidP="00222EAB">
      <w:pPr>
        <w:rPr>
          <w:rFonts w:ascii="Segoe UI" w:eastAsia="Times New Roman" w:hAnsi="Segoe UI" w:cs="Segoe UI"/>
          <w:color w:val="333333"/>
          <w:sz w:val="36"/>
          <w:szCs w:val="36"/>
        </w:rPr>
      </w:pPr>
      <w:proofErr w:type="spellStart"/>
      <w:r w:rsidRPr="00222EAB">
        <w:rPr>
          <w:rFonts w:ascii="Segoe UI" w:eastAsia="Times New Roman" w:hAnsi="Segoe UI" w:cs="Segoe UI"/>
          <w:color w:val="333333"/>
          <w:sz w:val="36"/>
          <w:szCs w:val="36"/>
          <w:highlight w:val="yellow"/>
        </w:rPr>
        <w:t>az</w:t>
      </w:r>
      <w:proofErr w:type="spellEnd"/>
      <w:r w:rsidRPr="00222EAB">
        <w:rPr>
          <w:rFonts w:ascii="Segoe UI" w:eastAsia="Times New Roman" w:hAnsi="Segoe UI" w:cs="Segoe UI"/>
          <w:color w:val="333333"/>
          <w:sz w:val="36"/>
          <w:szCs w:val="36"/>
          <w:highlight w:val="yellow"/>
        </w:rPr>
        <w:t xml:space="preserve"> </w:t>
      </w:r>
      <w:proofErr w:type="spellStart"/>
      <w:r w:rsidRPr="00222EAB">
        <w:rPr>
          <w:rFonts w:ascii="Segoe UI" w:eastAsia="Times New Roman" w:hAnsi="Segoe UI" w:cs="Segoe UI"/>
          <w:color w:val="333333"/>
          <w:sz w:val="36"/>
          <w:szCs w:val="36"/>
          <w:highlight w:val="yellow"/>
        </w:rPr>
        <w:t>aks</w:t>
      </w:r>
      <w:proofErr w:type="spellEnd"/>
      <w:r w:rsidRPr="00222EAB">
        <w:rPr>
          <w:rFonts w:ascii="Segoe UI" w:eastAsia="Times New Roman" w:hAnsi="Segoe UI" w:cs="Segoe UI"/>
          <w:color w:val="333333"/>
          <w:sz w:val="36"/>
          <w:szCs w:val="36"/>
          <w:highlight w:val="yellow"/>
        </w:rPr>
        <w:t xml:space="preserve"> scale --resource-group </w:t>
      </w:r>
      <w:proofErr w:type="spellStart"/>
      <w:r w:rsidRPr="00222EAB">
        <w:rPr>
          <w:rFonts w:ascii="Segoe UI" w:eastAsia="Times New Roman" w:hAnsi="Segoe UI" w:cs="Segoe UI"/>
          <w:color w:val="333333"/>
          <w:sz w:val="36"/>
          <w:szCs w:val="36"/>
          <w:highlight w:val="yellow"/>
        </w:rPr>
        <w:t>myResourceGroup</w:t>
      </w:r>
      <w:proofErr w:type="spellEnd"/>
      <w:r w:rsidRPr="00222EAB">
        <w:rPr>
          <w:rFonts w:ascii="Segoe UI" w:eastAsia="Times New Roman" w:hAnsi="Segoe UI" w:cs="Segoe UI"/>
          <w:color w:val="333333"/>
          <w:sz w:val="36"/>
          <w:szCs w:val="36"/>
          <w:highlight w:val="yellow"/>
        </w:rPr>
        <w:t xml:space="preserve"> --name </w:t>
      </w:r>
      <w:proofErr w:type="spellStart"/>
      <w:r w:rsidRPr="00222EAB">
        <w:rPr>
          <w:rFonts w:ascii="Segoe UI" w:eastAsia="Times New Roman" w:hAnsi="Segoe UI" w:cs="Segoe UI"/>
          <w:color w:val="333333"/>
          <w:sz w:val="36"/>
          <w:szCs w:val="36"/>
          <w:highlight w:val="yellow"/>
        </w:rPr>
        <w:t>myAKSCluster</w:t>
      </w:r>
      <w:proofErr w:type="spellEnd"/>
      <w:r w:rsidRPr="00222EAB">
        <w:rPr>
          <w:rFonts w:ascii="Segoe UI" w:eastAsia="Times New Roman" w:hAnsi="Segoe UI" w:cs="Segoe UI"/>
          <w:color w:val="333333"/>
          <w:sz w:val="36"/>
          <w:szCs w:val="36"/>
          <w:highlight w:val="yellow"/>
        </w:rPr>
        <w:t xml:space="preserve"> --node-count </w:t>
      </w:r>
      <w:r w:rsidRPr="00222EAB">
        <w:rPr>
          <w:rFonts w:ascii="Segoe UI" w:eastAsia="Times New Roman" w:hAnsi="Segoe UI" w:cs="Segoe UI"/>
          <w:color w:val="333333"/>
          <w:sz w:val="36"/>
          <w:szCs w:val="36"/>
          <w:highlight w:val="yellow"/>
        </w:rPr>
        <w:t>2</w:t>
      </w:r>
      <w:r w:rsidRPr="00222EAB">
        <w:rPr>
          <w:rFonts w:ascii="Segoe UI" w:eastAsia="Times New Roman" w:hAnsi="Segoe UI" w:cs="Segoe UI"/>
          <w:color w:val="333333"/>
          <w:sz w:val="36"/>
          <w:szCs w:val="36"/>
        </w:rPr>
        <w:br w:type="page"/>
      </w:r>
    </w:p>
    <w:p w14:paraId="0A733DB0" w14:textId="12C4A216" w:rsidR="00E5011E" w:rsidRPr="00E5011E" w:rsidRDefault="00E5011E" w:rsidP="00E5011E">
      <w:pPr>
        <w:shd w:val="clear" w:color="auto" w:fill="FFFFFF"/>
        <w:spacing w:before="300" w:after="150" w:line="240" w:lineRule="auto"/>
        <w:outlineLvl w:val="2"/>
        <w:rPr>
          <w:rFonts w:ascii="Segoe UI" w:eastAsia="Times New Roman" w:hAnsi="Segoe UI" w:cs="Segoe UI"/>
          <w:color w:val="333333"/>
          <w:sz w:val="36"/>
          <w:szCs w:val="36"/>
        </w:rPr>
      </w:pPr>
      <w:r w:rsidRPr="00E5011E">
        <w:rPr>
          <w:rFonts w:ascii="Segoe UI" w:eastAsia="Times New Roman" w:hAnsi="Segoe UI" w:cs="Segoe UI"/>
          <w:color w:val="333333"/>
          <w:sz w:val="36"/>
          <w:szCs w:val="36"/>
        </w:rPr>
        <w:lastRenderedPageBreak/>
        <w:t>Task 6: Monitor application and cluster health</w:t>
      </w:r>
    </w:p>
    <w:p w14:paraId="02124D93" w14:textId="77777777" w:rsidR="00E5011E" w:rsidRPr="00E5011E" w:rsidRDefault="00E5011E" w:rsidP="00E5011E">
      <w:p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When the AKS cluster was created, Azure Monitor for containers was enabled to capture health metrics for both the cluster nodes and pods. These health metrics are available in the Azure portal. To see current status, uptime, and resource usage for the Azure Vote pods, complete the following steps in the Azure portal:</w:t>
      </w:r>
    </w:p>
    <w:p w14:paraId="1336C291" w14:textId="77777777" w:rsidR="00E5011E" w:rsidRPr="00E5011E" w:rsidRDefault="00E5011E" w:rsidP="00E5011E">
      <w:pPr>
        <w:numPr>
          <w:ilvl w:val="0"/>
          <w:numId w:val="10"/>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Open the azure portal at </w:t>
      </w:r>
      <w:hyperlink r:id="rId16" w:tgtFrame="_blank" w:history="1">
        <w:r w:rsidRPr="00E5011E">
          <w:rPr>
            <w:rFonts w:ascii="Segoe UI" w:eastAsia="Times New Roman" w:hAnsi="Segoe UI" w:cs="Segoe UI"/>
            <w:color w:val="0066CC"/>
            <w:sz w:val="24"/>
            <w:szCs w:val="24"/>
            <w:u w:val="single"/>
          </w:rPr>
          <w:t>https://portal.azure.com</w:t>
        </w:r>
      </w:hyperlink>
    </w:p>
    <w:p w14:paraId="36D2F711" w14:textId="77777777" w:rsidR="00E5011E" w:rsidRPr="00E5011E" w:rsidRDefault="00E5011E" w:rsidP="00E5011E">
      <w:pPr>
        <w:numPr>
          <w:ilvl w:val="0"/>
          <w:numId w:val="10"/>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Select your resource group, such as </w:t>
      </w:r>
      <w:proofErr w:type="spellStart"/>
      <w:r w:rsidRPr="00E5011E">
        <w:rPr>
          <w:rFonts w:ascii="Segoe UI" w:eastAsia="Times New Roman" w:hAnsi="Segoe UI" w:cs="Segoe UI"/>
          <w:b/>
          <w:bCs/>
          <w:color w:val="333333"/>
          <w:sz w:val="24"/>
          <w:szCs w:val="24"/>
        </w:rPr>
        <w:t>myResourceGroup</w:t>
      </w:r>
      <w:proofErr w:type="spellEnd"/>
      <w:r w:rsidRPr="00E5011E">
        <w:rPr>
          <w:rFonts w:ascii="Segoe UI" w:eastAsia="Times New Roman" w:hAnsi="Segoe UI" w:cs="Segoe UI"/>
          <w:color w:val="333333"/>
          <w:sz w:val="24"/>
          <w:szCs w:val="24"/>
        </w:rPr>
        <w:t>, then select your AKS cluster, such as </w:t>
      </w:r>
      <w:proofErr w:type="spellStart"/>
      <w:r w:rsidRPr="00E5011E">
        <w:rPr>
          <w:rFonts w:ascii="Segoe UI" w:eastAsia="Times New Roman" w:hAnsi="Segoe UI" w:cs="Segoe UI"/>
          <w:b/>
          <w:bCs/>
          <w:color w:val="333333"/>
          <w:sz w:val="24"/>
          <w:szCs w:val="24"/>
        </w:rPr>
        <w:t>myAKSCluster</w:t>
      </w:r>
      <w:proofErr w:type="spellEnd"/>
      <w:r w:rsidRPr="00E5011E">
        <w:rPr>
          <w:rFonts w:ascii="Segoe UI" w:eastAsia="Times New Roman" w:hAnsi="Segoe UI" w:cs="Segoe UI"/>
          <w:color w:val="333333"/>
          <w:sz w:val="24"/>
          <w:szCs w:val="24"/>
        </w:rPr>
        <w:t>.</w:t>
      </w:r>
    </w:p>
    <w:p w14:paraId="565D0F1B" w14:textId="0326E0A5"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drawing>
          <wp:inline distT="0" distB="0" distL="0" distR="0" wp14:anchorId="04A6F11C" wp14:editId="479A3D1A">
            <wp:extent cx="5943600" cy="2406015"/>
            <wp:effectExtent l="0" t="0" r="0" b="0"/>
            <wp:docPr id="6" name="Picture 6" descr="Screenshot of the Azure Portal with the deployed Azure Kubernetes cluster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Azure Portal with the deployed Azure Kubernetes cluster highligh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4B196709" w14:textId="77777777" w:rsidR="00E5011E" w:rsidRPr="00E5011E" w:rsidRDefault="00E5011E" w:rsidP="00E5011E">
      <w:pPr>
        <w:numPr>
          <w:ilvl w:val="0"/>
          <w:numId w:val="10"/>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Under </w:t>
      </w:r>
      <w:r w:rsidRPr="00E5011E">
        <w:rPr>
          <w:rFonts w:ascii="Segoe UI" w:eastAsia="Times New Roman" w:hAnsi="Segoe UI" w:cs="Segoe UI"/>
          <w:b/>
          <w:bCs/>
          <w:color w:val="333333"/>
          <w:sz w:val="24"/>
          <w:szCs w:val="24"/>
        </w:rPr>
        <w:t>Monitoring</w:t>
      </w:r>
      <w:r w:rsidRPr="00E5011E">
        <w:rPr>
          <w:rFonts w:ascii="Segoe UI" w:eastAsia="Times New Roman" w:hAnsi="Segoe UI" w:cs="Segoe UI"/>
          <w:color w:val="333333"/>
          <w:sz w:val="24"/>
          <w:szCs w:val="24"/>
        </w:rPr>
        <w:t> on the left-hand side, choose </w:t>
      </w:r>
      <w:r w:rsidRPr="00E5011E">
        <w:rPr>
          <w:rFonts w:ascii="Segoe UI" w:eastAsia="Times New Roman" w:hAnsi="Segoe UI" w:cs="Segoe UI"/>
          <w:b/>
          <w:bCs/>
          <w:color w:val="333333"/>
          <w:sz w:val="24"/>
          <w:szCs w:val="24"/>
        </w:rPr>
        <w:t>Insights</w:t>
      </w:r>
      <w:r w:rsidRPr="00E5011E">
        <w:rPr>
          <w:rFonts w:ascii="Segoe UI" w:eastAsia="Times New Roman" w:hAnsi="Segoe UI" w:cs="Segoe UI"/>
          <w:color w:val="333333"/>
          <w:sz w:val="24"/>
          <w:szCs w:val="24"/>
        </w:rPr>
        <w:t> and then across the top, choose to </w:t>
      </w:r>
      <w:r w:rsidRPr="00E5011E">
        <w:rPr>
          <w:rFonts w:ascii="Segoe UI" w:eastAsia="Times New Roman" w:hAnsi="Segoe UI" w:cs="Segoe UI"/>
          <w:b/>
          <w:bCs/>
          <w:color w:val="333333"/>
          <w:sz w:val="24"/>
          <w:szCs w:val="24"/>
        </w:rPr>
        <w:t>+ Add Filter</w:t>
      </w:r>
    </w:p>
    <w:p w14:paraId="28929126" w14:textId="04B04261"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lastRenderedPageBreak/>
        <w:drawing>
          <wp:inline distT="0" distB="0" distL="0" distR="0" wp14:anchorId="137C6A2F" wp14:editId="243AF406">
            <wp:extent cx="5943600" cy="3208020"/>
            <wp:effectExtent l="0" t="0" r="0" b="0"/>
            <wp:docPr id="5" name="Picture 5" descr="Screenshot of the AKS cluster in the Monitoring Insight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the AKS cluster in the Monitoring Insights sec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19D72038" w14:textId="77777777" w:rsidR="00E5011E" w:rsidRPr="00E5011E" w:rsidRDefault="00E5011E" w:rsidP="00E5011E">
      <w:pPr>
        <w:numPr>
          <w:ilvl w:val="0"/>
          <w:numId w:val="10"/>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Select </w:t>
      </w:r>
      <w:r w:rsidRPr="00E5011E">
        <w:rPr>
          <w:rFonts w:ascii="Segoe UI" w:eastAsia="Times New Roman" w:hAnsi="Segoe UI" w:cs="Segoe UI"/>
          <w:b/>
          <w:bCs/>
          <w:color w:val="333333"/>
          <w:sz w:val="24"/>
          <w:szCs w:val="24"/>
        </w:rPr>
        <w:t>Namespace</w:t>
      </w:r>
      <w:r w:rsidRPr="00E5011E">
        <w:rPr>
          <w:rFonts w:ascii="Segoe UI" w:eastAsia="Times New Roman" w:hAnsi="Segoe UI" w:cs="Segoe UI"/>
          <w:color w:val="333333"/>
          <w:sz w:val="24"/>
          <w:szCs w:val="24"/>
        </w:rPr>
        <w:t> as the property, then choose </w:t>
      </w:r>
      <w:r w:rsidRPr="00E5011E">
        <w:rPr>
          <w:rFonts w:ascii="Segoe UI" w:eastAsia="Times New Roman" w:hAnsi="Segoe UI" w:cs="Segoe UI"/>
          <w:b/>
          <w:bCs/>
          <w:color w:val="333333"/>
          <w:sz w:val="24"/>
          <w:szCs w:val="24"/>
        </w:rPr>
        <w:t xml:space="preserve">&lt; All but </w:t>
      </w:r>
      <w:proofErr w:type="spellStart"/>
      <w:r w:rsidRPr="00E5011E">
        <w:rPr>
          <w:rFonts w:ascii="Segoe UI" w:eastAsia="Times New Roman" w:hAnsi="Segoe UI" w:cs="Segoe UI"/>
          <w:b/>
          <w:bCs/>
          <w:color w:val="333333"/>
          <w:sz w:val="24"/>
          <w:szCs w:val="24"/>
        </w:rPr>
        <w:t>kube</w:t>
      </w:r>
      <w:proofErr w:type="spellEnd"/>
      <w:r w:rsidRPr="00E5011E">
        <w:rPr>
          <w:rFonts w:ascii="Segoe UI" w:eastAsia="Times New Roman" w:hAnsi="Segoe UI" w:cs="Segoe UI"/>
          <w:b/>
          <w:bCs/>
          <w:color w:val="333333"/>
          <w:sz w:val="24"/>
          <w:szCs w:val="24"/>
        </w:rPr>
        <w:t>-system &gt;</w:t>
      </w:r>
    </w:p>
    <w:p w14:paraId="6CFBCDC5" w14:textId="17E83206"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drawing>
          <wp:inline distT="0" distB="0" distL="0" distR="0" wp14:anchorId="27024A98" wp14:editId="6912F905">
            <wp:extent cx="5943600" cy="1024890"/>
            <wp:effectExtent l="0" t="0" r="0" b="3810"/>
            <wp:docPr id="4" name="Picture 4" descr="Screenshot of the AKS cluster in the Monitoring Insights section with filter added for namespace and all but kube system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AKS cluster in the Monitoring Insights section with filter added for namespace and all but kube system highligh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24890"/>
                    </a:xfrm>
                    <a:prstGeom prst="rect">
                      <a:avLst/>
                    </a:prstGeom>
                    <a:noFill/>
                    <a:ln>
                      <a:noFill/>
                    </a:ln>
                  </pic:spPr>
                </pic:pic>
              </a:graphicData>
            </a:graphic>
          </wp:inline>
        </w:drawing>
      </w:r>
    </w:p>
    <w:p w14:paraId="1311FF12" w14:textId="77777777" w:rsidR="00E5011E" w:rsidRPr="00E5011E" w:rsidRDefault="00E5011E" w:rsidP="00E5011E">
      <w:pPr>
        <w:numPr>
          <w:ilvl w:val="0"/>
          <w:numId w:val="10"/>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Select the </w:t>
      </w:r>
      <w:r w:rsidRPr="00E5011E">
        <w:rPr>
          <w:rFonts w:ascii="Segoe UI" w:eastAsia="Times New Roman" w:hAnsi="Segoe UI" w:cs="Segoe UI"/>
          <w:b/>
          <w:bCs/>
          <w:color w:val="333333"/>
          <w:sz w:val="24"/>
          <w:szCs w:val="24"/>
        </w:rPr>
        <w:t>Containers</w:t>
      </w:r>
      <w:r w:rsidRPr="00E5011E">
        <w:rPr>
          <w:rFonts w:ascii="Segoe UI" w:eastAsia="Times New Roman" w:hAnsi="Segoe UI" w:cs="Segoe UI"/>
          <w:color w:val="333333"/>
          <w:sz w:val="24"/>
          <w:szCs w:val="24"/>
        </w:rPr>
        <w:t> tab. There are two containers present, </w:t>
      </w:r>
      <w:r w:rsidRPr="00E5011E">
        <w:rPr>
          <w:rFonts w:ascii="Segoe UI" w:eastAsia="Times New Roman" w:hAnsi="Segoe UI" w:cs="Segoe UI"/>
          <w:b/>
          <w:bCs/>
          <w:color w:val="333333"/>
          <w:sz w:val="24"/>
          <w:szCs w:val="24"/>
        </w:rPr>
        <w:t>azure-vote-back</w:t>
      </w:r>
      <w:r w:rsidRPr="00E5011E">
        <w:rPr>
          <w:rFonts w:ascii="Segoe UI" w:eastAsia="Times New Roman" w:hAnsi="Segoe UI" w:cs="Segoe UI"/>
          <w:color w:val="333333"/>
          <w:sz w:val="24"/>
          <w:szCs w:val="24"/>
        </w:rPr>
        <w:t> and </w:t>
      </w:r>
      <w:r w:rsidRPr="00E5011E">
        <w:rPr>
          <w:rFonts w:ascii="Segoe UI" w:eastAsia="Times New Roman" w:hAnsi="Segoe UI" w:cs="Segoe UI"/>
          <w:b/>
          <w:bCs/>
          <w:color w:val="333333"/>
          <w:sz w:val="24"/>
          <w:szCs w:val="24"/>
        </w:rPr>
        <w:t>azure-vote-front</w:t>
      </w:r>
    </w:p>
    <w:p w14:paraId="34731CCC" w14:textId="1AA4CBB9"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drawing>
          <wp:inline distT="0" distB="0" distL="0" distR="0" wp14:anchorId="1DF46191" wp14:editId="43832EBC">
            <wp:extent cx="5943600" cy="2671445"/>
            <wp:effectExtent l="0" t="0" r="0" b="0"/>
            <wp:docPr id="3" name="Picture 3" descr="Screenshot of the AKS cluster in the Monitoring Insights section the containers tab selected and the two container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the AKS cluster in the Monitoring Insights section the containers tab selected and the two containers highligh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71445"/>
                    </a:xfrm>
                    <a:prstGeom prst="rect">
                      <a:avLst/>
                    </a:prstGeom>
                    <a:noFill/>
                    <a:ln>
                      <a:noFill/>
                    </a:ln>
                  </pic:spPr>
                </pic:pic>
              </a:graphicData>
            </a:graphic>
          </wp:inline>
        </w:drawing>
      </w:r>
    </w:p>
    <w:p w14:paraId="3F248DFC" w14:textId="77777777" w:rsidR="00E5011E" w:rsidRPr="00E5011E" w:rsidRDefault="00E5011E" w:rsidP="00E5011E">
      <w:pPr>
        <w:numPr>
          <w:ilvl w:val="0"/>
          <w:numId w:val="10"/>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lastRenderedPageBreak/>
        <w:t>View logs for the </w:t>
      </w:r>
      <w:r w:rsidRPr="00E5011E">
        <w:rPr>
          <w:rFonts w:ascii="Segoe UI" w:eastAsia="Times New Roman" w:hAnsi="Segoe UI" w:cs="Segoe UI"/>
          <w:b/>
          <w:bCs/>
          <w:color w:val="333333"/>
          <w:sz w:val="24"/>
          <w:szCs w:val="24"/>
        </w:rPr>
        <w:t>azure-vote-front</w:t>
      </w:r>
      <w:r w:rsidRPr="00E5011E">
        <w:rPr>
          <w:rFonts w:ascii="Segoe UI" w:eastAsia="Times New Roman" w:hAnsi="Segoe UI" w:cs="Segoe UI"/>
          <w:color w:val="333333"/>
          <w:sz w:val="24"/>
          <w:szCs w:val="24"/>
        </w:rPr>
        <w:t> pod by selecting the </w:t>
      </w:r>
      <w:r w:rsidRPr="00E5011E">
        <w:rPr>
          <w:rFonts w:ascii="Segoe UI" w:eastAsia="Times New Roman" w:hAnsi="Segoe UI" w:cs="Segoe UI"/>
          <w:b/>
          <w:bCs/>
          <w:color w:val="333333"/>
          <w:sz w:val="24"/>
          <w:szCs w:val="24"/>
        </w:rPr>
        <w:t>View container logs</w:t>
      </w:r>
      <w:r w:rsidRPr="00E5011E">
        <w:rPr>
          <w:rFonts w:ascii="Segoe UI" w:eastAsia="Times New Roman" w:hAnsi="Segoe UI" w:cs="Segoe UI"/>
          <w:color w:val="333333"/>
          <w:sz w:val="24"/>
          <w:szCs w:val="24"/>
        </w:rPr>
        <w:t> link on the right-hand side of the containers list.</w:t>
      </w:r>
    </w:p>
    <w:p w14:paraId="7867C825" w14:textId="4B3DC68B"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drawing>
          <wp:inline distT="0" distB="0" distL="0" distR="0" wp14:anchorId="434FC1EE" wp14:editId="728AA08A">
            <wp:extent cx="5943600" cy="1898650"/>
            <wp:effectExtent l="0" t="0" r="0" b="6350"/>
            <wp:docPr id="2" name="Picture 2" descr="Screenshot of the AKS cluster in the Monitoring Insights section the containers tab with the azure-vote-front selected and the View container logs link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the AKS cluster in the Monitoring Insights section the containers tab with the azure-vote-front selected and the View container logs link highligh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98650"/>
                    </a:xfrm>
                    <a:prstGeom prst="rect">
                      <a:avLst/>
                    </a:prstGeom>
                    <a:noFill/>
                    <a:ln>
                      <a:noFill/>
                    </a:ln>
                  </pic:spPr>
                </pic:pic>
              </a:graphicData>
            </a:graphic>
          </wp:inline>
        </w:drawing>
      </w:r>
    </w:p>
    <w:p w14:paraId="40763E35" w14:textId="77777777" w:rsidR="00E5011E" w:rsidRPr="00E5011E" w:rsidRDefault="00E5011E" w:rsidP="00E5011E">
      <w:pPr>
        <w:numPr>
          <w:ilvl w:val="0"/>
          <w:numId w:val="10"/>
        </w:numPr>
        <w:shd w:val="clear" w:color="auto" w:fill="FFFFFF"/>
        <w:spacing w:after="150" w:line="240" w:lineRule="auto"/>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These logs include the </w:t>
      </w:r>
      <w:proofErr w:type="spellStart"/>
      <w:r w:rsidRPr="00E5011E">
        <w:rPr>
          <w:rFonts w:ascii="Consolas" w:eastAsia="Times New Roman" w:hAnsi="Consolas" w:cs="Courier New"/>
          <w:color w:val="333333"/>
          <w:sz w:val="20"/>
          <w:bdr w:val="none" w:sz="0" w:space="0" w:color="auto" w:frame="1"/>
          <w:shd w:val="clear" w:color="auto" w:fill="F9F9F9"/>
        </w:rPr>
        <w:t>stdou</w:t>
      </w:r>
      <w:bookmarkStart w:id="0" w:name="_GoBack"/>
      <w:bookmarkEnd w:id="0"/>
      <w:r w:rsidRPr="00E5011E">
        <w:rPr>
          <w:rFonts w:ascii="Consolas" w:eastAsia="Times New Roman" w:hAnsi="Consolas" w:cs="Courier New"/>
          <w:color w:val="333333"/>
          <w:sz w:val="20"/>
          <w:bdr w:val="none" w:sz="0" w:space="0" w:color="auto" w:frame="1"/>
          <w:shd w:val="clear" w:color="auto" w:fill="F9F9F9"/>
        </w:rPr>
        <w:t>t</w:t>
      </w:r>
      <w:proofErr w:type="spellEnd"/>
      <w:r w:rsidRPr="00E5011E">
        <w:rPr>
          <w:rFonts w:ascii="Segoe UI" w:eastAsia="Times New Roman" w:hAnsi="Segoe UI" w:cs="Segoe UI"/>
          <w:color w:val="333333"/>
          <w:sz w:val="24"/>
          <w:szCs w:val="24"/>
        </w:rPr>
        <w:t> and </w:t>
      </w:r>
      <w:r w:rsidRPr="00E5011E">
        <w:rPr>
          <w:rFonts w:ascii="Consolas" w:eastAsia="Times New Roman" w:hAnsi="Consolas" w:cs="Courier New"/>
          <w:color w:val="333333"/>
          <w:sz w:val="20"/>
          <w:bdr w:val="none" w:sz="0" w:space="0" w:color="auto" w:frame="1"/>
          <w:shd w:val="clear" w:color="auto" w:fill="F9F9F9"/>
        </w:rPr>
        <w:t>stderr</w:t>
      </w:r>
      <w:r w:rsidRPr="00E5011E">
        <w:rPr>
          <w:rFonts w:ascii="Segoe UI" w:eastAsia="Times New Roman" w:hAnsi="Segoe UI" w:cs="Segoe UI"/>
          <w:color w:val="333333"/>
          <w:sz w:val="24"/>
          <w:szCs w:val="24"/>
        </w:rPr>
        <w:t> streams from the container.</w:t>
      </w:r>
    </w:p>
    <w:p w14:paraId="133D6062" w14:textId="0E7C08B1"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noProof/>
          <w:color w:val="333333"/>
          <w:sz w:val="24"/>
          <w:szCs w:val="24"/>
        </w:rPr>
        <w:drawing>
          <wp:inline distT="0" distB="0" distL="0" distR="0" wp14:anchorId="65CFA186" wp14:editId="34B49319">
            <wp:extent cx="5943600" cy="3195955"/>
            <wp:effectExtent l="0" t="0" r="0" b="4445"/>
            <wp:docPr id="1" name="Picture 1" descr="Screenshot of the AKS cluster in the Monitoring Insights section the containers tab selected and the two container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the AKS cluster in the Monitoring Insights section the containers tab selected and the two containers highligh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195955"/>
                    </a:xfrm>
                    <a:prstGeom prst="rect">
                      <a:avLst/>
                    </a:prstGeom>
                    <a:noFill/>
                    <a:ln>
                      <a:noFill/>
                    </a:ln>
                  </pic:spPr>
                </pic:pic>
              </a:graphicData>
            </a:graphic>
          </wp:inline>
        </w:drawing>
      </w:r>
    </w:p>
    <w:p w14:paraId="34A73D02" w14:textId="77777777" w:rsidR="00E5011E" w:rsidRPr="00E5011E" w:rsidRDefault="00E5011E" w:rsidP="00E5011E">
      <w:pPr>
        <w:shd w:val="clear" w:color="auto" w:fill="FFFFFF"/>
        <w:spacing w:after="150" w:line="240" w:lineRule="auto"/>
        <w:ind w:left="720"/>
        <w:rPr>
          <w:rFonts w:ascii="Segoe UI" w:eastAsia="Times New Roman" w:hAnsi="Segoe UI" w:cs="Segoe UI"/>
          <w:color w:val="333333"/>
          <w:sz w:val="24"/>
          <w:szCs w:val="24"/>
        </w:rPr>
      </w:pPr>
      <w:r w:rsidRPr="00E5011E">
        <w:rPr>
          <w:rFonts w:ascii="Segoe UI" w:eastAsia="Times New Roman" w:hAnsi="Segoe UI" w:cs="Segoe UI"/>
          <w:color w:val="333333"/>
          <w:sz w:val="24"/>
          <w:szCs w:val="24"/>
        </w:rPr>
        <w:t>If you have time you can click around some more within the settings to get a feel for structure and configuration, looking at the </w:t>
      </w:r>
      <w:r w:rsidRPr="00E5011E">
        <w:rPr>
          <w:rFonts w:ascii="Segoe UI" w:eastAsia="Times New Roman" w:hAnsi="Segoe UI" w:cs="Segoe UI"/>
          <w:b/>
          <w:bCs/>
          <w:color w:val="333333"/>
          <w:sz w:val="24"/>
          <w:szCs w:val="24"/>
        </w:rPr>
        <w:t>Cluster</w:t>
      </w:r>
      <w:r w:rsidRPr="00E5011E">
        <w:rPr>
          <w:rFonts w:ascii="Segoe UI" w:eastAsia="Times New Roman" w:hAnsi="Segoe UI" w:cs="Segoe UI"/>
          <w:color w:val="333333"/>
          <w:sz w:val="24"/>
          <w:szCs w:val="24"/>
        </w:rPr>
        <w:t>, </w:t>
      </w:r>
      <w:r w:rsidRPr="00E5011E">
        <w:rPr>
          <w:rFonts w:ascii="Segoe UI" w:eastAsia="Times New Roman" w:hAnsi="Segoe UI" w:cs="Segoe UI"/>
          <w:b/>
          <w:bCs/>
          <w:color w:val="333333"/>
          <w:sz w:val="24"/>
          <w:szCs w:val="24"/>
        </w:rPr>
        <w:t>Node</w:t>
      </w:r>
      <w:r w:rsidRPr="00E5011E">
        <w:rPr>
          <w:rFonts w:ascii="Segoe UI" w:eastAsia="Times New Roman" w:hAnsi="Segoe UI" w:cs="Segoe UI"/>
          <w:color w:val="333333"/>
          <w:sz w:val="24"/>
          <w:szCs w:val="24"/>
        </w:rPr>
        <w:t>, </w:t>
      </w:r>
      <w:r w:rsidRPr="00E5011E">
        <w:rPr>
          <w:rFonts w:ascii="Segoe UI" w:eastAsia="Times New Roman" w:hAnsi="Segoe UI" w:cs="Segoe UI"/>
          <w:b/>
          <w:bCs/>
          <w:color w:val="333333"/>
          <w:sz w:val="24"/>
          <w:szCs w:val="24"/>
        </w:rPr>
        <w:t>Controller</w:t>
      </w:r>
      <w:r w:rsidRPr="00E5011E">
        <w:rPr>
          <w:rFonts w:ascii="Segoe UI" w:eastAsia="Times New Roman" w:hAnsi="Segoe UI" w:cs="Segoe UI"/>
          <w:color w:val="333333"/>
          <w:sz w:val="24"/>
          <w:szCs w:val="24"/>
        </w:rPr>
        <w:t> and </w:t>
      </w:r>
      <w:r w:rsidRPr="00E5011E">
        <w:rPr>
          <w:rFonts w:ascii="Segoe UI" w:eastAsia="Times New Roman" w:hAnsi="Segoe UI" w:cs="Segoe UI"/>
          <w:b/>
          <w:bCs/>
          <w:color w:val="333333"/>
          <w:sz w:val="24"/>
          <w:szCs w:val="24"/>
        </w:rPr>
        <w:t>Container</w:t>
      </w:r>
      <w:r w:rsidRPr="00E5011E">
        <w:rPr>
          <w:rFonts w:ascii="Segoe UI" w:eastAsia="Times New Roman" w:hAnsi="Segoe UI" w:cs="Segoe UI"/>
          <w:color w:val="333333"/>
          <w:sz w:val="24"/>
          <w:szCs w:val="24"/>
        </w:rPr>
        <w:t> settings. Also go to the </w:t>
      </w:r>
      <w:r w:rsidRPr="00E5011E">
        <w:rPr>
          <w:rFonts w:ascii="Segoe UI" w:eastAsia="Times New Roman" w:hAnsi="Segoe UI" w:cs="Segoe UI"/>
          <w:b/>
          <w:bCs/>
          <w:color w:val="333333"/>
          <w:sz w:val="24"/>
          <w:szCs w:val="24"/>
        </w:rPr>
        <w:t>Settings</w:t>
      </w:r>
      <w:r w:rsidRPr="00E5011E">
        <w:rPr>
          <w:rFonts w:ascii="Segoe UI" w:eastAsia="Times New Roman" w:hAnsi="Segoe UI" w:cs="Segoe UI"/>
          <w:color w:val="333333"/>
          <w:sz w:val="24"/>
          <w:szCs w:val="24"/>
        </w:rPr>
        <w:t> &gt; </w:t>
      </w:r>
      <w:r w:rsidRPr="00E5011E">
        <w:rPr>
          <w:rFonts w:ascii="Segoe UI" w:eastAsia="Times New Roman" w:hAnsi="Segoe UI" w:cs="Segoe UI"/>
          <w:b/>
          <w:bCs/>
          <w:color w:val="333333"/>
          <w:sz w:val="24"/>
          <w:szCs w:val="24"/>
        </w:rPr>
        <w:t>scale</w:t>
      </w:r>
      <w:r w:rsidRPr="00E5011E">
        <w:rPr>
          <w:rFonts w:ascii="Segoe UI" w:eastAsia="Times New Roman" w:hAnsi="Segoe UI" w:cs="Segoe UI"/>
          <w:color w:val="333333"/>
          <w:sz w:val="24"/>
          <w:szCs w:val="24"/>
        </w:rPr>
        <w:t> section to view how to configure scale. You can scale the number of nodes in your cluster to increase the total amount of cores and memory available for your container applications. Having at least 3 nodes is recommended for a more resilient cluster.</w:t>
      </w:r>
    </w:p>
    <w:p w14:paraId="6CA1BFC2" w14:textId="2E1E6325" w:rsidR="00A72C25" w:rsidRDefault="00E5011E" w:rsidP="00C45C50">
      <w:pPr>
        <w:shd w:val="clear" w:color="auto" w:fill="FFFFFF"/>
        <w:spacing w:after="150" w:line="240" w:lineRule="auto"/>
      </w:pPr>
      <w:r w:rsidRPr="00E5011E">
        <w:rPr>
          <w:rFonts w:ascii="Segoe UI" w:eastAsia="Times New Roman" w:hAnsi="Segoe UI" w:cs="Segoe UI"/>
          <w:color w:val="333333"/>
          <w:sz w:val="24"/>
          <w:szCs w:val="24"/>
        </w:rPr>
        <w:t>Congratulations! You have created and deployed a sample Application to an Azure Kubernetes cluster</w:t>
      </w:r>
    </w:p>
    <w:sectPr w:rsidR="00A72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73DE"/>
    <w:multiLevelType w:val="multilevel"/>
    <w:tmpl w:val="C95C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60492"/>
    <w:multiLevelType w:val="multilevel"/>
    <w:tmpl w:val="0C407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00155"/>
    <w:multiLevelType w:val="multilevel"/>
    <w:tmpl w:val="6CCE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B7E8A"/>
    <w:multiLevelType w:val="multilevel"/>
    <w:tmpl w:val="B4C6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D05A4"/>
    <w:multiLevelType w:val="multilevel"/>
    <w:tmpl w:val="3D2E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16CB8"/>
    <w:multiLevelType w:val="multilevel"/>
    <w:tmpl w:val="317E3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F683A"/>
    <w:multiLevelType w:val="multilevel"/>
    <w:tmpl w:val="8738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910A6"/>
    <w:multiLevelType w:val="multilevel"/>
    <w:tmpl w:val="C3E0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E96263"/>
    <w:multiLevelType w:val="multilevel"/>
    <w:tmpl w:val="729A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F414B"/>
    <w:multiLevelType w:val="multilevel"/>
    <w:tmpl w:val="1DC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0"/>
  </w:num>
  <w:num w:numId="5">
    <w:abstractNumId w:val="3"/>
  </w:num>
  <w:num w:numId="6">
    <w:abstractNumId w:val="5"/>
  </w:num>
  <w:num w:numId="7">
    <w:abstractNumId w:val="2"/>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1E"/>
    <w:rsid w:val="000A4312"/>
    <w:rsid w:val="00173420"/>
    <w:rsid w:val="00222EAB"/>
    <w:rsid w:val="00383FBA"/>
    <w:rsid w:val="0075149E"/>
    <w:rsid w:val="007E293C"/>
    <w:rsid w:val="008F2C11"/>
    <w:rsid w:val="009A0724"/>
    <w:rsid w:val="00A009F8"/>
    <w:rsid w:val="00A72C25"/>
    <w:rsid w:val="00C45C50"/>
    <w:rsid w:val="00E5011E"/>
    <w:rsid w:val="00E87DB9"/>
    <w:rsid w:val="00EF533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5133"/>
  <w15:chartTrackingRefBased/>
  <w15:docId w15:val="{A0D74BD2-4E0D-4EB6-91D9-40B1ABCD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01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1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1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1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1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11E"/>
    <w:rPr>
      <w:i/>
      <w:iCs/>
    </w:rPr>
  </w:style>
  <w:style w:type="character" w:styleId="Strong">
    <w:name w:val="Strong"/>
    <w:basedOn w:val="DefaultParagraphFont"/>
    <w:uiPriority w:val="22"/>
    <w:qFormat/>
    <w:rsid w:val="00E5011E"/>
    <w:rPr>
      <w:b/>
      <w:bCs/>
    </w:rPr>
  </w:style>
  <w:style w:type="paragraph" w:styleId="HTMLPreformatted">
    <w:name w:val="HTML Preformatted"/>
    <w:basedOn w:val="Normal"/>
    <w:link w:val="HTMLPreformattedChar"/>
    <w:uiPriority w:val="99"/>
    <w:semiHidden/>
    <w:unhideWhenUsed/>
    <w:rsid w:val="00E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5011E"/>
    <w:rPr>
      <w:rFonts w:ascii="Courier New" w:eastAsia="Times New Roman" w:hAnsi="Courier New" w:cs="Courier New"/>
      <w:sz w:val="20"/>
    </w:rPr>
  </w:style>
  <w:style w:type="character" w:styleId="HTMLCode">
    <w:name w:val="HTML Code"/>
    <w:basedOn w:val="DefaultParagraphFont"/>
    <w:uiPriority w:val="99"/>
    <w:semiHidden/>
    <w:unhideWhenUsed/>
    <w:rsid w:val="00E5011E"/>
    <w:rPr>
      <w:rFonts w:ascii="Courier New" w:eastAsia="Times New Roman" w:hAnsi="Courier New" w:cs="Courier New"/>
      <w:sz w:val="20"/>
      <w:szCs w:val="20"/>
    </w:rPr>
  </w:style>
  <w:style w:type="character" w:customStyle="1" w:styleId="sb">
    <w:name w:val="sb"/>
    <w:basedOn w:val="DefaultParagraphFont"/>
    <w:rsid w:val="00E5011E"/>
  </w:style>
  <w:style w:type="character" w:customStyle="1" w:styleId="nt">
    <w:name w:val="nt"/>
    <w:basedOn w:val="DefaultParagraphFont"/>
    <w:rsid w:val="00E5011E"/>
  </w:style>
  <w:style w:type="character" w:styleId="Hyperlink">
    <w:name w:val="Hyperlink"/>
    <w:basedOn w:val="DefaultParagraphFont"/>
    <w:uiPriority w:val="99"/>
    <w:semiHidden/>
    <w:unhideWhenUsed/>
    <w:rsid w:val="00E5011E"/>
    <w:rPr>
      <w:color w:val="0000FF"/>
      <w:u w:val="single"/>
    </w:rPr>
  </w:style>
  <w:style w:type="character" w:customStyle="1" w:styleId="s2">
    <w:name w:val="s2"/>
    <w:basedOn w:val="DefaultParagraphFont"/>
    <w:rsid w:val="00E5011E"/>
  </w:style>
  <w:style w:type="character" w:customStyle="1" w:styleId="o">
    <w:name w:val="o"/>
    <w:basedOn w:val="DefaultParagraphFont"/>
    <w:rsid w:val="00E50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95104">
      <w:bodyDiv w:val="1"/>
      <w:marLeft w:val="0"/>
      <w:marRight w:val="0"/>
      <w:marTop w:val="0"/>
      <w:marBottom w:val="0"/>
      <w:divBdr>
        <w:top w:val="none" w:sz="0" w:space="0" w:color="auto"/>
        <w:left w:val="none" w:sz="0" w:space="0" w:color="auto"/>
        <w:bottom w:val="none" w:sz="0" w:space="0" w:color="auto"/>
        <w:right w:val="none" w:sz="0" w:space="0" w:color="auto"/>
      </w:divBdr>
      <w:divsChild>
        <w:div w:id="1650403407">
          <w:marLeft w:val="0"/>
          <w:marRight w:val="0"/>
          <w:marTop w:val="0"/>
          <w:marBottom w:val="300"/>
          <w:divBdr>
            <w:top w:val="none" w:sz="0" w:space="0" w:color="auto"/>
            <w:left w:val="none" w:sz="0" w:space="0" w:color="auto"/>
            <w:bottom w:val="single" w:sz="6" w:space="7" w:color="EEEEEE"/>
            <w:right w:val="none" w:sz="0" w:space="0" w:color="auto"/>
          </w:divBdr>
        </w:div>
        <w:div w:id="1460076575">
          <w:marLeft w:val="0"/>
          <w:marRight w:val="0"/>
          <w:marTop w:val="0"/>
          <w:marBottom w:val="0"/>
          <w:divBdr>
            <w:top w:val="none" w:sz="0" w:space="0" w:color="auto"/>
            <w:left w:val="none" w:sz="0" w:space="0" w:color="auto"/>
            <w:bottom w:val="none" w:sz="0" w:space="0" w:color="auto"/>
            <w:right w:val="none" w:sz="0" w:space="0" w:color="auto"/>
          </w:divBdr>
          <w:divsChild>
            <w:div w:id="1456633560">
              <w:marLeft w:val="0"/>
              <w:marRight w:val="0"/>
              <w:marTop w:val="0"/>
              <w:marBottom w:val="0"/>
              <w:divBdr>
                <w:top w:val="none" w:sz="0" w:space="0" w:color="auto"/>
                <w:left w:val="none" w:sz="0" w:space="0" w:color="auto"/>
                <w:bottom w:val="none" w:sz="0" w:space="0" w:color="auto"/>
                <w:right w:val="none" w:sz="0" w:space="0" w:color="auto"/>
              </w:divBdr>
            </w:div>
          </w:divsChild>
        </w:div>
        <w:div w:id="1368944282">
          <w:marLeft w:val="0"/>
          <w:marRight w:val="0"/>
          <w:marTop w:val="0"/>
          <w:marBottom w:val="0"/>
          <w:divBdr>
            <w:top w:val="none" w:sz="0" w:space="0" w:color="auto"/>
            <w:left w:val="none" w:sz="0" w:space="0" w:color="auto"/>
            <w:bottom w:val="none" w:sz="0" w:space="0" w:color="auto"/>
            <w:right w:val="none" w:sz="0" w:space="0" w:color="auto"/>
          </w:divBdr>
          <w:divsChild>
            <w:div w:id="139998771">
              <w:marLeft w:val="0"/>
              <w:marRight w:val="0"/>
              <w:marTop w:val="0"/>
              <w:marBottom w:val="0"/>
              <w:divBdr>
                <w:top w:val="none" w:sz="0" w:space="0" w:color="auto"/>
                <w:left w:val="none" w:sz="0" w:space="0" w:color="auto"/>
                <w:bottom w:val="none" w:sz="0" w:space="0" w:color="auto"/>
                <w:right w:val="none" w:sz="0" w:space="0" w:color="auto"/>
              </w:divBdr>
            </w:div>
          </w:divsChild>
        </w:div>
        <w:div w:id="604846038">
          <w:marLeft w:val="0"/>
          <w:marRight w:val="0"/>
          <w:marTop w:val="0"/>
          <w:marBottom w:val="0"/>
          <w:divBdr>
            <w:top w:val="none" w:sz="0" w:space="0" w:color="auto"/>
            <w:left w:val="none" w:sz="0" w:space="0" w:color="auto"/>
            <w:bottom w:val="none" w:sz="0" w:space="0" w:color="auto"/>
            <w:right w:val="none" w:sz="0" w:space="0" w:color="auto"/>
          </w:divBdr>
          <w:divsChild>
            <w:div w:id="818115543">
              <w:marLeft w:val="0"/>
              <w:marRight w:val="0"/>
              <w:marTop w:val="0"/>
              <w:marBottom w:val="0"/>
              <w:divBdr>
                <w:top w:val="none" w:sz="0" w:space="0" w:color="auto"/>
                <w:left w:val="none" w:sz="0" w:space="0" w:color="auto"/>
                <w:bottom w:val="none" w:sz="0" w:space="0" w:color="auto"/>
                <w:right w:val="none" w:sz="0" w:space="0" w:color="auto"/>
              </w:divBdr>
            </w:div>
          </w:divsChild>
        </w:div>
        <w:div w:id="2125346159">
          <w:marLeft w:val="0"/>
          <w:marRight w:val="0"/>
          <w:marTop w:val="0"/>
          <w:marBottom w:val="0"/>
          <w:divBdr>
            <w:top w:val="none" w:sz="0" w:space="0" w:color="auto"/>
            <w:left w:val="none" w:sz="0" w:space="0" w:color="auto"/>
            <w:bottom w:val="none" w:sz="0" w:space="0" w:color="auto"/>
            <w:right w:val="none" w:sz="0" w:space="0" w:color="auto"/>
          </w:divBdr>
          <w:divsChild>
            <w:div w:id="860438429">
              <w:marLeft w:val="0"/>
              <w:marRight w:val="0"/>
              <w:marTop w:val="0"/>
              <w:marBottom w:val="0"/>
              <w:divBdr>
                <w:top w:val="none" w:sz="0" w:space="0" w:color="auto"/>
                <w:left w:val="none" w:sz="0" w:space="0" w:color="auto"/>
                <w:bottom w:val="none" w:sz="0" w:space="0" w:color="auto"/>
                <w:right w:val="none" w:sz="0" w:space="0" w:color="auto"/>
              </w:divBdr>
            </w:div>
          </w:divsChild>
        </w:div>
        <w:div w:id="1095637151">
          <w:marLeft w:val="0"/>
          <w:marRight w:val="0"/>
          <w:marTop w:val="0"/>
          <w:marBottom w:val="0"/>
          <w:divBdr>
            <w:top w:val="none" w:sz="0" w:space="0" w:color="auto"/>
            <w:left w:val="none" w:sz="0" w:space="0" w:color="auto"/>
            <w:bottom w:val="none" w:sz="0" w:space="0" w:color="auto"/>
            <w:right w:val="none" w:sz="0" w:space="0" w:color="auto"/>
          </w:divBdr>
          <w:divsChild>
            <w:div w:id="2033608923">
              <w:marLeft w:val="0"/>
              <w:marRight w:val="0"/>
              <w:marTop w:val="0"/>
              <w:marBottom w:val="0"/>
              <w:divBdr>
                <w:top w:val="none" w:sz="0" w:space="0" w:color="auto"/>
                <w:left w:val="none" w:sz="0" w:space="0" w:color="auto"/>
                <w:bottom w:val="none" w:sz="0" w:space="0" w:color="auto"/>
                <w:right w:val="none" w:sz="0" w:space="0" w:color="auto"/>
              </w:divBdr>
            </w:div>
          </w:divsChild>
        </w:div>
        <w:div w:id="628439750">
          <w:marLeft w:val="0"/>
          <w:marRight w:val="0"/>
          <w:marTop w:val="0"/>
          <w:marBottom w:val="0"/>
          <w:divBdr>
            <w:top w:val="none" w:sz="0" w:space="0" w:color="auto"/>
            <w:left w:val="none" w:sz="0" w:space="0" w:color="auto"/>
            <w:bottom w:val="none" w:sz="0" w:space="0" w:color="auto"/>
            <w:right w:val="none" w:sz="0" w:space="0" w:color="auto"/>
          </w:divBdr>
          <w:divsChild>
            <w:div w:id="302321259">
              <w:marLeft w:val="0"/>
              <w:marRight w:val="0"/>
              <w:marTop w:val="0"/>
              <w:marBottom w:val="0"/>
              <w:divBdr>
                <w:top w:val="none" w:sz="0" w:space="0" w:color="auto"/>
                <w:left w:val="none" w:sz="0" w:space="0" w:color="auto"/>
                <w:bottom w:val="none" w:sz="0" w:space="0" w:color="auto"/>
                <w:right w:val="none" w:sz="0" w:space="0" w:color="auto"/>
              </w:divBdr>
            </w:div>
          </w:divsChild>
        </w:div>
        <w:div w:id="781336736">
          <w:marLeft w:val="0"/>
          <w:marRight w:val="0"/>
          <w:marTop w:val="0"/>
          <w:marBottom w:val="0"/>
          <w:divBdr>
            <w:top w:val="none" w:sz="0" w:space="0" w:color="auto"/>
            <w:left w:val="none" w:sz="0" w:space="0" w:color="auto"/>
            <w:bottom w:val="none" w:sz="0" w:space="0" w:color="auto"/>
            <w:right w:val="none" w:sz="0" w:space="0" w:color="auto"/>
          </w:divBdr>
          <w:divsChild>
            <w:div w:id="881939453">
              <w:marLeft w:val="0"/>
              <w:marRight w:val="0"/>
              <w:marTop w:val="0"/>
              <w:marBottom w:val="0"/>
              <w:divBdr>
                <w:top w:val="none" w:sz="0" w:space="0" w:color="auto"/>
                <w:left w:val="none" w:sz="0" w:space="0" w:color="auto"/>
                <w:bottom w:val="none" w:sz="0" w:space="0" w:color="auto"/>
                <w:right w:val="none" w:sz="0" w:space="0" w:color="auto"/>
              </w:divBdr>
            </w:div>
          </w:divsChild>
        </w:div>
        <w:div w:id="1666546491">
          <w:marLeft w:val="0"/>
          <w:marRight w:val="0"/>
          <w:marTop w:val="0"/>
          <w:marBottom w:val="0"/>
          <w:divBdr>
            <w:top w:val="none" w:sz="0" w:space="0" w:color="auto"/>
            <w:left w:val="none" w:sz="0" w:space="0" w:color="auto"/>
            <w:bottom w:val="none" w:sz="0" w:space="0" w:color="auto"/>
            <w:right w:val="none" w:sz="0" w:space="0" w:color="auto"/>
          </w:divBdr>
          <w:divsChild>
            <w:div w:id="1666470080">
              <w:marLeft w:val="0"/>
              <w:marRight w:val="0"/>
              <w:marTop w:val="0"/>
              <w:marBottom w:val="0"/>
              <w:divBdr>
                <w:top w:val="none" w:sz="0" w:space="0" w:color="auto"/>
                <w:left w:val="none" w:sz="0" w:space="0" w:color="auto"/>
                <w:bottom w:val="none" w:sz="0" w:space="0" w:color="auto"/>
                <w:right w:val="none" w:sz="0" w:space="0" w:color="auto"/>
              </w:divBdr>
            </w:div>
          </w:divsChild>
        </w:div>
        <w:div w:id="925726516">
          <w:marLeft w:val="0"/>
          <w:marRight w:val="0"/>
          <w:marTop w:val="0"/>
          <w:marBottom w:val="0"/>
          <w:divBdr>
            <w:top w:val="none" w:sz="0" w:space="0" w:color="auto"/>
            <w:left w:val="none" w:sz="0" w:space="0" w:color="auto"/>
            <w:bottom w:val="none" w:sz="0" w:space="0" w:color="auto"/>
            <w:right w:val="none" w:sz="0" w:space="0" w:color="auto"/>
          </w:divBdr>
          <w:divsChild>
            <w:div w:id="10293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aw.githubusercontent.com/Microsoft/PartsUnlimited/master/Labfiles/AZ-400T05_Implementing_Application_Infrastructure/M03/azure-vote.yaml"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26</cp:revision>
  <dcterms:created xsi:type="dcterms:W3CDTF">2019-08-02T04:44:00Z</dcterms:created>
  <dcterms:modified xsi:type="dcterms:W3CDTF">2019-08-02T06:37:00Z</dcterms:modified>
</cp:coreProperties>
</file>