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0C25EF" wp14:paraId="2C078E63" wp14:textId="1306A6BA">
      <w:pPr>
        <w:rPr>
          <w:b w:val="1"/>
          <w:bCs w:val="1"/>
        </w:rPr>
      </w:pPr>
      <w:r w:rsidRPr="1D0C25EF" w:rsidR="360F0313">
        <w:rPr>
          <w:b w:val="1"/>
          <w:bCs w:val="1"/>
        </w:rPr>
        <w:t>Chp</w:t>
      </w:r>
      <w:r w:rsidRPr="1D0C25EF" w:rsidR="360F0313">
        <w:rPr>
          <w:b w:val="1"/>
          <w:bCs w:val="1"/>
        </w:rPr>
        <w:t xml:space="preserve"> 1 Review </w:t>
      </w:r>
      <w:r w:rsidRPr="1D0C25EF" w:rsidR="360F0313">
        <w:rPr>
          <w:b w:val="1"/>
          <w:bCs w:val="1"/>
        </w:rPr>
        <w:t>Questions</w:t>
      </w:r>
      <w:r w:rsidRPr="1D0C25EF" w:rsidR="360F0313">
        <w:rPr>
          <w:b w:val="1"/>
          <w:bCs w:val="1"/>
        </w:rPr>
        <w:t xml:space="preserve"> 1-20</w:t>
      </w:r>
    </w:p>
    <w:p w:rsidR="546D3FA6" w:rsidP="1D0C25EF" w:rsidRDefault="546D3FA6" w14:paraId="76A33D2F" w14:textId="0CE3B3F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46D3FA6">
        <w:rPr>
          <w:b w:val="0"/>
          <w:bCs w:val="0"/>
        </w:rPr>
        <w:t>False</w:t>
      </w:r>
    </w:p>
    <w:p w:rsidR="546D3FA6" w:rsidP="1D0C25EF" w:rsidRDefault="546D3FA6" w14:paraId="20E1919C" w14:textId="46726DB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46D3FA6">
        <w:rPr>
          <w:b w:val="0"/>
          <w:bCs w:val="0"/>
        </w:rPr>
        <w:t>b. Fourth Amendment</w:t>
      </w:r>
    </w:p>
    <w:p w:rsidR="3725BE06" w:rsidP="1D0C25EF" w:rsidRDefault="3725BE06" w14:paraId="5AA88D66" w14:textId="099959FD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725BE06">
        <w:rPr>
          <w:b w:val="0"/>
          <w:bCs w:val="0"/>
        </w:rPr>
        <w:t>c. Vulnerability/threat assessment and risk management, network intrusion detection and incident response, and digital investigation</w:t>
      </w:r>
    </w:p>
    <w:p w:rsidR="2546FE02" w:rsidP="1D0C25EF" w:rsidRDefault="2546FE02" w14:paraId="4D908979" w14:textId="660A799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546FE02">
        <w:rPr>
          <w:b w:val="0"/>
          <w:bCs w:val="0"/>
        </w:rPr>
        <w:t xml:space="preserve">To share </w:t>
      </w:r>
      <w:r w:rsidR="2546FE02">
        <w:rPr>
          <w:b w:val="0"/>
          <w:bCs w:val="0"/>
        </w:rPr>
        <w:t>expertise</w:t>
      </w:r>
      <w:r w:rsidR="2546FE02">
        <w:rPr>
          <w:b w:val="0"/>
          <w:bCs w:val="0"/>
        </w:rPr>
        <w:t>, tools, training, and resources, and to support investigations that may exceed one person’s individual knowledge</w:t>
      </w:r>
      <w:r w:rsidR="263EA6B6">
        <w:rPr>
          <w:b w:val="0"/>
          <w:bCs w:val="0"/>
        </w:rPr>
        <w:t>.</w:t>
      </w:r>
    </w:p>
    <w:p w:rsidR="21B9831F" w:rsidP="1D0C25EF" w:rsidRDefault="21B9831F" w14:paraId="0C4D2144" w14:textId="560257C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1B9831F">
        <w:rPr>
          <w:b w:val="0"/>
          <w:bCs w:val="0"/>
        </w:rPr>
        <w:t>d. Any of the above</w:t>
      </w:r>
    </w:p>
    <w:p w:rsidR="4F694470" w:rsidP="1D0C25EF" w:rsidRDefault="4F694470" w14:paraId="09D0DA03" w14:textId="5304755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F694470">
        <w:rPr>
          <w:b w:val="0"/>
          <w:bCs w:val="0"/>
        </w:rPr>
        <w:t xml:space="preserve">Statement that system use is </w:t>
      </w:r>
      <w:r w:rsidR="4F694470">
        <w:rPr>
          <w:b w:val="0"/>
          <w:bCs w:val="0"/>
        </w:rPr>
        <w:t>monitored</w:t>
      </w:r>
      <w:r w:rsidR="4F694470">
        <w:rPr>
          <w:b w:val="0"/>
          <w:bCs w:val="0"/>
        </w:rPr>
        <w:t>, Notification explaining that the organization reserves the righ</w:t>
      </w:r>
      <w:r w:rsidR="53A7A9DF">
        <w:rPr>
          <w:b w:val="0"/>
          <w:bCs w:val="0"/>
        </w:rPr>
        <w:t>t to inspect computer systems and network traffic at will.</w:t>
      </w:r>
    </w:p>
    <w:p w:rsidR="21B9831F" w:rsidP="1D0C25EF" w:rsidRDefault="21B9831F" w14:paraId="014469E3" w14:textId="12C6A93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1B9831F">
        <w:rPr>
          <w:b w:val="0"/>
          <w:bCs w:val="0"/>
        </w:rPr>
        <w:t>False</w:t>
      </w:r>
    </w:p>
    <w:p w:rsidR="0614BA9B" w:rsidP="1D0C25EF" w:rsidRDefault="0614BA9B" w14:paraId="7467E1F1" w14:textId="7DCC351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614BA9B">
        <w:rPr>
          <w:b w:val="0"/>
          <w:bCs w:val="0"/>
        </w:rPr>
        <w:t xml:space="preserve">Intellectual property theft and </w:t>
      </w:r>
      <w:r w:rsidR="6E9428FD">
        <w:rPr>
          <w:b w:val="0"/>
          <w:bCs w:val="0"/>
        </w:rPr>
        <w:t>Email/Internet misuse</w:t>
      </w:r>
    </w:p>
    <w:p w:rsidR="554B7BF5" w:rsidP="1D0C25EF" w:rsidRDefault="554B7BF5" w14:paraId="700E0899" w14:textId="566A4B3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54B7BF5">
        <w:rPr>
          <w:b w:val="0"/>
          <w:bCs w:val="0"/>
        </w:rPr>
        <w:t xml:space="preserve">Your professional conduct includes ethics, morals, and standards of behavior. It is important because it </w:t>
      </w:r>
      <w:r w:rsidR="554B7BF5">
        <w:rPr>
          <w:b w:val="0"/>
          <w:bCs w:val="0"/>
        </w:rPr>
        <w:t>maintains</w:t>
      </w:r>
      <w:r w:rsidR="554B7BF5">
        <w:rPr>
          <w:b w:val="0"/>
          <w:bCs w:val="0"/>
        </w:rPr>
        <w:t xml:space="preserve"> credibility, ensures evidence is admissible, and protects bot</w:t>
      </w:r>
      <w:r w:rsidR="243C2620">
        <w:rPr>
          <w:b w:val="0"/>
          <w:bCs w:val="0"/>
        </w:rPr>
        <w:t>h the investigator and organization legally.</w:t>
      </w:r>
    </w:p>
    <w:p w:rsidR="2BA8A6FB" w:rsidP="1D0C25EF" w:rsidRDefault="2BA8A6FB" w14:paraId="0B123284" w14:textId="0F5A3B3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BA8A6FB">
        <w:rPr>
          <w:b w:val="0"/>
          <w:bCs w:val="0"/>
        </w:rPr>
        <w:t xml:space="preserve">Providing a sworn written statement of facts used to support legal actions such as </w:t>
      </w:r>
      <w:r w:rsidR="2BA8A6FB">
        <w:rPr>
          <w:b w:val="0"/>
          <w:bCs w:val="0"/>
        </w:rPr>
        <w:t>obtaining</w:t>
      </w:r>
      <w:r w:rsidR="2BA8A6FB">
        <w:rPr>
          <w:b w:val="0"/>
          <w:bCs w:val="0"/>
        </w:rPr>
        <w:t xml:space="preserve"> a search warrant.</w:t>
      </w:r>
    </w:p>
    <w:p w:rsidR="46B89864" w:rsidP="1D0C25EF" w:rsidRDefault="46B89864" w14:paraId="2F1E78FA" w14:textId="7600B83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6B89864">
        <w:rPr>
          <w:b w:val="0"/>
          <w:bCs w:val="0"/>
        </w:rPr>
        <w:t>Probable cause, description of the place to be searched, description of items to be seized, signature of a judge or magistrate.</w:t>
      </w:r>
    </w:p>
    <w:p w:rsidR="698AA056" w:rsidP="1D0C25EF" w:rsidRDefault="698AA056" w14:paraId="70E9B232" w14:textId="6F89E5B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98AA056">
        <w:rPr>
          <w:b w:val="0"/>
          <w:bCs w:val="0"/>
        </w:rPr>
        <w:t xml:space="preserve">Scope/size of the case, Type and volume of evidence, Time constraints, </w:t>
      </w:r>
      <w:r w:rsidR="698AA056">
        <w:rPr>
          <w:b w:val="0"/>
          <w:bCs w:val="0"/>
        </w:rPr>
        <w:t>Required</w:t>
      </w:r>
      <w:r w:rsidR="698AA056">
        <w:rPr>
          <w:b w:val="0"/>
          <w:bCs w:val="0"/>
        </w:rPr>
        <w:t xml:space="preserve"> personnel and tools.</w:t>
      </w:r>
    </w:p>
    <w:p w:rsidR="64F796E8" w:rsidP="1D0C25EF" w:rsidRDefault="64F796E8" w14:paraId="2EB2E168" w14:textId="397D373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4F796E8">
        <w:rPr>
          <w:b w:val="0"/>
          <w:bCs w:val="0"/>
        </w:rPr>
        <w:t xml:space="preserve">Who recovered the evidence, what has and has not been done with the original evidence, and </w:t>
      </w:r>
      <w:r w:rsidR="0CF9F140">
        <w:rPr>
          <w:b w:val="0"/>
          <w:bCs w:val="0"/>
        </w:rPr>
        <w:t>forensic copies of the evidence.</w:t>
      </w:r>
    </w:p>
    <w:p w:rsidR="0CF9F140" w:rsidP="1D0C25EF" w:rsidRDefault="0CF9F140" w14:paraId="60F4ED2B" w14:textId="4AAE4A6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CF9F140">
        <w:rPr>
          <w:b w:val="0"/>
          <w:bCs w:val="0"/>
        </w:rPr>
        <w:t xml:space="preserve">To </w:t>
      </w:r>
      <w:r w:rsidR="0CF9F140">
        <w:rPr>
          <w:b w:val="0"/>
          <w:bCs w:val="0"/>
        </w:rPr>
        <w:t>identify</w:t>
      </w:r>
      <w:r w:rsidR="0CF9F140">
        <w:rPr>
          <w:b w:val="0"/>
          <w:bCs w:val="0"/>
        </w:rPr>
        <w:t xml:space="preserve"> potential legal, technical, and safety risks, and to ensure proper planning and resource allocation.</w:t>
      </w:r>
    </w:p>
    <w:p w:rsidR="0CF9F140" w:rsidP="1D0C25EF" w:rsidRDefault="0CF9F140" w14:paraId="3F94F961" w14:textId="561BB80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CF9F140">
        <w:rPr>
          <w:b w:val="0"/>
          <w:bCs w:val="0"/>
        </w:rPr>
        <w:t>False</w:t>
      </w:r>
    </w:p>
    <w:p w:rsidR="0CF9F140" w:rsidP="1D0C25EF" w:rsidRDefault="0CF9F140" w14:paraId="52586515" w14:textId="724E814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CF9F140">
        <w:rPr>
          <w:b w:val="0"/>
          <w:bCs w:val="0"/>
        </w:rPr>
        <w:t>True</w:t>
      </w:r>
    </w:p>
    <w:p w:rsidR="0CF9F140" w:rsidP="1D0C25EF" w:rsidRDefault="0CF9F140" w14:paraId="714D52A1" w14:textId="0E5704A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CF9F140">
        <w:rPr>
          <w:b w:val="0"/>
          <w:bCs w:val="0"/>
        </w:rPr>
        <w:t xml:space="preserve">To prevent modification or contamination of original evidence and </w:t>
      </w:r>
      <w:r w:rsidR="0CF9F140">
        <w:rPr>
          <w:b w:val="0"/>
          <w:bCs w:val="0"/>
        </w:rPr>
        <w:t>maintain</w:t>
      </w:r>
      <w:r w:rsidR="0CF9F140">
        <w:rPr>
          <w:b w:val="0"/>
          <w:bCs w:val="0"/>
        </w:rPr>
        <w:t xml:space="preserve"> integrity and admissibility.</w:t>
      </w:r>
    </w:p>
    <w:p w:rsidR="6FC93B38" w:rsidP="1D0C25EF" w:rsidRDefault="6FC93B38" w14:paraId="4C8F6D19" w14:textId="5EA219A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FC93B38">
        <w:rPr>
          <w:b w:val="0"/>
          <w:bCs w:val="0"/>
        </w:rPr>
        <w:t>Summary</w:t>
      </w:r>
      <w:r w:rsidR="6FC93B38">
        <w:rPr>
          <w:b w:val="0"/>
          <w:bCs w:val="0"/>
        </w:rPr>
        <w:t xml:space="preserve"> of findings, Description of evidence, Investigator’s </w:t>
      </w:r>
      <w:r w:rsidR="6FC93B38">
        <w:rPr>
          <w:b w:val="0"/>
          <w:bCs w:val="0"/>
        </w:rPr>
        <w:t>name</w:t>
      </w:r>
      <w:r w:rsidR="6FC93B38">
        <w:rPr>
          <w:b w:val="0"/>
          <w:bCs w:val="0"/>
        </w:rPr>
        <w:t xml:space="preserve"> and credentials.</w:t>
      </w:r>
    </w:p>
    <w:p w:rsidR="6FC93B38" w:rsidP="1D0C25EF" w:rsidRDefault="6FC93B38" w14:paraId="463D81BC" w14:textId="5A0C16D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FC93B38">
        <w:rPr>
          <w:b w:val="0"/>
          <w:bCs w:val="0"/>
        </w:rPr>
        <w:t xml:space="preserve">To </w:t>
      </w:r>
      <w:r w:rsidR="6FC93B38">
        <w:rPr>
          <w:b w:val="0"/>
          <w:bCs w:val="0"/>
        </w:rPr>
        <w:t>identify</w:t>
      </w:r>
      <w:r w:rsidR="6FC93B38">
        <w:rPr>
          <w:b w:val="0"/>
          <w:bCs w:val="0"/>
        </w:rPr>
        <w:t xml:space="preserve"> mistakes, improve procedures, and strengthen future investigations.</w:t>
      </w:r>
    </w:p>
    <w:p w:rsidR="6FC93B38" w:rsidP="1D0C25EF" w:rsidRDefault="6FC93B38" w14:paraId="1490A9E4" w14:textId="2055436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FC93B38">
        <w:rPr>
          <w:b w:val="0"/>
          <w:bCs w:val="0"/>
        </w:rPr>
        <w:t>Chain of custody</w:t>
      </w:r>
    </w:p>
    <w:p w:rsidR="1D0C25EF" w:rsidRDefault="1D0C25EF" w14:paraId="08A2F3C4" w14:textId="1194EC9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DwUfUdOj/x1y" int2:id="0xlSMPw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bff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2F713"/>
    <w:rsid w:val="0614BA9B"/>
    <w:rsid w:val="09FB9453"/>
    <w:rsid w:val="0C93FA79"/>
    <w:rsid w:val="0CF9F140"/>
    <w:rsid w:val="0E27CD67"/>
    <w:rsid w:val="1842F713"/>
    <w:rsid w:val="1D0C25EF"/>
    <w:rsid w:val="21B9831F"/>
    <w:rsid w:val="243C2620"/>
    <w:rsid w:val="2546FE02"/>
    <w:rsid w:val="263EA6B6"/>
    <w:rsid w:val="2BA8A6FB"/>
    <w:rsid w:val="330A47E1"/>
    <w:rsid w:val="360F0313"/>
    <w:rsid w:val="3725BE06"/>
    <w:rsid w:val="40E02A25"/>
    <w:rsid w:val="436CB66F"/>
    <w:rsid w:val="43CA4504"/>
    <w:rsid w:val="46B89864"/>
    <w:rsid w:val="4780766E"/>
    <w:rsid w:val="49451DE4"/>
    <w:rsid w:val="4F694470"/>
    <w:rsid w:val="518C5FC0"/>
    <w:rsid w:val="52C7855E"/>
    <w:rsid w:val="53A7A9DF"/>
    <w:rsid w:val="546D3FA6"/>
    <w:rsid w:val="554B7BF5"/>
    <w:rsid w:val="5BC5E0D7"/>
    <w:rsid w:val="64F796E8"/>
    <w:rsid w:val="698AA056"/>
    <w:rsid w:val="6AF17DAB"/>
    <w:rsid w:val="6E9428FD"/>
    <w:rsid w:val="6FC93B38"/>
    <w:rsid w:val="74C34320"/>
    <w:rsid w:val="77E71BA9"/>
    <w:rsid w:val="77FE241F"/>
    <w:rsid w:val="7EE1C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F713"/>
  <w15:chartTrackingRefBased/>
  <w15:docId w15:val="{6CA10BCE-A45C-4E5C-937F-5089DAF6BF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0C25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5d6614a62d845e1" /><Relationship Type="http://schemas.openxmlformats.org/officeDocument/2006/relationships/numbering" Target="numbering.xml" Id="R8aa0ecb934d940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2026-01-30T19:53:26.8268437Z</dcterms:created>
  <dcterms:modified xsi:type="dcterms:W3CDTF">2026-02-01T20:43:14.5284848Z</dcterms:modified>
  <dc:creator>Andrew David Meder</dc:creator>
  <lastModifiedBy>Andrew David Meder</lastModifiedBy>
</coreProperties>
</file>