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黑体" w:hAnsi="黑体" w:eastAsia="黑体"/>
          <w:sz w:val="72"/>
          <w:szCs w:val="72"/>
        </w:rPr>
      </w:pPr>
      <w:r>
        <w:rPr>
          <w:rFonts w:hint="eastAsia" w:ascii="黑体" w:hAnsi="黑体" w:eastAsia="黑体"/>
          <w:sz w:val="72"/>
          <w:szCs w:val="72"/>
          <w:lang w:val="en-US" w:eastAsia="zh-CN"/>
        </w:rPr>
        <w:t>志愿信息</w:t>
      </w:r>
    </w:p>
    <w:tbl>
      <w:tblPr>
        <w:tblStyle w:val="4"/>
        <w:tblW w:w="1560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82"/>
        <w:gridCol w:w="853"/>
        <w:gridCol w:w="1080"/>
        <w:gridCol w:w="1236"/>
        <w:gridCol w:w="1704"/>
        <w:gridCol w:w="1607"/>
        <w:gridCol w:w="1166"/>
        <w:gridCol w:w="1166"/>
        <w:gridCol w:w="1166"/>
        <w:gridCol w:w="1166"/>
        <w:gridCol w:w="1166"/>
        <w:gridCol w:w="1188"/>
        <w:gridCol w:w="795"/>
        <w:gridCol w:w="7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2515" w:type="dxa"/>
            <w:gridSpan w:val="3"/>
            <w:vMerge w:val="restart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录取批次</w:t>
            </w:r>
          </w:p>
        </w:tc>
        <w:tc>
          <w:tcPr>
            <w:tcW w:w="1236" w:type="dxa"/>
            <w:vMerge w:val="restart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志愿号</w:t>
            </w:r>
          </w:p>
        </w:tc>
        <w:tc>
          <w:tcPr>
            <w:tcW w:w="1704" w:type="dxa"/>
            <w:vMerge w:val="restart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院校代码</w:t>
            </w:r>
          </w:p>
        </w:tc>
        <w:tc>
          <w:tcPr>
            <w:tcW w:w="1607" w:type="dxa"/>
            <w:vMerge w:val="restart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院校名称</w:t>
            </w:r>
          </w:p>
        </w:tc>
        <w:tc>
          <w:tcPr>
            <w:tcW w:w="7018" w:type="dxa"/>
            <w:gridSpan w:val="6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专业代码</w:t>
            </w:r>
          </w:p>
        </w:tc>
        <w:tc>
          <w:tcPr>
            <w:tcW w:w="795" w:type="dxa"/>
            <w:vMerge w:val="restart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是否服从调剂</w:t>
            </w:r>
          </w:p>
        </w:tc>
        <w:tc>
          <w:tcPr>
            <w:tcW w:w="734" w:type="dxa"/>
            <w:vMerge w:val="restar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不服从调剂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2515" w:type="dxa"/>
            <w:gridSpan w:val="3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236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704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607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1188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795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734" w:type="dxa"/>
            <w:vMerge w:val="continue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4" w:hRule="atLeast"/>
        </w:trPr>
        <w:tc>
          <w:tcPr>
            <w:tcW w:w="582" w:type="dxa"/>
            <w:vMerge w:val="restart"/>
          </w:tcPr>
          <w:p>
            <w:pPr>
              <w:rPr>
                <w:vertAlign w:val="baseline"/>
              </w:rPr>
            </w:pPr>
          </w:p>
          <w:p>
            <w:pPr>
              <w:bidi w:val="0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</w:p>
          <w:p>
            <w:pPr>
              <w:bidi w:val="0"/>
              <w:rPr>
                <w:lang w:val="en-US" w:eastAsia="zh-CN"/>
              </w:rPr>
            </w:pPr>
          </w:p>
          <w:p>
            <w:pPr>
              <w:bidi w:val="0"/>
              <w:rPr>
                <w:lang w:val="en-US" w:eastAsia="zh-CN"/>
              </w:rPr>
            </w:pPr>
          </w:p>
          <w:p>
            <w:pPr>
              <w:bidi w:val="0"/>
              <w:rPr>
                <w:lang w:val="en-US" w:eastAsia="zh-CN"/>
              </w:rPr>
            </w:pPr>
          </w:p>
          <w:p>
            <w:pPr>
              <w:bidi w:val="0"/>
              <w:rPr>
                <w:lang w:val="en-US" w:eastAsia="zh-CN"/>
              </w:rPr>
            </w:pPr>
          </w:p>
          <w:p>
            <w:pPr>
              <w:bidi w:val="0"/>
              <w:rPr>
                <w:lang w:val="en-US" w:eastAsia="zh-CN"/>
              </w:rPr>
            </w:pPr>
          </w:p>
          <w:p>
            <w:pPr>
              <w:bidi w:val="0"/>
              <w:rPr>
                <w:lang w:val="en-US" w:eastAsia="zh-CN"/>
              </w:rPr>
            </w:pPr>
          </w:p>
          <w:p>
            <w:pPr>
              <w:bidi w:val="0"/>
              <w:rPr>
                <w:lang w:val="en-US" w:eastAsia="zh-CN"/>
              </w:rPr>
            </w:pPr>
          </w:p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本科录取批次</w:t>
            </w:r>
          </w:p>
        </w:tc>
        <w:tc>
          <w:tcPr>
            <w:tcW w:w="853" w:type="dxa"/>
            <w:vMerge w:val="restart"/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普通类本科院校</w:t>
            </w:r>
          </w:p>
        </w:tc>
        <w:tc>
          <w:tcPr>
            <w:tcW w:w="1080" w:type="dxa"/>
            <w:vMerge w:val="restart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第一院校志愿组</w:t>
            </w: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11349</w:t>
            </w:r>
          </w:p>
        </w:tc>
        <w:tc>
          <w:tcPr>
            <w:tcW w:w="1607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五邑大学</w:t>
            </w: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080701</w:t>
            </w: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020301</w:t>
            </w: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080903</w:t>
            </w: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080902</w:t>
            </w: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081302</w:t>
            </w:r>
          </w:p>
        </w:tc>
        <w:tc>
          <w:tcPr>
            <w:tcW w:w="1188" w:type="dxa"/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070302</w:t>
            </w:r>
          </w:p>
        </w:tc>
        <w:tc>
          <w:tcPr>
            <w:tcW w:w="795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734" w:type="dxa"/>
            <w:vAlign w:val="center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582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853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080" w:type="dxa"/>
            <w:vMerge w:val="continue"/>
            <w:vAlign w:val="center"/>
          </w:tcPr>
          <w:p>
            <w:pPr>
              <w:rPr>
                <w:vertAlign w:val="baseline"/>
              </w:rPr>
            </w:pP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</w:t>
            </w: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607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  <w:bookmarkStart w:id="0" w:name="_GoBack"/>
            <w:bookmarkEnd w:id="0"/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88" w:type="dxa"/>
          </w:tcPr>
          <w:p>
            <w:pPr>
              <w:rPr>
                <w:vertAlign w:val="baseline"/>
              </w:rPr>
            </w:pPr>
          </w:p>
        </w:tc>
        <w:tc>
          <w:tcPr>
            <w:tcW w:w="795" w:type="dxa"/>
          </w:tcPr>
          <w:p>
            <w:pPr>
              <w:rPr>
                <w:vertAlign w:val="baseline"/>
              </w:rPr>
            </w:pPr>
          </w:p>
        </w:tc>
        <w:tc>
          <w:tcPr>
            <w:tcW w:w="734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582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853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080" w:type="dxa"/>
            <w:vMerge w:val="continue"/>
            <w:vAlign w:val="center"/>
          </w:tcPr>
          <w:p>
            <w:pPr>
              <w:rPr>
                <w:vertAlign w:val="baseline"/>
              </w:rPr>
            </w:pP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</w:t>
            </w: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607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88" w:type="dxa"/>
          </w:tcPr>
          <w:p>
            <w:pPr>
              <w:rPr>
                <w:vertAlign w:val="baseline"/>
              </w:rPr>
            </w:pPr>
          </w:p>
        </w:tc>
        <w:tc>
          <w:tcPr>
            <w:tcW w:w="795" w:type="dxa"/>
          </w:tcPr>
          <w:p>
            <w:pPr>
              <w:rPr>
                <w:vertAlign w:val="baseline"/>
              </w:rPr>
            </w:pPr>
          </w:p>
        </w:tc>
        <w:tc>
          <w:tcPr>
            <w:tcW w:w="734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582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853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080" w:type="dxa"/>
            <w:vMerge w:val="continue"/>
            <w:vAlign w:val="center"/>
          </w:tcPr>
          <w:p>
            <w:pPr>
              <w:rPr>
                <w:vertAlign w:val="baseline"/>
              </w:rPr>
            </w:pP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</w:t>
            </w: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607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88" w:type="dxa"/>
          </w:tcPr>
          <w:p>
            <w:pPr>
              <w:rPr>
                <w:vertAlign w:val="baseline"/>
              </w:rPr>
            </w:pPr>
          </w:p>
        </w:tc>
        <w:tc>
          <w:tcPr>
            <w:tcW w:w="795" w:type="dxa"/>
          </w:tcPr>
          <w:p>
            <w:pPr>
              <w:rPr>
                <w:vertAlign w:val="baseline"/>
              </w:rPr>
            </w:pPr>
          </w:p>
        </w:tc>
        <w:tc>
          <w:tcPr>
            <w:tcW w:w="734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582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853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080" w:type="dxa"/>
            <w:vMerge w:val="continue"/>
            <w:vAlign w:val="center"/>
          </w:tcPr>
          <w:p>
            <w:pPr>
              <w:rPr>
                <w:vertAlign w:val="baseline"/>
              </w:rPr>
            </w:pP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</w:t>
            </w: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607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88" w:type="dxa"/>
          </w:tcPr>
          <w:p>
            <w:pPr>
              <w:rPr>
                <w:vertAlign w:val="baseline"/>
              </w:rPr>
            </w:pPr>
          </w:p>
        </w:tc>
        <w:tc>
          <w:tcPr>
            <w:tcW w:w="795" w:type="dxa"/>
          </w:tcPr>
          <w:p>
            <w:pPr>
              <w:rPr>
                <w:vertAlign w:val="baseline"/>
              </w:rPr>
            </w:pPr>
          </w:p>
        </w:tc>
        <w:tc>
          <w:tcPr>
            <w:tcW w:w="734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582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853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4174" w:type="dxa"/>
            <w:gridSpan w:val="12"/>
            <w:vAlign w:val="center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582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853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080" w:type="dxa"/>
            <w:vMerge w:val="restart"/>
            <w:vAlign w:val="center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第二院校志愿组</w:t>
            </w: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11349</w:t>
            </w:r>
          </w:p>
        </w:tc>
        <w:tc>
          <w:tcPr>
            <w:tcW w:w="1607" w:type="dxa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五邑大学</w:t>
            </w: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020301</w:t>
            </w: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080701</w:t>
            </w: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080903</w:t>
            </w: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080902</w:t>
            </w: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081302</w:t>
            </w:r>
          </w:p>
        </w:tc>
        <w:tc>
          <w:tcPr>
            <w:tcW w:w="1188" w:type="dxa"/>
            <w:vAlign w:val="center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070302</w:t>
            </w:r>
          </w:p>
        </w:tc>
        <w:tc>
          <w:tcPr>
            <w:tcW w:w="795" w:type="dxa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734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582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853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080" w:type="dxa"/>
            <w:vMerge w:val="continue"/>
            <w:vAlign w:val="center"/>
          </w:tcPr>
          <w:p>
            <w:pPr>
              <w:rPr>
                <w:vertAlign w:val="baseline"/>
              </w:rPr>
            </w:pP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</w:t>
            </w: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607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88" w:type="dxa"/>
          </w:tcPr>
          <w:p>
            <w:pPr>
              <w:rPr>
                <w:vertAlign w:val="baseline"/>
              </w:rPr>
            </w:pPr>
          </w:p>
        </w:tc>
        <w:tc>
          <w:tcPr>
            <w:tcW w:w="795" w:type="dxa"/>
          </w:tcPr>
          <w:p>
            <w:pPr>
              <w:rPr>
                <w:vertAlign w:val="baseline"/>
              </w:rPr>
            </w:pPr>
          </w:p>
        </w:tc>
        <w:tc>
          <w:tcPr>
            <w:tcW w:w="734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582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853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080" w:type="dxa"/>
            <w:vMerge w:val="continue"/>
            <w:vAlign w:val="center"/>
          </w:tcPr>
          <w:p>
            <w:pPr>
              <w:rPr>
                <w:vertAlign w:val="baseline"/>
              </w:rPr>
            </w:pP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</w:t>
            </w: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607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88" w:type="dxa"/>
          </w:tcPr>
          <w:p>
            <w:pPr>
              <w:rPr>
                <w:vertAlign w:val="baseline"/>
              </w:rPr>
            </w:pPr>
          </w:p>
        </w:tc>
        <w:tc>
          <w:tcPr>
            <w:tcW w:w="795" w:type="dxa"/>
          </w:tcPr>
          <w:p>
            <w:pPr>
              <w:rPr>
                <w:vertAlign w:val="baseline"/>
              </w:rPr>
            </w:pPr>
          </w:p>
        </w:tc>
        <w:tc>
          <w:tcPr>
            <w:tcW w:w="734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582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5027" w:type="dxa"/>
            <w:gridSpan w:val="13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4" w:hRule="atLeast"/>
        </w:trPr>
        <w:tc>
          <w:tcPr>
            <w:tcW w:w="582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853" w:type="dxa"/>
            <w:vMerge w:val="restart"/>
            <w:vAlign w:val="center"/>
          </w:tcPr>
          <w:p>
            <w:pPr>
              <w:bidi w:val="0"/>
              <w:jc w:val="left"/>
              <w:rPr>
                <w:lang w:val="en-US" w:eastAsia="zh-CN"/>
              </w:rPr>
            </w:pPr>
            <w:r>
              <w:rPr>
                <w:rFonts w:hint="eastAsia"/>
                <w:vertAlign w:val="baseline"/>
              </w:rPr>
              <w:t>艺术类本科院校（专业）</w:t>
            </w:r>
          </w:p>
        </w:tc>
        <w:tc>
          <w:tcPr>
            <w:tcW w:w="1080" w:type="dxa"/>
            <w:vMerge w:val="restart"/>
            <w:vAlign w:val="center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第一院校志愿组</w:t>
            </w: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</w:t>
            </w:r>
          </w:p>
        </w:tc>
        <w:tc>
          <w:tcPr>
            <w:tcW w:w="1704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1607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1166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88" w:type="dxa"/>
          </w:tcPr>
          <w:p>
            <w:pPr>
              <w:rPr>
                <w:vertAlign w:val="baseline"/>
              </w:rPr>
            </w:pPr>
          </w:p>
        </w:tc>
        <w:tc>
          <w:tcPr>
            <w:tcW w:w="795" w:type="dxa"/>
          </w:tcPr>
          <w:p>
            <w:pPr>
              <w:rPr>
                <w:vertAlign w:val="baseline"/>
              </w:rPr>
            </w:pPr>
          </w:p>
        </w:tc>
        <w:tc>
          <w:tcPr>
            <w:tcW w:w="734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582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853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080" w:type="dxa"/>
            <w:vMerge w:val="continue"/>
            <w:vAlign w:val="center"/>
          </w:tcPr>
          <w:p>
            <w:pPr>
              <w:rPr>
                <w:vertAlign w:val="baseline"/>
              </w:rPr>
            </w:pP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</w:t>
            </w: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607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88" w:type="dxa"/>
          </w:tcPr>
          <w:p>
            <w:pPr>
              <w:rPr>
                <w:vertAlign w:val="baseline"/>
              </w:rPr>
            </w:pPr>
          </w:p>
        </w:tc>
        <w:tc>
          <w:tcPr>
            <w:tcW w:w="795" w:type="dxa"/>
          </w:tcPr>
          <w:p>
            <w:pPr>
              <w:rPr>
                <w:vertAlign w:val="baseline"/>
              </w:rPr>
            </w:pPr>
          </w:p>
        </w:tc>
        <w:tc>
          <w:tcPr>
            <w:tcW w:w="734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582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853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080" w:type="dxa"/>
            <w:vMerge w:val="continue"/>
            <w:vAlign w:val="center"/>
          </w:tcPr>
          <w:p>
            <w:pPr>
              <w:rPr>
                <w:vertAlign w:val="baseline"/>
              </w:rPr>
            </w:pP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</w:t>
            </w: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607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88" w:type="dxa"/>
          </w:tcPr>
          <w:p>
            <w:pPr>
              <w:rPr>
                <w:vertAlign w:val="baseline"/>
              </w:rPr>
            </w:pPr>
          </w:p>
        </w:tc>
        <w:tc>
          <w:tcPr>
            <w:tcW w:w="795" w:type="dxa"/>
          </w:tcPr>
          <w:p>
            <w:pPr>
              <w:rPr>
                <w:vertAlign w:val="baseline"/>
              </w:rPr>
            </w:pPr>
          </w:p>
        </w:tc>
        <w:tc>
          <w:tcPr>
            <w:tcW w:w="734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582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853" w:type="dxa"/>
            <w:vMerge w:val="continue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080" w:type="dxa"/>
            <w:vMerge w:val="continue"/>
            <w:vAlign w:val="center"/>
          </w:tcPr>
          <w:p>
            <w:pPr>
              <w:rPr>
                <w:vertAlign w:val="baseline"/>
              </w:rPr>
            </w:pP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</w:t>
            </w: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607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88" w:type="dxa"/>
          </w:tcPr>
          <w:p>
            <w:pPr>
              <w:rPr>
                <w:vertAlign w:val="baseline"/>
              </w:rPr>
            </w:pPr>
          </w:p>
        </w:tc>
        <w:tc>
          <w:tcPr>
            <w:tcW w:w="795" w:type="dxa"/>
          </w:tcPr>
          <w:p>
            <w:pPr>
              <w:rPr>
                <w:vertAlign w:val="baseline"/>
              </w:rPr>
            </w:pPr>
          </w:p>
        </w:tc>
        <w:tc>
          <w:tcPr>
            <w:tcW w:w="734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582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853" w:type="dxa"/>
            <w:vMerge w:val="continue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080" w:type="dxa"/>
            <w:vMerge w:val="continue"/>
            <w:vAlign w:val="center"/>
          </w:tcPr>
          <w:p>
            <w:pPr>
              <w:rPr>
                <w:vertAlign w:val="baseline"/>
              </w:rPr>
            </w:pP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</w:t>
            </w: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607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88" w:type="dxa"/>
          </w:tcPr>
          <w:p>
            <w:pPr>
              <w:rPr>
                <w:vertAlign w:val="baseline"/>
              </w:rPr>
            </w:pPr>
          </w:p>
        </w:tc>
        <w:tc>
          <w:tcPr>
            <w:tcW w:w="795" w:type="dxa"/>
          </w:tcPr>
          <w:p>
            <w:pPr>
              <w:rPr>
                <w:vertAlign w:val="baseline"/>
              </w:rPr>
            </w:pPr>
          </w:p>
        </w:tc>
        <w:tc>
          <w:tcPr>
            <w:tcW w:w="734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2515" w:type="dxa"/>
            <w:gridSpan w:val="3"/>
            <w:vMerge w:val="restart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录取批次</w:t>
            </w:r>
          </w:p>
        </w:tc>
        <w:tc>
          <w:tcPr>
            <w:tcW w:w="1236" w:type="dxa"/>
            <w:vMerge w:val="restart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  <w:vMerge w:val="restart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院校代码</w:t>
            </w:r>
          </w:p>
        </w:tc>
        <w:tc>
          <w:tcPr>
            <w:tcW w:w="1607" w:type="dxa"/>
            <w:vMerge w:val="restart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院校名称</w:t>
            </w:r>
          </w:p>
        </w:tc>
        <w:tc>
          <w:tcPr>
            <w:tcW w:w="7018" w:type="dxa"/>
            <w:gridSpan w:val="6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专业代码</w:t>
            </w:r>
          </w:p>
        </w:tc>
        <w:tc>
          <w:tcPr>
            <w:tcW w:w="795" w:type="dxa"/>
            <w:vMerge w:val="restart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服从调剂</w:t>
            </w:r>
          </w:p>
        </w:tc>
        <w:tc>
          <w:tcPr>
            <w:tcW w:w="734" w:type="dxa"/>
            <w:vMerge w:val="restar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不服从调剂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2515" w:type="dxa"/>
            <w:gridSpan w:val="3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236" w:type="dxa"/>
            <w:vMerge w:val="continue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704" w:type="dxa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607" w:type="dxa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1188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795" w:type="dxa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734" w:type="dxa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582" w:type="dxa"/>
            <w:vMerge w:val="restart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本科录取批次</w:t>
            </w:r>
          </w:p>
        </w:tc>
        <w:tc>
          <w:tcPr>
            <w:tcW w:w="853" w:type="dxa"/>
            <w:vMerge w:val="restart"/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艺术类本科院校（专业）</w:t>
            </w:r>
          </w:p>
        </w:tc>
        <w:tc>
          <w:tcPr>
            <w:tcW w:w="108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607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88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795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734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582" w:type="dxa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853" w:type="dxa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4174" w:type="dxa"/>
            <w:gridSpan w:val="12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582" w:type="dxa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853" w:type="dxa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080" w:type="dxa"/>
            <w:vMerge w:val="restart"/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第二院校志愿组</w:t>
            </w: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607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88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795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734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582" w:type="dxa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853" w:type="dxa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080" w:type="dxa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607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88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795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734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582" w:type="dxa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853" w:type="dxa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080" w:type="dxa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607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88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795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734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</w:tr>
    </w:tbl>
    <w:p/>
    <w:p/>
    <w:sectPr>
      <w:pgSz w:w="16838" w:h="11906" w:orient="landscape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1EF4554"/>
    <w:rsid w:val="01A77B0E"/>
    <w:rsid w:val="07297FB7"/>
    <w:rsid w:val="133D0CEA"/>
    <w:rsid w:val="1B71787B"/>
    <w:rsid w:val="1CED1C5E"/>
    <w:rsid w:val="21EF4554"/>
    <w:rsid w:val="235F1C8D"/>
    <w:rsid w:val="25CD3A68"/>
    <w:rsid w:val="2738409D"/>
    <w:rsid w:val="368531BB"/>
    <w:rsid w:val="386A07D5"/>
    <w:rsid w:val="3E66505E"/>
    <w:rsid w:val="40C55194"/>
    <w:rsid w:val="46630EEA"/>
    <w:rsid w:val="65D44625"/>
    <w:rsid w:val="6EA850EC"/>
    <w:rsid w:val="711E0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pacing w:before="0" w:beforeAutospacing="0" w:after="0" w:afterAutospacing="0"/>
      <w:ind w:left="0" w:right="0"/>
      <w:jc w:val="left"/>
    </w:pPr>
    <w:rPr>
      <w:kern w:val="0"/>
      <w:sz w:val="24"/>
      <w:lang w:val="en-US" w:eastAsia="zh-CN" w:bidi="ar"/>
    </w:r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6">
    <w:name w:val="FollowedHyperlink"/>
    <w:basedOn w:val="5"/>
    <w:qFormat/>
    <w:uiPriority w:val="0"/>
    <w:rPr>
      <w:color w:val="333333"/>
      <w:u w:val="none"/>
    </w:rPr>
  </w:style>
  <w:style w:type="character" w:styleId="7">
    <w:name w:val="Emphasis"/>
    <w:basedOn w:val="5"/>
    <w:qFormat/>
    <w:uiPriority w:val="0"/>
  </w:style>
  <w:style w:type="character" w:styleId="8">
    <w:name w:val="Hyperlink"/>
    <w:basedOn w:val="5"/>
    <w:uiPriority w:val="0"/>
    <w:rPr>
      <w:color w:val="333333"/>
      <w:u w:val="none"/>
    </w:rPr>
  </w:style>
  <w:style w:type="character" w:customStyle="1" w:styleId="9">
    <w:name w:val="tit12"/>
    <w:basedOn w:val="5"/>
    <w:qFormat/>
    <w:uiPriority w:val="0"/>
    <w:rPr>
      <w:color w:val="680034"/>
      <w:sz w:val="24"/>
      <w:szCs w:val="24"/>
    </w:rPr>
  </w:style>
  <w:style w:type="character" w:customStyle="1" w:styleId="10">
    <w:name w:val="time"/>
    <w:basedOn w:val="5"/>
    <w:qFormat/>
    <w:uiPriority w:val="0"/>
    <w:rPr>
      <w:color w:val="C9C9C9"/>
      <w:sz w:val="16"/>
      <w:szCs w:val="16"/>
    </w:rPr>
  </w:style>
  <w:style w:type="paragraph" w:customStyle="1" w:styleId="11">
    <w:name w:val="_Style 10"/>
    <w:basedOn w:val="1"/>
    <w:next w:val="1"/>
    <w:qFormat/>
    <w:uiPriority w:val="0"/>
    <w:pPr>
      <w:pBdr>
        <w:bottom w:val="single" w:color="auto" w:sz="6" w:space="1"/>
      </w:pBdr>
      <w:jc w:val="center"/>
    </w:pPr>
    <w:rPr>
      <w:rFonts w:ascii="Arial" w:eastAsia="宋体"/>
      <w:vanish/>
      <w:sz w:val="16"/>
    </w:rPr>
  </w:style>
  <w:style w:type="paragraph" w:customStyle="1" w:styleId="12">
    <w:name w:val="_Style 11"/>
    <w:basedOn w:val="1"/>
    <w:next w:val="1"/>
    <w:qFormat/>
    <w:uiPriority w:val="0"/>
    <w:pPr>
      <w:pBdr>
        <w:top w:val="single" w:color="auto" w:sz="6" w:space="1"/>
      </w:pBdr>
      <w:jc w:val="center"/>
    </w:pPr>
    <w:rPr>
      <w:rFonts w:ascii="Arial" w:eastAsia="宋体"/>
      <w:vanish/>
      <w:sz w:val="16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2020-01-28T06:34:00Z</dcterms:created>
  <dc:creator>江江江江</dc:creator>
  <cp:lastModifiedBy>江江江江</cp:lastModifiedBy>
  <dcterms:modified xsi:type="dcterms:W3CDTF">2020-02-01T07:40:13Z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