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F6CFE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  <w:color w:val="000000"/>
        </w:rPr>
        <w:t>CENTRO UNIVERSITÁRIO SANTA CRUZ</w:t>
      </w:r>
    </w:p>
    <w:p w14:paraId="5544F15D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50EC5340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1542AF9F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</w:rPr>
        <w:t>FELIPE COUTINHO PEREIRA</w:t>
      </w:r>
    </w:p>
    <w:p w14:paraId="3A58136B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</w:rPr>
        <w:t>GABRIEL PEREIRA DE OLIVERA</w:t>
      </w:r>
    </w:p>
    <w:p w14:paraId="5FEDD399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</w:rPr>
        <w:t>GUILHERME DELFINO DA COSTA</w:t>
      </w:r>
    </w:p>
    <w:p w14:paraId="41DB8BB8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</w:rPr>
        <w:t>SAMUEL RICCETTO DOS SANTOS</w:t>
      </w:r>
    </w:p>
    <w:p w14:paraId="1E8BE458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77C3B6EB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2A4D42FE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710FDA38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08338F48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3D0C773A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2246BD25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0ED2FC73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</w:rPr>
        <w:t>SISTEMA DE GESTÃO PARA PIZZARIA</w:t>
      </w:r>
    </w:p>
    <w:p w14:paraId="4F2B909B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5557796D" w14:textId="77777777" w:rsidR="00186325" w:rsidRDefault="00186325" w:rsidP="00186325">
      <w:pPr>
        <w:spacing w:line="240" w:lineRule="auto"/>
        <w:ind w:left="4536"/>
        <w:jc w:val="center"/>
        <w:rPr>
          <w:sz w:val="20"/>
          <w:szCs w:val="20"/>
        </w:rPr>
      </w:pPr>
      <w:r>
        <w:rPr>
          <w:sz w:val="20"/>
          <w:szCs w:val="20"/>
        </w:rPr>
        <w:t>Trabalho apresentado para a disciplina projeto integrador do curso de Análise e Desenvolvimento de Sistemas da área de tecnologia do Centro Universitário Santa Cruz como requisito para obtenção do título de tecnólogo em Análise e Desenvolvimento de Sistemas.</w:t>
      </w:r>
    </w:p>
    <w:p w14:paraId="17DA32C0" w14:textId="77777777" w:rsidR="00186325" w:rsidRDefault="00186325" w:rsidP="00186325">
      <w:pPr>
        <w:spacing w:line="240" w:lineRule="auto"/>
        <w:ind w:left="4536"/>
        <w:jc w:val="center"/>
        <w:rPr>
          <w:sz w:val="20"/>
          <w:szCs w:val="20"/>
        </w:rPr>
      </w:pPr>
    </w:p>
    <w:p w14:paraId="28D9B5A9" w14:textId="77777777" w:rsidR="00186325" w:rsidRDefault="00186325" w:rsidP="00186325">
      <w:pPr>
        <w:spacing w:line="240" w:lineRule="auto"/>
        <w:ind w:left="4536"/>
        <w:jc w:val="center"/>
        <w:rPr>
          <w:sz w:val="20"/>
          <w:szCs w:val="20"/>
        </w:rPr>
      </w:pPr>
      <w:r>
        <w:rPr>
          <w:sz w:val="20"/>
          <w:szCs w:val="20"/>
        </w:rPr>
        <w:t>Área de Concentração: Cloud Computing</w:t>
      </w:r>
    </w:p>
    <w:p w14:paraId="431AD9EE" w14:textId="77777777" w:rsidR="00186325" w:rsidRDefault="00186325" w:rsidP="00186325">
      <w:pPr>
        <w:spacing w:line="240" w:lineRule="auto"/>
        <w:ind w:left="4536"/>
        <w:jc w:val="center"/>
        <w:rPr>
          <w:sz w:val="20"/>
          <w:szCs w:val="20"/>
        </w:rPr>
      </w:pPr>
    </w:p>
    <w:p w14:paraId="78274883" w14:textId="77777777" w:rsidR="00186325" w:rsidRDefault="00186325" w:rsidP="00186325">
      <w:pPr>
        <w:spacing w:line="240" w:lineRule="auto"/>
        <w:ind w:left="4536"/>
        <w:jc w:val="center"/>
        <w:rPr>
          <w:sz w:val="20"/>
          <w:szCs w:val="20"/>
        </w:rPr>
      </w:pPr>
      <w:r>
        <w:rPr>
          <w:sz w:val="20"/>
          <w:szCs w:val="20"/>
        </w:rPr>
        <w:t>Orientador: Prof. M.Sc. Carlos Eduardo Lopes</w:t>
      </w:r>
    </w:p>
    <w:p w14:paraId="35CB3364" w14:textId="77777777" w:rsidR="00186325" w:rsidRP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000000"/>
        </w:rPr>
      </w:pPr>
    </w:p>
    <w:p w14:paraId="4F7F6063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64A1A6BB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28863BF0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40B61E29" w14:textId="77777777" w:rsidR="00186325" w:rsidRDefault="00186325" w:rsidP="00186325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>
        <w:rPr>
          <w:smallCaps/>
          <w:color w:val="000000"/>
        </w:rPr>
        <w:t>CURITIBA-PR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907818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AE1B40" w14:textId="26CCD4DB" w:rsidR="007153C5" w:rsidRDefault="007153C5">
          <w:pPr>
            <w:pStyle w:val="CabealhodoSumrio"/>
          </w:pPr>
          <w:r>
            <w:t>Sumário</w:t>
          </w:r>
        </w:p>
        <w:p w14:paraId="469ABB0B" w14:textId="45722989" w:rsidR="000E1000" w:rsidRDefault="007153C5">
          <w:pPr>
            <w:pStyle w:val="Sum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0495" w:history="1">
            <w:r w:rsidR="000E1000" w:rsidRPr="000737C7">
              <w:rPr>
                <w:rStyle w:val="Hyperlink"/>
                <w:rFonts w:ascii="UICTFontTextStyleBody" w:hAnsi="UICTFontTextStyleBody"/>
                <w:b/>
                <w:bCs/>
                <w:noProof/>
              </w:rPr>
              <w:t>O que é o site</w:t>
            </w:r>
            <w:r w:rsidR="000E1000">
              <w:rPr>
                <w:noProof/>
                <w:webHidden/>
              </w:rPr>
              <w:tab/>
            </w:r>
            <w:r w:rsidR="000E1000">
              <w:rPr>
                <w:noProof/>
                <w:webHidden/>
              </w:rPr>
              <w:fldChar w:fldCharType="begin"/>
            </w:r>
            <w:r w:rsidR="000E1000">
              <w:rPr>
                <w:noProof/>
                <w:webHidden/>
              </w:rPr>
              <w:instrText xml:space="preserve"> PAGEREF _Toc185010495 \h </w:instrText>
            </w:r>
            <w:r w:rsidR="000E1000">
              <w:rPr>
                <w:noProof/>
                <w:webHidden/>
              </w:rPr>
            </w:r>
            <w:r w:rsidR="000E1000">
              <w:rPr>
                <w:noProof/>
                <w:webHidden/>
              </w:rPr>
              <w:fldChar w:fldCharType="separate"/>
            </w:r>
            <w:r w:rsidR="000E1000">
              <w:rPr>
                <w:noProof/>
                <w:webHidden/>
              </w:rPr>
              <w:t>3</w:t>
            </w:r>
            <w:r w:rsidR="000E1000">
              <w:rPr>
                <w:noProof/>
                <w:webHidden/>
              </w:rPr>
              <w:fldChar w:fldCharType="end"/>
            </w:r>
          </w:hyperlink>
        </w:p>
        <w:p w14:paraId="3906664B" w14:textId="69E274F8" w:rsidR="000E1000" w:rsidRDefault="000E1000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185010496" w:history="1">
            <w:r w:rsidRPr="000737C7">
              <w:rPr>
                <w:rStyle w:val="Hyperlink"/>
                <w:b/>
                <w:bCs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2828" w14:textId="2762B78A" w:rsidR="000E1000" w:rsidRDefault="000E1000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185010497" w:history="1">
            <w:r w:rsidRPr="000737C7">
              <w:rPr>
                <w:rStyle w:val="Hyperlink"/>
                <w:rFonts w:ascii="UICTFontTextStyleBody" w:hAnsi="UICTFontTextStyleBody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695D" w14:textId="3A301354" w:rsidR="000E1000" w:rsidRDefault="000E1000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185010498" w:history="1">
            <w:r w:rsidRPr="00425DBC">
              <w:rPr>
                <w:rStyle w:val="Hyperlink"/>
                <w:b/>
                <w:bCs/>
                <w:noProof/>
                <w:u w:val="none"/>
                <w:lang w:val="en-US"/>
              </w:rPr>
              <w:t>Descrição</w:t>
            </w:r>
            <w:r w:rsidRPr="000737C7">
              <w:rPr>
                <w:rStyle w:val="Hyperlink"/>
                <w:b/>
                <w:bCs/>
                <w:noProof/>
                <w:lang w:val="en-US"/>
              </w:rPr>
              <w:t xml:space="preserve"> das Funcionalidades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0885" w14:textId="644ADEAA" w:rsidR="003E7EBC" w:rsidRPr="00C43F33" w:rsidRDefault="007153C5" w:rsidP="00C43F33">
          <w:pPr>
            <w:rPr>
              <w:rStyle w:val="s1"/>
              <w:rFonts w:asciiTheme="minorHAnsi" w:hAnsiTheme="minorHAnsi"/>
              <w:b w:val="0"/>
              <w:bCs w:val="0"/>
              <w:sz w:val="24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4232E150" w14:textId="77777777" w:rsidR="003E7EBC" w:rsidRDefault="003E7EBC">
      <w:pPr>
        <w:pStyle w:val="p1"/>
        <w:rPr>
          <w:rStyle w:val="s1"/>
          <w:rFonts w:hint="eastAsia"/>
        </w:rPr>
      </w:pPr>
    </w:p>
    <w:p w14:paraId="0917B87A" w14:textId="77777777" w:rsidR="003E7EBC" w:rsidRDefault="003E7EBC">
      <w:pPr>
        <w:pStyle w:val="p1"/>
        <w:rPr>
          <w:rStyle w:val="s1"/>
          <w:rFonts w:hint="eastAsia"/>
        </w:rPr>
      </w:pPr>
    </w:p>
    <w:p w14:paraId="7DE981FC" w14:textId="77777777" w:rsidR="003E7EBC" w:rsidRPr="003E7EBC" w:rsidRDefault="003E7EBC">
      <w:pPr>
        <w:pStyle w:val="p1"/>
        <w:rPr>
          <w:rStyle w:val="s1"/>
          <w:rFonts w:hint="eastAsia"/>
        </w:rPr>
      </w:pPr>
    </w:p>
    <w:p w14:paraId="2EE39B71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5F10E04B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41898544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146EBD73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35229057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74D60EAC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705E59CD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3FD3DB03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52B21260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5214EBE5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3330B595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5E5BD63C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3EB54D44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646B9CFB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2B17D370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2FE905B5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448231BA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79171A98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4B6C5378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2551B65F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6145AEB0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70FFF4F3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0C6547D1" w14:textId="77777777" w:rsidR="008D518E" w:rsidRDefault="008D518E" w:rsidP="0063544A">
      <w:pPr>
        <w:pStyle w:val="Oque"/>
        <w:rPr>
          <w:rStyle w:val="s1"/>
          <w:rFonts w:hint="eastAsia"/>
        </w:rPr>
      </w:pPr>
    </w:p>
    <w:p w14:paraId="18880315" w14:textId="2665045E" w:rsidR="00180A46" w:rsidRPr="003627B5" w:rsidRDefault="003627B5" w:rsidP="0063544A">
      <w:pPr>
        <w:pStyle w:val="Oque"/>
        <w:rPr>
          <w:rStyle w:val="s1"/>
          <w:rFonts w:hint="eastAsia"/>
        </w:rPr>
      </w:pPr>
      <w:bookmarkStart w:id="0" w:name="_Toc185010495"/>
      <w:r>
        <w:rPr>
          <w:rStyle w:val="s1"/>
        </w:rPr>
        <w:t>O que é o site</w:t>
      </w:r>
      <w:bookmarkEnd w:id="0"/>
    </w:p>
    <w:p w14:paraId="30434CD9" w14:textId="77777777" w:rsidR="00B85065" w:rsidRDefault="00B85065">
      <w:pPr>
        <w:pStyle w:val="p2"/>
        <w:rPr>
          <w:rFonts w:hint="eastAsia"/>
        </w:rPr>
      </w:pPr>
    </w:p>
    <w:p w14:paraId="20E7FC9F" w14:textId="77777777" w:rsidR="00B85065" w:rsidRDefault="00B85065">
      <w:pPr>
        <w:pStyle w:val="p1"/>
        <w:rPr>
          <w:rFonts w:hint="eastAsia"/>
        </w:rPr>
      </w:pPr>
      <w:r>
        <w:rPr>
          <w:rStyle w:val="s2"/>
        </w:rPr>
        <w:t>O site foi desenvolvido com o objetivo de modernizar o atendimento ao cliente, facilitando o acesso aos serviços da pizzaria de maneira prática e eficiente. A plataforma digital permite que os clientes realizem todas as etapas do processo de compra, desde a escolha do produto até o pagamento, garantindo uma experiência otimizada.</w:t>
      </w:r>
    </w:p>
    <w:p w14:paraId="7ED326CA" w14:textId="77777777" w:rsidR="00B85065" w:rsidRDefault="00B85065">
      <w:pPr>
        <w:pStyle w:val="p2"/>
        <w:rPr>
          <w:rFonts w:hint="eastAsia"/>
        </w:rPr>
      </w:pPr>
    </w:p>
    <w:p w14:paraId="3D54BCE7" w14:textId="0085EA1B" w:rsidR="00A82DDA" w:rsidRPr="00337B8C" w:rsidRDefault="00A82DDA" w:rsidP="00A82DDA">
      <w:pPr>
        <w:pStyle w:val="Oque"/>
        <w:rPr>
          <w:b/>
          <w:bCs/>
        </w:rPr>
      </w:pPr>
      <w:bookmarkStart w:id="1" w:name="_Toc185010496"/>
      <w:r w:rsidRPr="00337B8C">
        <w:rPr>
          <w:b/>
          <w:bCs/>
        </w:rPr>
        <w:t>Funcionalidades</w:t>
      </w:r>
      <w:bookmarkEnd w:id="1"/>
    </w:p>
    <w:p w14:paraId="7E2420A6" w14:textId="77777777" w:rsidR="00A82DDA" w:rsidRDefault="00A82DDA">
      <w:pPr>
        <w:pStyle w:val="p2"/>
        <w:rPr>
          <w:rFonts w:hint="eastAsia"/>
        </w:rPr>
      </w:pPr>
    </w:p>
    <w:p w14:paraId="05841B15" w14:textId="77777777" w:rsidR="00B85065" w:rsidRDefault="00B85065">
      <w:pPr>
        <w:pStyle w:val="p1"/>
        <w:rPr>
          <w:rFonts w:hint="eastAsia"/>
        </w:rPr>
      </w:pPr>
      <w:r>
        <w:rPr>
          <w:rStyle w:val="s2"/>
        </w:rPr>
        <w:t>Entre as principais funcionalidades do site, destacam-se:</w:t>
      </w:r>
    </w:p>
    <w:p w14:paraId="380FA64F" w14:textId="77777777" w:rsidR="00B85065" w:rsidRDefault="00B85065">
      <w:pPr>
        <w:pStyle w:val="p3"/>
        <w:rPr>
          <w:rFonts w:hint="eastAsia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Login</w:t>
      </w:r>
      <w:r>
        <w:rPr>
          <w:rStyle w:val="s2"/>
        </w:rPr>
        <w:t>: funcionalidade que possibilita ao usuário acessar sua conta, gerenciar informações pessoais e acompanhar seus pedidos de forma personalizada.</w:t>
      </w:r>
    </w:p>
    <w:p w14:paraId="4B6BE895" w14:textId="77777777" w:rsidR="00B85065" w:rsidRDefault="00B85065">
      <w:pPr>
        <w:pStyle w:val="p3"/>
        <w:rPr>
          <w:rFonts w:hint="eastAsia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Consulta do cardápio</w:t>
      </w:r>
      <w:r>
        <w:rPr>
          <w:rStyle w:val="s2"/>
        </w:rPr>
        <w:t>: exibição de todas as opções de pizzas disponíveis, com descrições detalhadas e preços, permitindo ao cliente visualizar as alternativas e tomar decisões informadas.</w:t>
      </w:r>
    </w:p>
    <w:p w14:paraId="05C68BB3" w14:textId="77777777" w:rsidR="00B85065" w:rsidRDefault="00B85065">
      <w:pPr>
        <w:pStyle w:val="p3"/>
        <w:rPr>
          <w:rFonts w:hint="eastAsia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Realização de pedidos</w:t>
      </w:r>
      <w:r>
        <w:rPr>
          <w:rStyle w:val="s2"/>
        </w:rPr>
        <w:t>: funcionalidade que permite ao cliente selecionar a pizza desejada e concluir a solicitação diretamente pelo site.</w:t>
      </w:r>
    </w:p>
    <w:p w14:paraId="0CFFAD0E" w14:textId="5FCC67F6" w:rsidR="00A82DDA" w:rsidRDefault="00B85065" w:rsidP="00365816">
      <w:pPr>
        <w:pStyle w:val="p3"/>
        <w:rPr>
          <w:rFonts w:hint="eastAsia"/>
        </w:rPr>
      </w:pP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Pagamento</w:t>
      </w:r>
      <w:r>
        <w:rPr>
          <w:rStyle w:val="s2"/>
        </w:rPr>
        <w:t>: sistema integrado que viabiliza a finalização do pagamento do pedido de maneira rápida e segura.</w:t>
      </w:r>
    </w:p>
    <w:p w14:paraId="7B5B19F9" w14:textId="77777777" w:rsidR="006B286C" w:rsidRDefault="006B286C">
      <w:pPr>
        <w:pStyle w:val="p2"/>
        <w:rPr>
          <w:rFonts w:hint="eastAsia"/>
        </w:rPr>
      </w:pPr>
    </w:p>
    <w:p w14:paraId="17122440" w14:textId="77777777" w:rsidR="00B85065" w:rsidRDefault="00B85065">
      <w:pPr>
        <w:pStyle w:val="p1"/>
        <w:rPr>
          <w:rStyle w:val="s2"/>
          <w:rFonts w:hint="eastAsia"/>
        </w:rPr>
      </w:pPr>
      <w:r>
        <w:rPr>
          <w:rStyle w:val="s2"/>
        </w:rPr>
        <w:t>A implementação dessas funcionalidades visa melhorar a experiência do cliente, aumentando a praticidade e a eficiência nos serviços prestados pela pizzaria.</w:t>
      </w:r>
    </w:p>
    <w:p w14:paraId="5765AAF3" w14:textId="77777777" w:rsidR="00365816" w:rsidRDefault="00365816">
      <w:pPr>
        <w:pStyle w:val="p1"/>
        <w:rPr>
          <w:rStyle w:val="s2"/>
          <w:rFonts w:hint="eastAsia"/>
        </w:rPr>
      </w:pPr>
    </w:p>
    <w:p w14:paraId="5E7E1BA1" w14:textId="77777777" w:rsidR="00560969" w:rsidRDefault="00560969" w:rsidP="00413D73">
      <w:pPr>
        <w:pStyle w:val="Oque"/>
        <w:divId w:val="1297561229"/>
      </w:pPr>
      <w:bookmarkStart w:id="2" w:name="_Toc185010497"/>
      <w:r>
        <w:rPr>
          <w:rStyle w:val="s1"/>
        </w:rPr>
        <w:t>Objetivo</w:t>
      </w:r>
      <w:bookmarkEnd w:id="2"/>
    </w:p>
    <w:p w14:paraId="26F6E979" w14:textId="77777777" w:rsidR="00560969" w:rsidRDefault="00560969">
      <w:pPr>
        <w:pStyle w:val="p2"/>
        <w:divId w:val="1297561229"/>
        <w:rPr>
          <w:rFonts w:hint="eastAsia"/>
        </w:rPr>
      </w:pPr>
    </w:p>
    <w:p w14:paraId="696795B4" w14:textId="77777777" w:rsidR="00560969" w:rsidRDefault="00560969">
      <w:pPr>
        <w:pStyle w:val="p1"/>
        <w:divId w:val="1297561229"/>
        <w:rPr>
          <w:rFonts w:hint="eastAsia"/>
        </w:rPr>
      </w:pPr>
      <w:r>
        <w:rPr>
          <w:rStyle w:val="s2"/>
        </w:rPr>
        <w:t>O objetivo do site desenvolvido para a pizzaria é modernizar e simplificar o atendimento ao cliente, proporcionando uma experiência prática e eficiente. A plataforma permite que os usuários realizem todas as etapas do processo de compra de forma integrada, desde o acesso à conta até a finalização do pagamento, tornando o serviço mais acessível e ágil.</w:t>
      </w:r>
    </w:p>
    <w:p w14:paraId="714B35C7" w14:textId="77777777" w:rsidR="00560969" w:rsidRDefault="00560969">
      <w:pPr>
        <w:pStyle w:val="p1"/>
        <w:rPr>
          <w:rFonts w:hint="eastAsia"/>
        </w:rPr>
      </w:pPr>
    </w:p>
    <w:p w14:paraId="29880448" w14:textId="23FF4D4A" w:rsidR="005B4D84" w:rsidRDefault="005B4D84" w:rsidP="00B85065">
      <w:pPr>
        <w:rPr>
          <w:lang w:val="en-US"/>
        </w:rPr>
      </w:pPr>
    </w:p>
    <w:p w14:paraId="63AF9A8D" w14:textId="77777777" w:rsidR="006A0AEE" w:rsidRDefault="006A0AEE" w:rsidP="00B85065">
      <w:pPr>
        <w:rPr>
          <w:lang w:val="en-US"/>
        </w:rPr>
      </w:pPr>
    </w:p>
    <w:p w14:paraId="55F29A2B" w14:textId="77777777" w:rsidR="006A0AEE" w:rsidRDefault="006A0AEE" w:rsidP="00B85065">
      <w:pPr>
        <w:rPr>
          <w:lang w:val="en-US"/>
        </w:rPr>
      </w:pPr>
    </w:p>
    <w:p w14:paraId="4AB1F213" w14:textId="77777777" w:rsidR="006A0AEE" w:rsidRDefault="006A0AEE" w:rsidP="00B85065">
      <w:pPr>
        <w:rPr>
          <w:lang w:val="en-US"/>
        </w:rPr>
      </w:pPr>
    </w:p>
    <w:p w14:paraId="581CF185" w14:textId="77777777" w:rsidR="006A0AEE" w:rsidRDefault="006A0AEE" w:rsidP="00B85065">
      <w:pPr>
        <w:rPr>
          <w:lang w:val="en-US"/>
        </w:rPr>
      </w:pPr>
    </w:p>
    <w:p w14:paraId="361FDF8F" w14:textId="77777777" w:rsidR="006A0AEE" w:rsidRPr="000E1000" w:rsidRDefault="006A0AEE" w:rsidP="000E1000">
      <w:pPr>
        <w:pStyle w:val="Oque"/>
        <w:divId w:val="1768232775"/>
        <w:rPr>
          <w:rFonts w:ascii=".AppleSystemUIFont" w:hAnsi=".AppleSystemUIFont" w:hint="eastAsia"/>
          <w:b/>
          <w:bCs/>
          <w:lang w:val="en-US"/>
        </w:rPr>
      </w:pPr>
      <w:bookmarkStart w:id="3" w:name="_Toc185010498"/>
      <w:r w:rsidRPr="000E1000">
        <w:rPr>
          <w:b/>
          <w:bCs/>
          <w:lang w:val="en-US"/>
        </w:rPr>
        <w:t>Descrição das Funcionalidades do Site</w:t>
      </w:r>
      <w:bookmarkEnd w:id="3"/>
    </w:p>
    <w:p w14:paraId="7FD0350E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</w:p>
    <w:p w14:paraId="71905E8E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Ao acessar o site da pizzaria, o usuário será direcionado para a tela inicial, onde terá acesso às seguintes opções: visualizar o cardápio, realizar cadastro, fazer login em sua conta, consultar o endereço da pizzaria e verificar as formas de pagamento disponíveis.</w:t>
      </w:r>
    </w:p>
    <w:p w14:paraId="4A88732F" w14:textId="77777777" w:rsidR="006A0AEE" w:rsidRPr="006A0AEE" w:rsidRDefault="006A0AEE" w:rsidP="006A0AEE">
      <w:pPr>
        <w:spacing w:before="180" w:after="0" w:line="240" w:lineRule="auto"/>
        <w:ind w:left="195" w:hanging="195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•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ab/>
      </w:r>
      <w:r w:rsidRPr="006A0AEE">
        <w:rPr>
          <w:rFonts w:ascii="UICTFontTextStyleBody" w:hAnsi="UICTFontTextStyleBody" w:cs="Times New Roman"/>
          <w:b/>
          <w:bCs/>
          <w:color w:val="111111"/>
          <w:kern w:val="0"/>
          <w:sz w:val="26"/>
          <w:szCs w:val="26"/>
          <w:lang w:val="en-US"/>
          <w14:ligatures w14:val="none"/>
        </w:rPr>
        <w:t>Visualização do Cardápio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:</w:t>
      </w:r>
    </w:p>
    <w:p w14:paraId="6FB7A6D1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 xml:space="preserve">Ao clicar na opção </w:t>
      </w:r>
      <w:r w:rsidRPr="006A0AEE">
        <w:rPr>
          <w:rFonts w:ascii="UICTFontTextStyleItalicBody" w:hAnsi="UICTFontTextStyleItalicBody" w:cs="Times New Roman"/>
          <w:i/>
          <w:iCs/>
          <w:color w:val="111111"/>
          <w:kern w:val="0"/>
          <w:sz w:val="26"/>
          <w:szCs w:val="26"/>
          <w:lang w:val="en-US"/>
          <w14:ligatures w14:val="none"/>
        </w:rPr>
        <w:t>Cardápio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, o usuário será redirecionado para a página onde poderá visualizar todas as pizzas disponíveis. Nesta seção, é possível selecionar a pizza desejada, escolher o tamanho (o que determina a quantidade de pedaços e sabores disponíveis) e visualizar as alterações de preço conforme a escolha.</w:t>
      </w:r>
    </w:p>
    <w:p w14:paraId="73878A79" w14:textId="77777777" w:rsidR="006A0AEE" w:rsidRPr="006A0AEE" w:rsidRDefault="006A0AEE" w:rsidP="006A0AEE">
      <w:pPr>
        <w:spacing w:before="180" w:after="0" w:line="240" w:lineRule="auto"/>
        <w:ind w:left="195" w:hanging="195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•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ab/>
      </w:r>
      <w:r w:rsidRPr="006A0AEE">
        <w:rPr>
          <w:rFonts w:ascii="UICTFontTextStyleBody" w:hAnsi="UICTFontTextStyleBody" w:cs="Times New Roman"/>
          <w:b/>
          <w:bCs/>
          <w:color w:val="111111"/>
          <w:kern w:val="0"/>
          <w:sz w:val="26"/>
          <w:szCs w:val="26"/>
          <w:lang w:val="en-US"/>
          <w14:ligatures w14:val="none"/>
        </w:rPr>
        <w:t>Cadastro e Login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:</w:t>
      </w:r>
    </w:p>
    <w:p w14:paraId="31D82909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Para prosseguir com o pedido, o usuário deverá realizar login em sua conta ou, caso ainda não possua uma, efetuar o cadastro diretamente no site.</w:t>
      </w:r>
    </w:p>
    <w:p w14:paraId="4CAB1975" w14:textId="77777777" w:rsidR="006A0AEE" w:rsidRPr="006A0AEE" w:rsidRDefault="006A0AEE" w:rsidP="006A0AEE">
      <w:pPr>
        <w:spacing w:before="180" w:after="0" w:line="240" w:lineRule="auto"/>
        <w:ind w:left="195" w:hanging="195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•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ab/>
      </w:r>
      <w:r w:rsidRPr="006A0AEE">
        <w:rPr>
          <w:rFonts w:ascii="UICTFontTextStyleBody" w:hAnsi="UICTFontTextStyleBody" w:cs="Times New Roman"/>
          <w:b/>
          <w:bCs/>
          <w:color w:val="111111"/>
          <w:kern w:val="0"/>
          <w:sz w:val="26"/>
          <w:szCs w:val="26"/>
          <w:lang w:val="en-US"/>
          <w14:ligatures w14:val="none"/>
        </w:rPr>
        <w:t>Finalização do Pedido e Pagamento</w:t>
      </w: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:</w:t>
      </w:r>
    </w:p>
    <w:p w14:paraId="5AFC7984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Após selecionar a pizza e realizar o login, o usuário poderá finalizar o pedido. Na etapa de pagamento, atualmente é oferecida apenas a opção via PIX. Ao selecionar esta forma de pagamento, será gerado um QR Code para ser escaneado. Após o pagamento via PIX, o pedido será confirmado e concluído.</w:t>
      </w:r>
    </w:p>
    <w:p w14:paraId="22CE98E4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</w:p>
    <w:p w14:paraId="6ACC37CB" w14:textId="77777777" w:rsidR="006A0AEE" w:rsidRPr="006A0AEE" w:rsidRDefault="006A0AEE" w:rsidP="006A0AEE">
      <w:pPr>
        <w:spacing w:after="0" w:line="240" w:lineRule="auto"/>
        <w:divId w:val="1768232775"/>
        <w:rPr>
          <w:rFonts w:ascii=".AppleSystemUIFont" w:hAnsi=".AppleSystemUIFont" w:cs="Times New Roman" w:hint="eastAsia"/>
          <w:color w:val="111111"/>
          <w:kern w:val="0"/>
          <w:sz w:val="26"/>
          <w:szCs w:val="26"/>
          <w:lang w:val="en-US"/>
          <w14:ligatures w14:val="none"/>
        </w:rPr>
      </w:pPr>
      <w:r w:rsidRPr="006A0AEE">
        <w:rPr>
          <w:rFonts w:ascii="UICTFontTextStyleBody" w:hAnsi="UICTFontTextStyleBody" w:cs="Times New Roman"/>
          <w:color w:val="111111"/>
          <w:kern w:val="0"/>
          <w:sz w:val="26"/>
          <w:szCs w:val="26"/>
          <w:lang w:val="en-US"/>
          <w14:ligatures w14:val="none"/>
        </w:rPr>
        <w:t>Essa estrutura foi planejada para proporcionar uma navegação intuitiva e garantir uma experiência eficiente ao usuário.</w:t>
      </w:r>
    </w:p>
    <w:p w14:paraId="334B436C" w14:textId="77777777" w:rsidR="005B4D84" w:rsidRPr="00180A46" w:rsidRDefault="005B4D84" w:rsidP="00B85065">
      <w:pPr>
        <w:rPr>
          <w:lang w:val="en-US"/>
        </w:rPr>
      </w:pPr>
    </w:p>
    <w:sectPr w:rsidR="005B4D84" w:rsidRPr="00180A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UICTFontTextStyleBody">
    <w:altName w:val="Cambria"/>
    <w:panose1 w:val="00000000000000000000"/>
    <w:charset w:val="00"/>
    <w:family w:val="roman"/>
    <w:notTrueType/>
    <w:pitch w:val="default"/>
  </w:font>
  <w:font w:name="UICTFontTextStyleItalicBod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84"/>
    <w:rsid w:val="00042FBD"/>
    <w:rsid w:val="000E1000"/>
    <w:rsid w:val="00180A46"/>
    <w:rsid w:val="00186325"/>
    <w:rsid w:val="001901AB"/>
    <w:rsid w:val="001F3A22"/>
    <w:rsid w:val="00211BCC"/>
    <w:rsid w:val="00311B8C"/>
    <w:rsid w:val="00337B8C"/>
    <w:rsid w:val="00344B5E"/>
    <w:rsid w:val="003627B5"/>
    <w:rsid w:val="00365816"/>
    <w:rsid w:val="003A3D89"/>
    <w:rsid w:val="003E7EBC"/>
    <w:rsid w:val="00413D73"/>
    <w:rsid w:val="00425DBC"/>
    <w:rsid w:val="0049392F"/>
    <w:rsid w:val="004C3FC6"/>
    <w:rsid w:val="00560969"/>
    <w:rsid w:val="0056532A"/>
    <w:rsid w:val="00584613"/>
    <w:rsid w:val="005B4D84"/>
    <w:rsid w:val="0063544A"/>
    <w:rsid w:val="0066014C"/>
    <w:rsid w:val="006A0AEE"/>
    <w:rsid w:val="006B286C"/>
    <w:rsid w:val="007153C5"/>
    <w:rsid w:val="00782561"/>
    <w:rsid w:val="007D13C4"/>
    <w:rsid w:val="0082705D"/>
    <w:rsid w:val="008B1568"/>
    <w:rsid w:val="008D518E"/>
    <w:rsid w:val="00A60842"/>
    <w:rsid w:val="00A82DDA"/>
    <w:rsid w:val="00AE7977"/>
    <w:rsid w:val="00B221AE"/>
    <w:rsid w:val="00B85065"/>
    <w:rsid w:val="00BA14A7"/>
    <w:rsid w:val="00C43F33"/>
    <w:rsid w:val="00CC2CC0"/>
    <w:rsid w:val="00CC5308"/>
    <w:rsid w:val="00EB16FE"/>
    <w:rsid w:val="00F13877"/>
    <w:rsid w:val="00F73040"/>
    <w:rsid w:val="0FA7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FF94"/>
  <w15:chartTrackingRefBased/>
  <w15:docId w15:val="{9C438A36-8386-486E-8ED6-A1087B7F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4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4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4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4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4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4D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4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4D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4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4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4D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4D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4D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4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D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4D8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link w:val="p1Char"/>
    <w:rsid w:val="00B85065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B85065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B85065"/>
    <w:pPr>
      <w:spacing w:before="180" w:after="0" w:line="240" w:lineRule="auto"/>
      <w:ind w:left="345" w:hanging="345"/>
    </w:pPr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s1">
    <w:name w:val="s1"/>
    <w:basedOn w:val="Fontepargpadro"/>
    <w:rsid w:val="00B85065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Fontepargpadro"/>
    <w:rsid w:val="00B8506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tab-span">
    <w:name w:val="apple-tab-span"/>
    <w:basedOn w:val="Fontepargpadro"/>
    <w:rsid w:val="00B85065"/>
  </w:style>
  <w:style w:type="paragraph" w:customStyle="1" w:styleId="Oque">
    <w:name w:val="O que é"/>
    <w:basedOn w:val="p1"/>
    <w:link w:val="OqueChar"/>
    <w:qFormat/>
    <w:rsid w:val="004C3FC6"/>
    <w:pPr>
      <w:spacing w:line="360" w:lineRule="auto"/>
      <w:outlineLvl w:val="0"/>
    </w:pPr>
    <w:rPr>
      <w:rFonts w:ascii="Arial" w:hAnsi="Arial"/>
      <w:caps/>
      <w:color w:val="000000" w:themeColor="text1"/>
    </w:rPr>
  </w:style>
  <w:style w:type="character" w:customStyle="1" w:styleId="p1Char">
    <w:name w:val="p1 Char"/>
    <w:basedOn w:val="Fontepargpadro"/>
    <w:link w:val="p1"/>
    <w:rsid w:val="0063544A"/>
    <w:rPr>
      <w:rFonts w:ascii=".AppleSystemUIFont" w:hAnsi=".AppleSystemUIFont" w:cs="Times New Roman"/>
      <w:color w:val="111111"/>
      <w:kern w:val="0"/>
      <w:sz w:val="26"/>
      <w:szCs w:val="26"/>
      <w14:ligatures w14:val="none"/>
    </w:rPr>
  </w:style>
  <w:style w:type="character" w:customStyle="1" w:styleId="OqueChar">
    <w:name w:val="O que é Char"/>
    <w:basedOn w:val="p1Char"/>
    <w:link w:val="Oque"/>
    <w:rsid w:val="0063544A"/>
    <w:rPr>
      <w:rFonts w:ascii="Arial" w:hAnsi="Arial" w:cs="Times New Roman"/>
      <w:caps/>
      <w:color w:val="000000" w:themeColor="text1"/>
      <w:kern w:val="0"/>
      <w:sz w:val="26"/>
      <w:szCs w:val="26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53C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153C5"/>
    <w:pPr>
      <w:spacing w:after="100"/>
    </w:pPr>
  </w:style>
  <w:style w:type="character" w:styleId="Hyperlink">
    <w:name w:val="Hyperlink"/>
    <w:basedOn w:val="Fontepargpadro"/>
    <w:uiPriority w:val="99"/>
    <w:unhideWhenUsed/>
    <w:rsid w:val="007153C5"/>
    <w:rPr>
      <w:color w:val="467886" w:themeColor="hyperlink"/>
      <w:u w:val="single"/>
    </w:rPr>
  </w:style>
  <w:style w:type="character" w:customStyle="1" w:styleId="s3">
    <w:name w:val="s3"/>
    <w:basedOn w:val="Fontepargpadro"/>
    <w:rsid w:val="001901AB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5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9AA0C-049A-42B4-9DB7-37202A376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Delfino</dc:creator>
  <cp:keywords/>
  <dc:description/>
  <cp:lastModifiedBy>Guilherme Delfino</cp:lastModifiedBy>
  <cp:revision>2</cp:revision>
  <dcterms:created xsi:type="dcterms:W3CDTF">2024-12-14T02:38:00Z</dcterms:created>
  <dcterms:modified xsi:type="dcterms:W3CDTF">2024-12-14T02:38:00Z</dcterms:modified>
</cp:coreProperties>
</file>