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DD8F5" w14:textId="5B77BBF2" w:rsidR="002822D7" w:rsidRDefault="002822D7" w:rsidP="00B747CA">
      <w:pPr>
        <w:pStyle w:val="Bullet"/>
      </w:pPr>
      <w:r>
        <w:t xml:space="preserve">The impact of the </w:t>
      </w:r>
      <w:r w:rsidR="00C36E45">
        <w:t>Middle East</w:t>
      </w:r>
      <w:r>
        <w:t xml:space="preserve"> war on fuel prices entirely accounted for March’s jump in CPI inflation.</w:t>
      </w:r>
      <w:r w:rsidR="00855554">
        <w:t xml:space="preserve"> </w:t>
      </w:r>
      <w:r w:rsidR="00C36E45">
        <w:t xml:space="preserve">We expect higher oil and gas prices, alongside some passthrough of firms’ </w:t>
      </w:r>
      <w:r w:rsidR="00A85563">
        <w:t xml:space="preserve">higher </w:t>
      </w:r>
      <w:r w:rsidR="008E7EBF">
        <w:t xml:space="preserve">input </w:t>
      </w:r>
      <w:r w:rsidR="00C36E45">
        <w:t>cost</w:t>
      </w:r>
      <w:r w:rsidR="008E7EBF">
        <w:t>s</w:t>
      </w:r>
      <w:r w:rsidR="00C36E45">
        <w:t xml:space="preserve">, to push inflation to </w:t>
      </w:r>
      <w:r w:rsidR="00604FB2">
        <w:t>4</w:t>
      </w:r>
      <w:r w:rsidR="00C36E45">
        <w:t>%</w:t>
      </w:r>
      <w:r w:rsidR="00604FB2">
        <w:t>-4.5%</w:t>
      </w:r>
      <w:r w:rsidR="00C36E45">
        <w:t xml:space="preserve"> in H2 2026</w:t>
      </w:r>
      <w:r w:rsidR="008764B3">
        <w:t xml:space="preserve">. </w:t>
      </w:r>
      <w:r w:rsidR="006C2406">
        <w:t xml:space="preserve">But the size of April’s </w:t>
      </w:r>
      <w:r w:rsidR="00BF65F9">
        <w:t xml:space="preserve">annual </w:t>
      </w:r>
      <w:r w:rsidR="006C2406">
        <w:t xml:space="preserve">regulatory price hikes will be a key influence on where inflation peaks </w:t>
      </w:r>
      <w:r w:rsidR="002B2807">
        <w:t>during this period</w:t>
      </w:r>
      <w:r w:rsidR="006C2406">
        <w:t>.</w:t>
      </w:r>
    </w:p>
    <w:p w14:paraId="32066ADF" w14:textId="023B8E6D" w:rsidR="00B747CA" w:rsidRDefault="00E91526" w:rsidP="00B747CA">
      <w:pPr>
        <w:pStyle w:val="Bullet"/>
      </w:pPr>
      <w:r>
        <w:t>S</w:t>
      </w:r>
      <w:r w:rsidR="00B11753">
        <w:t>econd-round effects of higher inflation on pay</w:t>
      </w:r>
      <w:r w:rsidR="00D50641">
        <w:t xml:space="preserve"> growth</w:t>
      </w:r>
      <w:r w:rsidR="00B11753">
        <w:t xml:space="preserve"> </w:t>
      </w:r>
      <w:r>
        <w:t xml:space="preserve">should exert some modest upward pressure </w:t>
      </w:r>
      <w:r w:rsidR="00A85563">
        <w:t xml:space="preserve">on inflation </w:t>
      </w:r>
      <w:r>
        <w:t xml:space="preserve">in 2027. But base effects in the fuel and energy categories </w:t>
      </w:r>
      <w:r w:rsidR="00A85563">
        <w:t>will drag inflation lower during the year</w:t>
      </w:r>
      <w:r>
        <w:t>.</w:t>
      </w:r>
    </w:p>
    <w:p w14:paraId="6748425F" w14:textId="43B84E76" w:rsidR="00855986" w:rsidRDefault="00855986">
      <w:r>
        <w:t xml:space="preserve">CPI inflation increased to 3.3% in March, from 3% in February. </w:t>
      </w:r>
      <w:r w:rsidR="00EC0009">
        <w:t xml:space="preserve">The </w:t>
      </w:r>
      <w:r w:rsidR="00C844F4">
        <w:t>pickup</w:t>
      </w:r>
      <w:r w:rsidR="00EC0009">
        <w:t xml:space="preserve"> was entirely driven by a sharp rise in the contribution</w:t>
      </w:r>
      <w:r w:rsidR="00745398">
        <w:t>s</w:t>
      </w:r>
      <w:r w:rsidR="00EC0009">
        <w:t xml:space="preserve"> from the fuel </w:t>
      </w:r>
      <w:r w:rsidR="00745398">
        <w:t xml:space="preserve">and energy </w:t>
      </w:r>
      <w:r w:rsidR="00EC0009">
        <w:t>categor</w:t>
      </w:r>
      <w:r w:rsidR="00745398">
        <w:t>ies</w:t>
      </w:r>
      <w:r w:rsidR="00EC0009">
        <w:t xml:space="preserve">, as upward pressure on oil prices from the Middle East </w:t>
      </w:r>
      <w:r w:rsidR="001E51A7">
        <w:t>war</w:t>
      </w:r>
      <w:r w:rsidR="00EC0009">
        <w:t xml:space="preserve"> fed through</w:t>
      </w:r>
      <w:r w:rsidR="00941131">
        <w:t xml:space="preserve"> to </w:t>
      </w:r>
      <w:r w:rsidR="00A85563">
        <w:t xml:space="preserve">petrol </w:t>
      </w:r>
      <w:r w:rsidR="00745398">
        <w:t>and heating oil prices</w:t>
      </w:r>
      <w:r w:rsidR="00EC0009">
        <w:t xml:space="preserve">. </w:t>
      </w:r>
      <w:r>
        <w:t>RPI and RPIX both rose by 0.5ppts to 4.1% and 4% respectively.</w:t>
      </w:r>
    </w:p>
    <w:p w14:paraId="798B9FAA" w14:textId="4B24C122" w:rsidR="003A0BEC" w:rsidRDefault="00A85563">
      <w:r>
        <w:t>D</w:t>
      </w:r>
      <w:r w:rsidR="003707B0">
        <w:t xml:space="preserve">isruption to shipping through the Strait of Hormuz </w:t>
      </w:r>
      <w:r>
        <w:t>and damage to energy infrastructure will</w:t>
      </w:r>
      <w:r w:rsidR="006560A0">
        <w:t xml:space="preserve"> keep commodity prices elevated</w:t>
      </w:r>
      <w:r>
        <w:t xml:space="preserve"> in the short-term</w:t>
      </w:r>
      <w:r w:rsidR="006560A0">
        <w:t>. Therefore, petrol prices</w:t>
      </w:r>
      <w:r>
        <w:t xml:space="preserve"> will remain high</w:t>
      </w:r>
      <w:r w:rsidR="006560A0">
        <w:t xml:space="preserve">, while </w:t>
      </w:r>
      <w:r>
        <w:t xml:space="preserve">we expect </w:t>
      </w:r>
      <w:r w:rsidR="006560A0">
        <w:t xml:space="preserve">the Ofgem energy price cap </w:t>
      </w:r>
      <w:r>
        <w:t xml:space="preserve">will rise </w:t>
      </w:r>
      <w:r w:rsidR="006560A0">
        <w:t xml:space="preserve">by </w:t>
      </w:r>
      <w:r w:rsidR="001426A9">
        <w:t xml:space="preserve">about </w:t>
      </w:r>
      <w:r w:rsidR="00A60E4F">
        <w:t>18</w:t>
      </w:r>
      <w:r w:rsidR="006560A0">
        <w:t xml:space="preserve">% in July. </w:t>
      </w:r>
      <w:r w:rsidR="001B04E0">
        <w:t xml:space="preserve">Higher oil and gas prices will also raise input costs for other goods and services providers, some of which is likely to be passed on by firms. </w:t>
      </w:r>
      <w:r w:rsidR="00E959D5">
        <w:t>We expect these forces to push inflation up to 4%-4.5% in H2 2026</w:t>
      </w:r>
      <w:r w:rsidR="006F5D5F">
        <w:t>, but the scale of April’s once-a-year increases for many index-linked contracts and regulated prices</w:t>
      </w:r>
      <w:r w:rsidR="00656602">
        <w:t xml:space="preserve"> is </w:t>
      </w:r>
      <w:r w:rsidR="003C3B51" w:rsidRPr="003C3B51">
        <w:t>notoriously</w:t>
      </w:r>
      <w:r w:rsidR="003C3B51" w:rsidRPr="003C3B51">
        <w:t xml:space="preserve"> </w:t>
      </w:r>
      <w:r w:rsidR="00656602">
        <w:t>difficult to judge and</w:t>
      </w:r>
      <w:r w:rsidR="006F5D5F">
        <w:t xml:space="preserve"> will be a key driver of where inflation peaks </w:t>
      </w:r>
      <w:r>
        <w:t>this year</w:t>
      </w:r>
      <w:r w:rsidR="006F5D5F">
        <w:t>.</w:t>
      </w:r>
    </w:p>
    <w:p w14:paraId="492A03E9" w14:textId="76EBBE26" w:rsidR="00E959D5" w:rsidRDefault="00E959D5">
      <w:r>
        <w:t xml:space="preserve">After that, we anticipate higher headline inflation will generate some modest second-round effects for services inflation via </w:t>
      </w:r>
      <w:r w:rsidR="001465DA">
        <w:t xml:space="preserve">stronger </w:t>
      </w:r>
      <w:r>
        <w:t xml:space="preserve">pay growth in 2027. </w:t>
      </w:r>
      <w:r w:rsidR="007F53FD">
        <w:t xml:space="preserve">But </w:t>
      </w:r>
      <w:r w:rsidR="00200D4D">
        <w:t>powerful</w:t>
      </w:r>
      <w:r w:rsidR="00A85563">
        <w:t xml:space="preserve"> base effects caused by </w:t>
      </w:r>
      <w:r w:rsidR="007F53FD">
        <w:t xml:space="preserve">this year’s increases in fuel and energy prices </w:t>
      </w:r>
      <w:r w:rsidR="00A85563">
        <w:t>will drag inflation lower during next year</w:t>
      </w:r>
      <w:r w:rsidR="007F53FD">
        <w:t>.</w:t>
      </w:r>
    </w:p>
    <w:p w14:paraId="2259C41E" w14:textId="69E5B703" w:rsidR="00B747CA" w:rsidRDefault="00B747CA" w:rsidP="00B747CA">
      <w:pPr>
        <w:pStyle w:val="ExhibitTitle"/>
      </w:pPr>
      <w:r>
        <w:t xml:space="preserve">Chart </w:t>
      </w:r>
      <w:r>
        <w:fldChar w:fldCharType="begin"/>
      </w:r>
      <w:r>
        <w:instrText>SEQ CHART</w:instrText>
      </w:r>
      <w:r>
        <w:fldChar w:fldCharType="separate"/>
      </w:r>
      <w:r w:rsidR="00A47072">
        <w:rPr>
          <w:noProof/>
        </w:rPr>
        <w:t>1</w:t>
      </w:r>
      <w:r>
        <w:fldChar w:fldCharType="end"/>
      </w:r>
      <w:r>
        <w:t xml:space="preserve">: </w:t>
      </w:r>
      <w:r w:rsidR="000F535B">
        <w:t xml:space="preserve">CPI inflation is forecast to average </w:t>
      </w:r>
      <w:r w:rsidR="00604FB2">
        <w:t>3.9</w:t>
      </w:r>
      <w:r w:rsidR="000F535B">
        <w:t xml:space="preserve">% in 2026 and </w:t>
      </w:r>
      <w:r w:rsidR="00A85563">
        <w:t>2.7</w:t>
      </w:r>
      <w:r w:rsidR="000F535B">
        <w:t>% in 2027</w:t>
      </w:r>
    </w:p>
    <w:p w14:paraId="68C57A27" w14:textId="77D61504" w:rsidR="00B747CA" w:rsidRDefault="00A85E1B" w:rsidP="00A47072">
      <w:pPr>
        <w:pStyle w:val="Chart"/>
      </w:pPr>
      <w:r>
        <w:rPr>
          <w:noProof/>
        </w:rPr>
        <w:drawing>
          <wp:inline distT="0" distB="0" distL="0" distR="0" wp14:anchorId="6AF124B3" wp14:editId="2983723D">
            <wp:extent cx="6442710" cy="3105335"/>
            <wp:effectExtent l="0" t="0" r="0" b="0"/>
            <wp:docPr id="1360860424" name="Graphic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60424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rcRect b="2389"/>
                    <a:stretch>
                      <a:fillRect/>
                    </a:stretch>
                  </pic:blipFill>
                  <pic:spPr>
                    <a:xfrm>
                      <a:off x="0" y="0"/>
                      <a:ext cx="6442710" cy="310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40162" w14:textId="32C246F5" w:rsidR="00B747CA" w:rsidRDefault="00A85E1B" w:rsidP="00081CCC">
      <w:pPr>
        <w:pStyle w:val="ExhibitSource"/>
      </w:pPr>
      <w:r>
        <w:t>Sources: Oxford Economics, Haver Analytics</w:t>
      </w:r>
    </w:p>
    <w:sectPr w:rsidR="00B747CA" w:rsidSect="00B747C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2660" w:right="880" w:bottom="1000" w:left="880" w:header="200" w:footer="4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F4C72" w14:textId="77777777" w:rsidR="00B747CA" w:rsidRDefault="00B747CA" w:rsidP="00B747CA">
      <w:pPr>
        <w:spacing w:before="0" w:after="0"/>
      </w:pPr>
      <w:r>
        <w:separator/>
      </w:r>
    </w:p>
  </w:endnote>
  <w:endnote w:type="continuationSeparator" w:id="0">
    <w:p w14:paraId="5CB2A072" w14:textId="77777777" w:rsidR="00B747CA" w:rsidRDefault="00B747CA" w:rsidP="00B747C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CA011" w14:textId="77777777" w:rsidR="00D10CA6" w:rsidRDefault="00D10C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077DB" w14:textId="77777777" w:rsidR="00B747CA" w:rsidRPr="00B747CA" w:rsidRDefault="00B747CA" w:rsidP="00B747CA">
    <w:pPr>
      <w:pStyle w:val="RepeatingFooter"/>
      <w:tabs>
        <w:tab w:val="right" w:pos="10205"/>
      </w:tabs>
    </w:pPr>
    <w:r>
      <w:rPr>
        <w:rFonts w:ascii="Poppins Medium" w:hAnsi="Poppins Medium" w:cs="Poppins Medium"/>
        <w:noProof/>
        <w14:ligatures w14:val="standardContextual"/>
      </w:rPr>
      <w:drawing>
        <wp:anchor distT="0" distB="0" distL="114300" distR="114300" simplePos="0" relativeHeight="251670528" behindDoc="1" locked="1" layoutInCell="1" allowOverlap="1" wp14:anchorId="46B39BE9" wp14:editId="737111D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81900" cy="175611"/>
          <wp:effectExtent l="0" t="0" r="0" b="0"/>
          <wp:wrapNone/>
          <wp:docPr id="129508748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5087483" name="Picture 1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1900" cy="1756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747CA">
      <w:rPr>
        <w:rFonts w:ascii="Poppins Medium" w:hAnsi="Poppins Medium" w:cs="Poppins Medium"/>
      </w:rPr>
      <w:t xml:space="preserve">Edward Allenby </w:t>
    </w:r>
    <w:r>
      <w:t xml:space="preserve">| Senior UK Economist | eallenby@oxfordeconomics.com </w:t>
    </w:r>
    <w:r>
      <w:tab/>
    </w:r>
    <w:r w:rsidRPr="00B747CA">
      <w:rPr>
        <w:rFonts w:ascii="Poppins Medium" w:hAnsi="Poppins Medium" w:cs="Poppins Medium"/>
      </w:rPr>
      <w:t xml:space="preserve">Page </w:t>
    </w:r>
    <w:r>
      <w:rPr>
        <w:rFonts w:ascii="Poppins Medium" w:hAnsi="Poppins Medium" w:cs="Poppins Medium"/>
      </w:rPr>
      <w:fldChar w:fldCharType="begin"/>
    </w:r>
    <w:r>
      <w:rPr>
        <w:rFonts w:ascii="Poppins Medium" w:hAnsi="Poppins Medium" w:cs="Poppins Medium"/>
      </w:rPr>
      <w:instrText xml:space="preserve"> PAGE  \* MERGEFORMAT </w:instrText>
    </w:r>
    <w:r>
      <w:rPr>
        <w:rFonts w:ascii="Poppins Medium" w:hAnsi="Poppins Medium" w:cs="Poppins Medium"/>
      </w:rPr>
      <w:fldChar w:fldCharType="separate"/>
    </w:r>
    <w:r>
      <w:rPr>
        <w:rFonts w:ascii="Poppins Medium" w:hAnsi="Poppins Medium" w:cs="Poppins Medium"/>
        <w:noProof/>
      </w:rPr>
      <w:t>1</w:t>
    </w:r>
    <w:r>
      <w:rPr>
        <w:rFonts w:ascii="Poppins Medium" w:hAnsi="Poppins Medium" w:cs="Poppins Medium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5F43F" w14:textId="77777777" w:rsidR="00B747CA" w:rsidRPr="00B747CA" w:rsidRDefault="00B747CA" w:rsidP="00B747CA">
    <w:pPr>
      <w:pStyle w:val="Author"/>
    </w:pPr>
    <w:r>
      <w:rPr>
        <w:rFonts w:ascii="Poppins Medium" w:hAnsi="Poppins Medium" w:cs="Poppins Medium"/>
        <w:noProof/>
        <w14:ligatures w14:val="standardContextual"/>
      </w:rPr>
      <w:drawing>
        <wp:anchor distT="0" distB="0" distL="114300" distR="114300" simplePos="0" relativeHeight="251667456" behindDoc="1" locked="1" layoutInCell="1" allowOverlap="1" wp14:anchorId="6DEE2A3D" wp14:editId="64D74AA3">
          <wp:simplePos x="0" y="0"/>
          <wp:positionH relativeFrom="page">
            <wp:posOffset>0</wp:posOffset>
          </wp:positionH>
          <wp:positionV relativeFrom="page">
            <wp:posOffset>10502900</wp:posOffset>
          </wp:positionV>
          <wp:extent cx="7581900" cy="175611"/>
          <wp:effectExtent l="0" t="0" r="0" b="0"/>
          <wp:wrapNone/>
          <wp:docPr id="2055382350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5382350" name="Picture 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1900" cy="1756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Poppins Medium" w:hAnsi="Poppins Medium" w:cs="Poppins Medium"/>
        <w:noProof/>
        <w14:ligatures w14:val="standardContextual"/>
      </w:rPr>
      <w:drawing>
        <wp:anchor distT="0" distB="0" distL="114300" distR="114300" simplePos="0" relativeHeight="251661312" behindDoc="1" locked="1" layoutInCell="1" allowOverlap="1" wp14:anchorId="32573F62" wp14:editId="58276938">
          <wp:simplePos x="0" y="0"/>
          <wp:positionH relativeFrom="page">
            <wp:posOffset>0</wp:posOffset>
          </wp:positionH>
          <wp:positionV relativeFrom="page">
            <wp:posOffset>10502900</wp:posOffset>
          </wp:positionV>
          <wp:extent cx="7581900" cy="175611"/>
          <wp:effectExtent l="0" t="0" r="0" b="0"/>
          <wp:wrapNone/>
          <wp:docPr id="28631049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6310492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1900" cy="1756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747CA">
      <w:rPr>
        <w:rFonts w:ascii="Poppins Medium" w:hAnsi="Poppins Medium" w:cs="Poppins Medium"/>
      </w:rPr>
      <w:t xml:space="preserve">Edward Allenby </w:t>
    </w:r>
    <w:r>
      <w:t>| Senior UK Economist | eallenby@oxfordeconomics.com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4C139" w14:textId="77777777" w:rsidR="00B747CA" w:rsidRDefault="00B747CA" w:rsidP="00B747CA">
      <w:pPr>
        <w:spacing w:before="0" w:after="0"/>
      </w:pPr>
      <w:r>
        <w:separator/>
      </w:r>
    </w:p>
  </w:footnote>
  <w:footnote w:type="continuationSeparator" w:id="0">
    <w:p w14:paraId="77B20925" w14:textId="77777777" w:rsidR="00B747CA" w:rsidRDefault="00B747CA" w:rsidP="00B747CA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441C1" w14:textId="77777777" w:rsidR="00D10CA6" w:rsidRDefault="00D10C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CE372" w14:textId="77777777" w:rsidR="00B747CA" w:rsidRPr="00B747CA" w:rsidRDefault="00B747CA" w:rsidP="00B747CA">
    <w:pPr>
      <w:pStyle w:val="RepeatingHeader"/>
      <w:rPr>
        <w:rFonts w:ascii="Poppins Medium" w:hAnsi="Poppins Medium" w:cs="Poppins Medium"/>
      </w:rPr>
    </w:pPr>
    <w:r>
      <w:rPr>
        <w:rFonts w:ascii="Poppins Medium" w:hAnsi="Poppins Medium" w:cs="Poppins Medium"/>
        <w:noProof/>
        <w14:ligatures w14:val="standardContextual"/>
      </w:rPr>
      <w:drawing>
        <wp:anchor distT="0" distB="0" distL="114300" distR="114300" simplePos="0" relativeHeight="251669504" behindDoc="1" locked="1" layoutInCell="1" allowOverlap="1" wp14:anchorId="3EE4CA6B" wp14:editId="6A36411C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799167" cy="254000"/>
          <wp:effectExtent l="0" t="0" r="0" b="0"/>
          <wp:wrapNone/>
          <wp:docPr id="1910735429" name="Graphic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0735429" name="Graphic 12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167" cy="25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Poppins Medium" w:hAnsi="Poppins Medium" w:cs="Poppins Medium"/>
        <w:noProof/>
        <w14:ligatures w14:val="standardContextual"/>
      </w:rPr>
      <w:drawing>
        <wp:anchor distT="0" distB="0" distL="114300" distR="114300" simplePos="0" relativeHeight="251668480" behindDoc="1" locked="1" layoutInCell="1" allowOverlap="1" wp14:anchorId="3E6CD1FF" wp14:editId="6FC1030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81900" cy="710663"/>
          <wp:effectExtent l="0" t="0" r="0" b="0"/>
          <wp:wrapNone/>
          <wp:docPr id="946637095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6637095" name="Picture 11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1900" cy="7106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747CA">
      <w:rPr>
        <w:rFonts w:ascii="Poppins Medium" w:hAnsi="Poppins Medium" w:cs="Poppins Medium"/>
      </w:rPr>
      <w:t>PRODUCT TYPE | REGION</w:t>
    </w:r>
  </w:p>
  <w:p w14:paraId="421E795C" w14:textId="77777777" w:rsidR="00B747CA" w:rsidRPr="00B747CA" w:rsidRDefault="00B747CA" w:rsidP="00B747CA">
    <w:pPr>
      <w:pStyle w:val="RepeatingHeader"/>
    </w:pPr>
    <w:r>
      <w:t>Headline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5FBCB" w14:textId="77777777" w:rsidR="00B747CA" w:rsidRDefault="00B747CA" w:rsidP="00B747CA">
    <w:r>
      <w:rPr>
        <w:noProof/>
        <w14:ligatures w14:val="standardContextual"/>
      </w:rPr>
      <w:drawing>
        <wp:anchor distT="0" distB="0" distL="114300" distR="114300" simplePos="0" relativeHeight="251666432" behindDoc="1" locked="1" layoutInCell="1" allowOverlap="1" wp14:anchorId="5A9DB96C" wp14:editId="6FDF3F92">
          <wp:simplePos x="0" y="0"/>
          <wp:positionH relativeFrom="page">
            <wp:posOffset>431800</wp:posOffset>
          </wp:positionH>
          <wp:positionV relativeFrom="page">
            <wp:posOffset>558800</wp:posOffset>
          </wp:positionV>
          <wp:extent cx="2306997" cy="520700"/>
          <wp:effectExtent l="0" t="0" r="0" b="0"/>
          <wp:wrapNone/>
          <wp:docPr id="841477493" name="Graphic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1477493" name="Graphic 8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06997" cy="520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14:ligatures w14:val="standardContextual"/>
      </w:rPr>
      <w:drawing>
        <wp:anchor distT="0" distB="0" distL="114300" distR="114300" simplePos="0" relativeHeight="251665408" behindDoc="1" locked="1" layoutInCell="1" allowOverlap="1" wp14:anchorId="6296ADFC" wp14:editId="499D96C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81900" cy="1061884"/>
          <wp:effectExtent l="0" t="0" r="0" b="5080"/>
          <wp:wrapNone/>
          <wp:docPr id="2031985960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1985960" name="Picture 7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1900" cy="106188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3DAD4DC5" wp14:editId="3C8D485F">
              <wp:simplePos x="0" y="0"/>
              <wp:positionH relativeFrom="margin">
                <wp:align>right</wp:align>
              </wp:positionH>
              <wp:positionV relativeFrom="page">
                <wp:posOffset>761365</wp:posOffset>
              </wp:positionV>
              <wp:extent cx="1447800" cy="317500"/>
              <wp:effectExtent l="0" t="0" r="0" b="6350"/>
              <wp:wrapNone/>
              <wp:docPr id="235156142" name="DatePickerShap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/>
                    </wps:cNvSpPr>
                    <wps:spPr>
                      <a:xfrm>
                        <a:off x="0" y="0"/>
                        <a:ext cx="14478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id w:val="-236781187"/>
                            <w:lock w:val="sdtLocked"/>
                            <w:placeholder>
                              <w:docPart w:val="DefaultPlaceholder_-1854013437"/>
                            </w:placeholder>
                            <w:date w:fullDate="2026-04-22T09:16:00Z">
                              <w:dateFormat w:val="d MMMM yyyy"/>
                              <w:lid w:val="en-GB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7D3C6438" w14:textId="77777777" w:rsidR="00B747CA" w:rsidRDefault="00B747CA" w:rsidP="00B747CA">
                              <w:pPr>
                                <w:pStyle w:val="PublishDate"/>
                              </w:pPr>
                              <w:r>
                                <w:t>22 April 2026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AD4DC5" id="_x0000_t202" coordsize="21600,21600" o:spt="202" path="m,l,21600r21600,l21600,xe">
              <v:stroke joinstyle="miter"/>
              <v:path gradientshapeok="t" o:connecttype="rect"/>
            </v:shapetype>
            <v:shape id="DatePickerShape" o:spid="_x0000_s1026" type="#_x0000_t202" style="position:absolute;margin-left:62.8pt;margin-top:59.95pt;width:114pt;height:25pt;z-index:25166028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" filled="f" stroked="f" strokeweight=".5pt">
              <v:path arrowok="t"/>
              <o:lock v:ext="edit" aspectratio="t"/>
              <v:textbox>
                <w:txbxContent>
                  <w:sdt>
                    <w:sdtPr>
                      <w:id w:val="-236781187"/>
                      <w:lock w:val="sdtLocked"/>
                      <w:placeholder>
                        <w:docPart w:val="DefaultPlaceholder_-1854013437"/>
                      </w:placeholder>
                      <w:date w:fullDate="2026-04-22T09:16:00Z">
                        <w:dateFormat w:val="d MMMM yyyy"/>
                        <w:lid w:val="en-GB"/>
                        <w:storeMappedDataAs w:val="dateTime"/>
                        <w:calendar w:val="gregorian"/>
                      </w:date>
                    </w:sdtPr>
                    <w:sdtEndPr/>
                    <w:sdtContent>
                      <w:p w14:paraId="7D3C6438" w14:textId="77777777" w:rsidR="00B747CA" w:rsidRDefault="00B747CA" w:rsidP="00B747CA">
                        <w:pPr>
                          <w:pStyle w:val="PublishDate"/>
                        </w:pPr>
                        <w:r>
                          <w:t>22 April 2026</w:t>
                        </w:r>
                      </w:p>
                    </w:sdtContent>
                  </w:sdt>
                </w:txbxContent>
              </v:textbox>
              <w10:wrap anchorx="margin" anchory="page"/>
              <w10:anchorlock/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131E3B22" wp14:editId="09CF39EF">
              <wp:simplePos x="0" y="0"/>
              <wp:positionH relativeFrom="margin">
                <wp:align>right</wp:align>
              </wp:positionH>
              <wp:positionV relativeFrom="page">
                <wp:align>top</wp:align>
              </wp:positionV>
              <wp:extent cx="4089400" cy="812800"/>
              <wp:effectExtent l="0" t="0" r="0" b="6350"/>
              <wp:wrapNone/>
              <wp:docPr id="264220302" name="ProductTypeShap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/>
                    </wps:cNvSpPr>
                    <wps:spPr>
                      <a:xfrm>
                        <a:off x="0" y="0"/>
                        <a:ext cx="4089400" cy="812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7EC0A0B" w14:textId="71EAF19D" w:rsidR="00B747CA" w:rsidRPr="00B747CA" w:rsidRDefault="005D59C9" w:rsidP="00B747CA">
                          <w:pPr>
                            <w:pStyle w:val="ProductDescription"/>
                            <w:rPr>
                              <w:color w:val="00CCFF"/>
                            </w:rPr>
                          </w:pPr>
                          <w:r>
                            <w:t>Monthly inflation forecast</w:t>
                          </w:r>
                          <w:r w:rsidR="00B747CA">
                            <w:t xml:space="preserve"> | </w:t>
                          </w:r>
                          <w:r>
                            <w:rPr>
                              <w:color w:val="00CCFF"/>
                            </w:rPr>
                            <w:t>UK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1E3B22" id="ProductTypeShape" o:spid="_x0000_s1027" type="#_x0000_t202" style="position:absolute;margin-left:270.8pt;margin-top:0;width:322pt;height:64pt;z-index:251659264;visibility:visible;mso-wrap-style:square;mso-wrap-distance-left:9pt;mso-wrap-distance-top:0;mso-wrap-distance-right:9pt;mso-wrap-distance-bottom:0;mso-position-horizontal:right;mso-position-horizontal-relative:margin;mso-position-vertical:top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" filled="f" stroked="f" strokeweight=".5pt">
              <v:path arrowok="t"/>
              <o:lock v:ext="edit" aspectratio="t"/>
              <v:textbox>
                <w:txbxContent>
                  <w:p w14:paraId="77EC0A0B" w14:textId="71EAF19D" w:rsidR="00B747CA" w:rsidRPr="00B747CA" w:rsidRDefault="005D59C9" w:rsidP="00B747CA">
                    <w:pPr>
                      <w:pStyle w:val="ProductDescription"/>
                      <w:rPr>
                        <w:color w:val="00CCFF"/>
                      </w:rPr>
                    </w:pPr>
                    <w:r>
                      <w:t>Monthly inflation forecast</w:t>
                    </w:r>
                    <w:r w:rsidR="00B747CA">
                      <w:t xml:space="preserve"> | </w:t>
                    </w:r>
                    <w:r>
                      <w:rPr>
                        <w:color w:val="00CCFF"/>
                      </w:rPr>
                      <w:t>UK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  <w:p w14:paraId="52A992C8" w14:textId="77777777" w:rsidR="00B747CA" w:rsidRDefault="00B747CA" w:rsidP="00B747CA"/>
  <w:p w14:paraId="4E70DC0C" w14:textId="0678FC52" w:rsidR="00B747CA" w:rsidRPr="00B747CA" w:rsidRDefault="00C36E45" w:rsidP="00D100E9">
    <w:pPr>
      <w:pStyle w:val="Headline"/>
    </w:pPr>
    <w:r>
      <w:t>Inflationary pressures set to build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D7A27"/>
    <w:multiLevelType w:val="multilevel"/>
    <w:tmpl w:val="0C0221C2"/>
    <w:lvl w:ilvl="0">
      <w:start w:val="1"/>
      <w:numFmt w:val="bullet"/>
      <w:pStyle w:val="Body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u w:val="none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9D3BB9"/>
    <w:multiLevelType w:val="hybridMultilevel"/>
    <w:tmpl w:val="51F21C4E"/>
    <w:lvl w:ilvl="0" w:tplc="234A44C8">
      <w:start w:val="1"/>
      <w:numFmt w:val="bullet"/>
      <w:pStyle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u w:val="no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D407CA3"/>
    <w:multiLevelType w:val="singleLevel"/>
    <w:tmpl w:val="DFCC12D8"/>
    <w:lvl w:ilvl="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004819658">
    <w:abstractNumId w:val="1"/>
  </w:num>
  <w:num w:numId="2" w16cid:durableId="1590693657">
    <w:abstractNumId w:val="3"/>
  </w:num>
  <w:num w:numId="3" w16cid:durableId="1924102410">
    <w:abstractNumId w:val="2"/>
  </w:num>
  <w:num w:numId="4" w16cid:durableId="1817529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7CA"/>
    <w:rsid w:val="00061FC1"/>
    <w:rsid w:val="00081CCC"/>
    <w:rsid w:val="000A6A31"/>
    <w:rsid w:val="000F535B"/>
    <w:rsid w:val="001426A9"/>
    <w:rsid w:val="001465DA"/>
    <w:rsid w:val="001B04E0"/>
    <w:rsid w:val="001E51A7"/>
    <w:rsid w:val="00200D4D"/>
    <w:rsid w:val="00235C14"/>
    <w:rsid w:val="002822D7"/>
    <w:rsid w:val="002A334F"/>
    <w:rsid w:val="002B2807"/>
    <w:rsid w:val="002E6BE5"/>
    <w:rsid w:val="00316222"/>
    <w:rsid w:val="003707B0"/>
    <w:rsid w:val="003A0BEC"/>
    <w:rsid w:val="003C3B51"/>
    <w:rsid w:val="00416A58"/>
    <w:rsid w:val="00434BE8"/>
    <w:rsid w:val="00446800"/>
    <w:rsid w:val="004D4D4D"/>
    <w:rsid w:val="004F2ED6"/>
    <w:rsid w:val="005D59C9"/>
    <w:rsid w:val="005E6081"/>
    <w:rsid w:val="00604FB2"/>
    <w:rsid w:val="006560A0"/>
    <w:rsid w:val="00656602"/>
    <w:rsid w:val="00673B00"/>
    <w:rsid w:val="00674E41"/>
    <w:rsid w:val="00676B9B"/>
    <w:rsid w:val="006C2406"/>
    <w:rsid w:val="006F5D5F"/>
    <w:rsid w:val="00745398"/>
    <w:rsid w:val="00767054"/>
    <w:rsid w:val="007F53FD"/>
    <w:rsid w:val="00814F9E"/>
    <w:rsid w:val="008508C8"/>
    <w:rsid w:val="00855554"/>
    <w:rsid w:val="00855986"/>
    <w:rsid w:val="00873A6D"/>
    <w:rsid w:val="008764B3"/>
    <w:rsid w:val="008E7EBF"/>
    <w:rsid w:val="00941131"/>
    <w:rsid w:val="00947049"/>
    <w:rsid w:val="00963C10"/>
    <w:rsid w:val="00A47072"/>
    <w:rsid w:val="00A60E4F"/>
    <w:rsid w:val="00A85563"/>
    <w:rsid w:val="00A85E1B"/>
    <w:rsid w:val="00B11753"/>
    <w:rsid w:val="00B61D66"/>
    <w:rsid w:val="00B747CA"/>
    <w:rsid w:val="00BC476E"/>
    <w:rsid w:val="00BE2604"/>
    <w:rsid w:val="00BF65F9"/>
    <w:rsid w:val="00C36E45"/>
    <w:rsid w:val="00C844F4"/>
    <w:rsid w:val="00C857A4"/>
    <w:rsid w:val="00D100E9"/>
    <w:rsid w:val="00D10CA6"/>
    <w:rsid w:val="00D50641"/>
    <w:rsid w:val="00E91526"/>
    <w:rsid w:val="00E959D5"/>
    <w:rsid w:val="00EC0009"/>
    <w:rsid w:val="00F41C19"/>
    <w:rsid w:val="00FC1FAC"/>
    <w:rsid w:val="00FE5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6C5191"/>
  <w15:chartTrackingRefBased/>
  <w15:docId w15:val="{6CE50A80-2907-422F-9341-DBFF2C901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47CA"/>
    <w:pPr>
      <w:spacing w:before="270" w:after="100" w:line="240" w:lineRule="auto"/>
    </w:pPr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47CA"/>
    <w:pPr>
      <w:keepNext/>
      <w:keepLines/>
      <w:spacing w:before="120" w:after="120" w:line="259" w:lineRule="auto"/>
      <w:outlineLvl w:val="0"/>
    </w:pPr>
    <w:rPr>
      <w:rFonts w:ascii="Poppins Medium" w:eastAsiaTheme="majorEastAsia" w:hAnsi="Poppins Medium" w:cs="Poppins Medium"/>
      <w:bCs/>
      <w:caps/>
      <w:color w:val="455055"/>
      <w:sz w:val="24"/>
      <w:szCs w:val="24"/>
    </w:rPr>
  </w:style>
  <w:style w:type="paragraph" w:styleId="Heading2">
    <w:name w:val="heading 2"/>
    <w:basedOn w:val="PlainText"/>
    <w:next w:val="Normal"/>
    <w:link w:val="Heading2Char"/>
    <w:uiPriority w:val="9"/>
    <w:unhideWhenUsed/>
    <w:qFormat/>
    <w:rsid w:val="00B747CA"/>
    <w:pPr>
      <w:pBdr>
        <w:bottom w:val="single" w:sz="8" w:space="1" w:color="008AC8"/>
      </w:pBdr>
      <w:spacing w:before="310"/>
      <w:outlineLvl w:val="1"/>
    </w:pPr>
    <w:rPr>
      <w:rFonts w:ascii="Poppins Medium" w:hAnsi="Poppins Medium"/>
      <w:color w:val="455055"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47CA"/>
    <w:pPr>
      <w:keepNext/>
      <w:keepLines/>
      <w:spacing w:after="120" w:line="259" w:lineRule="auto"/>
      <w:outlineLvl w:val="2"/>
    </w:pPr>
    <w:rPr>
      <w:rFonts w:ascii="Poppins Medium" w:eastAsiaTheme="majorEastAsia" w:hAnsi="Poppins Medium" w:cs="Poppins Medium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47CA"/>
    <w:pPr>
      <w:keepNext/>
      <w:keepLines/>
      <w:outlineLvl w:val="3"/>
    </w:pPr>
    <w:rPr>
      <w:rFonts w:eastAsiaTheme="majorEastAsia"/>
      <w:iCs/>
      <w:color w:val="455055"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locked/>
    <w:rsid w:val="00B747C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locked/>
    <w:rsid w:val="00B747C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B747C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B747C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B747C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7CA"/>
    <w:rPr>
      <w:rFonts w:ascii="Poppins Medium" w:eastAsiaTheme="majorEastAsia" w:hAnsi="Poppins Medium" w:cs="Poppins Medium"/>
      <w:bCs/>
      <w:caps/>
      <w:color w:val="455055"/>
      <w:kern w:val="0"/>
      <w:sz w:val="24"/>
      <w:szCs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747CA"/>
    <w:rPr>
      <w:rFonts w:ascii="Poppins Medium" w:hAnsi="Poppins Medium" w:cs="Poppins Light"/>
      <w:color w:val="455055"/>
      <w:kern w:val="0"/>
      <w:sz w:val="20"/>
      <w:szCs w:val="2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747CA"/>
    <w:rPr>
      <w:rFonts w:ascii="Poppins Medium" w:eastAsiaTheme="majorEastAsia" w:hAnsi="Poppins Medium" w:cs="Poppins Medium"/>
      <w:color w:val="000000" w:themeColor="text1"/>
      <w:kern w:val="0"/>
      <w:sz w:val="18"/>
      <w:szCs w:val="1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B747CA"/>
    <w:rPr>
      <w:rFonts w:ascii="Poppins Light" w:eastAsiaTheme="majorEastAsia" w:hAnsi="Poppins Light" w:cs="Poppins Light"/>
      <w:iCs/>
      <w:color w:val="455055"/>
      <w:kern w:val="0"/>
      <w:sz w:val="18"/>
      <w:szCs w:val="18"/>
      <w:u w:val="single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B747CA"/>
    <w:rPr>
      <w:rFonts w:asciiTheme="majorHAnsi" w:eastAsiaTheme="majorEastAsia" w:hAnsiTheme="majorHAnsi" w:cstheme="majorBidi"/>
      <w:color w:val="0F4761" w:themeColor="accent1" w:themeShade="BF"/>
      <w:kern w:val="0"/>
      <w:sz w:val="18"/>
      <w:szCs w:val="1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7CA"/>
    <w:rPr>
      <w:rFonts w:asciiTheme="majorHAnsi" w:eastAsiaTheme="majorEastAsia" w:hAnsiTheme="majorHAnsi" w:cstheme="majorBidi"/>
      <w:color w:val="0A2F40" w:themeColor="accent1" w:themeShade="7F"/>
      <w:kern w:val="0"/>
      <w:sz w:val="18"/>
      <w:szCs w:val="1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7CA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18"/>
      <w:szCs w:val="1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7CA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7CA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paragraph" w:styleId="Title">
    <w:name w:val="Title"/>
    <w:basedOn w:val="Normal"/>
    <w:next w:val="Normal"/>
    <w:link w:val="TitleChar"/>
    <w:uiPriority w:val="10"/>
    <w:locked/>
    <w:rsid w:val="00B747CA"/>
    <w:pPr>
      <w:spacing w:before="0" w:after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7CA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locked/>
    <w:rsid w:val="00B747CA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B747CA"/>
    <w:rPr>
      <w:rFonts w:eastAsiaTheme="minorEastAsia"/>
      <w:color w:val="5A5A5A" w:themeColor="text1" w:themeTint="A5"/>
      <w:spacing w:val="15"/>
      <w:kern w:val="0"/>
      <w:szCs w:val="1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47CA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7CA"/>
    <w:rPr>
      <w:rFonts w:ascii="Poppins Light" w:hAnsi="Poppins Light" w:cs="Poppins Light"/>
      <w:i/>
      <w:iCs/>
      <w:color w:val="404040" w:themeColor="text1" w:themeTint="BF"/>
      <w:kern w:val="0"/>
      <w:sz w:val="18"/>
      <w:szCs w:val="18"/>
      <w14:ligatures w14:val="none"/>
    </w:rPr>
  </w:style>
  <w:style w:type="paragraph" w:styleId="ListParagraph">
    <w:name w:val="List Paragraph"/>
    <w:next w:val="Normal"/>
    <w:link w:val="ListParagraphChar"/>
    <w:uiPriority w:val="34"/>
    <w:locked/>
    <w:rsid w:val="00B747CA"/>
    <w:pPr>
      <w:numPr>
        <w:numId w:val="2"/>
      </w:numPr>
      <w:spacing w:after="0" w:line="240" w:lineRule="auto"/>
      <w:ind w:left="0" w:firstLine="0"/>
      <w:contextualSpacing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character" w:styleId="IntenseEmphasis">
    <w:name w:val="Intense Emphasis"/>
    <w:basedOn w:val="DefaultParagraphFont"/>
    <w:uiPriority w:val="21"/>
    <w:locked/>
    <w:rsid w:val="00B747CA"/>
    <w:rPr>
      <w:i/>
      <w:iCs/>
      <w:noProof w:val="0"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locked/>
    <w:rsid w:val="00B747CA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7CA"/>
    <w:rPr>
      <w:rFonts w:ascii="Poppins Light" w:hAnsi="Poppins Light" w:cs="Poppins Light"/>
      <w:i/>
      <w:iCs/>
      <w:color w:val="156082" w:themeColor="accent1"/>
      <w:kern w:val="0"/>
      <w:sz w:val="18"/>
      <w:szCs w:val="18"/>
      <w14:ligatures w14:val="none"/>
    </w:rPr>
  </w:style>
  <w:style w:type="character" w:styleId="IntenseReference">
    <w:name w:val="Intense Reference"/>
    <w:basedOn w:val="DefaultParagraphFont"/>
    <w:uiPriority w:val="32"/>
    <w:locked/>
    <w:rsid w:val="00B747CA"/>
    <w:rPr>
      <w:b/>
      <w:bCs/>
      <w:smallCaps/>
      <w:noProof w:val="0"/>
      <w:color w:val="156082" w:themeColor="accent1"/>
      <w:spacing w:val="5"/>
    </w:rPr>
  </w:style>
  <w:style w:type="paragraph" w:styleId="Header">
    <w:name w:val="header"/>
    <w:basedOn w:val="Normal"/>
    <w:link w:val="HeaderChar"/>
    <w:uiPriority w:val="99"/>
    <w:unhideWhenUsed/>
    <w:locked/>
    <w:rsid w:val="00B747C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47CA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747C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47CA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character" w:styleId="PageNumber">
    <w:name w:val="page number"/>
    <w:basedOn w:val="DefaultParagraphFont"/>
    <w:uiPriority w:val="99"/>
    <w:unhideWhenUsed/>
    <w:locked/>
    <w:rsid w:val="00B747CA"/>
    <w:rPr>
      <w:noProof w:val="0"/>
    </w:rPr>
  </w:style>
  <w:style w:type="character" w:styleId="Hyperlink">
    <w:name w:val="Hyperlink"/>
    <w:basedOn w:val="DefaultParagraphFont"/>
    <w:uiPriority w:val="99"/>
    <w:unhideWhenUsed/>
    <w:rsid w:val="00B747CA"/>
    <w:rPr>
      <w:noProof w:val="0"/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B747CA"/>
    <w:pPr>
      <w:spacing w:after="0" w:line="240" w:lineRule="auto"/>
    </w:pPr>
    <w:rPr>
      <w:rFonts w:ascii="Arial" w:eastAsiaTheme="minorEastAsia" w:hAnsi="Arial"/>
      <w:color w:val="404040" w:themeColor="text1" w:themeTint="BF"/>
      <w:kern w:val="0"/>
      <w:sz w:val="20"/>
      <w:szCs w:val="24"/>
      <w:lang w:eastAsia="ja-JP"/>
      <w14:ligatures w14:val="none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B747CA"/>
    <w:pPr>
      <w:spacing w:before="0"/>
      <w:jc w:val="right"/>
    </w:pPr>
    <w:rPr>
      <w:rFonts w:ascii="Poppins Medium" w:hAnsi="Poppins Medium" w:cs="Poppins Medium"/>
      <w:caps/>
      <w:color w:val="FFFFFF" w:themeColor="background1"/>
      <w:sz w:val="30"/>
      <w:szCs w:val="30"/>
    </w:rPr>
  </w:style>
  <w:style w:type="paragraph" w:customStyle="1" w:styleId="Headline">
    <w:name w:val="Headline"/>
    <w:basedOn w:val="Normal"/>
    <w:next w:val="Normal"/>
    <w:link w:val="HeadlineChar"/>
    <w:qFormat/>
    <w:rsid w:val="00B747CA"/>
    <w:pPr>
      <w:spacing w:before="1120" w:after="260" w:line="680" w:lineRule="exact"/>
      <w:contextualSpacing/>
    </w:pPr>
    <w:rPr>
      <w:color w:val="455055"/>
      <w:sz w:val="50"/>
      <w:szCs w:val="50"/>
    </w:rPr>
  </w:style>
  <w:style w:type="paragraph" w:customStyle="1" w:styleId="ExhibitTitle">
    <w:name w:val="Exhibit Title"/>
    <w:basedOn w:val="Normal"/>
    <w:qFormat/>
    <w:rsid w:val="00B747CA"/>
    <w:pPr>
      <w:keepNext/>
      <w:pBdr>
        <w:bottom w:val="single" w:sz="4" w:space="1" w:color="3E515A"/>
      </w:pBdr>
      <w:spacing w:before="240" w:after="0"/>
    </w:pPr>
    <w:rPr>
      <w:rFonts w:ascii="Poppins Medium" w:hAnsi="Poppins Medium" w:cs="Poppins Medium"/>
      <w:color w:val="455055"/>
      <w:szCs w:val="24"/>
    </w:rPr>
  </w:style>
  <w:style w:type="paragraph" w:customStyle="1" w:styleId="ExhibitNote">
    <w:name w:val="Exhibit Note"/>
    <w:basedOn w:val="Normal"/>
    <w:next w:val="Normal"/>
    <w:rsid w:val="00B747CA"/>
    <w:pPr>
      <w:shd w:val="clear" w:color="auto" w:fill="D6E2FA"/>
      <w:spacing w:after="0"/>
    </w:pPr>
    <w:rPr>
      <w:color w:val="595959" w:themeColor="text1" w:themeTint="A6"/>
    </w:rPr>
  </w:style>
  <w:style w:type="paragraph" w:customStyle="1" w:styleId="ExhibitSource">
    <w:name w:val="Exhibit Source"/>
    <w:next w:val="Normal"/>
    <w:qFormat/>
    <w:rsid w:val="00B747CA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before="40" w:after="120" w:line="240" w:lineRule="auto"/>
      <w:contextualSpacing/>
    </w:pPr>
    <w:rPr>
      <w:rFonts w:ascii="Poppins Light" w:hAnsi="Poppins Light" w:cs="Poppins Light"/>
      <w:color w:val="3E515A"/>
      <w:kern w:val="0"/>
      <w:sz w:val="16"/>
      <w:szCs w:val="16"/>
      <w14:ligatures w14:val="none"/>
    </w:rPr>
  </w:style>
  <w:style w:type="paragraph" w:customStyle="1" w:styleId="Glossary">
    <w:name w:val="Glossary"/>
    <w:basedOn w:val="Normal"/>
    <w:rsid w:val="00B747CA"/>
    <w:pPr>
      <w:shd w:val="clear" w:color="auto" w:fill="70A9E0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Bullet">
    <w:name w:val="Bullet"/>
    <w:basedOn w:val="Normal"/>
    <w:link w:val="BulletChar"/>
    <w:qFormat/>
    <w:rsid w:val="00B747CA"/>
    <w:pPr>
      <w:numPr>
        <w:numId w:val="3"/>
      </w:numPr>
      <w:pBdr>
        <w:top w:val="single" w:sz="8" w:space="12" w:color="008AC8"/>
        <w:bottom w:val="single" w:sz="8" w:space="12" w:color="008AC8"/>
      </w:pBdr>
      <w:spacing w:before="150" w:after="0" w:line="250" w:lineRule="exact"/>
      <w:ind w:left="357" w:hanging="357"/>
    </w:pPr>
    <w:rPr>
      <w:rFonts w:ascii="Poppins Medium" w:hAnsi="Poppins Medium" w:cs="Poppins Medium"/>
    </w:rPr>
  </w:style>
  <w:style w:type="character" w:customStyle="1" w:styleId="BulletChar">
    <w:name w:val="Bullet Char"/>
    <w:basedOn w:val="DefaultParagraphFont"/>
    <w:link w:val="Bullet"/>
    <w:rsid w:val="00B747CA"/>
    <w:rPr>
      <w:rFonts w:ascii="Poppins Medium" w:hAnsi="Poppins Medium" w:cs="Poppins Medium"/>
      <w:color w:val="000000" w:themeColor="text1"/>
      <w:kern w:val="0"/>
      <w:sz w:val="18"/>
      <w:szCs w:val="18"/>
      <w14:ligatures w14:val="none"/>
    </w:rPr>
  </w:style>
  <w:style w:type="paragraph" w:customStyle="1" w:styleId="TableHeader">
    <w:name w:val="Table Header"/>
    <w:basedOn w:val="Normal"/>
    <w:qFormat/>
    <w:rsid w:val="00B747CA"/>
    <w:pPr>
      <w:spacing w:before="40" w:after="40" w:line="220" w:lineRule="exact"/>
    </w:pPr>
    <w:rPr>
      <w:rFonts w:ascii="Poppins Medium" w:hAnsi="Poppins Medium" w:cs="Poppins SemiBold"/>
      <w:caps/>
      <w:color w:val="455055"/>
      <w:szCs w:val="20"/>
    </w:rPr>
  </w:style>
  <w:style w:type="character" w:customStyle="1" w:styleId="SummaryChar">
    <w:name w:val="Summary Char"/>
    <w:basedOn w:val="DefaultParagraphFont"/>
    <w:link w:val="Summary"/>
    <w:locked/>
    <w:rsid w:val="00B747CA"/>
    <w:rPr>
      <w:rFonts w:ascii="Poppins" w:hAnsi="Poppins" w:cs="Poppins"/>
      <w:color w:val="000000" w:themeColor="text1"/>
    </w:rPr>
  </w:style>
  <w:style w:type="paragraph" w:customStyle="1" w:styleId="Summary">
    <w:name w:val="Summary"/>
    <w:basedOn w:val="Normal"/>
    <w:link w:val="SummaryChar"/>
    <w:qFormat/>
    <w:rsid w:val="00B747CA"/>
    <w:pPr>
      <w:numPr>
        <w:numId w:val="1"/>
      </w:numPr>
      <w:ind w:left="0" w:firstLine="0"/>
    </w:pPr>
    <w:rPr>
      <w:rFonts w:ascii="Poppins" w:hAnsi="Poppins" w:cs="Poppins"/>
      <w:kern w:val="2"/>
      <w:sz w:val="22"/>
      <w:szCs w:val="22"/>
      <w14:ligatures w14:val="standardContextual"/>
    </w:rPr>
  </w:style>
  <w:style w:type="paragraph" w:customStyle="1" w:styleId="TableData">
    <w:name w:val="Table Data"/>
    <w:basedOn w:val="Normal"/>
    <w:link w:val="TableDataChar"/>
    <w:qFormat/>
    <w:rsid w:val="00B747CA"/>
    <w:pPr>
      <w:spacing w:before="40" w:after="40" w:line="220" w:lineRule="exact"/>
    </w:pPr>
    <w:rPr>
      <w:sz w:val="16"/>
      <w:szCs w:val="16"/>
    </w:rPr>
  </w:style>
  <w:style w:type="character" w:customStyle="1" w:styleId="TableDataChar">
    <w:name w:val="Table Data Char"/>
    <w:basedOn w:val="DefaultParagraphFont"/>
    <w:link w:val="TableData"/>
    <w:rsid w:val="00B747CA"/>
    <w:rPr>
      <w:rFonts w:ascii="Poppins Light" w:hAnsi="Poppins Light" w:cs="Poppins Light"/>
      <w:color w:val="000000" w:themeColor="text1"/>
      <w:kern w:val="0"/>
      <w:sz w:val="16"/>
      <w:szCs w:val="16"/>
      <w14:ligatures w14:val="none"/>
    </w:rPr>
  </w:style>
  <w:style w:type="character" w:customStyle="1" w:styleId="HeadlineChar">
    <w:name w:val="Headline Char"/>
    <w:basedOn w:val="DefaultParagraphFont"/>
    <w:link w:val="Headline"/>
    <w:rsid w:val="00B747CA"/>
    <w:rPr>
      <w:rFonts w:ascii="Poppins Light" w:hAnsi="Poppins Light" w:cs="Poppins Light"/>
      <w:color w:val="455055"/>
      <w:kern w:val="0"/>
      <w:sz w:val="50"/>
      <w:szCs w:val="50"/>
      <w14:ligatures w14:val="none"/>
    </w:rPr>
  </w:style>
  <w:style w:type="paragraph" w:customStyle="1" w:styleId="PublishDate">
    <w:name w:val="Publish Date"/>
    <w:basedOn w:val="Normal"/>
    <w:link w:val="PublishDateChar"/>
    <w:qFormat/>
    <w:rsid w:val="00B747CA"/>
    <w:pPr>
      <w:spacing w:before="0" w:after="0" w:line="270" w:lineRule="exact"/>
      <w:jc w:val="right"/>
    </w:pPr>
    <w:rPr>
      <w:rFonts w:ascii="Poppins SemiBold" w:hAnsi="Poppins SemiBold" w:cs="Poppins SemiBold"/>
      <w:caps/>
      <w:color w:val="FFFFFF" w:themeColor="background1"/>
      <w:sz w:val="20"/>
      <w:szCs w:val="20"/>
    </w:rPr>
  </w:style>
  <w:style w:type="paragraph" w:customStyle="1" w:styleId="Author">
    <w:name w:val="Author"/>
    <w:link w:val="AuthorChar"/>
    <w:qFormat/>
    <w:rsid w:val="00B747CA"/>
    <w:pPr>
      <w:pBdr>
        <w:top w:val="single" w:sz="4" w:space="1" w:color="008AC8"/>
      </w:pBdr>
      <w:spacing w:before="40" w:after="40" w:line="240" w:lineRule="auto"/>
    </w:pPr>
    <w:rPr>
      <w:rFonts w:ascii="Poppins Light" w:hAnsi="Poppins Light" w:cs="Poppins Light"/>
      <w:color w:val="455055"/>
      <w:kern w:val="0"/>
      <w:sz w:val="18"/>
      <w:szCs w:val="18"/>
      <w14:ligatures w14:val="none"/>
    </w:rPr>
  </w:style>
  <w:style w:type="character" w:customStyle="1" w:styleId="PublishDateChar">
    <w:name w:val="Publish Date Char"/>
    <w:basedOn w:val="DefaultParagraphFont"/>
    <w:link w:val="PublishDate"/>
    <w:rsid w:val="00B747CA"/>
    <w:rPr>
      <w:rFonts w:ascii="Poppins SemiBold" w:hAnsi="Poppins SemiBold" w:cs="Poppins SemiBold"/>
      <w:caps/>
      <w:color w:val="FFFFFF" w:themeColor="background1"/>
      <w:kern w:val="0"/>
      <w:sz w:val="20"/>
      <w:szCs w:val="20"/>
      <w14:ligatures w14:val="none"/>
    </w:rPr>
  </w:style>
  <w:style w:type="character" w:customStyle="1" w:styleId="AuthorChar">
    <w:name w:val="Author Char"/>
    <w:basedOn w:val="FooterChar"/>
    <w:link w:val="Author"/>
    <w:rsid w:val="00B747CA"/>
    <w:rPr>
      <w:rFonts w:ascii="Poppins Light" w:hAnsi="Poppins Light" w:cs="Poppins Light"/>
      <w:color w:val="455055"/>
      <w:kern w:val="0"/>
      <w:sz w:val="18"/>
      <w:szCs w:val="18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747CA"/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customStyle="1" w:styleId="BodyBullet">
    <w:name w:val="Body Bullet"/>
    <w:link w:val="BodyBulletChar"/>
    <w:qFormat/>
    <w:rsid w:val="00B747CA"/>
    <w:pPr>
      <w:numPr>
        <w:numId w:val="4"/>
      </w:numPr>
      <w:spacing w:after="100" w:line="220" w:lineRule="exact"/>
      <w:ind w:left="283" w:hanging="283"/>
    </w:pPr>
    <w:rPr>
      <w:rFonts w:ascii="Poppins Light" w:hAnsi="Poppins Light" w:cs="Poppins Light"/>
      <w:bCs/>
      <w:kern w:val="0"/>
      <w:sz w:val="18"/>
      <w:szCs w:val="18"/>
      <w14:ligatures w14:val="none"/>
    </w:rPr>
  </w:style>
  <w:style w:type="character" w:customStyle="1" w:styleId="BodyBulletChar">
    <w:name w:val="Body Bullet Char"/>
    <w:basedOn w:val="DefaultParagraphFont"/>
    <w:link w:val="BodyBullet"/>
    <w:rsid w:val="00B747CA"/>
    <w:rPr>
      <w:rFonts w:ascii="Poppins Light" w:hAnsi="Poppins Light" w:cs="Poppins Light"/>
      <w:bCs/>
      <w:kern w:val="0"/>
      <w:sz w:val="18"/>
      <w:szCs w:val="18"/>
      <w14:ligatures w14:val="none"/>
    </w:rPr>
  </w:style>
  <w:style w:type="paragraph" w:customStyle="1" w:styleId="RepeatingFooter">
    <w:name w:val="Repeating Footer"/>
    <w:basedOn w:val="Footer"/>
    <w:link w:val="RepeatingFooterChar"/>
    <w:qFormat/>
    <w:rsid w:val="00B747CA"/>
    <w:pPr>
      <w:pBdr>
        <w:top w:val="single" w:sz="8" w:space="1" w:color="008AC8"/>
      </w:pBdr>
      <w:tabs>
        <w:tab w:val="clear" w:pos="4320"/>
        <w:tab w:val="clear" w:pos="8640"/>
      </w:tabs>
    </w:pPr>
    <w:rPr>
      <w:color w:val="455055"/>
    </w:rPr>
  </w:style>
  <w:style w:type="character" w:customStyle="1" w:styleId="RepeatingFooterChar">
    <w:name w:val="Repeating Footer Char"/>
    <w:basedOn w:val="FooterChar"/>
    <w:link w:val="RepeatingFooter"/>
    <w:rsid w:val="00B747CA"/>
    <w:rPr>
      <w:rFonts w:ascii="Poppins Light" w:hAnsi="Poppins Light" w:cs="Poppins Light"/>
      <w:color w:val="455055"/>
      <w:kern w:val="0"/>
      <w:sz w:val="18"/>
      <w:szCs w:val="18"/>
      <w14:ligatures w14:val="none"/>
    </w:rPr>
  </w:style>
  <w:style w:type="character" w:customStyle="1" w:styleId="ProductDescriptionChar">
    <w:name w:val="Product Description Char"/>
    <w:basedOn w:val="DefaultParagraphFont"/>
    <w:link w:val="ProductDescription"/>
    <w:rsid w:val="00B747CA"/>
    <w:rPr>
      <w:rFonts w:ascii="Poppins Medium" w:hAnsi="Poppins Medium" w:cs="Poppins Medium"/>
      <w:caps/>
      <w:color w:val="FFFFFF" w:themeColor="background1"/>
      <w:kern w:val="0"/>
      <w:sz w:val="30"/>
      <w:szCs w:val="30"/>
      <w14:ligatures w14:val="none"/>
    </w:rPr>
  </w:style>
  <w:style w:type="character" w:customStyle="1" w:styleId="Bold">
    <w:name w:val="Bold"/>
    <w:basedOn w:val="DefaultParagraphFont"/>
    <w:uiPriority w:val="1"/>
    <w:qFormat/>
    <w:rsid w:val="00B747CA"/>
    <w:rPr>
      <w:b/>
      <w:bCs/>
      <w:noProof w:val="0"/>
    </w:rPr>
  </w:style>
  <w:style w:type="character" w:customStyle="1" w:styleId="Italics">
    <w:name w:val="Italics"/>
    <w:uiPriority w:val="1"/>
    <w:qFormat/>
    <w:rsid w:val="00B747CA"/>
    <w:rPr>
      <w:i/>
      <w:iCs/>
      <w:noProof w:val="0"/>
    </w:rPr>
  </w:style>
  <w:style w:type="table" w:customStyle="1" w:styleId="OEPTableStyle">
    <w:name w:val="OEP Table Style"/>
    <w:basedOn w:val="TableNormal"/>
    <w:uiPriority w:val="99"/>
    <w:locked/>
    <w:rsid w:val="00B747CA"/>
    <w:pPr>
      <w:spacing w:after="0" w:line="240" w:lineRule="auto"/>
    </w:pPr>
    <w:rPr>
      <w:rFonts w:ascii="Poppins" w:eastAsiaTheme="minorEastAsia" w:hAnsi="Poppins"/>
      <w:kern w:val="0"/>
      <w:sz w:val="18"/>
      <w:szCs w:val="20"/>
      <w:lang w:val="en-US" w:eastAsia="ja-JP"/>
      <w14:ligatures w14:val="none"/>
    </w:rPr>
    <w:tblPr>
      <w:tblBorders>
        <w:top w:val="single" w:sz="4" w:space="0" w:color="7F7F7F"/>
        <w:bottom w:val="single" w:sz="4" w:space="0" w:color="7F7F7F"/>
        <w:insideH w:val="single" w:sz="8" w:space="0" w:color="00B0F0"/>
      </w:tblBorders>
    </w:tblPr>
    <w:tcPr>
      <w:shd w:val="clear" w:color="auto" w:fill="auto"/>
    </w:tcPr>
    <w:tblStylePr w:type="firstRow">
      <w:rPr>
        <w:rFonts w:ascii="Poppins" w:hAnsi="Poppins"/>
        <w:b w:val="0"/>
        <w:color w:val="7F7F7F" w:themeColor="text1" w:themeTint="80"/>
        <w:sz w:val="18"/>
      </w:rPr>
      <w:tblPr/>
      <w:tcPr>
        <w:shd w:val="clear" w:color="auto" w:fill="E6F1F9"/>
      </w:tcPr>
    </w:tblStylePr>
  </w:style>
  <w:style w:type="character" w:styleId="PlaceholderText">
    <w:name w:val="Placeholder Text"/>
    <w:basedOn w:val="DefaultParagraphFont"/>
    <w:uiPriority w:val="99"/>
    <w:semiHidden/>
    <w:locked/>
    <w:rsid w:val="00B747CA"/>
    <w:rPr>
      <w:noProof w:val="0"/>
      <w:color w:val="808080"/>
    </w:rPr>
  </w:style>
  <w:style w:type="paragraph" w:styleId="BalloonText">
    <w:name w:val="Balloon Text"/>
    <w:basedOn w:val="Normal"/>
    <w:link w:val="BalloonTextChar"/>
    <w:semiHidden/>
    <w:unhideWhenUsed/>
    <w:locked/>
    <w:rsid w:val="00B747CA"/>
    <w:pPr>
      <w:spacing w:before="0" w:after="0"/>
    </w:pPr>
  </w:style>
  <w:style w:type="character" w:customStyle="1" w:styleId="BalloonTextChar">
    <w:name w:val="Balloon Text Char"/>
    <w:basedOn w:val="DefaultParagraphFont"/>
    <w:link w:val="BalloonText"/>
    <w:semiHidden/>
    <w:rsid w:val="00B747CA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ibliography">
    <w:name w:val="Bibliography"/>
    <w:basedOn w:val="Normal"/>
    <w:next w:val="Normal"/>
    <w:uiPriority w:val="37"/>
    <w:semiHidden/>
    <w:unhideWhenUsed/>
    <w:locked/>
    <w:rsid w:val="00B747CA"/>
  </w:style>
  <w:style w:type="paragraph" w:styleId="BlockText">
    <w:name w:val="Block Text"/>
    <w:basedOn w:val="Normal"/>
    <w:uiPriority w:val="99"/>
    <w:semiHidden/>
    <w:unhideWhenUsed/>
    <w:locked/>
    <w:rsid w:val="00B747CA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locked/>
    <w:rsid w:val="00B747C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747CA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odyText2">
    <w:name w:val="Body Text 2"/>
    <w:basedOn w:val="Normal"/>
    <w:link w:val="BodyText2Char"/>
    <w:uiPriority w:val="99"/>
    <w:semiHidden/>
    <w:unhideWhenUsed/>
    <w:locked/>
    <w:rsid w:val="00B747C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747CA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odyText3">
    <w:name w:val="Body Text 3"/>
    <w:basedOn w:val="Normal"/>
    <w:link w:val="BodyText3Char"/>
    <w:uiPriority w:val="99"/>
    <w:semiHidden/>
    <w:unhideWhenUsed/>
    <w:locked/>
    <w:rsid w:val="00B747CA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B747CA"/>
    <w:rPr>
      <w:rFonts w:ascii="Poppins Light" w:hAnsi="Poppins Light" w:cs="Poppins Light"/>
      <w:color w:val="000000" w:themeColor="text1"/>
      <w:kern w:val="0"/>
      <w:sz w:val="16"/>
      <w:szCs w:val="16"/>
      <w14:ligatures w14:val="none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locked/>
    <w:rsid w:val="00B747CA"/>
    <w:pPr>
      <w:spacing w:after="1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B747CA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locked/>
    <w:rsid w:val="00B747CA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B747CA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locked/>
    <w:rsid w:val="00B747CA"/>
    <w:pPr>
      <w:spacing w:after="10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B747CA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locked/>
    <w:rsid w:val="00B747CA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B747CA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locked/>
    <w:rsid w:val="00B747CA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B747CA"/>
    <w:rPr>
      <w:rFonts w:ascii="Poppins Light" w:hAnsi="Poppins Light" w:cs="Poppins Light"/>
      <w:color w:val="000000" w:themeColor="text1"/>
      <w:kern w:val="0"/>
      <w:sz w:val="16"/>
      <w:szCs w:val="16"/>
      <w14:ligatures w14:val="none"/>
    </w:rPr>
  </w:style>
  <w:style w:type="character" w:styleId="BookTitle">
    <w:name w:val="Book Title"/>
    <w:basedOn w:val="DefaultParagraphFont"/>
    <w:uiPriority w:val="33"/>
    <w:locked/>
    <w:rsid w:val="00B747CA"/>
    <w:rPr>
      <w:b/>
      <w:bCs/>
      <w:i/>
      <w:iCs/>
      <w:noProof w:val="0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locked/>
    <w:rsid w:val="00B747CA"/>
    <w:pPr>
      <w:spacing w:before="0" w:after="200"/>
    </w:pPr>
    <w:rPr>
      <w:i/>
      <w:iCs/>
      <w:color w:val="0E2841" w:themeColor="text2"/>
    </w:rPr>
  </w:style>
  <w:style w:type="paragraph" w:styleId="Closing">
    <w:name w:val="Closing"/>
    <w:basedOn w:val="Normal"/>
    <w:link w:val="ClosingChar"/>
    <w:uiPriority w:val="99"/>
    <w:semiHidden/>
    <w:unhideWhenUsed/>
    <w:locked/>
    <w:rsid w:val="00B747CA"/>
    <w:pPr>
      <w:spacing w:before="0"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B747CA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table" w:styleId="ColorfulGrid">
    <w:name w:val="Colorful Grid"/>
    <w:basedOn w:val="TableNormal"/>
    <w:uiPriority w:val="73"/>
    <w:semiHidden/>
    <w:unhideWhenUsed/>
    <w:locked/>
    <w:rsid w:val="00B747CA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locked/>
    <w:rsid w:val="00B747CA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locked/>
    <w:rsid w:val="00B747CA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locked/>
    <w:rsid w:val="00B747CA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locked/>
    <w:rsid w:val="00B747CA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locked/>
    <w:rsid w:val="00B747CA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locked/>
    <w:rsid w:val="00B747CA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locked/>
    <w:rsid w:val="00B747CA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locked/>
    <w:rsid w:val="00B747CA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locked/>
    <w:rsid w:val="00B747CA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locked/>
    <w:rsid w:val="00B747CA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locked/>
    <w:rsid w:val="00B747CA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locked/>
    <w:rsid w:val="00B747CA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locked/>
    <w:rsid w:val="00B747CA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locked/>
    <w:rsid w:val="00B747CA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locked/>
    <w:rsid w:val="00B747CA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locked/>
    <w:rsid w:val="00B747CA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locked/>
    <w:rsid w:val="00B747CA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locked/>
    <w:rsid w:val="00B747CA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locked/>
    <w:rsid w:val="00B747CA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locked/>
    <w:rsid w:val="00B747CA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locked/>
    <w:rsid w:val="00B747CA"/>
    <w:rPr>
      <w:noProof w:val="0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locked/>
    <w:rsid w:val="00B747CA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747CA"/>
    <w:rPr>
      <w:rFonts w:ascii="Poppins Light" w:hAnsi="Poppins Light" w:cs="Poppins Light"/>
      <w:color w:val="000000" w:themeColor="text1"/>
      <w:kern w:val="0"/>
      <w:sz w:val="18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locked/>
    <w:rsid w:val="00B747C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47CA"/>
    <w:rPr>
      <w:rFonts w:ascii="Poppins Light" w:hAnsi="Poppins Light" w:cs="Poppins Light"/>
      <w:b/>
      <w:bCs/>
      <w:color w:val="000000" w:themeColor="text1"/>
      <w:kern w:val="0"/>
      <w:sz w:val="18"/>
      <w:szCs w:val="20"/>
      <w14:ligatures w14:val="none"/>
    </w:rPr>
  </w:style>
  <w:style w:type="table" w:styleId="DarkList">
    <w:name w:val="Dark List"/>
    <w:basedOn w:val="TableNormal"/>
    <w:uiPriority w:val="70"/>
    <w:semiHidden/>
    <w:unhideWhenUsed/>
    <w:locked/>
    <w:rsid w:val="00B747CA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locked/>
    <w:rsid w:val="00B747CA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locked/>
    <w:rsid w:val="00B747CA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locked/>
    <w:rsid w:val="00B747CA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locked/>
    <w:rsid w:val="00B747CA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locked/>
    <w:rsid w:val="00B747CA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locked/>
    <w:rsid w:val="00B747CA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locked/>
    <w:rsid w:val="00B747CA"/>
  </w:style>
  <w:style w:type="character" w:customStyle="1" w:styleId="DateChar">
    <w:name w:val="Date Char"/>
    <w:basedOn w:val="DefaultParagraphFont"/>
    <w:link w:val="Date"/>
    <w:uiPriority w:val="99"/>
    <w:semiHidden/>
    <w:rsid w:val="00B747CA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DocumentMap">
    <w:name w:val="Document Map"/>
    <w:basedOn w:val="Normal"/>
    <w:link w:val="DocumentMapChar"/>
    <w:uiPriority w:val="99"/>
    <w:semiHidden/>
    <w:unhideWhenUsed/>
    <w:locked/>
    <w:rsid w:val="00B747CA"/>
    <w:pPr>
      <w:spacing w:before="0" w:after="0"/>
    </w:pPr>
    <w:rPr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747CA"/>
    <w:rPr>
      <w:rFonts w:ascii="Poppins Light" w:hAnsi="Poppins Light" w:cs="Poppins Light"/>
      <w:color w:val="000000" w:themeColor="text1"/>
      <w:kern w:val="0"/>
      <w:sz w:val="16"/>
      <w:szCs w:val="16"/>
      <w14:ligatures w14:val="none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locked/>
    <w:rsid w:val="00B747CA"/>
    <w:pPr>
      <w:spacing w:before="0"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B747CA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character" w:styleId="Emphasis">
    <w:name w:val="Emphasis"/>
    <w:basedOn w:val="DefaultParagraphFont"/>
    <w:uiPriority w:val="20"/>
    <w:locked/>
    <w:rsid w:val="00B747CA"/>
    <w:rPr>
      <w:i/>
      <w:iCs/>
      <w:noProof w:val="0"/>
    </w:rPr>
  </w:style>
  <w:style w:type="character" w:styleId="EndnoteReference">
    <w:name w:val="endnote reference"/>
    <w:basedOn w:val="DefaultParagraphFont"/>
    <w:uiPriority w:val="99"/>
    <w:semiHidden/>
    <w:unhideWhenUsed/>
    <w:locked/>
    <w:rsid w:val="00B747CA"/>
    <w:rPr>
      <w:noProof w:val="0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locked/>
    <w:rsid w:val="00B747CA"/>
    <w:pPr>
      <w:spacing w:before="0"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747CA"/>
    <w:rPr>
      <w:rFonts w:ascii="Poppins Light" w:hAnsi="Poppins Light" w:cs="Poppins Light"/>
      <w:color w:val="000000" w:themeColor="text1"/>
      <w:kern w:val="0"/>
      <w:sz w:val="18"/>
      <w:szCs w:val="20"/>
      <w14:ligatures w14:val="none"/>
    </w:rPr>
  </w:style>
  <w:style w:type="paragraph" w:styleId="EnvelopeAddress">
    <w:name w:val="envelope address"/>
    <w:basedOn w:val="Normal"/>
    <w:uiPriority w:val="99"/>
    <w:semiHidden/>
    <w:unhideWhenUsed/>
    <w:locked/>
    <w:rsid w:val="00B747CA"/>
    <w:pPr>
      <w:framePr w:w="7920" w:h="1980" w:hRule="exact" w:hSpace="180" w:wrap="auto" w:hAnchor="page" w:xAlign="center" w:yAlign="bottom"/>
      <w:spacing w:before="0"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locked/>
    <w:rsid w:val="00B747CA"/>
    <w:pPr>
      <w:spacing w:before="0"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locked/>
    <w:rsid w:val="00B747CA"/>
    <w:rPr>
      <w:noProof w:val="0"/>
      <w:color w:val="96607D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locked/>
    <w:rsid w:val="00B747CA"/>
    <w:rPr>
      <w:noProof w:val="0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locked/>
    <w:rsid w:val="00B747CA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747CA"/>
    <w:rPr>
      <w:rFonts w:ascii="Poppins Light" w:hAnsi="Poppins Light" w:cs="Poppins Light"/>
      <w:color w:val="000000" w:themeColor="text1"/>
      <w:kern w:val="0"/>
      <w:sz w:val="18"/>
      <w:szCs w:val="20"/>
      <w14:ligatures w14:val="none"/>
    </w:rPr>
  </w:style>
  <w:style w:type="table" w:styleId="GridTable1Light">
    <w:name w:val="Grid Table 1 Light"/>
    <w:basedOn w:val="TableNormal"/>
    <w:uiPriority w:val="46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99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99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locked/>
    <w:rsid w:val="00B747CA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locked/>
    <w:rsid w:val="00B747CA"/>
    <w:pPr>
      <w:spacing w:after="0" w:line="240" w:lineRule="auto"/>
    </w:pPr>
    <w:rPr>
      <w:rFonts w:eastAsiaTheme="minorEastAsia"/>
      <w:color w:val="0F4761" w:themeColor="accent1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locked/>
    <w:rsid w:val="00B747CA"/>
    <w:pPr>
      <w:spacing w:after="0" w:line="240" w:lineRule="auto"/>
    </w:pPr>
    <w:rPr>
      <w:rFonts w:eastAsiaTheme="minorEastAsia"/>
      <w:color w:val="BF4E14" w:themeColor="accent2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locked/>
    <w:rsid w:val="00B747CA"/>
    <w:pPr>
      <w:spacing w:after="0" w:line="240" w:lineRule="auto"/>
    </w:pPr>
    <w:rPr>
      <w:rFonts w:eastAsiaTheme="minorEastAsia"/>
      <w:color w:val="124F1A" w:themeColor="accent3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locked/>
    <w:rsid w:val="00B747CA"/>
    <w:pPr>
      <w:spacing w:after="0" w:line="240" w:lineRule="auto"/>
    </w:pPr>
    <w:rPr>
      <w:rFonts w:eastAsiaTheme="minorEastAsia"/>
      <w:color w:val="0B769F" w:themeColor="accent4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locked/>
    <w:rsid w:val="00B747CA"/>
    <w:pPr>
      <w:spacing w:after="0" w:line="240" w:lineRule="auto"/>
    </w:pPr>
    <w:rPr>
      <w:rFonts w:eastAsiaTheme="minorEastAsia"/>
      <w:color w:val="77206D" w:themeColor="accent5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locked/>
    <w:rsid w:val="00B747CA"/>
    <w:pPr>
      <w:spacing w:after="0" w:line="240" w:lineRule="auto"/>
    </w:pPr>
    <w:rPr>
      <w:rFonts w:eastAsiaTheme="minorEastAsia"/>
      <w:color w:val="3A7C22" w:themeColor="accent6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locked/>
    <w:rsid w:val="00B747CA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locked/>
    <w:rsid w:val="00B747CA"/>
    <w:pPr>
      <w:spacing w:after="0" w:line="240" w:lineRule="auto"/>
    </w:pPr>
    <w:rPr>
      <w:rFonts w:eastAsiaTheme="minorEastAsia"/>
      <w:color w:val="0F4761" w:themeColor="accent1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locked/>
    <w:rsid w:val="00B747CA"/>
    <w:pPr>
      <w:spacing w:after="0" w:line="240" w:lineRule="auto"/>
    </w:pPr>
    <w:rPr>
      <w:rFonts w:eastAsiaTheme="minorEastAsia"/>
      <w:color w:val="BF4E14" w:themeColor="accent2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locked/>
    <w:rsid w:val="00B747CA"/>
    <w:pPr>
      <w:spacing w:after="0" w:line="240" w:lineRule="auto"/>
    </w:pPr>
    <w:rPr>
      <w:rFonts w:eastAsiaTheme="minorEastAsia"/>
      <w:color w:val="124F1A" w:themeColor="accent3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locked/>
    <w:rsid w:val="00B747CA"/>
    <w:pPr>
      <w:spacing w:after="0" w:line="240" w:lineRule="auto"/>
    </w:pPr>
    <w:rPr>
      <w:rFonts w:eastAsiaTheme="minorEastAsia"/>
      <w:color w:val="0B769F" w:themeColor="accent4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locked/>
    <w:rsid w:val="00B747CA"/>
    <w:pPr>
      <w:spacing w:after="0" w:line="240" w:lineRule="auto"/>
    </w:pPr>
    <w:rPr>
      <w:rFonts w:eastAsiaTheme="minorEastAsia"/>
      <w:color w:val="77206D" w:themeColor="accent5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locked/>
    <w:rsid w:val="00B747CA"/>
    <w:pPr>
      <w:spacing w:after="0" w:line="240" w:lineRule="auto"/>
    </w:pPr>
    <w:rPr>
      <w:rFonts w:eastAsiaTheme="minorEastAsia"/>
      <w:color w:val="3A7C22" w:themeColor="accent6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locked/>
    <w:rsid w:val="00B747CA"/>
    <w:rPr>
      <w:noProof w:val="0"/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locked/>
    <w:rsid w:val="00B747CA"/>
    <w:rPr>
      <w:noProof w:val="0"/>
    </w:rPr>
  </w:style>
  <w:style w:type="paragraph" w:styleId="HTMLAddress">
    <w:name w:val="HTML Address"/>
    <w:basedOn w:val="Normal"/>
    <w:link w:val="HTMLAddressChar"/>
    <w:uiPriority w:val="99"/>
    <w:semiHidden/>
    <w:unhideWhenUsed/>
    <w:locked/>
    <w:rsid w:val="00B747CA"/>
    <w:pPr>
      <w:spacing w:before="0"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B747CA"/>
    <w:rPr>
      <w:rFonts w:ascii="Poppins Light" w:hAnsi="Poppins Light" w:cs="Poppins Light"/>
      <w:i/>
      <w:iCs/>
      <w:color w:val="000000" w:themeColor="text1"/>
      <w:kern w:val="0"/>
      <w:sz w:val="18"/>
      <w:szCs w:val="18"/>
      <w14:ligatures w14:val="none"/>
    </w:rPr>
  </w:style>
  <w:style w:type="character" w:styleId="HTMLCite">
    <w:name w:val="HTML Cite"/>
    <w:basedOn w:val="DefaultParagraphFont"/>
    <w:uiPriority w:val="99"/>
    <w:semiHidden/>
    <w:unhideWhenUsed/>
    <w:locked/>
    <w:rsid w:val="00B747CA"/>
    <w:rPr>
      <w:i/>
      <w:iCs/>
      <w:noProof w:val="0"/>
    </w:rPr>
  </w:style>
  <w:style w:type="character" w:styleId="HTMLCode">
    <w:name w:val="HTML Code"/>
    <w:basedOn w:val="DefaultParagraphFont"/>
    <w:uiPriority w:val="99"/>
    <w:semiHidden/>
    <w:unhideWhenUsed/>
    <w:locked/>
    <w:rsid w:val="00B747CA"/>
    <w:rPr>
      <w:rFonts w:ascii="Consolas" w:hAnsi="Consolas"/>
      <w:noProof w:val="0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locked/>
    <w:rsid w:val="00B747CA"/>
    <w:rPr>
      <w:i/>
      <w:iCs/>
      <w:noProof w:val="0"/>
    </w:rPr>
  </w:style>
  <w:style w:type="character" w:styleId="HTMLKeyboard">
    <w:name w:val="HTML Keyboard"/>
    <w:basedOn w:val="DefaultParagraphFont"/>
    <w:uiPriority w:val="99"/>
    <w:semiHidden/>
    <w:unhideWhenUsed/>
    <w:locked/>
    <w:rsid w:val="00B747CA"/>
    <w:rPr>
      <w:rFonts w:ascii="Consolas" w:hAnsi="Consolas"/>
      <w:noProof w:val="0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locked/>
    <w:rsid w:val="00B747CA"/>
    <w:pPr>
      <w:spacing w:before="0"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47CA"/>
    <w:rPr>
      <w:rFonts w:ascii="Consolas" w:hAnsi="Consolas" w:cs="Poppins Light"/>
      <w:color w:val="000000" w:themeColor="text1"/>
      <w:kern w:val="0"/>
      <w:sz w:val="18"/>
      <w:szCs w:val="20"/>
      <w14:ligatures w14:val="none"/>
    </w:rPr>
  </w:style>
  <w:style w:type="character" w:styleId="HTMLSample">
    <w:name w:val="HTML Sample"/>
    <w:basedOn w:val="DefaultParagraphFont"/>
    <w:uiPriority w:val="99"/>
    <w:semiHidden/>
    <w:unhideWhenUsed/>
    <w:locked/>
    <w:rsid w:val="00B747CA"/>
    <w:rPr>
      <w:rFonts w:ascii="Consolas" w:hAnsi="Consolas"/>
      <w:noProof w:val="0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locked/>
    <w:rsid w:val="00B747CA"/>
    <w:rPr>
      <w:rFonts w:ascii="Consolas" w:hAnsi="Consolas"/>
      <w:noProof w:val="0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locked/>
    <w:rsid w:val="00B747CA"/>
    <w:rPr>
      <w:i/>
      <w:iCs/>
      <w:noProof w:val="0"/>
    </w:rPr>
  </w:style>
  <w:style w:type="paragraph" w:styleId="Index1">
    <w:name w:val="index 1"/>
    <w:basedOn w:val="Normal"/>
    <w:next w:val="Normal"/>
    <w:uiPriority w:val="99"/>
    <w:semiHidden/>
    <w:unhideWhenUsed/>
    <w:locked/>
    <w:rsid w:val="00B747CA"/>
    <w:pPr>
      <w:spacing w:before="0" w:after="0"/>
      <w:ind w:left="200" w:hanging="200"/>
    </w:pPr>
  </w:style>
  <w:style w:type="paragraph" w:styleId="Index2">
    <w:name w:val="index 2"/>
    <w:basedOn w:val="Normal"/>
    <w:next w:val="Normal"/>
    <w:uiPriority w:val="99"/>
    <w:semiHidden/>
    <w:unhideWhenUsed/>
    <w:locked/>
    <w:rsid w:val="00B747CA"/>
    <w:pPr>
      <w:spacing w:before="0" w:after="0"/>
      <w:ind w:left="400" w:hanging="200"/>
    </w:pPr>
  </w:style>
  <w:style w:type="paragraph" w:styleId="Index3">
    <w:name w:val="index 3"/>
    <w:basedOn w:val="Normal"/>
    <w:next w:val="Normal"/>
    <w:uiPriority w:val="99"/>
    <w:semiHidden/>
    <w:unhideWhenUsed/>
    <w:locked/>
    <w:rsid w:val="00B747CA"/>
    <w:pPr>
      <w:spacing w:before="0" w:after="0"/>
      <w:ind w:left="600" w:hanging="200"/>
    </w:pPr>
  </w:style>
  <w:style w:type="paragraph" w:styleId="Index4">
    <w:name w:val="index 4"/>
    <w:basedOn w:val="Normal"/>
    <w:next w:val="Normal"/>
    <w:uiPriority w:val="99"/>
    <w:semiHidden/>
    <w:unhideWhenUsed/>
    <w:locked/>
    <w:rsid w:val="00B747CA"/>
    <w:pPr>
      <w:spacing w:before="0" w:after="0"/>
      <w:ind w:left="800" w:hanging="200"/>
    </w:pPr>
  </w:style>
  <w:style w:type="paragraph" w:styleId="Index5">
    <w:name w:val="index 5"/>
    <w:basedOn w:val="Normal"/>
    <w:next w:val="Normal"/>
    <w:uiPriority w:val="99"/>
    <w:semiHidden/>
    <w:unhideWhenUsed/>
    <w:locked/>
    <w:rsid w:val="00B747CA"/>
    <w:pPr>
      <w:spacing w:before="0" w:after="0"/>
      <w:ind w:left="1000" w:hanging="200"/>
    </w:pPr>
  </w:style>
  <w:style w:type="paragraph" w:styleId="Index6">
    <w:name w:val="index 6"/>
    <w:basedOn w:val="Normal"/>
    <w:next w:val="Normal"/>
    <w:uiPriority w:val="99"/>
    <w:semiHidden/>
    <w:unhideWhenUsed/>
    <w:locked/>
    <w:rsid w:val="00B747CA"/>
    <w:pPr>
      <w:spacing w:before="0" w:after="0"/>
      <w:ind w:left="1200" w:hanging="200"/>
    </w:pPr>
  </w:style>
  <w:style w:type="paragraph" w:styleId="Index7">
    <w:name w:val="index 7"/>
    <w:basedOn w:val="Normal"/>
    <w:next w:val="Normal"/>
    <w:uiPriority w:val="99"/>
    <w:semiHidden/>
    <w:unhideWhenUsed/>
    <w:locked/>
    <w:rsid w:val="00B747CA"/>
    <w:pPr>
      <w:spacing w:before="0" w:after="0"/>
      <w:ind w:left="1400" w:hanging="200"/>
    </w:pPr>
  </w:style>
  <w:style w:type="paragraph" w:styleId="Index8">
    <w:name w:val="index 8"/>
    <w:basedOn w:val="Normal"/>
    <w:next w:val="Normal"/>
    <w:uiPriority w:val="99"/>
    <w:semiHidden/>
    <w:unhideWhenUsed/>
    <w:locked/>
    <w:rsid w:val="00B747CA"/>
    <w:pPr>
      <w:spacing w:before="0" w:after="0"/>
      <w:ind w:left="1600" w:hanging="200"/>
    </w:pPr>
  </w:style>
  <w:style w:type="paragraph" w:styleId="Index9">
    <w:name w:val="index 9"/>
    <w:basedOn w:val="Normal"/>
    <w:next w:val="Normal"/>
    <w:uiPriority w:val="99"/>
    <w:semiHidden/>
    <w:unhideWhenUsed/>
    <w:locked/>
    <w:rsid w:val="00B747CA"/>
    <w:pPr>
      <w:spacing w:before="0" w:after="0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locked/>
    <w:rsid w:val="00B747CA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locked/>
    <w:rsid w:val="00B747CA"/>
    <w:pPr>
      <w:spacing w:after="0" w:line="240" w:lineRule="auto"/>
    </w:pPr>
    <w:rPr>
      <w:rFonts w:eastAsiaTheme="minorEastAsia"/>
      <w:color w:val="000000" w:themeColor="text1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locked/>
    <w:rsid w:val="00B747CA"/>
    <w:pPr>
      <w:spacing w:after="0" w:line="240" w:lineRule="auto"/>
    </w:pPr>
    <w:rPr>
      <w:rFonts w:eastAsiaTheme="minorEastAsia"/>
      <w:color w:val="0F4761" w:themeColor="accent1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locked/>
    <w:rsid w:val="00B747CA"/>
    <w:pPr>
      <w:spacing w:after="0" w:line="240" w:lineRule="auto"/>
    </w:pPr>
    <w:rPr>
      <w:rFonts w:eastAsiaTheme="minorEastAsia"/>
      <w:color w:val="BF4E14" w:themeColor="accent2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locked/>
    <w:rsid w:val="00B747CA"/>
    <w:pPr>
      <w:spacing w:after="0" w:line="240" w:lineRule="auto"/>
    </w:pPr>
    <w:rPr>
      <w:rFonts w:eastAsiaTheme="minorEastAsia"/>
      <w:color w:val="124F1A" w:themeColor="accent3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locked/>
    <w:rsid w:val="00B747CA"/>
    <w:pPr>
      <w:spacing w:after="0" w:line="240" w:lineRule="auto"/>
    </w:pPr>
    <w:rPr>
      <w:rFonts w:eastAsiaTheme="minorEastAsia"/>
      <w:color w:val="0B769F" w:themeColor="accent4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locked/>
    <w:rsid w:val="00B747CA"/>
    <w:pPr>
      <w:spacing w:after="0" w:line="240" w:lineRule="auto"/>
    </w:pPr>
    <w:rPr>
      <w:rFonts w:eastAsiaTheme="minorEastAsia"/>
      <w:color w:val="77206D" w:themeColor="accent5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locked/>
    <w:rsid w:val="00B747CA"/>
    <w:pPr>
      <w:spacing w:after="0" w:line="240" w:lineRule="auto"/>
    </w:pPr>
    <w:rPr>
      <w:rFonts w:eastAsiaTheme="minorEastAsia"/>
      <w:color w:val="3A7C22" w:themeColor="accent6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locked/>
    <w:rsid w:val="00B747CA"/>
    <w:rPr>
      <w:noProof w:val="0"/>
    </w:rPr>
  </w:style>
  <w:style w:type="paragraph" w:styleId="List">
    <w:name w:val="List"/>
    <w:basedOn w:val="Normal"/>
    <w:uiPriority w:val="99"/>
    <w:semiHidden/>
    <w:unhideWhenUsed/>
    <w:locked/>
    <w:rsid w:val="00B747CA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locked/>
    <w:rsid w:val="00B747CA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locked/>
    <w:rsid w:val="00B747CA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locked/>
    <w:rsid w:val="00B747CA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locked/>
    <w:rsid w:val="00B747CA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locked/>
    <w:rsid w:val="00B747CA"/>
    <w:pPr>
      <w:tabs>
        <w:tab w:val="num" w:pos="360"/>
      </w:tabs>
      <w:ind w:left="36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locked/>
    <w:rsid w:val="00B747CA"/>
    <w:pPr>
      <w:tabs>
        <w:tab w:val="num" w:pos="643"/>
      </w:tabs>
      <w:ind w:left="643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locked/>
    <w:rsid w:val="00B747CA"/>
    <w:pPr>
      <w:tabs>
        <w:tab w:val="num" w:pos="926"/>
      </w:tabs>
      <w:ind w:left="926" w:hanging="360"/>
      <w:contextualSpacing/>
    </w:pPr>
  </w:style>
  <w:style w:type="paragraph" w:styleId="ListBullet4">
    <w:name w:val="List Bullet 4"/>
    <w:basedOn w:val="Normal"/>
    <w:uiPriority w:val="99"/>
    <w:semiHidden/>
    <w:unhideWhenUsed/>
    <w:locked/>
    <w:rsid w:val="00B747CA"/>
    <w:pPr>
      <w:tabs>
        <w:tab w:val="num" w:pos="1209"/>
      </w:tabs>
      <w:ind w:left="1209" w:hanging="360"/>
      <w:contextualSpacing/>
    </w:pPr>
  </w:style>
  <w:style w:type="paragraph" w:styleId="ListBullet5">
    <w:name w:val="List Bullet 5"/>
    <w:basedOn w:val="Normal"/>
    <w:uiPriority w:val="99"/>
    <w:semiHidden/>
    <w:unhideWhenUsed/>
    <w:locked/>
    <w:rsid w:val="00B747CA"/>
    <w:pPr>
      <w:tabs>
        <w:tab w:val="num" w:pos="1492"/>
      </w:tabs>
      <w:ind w:left="1492" w:hanging="360"/>
      <w:contextualSpacing/>
    </w:pPr>
  </w:style>
  <w:style w:type="paragraph" w:styleId="ListContinue">
    <w:name w:val="List Continue"/>
    <w:basedOn w:val="Normal"/>
    <w:uiPriority w:val="99"/>
    <w:semiHidden/>
    <w:unhideWhenUsed/>
    <w:locked/>
    <w:rsid w:val="00B747CA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locked/>
    <w:rsid w:val="00B747CA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locked/>
    <w:rsid w:val="00B747CA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locked/>
    <w:rsid w:val="00B747CA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locked/>
    <w:rsid w:val="00B747CA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locked/>
    <w:rsid w:val="00B747CA"/>
    <w:pPr>
      <w:tabs>
        <w:tab w:val="num" w:pos="360"/>
      </w:tabs>
      <w:ind w:left="360" w:hanging="360"/>
      <w:contextualSpacing/>
    </w:pPr>
  </w:style>
  <w:style w:type="paragraph" w:styleId="ListNumber2">
    <w:name w:val="List Number 2"/>
    <w:basedOn w:val="Normal"/>
    <w:uiPriority w:val="99"/>
    <w:semiHidden/>
    <w:unhideWhenUsed/>
    <w:locked/>
    <w:rsid w:val="00B747CA"/>
    <w:pPr>
      <w:tabs>
        <w:tab w:val="num" w:pos="643"/>
      </w:tabs>
      <w:ind w:left="643" w:hanging="360"/>
      <w:contextualSpacing/>
    </w:pPr>
  </w:style>
  <w:style w:type="paragraph" w:styleId="ListNumber3">
    <w:name w:val="List Number 3"/>
    <w:basedOn w:val="Normal"/>
    <w:uiPriority w:val="99"/>
    <w:semiHidden/>
    <w:unhideWhenUsed/>
    <w:locked/>
    <w:rsid w:val="00B747CA"/>
    <w:pPr>
      <w:tabs>
        <w:tab w:val="num" w:pos="926"/>
      </w:tabs>
      <w:ind w:left="926" w:hanging="360"/>
      <w:contextualSpacing/>
    </w:pPr>
  </w:style>
  <w:style w:type="paragraph" w:styleId="ListNumber4">
    <w:name w:val="List Number 4"/>
    <w:basedOn w:val="Normal"/>
    <w:uiPriority w:val="99"/>
    <w:semiHidden/>
    <w:unhideWhenUsed/>
    <w:locked/>
    <w:rsid w:val="00B747CA"/>
    <w:pPr>
      <w:tabs>
        <w:tab w:val="num" w:pos="1209"/>
      </w:tabs>
      <w:ind w:left="1209" w:hanging="360"/>
      <w:contextualSpacing/>
    </w:pPr>
  </w:style>
  <w:style w:type="paragraph" w:styleId="ListNumber5">
    <w:name w:val="List Number 5"/>
    <w:basedOn w:val="Normal"/>
    <w:uiPriority w:val="99"/>
    <w:semiHidden/>
    <w:unhideWhenUsed/>
    <w:locked/>
    <w:rsid w:val="00B747CA"/>
    <w:pPr>
      <w:tabs>
        <w:tab w:val="num" w:pos="1492"/>
      </w:tabs>
      <w:ind w:left="1492" w:hanging="360"/>
      <w:contextualSpacing/>
    </w:pPr>
  </w:style>
  <w:style w:type="table" w:styleId="ListTable1Light">
    <w:name w:val="List Table 1 Light"/>
    <w:basedOn w:val="TableNormal"/>
    <w:uiPriority w:val="46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locked/>
    <w:rsid w:val="00B747CA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locked/>
    <w:rsid w:val="00B747CA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locked/>
    <w:rsid w:val="00B747CA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locked/>
    <w:rsid w:val="00B747CA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locked/>
    <w:rsid w:val="00B747CA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locked/>
    <w:rsid w:val="00B747CA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locked/>
    <w:rsid w:val="00B747CA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locked/>
    <w:rsid w:val="00B747CA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locked/>
    <w:rsid w:val="00B747CA"/>
    <w:pPr>
      <w:spacing w:after="0" w:line="240" w:lineRule="auto"/>
    </w:pPr>
    <w:rPr>
      <w:rFonts w:eastAsiaTheme="minorEastAsia"/>
      <w:color w:val="0F4761" w:themeColor="accent1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locked/>
    <w:rsid w:val="00B747CA"/>
    <w:pPr>
      <w:spacing w:after="0" w:line="240" w:lineRule="auto"/>
    </w:pPr>
    <w:rPr>
      <w:rFonts w:eastAsiaTheme="minorEastAsia"/>
      <w:color w:val="BF4E14" w:themeColor="accent2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locked/>
    <w:rsid w:val="00B747CA"/>
    <w:pPr>
      <w:spacing w:after="0" w:line="240" w:lineRule="auto"/>
    </w:pPr>
    <w:rPr>
      <w:rFonts w:eastAsiaTheme="minorEastAsia"/>
      <w:color w:val="124F1A" w:themeColor="accent3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locked/>
    <w:rsid w:val="00B747CA"/>
    <w:pPr>
      <w:spacing w:after="0" w:line="240" w:lineRule="auto"/>
    </w:pPr>
    <w:rPr>
      <w:rFonts w:eastAsiaTheme="minorEastAsia"/>
      <w:color w:val="0B769F" w:themeColor="accent4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locked/>
    <w:rsid w:val="00B747CA"/>
    <w:pPr>
      <w:spacing w:after="0" w:line="240" w:lineRule="auto"/>
    </w:pPr>
    <w:rPr>
      <w:rFonts w:eastAsiaTheme="minorEastAsia"/>
      <w:color w:val="77206D" w:themeColor="accent5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locked/>
    <w:rsid w:val="00B747CA"/>
    <w:pPr>
      <w:spacing w:after="0" w:line="240" w:lineRule="auto"/>
    </w:pPr>
    <w:rPr>
      <w:rFonts w:eastAsiaTheme="minorEastAsia"/>
      <w:color w:val="3A7C22" w:themeColor="accent6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locked/>
    <w:rsid w:val="00B747CA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locked/>
    <w:rsid w:val="00B747CA"/>
    <w:pPr>
      <w:spacing w:after="0" w:line="240" w:lineRule="auto"/>
    </w:pPr>
    <w:rPr>
      <w:rFonts w:eastAsiaTheme="minorEastAsia"/>
      <w:color w:val="0F4761" w:themeColor="accent1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locked/>
    <w:rsid w:val="00B747CA"/>
    <w:pPr>
      <w:spacing w:after="0" w:line="240" w:lineRule="auto"/>
    </w:pPr>
    <w:rPr>
      <w:rFonts w:eastAsiaTheme="minorEastAsia"/>
      <w:color w:val="BF4E14" w:themeColor="accent2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locked/>
    <w:rsid w:val="00B747CA"/>
    <w:pPr>
      <w:spacing w:after="0" w:line="240" w:lineRule="auto"/>
    </w:pPr>
    <w:rPr>
      <w:rFonts w:eastAsiaTheme="minorEastAsia"/>
      <w:color w:val="124F1A" w:themeColor="accent3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locked/>
    <w:rsid w:val="00B747CA"/>
    <w:pPr>
      <w:spacing w:after="0" w:line="240" w:lineRule="auto"/>
    </w:pPr>
    <w:rPr>
      <w:rFonts w:eastAsiaTheme="minorEastAsia"/>
      <w:color w:val="0B769F" w:themeColor="accent4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locked/>
    <w:rsid w:val="00B747CA"/>
    <w:pPr>
      <w:spacing w:after="0" w:line="240" w:lineRule="auto"/>
    </w:pPr>
    <w:rPr>
      <w:rFonts w:eastAsiaTheme="minorEastAsia"/>
      <w:color w:val="77206D" w:themeColor="accent5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locked/>
    <w:rsid w:val="00B747CA"/>
    <w:pPr>
      <w:spacing w:after="0" w:line="240" w:lineRule="auto"/>
    </w:pPr>
    <w:rPr>
      <w:rFonts w:eastAsiaTheme="minorEastAsia"/>
      <w:color w:val="3A7C22" w:themeColor="accent6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locked/>
    <w:rsid w:val="00B747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 w:after="0" w:line="240" w:lineRule="auto"/>
    </w:pPr>
    <w:rPr>
      <w:rFonts w:ascii="Consolas" w:hAnsi="Consolas" w:cs="Segoe UI"/>
      <w:color w:val="000000" w:themeColor="text1"/>
      <w:kern w:val="0"/>
      <w:sz w:val="20"/>
      <w:szCs w:val="20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B747CA"/>
    <w:rPr>
      <w:rFonts w:ascii="Consolas" w:hAnsi="Consolas" w:cs="Segoe UI"/>
      <w:color w:val="000000" w:themeColor="text1"/>
      <w:kern w:val="0"/>
      <w:sz w:val="20"/>
      <w:szCs w:val="20"/>
      <w14:ligatures w14:val="none"/>
    </w:rPr>
  </w:style>
  <w:style w:type="table" w:styleId="MediumGrid1">
    <w:name w:val="Medium Grid 1"/>
    <w:basedOn w:val="TableNormal"/>
    <w:uiPriority w:val="67"/>
    <w:semiHidden/>
    <w:unhideWhenUsed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locked/>
    <w:rsid w:val="00B747C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locked/>
    <w:rsid w:val="00B747C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locked/>
    <w:rsid w:val="00B747C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locked/>
    <w:rsid w:val="00B747C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locked/>
    <w:rsid w:val="00B747C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locked/>
    <w:rsid w:val="00B747C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locked/>
    <w:rsid w:val="00B747C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locked/>
    <w:rsid w:val="00B747CA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locked/>
    <w:rsid w:val="00B747CA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locked/>
    <w:rsid w:val="00B747CA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locked/>
    <w:rsid w:val="00B747CA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locked/>
    <w:rsid w:val="00B747CA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locked/>
    <w:rsid w:val="00B747CA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locked/>
    <w:rsid w:val="00B747CA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locked/>
    <w:rsid w:val="00B747C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locked/>
    <w:rsid w:val="00B747C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locked/>
    <w:rsid w:val="00B747C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locked/>
    <w:rsid w:val="00B747C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locked/>
    <w:rsid w:val="00B747C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locked/>
    <w:rsid w:val="00B747C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locked/>
    <w:rsid w:val="00B747C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locked/>
    <w:rsid w:val="00B747CA"/>
    <w:rPr>
      <w:noProof w:val="0"/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locked/>
    <w:rsid w:val="00B747C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B747CA"/>
    <w:rPr>
      <w:rFonts w:asciiTheme="majorHAnsi" w:eastAsiaTheme="majorEastAsia" w:hAnsiTheme="majorHAnsi" w:cstheme="majorBidi"/>
      <w:color w:val="000000" w:themeColor="text1"/>
      <w:kern w:val="0"/>
      <w:sz w:val="24"/>
      <w:szCs w:val="24"/>
      <w:shd w:val="pct20" w:color="auto" w:fill="auto"/>
      <w14:ligatures w14:val="none"/>
    </w:rPr>
  </w:style>
  <w:style w:type="paragraph" w:styleId="NoSpacing">
    <w:name w:val="No Spacing"/>
    <w:uiPriority w:val="1"/>
    <w:locked/>
    <w:rsid w:val="00B747CA"/>
    <w:pPr>
      <w:spacing w:after="0" w:line="240" w:lineRule="auto"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locked/>
    <w:rsid w:val="00B747CA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locked/>
    <w:rsid w:val="00B747C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locked/>
    <w:rsid w:val="00B747CA"/>
    <w:pPr>
      <w:spacing w:before="0"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B747CA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table" w:styleId="PlainTable1">
    <w:name w:val="Plain Table 1"/>
    <w:basedOn w:val="TableNormal"/>
    <w:uiPriority w:val="99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locked/>
    <w:rsid w:val="00B747CA"/>
    <w:pPr>
      <w:spacing w:before="0" w:after="0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B747CA"/>
    <w:rPr>
      <w:rFonts w:ascii="Consolas" w:hAnsi="Consolas" w:cs="Poppins Light"/>
      <w:color w:val="000000" w:themeColor="text1"/>
      <w:kern w:val="0"/>
      <w:sz w:val="21"/>
      <w:szCs w:val="21"/>
      <w14:ligatures w14:val="none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locked/>
    <w:rsid w:val="00B747C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B747CA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Signature">
    <w:name w:val="Signature"/>
    <w:basedOn w:val="Normal"/>
    <w:link w:val="SignatureChar"/>
    <w:uiPriority w:val="99"/>
    <w:semiHidden/>
    <w:unhideWhenUsed/>
    <w:locked/>
    <w:rsid w:val="00B747CA"/>
    <w:pPr>
      <w:spacing w:before="0"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B747CA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character" w:styleId="SmartHyperlink">
    <w:name w:val="Smart Hyperlink"/>
    <w:basedOn w:val="DefaultParagraphFont"/>
    <w:uiPriority w:val="99"/>
    <w:semiHidden/>
    <w:unhideWhenUsed/>
    <w:locked/>
    <w:rsid w:val="00B747CA"/>
    <w:rPr>
      <w:noProof w:val="0"/>
      <w:u w:val="dotted"/>
    </w:rPr>
  </w:style>
  <w:style w:type="character" w:styleId="SmartLink">
    <w:name w:val="Smart Link"/>
    <w:basedOn w:val="DefaultParagraphFont"/>
    <w:uiPriority w:val="99"/>
    <w:semiHidden/>
    <w:unhideWhenUsed/>
    <w:locked/>
    <w:rsid w:val="00B747CA"/>
    <w:rPr>
      <w:noProof w:val="0"/>
      <w:color w:val="0000FF"/>
      <w:u w:val="single"/>
      <w:shd w:val="clear" w:color="auto" w:fill="F3F2F1"/>
    </w:rPr>
  </w:style>
  <w:style w:type="character" w:styleId="Strong">
    <w:name w:val="Strong"/>
    <w:basedOn w:val="DefaultParagraphFont"/>
    <w:uiPriority w:val="22"/>
    <w:locked/>
    <w:rsid w:val="00B747CA"/>
    <w:rPr>
      <w:b/>
      <w:bCs/>
      <w:noProof w:val="0"/>
    </w:rPr>
  </w:style>
  <w:style w:type="character" w:styleId="SubtleEmphasis">
    <w:name w:val="Subtle Emphasis"/>
    <w:basedOn w:val="DefaultParagraphFont"/>
    <w:uiPriority w:val="19"/>
    <w:locked/>
    <w:rsid w:val="00B747CA"/>
    <w:rPr>
      <w:i/>
      <w:iCs/>
      <w:noProof w:val="0"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locked/>
    <w:rsid w:val="00B747CA"/>
    <w:rPr>
      <w:smallCaps/>
      <w:noProof w:val="0"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locked/>
    <w:rsid w:val="00B747CA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locked/>
    <w:rsid w:val="00B747CA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locked/>
    <w:rsid w:val="00B747CA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locked/>
    <w:rsid w:val="00B747CA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locked/>
    <w:rsid w:val="00B747CA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locked/>
    <w:rsid w:val="00B747CA"/>
    <w:pPr>
      <w:spacing w:before="100" w:after="100" w:line="240" w:lineRule="auto"/>
    </w:pPr>
    <w:rPr>
      <w:rFonts w:eastAsiaTheme="minorEastAsia"/>
      <w:color w:val="000080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locked/>
    <w:rsid w:val="00B747CA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locked/>
    <w:rsid w:val="00B747CA"/>
    <w:pPr>
      <w:spacing w:before="100" w:after="100" w:line="240" w:lineRule="auto"/>
    </w:pPr>
    <w:rPr>
      <w:rFonts w:eastAsiaTheme="minorEastAsia"/>
      <w:color w:val="FFFFFF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locked/>
    <w:rsid w:val="00B747CA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locked/>
    <w:rsid w:val="00B747CA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locked/>
    <w:rsid w:val="00B747CA"/>
    <w:pPr>
      <w:spacing w:before="100" w:after="100" w:line="240" w:lineRule="auto"/>
    </w:pPr>
    <w:rPr>
      <w:rFonts w:eastAsiaTheme="minorEastAsia"/>
      <w:b/>
      <w:bCs/>
      <w:kern w:val="0"/>
      <w:sz w:val="20"/>
      <w:szCs w:val="20"/>
      <w:lang w:val="en-US" w:eastAsia="ja-JP"/>
      <w14:ligatures w14:val="none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locked/>
    <w:rsid w:val="00B747CA"/>
    <w:pPr>
      <w:spacing w:before="100" w:after="100" w:line="240" w:lineRule="auto"/>
    </w:pPr>
    <w:rPr>
      <w:rFonts w:eastAsiaTheme="minorEastAsia"/>
      <w:b/>
      <w:bCs/>
      <w:kern w:val="0"/>
      <w:sz w:val="20"/>
      <w:szCs w:val="20"/>
      <w:lang w:val="en-US" w:eastAsia="ja-JP"/>
      <w14:ligatures w14:val="none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locked/>
    <w:rsid w:val="00B747CA"/>
    <w:pPr>
      <w:spacing w:before="100" w:after="100" w:line="240" w:lineRule="auto"/>
    </w:pPr>
    <w:rPr>
      <w:rFonts w:eastAsiaTheme="minorEastAsia"/>
      <w:b/>
      <w:bCs/>
      <w:kern w:val="0"/>
      <w:sz w:val="20"/>
      <w:szCs w:val="20"/>
      <w:lang w:val="en-US" w:eastAsia="ja-JP"/>
      <w14:ligatures w14:val="none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locked/>
    <w:rsid w:val="00B747CA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locked/>
    <w:rsid w:val="00B747CA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locked/>
    <w:rsid w:val="00B747CA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locked/>
    <w:rsid w:val="00B747CA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locked/>
    <w:rsid w:val="00B747CA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locked/>
    <w:rsid w:val="00B747CA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locked/>
    <w:rsid w:val="00B747CA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locked/>
    <w:rsid w:val="00B747CA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locked/>
    <w:rsid w:val="00B747CA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locked/>
    <w:rsid w:val="00B747CA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locked/>
    <w:rsid w:val="00B747CA"/>
    <w:pPr>
      <w:spacing w:before="100" w:after="100" w:line="240" w:lineRule="auto"/>
    </w:pPr>
    <w:rPr>
      <w:rFonts w:eastAsiaTheme="minorEastAsia"/>
      <w:b/>
      <w:bCs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locked/>
    <w:rsid w:val="00B747CA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99"/>
    <w:locked/>
    <w:rsid w:val="00B747CA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locked/>
    <w:rsid w:val="00B747CA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locked/>
    <w:rsid w:val="00B747CA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locked/>
    <w:rsid w:val="00B747CA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locked/>
    <w:rsid w:val="00B747CA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locked/>
    <w:rsid w:val="00B747CA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locked/>
    <w:rsid w:val="00B747CA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locked/>
    <w:rsid w:val="00B747CA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locked/>
    <w:rsid w:val="00B747CA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locked/>
    <w:rsid w:val="00B747CA"/>
    <w:pPr>
      <w:spacing w:after="0"/>
      <w:ind w:left="200" w:hanging="200"/>
    </w:pPr>
  </w:style>
  <w:style w:type="paragraph" w:styleId="TableofFigures">
    <w:name w:val="table of figures"/>
    <w:basedOn w:val="Normal"/>
    <w:next w:val="Normal"/>
    <w:uiPriority w:val="99"/>
    <w:semiHidden/>
    <w:unhideWhenUsed/>
    <w:locked/>
    <w:rsid w:val="00B747CA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locked/>
    <w:rsid w:val="00B747CA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locked/>
    <w:rsid w:val="00B747CA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locked/>
    <w:rsid w:val="00B747CA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locked/>
    <w:rsid w:val="00B747CA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locked/>
    <w:rsid w:val="00B747CA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locked/>
    <w:rsid w:val="00B747CA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locked/>
    <w:rsid w:val="00B747CA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locked/>
    <w:rsid w:val="00B747CA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locked/>
    <w:rsid w:val="00B747CA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locked/>
    <w:rsid w:val="00B747CA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locked/>
    <w:rsid w:val="00B747CA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uiPriority w:val="39"/>
    <w:semiHidden/>
    <w:unhideWhenUsed/>
    <w:locked/>
    <w:rsid w:val="00B747CA"/>
  </w:style>
  <w:style w:type="paragraph" w:styleId="TOC2">
    <w:name w:val="toc 2"/>
    <w:basedOn w:val="Normal"/>
    <w:next w:val="Normal"/>
    <w:uiPriority w:val="39"/>
    <w:semiHidden/>
    <w:unhideWhenUsed/>
    <w:locked/>
    <w:rsid w:val="00B747CA"/>
    <w:pPr>
      <w:ind w:left="200"/>
    </w:pPr>
  </w:style>
  <w:style w:type="paragraph" w:styleId="TOC3">
    <w:name w:val="toc 3"/>
    <w:basedOn w:val="Normal"/>
    <w:next w:val="Normal"/>
    <w:uiPriority w:val="39"/>
    <w:semiHidden/>
    <w:unhideWhenUsed/>
    <w:locked/>
    <w:rsid w:val="00B747CA"/>
    <w:pPr>
      <w:ind w:left="400"/>
    </w:pPr>
  </w:style>
  <w:style w:type="paragraph" w:styleId="TOC4">
    <w:name w:val="toc 4"/>
    <w:basedOn w:val="Normal"/>
    <w:next w:val="Normal"/>
    <w:uiPriority w:val="39"/>
    <w:semiHidden/>
    <w:unhideWhenUsed/>
    <w:locked/>
    <w:rsid w:val="00B747CA"/>
    <w:pPr>
      <w:ind w:left="600"/>
    </w:pPr>
  </w:style>
  <w:style w:type="paragraph" w:styleId="TOC5">
    <w:name w:val="toc 5"/>
    <w:basedOn w:val="Normal"/>
    <w:next w:val="Normal"/>
    <w:uiPriority w:val="39"/>
    <w:semiHidden/>
    <w:unhideWhenUsed/>
    <w:locked/>
    <w:rsid w:val="00B747CA"/>
    <w:pPr>
      <w:ind w:left="800"/>
    </w:pPr>
  </w:style>
  <w:style w:type="paragraph" w:styleId="TOC6">
    <w:name w:val="toc 6"/>
    <w:basedOn w:val="Normal"/>
    <w:next w:val="Normal"/>
    <w:uiPriority w:val="39"/>
    <w:semiHidden/>
    <w:unhideWhenUsed/>
    <w:locked/>
    <w:rsid w:val="00B747CA"/>
    <w:pPr>
      <w:ind w:left="1000"/>
    </w:pPr>
  </w:style>
  <w:style w:type="paragraph" w:styleId="TOC7">
    <w:name w:val="toc 7"/>
    <w:basedOn w:val="Normal"/>
    <w:next w:val="Normal"/>
    <w:uiPriority w:val="39"/>
    <w:semiHidden/>
    <w:unhideWhenUsed/>
    <w:locked/>
    <w:rsid w:val="00B747CA"/>
    <w:pPr>
      <w:ind w:left="1200"/>
    </w:pPr>
  </w:style>
  <w:style w:type="paragraph" w:styleId="TOC8">
    <w:name w:val="toc 8"/>
    <w:basedOn w:val="Normal"/>
    <w:next w:val="Normal"/>
    <w:uiPriority w:val="39"/>
    <w:semiHidden/>
    <w:unhideWhenUsed/>
    <w:locked/>
    <w:rsid w:val="00B747CA"/>
    <w:pPr>
      <w:ind w:left="1400"/>
    </w:pPr>
  </w:style>
  <w:style w:type="paragraph" w:styleId="TOC9">
    <w:name w:val="toc 9"/>
    <w:basedOn w:val="Normal"/>
    <w:next w:val="Normal"/>
    <w:uiPriority w:val="39"/>
    <w:semiHidden/>
    <w:unhideWhenUsed/>
    <w:locked/>
    <w:rsid w:val="00B747CA"/>
    <w:pPr>
      <w:ind w:left="160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locked/>
    <w:rsid w:val="00B747CA"/>
    <w:pPr>
      <w:spacing w:before="240" w:after="0" w:line="240" w:lineRule="auto"/>
      <w:outlineLvl w:val="9"/>
    </w:pPr>
    <w:rPr>
      <w:rFonts w:asciiTheme="majorHAnsi" w:hAnsiTheme="majorHAnsi"/>
      <w:b/>
      <w:color w:val="0F4761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locked/>
    <w:rsid w:val="00B747CA"/>
    <w:rPr>
      <w:noProof w:val="0"/>
      <w:color w:val="605E5C"/>
      <w:shd w:val="clear" w:color="auto" w:fill="E1DFDD"/>
    </w:rPr>
  </w:style>
  <w:style w:type="paragraph" w:customStyle="1" w:styleId="RepeatingHeader">
    <w:name w:val="Repeating Header"/>
    <w:link w:val="RepeatingHeaderChar"/>
    <w:qFormat/>
    <w:locked/>
    <w:rsid w:val="00B747CA"/>
    <w:pPr>
      <w:spacing w:before="240" w:after="0" w:line="240" w:lineRule="auto"/>
      <w:contextualSpacing/>
    </w:pPr>
    <w:rPr>
      <w:rFonts w:ascii="Poppins Light" w:hAnsi="Poppins Light" w:cs="Poppins Light"/>
      <w:color w:val="455055"/>
      <w:kern w:val="0"/>
      <w:sz w:val="16"/>
      <w:szCs w:val="16"/>
      <w14:ligatures w14:val="none"/>
    </w:rPr>
  </w:style>
  <w:style w:type="character" w:customStyle="1" w:styleId="RepeatingHeaderChar">
    <w:name w:val="Repeating Header Char"/>
    <w:basedOn w:val="DefaultParagraphFont"/>
    <w:link w:val="RepeatingHeader"/>
    <w:rsid w:val="00B747CA"/>
    <w:rPr>
      <w:rFonts w:ascii="Poppins Light" w:hAnsi="Poppins Light" w:cs="Poppins Light"/>
      <w:color w:val="455055"/>
      <w:kern w:val="0"/>
      <w:sz w:val="16"/>
      <w:szCs w:val="16"/>
      <w14:ligatures w14:val="none"/>
    </w:rPr>
  </w:style>
  <w:style w:type="paragraph" w:customStyle="1" w:styleId="BodyBulletIndent">
    <w:name w:val="Body Bullet Indent"/>
    <w:basedOn w:val="Normal"/>
    <w:link w:val="BodyBulletIndentChar"/>
    <w:qFormat/>
    <w:locked/>
    <w:rsid w:val="00B747CA"/>
    <w:pPr>
      <w:spacing w:before="0" w:line="220" w:lineRule="exact"/>
      <w:ind w:left="284"/>
    </w:pPr>
  </w:style>
  <w:style w:type="character" w:customStyle="1" w:styleId="BodyBulletIndentChar">
    <w:name w:val="Body Bullet Indent Char"/>
    <w:basedOn w:val="DefaultParagraphFont"/>
    <w:link w:val="BodyBulletIndent"/>
    <w:rsid w:val="00B747CA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customStyle="1" w:styleId="Chart">
    <w:name w:val="Chart"/>
    <w:link w:val="ChartChar"/>
    <w:qFormat/>
    <w:locked/>
    <w:rsid w:val="00B747CA"/>
    <w:pPr>
      <w:spacing w:before="120" w:after="0" w:line="240" w:lineRule="auto"/>
    </w:pPr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character" w:customStyle="1" w:styleId="ChartChar">
    <w:name w:val="Chart Char"/>
    <w:basedOn w:val="DefaultParagraphFont"/>
    <w:link w:val="Chart"/>
    <w:rsid w:val="00B747CA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svg"/><Relationship Id="rId1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340731-14BC-49CA-B813-3DFEB2A70A77}"/>
      </w:docPartPr>
      <w:docPartBody>
        <w:p w:rsidR="00AA57D1" w:rsidRDefault="00AA57D1">
          <w:r w:rsidRPr="00571608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7D1"/>
    <w:rsid w:val="00434BE8"/>
    <w:rsid w:val="005E6081"/>
    <w:rsid w:val="00947049"/>
    <w:rsid w:val="00963C10"/>
    <w:rsid w:val="00AA5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A57D1"/>
    <w:rPr>
      <w:noProof w:val="0"/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Allenby</dc:creator>
  <cp:keywords/>
  <dc:description/>
  <cp:lastModifiedBy>Edward Allenby</cp:lastModifiedBy>
  <cp:revision>59</cp:revision>
  <dcterms:created xsi:type="dcterms:W3CDTF">2026-04-22T08:16:00Z</dcterms:created>
  <dcterms:modified xsi:type="dcterms:W3CDTF">2026-04-22T10:40:00Z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31f5784-19ed-4d1e-9a93-4ea41014d730_Enabled">
    <vt:lpwstr>true</vt:lpwstr>
  </property>
  <property fmtid="{D5CDD505-2E9C-101B-9397-08002B2CF9AE}" pid="3" name="MSIP_Label_231f5784-19ed-4d1e-9a93-4ea41014d730_SetDate">
    <vt:lpwstr>2026-04-22T08:16:30.279Z</vt:lpwstr>
  </property>
  <property fmtid="{D5CDD505-2E9C-101B-9397-08002B2CF9AE}" pid="4" name="MSIP_Label_231f5784-19ed-4d1e-9a93-4ea41014d730_Method">
    <vt:lpwstr>Privileged</vt:lpwstr>
  </property>
  <property fmtid="{D5CDD505-2E9C-101B-9397-08002B2CF9AE}" pid="5" name="MSIP_Label_231f5784-19ed-4d1e-9a93-4ea41014d730_Name">
    <vt:lpwstr>External</vt:lpwstr>
  </property>
  <property fmtid="{D5CDD505-2E9C-101B-9397-08002B2CF9AE}" pid="6" name="MSIP_Label_231f5784-19ed-4d1e-9a93-4ea41014d730_SiteId">
    <vt:lpwstr>2c277f63-6743-4f98-ac15-4851e55c0cc7</vt:lpwstr>
  </property>
  <property fmtid="{D5CDD505-2E9C-101B-9397-08002B2CF9AE}" pid="7" name="OEP_VERSION">
    <vt:lpwstr>0.0.2.8</vt:lpwstr>
  </property>
  <property fmtid="{D5CDD505-2E9C-101B-9397-08002B2CF9AE}" pid="8" name="OEP_TEMPLATE_STYLES">
    <vt:lpwstr>0.0.0.1</vt:lpwstr>
  </property>
  <property fmtid="{D5CDD505-2E9C-101B-9397-08002B2CF9AE}" pid="9" name="OEP_ANALYST_FULLNAME">
    <vt:lpwstr>Edward Allenby</vt:lpwstr>
  </property>
  <property fmtid="{D5CDD505-2E9C-101B-9397-08002B2CF9AE}" pid="10" name="OEP_ANALYST_JOBTITLE">
    <vt:lpwstr>Senior UK Economist</vt:lpwstr>
  </property>
  <property fmtid="{D5CDD505-2E9C-101B-9397-08002B2CF9AE}" pid="11" name="OEP_ANALYST_EMAIL">
    <vt:lpwstr>eallenby@oxfordeconomics.com</vt:lpwstr>
  </property>
  <property fmtid="{D5CDD505-2E9C-101B-9397-08002B2CF9AE}" pid="12" name="OEP_CATEGORIES">
    <vt:lpwstr>AnalysisbyRegion-Europe-UnitedKingdom, Macro-UKMonthlyInflation</vt:lpwstr>
  </property>
  <property fmtid="{D5CDD505-2E9C-101B-9397-08002B2CF9AE}" pid="13" name="OEP_KEY_THEMES">
    <vt:lpwstr>inflation, forecast, energy prices</vt:lpwstr>
  </property>
  <property fmtid="{D5CDD505-2E9C-101B-9397-08002B2CF9AE}" pid="14" name="OEP_TAGS">
    <vt:lpwstr>Key Themes:inflation, forecast, energy prices</vt:lpwstr>
  </property>
  <property fmtid="{D5CDD505-2E9C-101B-9397-08002B2CF9AE}" pid="15" name="OEP_DATA_FILEPATH">
    <vt:lpwstr>Z:\UK Team\Inflation Model\20260422 UK IF.xlsx</vt:lpwstr>
  </property>
  <property fmtid="{D5CDD505-2E9C-101B-9397-08002B2CF9AE}" pid="16" name="OEP_CHART 1_DATA">
    <vt:lpwstr>Entered Manually</vt:lpwstr>
  </property>
  <property fmtid="{D5CDD505-2E9C-101B-9397-08002B2CF9AE}" pid="17" name="OEP_PRODUCT_TYPE">
    <vt:lpwstr>Briefing</vt:lpwstr>
  </property>
  <property fmtid="{D5CDD505-2E9C-101B-9397-08002B2CF9AE}" pid="18" name="OEP_PRODUCT_CODE">
    <vt:lpwstr>6d7dc3c-0b86-4144-a767</vt:lpwstr>
  </property>
</Properties>
</file>