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ABECF" w14:textId="13593148" w:rsidR="006E57BB" w:rsidRDefault="000D4745" w:rsidP="006E57BB">
      <w:pPr>
        <w:pStyle w:val="Bullet"/>
      </w:pPr>
      <w:r>
        <w:t>Keir Starmer’s resignation means the UK will have a new Prime Minister by September</w:t>
      </w:r>
      <w:r w:rsidR="00E13D9B">
        <w:t xml:space="preserve"> at the latest</w:t>
      </w:r>
      <w:r>
        <w:t>, with Andy Burnham the clear favourite. Given the UK’s poor fiscal position</w:t>
      </w:r>
      <w:r w:rsidR="00911C29">
        <w:t xml:space="preserve">, </w:t>
      </w:r>
      <w:r>
        <w:t>perception</w:t>
      </w:r>
      <w:r w:rsidR="00014219">
        <w:t>s</w:t>
      </w:r>
      <w:r>
        <w:t xml:space="preserve"> that Burnham might </w:t>
      </w:r>
      <w:r w:rsidR="003B6A21">
        <w:t>pursue looser</w:t>
      </w:r>
      <w:r>
        <w:t xml:space="preserve"> fiscal policy</w:t>
      </w:r>
      <w:r w:rsidR="00A762F8">
        <w:t>,</w:t>
      </w:r>
      <w:r>
        <w:t xml:space="preserve"> </w:t>
      </w:r>
      <w:r w:rsidR="00014219">
        <w:t>a</w:t>
      </w:r>
      <w:r w:rsidR="00A762F8">
        <w:t>nd</w:t>
      </w:r>
      <w:r w:rsidR="00911C29">
        <w:t xml:space="preserve"> fading short-end pressures</w:t>
      </w:r>
      <w:r w:rsidR="00A762F8">
        <w:t>,</w:t>
      </w:r>
      <w:r w:rsidR="00014219">
        <w:t xml:space="preserve"> </w:t>
      </w:r>
      <w:r>
        <w:t>we expect the yield curve to steepen in the next few months.</w:t>
      </w:r>
    </w:p>
    <w:p w14:paraId="680E3641" w14:textId="773DF01A" w:rsidR="00911C29" w:rsidRDefault="00911C29" w:rsidP="006E57BB">
      <w:pPr>
        <w:pStyle w:val="Bullet"/>
      </w:pPr>
      <w:r>
        <w:t xml:space="preserve">We’re sceptical </w:t>
      </w:r>
      <w:r w:rsidR="00F802E2">
        <w:t xml:space="preserve">a </w:t>
      </w:r>
      <w:r>
        <w:t xml:space="preserve">new leader will have time to </w:t>
      </w:r>
      <w:r w:rsidR="00DF6C1E">
        <w:t xml:space="preserve">develop a detailed policy platform </w:t>
      </w:r>
      <w:r w:rsidR="00B2646F">
        <w:t xml:space="preserve">ready </w:t>
      </w:r>
      <w:r w:rsidR="00DF6C1E">
        <w:t xml:space="preserve">to implement in </w:t>
      </w:r>
      <w:r w:rsidR="00B2646F">
        <w:t xml:space="preserve">the </w:t>
      </w:r>
      <w:r>
        <w:t xml:space="preserve">autumn budget, particularly given a change of </w:t>
      </w:r>
      <w:r w:rsidR="003E5B72">
        <w:t>c</w:t>
      </w:r>
      <w:r>
        <w:t xml:space="preserve">hancellor </w:t>
      </w:r>
      <w:r w:rsidR="00B2646F">
        <w:t xml:space="preserve">also </w:t>
      </w:r>
      <w:r>
        <w:t>looks likely.</w:t>
      </w:r>
      <w:r w:rsidR="00470AFC">
        <w:t xml:space="preserve"> </w:t>
      </w:r>
      <w:r w:rsidR="00DF6C1E">
        <w:t xml:space="preserve">So we don’t plan any major changes to our baseline forecast in July. We </w:t>
      </w:r>
      <w:r w:rsidR="008426E7">
        <w:t xml:space="preserve">think </w:t>
      </w:r>
      <w:r w:rsidR="00DF6C1E">
        <w:t xml:space="preserve">these developments back our view that </w:t>
      </w:r>
      <w:r w:rsidR="00470AFC">
        <w:t>the pre-election tightening</w:t>
      </w:r>
      <w:r w:rsidR="00DF6C1E">
        <w:t xml:space="preserve"> embedded in the </w:t>
      </w:r>
      <w:r w:rsidR="00CD6FDB">
        <w:t xml:space="preserve">government’s </w:t>
      </w:r>
      <w:r w:rsidR="00DF6C1E">
        <w:t>current fiscal plans will be w</w:t>
      </w:r>
      <w:r w:rsidR="00470AFC">
        <w:t>atered down.</w:t>
      </w:r>
    </w:p>
    <w:p w14:paraId="685FDEC7" w14:textId="49488708" w:rsidR="006E57BB" w:rsidRDefault="0072492E">
      <w:r>
        <w:t xml:space="preserve">Today, </w:t>
      </w:r>
      <w:r w:rsidR="006E57BB">
        <w:t xml:space="preserve">Keir Starmer announced </w:t>
      </w:r>
      <w:r w:rsidR="00FA3D8E">
        <w:t xml:space="preserve">he will </w:t>
      </w:r>
      <w:r w:rsidR="00922355">
        <w:t xml:space="preserve">resign </w:t>
      </w:r>
      <w:r w:rsidR="006E57BB">
        <w:t xml:space="preserve">as Labour leader and </w:t>
      </w:r>
      <w:r w:rsidR="00FA3D8E">
        <w:t>UK</w:t>
      </w:r>
      <w:r w:rsidR="006E57BB">
        <w:t xml:space="preserve"> Prime Minister. </w:t>
      </w:r>
      <w:r w:rsidR="00C26391">
        <w:t xml:space="preserve">Nominations to replace him will open on July 9 and close a week later. If there’s a leadership contest, it will take place </w:t>
      </w:r>
      <w:r w:rsidR="00FB4464">
        <w:t xml:space="preserve">during </w:t>
      </w:r>
      <w:r w:rsidR="00C26391">
        <w:t xml:space="preserve">the summer recess so </w:t>
      </w:r>
      <w:r w:rsidR="00FB4464">
        <w:t>that a</w:t>
      </w:r>
      <w:r w:rsidR="00C26391">
        <w:t xml:space="preserve"> new leader will be in place by the time parliament returns in </w:t>
      </w:r>
      <w:r w:rsidR="00D10AA3">
        <w:t>early-</w:t>
      </w:r>
      <w:r w:rsidR="00C26391">
        <w:t>September.</w:t>
      </w:r>
    </w:p>
    <w:p w14:paraId="40F2597A" w14:textId="4EF2A549" w:rsidR="009A08C8" w:rsidRDefault="00365C9E">
      <w:r>
        <w:t>T</w:t>
      </w:r>
      <w:r w:rsidR="00C26391">
        <w:t xml:space="preserve">he process </w:t>
      </w:r>
      <w:r>
        <w:t>is likely to</w:t>
      </w:r>
      <w:r w:rsidR="00C26391">
        <w:t xml:space="preserve"> be concluded quick</w:t>
      </w:r>
      <w:r w:rsidR="003E5B72">
        <w:t>er</w:t>
      </w:r>
      <w:r w:rsidR="00C26391">
        <w:t xml:space="preserve">. After winning last week’s Makerfield by-election, Andy Burnham will be sworn in as an MP this afternoon, making him eligible to stand in a leadership contest. </w:t>
      </w:r>
      <w:r w:rsidR="00585D6B">
        <w:t>F</w:t>
      </w:r>
      <w:r w:rsidR="006E6006">
        <w:t xml:space="preserve">ormer health secretary Wes Streeting, </w:t>
      </w:r>
      <w:r w:rsidR="00585D6B">
        <w:t xml:space="preserve">who had previously </w:t>
      </w:r>
      <w:r w:rsidR="006E6006">
        <w:t xml:space="preserve">indicated </w:t>
      </w:r>
      <w:r w:rsidR="00585D6B">
        <w:t>he</w:t>
      </w:r>
      <w:r w:rsidR="006E6006">
        <w:t xml:space="preserve"> would stand in any contest, </w:t>
      </w:r>
      <w:r w:rsidR="00585D6B">
        <w:t xml:space="preserve">has thrown his support behind Burnham. </w:t>
      </w:r>
      <w:r w:rsidR="0092414A">
        <w:t>O</w:t>
      </w:r>
      <w:r w:rsidR="00585D6B">
        <w:t>ther</w:t>
      </w:r>
      <w:r w:rsidR="0092414A">
        <w:t xml:space="preserve"> potential candidates would struggle</w:t>
      </w:r>
      <w:r w:rsidR="00585D6B">
        <w:t xml:space="preserve"> to</w:t>
      </w:r>
      <w:r w:rsidR="004A6709">
        <w:t xml:space="preserve"> attract the support of the 81 MPs needed to get on the ballot paper</w:t>
      </w:r>
      <w:r w:rsidR="00585D6B">
        <w:t xml:space="preserve">, so </w:t>
      </w:r>
      <w:r w:rsidR="008237AD">
        <w:t xml:space="preserve">Burnham </w:t>
      </w:r>
      <w:r w:rsidR="00585D6B">
        <w:t xml:space="preserve">looks likely to </w:t>
      </w:r>
      <w:r w:rsidR="008237AD">
        <w:t>be elected unopposed.</w:t>
      </w:r>
    </w:p>
    <w:p w14:paraId="2C5F675A" w14:textId="0631A387" w:rsidR="006E57BB" w:rsidRDefault="006E57BB" w:rsidP="006E57BB">
      <w:pPr>
        <w:pStyle w:val="ExhibitTitle"/>
      </w:pPr>
      <w:bookmarkStart w:id="0" w:name="_Ref233017581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9743DE">
        <w:rPr>
          <w:noProof/>
        </w:rPr>
        <w:t>1</w:t>
      </w:r>
      <w:r>
        <w:fldChar w:fldCharType="end"/>
      </w:r>
      <w:bookmarkEnd w:id="0"/>
      <w:r>
        <w:t xml:space="preserve">: </w:t>
      </w:r>
      <w:r w:rsidR="00A60172">
        <w:t xml:space="preserve">Expectations of tighter monetary policy, not </w:t>
      </w:r>
      <w:r w:rsidR="00F26A49">
        <w:t>higher term premium</w:t>
      </w:r>
      <w:r w:rsidR="00A60172">
        <w:t>, have driven recent rises in gilt yields</w:t>
      </w:r>
    </w:p>
    <w:p w14:paraId="630CACDA" w14:textId="1BEDC673" w:rsidR="006E57BB" w:rsidRDefault="00CC01EB" w:rsidP="009743DE">
      <w:pPr>
        <w:pStyle w:val="Chart"/>
      </w:pPr>
      <w:r>
        <w:rPr>
          <w:noProof/>
        </w:rPr>
        <w:drawing>
          <wp:inline distT="0" distB="0" distL="0" distR="0" wp14:anchorId="0BE2ECC4" wp14:editId="0B181FAA">
            <wp:extent cx="6442710" cy="3106096"/>
            <wp:effectExtent l="0" t="0" r="0" b="0"/>
            <wp:docPr id="1921519694" name="Graphic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19694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C9FD0" w14:textId="110035D3" w:rsidR="00CC01EB" w:rsidRDefault="00CC01EB" w:rsidP="00CC01EB">
      <w:pPr>
        <w:pStyle w:val="ExhibitSource"/>
      </w:pPr>
      <w:r>
        <w:t>Sources: Oxford Economics modelling using Adrian, Crump, and Moench (2013)</w:t>
      </w:r>
    </w:p>
    <w:p w14:paraId="1E449364" w14:textId="583E3D25" w:rsidR="006E57BB" w:rsidRDefault="006E57BB" w:rsidP="006E57BB">
      <w:pPr>
        <w:sectPr w:rsidR="006E57BB" w:rsidSect="006E57BB">
          <w:headerReference w:type="even" r:id="rId12"/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1906" w:h="16838"/>
          <w:pgMar w:top="2660" w:right="880" w:bottom="730" w:left="880" w:header="200" w:footer="300" w:gutter="0"/>
          <w:cols w:space="708"/>
          <w:titlePg/>
          <w:docGrid w:linePitch="360"/>
        </w:sectPr>
      </w:pPr>
    </w:p>
    <w:p w14:paraId="1962B100" w14:textId="1E6876E7" w:rsidR="00404384" w:rsidRDefault="008A087C" w:rsidP="006E57BB">
      <w:r>
        <w:lastRenderedPageBreak/>
        <w:t>Though our estimates put the term premium at much higher levels</w:t>
      </w:r>
      <w:r w:rsidR="00A34E43">
        <w:t xml:space="preserve"> in the</w:t>
      </w:r>
      <w:r>
        <w:t xml:space="preserve"> </w:t>
      </w:r>
      <w:r w:rsidR="00A34E43">
        <w:t xml:space="preserve">UK </w:t>
      </w:r>
      <w:r>
        <w:t xml:space="preserve">than the US, </w:t>
      </w:r>
      <w:r w:rsidR="00A34E43">
        <w:t>the UK premium</w:t>
      </w:r>
      <w:r>
        <w:t xml:space="preserve"> </w:t>
      </w:r>
      <w:r w:rsidR="00453021">
        <w:t xml:space="preserve">has </w:t>
      </w:r>
      <w:r>
        <w:t>narrowed a little this year (</w:t>
      </w:r>
      <w:r w:rsidR="00FF188D" w:rsidRPr="00FF188D">
        <w:rPr>
          <w:b/>
          <w:bCs/>
          <w:color w:val="003469"/>
        </w:rPr>
        <w:fldChar w:fldCharType="begin"/>
      </w:r>
      <w:r w:rsidR="00FF188D" w:rsidRPr="00FF188D">
        <w:rPr>
          <w:b/>
          <w:color w:val="003469"/>
        </w:rPr>
        <w:instrText xml:space="preserve"> REF _Ref233017581 \h \* Charformat </w:instrText>
      </w:r>
      <w:r w:rsidR="00FF188D" w:rsidRPr="00FF188D">
        <w:rPr>
          <w:b/>
          <w:bCs/>
          <w:color w:val="003469"/>
        </w:rPr>
      </w:r>
      <w:r w:rsidR="00FF188D" w:rsidRPr="00FF188D">
        <w:rPr>
          <w:b/>
          <w:bCs/>
          <w:color w:val="003469"/>
        </w:rPr>
        <w:fldChar w:fldCharType="separate"/>
      </w:r>
      <w:r w:rsidR="009743DE" w:rsidRPr="009743DE">
        <w:rPr>
          <w:b/>
          <w:color w:val="003469"/>
        </w:rPr>
        <w:t>Chart 1</w:t>
      </w:r>
      <w:r w:rsidR="00FF188D" w:rsidRPr="00FF188D">
        <w:rPr>
          <w:b/>
          <w:bCs/>
          <w:color w:val="003469"/>
        </w:rPr>
        <w:fldChar w:fldCharType="end"/>
      </w:r>
      <w:r>
        <w:t xml:space="preserve">). This suggests that </w:t>
      </w:r>
      <w:r w:rsidR="00741F3F">
        <w:t xml:space="preserve">fixed income </w:t>
      </w:r>
      <w:r>
        <w:t xml:space="preserve">markets have been </w:t>
      </w:r>
      <w:hyperlink r:id="rId18" w:history="1">
        <w:r w:rsidRPr="00745155">
          <w:rPr>
            <w:rStyle w:val="Hyperlink"/>
          </w:rPr>
          <w:t>focused</w:t>
        </w:r>
      </w:hyperlink>
      <w:r>
        <w:t xml:space="preserve"> on the implications of the US-Iran conflict </w:t>
      </w:r>
      <w:r w:rsidR="009052CB">
        <w:t>for</w:t>
      </w:r>
      <w:r>
        <w:t xml:space="preserve"> monetary policy </w:t>
      </w:r>
      <w:r w:rsidR="009052CB">
        <w:t>rather than</w:t>
      </w:r>
      <w:r>
        <w:t xml:space="preserve"> domestic political uncertaint</w:t>
      </w:r>
      <w:r w:rsidR="009052CB">
        <w:t>y</w:t>
      </w:r>
      <w:r>
        <w:t>.</w:t>
      </w:r>
    </w:p>
    <w:p w14:paraId="78D8B880" w14:textId="09511C9B" w:rsidR="008A087C" w:rsidRDefault="00BA618C" w:rsidP="006E57BB">
      <w:r>
        <w:t xml:space="preserve">We think this situation will now start to change. Last week’s </w:t>
      </w:r>
      <w:hyperlink r:id="rId19" w:history="1">
        <w:r w:rsidRPr="00BA618C">
          <w:rPr>
            <w:rStyle w:val="Hyperlink"/>
          </w:rPr>
          <w:t>US-Iran agreement</w:t>
        </w:r>
      </w:hyperlink>
      <w:r>
        <w:t xml:space="preserve"> has </w:t>
      </w:r>
      <w:r w:rsidR="00F21666">
        <w:t>meant</w:t>
      </w:r>
      <w:r>
        <w:t xml:space="preserve"> short-end pressures </w:t>
      </w:r>
      <w:r w:rsidR="00F21666">
        <w:t xml:space="preserve">have started </w:t>
      </w:r>
      <w:r>
        <w:t>to fade</w:t>
      </w:r>
      <w:r w:rsidR="0043283D">
        <w:t xml:space="preserve">. </w:t>
      </w:r>
      <w:r w:rsidR="00F21666">
        <w:t>M</w:t>
      </w:r>
      <w:r w:rsidR="0043283D">
        <w:t xml:space="preserve">arkets are instinctively wary of Burnham </w:t>
      </w:r>
      <w:r w:rsidR="00F21666">
        <w:t xml:space="preserve">because he </w:t>
      </w:r>
      <w:r w:rsidR="0043283D">
        <w:t>has advocated</w:t>
      </w:r>
      <w:r w:rsidR="00E85C34">
        <w:t xml:space="preserve"> costlier</w:t>
      </w:r>
      <w:r w:rsidR="0043283D">
        <w:t xml:space="preserve"> left-wing economic and fiscal policies and made </w:t>
      </w:r>
      <w:r w:rsidR="00941EA9">
        <w:t xml:space="preserve">critical </w:t>
      </w:r>
      <w:r w:rsidR="0043283D">
        <w:t xml:space="preserve">comments about the role of bond markets. </w:t>
      </w:r>
      <w:r w:rsidR="00547F16">
        <w:t xml:space="preserve">So we expect the long end of the curve to </w:t>
      </w:r>
      <w:r w:rsidR="00F21666">
        <w:t>stay</w:t>
      </w:r>
      <w:r w:rsidR="00547F16">
        <w:t xml:space="preserve"> elevated, </w:t>
      </w:r>
      <w:r w:rsidR="004B31CB">
        <w:t>with markets pricing the likelihood of fiscal slippage</w:t>
      </w:r>
      <w:r w:rsidR="00547F16">
        <w:t>.</w:t>
      </w:r>
    </w:p>
    <w:p w14:paraId="3E6B6433" w14:textId="405CF6A4" w:rsidR="006E57BB" w:rsidRDefault="00A60172" w:rsidP="006E57BB">
      <w:r>
        <w:t xml:space="preserve">As we argued in a </w:t>
      </w:r>
      <w:hyperlink r:id="rId20" w:history="1">
        <w:r w:rsidRPr="00A60172">
          <w:rPr>
            <w:rStyle w:val="Hyperlink"/>
          </w:rPr>
          <w:t>recent note</w:t>
        </w:r>
      </w:hyperlink>
      <w:r>
        <w:t xml:space="preserve">, the </w:t>
      </w:r>
      <w:r w:rsidR="005B475A">
        <w:t xml:space="preserve">next prime minister </w:t>
      </w:r>
      <w:r>
        <w:t xml:space="preserve">will inherit a poor fiscal position and a series of structural problems. </w:t>
      </w:r>
      <w:r w:rsidR="000D4745">
        <w:t xml:space="preserve">The UK’s net debt position is weaker than most G7 nations, </w:t>
      </w:r>
      <w:r w:rsidR="00CD296F">
        <w:t xml:space="preserve">while </w:t>
      </w:r>
      <w:r w:rsidR="000D4745">
        <w:t>c</w:t>
      </w:r>
      <w:r w:rsidR="000D4745" w:rsidRPr="000D4745">
        <w:t>ountries with much higher levels of debt can take advantage of structural benefits the UK doesn’t share</w:t>
      </w:r>
      <w:r w:rsidR="000D4745">
        <w:t xml:space="preserve">. </w:t>
      </w:r>
      <w:r w:rsidR="000D4745" w:rsidRPr="000D4745">
        <w:t xml:space="preserve">The UK has one of the highest budget deficits in the G7, and </w:t>
      </w:r>
      <w:r w:rsidR="000D4745">
        <w:t>the current</w:t>
      </w:r>
      <w:r w:rsidR="000D4745" w:rsidRPr="000D4745">
        <w:t xml:space="preserve"> plan to reduce borrowing lacks credibility</w:t>
      </w:r>
      <w:r w:rsidR="000D4745">
        <w:t>. Meanwhile s</w:t>
      </w:r>
      <w:r w:rsidR="000D4745" w:rsidRPr="000D4745">
        <w:t>uccessive governments have struggled to tackle persistently high inflation and weak productivity growth</w:t>
      </w:r>
      <w:r w:rsidR="000D4745">
        <w:t>, with r</w:t>
      </w:r>
      <w:r w:rsidR="000D4745" w:rsidRPr="000D4745">
        <w:t>egular political upheaval and increasingly populist discourse mak</w:t>
      </w:r>
      <w:r w:rsidR="000D4745">
        <w:t>ing</w:t>
      </w:r>
      <w:r w:rsidR="000D4745" w:rsidRPr="000D4745">
        <w:t xml:space="preserve"> it harder to drive the necessary reform</w:t>
      </w:r>
      <w:r w:rsidR="00CD296F">
        <w:t>s</w:t>
      </w:r>
      <w:r w:rsidR="000D4745">
        <w:t>.</w:t>
      </w:r>
      <w:r w:rsidR="00347388" w:rsidRPr="00347388">
        <w:t xml:space="preserve"> As a result, the UK has not yet found a route out of its damaging debt dynamics</w:t>
      </w:r>
      <w:r w:rsidR="00FF188D">
        <w:t xml:space="preserve"> (</w:t>
      </w:r>
      <w:r w:rsidR="00FF188D" w:rsidRPr="00FF188D">
        <w:rPr>
          <w:b/>
          <w:bCs/>
          <w:color w:val="003469"/>
        </w:rPr>
        <w:fldChar w:fldCharType="begin"/>
      </w:r>
      <w:r w:rsidR="00FF188D" w:rsidRPr="00FF188D">
        <w:rPr>
          <w:b/>
          <w:color w:val="003469"/>
        </w:rPr>
        <w:instrText xml:space="preserve"> REF _Ref233017590 \h \* Charformat </w:instrText>
      </w:r>
      <w:r w:rsidR="00FF188D" w:rsidRPr="00FF188D">
        <w:rPr>
          <w:b/>
          <w:bCs/>
          <w:color w:val="003469"/>
        </w:rPr>
      </w:r>
      <w:r w:rsidR="00FF188D" w:rsidRPr="00FF188D">
        <w:rPr>
          <w:b/>
          <w:bCs/>
          <w:color w:val="003469"/>
        </w:rPr>
        <w:fldChar w:fldCharType="separate"/>
      </w:r>
      <w:r w:rsidR="009743DE" w:rsidRPr="009743DE">
        <w:rPr>
          <w:b/>
          <w:color w:val="003469"/>
        </w:rPr>
        <w:t>Chart 2</w:t>
      </w:r>
      <w:r w:rsidR="00FF188D" w:rsidRPr="00FF188D">
        <w:rPr>
          <w:b/>
          <w:bCs/>
          <w:color w:val="003469"/>
        </w:rPr>
        <w:fldChar w:fldCharType="end"/>
      </w:r>
      <w:r w:rsidR="00FF188D">
        <w:t>)</w:t>
      </w:r>
      <w:r w:rsidR="00347388" w:rsidRPr="00347388">
        <w:t>.</w:t>
      </w:r>
    </w:p>
    <w:p w14:paraId="789F6E41" w14:textId="0BA2D9CA" w:rsidR="006E57BB" w:rsidRDefault="006E57BB" w:rsidP="006E57BB">
      <w:pPr>
        <w:pStyle w:val="ExhibitTitle"/>
      </w:pPr>
      <w:bookmarkStart w:id="1" w:name="_Ref233017590"/>
      <w:r>
        <w:t xml:space="preserve">Chart </w:t>
      </w:r>
      <w:r>
        <w:fldChar w:fldCharType="begin"/>
      </w:r>
      <w:r>
        <w:instrText>SEQ CHART</w:instrText>
      </w:r>
      <w:r>
        <w:fldChar w:fldCharType="separate"/>
      </w:r>
      <w:r w:rsidR="009743DE">
        <w:rPr>
          <w:noProof/>
        </w:rPr>
        <w:t>2</w:t>
      </w:r>
      <w:r>
        <w:fldChar w:fldCharType="end"/>
      </w:r>
      <w:bookmarkEnd w:id="1"/>
      <w:r>
        <w:t xml:space="preserve">: </w:t>
      </w:r>
      <w:r w:rsidR="00347388" w:rsidRPr="00347388">
        <w:t>The UK's debt dynamics are weaker than those of most other advanced economies</w:t>
      </w:r>
    </w:p>
    <w:p w14:paraId="1755A163" w14:textId="208496CD" w:rsidR="006E57BB" w:rsidRDefault="00347388" w:rsidP="009743DE">
      <w:pPr>
        <w:pStyle w:val="Chart"/>
      </w:pPr>
      <w:r>
        <w:rPr>
          <w:noProof/>
        </w:rPr>
        <w:drawing>
          <wp:inline distT="0" distB="0" distL="0" distR="0" wp14:anchorId="1999EBE6" wp14:editId="0E57D28A">
            <wp:extent cx="6442710" cy="3106096"/>
            <wp:effectExtent l="0" t="0" r="0" b="0"/>
            <wp:docPr id="278164915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164915" name=""/>
                    <pic:cNvPicPr/>
                  </pic:nvPicPr>
                  <pic:blipFill>
                    <a:blip r:embed="rId21">
                      <a:extLs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rcRect b="2502"/>
                    <a:stretch>
                      <a:fillRect/>
                    </a:stretch>
                  </pic:blipFill>
                  <pic:spPr>
                    <a:xfrm>
                      <a:off x="0" y="0"/>
                      <a:ext cx="6442710" cy="3106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4CA8A" w14:textId="76D9EB56" w:rsidR="00347388" w:rsidRDefault="00347388" w:rsidP="00347388">
      <w:pPr>
        <w:pStyle w:val="ExhibitSource"/>
      </w:pPr>
      <w:r>
        <w:t>Source: Oxford Economics</w:t>
      </w:r>
    </w:p>
    <w:p w14:paraId="5399DFA2" w14:textId="14494404" w:rsidR="006E57BB" w:rsidRDefault="00E56A33" w:rsidP="00E56A33">
      <w:r>
        <w:t xml:space="preserve">Given the pace at which events have </w:t>
      </w:r>
      <w:r w:rsidR="001E034B">
        <w:t>unfolded</w:t>
      </w:r>
      <w:r>
        <w:t xml:space="preserve"> in recent weeks, it’s unlikely that Burnham’s team has a detailed policy package ready to go to tackle these issues. Furthermore, media briefings from his team suggest he plans to replace Rachel Reeves with a new </w:t>
      </w:r>
      <w:r w:rsidR="001D3328">
        <w:t>chancellor</w:t>
      </w:r>
      <w:r>
        <w:t xml:space="preserve"> if he wins the leadership</w:t>
      </w:r>
      <w:r w:rsidR="008F0D68">
        <w:t xml:space="preserve"> contest</w:t>
      </w:r>
      <w:r>
        <w:t>. T</w:t>
      </w:r>
      <w:r w:rsidR="004A5735">
        <w:t>hese t</w:t>
      </w:r>
      <w:r>
        <w:t>ime constraints plus the need to address concerns about Burnham’s commitment to fiscal sustainability suggest th</w:t>
      </w:r>
      <w:r w:rsidR="00E03D82">
        <w:t xml:space="preserve">e new administration will </w:t>
      </w:r>
      <w:r w:rsidR="00392EAC">
        <w:t xml:space="preserve">avoid </w:t>
      </w:r>
      <w:r w:rsidR="00E03D82">
        <w:t>implement</w:t>
      </w:r>
      <w:r w:rsidR="00392EAC">
        <w:t>ing</w:t>
      </w:r>
      <w:r w:rsidR="00E03D82">
        <w:t xml:space="preserve"> major</w:t>
      </w:r>
      <w:r>
        <w:t xml:space="preserve"> policy changes in this autumn’s Budget.</w:t>
      </w:r>
    </w:p>
    <w:p w14:paraId="2A0821BB" w14:textId="68FC46AB" w:rsidR="00E03D82" w:rsidRDefault="007579DB">
      <w:r>
        <w:t>In the next week or two, w</w:t>
      </w:r>
      <w:r w:rsidR="00E03D82">
        <w:t xml:space="preserve">e </w:t>
      </w:r>
      <w:r w:rsidR="006168B2">
        <w:t>will</w:t>
      </w:r>
      <w:r w:rsidR="00E03D82">
        <w:t xml:space="preserve"> publish a </w:t>
      </w:r>
      <w:r w:rsidR="006168B2">
        <w:t xml:space="preserve">briefing </w:t>
      </w:r>
      <w:r w:rsidR="00E03D82">
        <w:t xml:space="preserve">looking in more detail at Burnham’s likely approach to economic and fiscal policy. But given it will likely take some time for the new leader’s </w:t>
      </w:r>
      <w:r w:rsidR="00611125">
        <w:t>plans</w:t>
      </w:r>
      <w:r w:rsidR="00E03D82">
        <w:t xml:space="preserve"> to </w:t>
      </w:r>
      <w:r w:rsidR="00611125">
        <w:t>emerge</w:t>
      </w:r>
      <w:r w:rsidR="00E03D82">
        <w:t xml:space="preserve">, we don’t plan any major changes to our UK forecasts in July. </w:t>
      </w:r>
      <w:r w:rsidR="007E023E">
        <w:t xml:space="preserve">Our forecasts already assume that the large </w:t>
      </w:r>
      <w:r w:rsidR="00154E89">
        <w:t xml:space="preserve">consolidation </w:t>
      </w:r>
      <w:r w:rsidR="007E023E">
        <w:t xml:space="preserve">planned for </w:t>
      </w:r>
      <w:r w:rsidR="006168B2">
        <w:t>202</w:t>
      </w:r>
      <w:r w:rsidR="00501FDA">
        <w:t>9</w:t>
      </w:r>
      <w:r w:rsidR="006168B2">
        <w:t xml:space="preserve"> – </w:t>
      </w:r>
      <w:r w:rsidR="007E023E">
        <w:t xml:space="preserve">the </w:t>
      </w:r>
      <w:r w:rsidR="00154E89">
        <w:t xml:space="preserve">year of </w:t>
      </w:r>
      <w:r w:rsidR="007E023E">
        <w:t>the next general</w:t>
      </w:r>
      <w:r w:rsidR="001F20BA">
        <w:t xml:space="preserve"> </w:t>
      </w:r>
      <w:r w:rsidR="00154E89">
        <w:t>election</w:t>
      </w:r>
      <w:r w:rsidR="007E023E">
        <w:t xml:space="preserve"> </w:t>
      </w:r>
      <w:r w:rsidR="006168B2">
        <w:t xml:space="preserve">– </w:t>
      </w:r>
      <w:r w:rsidR="007E023E">
        <w:t>won’t be implemented</w:t>
      </w:r>
      <w:r w:rsidR="00154E89">
        <w:t xml:space="preserve">. In our view, the change of leader </w:t>
      </w:r>
      <w:r w:rsidR="007E023E">
        <w:t xml:space="preserve">means it’s even more likely this tightening is </w:t>
      </w:r>
      <w:r w:rsidR="00D1558F">
        <w:t xml:space="preserve">delayed or </w:t>
      </w:r>
      <w:r w:rsidR="007E023E">
        <w:t>abandoned</w:t>
      </w:r>
      <w:r w:rsidR="00154E89">
        <w:t>.</w:t>
      </w:r>
    </w:p>
    <w:sectPr w:rsidR="00E03D82" w:rsidSect="006E57BB">
      <w:pgSz w:w="11906" w:h="16838"/>
      <w:pgMar w:top="1420" w:right="880" w:bottom="1000" w:left="880" w:header="200" w:footer="44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C72F51" w14:textId="77777777" w:rsidR="00580349" w:rsidRDefault="00580349" w:rsidP="006E57BB">
      <w:pPr>
        <w:spacing w:before="0" w:after="0"/>
      </w:pPr>
      <w:r>
        <w:separator/>
      </w:r>
    </w:p>
  </w:endnote>
  <w:endnote w:type="continuationSeparator" w:id="0">
    <w:p w14:paraId="6C34995B" w14:textId="77777777" w:rsidR="00580349" w:rsidRDefault="00580349" w:rsidP="006E57BB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55EFE1" w14:textId="77777777" w:rsidR="00233395" w:rsidRDefault="0023339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E00C1B" w14:textId="77777777" w:rsidR="006E57BB" w:rsidRPr="006E57BB" w:rsidRDefault="006E57BB" w:rsidP="006E57BB">
    <w:pPr>
      <w:pStyle w:val="RepeatingFooter"/>
      <w:tabs>
        <w:tab w:val="right" w:pos="10205"/>
      </w:tabs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70528" behindDoc="1" locked="1" layoutInCell="1" allowOverlap="1" wp14:anchorId="5E0C9FEF" wp14:editId="25608C3C">
          <wp:simplePos x="0" y="0"/>
          <wp:positionH relativeFrom="page">
            <wp:posOffset>12700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384204405" name="Picture 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84204405" name="Picture 14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57BB">
      <w:rPr>
        <w:rFonts w:ascii="Poppins Medium" w:hAnsi="Poppins Medium" w:cs="Poppins Medium"/>
      </w:rPr>
      <w:t xml:space="preserve">Andrew Goodwin </w:t>
    </w:r>
    <w:r>
      <w:t xml:space="preserve">| Chief UK Economist | agoodwin@oxfordeconomics.com </w:t>
    </w:r>
    <w:r>
      <w:tab/>
    </w:r>
    <w:r w:rsidRPr="006E57BB">
      <w:rPr>
        <w:rFonts w:ascii="Poppins Medium" w:hAnsi="Poppins Medium" w:cs="Poppins Medium"/>
      </w:rPr>
      <w:t xml:space="preserve">Page </w:t>
    </w:r>
    <w:r>
      <w:rPr>
        <w:rFonts w:ascii="Poppins Medium" w:hAnsi="Poppins Medium" w:cs="Poppins Medium"/>
      </w:rPr>
      <w:fldChar w:fldCharType="begin"/>
    </w:r>
    <w:r>
      <w:rPr>
        <w:rFonts w:ascii="Poppins Medium" w:hAnsi="Poppins Medium" w:cs="Poppins Medium"/>
      </w:rPr>
      <w:instrText xml:space="preserve"> PAGE  \* MERGEFORMAT </w:instrText>
    </w:r>
    <w:r>
      <w:rPr>
        <w:rFonts w:ascii="Poppins Medium" w:hAnsi="Poppins Medium" w:cs="Poppins Medium"/>
      </w:rPr>
      <w:fldChar w:fldCharType="separate"/>
    </w:r>
    <w:r>
      <w:rPr>
        <w:rFonts w:ascii="Poppins Medium" w:hAnsi="Poppins Medium" w:cs="Poppins Medium"/>
        <w:noProof/>
      </w:rPr>
      <w:t>3</w:t>
    </w:r>
    <w:r>
      <w:rPr>
        <w:rFonts w:ascii="Poppins Medium" w:hAnsi="Poppins Medium" w:cs="Poppins Medium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E47FE" w14:textId="77777777" w:rsidR="006E57BB" w:rsidRPr="006E57BB" w:rsidRDefault="006E57BB" w:rsidP="006E57BB">
    <w:pPr>
      <w:pStyle w:val="Author"/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7456" behindDoc="1" locked="1" layoutInCell="1" allowOverlap="1" wp14:anchorId="2C05530F" wp14:editId="63502CCE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925981058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25981058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1312" behindDoc="1" locked="1" layoutInCell="1" allowOverlap="1" wp14:anchorId="15D3CA2F" wp14:editId="79001D66">
          <wp:simplePos x="0" y="0"/>
          <wp:positionH relativeFrom="page">
            <wp:posOffset>0</wp:posOffset>
          </wp:positionH>
          <wp:positionV relativeFrom="page">
            <wp:posOffset>10502900</wp:posOffset>
          </wp:positionV>
          <wp:extent cx="7581900" cy="175611"/>
          <wp:effectExtent l="0" t="0" r="0" b="0"/>
          <wp:wrapNone/>
          <wp:docPr id="1978918366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78918366" name="Picture 3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81900" cy="1756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E57BB">
      <w:rPr>
        <w:rFonts w:ascii="Poppins Medium" w:hAnsi="Poppins Medium" w:cs="Poppins Medium"/>
      </w:rPr>
      <w:t xml:space="preserve">Andrew Goodwin </w:t>
    </w:r>
    <w:r>
      <w:t>| Chief UK Economist | agoodwin@oxfordeconomics.com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FBD977" w14:textId="77777777" w:rsidR="00580349" w:rsidRDefault="00580349" w:rsidP="006E57BB">
      <w:pPr>
        <w:spacing w:before="0" w:after="0"/>
      </w:pPr>
      <w:r>
        <w:separator/>
      </w:r>
    </w:p>
  </w:footnote>
  <w:footnote w:type="continuationSeparator" w:id="0">
    <w:p w14:paraId="292FC30F" w14:textId="77777777" w:rsidR="00580349" w:rsidRDefault="00580349" w:rsidP="006E57BB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CCFE41" w14:textId="77777777" w:rsidR="00233395" w:rsidRDefault="0023339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CDCAD" w14:textId="557F99C6" w:rsidR="006E57BB" w:rsidRPr="006E57BB" w:rsidRDefault="006E57BB" w:rsidP="006E57BB">
    <w:pPr>
      <w:pStyle w:val="RepeatingHeader"/>
      <w:rPr>
        <w:rFonts w:ascii="Poppins Medium" w:hAnsi="Poppins Medium" w:cs="Poppins Medium"/>
      </w:rPr>
    </w:pP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9504" behindDoc="1" locked="1" layoutInCell="1" allowOverlap="1" wp14:anchorId="275BE006" wp14:editId="0AADFB28">
          <wp:simplePos x="0" y="0"/>
          <wp:positionH relativeFrom="page">
            <wp:posOffset>5207000</wp:posOffset>
          </wp:positionH>
          <wp:positionV relativeFrom="page">
            <wp:posOffset>304800</wp:posOffset>
          </wp:positionV>
          <wp:extent cx="1799167" cy="254000"/>
          <wp:effectExtent l="0" t="0" r="0" b="0"/>
          <wp:wrapNone/>
          <wp:docPr id="516373247" name="Graphic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16373247" name="Graphic 13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99167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Poppins Medium" w:hAnsi="Poppins Medium" w:cs="Poppins Medium"/>
        <w:noProof/>
        <w14:ligatures w14:val="standardContextual"/>
      </w:rPr>
      <w:drawing>
        <wp:anchor distT="0" distB="0" distL="114300" distR="114300" simplePos="0" relativeHeight="251668480" behindDoc="1" locked="1" layoutInCell="1" allowOverlap="1" wp14:anchorId="4F88F11E" wp14:editId="5396DF98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710663"/>
          <wp:effectExtent l="0" t="0" r="0" b="0"/>
          <wp:wrapNone/>
          <wp:docPr id="1538841599" name="Picture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8841599" name="Picture 12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81900" cy="7106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C52B8">
      <w:rPr>
        <w:rFonts w:ascii="Poppins Medium" w:hAnsi="Poppins Medium" w:cs="Poppins Medium"/>
        <w:noProof/>
        <w14:ligatures w14:val="standardContextual"/>
      </w:rPr>
      <w:t>RESEARCH BRIEFING</w:t>
    </w:r>
    <w:r w:rsidRPr="006E57BB">
      <w:rPr>
        <w:rFonts w:ascii="Poppins Medium" w:hAnsi="Poppins Medium" w:cs="Poppins Medium"/>
      </w:rPr>
      <w:t xml:space="preserve"> | </w:t>
    </w:r>
    <w:r w:rsidR="00FC52B8">
      <w:rPr>
        <w:rFonts w:ascii="Poppins Medium" w:hAnsi="Poppins Medium" w:cs="Poppins Medium"/>
      </w:rPr>
      <w:t>UK</w:t>
    </w:r>
  </w:p>
  <w:p w14:paraId="225AA9B3" w14:textId="3113D748" w:rsidR="006E57BB" w:rsidRPr="006E57BB" w:rsidRDefault="00A43173" w:rsidP="006E57BB">
    <w:pPr>
      <w:pStyle w:val="RepeatingHeader"/>
    </w:pPr>
    <w:r w:rsidRPr="00A43173">
      <w:t>Yield curve likely to steepen as the UK changes prime minister again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68E7" w14:textId="77777777" w:rsidR="006E57BB" w:rsidRDefault="006E57BB" w:rsidP="006E57BB">
    <w:r>
      <w:rPr>
        <w:noProof/>
        <w14:ligatures w14:val="standardContextual"/>
      </w:rPr>
      <w:drawing>
        <wp:anchor distT="0" distB="0" distL="114300" distR="114300" simplePos="0" relativeHeight="251666432" behindDoc="1" locked="1" layoutInCell="1" allowOverlap="1" wp14:anchorId="03F0AFAB" wp14:editId="438FECBE">
          <wp:simplePos x="0" y="0"/>
          <wp:positionH relativeFrom="page">
            <wp:posOffset>431800</wp:posOffset>
          </wp:positionH>
          <wp:positionV relativeFrom="page">
            <wp:posOffset>558800</wp:posOffset>
          </wp:positionV>
          <wp:extent cx="2306997" cy="520700"/>
          <wp:effectExtent l="0" t="0" r="0" b="0"/>
          <wp:wrapNone/>
          <wp:docPr id="150206284" name="Graphic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0206284" name="Graphic 8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306997" cy="520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w:drawing>
        <wp:anchor distT="0" distB="0" distL="114300" distR="114300" simplePos="0" relativeHeight="251665408" behindDoc="1" locked="1" layoutInCell="1" allowOverlap="1" wp14:anchorId="037A02A7" wp14:editId="7AC47B09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81900" cy="1061884"/>
          <wp:effectExtent l="0" t="0" r="0" b="5080"/>
          <wp:wrapNone/>
          <wp:docPr id="1287967092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87967092" name="Picture 7"/>
                  <pic:cNvPicPr/>
                </pic:nvPicPr>
                <pic:blipFill>
                  <a:blip r:embed="rId3"/>
                  <a:stretch>
                    <a:fillRect/>
                  </a:stretch>
                </pic:blipFill>
                <pic:spPr>
                  <a:xfrm>
                    <a:off x="0" y="0"/>
                    <a:ext cx="7581900" cy="10618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EB0F537" wp14:editId="45BC1D04">
              <wp:simplePos x="0" y="0"/>
              <wp:positionH relativeFrom="margin">
                <wp:align>right</wp:align>
              </wp:positionH>
              <wp:positionV relativeFrom="page">
                <wp:posOffset>761365</wp:posOffset>
              </wp:positionV>
              <wp:extent cx="1447800" cy="317500"/>
              <wp:effectExtent l="0" t="0" r="0" b="6350"/>
              <wp:wrapNone/>
              <wp:docPr id="1479835976" name="DatePicker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1447800" cy="3175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id w:val="2062056912"/>
                            <w:lock w:val="sdtLocked"/>
                            <w:placeholder>
                              <w:docPart w:val="DefaultPlaceholder_-1854013437"/>
                            </w:placeholder>
                            <w:date w:fullDate="2026-06-22T09:35:00Z">
                              <w:dateFormat w:val="d MMMM yyyy"/>
                              <w:lid w:val="en-GB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14:paraId="5F9802D5" w14:textId="77777777" w:rsidR="006E57BB" w:rsidRDefault="006E57BB" w:rsidP="006E57BB">
                              <w:pPr>
                                <w:pStyle w:val="PublishDate"/>
                              </w:pPr>
                              <w:r>
                                <w:t>22 June 2026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B0F537" id="_x0000_t202" coordsize="21600,21600" o:spt="202" path="m,l,21600r21600,l21600,xe">
              <v:stroke joinstyle="miter"/>
              <v:path gradientshapeok="t" o:connecttype="rect"/>
            </v:shapetype>
            <v:shape id="DatePickerShape" o:spid="_x0000_s1026" type="#_x0000_t202" style="position:absolute;margin-left:62.8pt;margin-top:59.95pt;width:114pt;height:25pt;z-index:251660288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" filled="f" stroked="f" strokeweight=".5pt">
              <v:path arrowok="t"/>
              <o:lock v:ext="edit" aspectratio="t"/>
              <v:textbox>
                <w:txbxContent>
                  <w:sdt>
                    <w:sdtPr>
                      <w:id w:val="2062056912"/>
                      <w:lock w:val="sdtLocked"/>
                      <w:placeholder>
                        <w:docPart w:val="DefaultPlaceholder_-1854013437"/>
                      </w:placeholder>
                      <w:date w:fullDate="2026-06-22T09:35:00Z">
                        <w:dateFormat w:val="d MMMM yyyy"/>
                        <w:lid w:val="en-GB"/>
                        <w:storeMappedDataAs w:val="dateTime"/>
                        <w:calendar w:val="gregorian"/>
                      </w:date>
                    </w:sdtPr>
                    <w:sdtEndPr/>
                    <w:sdtContent>
                      <w:p w14:paraId="5F9802D5" w14:textId="77777777" w:rsidR="006E57BB" w:rsidRDefault="006E57BB" w:rsidP="006E57BB">
                        <w:pPr>
                          <w:pStyle w:val="PublishDate"/>
                        </w:pPr>
                        <w:r>
                          <w:t>22 June 2026</w:t>
                        </w:r>
                      </w:p>
                    </w:sdtContent>
                  </w:sdt>
                </w:txbxContent>
              </v:textbox>
              <w10:wrap anchorx="margin" anchory="page"/>
              <w10:anchorlock/>
            </v:shape>
          </w:pict>
        </mc:Fallback>
      </mc:AlternateContent>
    </w:r>
    <w:r>
      <w:rPr>
        <w:noProof/>
        <w14:ligatures w14:val="standardContextual"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5CB1FAB8" wp14:editId="32EC3DA3">
              <wp:simplePos x="0" y="0"/>
              <wp:positionH relativeFrom="margin">
                <wp:align>right</wp:align>
              </wp:positionH>
              <wp:positionV relativeFrom="page">
                <wp:align>top</wp:align>
              </wp:positionV>
              <wp:extent cx="4089400" cy="812800"/>
              <wp:effectExtent l="0" t="0" r="0" b="6350"/>
              <wp:wrapNone/>
              <wp:docPr id="450906041" name="ProductTypeShap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/>
                    </wps:cNvSpPr>
                    <wps:spPr>
                      <a:xfrm>
                        <a:off x="0" y="0"/>
                        <a:ext cx="4089400" cy="812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08815B2C" w14:textId="05A69FCC" w:rsidR="006E57BB" w:rsidRPr="006E57BB" w:rsidRDefault="006E57BB" w:rsidP="006E57BB">
                          <w:pPr>
                            <w:pStyle w:val="ProductDescription"/>
                            <w:rPr>
                              <w:color w:val="00CCFF"/>
                            </w:rPr>
                          </w:pPr>
                          <w:r>
                            <w:t xml:space="preserve">RESEARCH BRIEFING | </w:t>
                          </w:r>
                          <w:r>
                            <w:rPr>
                              <w:color w:val="00CCFF"/>
                            </w:rPr>
                            <w:t>UK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CB1FAB8" id="ProductTypeShape" o:spid="_x0000_s1027" type="#_x0000_t202" style="position:absolute;margin-left:270.8pt;margin-top:0;width:322pt;height:64pt;z-index:251659264;visibility:visible;mso-wrap-style:square;mso-wrap-distance-left:9pt;mso-wrap-distance-top:0;mso-wrap-distance-right:9pt;mso-wrap-distance-bottom:0;mso-position-horizontal:right;mso-position-horizontal-relative:margin;mso-position-vertical:top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" filled="f" stroked="f" strokeweight=".5pt">
              <v:path arrowok="t"/>
              <o:lock v:ext="edit" aspectratio="t"/>
              <v:textbox>
                <w:txbxContent>
                  <w:p w14:paraId="08815B2C" w14:textId="05A69FCC" w:rsidR="006E57BB" w:rsidRPr="006E57BB" w:rsidRDefault="006E57BB" w:rsidP="006E57BB">
                    <w:pPr>
                      <w:pStyle w:val="ProductDescription"/>
                      <w:rPr>
                        <w:color w:val="00CCFF"/>
                      </w:rPr>
                    </w:pPr>
                    <w:r>
                      <w:t xml:space="preserve">RESEARCH BRIEFING | </w:t>
                    </w:r>
                    <w:r>
                      <w:rPr>
                        <w:color w:val="00CCFF"/>
                      </w:rPr>
                      <w:t>UK</w:t>
                    </w:r>
                  </w:p>
                </w:txbxContent>
              </v:textbox>
              <w10:wrap anchorx="margin" anchory="page"/>
              <w10:anchorlock/>
            </v:shape>
          </w:pict>
        </mc:Fallback>
      </mc:AlternateContent>
    </w:r>
  </w:p>
  <w:p w14:paraId="012C1726" w14:textId="77777777" w:rsidR="006E57BB" w:rsidRDefault="006E57BB" w:rsidP="006E57BB"/>
  <w:p w14:paraId="1380CD3F" w14:textId="0AC19001" w:rsidR="006E57BB" w:rsidRPr="006E57BB" w:rsidRDefault="00C1232D" w:rsidP="006E57BB">
    <w:pPr>
      <w:pStyle w:val="Headline"/>
    </w:pPr>
    <w:r>
      <w:t xml:space="preserve">Yield curve </w:t>
    </w:r>
    <w:r w:rsidR="00A43173">
      <w:t>likely</w:t>
    </w:r>
    <w:r>
      <w:t xml:space="preserve"> to steepen as the UK changes </w:t>
    </w:r>
    <w:r w:rsidR="00C04329">
      <w:t xml:space="preserve">prime minister </w:t>
    </w:r>
    <w:r w:rsidR="00E160F9">
      <w:t>again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8D7A27"/>
    <w:multiLevelType w:val="multilevel"/>
    <w:tmpl w:val="0C0221C2"/>
    <w:lvl w:ilvl="0">
      <w:start w:val="1"/>
      <w:numFmt w:val="bullet"/>
      <w:pStyle w:val="Body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>
      <w:start w:val="1"/>
      <w:numFmt w:val="bullet"/>
      <w:lvlText w:val="o"/>
      <w:lvlJc w:val="left"/>
      <w:pPr>
        <w:ind w:left="1514" w:hanging="436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308" w:hanging="43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102" w:hanging="43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896" w:hanging="436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690" w:hanging="43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484" w:hanging="43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278" w:hanging="436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072" w:hanging="436"/>
      </w:pPr>
      <w:rPr>
        <w:rFonts w:ascii="Wingdings" w:hAnsi="Wingdings" w:hint="default"/>
      </w:rPr>
    </w:lvl>
  </w:abstractNum>
  <w:abstractNum w:abstractNumId="1" w15:restartNumberingAfterBreak="0">
    <w:nsid w:val="33E2276F"/>
    <w:multiLevelType w:val="hybridMultilevel"/>
    <w:tmpl w:val="9572BDE8"/>
    <w:lvl w:ilvl="0" w:tplc="E1C4A66A">
      <w:start w:val="1"/>
      <w:numFmt w:val="bullet"/>
      <w:pStyle w:val="Summary"/>
      <w:lvlText w:val=""/>
      <w:lvlJc w:val="left"/>
      <w:pPr>
        <w:ind w:left="1800" w:hanging="360"/>
      </w:pPr>
      <w:rPr>
        <w:rFonts w:ascii="Wingdings" w:hAnsi="Wingdings" w:hint="default"/>
        <w:color w:val="3D4D79"/>
        <w:sz w:val="16"/>
        <w:szCs w:val="20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9D3BB9"/>
    <w:multiLevelType w:val="hybridMultilevel"/>
    <w:tmpl w:val="51F21C4E"/>
    <w:lvl w:ilvl="0" w:tplc="234A44C8">
      <w:start w:val="1"/>
      <w:numFmt w:val="bullet"/>
      <w:pStyle w:val="Bullet"/>
      <w:lvlText w:val=""/>
      <w:lvlJc w:val="left"/>
      <w:pPr>
        <w:ind w:left="360" w:hanging="360"/>
      </w:pPr>
      <w:rPr>
        <w:rFonts w:ascii="Symbol" w:hAnsi="Symbol" w:hint="default"/>
        <w:color w:val="auto"/>
        <w:sz w:val="16"/>
        <w:u w:val="no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D407CA3"/>
    <w:multiLevelType w:val="singleLevel"/>
    <w:tmpl w:val="DFCC12D8"/>
    <w:lvl w:ilvl="0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</w:abstractNum>
  <w:num w:numId="1" w16cid:durableId="2004819658">
    <w:abstractNumId w:val="1"/>
  </w:num>
  <w:num w:numId="2" w16cid:durableId="1590693657">
    <w:abstractNumId w:val="3"/>
  </w:num>
  <w:num w:numId="3" w16cid:durableId="1924102410">
    <w:abstractNumId w:val="2"/>
  </w:num>
  <w:num w:numId="4" w16cid:durableId="18175295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57BB"/>
    <w:rsid w:val="00014219"/>
    <w:rsid w:val="00032FFD"/>
    <w:rsid w:val="00072BA2"/>
    <w:rsid w:val="000D4745"/>
    <w:rsid w:val="00154E89"/>
    <w:rsid w:val="001D1A48"/>
    <w:rsid w:val="001D3328"/>
    <w:rsid w:val="001E034B"/>
    <w:rsid w:val="001F20BA"/>
    <w:rsid w:val="00233395"/>
    <w:rsid w:val="00285121"/>
    <w:rsid w:val="002B27E7"/>
    <w:rsid w:val="002F451B"/>
    <w:rsid w:val="00347388"/>
    <w:rsid w:val="00365C9E"/>
    <w:rsid w:val="003908E8"/>
    <w:rsid w:val="00392EAC"/>
    <w:rsid w:val="003B6A21"/>
    <w:rsid w:val="003E5B72"/>
    <w:rsid w:val="00404384"/>
    <w:rsid w:val="0043283D"/>
    <w:rsid w:val="00453021"/>
    <w:rsid w:val="00462C44"/>
    <w:rsid w:val="00466774"/>
    <w:rsid w:val="00470AFC"/>
    <w:rsid w:val="00497B68"/>
    <w:rsid w:val="004A5735"/>
    <w:rsid w:val="004A6709"/>
    <w:rsid w:val="004B31CB"/>
    <w:rsid w:val="004D3CC7"/>
    <w:rsid w:val="00501FDA"/>
    <w:rsid w:val="00522C6A"/>
    <w:rsid w:val="00547F16"/>
    <w:rsid w:val="00580349"/>
    <w:rsid w:val="00585D6B"/>
    <w:rsid w:val="005B475A"/>
    <w:rsid w:val="00611125"/>
    <w:rsid w:val="006168B2"/>
    <w:rsid w:val="00657DE6"/>
    <w:rsid w:val="00674FC5"/>
    <w:rsid w:val="006A397F"/>
    <w:rsid w:val="006E57BB"/>
    <w:rsid w:val="006E6006"/>
    <w:rsid w:val="00700101"/>
    <w:rsid w:val="0072492E"/>
    <w:rsid w:val="00741F3F"/>
    <w:rsid w:val="00745155"/>
    <w:rsid w:val="00751D55"/>
    <w:rsid w:val="007579DB"/>
    <w:rsid w:val="00787968"/>
    <w:rsid w:val="007E023E"/>
    <w:rsid w:val="007E4CA7"/>
    <w:rsid w:val="007E55F8"/>
    <w:rsid w:val="007E7F20"/>
    <w:rsid w:val="008237AD"/>
    <w:rsid w:val="00842158"/>
    <w:rsid w:val="008426E7"/>
    <w:rsid w:val="0086724A"/>
    <w:rsid w:val="008A087C"/>
    <w:rsid w:val="008F0D68"/>
    <w:rsid w:val="009052CB"/>
    <w:rsid w:val="00911C29"/>
    <w:rsid w:val="00911F9D"/>
    <w:rsid w:val="00922355"/>
    <w:rsid w:val="0092414A"/>
    <w:rsid w:val="00941EA9"/>
    <w:rsid w:val="009743DE"/>
    <w:rsid w:val="009A08C8"/>
    <w:rsid w:val="009A583E"/>
    <w:rsid w:val="00A040A5"/>
    <w:rsid w:val="00A34E43"/>
    <w:rsid w:val="00A43173"/>
    <w:rsid w:val="00A5309F"/>
    <w:rsid w:val="00A60172"/>
    <w:rsid w:val="00A71AFF"/>
    <w:rsid w:val="00A762F8"/>
    <w:rsid w:val="00AA06A7"/>
    <w:rsid w:val="00AD171C"/>
    <w:rsid w:val="00B23214"/>
    <w:rsid w:val="00B2646F"/>
    <w:rsid w:val="00B462F1"/>
    <w:rsid w:val="00B64D64"/>
    <w:rsid w:val="00B75C8E"/>
    <w:rsid w:val="00BA618C"/>
    <w:rsid w:val="00BB6EFA"/>
    <w:rsid w:val="00BE2F3A"/>
    <w:rsid w:val="00C04329"/>
    <w:rsid w:val="00C1232D"/>
    <w:rsid w:val="00C26391"/>
    <w:rsid w:val="00C470EA"/>
    <w:rsid w:val="00CA266D"/>
    <w:rsid w:val="00CA537C"/>
    <w:rsid w:val="00CC01EB"/>
    <w:rsid w:val="00CD296F"/>
    <w:rsid w:val="00CD6FDB"/>
    <w:rsid w:val="00CD7A28"/>
    <w:rsid w:val="00D10AA3"/>
    <w:rsid w:val="00D1558F"/>
    <w:rsid w:val="00D219B2"/>
    <w:rsid w:val="00D56E72"/>
    <w:rsid w:val="00D90133"/>
    <w:rsid w:val="00DF6C1E"/>
    <w:rsid w:val="00E01DB2"/>
    <w:rsid w:val="00E03D82"/>
    <w:rsid w:val="00E13D9B"/>
    <w:rsid w:val="00E15983"/>
    <w:rsid w:val="00E160F9"/>
    <w:rsid w:val="00E27BC0"/>
    <w:rsid w:val="00E56A33"/>
    <w:rsid w:val="00E7595B"/>
    <w:rsid w:val="00E85C34"/>
    <w:rsid w:val="00EA3677"/>
    <w:rsid w:val="00EC2681"/>
    <w:rsid w:val="00EC33E6"/>
    <w:rsid w:val="00EC6C54"/>
    <w:rsid w:val="00ED516E"/>
    <w:rsid w:val="00F21666"/>
    <w:rsid w:val="00F26A49"/>
    <w:rsid w:val="00F434D9"/>
    <w:rsid w:val="00F802E2"/>
    <w:rsid w:val="00F8481F"/>
    <w:rsid w:val="00FA3D8E"/>
    <w:rsid w:val="00FB11E0"/>
    <w:rsid w:val="00FB4464"/>
    <w:rsid w:val="00FC04BC"/>
    <w:rsid w:val="00FC52B8"/>
    <w:rsid w:val="00FE0613"/>
    <w:rsid w:val="00FE5A00"/>
    <w:rsid w:val="00FF1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7F7EC9E"/>
  <w15:chartTrackingRefBased/>
  <w15:docId w15:val="{71A5B9CA-F9B5-4228-9373-AD23ABF17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1 Light" w:uiPriority="4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57BB"/>
    <w:pPr>
      <w:spacing w:before="270" w:after="10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57BB"/>
    <w:pPr>
      <w:keepNext/>
      <w:keepLines/>
      <w:spacing w:before="120" w:after="120" w:line="259" w:lineRule="auto"/>
      <w:outlineLvl w:val="0"/>
    </w:pPr>
    <w:rPr>
      <w:rFonts w:ascii="Poppins Medium" w:eastAsiaTheme="majorEastAsia" w:hAnsi="Poppins Medium" w:cs="Poppins Medium"/>
      <w:bCs/>
      <w:caps/>
      <w:color w:val="455055"/>
      <w:sz w:val="24"/>
      <w:szCs w:val="24"/>
    </w:rPr>
  </w:style>
  <w:style w:type="paragraph" w:styleId="Heading2">
    <w:name w:val="heading 2"/>
    <w:basedOn w:val="PlainText"/>
    <w:next w:val="Normal"/>
    <w:link w:val="Heading2Char"/>
    <w:uiPriority w:val="9"/>
    <w:unhideWhenUsed/>
    <w:qFormat/>
    <w:rsid w:val="006E57BB"/>
    <w:pPr>
      <w:pBdr>
        <w:bottom w:val="single" w:sz="8" w:space="1" w:color="008AC8"/>
      </w:pBdr>
      <w:spacing w:before="310"/>
      <w:outlineLvl w:val="1"/>
    </w:pPr>
    <w:rPr>
      <w:rFonts w:ascii="Poppins Medium" w:hAnsi="Poppins Medium"/>
      <w:color w:val="455055"/>
      <w:sz w:val="20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57BB"/>
    <w:pPr>
      <w:keepNext/>
      <w:keepLines/>
      <w:spacing w:after="120" w:line="259" w:lineRule="auto"/>
      <w:outlineLvl w:val="2"/>
    </w:pPr>
    <w:rPr>
      <w:rFonts w:ascii="Poppins Medium" w:eastAsiaTheme="majorEastAsia" w:hAnsi="Poppins Medium" w:cs="Poppins Medium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6E57BB"/>
    <w:pPr>
      <w:keepNext/>
      <w:keepLines/>
      <w:outlineLvl w:val="3"/>
    </w:pPr>
    <w:rPr>
      <w:rFonts w:eastAsiaTheme="majorEastAsia"/>
      <w:iCs/>
      <w:color w:val="455055"/>
      <w:u w:val="single"/>
    </w:rPr>
  </w:style>
  <w:style w:type="paragraph" w:styleId="Heading5">
    <w:name w:val="heading 5"/>
    <w:basedOn w:val="Normal"/>
    <w:next w:val="Normal"/>
    <w:link w:val="Heading5Char"/>
    <w:uiPriority w:val="9"/>
    <w:unhideWhenUsed/>
    <w:locked/>
    <w:rsid w:val="006E57BB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locked/>
    <w:rsid w:val="006E57BB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locked/>
    <w:rsid w:val="006E57BB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locked/>
    <w:rsid w:val="006E57BB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locked/>
    <w:rsid w:val="006E57BB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57BB"/>
    <w:rPr>
      <w:rFonts w:ascii="Poppins Medium" w:eastAsiaTheme="majorEastAsia" w:hAnsi="Poppins Medium" w:cs="Poppins Medium"/>
      <w:bCs/>
      <w:caps/>
      <w:color w:val="455055"/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E57BB"/>
    <w:rPr>
      <w:rFonts w:ascii="Poppins Medium" w:hAnsi="Poppins Medium" w:cs="Poppins Light"/>
      <w:color w:val="455055"/>
      <w:kern w:val="0"/>
      <w:sz w:val="20"/>
      <w:szCs w:val="20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E57BB"/>
    <w:rPr>
      <w:rFonts w:ascii="Poppins Medium" w:eastAsiaTheme="majorEastAsia" w:hAnsi="Poppins Medium" w:cs="Poppins Medium"/>
      <w:color w:val="000000" w:themeColor="text1"/>
      <w:kern w:val="0"/>
      <w:sz w:val="18"/>
      <w:szCs w:val="1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E57BB"/>
    <w:rPr>
      <w:rFonts w:ascii="Poppins Light" w:eastAsiaTheme="majorEastAsia" w:hAnsi="Poppins Light" w:cs="Poppins Light"/>
      <w:iCs/>
      <w:color w:val="455055"/>
      <w:kern w:val="0"/>
      <w:sz w:val="18"/>
      <w:szCs w:val="18"/>
      <w:u w:val="single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rsid w:val="006E57BB"/>
    <w:rPr>
      <w:rFonts w:asciiTheme="majorHAnsi" w:eastAsiaTheme="majorEastAsia" w:hAnsiTheme="majorHAnsi" w:cstheme="majorBidi"/>
      <w:color w:val="0F4761" w:themeColor="accent1" w:themeShade="BF"/>
      <w:kern w:val="0"/>
      <w:sz w:val="18"/>
      <w:szCs w:val="1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57BB"/>
    <w:rPr>
      <w:rFonts w:asciiTheme="majorHAnsi" w:eastAsiaTheme="majorEastAsia" w:hAnsiTheme="majorHAnsi" w:cstheme="majorBidi"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57BB"/>
    <w:rPr>
      <w:rFonts w:asciiTheme="majorHAnsi" w:eastAsiaTheme="majorEastAsia" w:hAnsiTheme="majorHAnsi" w:cstheme="majorBidi"/>
      <w:i/>
      <w:iCs/>
      <w:color w:val="0A2F40" w:themeColor="accent1" w:themeShade="7F"/>
      <w:kern w:val="0"/>
      <w:sz w:val="18"/>
      <w:szCs w:val="1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57BB"/>
    <w:rPr>
      <w:rFonts w:asciiTheme="majorHAnsi" w:eastAsiaTheme="majorEastAsia" w:hAnsiTheme="majorHAnsi" w:cstheme="majorBidi"/>
      <w:color w:val="272727" w:themeColor="text1" w:themeTint="D8"/>
      <w:kern w:val="0"/>
      <w:sz w:val="21"/>
      <w:szCs w:val="21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57BB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  <w:style w:type="paragraph" w:styleId="Title">
    <w:name w:val="Title"/>
    <w:basedOn w:val="Normal"/>
    <w:next w:val="Normal"/>
    <w:link w:val="TitleChar"/>
    <w:uiPriority w:val="10"/>
    <w:locked/>
    <w:rsid w:val="006E57BB"/>
    <w:pPr>
      <w:spacing w:before="0" w:after="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57BB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locked/>
    <w:rsid w:val="006E57BB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6E57BB"/>
    <w:rPr>
      <w:rFonts w:eastAsiaTheme="minorEastAsia"/>
      <w:color w:val="5A5A5A" w:themeColor="text1" w:themeTint="A5"/>
      <w:spacing w:val="15"/>
      <w:kern w:val="0"/>
      <w:sz w:val="22"/>
      <w:szCs w:val="1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6E57BB"/>
    <w:pPr>
      <w:ind w:left="862" w:right="862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57BB"/>
    <w:rPr>
      <w:rFonts w:ascii="Poppins Light" w:hAnsi="Poppins Light" w:cs="Poppins Light"/>
      <w:i/>
      <w:iCs/>
      <w:color w:val="404040" w:themeColor="text1" w:themeTint="BF"/>
      <w:kern w:val="0"/>
      <w:sz w:val="18"/>
      <w:szCs w:val="18"/>
      <w14:ligatures w14:val="none"/>
    </w:rPr>
  </w:style>
  <w:style w:type="paragraph" w:styleId="ListParagraph">
    <w:name w:val="List Paragraph"/>
    <w:next w:val="Normal"/>
    <w:link w:val="ListParagraphChar"/>
    <w:uiPriority w:val="34"/>
    <w:locked/>
    <w:rsid w:val="006E57BB"/>
    <w:pPr>
      <w:numPr>
        <w:numId w:val="2"/>
      </w:numPr>
      <w:spacing w:after="0" w:line="240" w:lineRule="auto"/>
      <w:ind w:left="0" w:firstLine="0"/>
      <w:contextualSpacing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character" w:styleId="IntenseEmphasis">
    <w:name w:val="Intense Emphasis"/>
    <w:basedOn w:val="DefaultParagraphFont"/>
    <w:uiPriority w:val="21"/>
    <w:locked/>
    <w:rsid w:val="006E57BB"/>
    <w:rPr>
      <w:i/>
      <w:iCs/>
      <w:noProof w:val="0"/>
      <w:color w:val="156082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locked/>
    <w:rsid w:val="006E57BB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57BB"/>
    <w:rPr>
      <w:rFonts w:ascii="Poppins Light" w:hAnsi="Poppins Light" w:cs="Poppins Light"/>
      <w:i/>
      <w:iCs/>
      <w:color w:val="156082" w:themeColor="accent1"/>
      <w:kern w:val="0"/>
      <w:sz w:val="18"/>
      <w:szCs w:val="18"/>
      <w14:ligatures w14:val="none"/>
    </w:rPr>
  </w:style>
  <w:style w:type="character" w:styleId="IntenseReference">
    <w:name w:val="Intense Reference"/>
    <w:basedOn w:val="DefaultParagraphFont"/>
    <w:uiPriority w:val="32"/>
    <w:locked/>
    <w:rsid w:val="006E57BB"/>
    <w:rPr>
      <w:b/>
      <w:bCs/>
      <w:smallCaps/>
      <w:noProof w:val="0"/>
      <w:color w:val="156082" w:themeColor="accent1"/>
      <w:spacing w:val="5"/>
    </w:rPr>
  </w:style>
  <w:style w:type="paragraph" w:styleId="Header">
    <w:name w:val="header"/>
    <w:basedOn w:val="Normal"/>
    <w:link w:val="HeaderChar"/>
    <w:uiPriority w:val="99"/>
    <w:unhideWhenUsed/>
    <w:locked/>
    <w:rsid w:val="006E57BB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6E57BB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PageNumber">
    <w:name w:val="page number"/>
    <w:basedOn w:val="DefaultParagraphFont"/>
    <w:uiPriority w:val="99"/>
    <w:unhideWhenUsed/>
    <w:locked/>
    <w:rsid w:val="006E57BB"/>
    <w:rPr>
      <w:noProof w:val="0"/>
    </w:rPr>
  </w:style>
  <w:style w:type="character" w:styleId="Hyperlink">
    <w:name w:val="Hyperlink"/>
    <w:basedOn w:val="DefaultParagraphFont"/>
    <w:uiPriority w:val="99"/>
    <w:unhideWhenUsed/>
    <w:rsid w:val="006E57BB"/>
    <w:rPr>
      <w:noProof w:val="0"/>
      <w:color w:val="467886" w:themeColor="hyperlink"/>
      <w:u w:val="single"/>
    </w:rPr>
  </w:style>
  <w:style w:type="paragraph" w:styleId="Revision">
    <w:name w:val="Revision"/>
    <w:hidden/>
    <w:uiPriority w:val="99"/>
    <w:semiHidden/>
    <w:rsid w:val="006E57BB"/>
    <w:pPr>
      <w:spacing w:after="0" w:line="240" w:lineRule="auto"/>
    </w:pPr>
    <w:rPr>
      <w:rFonts w:ascii="Arial" w:eastAsiaTheme="minorEastAsia" w:hAnsi="Arial"/>
      <w:color w:val="404040" w:themeColor="text1" w:themeTint="BF"/>
      <w:kern w:val="0"/>
      <w:sz w:val="20"/>
      <w:lang w:eastAsia="ja-JP"/>
      <w14:ligatures w14:val="none"/>
    </w:rPr>
  </w:style>
  <w:style w:type="paragraph" w:customStyle="1" w:styleId="ProductDescription">
    <w:name w:val="Product Description"/>
    <w:basedOn w:val="Normal"/>
    <w:next w:val="Normal"/>
    <w:link w:val="ProductDescriptionChar"/>
    <w:qFormat/>
    <w:rsid w:val="006E57BB"/>
    <w:pPr>
      <w:spacing w:before="0"/>
      <w:jc w:val="right"/>
    </w:pPr>
    <w:rPr>
      <w:rFonts w:ascii="Poppins Medium" w:hAnsi="Poppins Medium" w:cs="Poppins Medium"/>
      <w:caps/>
      <w:color w:val="FFFFFF" w:themeColor="background1"/>
      <w:sz w:val="30"/>
      <w:szCs w:val="30"/>
    </w:rPr>
  </w:style>
  <w:style w:type="paragraph" w:customStyle="1" w:styleId="Headline">
    <w:name w:val="Headline"/>
    <w:basedOn w:val="Normal"/>
    <w:next w:val="Normal"/>
    <w:link w:val="HeadlineChar"/>
    <w:qFormat/>
    <w:rsid w:val="006E57BB"/>
    <w:pPr>
      <w:spacing w:before="1120" w:after="260" w:line="680" w:lineRule="exact"/>
      <w:contextualSpacing/>
    </w:pPr>
    <w:rPr>
      <w:color w:val="455055"/>
      <w:sz w:val="50"/>
      <w:szCs w:val="50"/>
    </w:rPr>
  </w:style>
  <w:style w:type="paragraph" w:customStyle="1" w:styleId="ExhibitTitle">
    <w:name w:val="Exhibit Title"/>
    <w:basedOn w:val="Normal"/>
    <w:qFormat/>
    <w:rsid w:val="006E57BB"/>
    <w:pPr>
      <w:keepNext/>
      <w:pBdr>
        <w:bottom w:val="single" w:sz="4" w:space="1" w:color="3E515A"/>
      </w:pBdr>
      <w:spacing w:before="240" w:after="0"/>
    </w:pPr>
    <w:rPr>
      <w:rFonts w:ascii="Poppins Medium" w:hAnsi="Poppins Medium" w:cs="Poppins Medium"/>
      <w:color w:val="455055"/>
      <w:szCs w:val="24"/>
    </w:rPr>
  </w:style>
  <w:style w:type="paragraph" w:customStyle="1" w:styleId="ExhibitNote">
    <w:name w:val="Exhibit Note"/>
    <w:basedOn w:val="Normal"/>
    <w:next w:val="Normal"/>
    <w:rsid w:val="006E57BB"/>
    <w:pPr>
      <w:shd w:val="clear" w:color="auto" w:fill="D6E2FA"/>
      <w:spacing w:after="0"/>
    </w:pPr>
    <w:rPr>
      <w:color w:val="595959" w:themeColor="text1" w:themeTint="A6"/>
    </w:rPr>
  </w:style>
  <w:style w:type="paragraph" w:customStyle="1" w:styleId="ExhibitSource">
    <w:name w:val="Exhibit Source"/>
    <w:next w:val="Normal"/>
    <w:qFormat/>
    <w:rsid w:val="006E57BB"/>
    <w:pPr>
      <w:pBdr>
        <w:top w:val="single" w:sz="6" w:space="1" w:color="FFFFFF"/>
        <w:left w:val="single" w:sz="6" w:space="1" w:color="FFFFFF"/>
        <w:bottom w:val="single" w:sz="6" w:space="1" w:color="FFFFFF"/>
        <w:right w:val="single" w:sz="6" w:space="1" w:color="FFFFFF"/>
      </w:pBdr>
      <w:spacing w:before="40" w:after="120" w:line="240" w:lineRule="auto"/>
      <w:contextualSpacing/>
    </w:pPr>
    <w:rPr>
      <w:rFonts w:ascii="Poppins Light" w:hAnsi="Poppins Light" w:cs="Poppins Light"/>
      <w:color w:val="3E515A"/>
      <w:kern w:val="0"/>
      <w:sz w:val="16"/>
      <w:szCs w:val="16"/>
      <w14:ligatures w14:val="none"/>
    </w:rPr>
  </w:style>
  <w:style w:type="paragraph" w:customStyle="1" w:styleId="Glossary">
    <w:name w:val="Glossary"/>
    <w:basedOn w:val="Normal"/>
    <w:rsid w:val="006E57BB"/>
    <w:pPr>
      <w:shd w:val="clear" w:color="auto" w:fill="70A9E0" w:themeFill="text2" w:themeFillTint="66"/>
      <w:ind w:left="198" w:right="80"/>
      <w:contextualSpacing/>
    </w:pPr>
    <w:rPr>
      <w:color w:val="595959" w:themeColor="text1" w:themeTint="A6"/>
    </w:rPr>
  </w:style>
  <w:style w:type="paragraph" w:customStyle="1" w:styleId="Bullet">
    <w:name w:val="Bullet"/>
    <w:basedOn w:val="Normal"/>
    <w:link w:val="BulletChar"/>
    <w:qFormat/>
    <w:rsid w:val="006E57BB"/>
    <w:pPr>
      <w:numPr>
        <w:numId w:val="3"/>
      </w:numPr>
      <w:pBdr>
        <w:top w:val="single" w:sz="8" w:space="12" w:color="008AC8"/>
        <w:bottom w:val="single" w:sz="8" w:space="12" w:color="008AC8"/>
      </w:pBdr>
      <w:spacing w:before="150" w:after="0" w:line="250" w:lineRule="exact"/>
      <w:ind w:left="357" w:hanging="357"/>
    </w:pPr>
    <w:rPr>
      <w:rFonts w:ascii="Poppins Medium" w:hAnsi="Poppins Medium" w:cs="Poppins Medium"/>
    </w:rPr>
  </w:style>
  <w:style w:type="character" w:customStyle="1" w:styleId="BulletChar">
    <w:name w:val="Bullet Char"/>
    <w:basedOn w:val="DefaultParagraphFont"/>
    <w:link w:val="Bullet"/>
    <w:rsid w:val="006E57BB"/>
    <w:rPr>
      <w:rFonts w:ascii="Poppins Medium" w:hAnsi="Poppins Medium" w:cs="Poppins Medium"/>
      <w:color w:val="000000" w:themeColor="text1"/>
      <w:kern w:val="0"/>
      <w:sz w:val="18"/>
      <w:szCs w:val="18"/>
      <w14:ligatures w14:val="none"/>
    </w:rPr>
  </w:style>
  <w:style w:type="paragraph" w:customStyle="1" w:styleId="TableHeader">
    <w:name w:val="Table Header"/>
    <w:basedOn w:val="Normal"/>
    <w:qFormat/>
    <w:rsid w:val="006E57BB"/>
    <w:pPr>
      <w:spacing w:before="40" w:after="40" w:line="220" w:lineRule="exact"/>
    </w:pPr>
    <w:rPr>
      <w:rFonts w:ascii="Poppins Medium" w:hAnsi="Poppins Medium" w:cs="Poppins SemiBold"/>
      <w:caps/>
      <w:color w:val="455055"/>
      <w:szCs w:val="20"/>
    </w:rPr>
  </w:style>
  <w:style w:type="character" w:customStyle="1" w:styleId="SummaryChar">
    <w:name w:val="Summary Char"/>
    <w:basedOn w:val="DefaultParagraphFont"/>
    <w:link w:val="Summary"/>
    <w:locked/>
    <w:rsid w:val="006E57BB"/>
    <w:rPr>
      <w:rFonts w:ascii="Poppins" w:hAnsi="Poppins" w:cs="Poppins"/>
      <w:color w:val="000000" w:themeColor="text1"/>
    </w:rPr>
  </w:style>
  <w:style w:type="paragraph" w:customStyle="1" w:styleId="Summary">
    <w:name w:val="Summary"/>
    <w:basedOn w:val="Normal"/>
    <w:link w:val="SummaryChar"/>
    <w:qFormat/>
    <w:rsid w:val="006E57BB"/>
    <w:pPr>
      <w:numPr>
        <w:numId w:val="1"/>
      </w:numPr>
      <w:ind w:left="0" w:firstLine="0"/>
    </w:pPr>
    <w:rPr>
      <w:rFonts w:ascii="Poppins" w:hAnsi="Poppins" w:cs="Poppins"/>
      <w:kern w:val="2"/>
      <w:sz w:val="24"/>
      <w:szCs w:val="24"/>
      <w14:ligatures w14:val="standardContextual"/>
    </w:rPr>
  </w:style>
  <w:style w:type="paragraph" w:customStyle="1" w:styleId="TableData">
    <w:name w:val="Table Data"/>
    <w:basedOn w:val="Normal"/>
    <w:link w:val="TableDataChar"/>
    <w:qFormat/>
    <w:rsid w:val="006E57BB"/>
    <w:pPr>
      <w:spacing w:before="40" w:after="40" w:line="220" w:lineRule="exact"/>
    </w:pPr>
    <w:rPr>
      <w:sz w:val="16"/>
      <w:szCs w:val="16"/>
    </w:rPr>
  </w:style>
  <w:style w:type="character" w:customStyle="1" w:styleId="TableDataChar">
    <w:name w:val="Table Data Char"/>
    <w:basedOn w:val="DefaultParagraphFont"/>
    <w:link w:val="TableData"/>
    <w:rsid w:val="006E57B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customStyle="1" w:styleId="HeadlineChar">
    <w:name w:val="Headline Char"/>
    <w:basedOn w:val="DefaultParagraphFont"/>
    <w:link w:val="Headline"/>
    <w:rsid w:val="006E57BB"/>
    <w:rPr>
      <w:rFonts w:ascii="Poppins Light" w:hAnsi="Poppins Light" w:cs="Poppins Light"/>
      <w:color w:val="455055"/>
      <w:kern w:val="0"/>
      <w:sz w:val="50"/>
      <w:szCs w:val="50"/>
      <w14:ligatures w14:val="none"/>
    </w:rPr>
  </w:style>
  <w:style w:type="paragraph" w:customStyle="1" w:styleId="PublishDate">
    <w:name w:val="Publish Date"/>
    <w:basedOn w:val="Normal"/>
    <w:link w:val="PublishDateChar"/>
    <w:qFormat/>
    <w:rsid w:val="006E57BB"/>
    <w:pPr>
      <w:spacing w:before="0" w:after="0" w:line="270" w:lineRule="exact"/>
      <w:jc w:val="right"/>
    </w:pPr>
    <w:rPr>
      <w:rFonts w:ascii="Poppins SemiBold" w:hAnsi="Poppins SemiBold" w:cs="Poppins SemiBold"/>
      <w:caps/>
      <w:color w:val="FFFFFF" w:themeColor="background1"/>
      <w:sz w:val="20"/>
      <w:szCs w:val="20"/>
    </w:rPr>
  </w:style>
  <w:style w:type="paragraph" w:customStyle="1" w:styleId="Author">
    <w:name w:val="Author"/>
    <w:link w:val="AuthorChar"/>
    <w:qFormat/>
    <w:rsid w:val="006E57BB"/>
    <w:pPr>
      <w:pBdr>
        <w:top w:val="single" w:sz="4" w:space="1" w:color="008AC8"/>
      </w:pBdr>
      <w:spacing w:before="40" w:after="40" w:line="240" w:lineRule="auto"/>
    </w:pPr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ublishDateChar">
    <w:name w:val="Publish Date Char"/>
    <w:basedOn w:val="DefaultParagraphFont"/>
    <w:link w:val="PublishDate"/>
    <w:rsid w:val="006E57BB"/>
    <w:rPr>
      <w:rFonts w:ascii="Poppins SemiBold" w:hAnsi="Poppins SemiBold" w:cs="Poppins SemiBold"/>
      <w:caps/>
      <w:color w:val="FFFFFF" w:themeColor="background1"/>
      <w:kern w:val="0"/>
      <w:sz w:val="20"/>
      <w:szCs w:val="20"/>
      <w14:ligatures w14:val="none"/>
    </w:rPr>
  </w:style>
  <w:style w:type="character" w:customStyle="1" w:styleId="AuthorChar">
    <w:name w:val="Author Char"/>
    <w:basedOn w:val="FooterChar"/>
    <w:link w:val="Author"/>
    <w:rsid w:val="006E57BB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6E57BB"/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customStyle="1" w:styleId="BodyBullet">
    <w:name w:val="Body Bullet"/>
    <w:link w:val="BodyBulletChar"/>
    <w:qFormat/>
    <w:rsid w:val="006E57BB"/>
    <w:pPr>
      <w:numPr>
        <w:numId w:val="4"/>
      </w:numPr>
      <w:spacing w:after="100" w:line="220" w:lineRule="exact"/>
      <w:ind w:left="283" w:hanging="283"/>
    </w:pPr>
    <w:rPr>
      <w:rFonts w:ascii="Poppins Light" w:hAnsi="Poppins Light" w:cs="Poppins Light"/>
      <w:bCs/>
      <w:kern w:val="0"/>
      <w:sz w:val="18"/>
      <w:szCs w:val="18"/>
      <w14:ligatures w14:val="none"/>
    </w:rPr>
  </w:style>
  <w:style w:type="character" w:customStyle="1" w:styleId="BodyBulletChar">
    <w:name w:val="Body Bullet Char"/>
    <w:basedOn w:val="DefaultParagraphFont"/>
    <w:link w:val="BodyBullet"/>
    <w:rsid w:val="006E57BB"/>
    <w:rPr>
      <w:rFonts w:ascii="Poppins Light" w:hAnsi="Poppins Light" w:cs="Poppins Light"/>
      <w:bCs/>
      <w:kern w:val="0"/>
      <w:sz w:val="18"/>
      <w:szCs w:val="18"/>
      <w14:ligatures w14:val="none"/>
    </w:rPr>
  </w:style>
  <w:style w:type="paragraph" w:customStyle="1" w:styleId="RepeatingFooter">
    <w:name w:val="Repeating Footer"/>
    <w:basedOn w:val="Footer"/>
    <w:link w:val="RepeatingFooterChar"/>
    <w:qFormat/>
    <w:rsid w:val="006E57BB"/>
    <w:pPr>
      <w:pBdr>
        <w:top w:val="single" w:sz="8" w:space="1" w:color="008AC8"/>
      </w:pBdr>
      <w:tabs>
        <w:tab w:val="clear" w:pos="4320"/>
        <w:tab w:val="clear" w:pos="8640"/>
      </w:tabs>
    </w:pPr>
    <w:rPr>
      <w:color w:val="455055"/>
    </w:rPr>
  </w:style>
  <w:style w:type="character" w:customStyle="1" w:styleId="RepeatingFooterChar">
    <w:name w:val="Repeating Footer Char"/>
    <w:basedOn w:val="FooterChar"/>
    <w:link w:val="RepeatingFooter"/>
    <w:rsid w:val="006E57BB"/>
    <w:rPr>
      <w:rFonts w:ascii="Poppins Light" w:hAnsi="Poppins Light" w:cs="Poppins Light"/>
      <w:color w:val="455055"/>
      <w:kern w:val="0"/>
      <w:sz w:val="18"/>
      <w:szCs w:val="18"/>
      <w14:ligatures w14:val="none"/>
    </w:rPr>
  </w:style>
  <w:style w:type="character" w:customStyle="1" w:styleId="ProductDescriptionChar">
    <w:name w:val="Product Description Char"/>
    <w:basedOn w:val="DefaultParagraphFont"/>
    <w:link w:val="ProductDescription"/>
    <w:rsid w:val="006E57BB"/>
    <w:rPr>
      <w:rFonts w:ascii="Poppins Medium" w:hAnsi="Poppins Medium" w:cs="Poppins Medium"/>
      <w:caps/>
      <w:color w:val="FFFFFF" w:themeColor="background1"/>
      <w:kern w:val="0"/>
      <w:sz w:val="30"/>
      <w:szCs w:val="30"/>
      <w14:ligatures w14:val="none"/>
    </w:rPr>
  </w:style>
  <w:style w:type="character" w:customStyle="1" w:styleId="Bold">
    <w:name w:val="Bold"/>
    <w:basedOn w:val="DefaultParagraphFont"/>
    <w:uiPriority w:val="1"/>
    <w:qFormat/>
    <w:rsid w:val="006E57BB"/>
    <w:rPr>
      <w:b/>
      <w:bCs/>
      <w:noProof w:val="0"/>
    </w:rPr>
  </w:style>
  <w:style w:type="character" w:customStyle="1" w:styleId="Italics">
    <w:name w:val="Italics"/>
    <w:uiPriority w:val="1"/>
    <w:qFormat/>
    <w:rsid w:val="006E57BB"/>
    <w:rPr>
      <w:i/>
      <w:iCs/>
      <w:noProof w:val="0"/>
    </w:rPr>
  </w:style>
  <w:style w:type="table" w:customStyle="1" w:styleId="OEPTableStyle">
    <w:name w:val="OEP Table Style"/>
    <w:basedOn w:val="TableNormal"/>
    <w:uiPriority w:val="99"/>
    <w:locked/>
    <w:rsid w:val="006E57BB"/>
    <w:pPr>
      <w:spacing w:after="0" w:line="240" w:lineRule="auto"/>
    </w:pPr>
    <w:rPr>
      <w:rFonts w:ascii="Poppins" w:eastAsiaTheme="minorEastAsia" w:hAnsi="Poppins"/>
      <w:kern w:val="0"/>
      <w:sz w:val="18"/>
      <w:szCs w:val="20"/>
      <w:lang w:val="en-US" w:eastAsia="ja-JP"/>
      <w14:ligatures w14:val="none"/>
    </w:rPr>
    <w:tblPr>
      <w:tblBorders>
        <w:top w:val="single" w:sz="4" w:space="0" w:color="7F7F7F"/>
        <w:bottom w:val="single" w:sz="4" w:space="0" w:color="7F7F7F"/>
        <w:insideH w:val="single" w:sz="8" w:space="0" w:color="00B0F0"/>
      </w:tblBorders>
    </w:tblPr>
    <w:tcPr>
      <w:shd w:val="clear" w:color="auto" w:fill="auto"/>
    </w:tcPr>
    <w:tblStylePr w:type="firstRow">
      <w:rPr>
        <w:rFonts w:ascii="Poppins" w:hAnsi="Poppins"/>
        <w:b w:val="0"/>
        <w:color w:val="7F7F7F" w:themeColor="text1" w:themeTint="80"/>
        <w:sz w:val="18"/>
      </w:rPr>
      <w:tblPr/>
      <w:tcPr>
        <w:shd w:val="clear" w:color="auto" w:fill="E6F1F9"/>
      </w:tcPr>
    </w:tblStylePr>
  </w:style>
  <w:style w:type="character" w:styleId="PlaceholderText">
    <w:name w:val="Placeholder Text"/>
    <w:basedOn w:val="DefaultParagraphFont"/>
    <w:uiPriority w:val="99"/>
    <w:semiHidden/>
    <w:locked/>
    <w:rsid w:val="006E57BB"/>
    <w:rPr>
      <w:noProof w:val="0"/>
      <w:color w:val="808080"/>
    </w:rPr>
  </w:style>
  <w:style w:type="paragraph" w:styleId="BalloonText">
    <w:name w:val="Balloon Text"/>
    <w:basedOn w:val="Normal"/>
    <w:link w:val="BalloonTextChar"/>
    <w:semiHidden/>
    <w:unhideWhenUsed/>
    <w:locked/>
    <w:rsid w:val="006E57BB"/>
    <w:pPr>
      <w:spacing w:before="0" w:after="0"/>
    </w:pPr>
  </w:style>
  <w:style w:type="character" w:customStyle="1" w:styleId="BalloonTextChar">
    <w:name w:val="Balloon Text Char"/>
    <w:basedOn w:val="DefaultParagraphFont"/>
    <w:link w:val="BalloonText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ibliography">
    <w:name w:val="Bibliography"/>
    <w:basedOn w:val="Normal"/>
    <w:next w:val="Normal"/>
    <w:uiPriority w:val="37"/>
    <w:semiHidden/>
    <w:unhideWhenUsed/>
    <w:locked/>
    <w:rsid w:val="006E57BB"/>
  </w:style>
  <w:style w:type="paragraph" w:styleId="BlockText">
    <w:name w:val="Block Text"/>
    <w:basedOn w:val="Normal"/>
    <w:uiPriority w:val="99"/>
    <w:semiHidden/>
    <w:unhideWhenUsed/>
    <w:locked/>
    <w:rsid w:val="006E57BB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rFonts w:asciiTheme="minorHAnsi" w:eastAsiaTheme="minorEastAsia" w:hAnsiTheme="minorHAnsi" w:cstheme="minorBidi"/>
      <w:i/>
      <w:iCs/>
      <w:color w:val="156082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locked/>
    <w:rsid w:val="006E57BB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2">
    <w:name w:val="Body Text 2"/>
    <w:basedOn w:val="Normal"/>
    <w:link w:val="BodyText2Char"/>
    <w:uiPriority w:val="99"/>
    <w:semiHidden/>
    <w:unhideWhenUsed/>
    <w:locked/>
    <w:rsid w:val="006E57BB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3">
    <w:name w:val="Body Text 3"/>
    <w:basedOn w:val="Normal"/>
    <w:link w:val="BodyText3Char"/>
    <w:uiPriority w:val="99"/>
    <w:semiHidden/>
    <w:unhideWhenUsed/>
    <w:locked/>
    <w:rsid w:val="006E57B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locked/>
    <w:rsid w:val="006E57BB"/>
    <w:pPr>
      <w:spacing w:after="10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locked/>
    <w:rsid w:val="006E57BB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locked/>
    <w:rsid w:val="006E57BB"/>
    <w:pPr>
      <w:spacing w:after="100"/>
      <w:ind w:left="360"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locked/>
    <w:rsid w:val="006E57BB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locked/>
    <w:rsid w:val="006E57BB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character" w:styleId="BookTitle">
    <w:name w:val="Book Title"/>
    <w:basedOn w:val="DefaultParagraphFont"/>
    <w:uiPriority w:val="33"/>
    <w:locked/>
    <w:rsid w:val="006E57BB"/>
    <w:rPr>
      <w:b/>
      <w:bCs/>
      <w:i/>
      <w:iCs/>
      <w:noProof w:val="0"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locked/>
    <w:rsid w:val="006E57BB"/>
    <w:pPr>
      <w:spacing w:before="0" w:after="200"/>
    </w:pPr>
    <w:rPr>
      <w:i/>
      <w:iCs/>
      <w:color w:val="0E2841" w:themeColor="text2"/>
    </w:rPr>
  </w:style>
  <w:style w:type="paragraph" w:styleId="Closing">
    <w:name w:val="Closing"/>
    <w:basedOn w:val="Normal"/>
    <w:link w:val="ClosingChar"/>
    <w:uiPriority w:val="99"/>
    <w:semiHidden/>
    <w:unhideWhenUsed/>
    <w:locked/>
    <w:rsid w:val="006E57BB"/>
    <w:pPr>
      <w:spacing w:before="0" w:after="0"/>
      <w:ind w:left="4252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ColorfulGrid">
    <w:name w:val="Colorful Grid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locked/>
    <w:rsid w:val="006E57BB"/>
    <w:rPr>
      <w:noProof w:val="0"/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locked/>
    <w:rsid w:val="006E57BB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locked/>
    <w:rsid w:val="006E57B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E57BB"/>
    <w:rPr>
      <w:rFonts w:ascii="Poppins Light" w:hAnsi="Poppins Light" w:cs="Poppins Light"/>
      <w:b/>
      <w:bCs/>
      <w:color w:val="000000" w:themeColor="text1"/>
      <w:kern w:val="0"/>
      <w:sz w:val="18"/>
      <w:szCs w:val="20"/>
      <w14:ligatures w14:val="none"/>
    </w:rPr>
  </w:style>
  <w:style w:type="table" w:styleId="DarkList">
    <w:name w:val="Dark List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locked/>
    <w:rsid w:val="006E57BB"/>
  </w:style>
  <w:style w:type="character" w:customStyle="1" w:styleId="DateChar">
    <w:name w:val="Date Char"/>
    <w:basedOn w:val="DefaultParagraphFont"/>
    <w:link w:val="Date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DocumentMap">
    <w:name w:val="Document Map"/>
    <w:basedOn w:val="Normal"/>
    <w:link w:val="DocumentMapChar"/>
    <w:uiPriority w:val="99"/>
    <w:semiHidden/>
    <w:unhideWhenUsed/>
    <w:locked/>
    <w:rsid w:val="006E57BB"/>
    <w:pPr>
      <w:spacing w:before="0" w:after="0"/>
    </w:pPr>
    <w:rPr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6"/>
      <w:szCs w:val="16"/>
      <w14:ligatures w14:val="none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locked/>
    <w:rsid w:val="006E57BB"/>
    <w:pPr>
      <w:spacing w:before="0" w:after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Emphasis">
    <w:name w:val="Emphasis"/>
    <w:basedOn w:val="DefaultParagraphFont"/>
    <w:uiPriority w:val="20"/>
    <w:locked/>
    <w:rsid w:val="006E57BB"/>
    <w:rPr>
      <w:i/>
      <w:iCs/>
      <w:noProof w:val="0"/>
    </w:rPr>
  </w:style>
  <w:style w:type="character" w:styleId="EndnoteReference">
    <w:name w:val="endnote reference"/>
    <w:basedOn w:val="DefaultParagraphFont"/>
    <w:uiPriority w:val="99"/>
    <w:semiHidden/>
    <w:unhideWhenUsed/>
    <w:locked/>
    <w:rsid w:val="006E57BB"/>
    <w:rPr>
      <w:noProof w:val="0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locked/>
    <w:rsid w:val="006E57BB"/>
    <w:pPr>
      <w:spacing w:before="0"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paragraph" w:styleId="EnvelopeAddress">
    <w:name w:val="envelope address"/>
    <w:basedOn w:val="Normal"/>
    <w:uiPriority w:val="99"/>
    <w:semiHidden/>
    <w:unhideWhenUsed/>
    <w:locked/>
    <w:rsid w:val="006E57BB"/>
    <w:pPr>
      <w:framePr w:w="7920" w:h="1980" w:hRule="exact" w:hSpace="180" w:wrap="auto" w:hAnchor="page" w:xAlign="center" w:yAlign="bottom"/>
      <w:spacing w:before="0" w:after="0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locked/>
    <w:rsid w:val="006E57BB"/>
    <w:pPr>
      <w:spacing w:before="0" w:after="0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locked/>
    <w:rsid w:val="006E57BB"/>
    <w:rPr>
      <w:noProof w:val="0"/>
      <w:color w:val="96607D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locked/>
    <w:rsid w:val="006E57BB"/>
    <w:rPr>
      <w:noProof w:val="0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locked/>
    <w:rsid w:val="006E57BB"/>
    <w:pPr>
      <w:spacing w:before="0"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20"/>
      <w14:ligatures w14:val="none"/>
    </w:rPr>
  </w:style>
  <w:style w:type="table" w:styleId="GridTable1Light">
    <w:name w:val="Grid Table 1 Light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2-Accent2">
    <w:name w:val="Grid Table 2 Accent 2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2-Accent3">
    <w:name w:val="Grid Table 2 Accent 3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2-Accent4">
    <w:name w:val="Grid Table 2 Accent 4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2-Accent5">
    <w:name w:val="Grid Table 2 Accent 5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2-Accent6">
    <w:name w:val="Grid Table 2 Accent 6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3">
    <w:name w:val="Grid Table 3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GridTable4">
    <w:name w:val="Grid Table 4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4-Accent2">
    <w:name w:val="Grid Table 4 Accent 2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4-Accent3">
    <w:name w:val="Grid Table 4 Accent 3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4-Accent4">
    <w:name w:val="Grid Table 4 Accent 4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4-Accent5">
    <w:name w:val="Grid Table 4 Accent 5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4-Accent6">
    <w:name w:val="Grid Table 4 Accent 6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5Dark">
    <w:name w:val="Grid Table 5 Dark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GridTable6Colorful">
    <w:name w:val="Grid Table 6 Colorful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GridTable7Colorful">
    <w:name w:val="Grid Table 7 Colorful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character" w:styleId="Hashtag">
    <w:name w:val="Hashtag"/>
    <w:basedOn w:val="DefaultParagraphFont"/>
    <w:uiPriority w:val="99"/>
    <w:semiHidden/>
    <w:unhideWhenUsed/>
    <w:locked/>
    <w:rsid w:val="006E57BB"/>
    <w:rPr>
      <w:noProof w:val="0"/>
      <w:color w:val="2B579A"/>
      <w:shd w:val="clear" w:color="auto" w:fill="E1DFDD"/>
    </w:rPr>
  </w:style>
  <w:style w:type="character" w:styleId="HTMLAcronym">
    <w:name w:val="HTML Acronym"/>
    <w:basedOn w:val="DefaultParagraphFont"/>
    <w:uiPriority w:val="99"/>
    <w:semiHidden/>
    <w:unhideWhenUsed/>
    <w:locked/>
    <w:rsid w:val="006E57BB"/>
    <w:rPr>
      <w:noProof w:val="0"/>
    </w:rPr>
  </w:style>
  <w:style w:type="paragraph" w:styleId="HTMLAddress">
    <w:name w:val="HTML Address"/>
    <w:basedOn w:val="Normal"/>
    <w:link w:val="HTMLAddressChar"/>
    <w:uiPriority w:val="99"/>
    <w:semiHidden/>
    <w:unhideWhenUsed/>
    <w:locked/>
    <w:rsid w:val="006E57BB"/>
    <w:pPr>
      <w:spacing w:before="0" w:after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6E57BB"/>
    <w:rPr>
      <w:rFonts w:ascii="Poppins Light" w:hAnsi="Poppins Light" w:cs="Poppins Light"/>
      <w:i/>
      <w:iCs/>
      <w:color w:val="000000" w:themeColor="text1"/>
      <w:kern w:val="0"/>
      <w:sz w:val="18"/>
      <w:szCs w:val="18"/>
      <w14:ligatures w14:val="none"/>
    </w:rPr>
  </w:style>
  <w:style w:type="character" w:styleId="HTMLCite">
    <w:name w:val="HTML Cite"/>
    <w:basedOn w:val="DefaultParagraphFont"/>
    <w:uiPriority w:val="99"/>
    <w:semiHidden/>
    <w:unhideWhenUsed/>
    <w:locked/>
    <w:rsid w:val="006E57BB"/>
    <w:rPr>
      <w:i/>
      <w:iCs/>
      <w:noProof w:val="0"/>
    </w:rPr>
  </w:style>
  <w:style w:type="character" w:styleId="HTMLCode">
    <w:name w:val="HTML Code"/>
    <w:basedOn w:val="DefaultParagraphFont"/>
    <w:uiPriority w:val="99"/>
    <w:semiHidden/>
    <w:unhideWhenUsed/>
    <w:locked/>
    <w:rsid w:val="006E57BB"/>
    <w:rPr>
      <w:rFonts w:ascii="Consolas" w:hAnsi="Consolas"/>
      <w:noProof w:val="0"/>
      <w:sz w:val="20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locked/>
    <w:rsid w:val="006E57BB"/>
    <w:rPr>
      <w:i/>
      <w:iCs/>
      <w:noProof w:val="0"/>
    </w:rPr>
  </w:style>
  <w:style w:type="character" w:styleId="HTMLKeyboard">
    <w:name w:val="HTML Keyboard"/>
    <w:basedOn w:val="DefaultParagraphFont"/>
    <w:uiPriority w:val="99"/>
    <w:semiHidden/>
    <w:unhideWhenUsed/>
    <w:locked/>
    <w:rsid w:val="006E57BB"/>
    <w:rPr>
      <w:rFonts w:ascii="Consolas" w:hAnsi="Consolas"/>
      <w:noProof w:val="0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locked/>
    <w:rsid w:val="006E57BB"/>
    <w:pPr>
      <w:spacing w:before="0"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E57BB"/>
    <w:rPr>
      <w:rFonts w:ascii="Consolas" w:hAnsi="Consolas" w:cs="Poppins Light"/>
      <w:color w:val="000000" w:themeColor="text1"/>
      <w:kern w:val="0"/>
      <w:sz w:val="18"/>
      <w:szCs w:val="20"/>
      <w14:ligatures w14:val="none"/>
    </w:rPr>
  </w:style>
  <w:style w:type="character" w:styleId="HTMLSample">
    <w:name w:val="HTML Sample"/>
    <w:basedOn w:val="DefaultParagraphFont"/>
    <w:uiPriority w:val="99"/>
    <w:semiHidden/>
    <w:unhideWhenUsed/>
    <w:locked/>
    <w:rsid w:val="006E57BB"/>
    <w:rPr>
      <w:rFonts w:ascii="Consolas" w:hAnsi="Consolas"/>
      <w:noProof w:val="0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locked/>
    <w:rsid w:val="006E57BB"/>
    <w:rPr>
      <w:rFonts w:ascii="Consolas" w:hAnsi="Consolas"/>
      <w:noProof w:val="0"/>
      <w:sz w:val="20"/>
      <w:szCs w:val="20"/>
    </w:rPr>
  </w:style>
  <w:style w:type="character" w:styleId="HTMLVariable">
    <w:name w:val="HTML Variable"/>
    <w:basedOn w:val="DefaultParagraphFont"/>
    <w:uiPriority w:val="99"/>
    <w:semiHidden/>
    <w:unhideWhenUsed/>
    <w:locked/>
    <w:rsid w:val="006E57BB"/>
    <w:rPr>
      <w:i/>
      <w:iCs/>
      <w:noProof w:val="0"/>
    </w:rPr>
  </w:style>
  <w:style w:type="paragraph" w:styleId="Index1">
    <w:name w:val="index 1"/>
    <w:basedOn w:val="Normal"/>
    <w:next w:val="Normal"/>
    <w:uiPriority w:val="99"/>
    <w:semiHidden/>
    <w:unhideWhenUsed/>
    <w:locked/>
    <w:rsid w:val="006E57BB"/>
    <w:pPr>
      <w:spacing w:before="0" w:after="0"/>
      <w:ind w:left="200" w:hanging="200"/>
    </w:pPr>
  </w:style>
  <w:style w:type="paragraph" w:styleId="Index2">
    <w:name w:val="index 2"/>
    <w:basedOn w:val="Normal"/>
    <w:next w:val="Normal"/>
    <w:uiPriority w:val="99"/>
    <w:semiHidden/>
    <w:unhideWhenUsed/>
    <w:locked/>
    <w:rsid w:val="006E57BB"/>
    <w:pPr>
      <w:spacing w:before="0" w:after="0"/>
      <w:ind w:left="400" w:hanging="200"/>
    </w:pPr>
  </w:style>
  <w:style w:type="paragraph" w:styleId="Index3">
    <w:name w:val="index 3"/>
    <w:basedOn w:val="Normal"/>
    <w:next w:val="Normal"/>
    <w:uiPriority w:val="99"/>
    <w:semiHidden/>
    <w:unhideWhenUsed/>
    <w:locked/>
    <w:rsid w:val="006E57BB"/>
    <w:pPr>
      <w:spacing w:before="0" w:after="0"/>
      <w:ind w:left="600" w:hanging="200"/>
    </w:pPr>
  </w:style>
  <w:style w:type="paragraph" w:styleId="Index4">
    <w:name w:val="index 4"/>
    <w:basedOn w:val="Normal"/>
    <w:next w:val="Normal"/>
    <w:uiPriority w:val="99"/>
    <w:semiHidden/>
    <w:unhideWhenUsed/>
    <w:locked/>
    <w:rsid w:val="006E57BB"/>
    <w:pPr>
      <w:spacing w:before="0" w:after="0"/>
      <w:ind w:left="800" w:hanging="200"/>
    </w:pPr>
  </w:style>
  <w:style w:type="paragraph" w:styleId="Index5">
    <w:name w:val="index 5"/>
    <w:basedOn w:val="Normal"/>
    <w:next w:val="Normal"/>
    <w:uiPriority w:val="99"/>
    <w:semiHidden/>
    <w:unhideWhenUsed/>
    <w:locked/>
    <w:rsid w:val="006E57BB"/>
    <w:pPr>
      <w:spacing w:before="0" w:after="0"/>
      <w:ind w:left="1000" w:hanging="200"/>
    </w:pPr>
  </w:style>
  <w:style w:type="paragraph" w:styleId="Index6">
    <w:name w:val="index 6"/>
    <w:basedOn w:val="Normal"/>
    <w:next w:val="Normal"/>
    <w:uiPriority w:val="99"/>
    <w:semiHidden/>
    <w:unhideWhenUsed/>
    <w:locked/>
    <w:rsid w:val="006E57BB"/>
    <w:pPr>
      <w:spacing w:before="0" w:after="0"/>
      <w:ind w:left="1200" w:hanging="200"/>
    </w:pPr>
  </w:style>
  <w:style w:type="paragraph" w:styleId="Index7">
    <w:name w:val="index 7"/>
    <w:basedOn w:val="Normal"/>
    <w:next w:val="Normal"/>
    <w:uiPriority w:val="99"/>
    <w:semiHidden/>
    <w:unhideWhenUsed/>
    <w:locked/>
    <w:rsid w:val="006E57BB"/>
    <w:pPr>
      <w:spacing w:before="0" w:after="0"/>
      <w:ind w:left="1400" w:hanging="200"/>
    </w:pPr>
  </w:style>
  <w:style w:type="paragraph" w:styleId="Index8">
    <w:name w:val="index 8"/>
    <w:basedOn w:val="Normal"/>
    <w:next w:val="Normal"/>
    <w:uiPriority w:val="99"/>
    <w:semiHidden/>
    <w:unhideWhenUsed/>
    <w:locked/>
    <w:rsid w:val="006E57BB"/>
    <w:pPr>
      <w:spacing w:before="0" w:after="0"/>
      <w:ind w:left="1600" w:hanging="200"/>
    </w:pPr>
  </w:style>
  <w:style w:type="paragraph" w:styleId="Index9">
    <w:name w:val="index 9"/>
    <w:basedOn w:val="Normal"/>
    <w:next w:val="Normal"/>
    <w:uiPriority w:val="99"/>
    <w:semiHidden/>
    <w:unhideWhenUsed/>
    <w:locked/>
    <w:rsid w:val="006E57BB"/>
    <w:pPr>
      <w:spacing w:before="0" w:after="0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locked/>
    <w:rsid w:val="006E57BB"/>
    <w:rPr>
      <w:rFonts w:asciiTheme="majorHAnsi" w:eastAsiaTheme="majorEastAsia" w:hAnsiTheme="majorHAnsi" w:cstheme="majorBidi"/>
      <w:b/>
      <w:bCs/>
    </w:rPr>
  </w:style>
  <w:style w:type="table" w:styleId="LightGrid">
    <w:name w:val="Light Grid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locked/>
    <w:rsid w:val="006E57B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locked/>
    <w:rsid w:val="006E57BB"/>
    <w:rPr>
      <w:noProof w:val="0"/>
    </w:rPr>
  </w:style>
  <w:style w:type="paragraph" w:styleId="List">
    <w:name w:val="List"/>
    <w:basedOn w:val="Normal"/>
    <w:uiPriority w:val="99"/>
    <w:semiHidden/>
    <w:unhideWhenUsed/>
    <w:locked/>
    <w:rsid w:val="006E57BB"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locked/>
    <w:rsid w:val="006E57BB"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locked/>
    <w:rsid w:val="006E57BB"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locked/>
    <w:rsid w:val="006E57BB"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locked/>
    <w:rsid w:val="006E57BB"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locked/>
    <w:rsid w:val="006E57BB"/>
    <w:pPr>
      <w:tabs>
        <w:tab w:val="num" w:pos="360"/>
      </w:tabs>
      <w:ind w:left="36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locked/>
    <w:rsid w:val="006E57BB"/>
    <w:pPr>
      <w:tabs>
        <w:tab w:val="num" w:pos="643"/>
      </w:tabs>
      <w:ind w:left="643" w:hanging="360"/>
      <w:contextualSpacing/>
    </w:pPr>
  </w:style>
  <w:style w:type="paragraph" w:styleId="ListBullet3">
    <w:name w:val="List Bullet 3"/>
    <w:basedOn w:val="Normal"/>
    <w:uiPriority w:val="99"/>
    <w:semiHidden/>
    <w:unhideWhenUsed/>
    <w:locked/>
    <w:rsid w:val="006E57BB"/>
    <w:pPr>
      <w:tabs>
        <w:tab w:val="num" w:pos="926"/>
      </w:tabs>
      <w:ind w:left="926" w:hanging="360"/>
      <w:contextualSpacing/>
    </w:pPr>
  </w:style>
  <w:style w:type="paragraph" w:styleId="ListBullet4">
    <w:name w:val="List Bullet 4"/>
    <w:basedOn w:val="Normal"/>
    <w:uiPriority w:val="99"/>
    <w:semiHidden/>
    <w:unhideWhenUsed/>
    <w:locked/>
    <w:rsid w:val="006E57BB"/>
    <w:pPr>
      <w:tabs>
        <w:tab w:val="num" w:pos="1209"/>
      </w:tabs>
      <w:ind w:left="1209" w:hanging="360"/>
      <w:contextualSpacing/>
    </w:pPr>
  </w:style>
  <w:style w:type="paragraph" w:styleId="ListBullet5">
    <w:name w:val="List Bullet 5"/>
    <w:basedOn w:val="Normal"/>
    <w:uiPriority w:val="99"/>
    <w:semiHidden/>
    <w:unhideWhenUsed/>
    <w:locked/>
    <w:rsid w:val="006E57BB"/>
    <w:pPr>
      <w:tabs>
        <w:tab w:val="num" w:pos="1492"/>
      </w:tabs>
      <w:ind w:left="1492" w:hanging="360"/>
      <w:contextualSpacing/>
    </w:pPr>
  </w:style>
  <w:style w:type="paragraph" w:styleId="ListContinue">
    <w:name w:val="List Continue"/>
    <w:basedOn w:val="Normal"/>
    <w:uiPriority w:val="99"/>
    <w:semiHidden/>
    <w:unhideWhenUsed/>
    <w:locked/>
    <w:rsid w:val="006E57BB"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locked/>
    <w:rsid w:val="006E57BB"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locked/>
    <w:rsid w:val="006E57BB"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locked/>
    <w:rsid w:val="006E57BB"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locked/>
    <w:rsid w:val="006E57BB"/>
    <w:pPr>
      <w:spacing w:after="120"/>
      <w:ind w:left="1415"/>
      <w:contextualSpacing/>
    </w:pPr>
  </w:style>
  <w:style w:type="paragraph" w:styleId="ListNumber">
    <w:name w:val="List Number"/>
    <w:basedOn w:val="Normal"/>
    <w:uiPriority w:val="99"/>
    <w:semiHidden/>
    <w:unhideWhenUsed/>
    <w:locked/>
    <w:rsid w:val="006E57BB"/>
    <w:pPr>
      <w:tabs>
        <w:tab w:val="num" w:pos="360"/>
      </w:tabs>
      <w:ind w:left="360" w:hanging="360"/>
      <w:contextualSpacing/>
    </w:pPr>
  </w:style>
  <w:style w:type="paragraph" w:styleId="ListNumber2">
    <w:name w:val="List Number 2"/>
    <w:basedOn w:val="Normal"/>
    <w:uiPriority w:val="99"/>
    <w:semiHidden/>
    <w:unhideWhenUsed/>
    <w:locked/>
    <w:rsid w:val="006E57BB"/>
    <w:pPr>
      <w:tabs>
        <w:tab w:val="num" w:pos="643"/>
      </w:tabs>
      <w:ind w:left="643" w:hanging="360"/>
      <w:contextualSpacing/>
    </w:pPr>
  </w:style>
  <w:style w:type="paragraph" w:styleId="ListNumber3">
    <w:name w:val="List Number 3"/>
    <w:basedOn w:val="Normal"/>
    <w:uiPriority w:val="99"/>
    <w:semiHidden/>
    <w:unhideWhenUsed/>
    <w:locked/>
    <w:rsid w:val="006E57BB"/>
    <w:pPr>
      <w:tabs>
        <w:tab w:val="num" w:pos="926"/>
      </w:tabs>
      <w:ind w:left="926" w:hanging="360"/>
      <w:contextualSpacing/>
    </w:pPr>
  </w:style>
  <w:style w:type="paragraph" w:styleId="ListNumber4">
    <w:name w:val="List Number 4"/>
    <w:basedOn w:val="Normal"/>
    <w:uiPriority w:val="99"/>
    <w:semiHidden/>
    <w:unhideWhenUsed/>
    <w:locked/>
    <w:rsid w:val="006E57BB"/>
    <w:pPr>
      <w:tabs>
        <w:tab w:val="num" w:pos="1209"/>
      </w:tabs>
      <w:ind w:left="1209" w:hanging="360"/>
      <w:contextualSpacing/>
    </w:pPr>
  </w:style>
  <w:style w:type="paragraph" w:styleId="ListNumber5">
    <w:name w:val="List Number 5"/>
    <w:basedOn w:val="Normal"/>
    <w:uiPriority w:val="99"/>
    <w:semiHidden/>
    <w:unhideWhenUsed/>
    <w:locked/>
    <w:rsid w:val="006E57BB"/>
    <w:pPr>
      <w:tabs>
        <w:tab w:val="num" w:pos="1492"/>
      </w:tabs>
      <w:ind w:left="1492" w:hanging="360"/>
      <w:contextualSpacing/>
    </w:pPr>
  </w:style>
  <w:style w:type="table" w:styleId="ListTable1Light">
    <w:name w:val="List Table 1 Light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2">
    <w:name w:val="List Table 2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2-Accent2">
    <w:name w:val="List Table 2 Accent 2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2-Accent3">
    <w:name w:val="List Table 2 Accent 3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2-Accent4">
    <w:name w:val="List Table 2 Accent 4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2-Accent5">
    <w:name w:val="List Table 2 Accent 5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2-Accent6">
    <w:name w:val="List Table 2 Accent 6"/>
    <w:basedOn w:val="TableNormal"/>
    <w:uiPriority w:val="47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3">
    <w:name w:val="List Table 3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2">
    <w:name w:val="List Table 4 Accent 2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4-Accent3">
    <w:name w:val="List Table 4 Accent 3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4-Accent4">
    <w:name w:val="List Table 4 Accent 4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4-Accent5">
    <w:name w:val="List Table 4 Accent 5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4-Accent6">
    <w:name w:val="List Table 4 Accent 6"/>
    <w:basedOn w:val="TableNormal"/>
    <w:uiPriority w:val="4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5Dark">
    <w:name w:val="List Table 5 Dark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locked/>
    <w:rsid w:val="006E57BB"/>
    <w:pPr>
      <w:spacing w:after="0" w:line="240" w:lineRule="auto"/>
    </w:pPr>
    <w:rPr>
      <w:rFonts w:eastAsiaTheme="minorEastAsia"/>
      <w:color w:val="FFFFFF" w:themeColor="background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locked/>
    <w:rsid w:val="006E57B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ListTable7Colorful">
    <w:name w:val="List Table 7 Colorful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0F4761" w:themeColor="accent1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BF4E14" w:themeColor="accent2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124F1A" w:themeColor="accent3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0B769F" w:themeColor="accent4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77206D" w:themeColor="accent5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locked/>
    <w:rsid w:val="006E57BB"/>
    <w:pPr>
      <w:spacing w:after="0" w:line="240" w:lineRule="auto"/>
    </w:pPr>
    <w:rPr>
      <w:rFonts w:eastAsiaTheme="minorEastAsia"/>
      <w:color w:val="3A7C22" w:themeColor="accent6" w:themeShade="BF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locked/>
    <w:rsid w:val="006E57B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100" w:after="0" w:line="240" w:lineRule="auto"/>
    </w:pPr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6E57BB"/>
    <w:rPr>
      <w:rFonts w:ascii="Consolas" w:hAnsi="Consolas" w:cs="Segoe UI"/>
      <w:color w:val="000000" w:themeColor="text1"/>
      <w:kern w:val="0"/>
      <w:sz w:val="20"/>
      <w:szCs w:val="20"/>
      <w14:ligatures w14:val="none"/>
    </w:rPr>
  </w:style>
  <w:style w:type="table" w:styleId="MediumGrid1">
    <w:name w:val="Medium Grid 1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locked/>
    <w:rsid w:val="006E57BB"/>
    <w:pPr>
      <w:spacing w:after="0" w:line="240" w:lineRule="auto"/>
    </w:pPr>
    <w:rPr>
      <w:rFonts w:eastAsiaTheme="minorEastAsia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locked/>
    <w:rsid w:val="006E57B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character" w:styleId="Mention">
    <w:name w:val="Mention"/>
    <w:basedOn w:val="DefaultParagraphFont"/>
    <w:uiPriority w:val="99"/>
    <w:semiHidden/>
    <w:unhideWhenUsed/>
    <w:locked/>
    <w:rsid w:val="006E57BB"/>
    <w:rPr>
      <w:noProof w:val="0"/>
      <w:color w:val="2B579A"/>
      <w:shd w:val="clear" w:color="auto" w:fill="E1DFDD"/>
    </w:rPr>
  </w:style>
  <w:style w:type="paragraph" w:styleId="MessageHeader">
    <w:name w:val="Message Header"/>
    <w:basedOn w:val="Normal"/>
    <w:link w:val="MessageHeaderChar"/>
    <w:uiPriority w:val="99"/>
    <w:semiHidden/>
    <w:unhideWhenUsed/>
    <w:locked/>
    <w:rsid w:val="006E57B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6E57BB"/>
    <w:rPr>
      <w:rFonts w:asciiTheme="majorHAnsi" w:eastAsiaTheme="majorEastAsia" w:hAnsiTheme="majorHAnsi" w:cstheme="majorBidi"/>
      <w:color w:val="000000" w:themeColor="text1"/>
      <w:kern w:val="0"/>
      <w:shd w:val="pct20" w:color="auto" w:fill="auto"/>
      <w14:ligatures w14:val="none"/>
    </w:rPr>
  </w:style>
  <w:style w:type="paragraph" w:styleId="NoSpacing">
    <w:name w:val="No Spacing"/>
    <w:uiPriority w:val="1"/>
    <w:locked/>
    <w:rsid w:val="006E57BB"/>
    <w:pPr>
      <w:spacing w:after="0" w:line="240" w:lineRule="auto"/>
    </w:pPr>
    <w:rPr>
      <w:rFonts w:ascii="Segoe UI" w:hAnsi="Segoe UI" w:cs="Segoe UI"/>
      <w:color w:val="000000" w:themeColor="text1"/>
      <w:kern w:val="0"/>
      <w:sz w:val="20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locked/>
    <w:rsid w:val="006E57BB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locked/>
    <w:rsid w:val="006E57BB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locked/>
    <w:rsid w:val="006E57BB"/>
    <w:pPr>
      <w:spacing w:before="0" w:after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table" w:styleId="PlainTable1">
    <w:name w:val="Plain Table 1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locked/>
    <w:rsid w:val="006E57BB"/>
    <w:pPr>
      <w:spacing w:before="0" w:after="0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6E57BB"/>
    <w:rPr>
      <w:rFonts w:ascii="Consolas" w:hAnsi="Consolas" w:cs="Poppins Light"/>
      <w:color w:val="000000" w:themeColor="text1"/>
      <w:kern w:val="0"/>
      <w:sz w:val="21"/>
      <w:szCs w:val="21"/>
      <w14:ligatures w14:val="none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locked/>
    <w:rsid w:val="006E57BB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styleId="Signature">
    <w:name w:val="Signature"/>
    <w:basedOn w:val="Normal"/>
    <w:link w:val="SignatureChar"/>
    <w:uiPriority w:val="99"/>
    <w:semiHidden/>
    <w:unhideWhenUsed/>
    <w:locked/>
    <w:rsid w:val="006E57BB"/>
    <w:pPr>
      <w:spacing w:before="0" w:after="0"/>
      <w:ind w:left="4252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styleId="SmartHyperlink">
    <w:name w:val="Smart Hyperlink"/>
    <w:basedOn w:val="DefaultParagraphFont"/>
    <w:uiPriority w:val="99"/>
    <w:semiHidden/>
    <w:unhideWhenUsed/>
    <w:locked/>
    <w:rsid w:val="006E57BB"/>
    <w:rPr>
      <w:noProof w:val="0"/>
      <w:u w:val="dotted"/>
    </w:rPr>
  </w:style>
  <w:style w:type="character" w:styleId="SmartLink">
    <w:name w:val="Smart Link"/>
    <w:basedOn w:val="DefaultParagraphFont"/>
    <w:uiPriority w:val="99"/>
    <w:semiHidden/>
    <w:unhideWhenUsed/>
    <w:locked/>
    <w:rsid w:val="006E57BB"/>
    <w:rPr>
      <w:noProof w:val="0"/>
      <w:color w:val="0000FF"/>
      <w:u w:val="single"/>
      <w:shd w:val="clear" w:color="auto" w:fill="F3F2F1"/>
    </w:rPr>
  </w:style>
  <w:style w:type="character" w:styleId="Strong">
    <w:name w:val="Strong"/>
    <w:basedOn w:val="DefaultParagraphFont"/>
    <w:uiPriority w:val="22"/>
    <w:locked/>
    <w:rsid w:val="006E57BB"/>
    <w:rPr>
      <w:b/>
      <w:bCs/>
      <w:noProof w:val="0"/>
    </w:rPr>
  </w:style>
  <w:style w:type="character" w:styleId="SubtleEmphasis">
    <w:name w:val="Subtle Emphasis"/>
    <w:basedOn w:val="DefaultParagraphFont"/>
    <w:uiPriority w:val="19"/>
    <w:locked/>
    <w:rsid w:val="006E57BB"/>
    <w:rPr>
      <w:i/>
      <w:iCs/>
      <w:noProof w:val="0"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locked/>
    <w:rsid w:val="006E57BB"/>
    <w:rPr>
      <w:smallCaps/>
      <w:noProof w:val="0"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color w:val="000080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color w:val="FFFFFF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b/>
      <w:bCs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99"/>
    <w:locked/>
    <w:rsid w:val="006E57BB"/>
    <w:pPr>
      <w:spacing w:after="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locked/>
    <w:rsid w:val="006E57BB"/>
    <w:pPr>
      <w:spacing w:after="0"/>
      <w:ind w:left="200" w:hanging="200"/>
    </w:pPr>
  </w:style>
  <w:style w:type="paragraph" w:styleId="TableofFigures">
    <w:name w:val="table of figures"/>
    <w:basedOn w:val="Normal"/>
    <w:next w:val="Normal"/>
    <w:uiPriority w:val="99"/>
    <w:semiHidden/>
    <w:unhideWhenUsed/>
    <w:locked/>
    <w:rsid w:val="006E57BB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locked/>
    <w:rsid w:val="006E57BB"/>
    <w:pPr>
      <w:spacing w:before="100" w:after="100" w:line="240" w:lineRule="auto"/>
    </w:pPr>
    <w:rPr>
      <w:rFonts w:eastAsiaTheme="minorEastAsia"/>
      <w:kern w:val="0"/>
      <w:sz w:val="20"/>
      <w:szCs w:val="20"/>
      <w:lang w:val="en-US" w:eastAsia="ja-JP"/>
      <w14:ligatures w14:val="none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locked/>
    <w:rsid w:val="006E57BB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semiHidden/>
    <w:unhideWhenUsed/>
    <w:locked/>
    <w:rsid w:val="006E57BB"/>
  </w:style>
  <w:style w:type="paragraph" w:styleId="TOC2">
    <w:name w:val="toc 2"/>
    <w:basedOn w:val="Normal"/>
    <w:next w:val="Normal"/>
    <w:uiPriority w:val="39"/>
    <w:semiHidden/>
    <w:unhideWhenUsed/>
    <w:locked/>
    <w:rsid w:val="006E57BB"/>
    <w:pPr>
      <w:ind w:left="200"/>
    </w:pPr>
  </w:style>
  <w:style w:type="paragraph" w:styleId="TOC3">
    <w:name w:val="toc 3"/>
    <w:basedOn w:val="Normal"/>
    <w:next w:val="Normal"/>
    <w:uiPriority w:val="39"/>
    <w:semiHidden/>
    <w:unhideWhenUsed/>
    <w:locked/>
    <w:rsid w:val="006E57BB"/>
    <w:pPr>
      <w:ind w:left="400"/>
    </w:pPr>
  </w:style>
  <w:style w:type="paragraph" w:styleId="TOC4">
    <w:name w:val="toc 4"/>
    <w:basedOn w:val="Normal"/>
    <w:next w:val="Normal"/>
    <w:uiPriority w:val="39"/>
    <w:semiHidden/>
    <w:unhideWhenUsed/>
    <w:locked/>
    <w:rsid w:val="006E57BB"/>
    <w:pPr>
      <w:ind w:left="600"/>
    </w:pPr>
  </w:style>
  <w:style w:type="paragraph" w:styleId="TOC5">
    <w:name w:val="toc 5"/>
    <w:basedOn w:val="Normal"/>
    <w:next w:val="Normal"/>
    <w:uiPriority w:val="39"/>
    <w:semiHidden/>
    <w:unhideWhenUsed/>
    <w:locked/>
    <w:rsid w:val="006E57BB"/>
    <w:pPr>
      <w:ind w:left="800"/>
    </w:pPr>
  </w:style>
  <w:style w:type="paragraph" w:styleId="TOC6">
    <w:name w:val="toc 6"/>
    <w:basedOn w:val="Normal"/>
    <w:next w:val="Normal"/>
    <w:uiPriority w:val="39"/>
    <w:semiHidden/>
    <w:unhideWhenUsed/>
    <w:locked/>
    <w:rsid w:val="006E57BB"/>
    <w:pPr>
      <w:ind w:left="1000"/>
    </w:pPr>
  </w:style>
  <w:style w:type="paragraph" w:styleId="TOC7">
    <w:name w:val="toc 7"/>
    <w:basedOn w:val="Normal"/>
    <w:next w:val="Normal"/>
    <w:uiPriority w:val="39"/>
    <w:semiHidden/>
    <w:unhideWhenUsed/>
    <w:locked/>
    <w:rsid w:val="006E57BB"/>
    <w:pPr>
      <w:ind w:left="1200"/>
    </w:pPr>
  </w:style>
  <w:style w:type="paragraph" w:styleId="TOC8">
    <w:name w:val="toc 8"/>
    <w:basedOn w:val="Normal"/>
    <w:next w:val="Normal"/>
    <w:uiPriority w:val="39"/>
    <w:semiHidden/>
    <w:unhideWhenUsed/>
    <w:locked/>
    <w:rsid w:val="006E57BB"/>
    <w:pPr>
      <w:ind w:left="1400"/>
    </w:pPr>
  </w:style>
  <w:style w:type="paragraph" w:styleId="TOC9">
    <w:name w:val="toc 9"/>
    <w:basedOn w:val="Normal"/>
    <w:next w:val="Normal"/>
    <w:uiPriority w:val="39"/>
    <w:semiHidden/>
    <w:unhideWhenUsed/>
    <w:locked/>
    <w:rsid w:val="006E57BB"/>
    <w:pPr>
      <w:ind w:left="160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locked/>
    <w:rsid w:val="006E57BB"/>
    <w:pPr>
      <w:spacing w:before="240" w:after="0" w:line="240" w:lineRule="auto"/>
      <w:outlineLvl w:val="9"/>
    </w:pPr>
    <w:rPr>
      <w:rFonts w:asciiTheme="majorHAnsi" w:hAnsiTheme="majorHAnsi"/>
      <w:b/>
      <w:color w:val="0F4761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locked/>
    <w:rsid w:val="006E57BB"/>
    <w:rPr>
      <w:noProof w:val="0"/>
      <w:color w:val="605E5C"/>
      <w:shd w:val="clear" w:color="auto" w:fill="E1DFDD"/>
    </w:rPr>
  </w:style>
  <w:style w:type="paragraph" w:customStyle="1" w:styleId="RepeatingHeader">
    <w:name w:val="Repeating Header"/>
    <w:link w:val="RepeatingHeaderChar"/>
    <w:qFormat/>
    <w:locked/>
    <w:rsid w:val="006E57BB"/>
    <w:pPr>
      <w:spacing w:before="240" w:after="0" w:line="240" w:lineRule="auto"/>
      <w:contextualSpacing/>
    </w:pPr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character" w:customStyle="1" w:styleId="RepeatingHeaderChar">
    <w:name w:val="Repeating Header Char"/>
    <w:basedOn w:val="DefaultParagraphFont"/>
    <w:link w:val="RepeatingHeader"/>
    <w:rsid w:val="006E57BB"/>
    <w:rPr>
      <w:rFonts w:ascii="Poppins Light" w:hAnsi="Poppins Light" w:cs="Poppins Light"/>
      <w:color w:val="455055"/>
      <w:kern w:val="0"/>
      <w:sz w:val="16"/>
      <w:szCs w:val="16"/>
      <w14:ligatures w14:val="none"/>
    </w:rPr>
  </w:style>
  <w:style w:type="paragraph" w:customStyle="1" w:styleId="BodyBulletIndent">
    <w:name w:val="Body Bullet Indent"/>
    <w:basedOn w:val="Normal"/>
    <w:link w:val="BodyBulletIndentChar"/>
    <w:qFormat/>
    <w:locked/>
    <w:rsid w:val="006E57BB"/>
    <w:pPr>
      <w:spacing w:before="0" w:line="220" w:lineRule="exact"/>
      <w:ind w:left="284"/>
    </w:pPr>
  </w:style>
  <w:style w:type="character" w:customStyle="1" w:styleId="BodyBulletIndentChar">
    <w:name w:val="Body Bullet Indent Char"/>
    <w:basedOn w:val="DefaultParagraphFont"/>
    <w:link w:val="BodyBulletIndent"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paragraph" w:customStyle="1" w:styleId="Chart">
    <w:name w:val="Chart"/>
    <w:link w:val="ChartChar"/>
    <w:qFormat/>
    <w:locked/>
    <w:rsid w:val="006E57BB"/>
    <w:pPr>
      <w:spacing w:before="120" w:after="0" w:line="240" w:lineRule="auto"/>
    </w:pPr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  <w:style w:type="character" w:customStyle="1" w:styleId="ChartChar">
    <w:name w:val="Chart Char"/>
    <w:basedOn w:val="DefaultParagraphFont"/>
    <w:link w:val="Chart"/>
    <w:rsid w:val="006E57BB"/>
    <w:rPr>
      <w:rFonts w:ascii="Poppins Light" w:hAnsi="Poppins Light" w:cs="Poppins Light"/>
      <w:color w:val="000000" w:themeColor="text1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18" Type="http://schemas.openxmlformats.org/officeDocument/2006/relationships/hyperlink" Target="https://my.oxfordeconomics.com/reports/589d982-182e-4f19-be29" TargetMode="External"/><Relationship Id="rId3" Type="http://schemas.openxmlformats.org/officeDocument/2006/relationships/customXml" Target="../customXml/item3.xml"/><Relationship Id="rId21" Type="http://schemas.openxmlformats.org/officeDocument/2006/relationships/image" Target="media/image10.png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20" Type="http://schemas.openxmlformats.org/officeDocument/2006/relationships/hyperlink" Target="https://my.oxfordeconomics.com/reportaction/c427a81-f1ad-4f65-95ab/Toc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svg"/><Relationship Id="rId24" Type="http://schemas.openxmlformats.org/officeDocument/2006/relationships/glossaryDocument" Target="glossary/document.xml"/><Relationship Id="rId5" Type="http://schemas.openxmlformats.org/officeDocument/2006/relationships/styles" Target="styles.xml"/><Relationship Id="rId15" Type="http://schemas.openxmlformats.org/officeDocument/2006/relationships/footer" Target="footer2.xml"/><Relationship Id="rId23" Type="http://schemas.openxmlformats.org/officeDocument/2006/relationships/fontTable" Target="fontTable.xml"/><Relationship Id="rId10" Type="http://schemas.openxmlformats.org/officeDocument/2006/relationships/image" Target="media/image1.png"/><Relationship Id="rId19" Type="http://schemas.openxmlformats.org/officeDocument/2006/relationships/hyperlink" Target="https://my.oxfordeconomics.com/reportaction/a2abcd0-b5a1-4a83-8a2c/Toc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Id22" Type="http://schemas.openxmlformats.org/officeDocument/2006/relationships/image" Target="media/image11.sv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9.pn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3FC6B7-DF7F-42F8-B96C-07A21E84F6F8}"/>
      </w:docPartPr>
      <w:docPartBody>
        <w:p w:rsidR="005B7274" w:rsidRDefault="005B7274">
          <w:r w:rsidRPr="009D3CEC">
            <w:rPr>
              <w:rStyle w:val="PlaceholderText"/>
            </w:rPr>
            <w:t>Click or tap to enter a date.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oppins Light">
    <w:panose1 w:val="00000400000000000000"/>
    <w:charset w:val="00"/>
    <w:family w:val="auto"/>
    <w:pitch w:val="variable"/>
    <w:sig w:usb0="00008007" w:usb1="00000000" w:usb2="00000000" w:usb3="00000000" w:csb0="00000093" w:csb1="00000000"/>
  </w:font>
  <w:font w:name="Poppins Medium">
    <w:panose1 w:val="00000600000000000000"/>
    <w:charset w:val="00"/>
    <w:family w:val="auto"/>
    <w:pitch w:val="variable"/>
    <w:sig w:usb0="00008007" w:usb1="00000000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 SemiBold">
    <w:panose1 w:val="000007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7274"/>
    <w:rsid w:val="00224563"/>
    <w:rsid w:val="005B7274"/>
    <w:rsid w:val="00674FC5"/>
    <w:rsid w:val="006A397F"/>
    <w:rsid w:val="00C470EA"/>
    <w:rsid w:val="00CA266D"/>
    <w:rsid w:val="00FC04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B7274"/>
    <w:rPr>
      <w:noProof w:val="0"/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401BB7205AF745BAD4FA98BDE0B98F" ma:contentTypeVersion="17" ma:contentTypeDescription="Create a new document." ma:contentTypeScope="" ma:versionID="a1b354df745ae6595cb300db67460c2c">
  <xsd:schema xmlns:xsd="http://www.w3.org/2001/XMLSchema" xmlns:xs="http://www.w3.org/2001/XMLSchema" xmlns:p="http://schemas.microsoft.com/office/2006/metadata/properties" xmlns:ns3="6ec33f61-c765-4e3b-9958-53c32fd1fd0b" xmlns:ns4="6c77b332-7df6-4eff-997f-266963d55fc4" targetNamespace="http://schemas.microsoft.com/office/2006/metadata/properties" ma:root="true" ma:fieldsID="3d26e621a7a3b4fe63a10b62de79d33e" ns3:_="" ns4:_="">
    <xsd:import namespace="6ec33f61-c765-4e3b-9958-53c32fd1fd0b"/>
    <xsd:import namespace="6c77b332-7df6-4eff-997f-266963d55fc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_activity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ec33f61-c765-4e3b-9958-53c32fd1fd0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77b332-7df6-4eff-997f-266963d55fc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ec33f61-c765-4e3b-9958-53c32fd1fd0b" xsi:nil="true"/>
  </documentManagement>
</p:properties>
</file>

<file path=customXml/itemProps1.xml><?xml version="1.0" encoding="utf-8"?>
<ds:datastoreItem xmlns:ds="http://schemas.openxmlformats.org/officeDocument/2006/customXml" ds:itemID="{03369B4A-C3F0-46CC-8272-79662DB121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856D8CE-DB08-4660-88BB-BAC357445D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ec33f61-c765-4e3b-9958-53c32fd1fd0b"/>
    <ds:schemaRef ds:uri="6c77b332-7df6-4eff-997f-266963d55f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2D558D5-910B-43DA-9F7C-EF3E4BD93350}">
  <ds:schemaRefs>
    <ds:schemaRef ds:uri="http://schemas.microsoft.com/office/2006/metadata/properties"/>
    <ds:schemaRef ds:uri="http://schemas.microsoft.com/office/infopath/2007/PartnerControls"/>
    <ds:schemaRef ds:uri="6ec33f61-c765-4e3b-9958-53c32fd1fd0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704</Words>
  <Characters>4013</Characters>
  <Application>Microsoft Office Word</Application>
  <DocSecurity>0</DocSecurity>
  <Lines>33</Lines>
  <Paragraphs>9</Paragraphs>
  <ScaleCrop>false</ScaleCrop>
  <Company/>
  <LinksUpToDate>false</LinksUpToDate>
  <CharactersWithSpaces>4708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Goodwin</dc:creator>
  <cp:keywords/>
  <dc:description/>
  <cp:lastModifiedBy>Andrew Goodwin</cp:lastModifiedBy>
  <cp:revision>12</cp:revision>
  <cp:lastPrinted>2026-06-22T12:41:00Z</cp:lastPrinted>
  <dcterms:created xsi:type="dcterms:W3CDTF">2026-06-22T12:31:00Z</dcterms:created>
  <dcterms:modified xsi:type="dcterms:W3CDTF">2026-06-22T12:43:00Z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31f5784-19ed-4d1e-9a93-4ea41014d730_Enabled">
    <vt:lpwstr>true</vt:lpwstr>
  </property>
  <property fmtid="{D5CDD505-2E9C-101B-9397-08002B2CF9AE}" pid="3" name="MSIP_Label_231f5784-19ed-4d1e-9a93-4ea41014d730_SetDate">
    <vt:lpwstr>2026-06-22T08:35:36.502Z</vt:lpwstr>
  </property>
  <property fmtid="{D5CDD505-2E9C-101B-9397-08002B2CF9AE}" pid="4" name="MSIP_Label_231f5784-19ed-4d1e-9a93-4ea41014d730_Method">
    <vt:lpwstr>Privileged</vt:lpwstr>
  </property>
  <property fmtid="{D5CDD505-2E9C-101B-9397-08002B2CF9AE}" pid="5" name="MSIP_Label_231f5784-19ed-4d1e-9a93-4ea41014d730_Name">
    <vt:lpwstr>External</vt:lpwstr>
  </property>
  <property fmtid="{D5CDD505-2E9C-101B-9397-08002B2CF9AE}" pid="6" name="MSIP_Label_231f5784-19ed-4d1e-9a93-4ea41014d730_SiteId">
    <vt:lpwstr>2c277f63-6743-4f98-ac15-4851e55c0cc7</vt:lpwstr>
  </property>
  <property fmtid="{D5CDD505-2E9C-101B-9397-08002B2CF9AE}" pid="7" name="OEP_VERSION">
    <vt:lpwstr>0.0.3.5</vt:lpwstr>
  </property>
  <property fmtid="{D5CDD505-2E9C-101B-9397-08002B2CF9AE}" pid="8" name="OEP_TEMPLATE_STYLES">
    <vt:lpwstr>0.0.0.1</vt:lpwstr>
  </property>
  <property fmtid="{D5CDD505-2E9C-101B-9397-08002B2CF9AE}" pid="9" name="OEP_ANALYST_FULLNAME">
    <vt:lpwstr>Andrew Goodwin</vt:lpwstr>
  </property>
  <property fmtid="{D5CDD505-2E9C-101B-9397-08002B2CF9AE}" pid="10" name="OEP_ANALYST_JOBTITLE">
    <vt:lpwstr>Chief UK Economist</vt:lpwstr>
  </property>
  <property fmtid="{D5CDD505-2E9C-101B-9397-08002B2CF9AE}" pid="11" name="OEP_ANALYST_EMAIL">
    <vt:lpwstr>agoodwin@oxfordeconomics.com</vt:lpwstr>
  </property>
  <property fmtid="{D5CDD505-2E9C-101B-9397-08002B2CF9AE}" pid="12" name="OEP_CHART 1">
    <vt:lpwstr>Z:\UK Team\Systematic Tools\5. Financial Markets\Term Premia\1. UK term premia estimates\Vintages\2026-06\Data preparation and output charts.xlsx,Chart - TP US vs UK</vt:lpwstr>
  </property>
  <property fmtid="{D5CDD505-2E9C-101B-9397-08002B2CF9AE}" pid="13" name="OEP_CHART 2">
    <vt:lpwstr>Z:\UK Team\UK Research Briefing\20260602 RB UK Fiscal situation - Charts.xlsx,Chart - r v g 26-30</vt:lpwstr>
  </property>
  <property fmtid="{D5CDD505-2E9C-101B-9397-08002B2CF9AE}" pid="14" name="OEP_CATEGORIES">
    <vt:lpwstr>AnalysisbyRegion-Europe-UnitedKingdom, Macro-ResearchBriefings-UnitedKingdom</vt:lpwstr>
  </property>
  <property fmtid="{D5CDD505-2E9C-101B-9397-08002B2CF9AE}" pid="15" name="OEP_KEY_THEMES">
    <vt:lpwstr>politics, financial markets, fiscal policy</vt:lpwstr>
  </property>
  <property fmtid="{D5CDD505-2E9C-101B-9397-08002B2CF9AE}" pid="16" name="OEP_TAGS">
    <vt:lpwstr>Key Themes:politics, financial markets, fiscal policy</vt:lpwstr>
  </property>
  <property fmtid="{D5CDD505-2E9C-101B-9397-08002B2CF9AE}" pid="17" name="ContentTypeId">
    <vt:lpwstr>0x01010009401BB7205AF745BAD4FA98BDE0B98F</vt:lpwstr>
  </property>
  <property fmtid="{D5CDD505-2E9C-101B-9397-08002B2CF9AE}" pid="18" name="OEP_PRODUCT_TYPE">
    <vt:lpwstr>Briefing</vt:lpwstr>
  </property>
  <property fmtid="{D5CDD505-2E9C-101B-9397-08002B2CF9AE}" pid="19" name="OEP_PRODUCT_CODE">
    <vt:lpwstr>8b69f8a-58f4-4dcb-a364</vt:lpwstr>
  </property>
</Properties>
</file>