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삽입·병합·힙 정렬 비교</w:t>
      </w:r>
    </w:p>
    <w:p>
      <w:r>
        <w:t>고급알고리즘 과제 1  |  구현 및 실험 보고서</w:t>
      </w:r>
    </w:p>
    <w:tbl>
      <w:tblPr>
        <w:tblW w:type="auto" w:w="0"/>
        <w:jc w:val="center"/>
        <w:tblLayout w:type="fixed"/>
        <w:tblLook w:firstColumn="1" w:firstRow="1" w:lastColumn="0" w:lastRow="0" w:noHBand="0" w:noVBand="1" w:val="04A0"/>
      </w:tblPr>
      <w:tblGrid>
        <w:gridCol w:w="6009"/>
        <w:gridCol w:w="3628"/>
      </w:tblGrid>
      <w:tr>
        <w:trPr>
          <w:cantSplit/>
          <w:tblHeader/>
        </w:trPr>
        <w:tc>
          <w:tcPr>
            <w:tcW w:type="dxa" w:w="6009"/>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20"/>
              </w:rPr>
              <w:t>학번 / 이름</w:t>
            </w:r>
          </w:p>
        </w:tc>
        <w:tc>
          <w:tcPr>
            <w:tcW w:type="dxa" w:w="3628"/>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20"/>
              </w:rPr>
              <w:t>실험일</w:t>
            </w:r>
          </w:p>
        </w:tc>
      </w:tr>
      <w:tr>
        <w:trPr>
          <w:cantSplit/>
        </w:trPr>
        <w:tc>
          <w:tcPr>
            <w:tcW w:type="dxa" w:w="6009"/>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20"/>
              </w:rPr>
              <w:t>2026193114 / 이현재</w:t>
            </w:r>
          </w:p>
        </w:tc>
        <w:tc>
          <w:tcPr>
            <w:tcW w:type="dxa" w:w="3628"/>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20"/>
              </w:rPr>
              <w:t>2026년 9월 30일</w:t>
            </w:r>
          </w:p>
        </w:tc>
      </w:tr>
    </w:tbl>
    <w:p>
      <w:pPr>
        <w:spacing w:after="0"/>
      </w:pPr>
    </w:p>
    <w:tbl>
      <w:tblPr>
        <w:tblW w:type="auto" w:w="0"/>
        <w:jc w:val="center"/>
        <w:tblLayout w:type="fixed"/>
        <w:tblLook w:firstColumn="1" w:firstRow="1" w:lastColumn="0" w:lastRow="0" w:noHBand="0" w:noVBand="1" w:val="04A0"/>
      </w:tblPr>
      <w:tblGrid>
        <w:gridCol w:w="9638"/>
      </w:tblGrid>
      <w:tr>
        <w:trPr>
          <w:cantSplit/>
          <w:tblHeader/>
        </w:trPr>
        <w:tc>
          <w:tcPr>
            <w:tcW w:type="dxa" w:w="9638"/>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19"/>
              </w:rPr>
              <w:t>GitHub 저장소 URL (필수)</w:t>
            </w:r>
          </w:p>
        </w:tc>
      </w:tr>
      <w:tr>
        <w:trPr>
          <w:cantSplit/>
        </w:trPr>
        <w:tc>
          <w:tcPr>
            <w:tcW w:type="dxa" w:w="9638"/>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GITHUB_REPOSITORY_URL</w:t>
            </w:r>
          </w:p>
        </w:tc>
      </w:tr>
    </w:tbl>
    <w:p>
      <w:pPr>
        <w:spacing w:after="0"/>
      </w:pPr>
    </w:p>
    <w:p>
      <w:pPr>
        <w:pStyle w:val="SourceNote"/>
      </w:pPr>
      <w:r>
        <w:t>위 입력란은 제출 전에 본인 저장소 주소로 채워야 합니다. 교수자 샘플 저장소 주소는 제출용 URL이 아닙니다.</w:t>
      </w:r>
    </w:p>
    <w:p>
      <w:pPr>
        <w:pStyle w:val="Heading1"/>
      </w:pPr>
      <w:r>
        <w:t>1. 비교 목적과 알고리즘 선정</w:t>
      </w:r>
    </w:p>
    <w:p>
      <w:r>
        <w:t>수업에서 배운 정렬 중 삽입 정렬과 병합 정렬을 선택하고, 안내문에 제시된 학습 목록에 없는 힙 정렬을 추가하였다. 삽입 정렬은 입력이 이미 얼마나 정렬되어 있는지에 따른 차이를 관찰하기 좋고, 병합 정렬과 힙 정렬은 같은 O(n log n) 계열이면서도 추가 공간과 안정성에서 차이가 있어 비교 대상으로 정하였다. [1, 3–6]</w:t>
      </w:r>
    </w:p>
    <w:p>
      <w:pPr>
        <w:pStyle w:val="Heading2"/>
      </w:pPr>
      <w:r>
        <w:t>1.1 이론적 특성</w:t>
      </w:r>
    </w:p>
    <w:tbl>
      <w:tblPr>
        <w:tblW w:type="auto" w:w="0"/>
        <w:jc w:val="center"/>
        <w:tblLayout w:type="fixed"/>
        <w:tblLook w:firstColumn="1" w:firstRow="1" w:lastColumn="0" w:lastRow="0" w:noHBand="0" w:noVBand="1" w:val="04A0"/>
      </w:tblPr>
      <w:tblGrid>
        <w:gridCol w:w="1077"/>
        <w:gridCol w:w="1701"/>
        <w:gridCol w:w="1757"/>
        <w:gridCol w:w="1757"/>
        <w:gridCol w:w="2098"/>
        <w:gridCol w:w="1247"/>
      </w:tblGrid>
      <w:tr>
        <w:trPr>
          <w:cantSplit/>
          <w:tblHeader/>
        </w:trPr>
        <w:tc>
          <w:tcPr>
            <w:tcW w:type="dxa" w:w="1077"/>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16"/>
              </w:rPr>
              <w:t>정렬</w:t>
            </w:r>
          </w:p>
        </w:tc>
        <w:tc>
          <w:tcPr>
            <w:tcW w:type="dxa" w:w="1701"/>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16"/>
              </w:rPr>
              <w:t>최선 시간</w:t>
            </w:r>
          </w:p>
        </w:tc>
        <w:tc>
          <w:tcPr>
            <w:tcW w:type="dxa" w:w="1757"/>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16"/>
              </w:rPr>
              <w:t>평균 시간</w:t>
            </w:r>
          </w:p>
        </w:tc>
        <w:tc>
          <w:tcPr>
            <w:tcW w:type="dxa" w:w="1757"/>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16"/>
              </w:rPr>
              <w:t>최악 시간</w:t>
            </w:r>
          </w:p>
        </w:tc>
        <w:tc>
          <w:tcPr>
            <w:tcW w:type="dxa" w:w="2098"/>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16"/>
              </w:rPr>
              <w:t>추가 공간</w:t>
            </w:r>
          </w:p>
        </w:tc>
        <w:tc>
          <w:tcPr>
            <w:tcW w:type="dxa" w:w="1247"/>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16"/>
              </w:rPr>
              <w:t>안정성</w:t>
            </w:r>
          </w:p>
        </w:tc>
      </w:tr>
      <w:tr>
        <w:trPr>
          <w:cantSplit/>
        </w:trPr>
        <w:tc>
          <w:tcPr>
            <w:tcW w:type="dxa" w:w="1077"/>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6"/>
              </w:rPr>
              <w:t>삽입</w:t>
            </w:r>
          </w:p>
        </w:tc>
        <w:tc>
          <w:tcPr>
            <w:tcW w:type="dxa" w:w="1701"/>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6"/>
              </w:rPr>
              <w:t>O(n)</w:t>
            </w:r>
          </w:p>
        </w:tc>
        <w:tc>
          <w:tcPr>
            <w:tcW w:type="dxa" w:w="1757"/>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6"/>
              </w:rPr>
              <w:t>O(n²)</w:t>
            </w:r>
          </w:p>
        </w:tc>
        <w:tc>
          <w:tcPr>
            <w:tcW w:type="dxa" w:w="1757"/>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6"/>
              </w:rPr>
              <w:t>O(n²)</w:t>
            </w:r>
          </w:p>
        </w:tc>
        <w:tc>
          <w:tcPr>
            <w:tcW w:type="dxa" w:w="2098"/>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6"/>
              </w:rPr>
              <w:t>O(1)</w:t>
            </w:r>
          </w:p>
        </w:tc>
        <w:tc>
          <w:tcPr>
            <w:tcW w:type="dxa" w:w="1247"/>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6"/>
              </w:rPr>
              <w:t>안정</w:t>
            </w:r>
          </w:p>
        </w:tc>
      </w:tr>
      <w:tr>
        <w:trPr>
          <w:cantSplit/>
        </w:trPr>
        <w:tc>
          <w:tcPr>
            <w:tcW w:type="dxa" w:w="1077"/>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6"/>
              </w:rPr>
              <w:t>병합</w:t>
            </w:r>
          </w:p>
        </w:tc>
        <w:tc>
          <w:tcPr>
            <w:tcW w:type="dxa" w:w="1701"/>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6"/>
              </w:rPr>
              <w:t>O(n log n)</w:t>
            </w:r>
          </w:p>
        </w:tc>
        <w:tc>
          <w:tcPr>
            <w:tcW w:type="dxa" w:w="1757"/>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6"/>
              </w:rPr>
              <w:t>O(n log n)</w:t>
            </w:r>
          </w:p>
        </w:tc>
        <w:tc>
          <w:tcPr>
            <w:tcW w:type="dxa" w:w="1757"/>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6"/>
              </w:rPr>
              <w:t>O(n log n)</w:t>
            </w:r>
          </w:p>
        </w:tc>
        <w:tc>
          <w:tcPr>
            <w:tcW w:type="dxa" w:w="2098"/>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6"/>
              </w:rPr>
              <w:t>O(n)</w:t>
            </w:r>
          </w:p>
        </w:tc>
        <w:tc>
          <w:tcPr>
            <w:tcW w:type="dxa" w:w="1247"/>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6"/>
              </w:rPr>
              <w:t>안정</w:t>
            </w:r>
          </w:p>
        </w:tc>
      </w:tr>
      <w:tr>
        <w:trPr>
          <w:cantSplit/>
        </w:trPr>
        <w:tc>
          <w:tcPr>
            <w:tcW w:type="dxa" w:w="1077"/>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6"/>
              </w:rPr>
              <w:t>힙</w:t>
            </w:r>
          </w:p>
        </w:tc>
        <w:tc>
          <w:tcPr>
            <w:tcW w:type="dxa" w:w="1701"/>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6"/>
              </w:rPr>
              <w:t>O(n)*</w:t>
            </w:r>
          </w:p>
        </w:tc>
        <w:tc>
          <w:tcPr>
            <w:tcW w:type="dxa" w:w="1757"/>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6"/>
              </w:rPr>
              <w:t>O(n log n)</w:t>
            </w:r>
          </w:p>
        </w:tc>
        <w:tc>
          <w:tcPr>
            <w:tcW w:type="dxa" w:w="1757"/>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6"/>
              </w:rPr>
              <w:t>O(n log n)</w:t>
            </w:r>
          </w:p>
        </w:tc>
        <w:tc>
          <w:tcPr>
            <w:tcW w:type="dxa" w:w="2098"/>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6"/>
              </w:rPr>
              <w:t>O(1)</w:t>
            </w:r>
          </w:p>
        </w:tc>
        <w:tc>
          <w:tcPr>
            <w:tcW w:type="dxa" w:w="1247"/>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6"/>
              </w:rPr>
              <w:t>불안정</w:t>
            </w:r>
          </w:p>
        </w:tc>
      </w:tr>
    </w:tbl>
    <w:p>
      <w:pPr>
        <w:spacing w:after="0"/>
      </w:pPr>
    </w:p>
    <w:p>
      <w:pPr>
        <w:pStyle w:val="SourceNote"/>
      </w:pPr>
      <w:r>
        <w:t>구현 기준 비교입니다. 병합 정렬은 이미 정렬된 구간을 건너뛰는 최적화를 사용하지 않았습니다. 힙 정렬의 *는 같은 값에서 내려가기를 중단하는 이번 구현에 모든 key가 같은 입력을 주었을 때의 최선입니다. 서로 다른 key만 허용하면 일반적인 이진 힙 정렬의 최선도 Θ(n log n)입니다. [4, 5]</w:t>
      </w:r>
    </w:p>
    <w:p>
      <w:pPr>
        <w:pStyle w:val="Heading2"/>
      </w:pPr>
      <w:r>
        <w:t>1.2 관찰할 질문</w:t>
      </w:r>
    </w:p>
    <w:p>
      <w:r>
        <w:t>첫째, 원소 수가 증가할 때 세 정렬의 시간이 어떻게 달라지는가? 둘째, 이미 정렬된 입력·역순 입력·중복 입력에서 순위가 달라지는가? 셋째, 속도만 보고 선택했을 때 놓치는 메모리 사용량과 안정성의 차이는 무엇인가?</w:t>
      </w:r>
    </w:p>
    <w:p>
      <w:pPr>
        <w:pStyle w:val="Heading2"/>
      </w:pPr>
      <w:r>
        <w:t>1.3 결과 요약</w:t>
      </w:r>
    </w:p>
    <w:p>
      <w:r>
        <w:t>16,000개 무작위 입력의 중앙값은 삽입 26.670 ms, 병합 1.819 ms, 힙 1.746 ms였다. 반면 정렬된 입력에서는 삽입 정렬이 0.016 ms로 가장 빨랐다. 병합과 힙의 작은 시간 차이는 측정 편차를 고려해 해석해야 하며, 어느 한 정렬이 항상 가장 빠르다고 결론 내릴 수는 없다.</w:t>
      </w:r>
    </w:p>
    <w:p>
      <w:pPr>
        <w:pStyle w:val="SourceNote"/>
      </w:pPr>
      <w:r>
        <w:t>실측 자료: results/raw_timings.csv, summary.csv, counts.csv. 이 보고서의 실행 결과는 AI 지원 Linux 환경에서 얻었으며 제출자 PC의 측정 결과로 표시하지 않았다.</w:t>
      </w:r>
    </w:p>
    <w:p>
      <w:r>
        <w:br w:type="page"/>
      </w:r>
    </w:p>
    <w:p>
      <w:pPr>
        <w:pStyle w:val="Heading1"/>
      </w:pPr>
      <w:r>
        <w:t>2. 코드 구성과 검증</w:t>
      </w:r>
    </w:p>
    <w:p>
      <w:pPr>
        <w:pStyle w:val="Heading2"/>
      </w:pPr>
      <w:r>
        <w:t>2.1 공통 자료형과 호출 방식</w:t>
      </w:r>
    </w:p>
    <w:p>
      <w:r>
        <w:t>정렬 대상은 정수 key와 입력 당시 위치 original_index를 함께 가진 Item이다. 비교는 key만 사용하고 위치 정보는 안정성·원소 보존을 검사하는 데만 사용한다. 각 정렬의 함수 형식이 같으므로 같은 측정 코드로 세 정렬을 실행할 수 있다.</w:t>
      </w:r>
    </w:p>
    <w:p>
      <w:pPr>
        <w:pStyle w:val="Code"/>
      </w:pPr>
      <w:r>
        <w:t>typedef struct {</w:t>
        <w:br/>
        <w:t xml:space="preserve">    int key;</w:t>
        <w:br/>
        <w:t xml:space="preserve">    uint32_t original_index;</w:t>
        <w:br/>
        <w:t>} Item;</w:t>
        <w:br/>
        <w:br/>
        <w:t>typedef int (*SortFunction)(Item *, size_t, SortStats *);</w:t>
      </w:r>
    </w:p>
    <w:tbl>
      <w:tblPr>
        <w:tblW w:type="auto" w:w="0"/>
        <w:jc w:val="center"/>
        <w:tblLayout w:type="fixed"/>
        <w:tblLook w:firstColumn="1" w:firstRow="1" w:lastColumn="0" w:lastRow="0" w:noHBand="0" w:noVBand="1" w:val="04A0"/>
      </w:tblPr>
      <w:tblGrid>
        <w:gridCol w:w="3231"/>
        <w:gridCol w:w="6406"/>
      </w:tblGrid>
      <w:tr>
        <w:trPr>
          <w:cantSplit/>
          <w:tblHeader/>
        </w:trPr>
        <w:tc>
          <w:tcPr>
            <w:tcW w:type="dxa" w:w="3231"/>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18"/>
              </w:rPr>
              <w:t>파일</w:t>
            </w:r>
          </w:p>
        </w:tc>
        <w:tc>
          <w:tcPr>
            <w:tcW w:type="dxa" w:w="6406"/>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18"/>
              </w:rPr>
              <w:t>역할</w:t>
            </w:r>
          </w:p>
        </w:tc>
      </w:tr>
      <w:tr>
        <w:trPr>
          <w:cantSplit/>
        </w:trPr>
        <w:tc>
          <w:tcPr>
            <w:tcW w:type="dxa" w:w="3231"/>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src/insertionSort.c</w:t>
            </w:r>
          </w:p>
        </w:tc>
        <w:tc>
          <w:tcPr>
            <w:tcW w:type="dxa" w:w="6406"/>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큰 값을 오른쪽으로 밀고 현재 원소를 삽입</w:t>
            </w:r>
          </w:p>
        </w:tc>
      </w:tr>
      <w:tr>
        <w:trPr>
          <w:cantSplit/>
        </w:trPr>
        <w:tc>
          <w:tcPr>
            <w:tcW w:type="dxa" w:w="3231"/>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src/mergeSort.c</w:t>
            </w:r>
          </w:p>
        </w:tc>
        <w:tc>
          <w:tcPr>
            <w:tcW w:type="dxa" w:w="6406"/>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구간을 반으로 나누어 재귀 정렬한 뒤 병합</w:t>
            </w:r>
          </w:p>
        </w:tc>
      </w:tr>
      <w:tr>
        <w:trPr>
          <w:cantSplit/>
        </w:trPr>
        <w:tc>
          <w:tcPr>
            <w:tcW w:type="dxa" w:w="3231"/>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src/heapSort.c</w:t>
            </w:r>
          </w:p>
        </w:tc>
        <w:tc>
          <w:tcPr>
            <w:tcW w:type="dxa" w:w="6406"/>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최대 힙 구성, 최댓값 이동, siftDown 반복</w:t>
            </w:r>
          </w:p>
        </w:tc>
      </w:tr>
      <w:tr>
        <w:trPr>
          <w:cantSplit/>
        </w:trPr>
        <w:tc>
          <w:tcPr>
            <w:tcW w:type="dxa" w:w="3231"/>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src/sort.h, sort.c</w:t>
            </w:r>
          </w:p>
        </w:tc>
        <w:tc>
          <w:tcPr>
            <w:tcW w:type="dxa" w:w="6406"/>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공통 자료형, 카운터, 정렬 함수 목록</w:t>
            </w:r>
          </w:p>
        </w:tc>
      </w:tr>
      <w:tr>
        <w:trPr>
          <w:cantSplit/>
        </w:trPr>
        <w:tc>
          <w:tcPr>
            <w:tcW w:type="dxa" w:w="3231"/>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src/data.c, main.c</w:t>
            </w:r>
          </w:p>
        </w:tc>
        <w:tc>
          <w:tcPr>
            <w:tcW w:type="dxa" w:w="6406"/>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입력 생성, 시간 측정, 정답·안정성 확인</w:t>
            </w:r>
          </w:p>
        </w:tc>
      </w:tr>
      <w:tr>
        <w:trPr>
          <w:cantSplit/>
        </w:trPr>
        <w:tc>
          <w:tcPr>
            <w:tcW w:type="dxa" w:w="3231"/>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tests/test_sort.c</w:t>
            </w:r>
          </w:p>
        </w:tc>
        <w:tc>
          <w:tcPr>
            <w:tcW w:type="dxa" w:w="6406"/>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전수·난수·경계값·안정성·카운터 검사</w:t>
            </w:r>
          </w:p>
        </w:tc>
      </w:tr>
      <w:tr>
        <w:trPr>
          <w:cantSplit/>
        </w:trPr>
        <w:tc>
          <w:tcPr>
            <w:tcW w:type="dxa" w:w="3231"/>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tools/, results/, report/</w:t>
            </w:r>
          </w:p>
        </w:tc>
        <w:tc>
          <w:tcPr>
            <w:tcW w:type="dxa" w:w="6406"/>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집계 도구, 실측 원본, 보고서 및 그래프</w:t>
            </w:r>
          </w:p>
        </w:tc>
      </w:tr>
    </w:tbl>
    <w:p>
      <w:pPr>
        <w:spacing w:after="0"/>
      </w:pPr>
    </w:p>
    <w:p>
      <w:pPr>
        <w:pStyle w:val="Heading2"/>
      </w:pPr>
      <w:r>
        <w:t>2.2 구현에서 주의한 부분</w:t>
      </w:r>
    </w:p>
    <w:p>
      <w:r>
        <w:t>삽입 정렬은 이전 값이 현재 값보다 클 때만 이동한다. 병합 정렬은 같은 값이면 왼쪽 구간 원소를 먼저 가져온다. 이 조건으로 같은 key의 입력 순서를 보존한다. 힙 정렬은 재귀 대신 반복문을 사용하며, 배열 밖 자식에 접근하지 않도록 경계를 먼저 검사한다.</w:t>
      </w:r>
    </w:p>
    <w:p>
      <w:r>
        <w:t>정렬 함수는 정상 종료 시 1, 잘못된 입력이나 보조 배열 할당 실패 시 0을 반환한다. 빈 배열은 허용한다. 병합 정렬은 크기 계산의 넘침 여부와 malloc 결과를 확인하고, 한 번 확보한 보조 배열을 재사용한 뒤 해제한다.</w:t>
      </w:r>
    </w:p>
    <w:p>
      <w:pPr>
        <w:pStyle w:val="Heading2"/>
      </w:pPr>
      <w:r>
        <w:t>2.3 실제 검증 결과</w:t>
      </w:r>
    </w:p>
    <w:p>
      <w:pPr>
        <w:pStyle w:val="Code"/>
      </w:pPr>
      <w:r>
        <w:t>SORT_COUNTING=1: 11980 checks, 0 failures</w:t>
        <w:br/>
        <w:t>SORT_COUNTING=0: 11976 checks, 0 failures</w:t>
        <w:br/>
        <w:t>ASan + UBSan:   11980 checks, 0 failures</w:t>
      </w:r>
    </w:p>
    <w:p>
      <w:r>
        <w:t>기본 10가지 사례, {-1, 0, 1}로 구성한 길이 0~7의 모든 배열, 난수 배열, 2의 거듭제곱 전후 크기를 검사하였다. 표준 qsort로 만든 기준 결과와 key를 대조하고, 각 original_index가 한 번씩만 나타나는지 확인하여 원소 누락·중복도 검사하였다. 안정 정렬은 동률의 입력 순서까지 확인했다.</w:t>
      </w:r>
    </w:p>
    <w:p>
      <w:pPr>
        <w:pStyle w:val="SourceNote"/>
      </w:pPr>
      <w:r>
        <w:t>검증 근거: results/test_log.txt, sanitizer_log.txt. 두 빌드의 검사 수 차이 4개는 카운터 전용 검사 때문이다. 통과는 검사한 범위의 결과이며 모든 실행 환경에 대한 무결함 증명은 아니다.</w:t>
      </w:r>
    </w:p>
    <w:p>
      <w:r>
        <w:br w:type="page"/>
      </w:r>
    </w:p>
    <w:p>
      <w:pPr>
        <w:pStyle w:val="Heading1"/>
      </w:pPr>
      <w:r>
        <w:t>3. AI 학습 자료: 힙 정렬의 동작</w:t>
      </w:r>
    </w:p>
    <w:p>
      <w:pPr>
        <w:pStyle w:val="SourceNote"/>
      </w:pPr>
      <w:r>
        <w:t>과제의 “배우지 않은 정렬에 대한 AI 학습 내용 첨부”에 해당한다. 아래는 이번 과제를 위해 AI가 생성한 학습용 문답과 예시이며, 기존 대화를 그대로 옮긴 기록은 아니다. 원리 설명은 [5, 6]과 대조하였다.</w:t>
      </w:r>
    </w:p>
    <w:p>
      <w:pPr>
        <w:pStyle w:val="Heading2"/>
      </w:pPr>
      <w:r>
        <w:t>질문 1. 힙은 무엇이며 배열로 어떻게 나타내나요?</w:t>
      </w:r>
    </w:p>
    <w:p>
      <w:r>
        <w:t>AI 답변: 힙은 부모와 자식 사이의 대소 관계를 유지하는 완전 이진 트리이다. 최대 힙에서는 모든 부모의 값이 자식의 값 이상이므로 가장 큰 값이 루트에 있다. 같은 깊이에 있는 두 값 사이까지 정렬되어 있을 필요는 없다. 완전 이진 트리를 배열에 차례로 놓으면 별도 노드나 포인터 없이 표현할 수 있다.</w:t>
      </w:r>
    </w:p>
    <w:p>
      <w:r>
        <w:t>인덱스를 0부터 사용할 때, 부모가 i이면 왼쪽 자식은 2i+1, 오른쪽 자식은 2i+2이다. 자식 i의 부모는 i&gt;0에서 (i-1)/2의 정수 나눗셈으로 구한다. 아래 괄호 안 숫자는 배열 인덱스이다.</w:t>
      </w:r>
    </w:p>
    <w:p>
      <w:pPr>
        <w:pStyle w:val="Code"/>
      </w:pPr>
      <w:r>
        <w:t xml:space="preserve">              5 (0)</w:t>
        <w:br/>
        <w:t xml:space="preserve">             /     \</w:t>
        <w:br/>
        <w:t xml:space="preserve">          4 (1)   3 (2)</w:t>
        <w:br/>
        <w:t xml:space="preserve">          /   \</w:t>
        <w:br/>
        <w:t xml:space="preserve">       2 (3) 1 (4)</w:t>
        <w:br/>
        <w:br/>
        <w:t>array: [5, 4, 3, 2, 1]</w:t>
      </w:r>
    </w:p>
    <w:p>
      <w:pPr>
        <w:pStyle w:val="Heading2"/>
      </w:pPr>
      <w:r>
        <w:t>질문 2. 가장 큰 값을 꺼내는데 왜 오름차순이 되나요?</w:t>
      </w:r>
    </w:p>
    <w:p>
      <w:r>
        <w:t>AI 답변: 최댓값을 결과의 맨 앞에 놓는 것이 아니라 배열 맨 뒤에 놓기 때문이다. 루트와 현재 힙의 마지막 원소를 바꾸고, 마지막 칸을 힙 범위에서 제외한다. 그러면 뒤쪽에는 큰 값부터 제자리가 확정되고, 앞쪽의 남은 힙에 같은 작업을 반복하여 전체가 오름차순이 된다.</w:t>
      </w:r>
    </w:p>
    <w:p>
      <w:pPr>
        <w:pStyle w:val="Heading2"/>
      </w:pPr>
      <w:r>
        <w:t>질문 3. 배열 [4, 1, 3, 2, 5]를 직접 따라가면?</w:t>
      </w:r>
    </w:p>
    <w:tbl>
      <w:tblPr>
        <w:tblW w:type="auto" w:w="0"/>
        <w:jc w:val="center"/>
        <w:tblLayout w:type="fixed"/>
        <w:tblLook w:firstColumn="1" w:firstRow="1" w:lastColumn="0" w:lastRow="0" w:noHBand="0" w:noVBand="1" w:val="04A0"/>
      </w:tblPr>
      <w:tblGrid>
        <w:gridCol w:w="3458"/>
        <w:gridCol w:w="6180"/>
      </w:tblGrid>
      <w:tr>
        <w:trPr>
          <w:cantSplit/>
          <w:tblHeader/>
        </w:trPr>
        <w:tc>
          <w:tcPr>
            <w:tcW w:type="dxa" w:w="3458"/>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18"/>
              </w:rPr>
              <w:t>단계</w:t>
            </w:r>
          </w:p>
        </w:tc>
        <w:tc>
          <w:tcPr>
            <w:tcW w:type="dxa" w:w="6180"/>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18"/>
              </w:rPr>
              <w:t>아직 정렬 중인 힙 구간 | 확정 구간</w:t>
            </w:r>
          </w:p>
        </w:tc>
      </w:tr>
      <w:tr>
        <w:trPr>
          <w:cantSplit/>
        </w:trPr>
        <w:tc>
          <w:tcPr>
            <w:tcW w:type="dxa" w:w="3458"/>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입력</w:t>
            </w:r>
          </w:p>
        </w:tc>
        <w:tc>
          <w:tcPr>
            <w:tcW w:type="dxa" w:w="6180"/>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[4, 1, 3, 2, 5] | []</w:t>
            </w:r>
          </w:p>
        </w:tc>
      </w:tr>
      <w:tr>
        <w:trPr>
          <w:cantSplit/>
        </w:trPr>
        <w:tc>
          <w:tcPr>
            <w:tcW w:type="dxa" w:w="3458"/>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최대 힙 구성</w:t>
            </w:r>
          </w:p>
        </w:tc>
        <w:tc>
          <w:tcPr>
            <w:tcW w:type="dxa" w:w="6180"/>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[5, 4, 3, 2, 1] | []</w:t>
            </w:r>
          </w:p>
        </w:tc>
      </w:tr>
      <w:tr>
        <w:trPr>
          <w:cantSplit/>
        </w:trPr>
        <w:tc>
          <w:tcPr>
            <w:tcW w:type="dxa" w:w="3458"/>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5를 뒤로 이동하고 복구</w:t>
            </w:r>
          </w:p>
        </w:tc>
        <w:tc>
          <w:tcPr>
            <w:tcW w:type="dxa" w:w="6180"/>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[4, 2, 3, 1] | [5]</w:t>
            </w:r>
          </w:p>
        </w:tc>
      </w:tr>
      <w:tr>
        <w:trPr>
          <w:cantSplit/>
        </w:trPr>
        <w:tc>
          <w:tcPr>
            <w:tcW w:type="dxa" w:w="3458"/>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4를 뒤로 이동하고 복구</w:t>
            </w:r>
          </w:p>
        </w:tc>
        <w:tc>
          <w:tcPr>
            <w:tcW w:type="dxa" w:w="6180"/>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[3, 2, 1] | [4, 5]</w:t>
            </w:r>
          </w:p>
        </w:tc>
      </w:tr>
      <w:tr>
        <w:trPr>
          <w:cantSplit/>
        </w:trPr>
        <w:tc>
          <w:tcPr>
            <w:tcW w:type="dxa" w:w="3458"/>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3을 뒤로 이동하고 복구</w:t>
            </w:r>
          </w:p>
        </w:tc>
        <w:tc>
          <w:tcPr>
            <w:tcW w:type="dxa" w:w="6180"/>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[2, 1] | [3, 4, 5]</w:t>
            </w:r>
          </w:p>
        </w:tc>
      </w:tr>
      <w:tr>
        <w:trPr>
          <w:cantSplit/>
        </w:trPr>
        <w:tc>
          <w:tcPr>
            <w:tcW w:type="dxa" w:w="3458"/>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마지막 교환</w:t>
            </w:r>
          </w:p>
        </w:tc>
        <w:tc>
          <w:tcPr>
            <w:tcW w:type="dxa" w:w="6180"/>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[1] | [2, 3, 4, 5]</w:t>
            </w:r>
          </w:p>
        </w:tc>
      </w:tr>
    </w:tbl>
    <w:p>
      <w:pPr>
        <w:spacing w:after="0"/>
      </w:pPr>
    </w:p>
    <w:p>
      <w:r>
        <w:t>siftDown은 두 자식 중 큰 자식과 부모를 비교한다. 자식이 더 크면 교환하고 그 자식 위치에서 계속 내려간다. 부모가 이미 자식 이상이면 중단한다. 위 표는 제출 코드의 교환 순서에 맞춰 추적한 예이다.</w:t>
      </w:r>
    </w:p>
    <w:p>
      <w:r>
        <w:br w:type="page"/>
      </w:r>
    </w:p>
    <w:p>
      <w:pPr>
        <w:pStyle w:val="Heading1"/>
      </w:pPr>
      <w:r>
        <w:t>4. AI 학습 자료: 복잡도와 안정성</w:t>
      </w:r>
    </w:p>
    <w:p>
      <w:pPr>
        <w:pStyle w:val="Heading2"/>
      </w:pPr>
      <w:r>
        <w:t>질문 4. 힙 정렬은 왜 O(n log n)인가요?</w:t>
      </w:r>
    </w:p>
    <w:p>
      <w:r>
        <w:t>AI 답변: 완전 이진 트리의 높이는 O(log n)이므로 siftDown 한 번은 최악에 O(log n)이다. 최댓값을 뒤로 보내는 작업을 최대 n-1번 반복하여 정렬 단계는 O(n log n)이 된다. 이때 힙 전체를 매번 새로 만드는 것이 아니라 루트에서 내려가는 한 경로만 고친다는 점이 중요하다. [5, 6]</w:t>
      </w:r>
    </w:p>
    <w:p>
      <w:pPr>
        <w:pStyle w:val="Heading2"/>
      </w:pPr>
      <w:r>
        <w:t>질문 5. 처음 힙을 만드는 비용도 O(n log n)인가요?</w:t>
      </w:r>
    </w:p>
    <w:p>
      <w:r>
        <w:t>AI 답변: 아래에서 위로 구성하면 O(n)이다. 리프는 내려갈 필요가 없고, 많은 노드는 바닥 가까이에 있어 조금만 이동한다. 높이 h에 해당하는 노드 수가 대략 n/2^(h+1)로 줄어들므로, 전체 작업량은 n에 수렴하는 급수의 상수를 곱한 정도로 제한된다. 따라서 모든 노드에 최대 높이 log n을 일괄 곱하는 계산은 느슨한 상한이다. [5]</w:t>
      </w:r>
    </w:p>
    <w:p>
      <w:pPr>
        <w:pStyle w:val="Code"/>
      </w:pPr>
      <w:r>
        <w:t>buildHeap cost &lt;= constant * n * sum(h / 2^(h+1))</w:t>
        <w:br/>
        <w:t xml:space="preserve">                                         h &gt;= 0</w:t>
        <w:br/>
        <w:t xml:space="preserve">                = O(n)</w:t>
        <w:br/>
        <w:t>Total = O(n) + O(n log n) = O(n log n)</w:t>
      </w:r>
    </w:p>
    <w:p>
      <w:pPr>
        <w:pStyle w:val="Heading2"/>
      </w:pPr>
      <w:r>
        <w:t>질문 6. 힙 정렬의 추가 공간과 안정성은 어떤가요?</w:t>
      </w:r>
    </w:p>
    <w:p>
      <w:r>
        <w:t>AI 답변: 이번 반복문 구현은 입력 배열 안에서 교환하므로 보조 배열이 필요 없고 추가 공간이 O(1)이다. 반면 안정 정렬은 아니다. 안정성이란 같은 key의 원소끼리 기존 순서가 유지되는 성질이다. 멀리 떨어진 루트와 마지막 원소를 교환하면 같은 key의 상대 순서가 바뀔 수 있다. [5, 6]</w:t>
      </w:r>
    </w:p>
    <w:tbl>
      <w:tblPr>
        <w:tblW w:type="auto" w:w="0"/>
        <w:jc w:val="center"/>
        <w:tblLayout w:type="fixed"/>
        <w:tblLook w:firstColumn="1" w:firstRow="1" w:lastColumn="0" w:lastRow="0" w:noHBand="0" w:noVBand="1" w:val="04A0"/>
      </w:tblPr>
      <w:tblGrid>
        <w:gridCol w:w="1644"/>
        <w:gridCol w:w="7994"/>
      </w:tblGrid>
      <w:tr>
        <w:trPr>
          <w:cantSplit/>
          <w:tblHeader/>
        </w:trPr>
        <w:tc>
          <w:tcPr>
            <w:tcW w:type="dxa" w:w="164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19"/>
              </w:rPr>
              <w:t>알고리즘</w:t>
            </w:r>
          </w:p>
        </w:tc>
        <w:tc>
          <w:tcPr>
            <w:tcW w:type="dxa" w:w="799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19"/>
              </w:rPr>
              <w:t>(2,A), (2,B), (1,C)를 key로 정렬한 결과</w:t>
            </w:r>
          </w:p>
        </w:tc>
      </w:tr>
      <w:tr>
        <w:trPr>
          <w:cantSplit/>
        </w:trPr>
        <w:tc>
          <w:tcPr>
            <w:tcW w:type="dxa" w:w="164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삽입</w:t>
            </w:r>
          </w:p>
        </w:tc>
        <w:tc>
          <w:tcPr>
            <w:tcW w:type="dxa" w:w="799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(1,C), (2,A), (2,B)</w:t>
            </w:r>
          </w:p>
        </w:tc>
      </w:tr>
      <w:tr>
        <w:trPr>
          <w:cantSplit/>
        </w:trPr>
        <w:tc>
          <w:tcPr>
            <w:tcW w:type="dxa" w:w="164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병합</w:t>
            </w:r>
          </w:p>
        </w:tc>
        <w:tc>
          <w:tcPr>
            <w:tcW w:type="dxa" w:w="799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(1,C), (2,A), (2,B)</w:t>
            </w:r>
          </w:p>
        </w:tc>
      </w:tr>
      <w:tr>
        <w:trPr>
          <w:cantSplit/>
        </w:trPr>
        <w:tc>
          <w:tcPr>
            <w:tcW w:type="dxa" w:w="164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힙</w:t>
            </w:r>
          </w:p>
        </w:tc>
        <w:tc>
          <w:tcPr>
            <w:tcW w:type="dxa" w:w="799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(1,C), (2,B), (2,A)</w:t>
            </w:r>
          </w:p>
        </w:tc>
      </w:tr>
    </w:tbl>
    <w:p>
      <w:pPr>
        <w:spacing w:after="0"/>
      </w:pPr>
    </w:p>
    <w:p>
      <w:pPr>
        <w:pStyle w:val="SourceNote"/>
      </w:pPr>
      <w:r>
        <w:t>A, B, C는 original_index를 알아보기 쉽게 바꾼 표시이다. 결과는 make run으로 재현된다. key가 모두 다르면 안정성을 구별할 수 없으므로 반드시 중복 key를 사용해야 한다.</w:t>
      </w:r>
    </w:p>
    <w:p>
      <w:pPr>
        <w:pStyle w:val="Heading2"/>
      </w:pPr>
      <w:r>
        <w:t>질문 7. 힙 정렬은 모든 입력에서 반드시 n log n만큼 걸리나요?</w:t>
      </w:r>
    </w:p>
    <w:p>
      <w:r>
        <w:t>AI 답변: 그렇지는 않다. 이 구현은 자식이 부모보다 크지 않으면 즉시 멈춘다. 모든 key가 같으면 각 siftDown이 짧게 끝나므로 전체가 Θ(n)이다. 16,000개 동일값 입력에서 비교 47,994회, 이동 47,997회가 측정되었다. 다만 일반적인 무작위 입력과 최악의 경우에 대한 O(n log n) 특성은 유지된다. [5; 실측 counts.csv]</w:t>
      </w:r>
    </w:p>
    <w:p>
      <w:pPr>
        <w:pStyle w:val="Heading2"/>
      </w:pPr>
      <w:r>
        <w:t>학습 정리</w:t>
      </w:r>
    </w:p>
    <w:p>
      <w:r>
        <w:t>힙 정렬은 “최댓값을 빨리 찾을 수 있는 구조를 유지하면서 뒤쪽부터 정렬을 완성하는 방법”이다. 낮은 추가 공간이 장점이지만, 안정성이 필요하거나 입력이 거의 정렬되어 있는 상황까지 항상 유리한 것은 아니다.</w:t>
      </w:r>
    </w:p>
    <w:p>
      <w:r>
        <w:br w:type="page"/>
      </w:r>
    </w:p>
    <w:p>
      <w:pPr>
        <w:pStyle w:val="Heading1"/>
      </w:pPr>
      <w:r>
        <w:t>5. 실험 설계</w:t>
      </w:r>
    </w:p>
    <w:p>
      <w:pPr>
        <w:pStyle w:val="Heading2"/>
      </w:pPr>
      <w:r>
        <w:t>5.1 실행 환경과 입력</w:t>
      </w:r>
    </w:p>
    <w:tbl>
      <w:tblPr>
        <w:tblW w:type="auto" w:w="0"/>
        <w:jc w:val="center"/>
        <w:tblLayout w:type="fixed"/>
        <w:tblLook w:firstColumn="1" w:firstRow="1" w:lastColumn="0" w:lastRow="0" w:noHBand="0" w:noVBand="1" w:val="04A0"/>
      </w:tblPr>
      <w:tblGrid>
        <w:gridCol w:w="1984"/>
        <w:gridCol w:w="7654"/>
      </w:tblGrid>
      <w:tr>
        <w:trPr>
          <w:cantSplit/>
          <w:tblHeader/>
        </w:trPr>
        <w:tc>
          <w:tcPr>
            <w:tcW w:type="dxa" w:w="198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18"/>
              </w:rPr>
              <w:t>항목</w:t>
            </w:r>
          </w:p>
        </w:tc>
        <w:tc>
          <w:tcPr>
            <w:tcW w:type="dxa" w:w="76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18"/>
              </w:rPr>
              <w:t>설정</w:t>
            </w:r>
          </w:p>
        </w:tc>
      </w:tr>
      <w:tr>
        <w:trPr>
          <w:cantSplit/>
        </w:trPr>
        <w:tc>
          <w:tcPr>
            <w:tcW w:type="dxa" w:w="198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실행 환경</w:t>
            </w:r>
          </w:p>
        </w:tc>
        <w:tc>
          <w:tcPr>
            <w:tcW w:type="dxa" w:w="76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AI 지원 Linux x86_64 컨테이너, 단일 스레드</w:t>
            </w:r>
          </w:p>
        </w:tc>
      </w:tr>
      <w:tr>
        <w:trPr>
          <w:cantSplit/>
        </w:trPr>
        <w:tc>
          <w:tcPr>
            <w:tcW w:type="dxa" w:w="198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CPU</w:t>
            </w:r>
          </w:p>
        </w:tc>
        <w:tc>
          <w:tcPr>
            <w:tcW w:type="dxa" w:w="76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Intel Xeon Platinum 8573C (환경에 표시된 모델명)</w:t>
            </w:r>
          </w:p>
        </w:tc>
      </w:tr>
      <w:tr>
        <w:trPr>
          <w:cantSplit/>
        </w:trPr>
        <w:tc>
          <w:tcPr>
            <w:tcW w:type="dxa" w:w="198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컴파일러</w:t>
            </w:r>
          </w:p>
        </w:tc>
        <w:tc>
          <w:tcPr>
            <w:tcW w:type="dxa" w:w="76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GCC 14.2.0 / C17 / -O2</w:t>
            </w:r>
          </w:p>
        </w:tc>
      </w:tr>
      <w:tr>
        <w:trPr>
          <w:cantSplit/>
        </w:trPr>
        <w:tc>
          <w:tcPr>
            <w:tcW w:type="dxa" w:w="198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입력 자료형</w:t>
            </w:r>
          </w:p>
        </w:tc>
        <w:tc>
          <w:tcPr>
            <w:tcW w:type="dxa" w:w="76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Item: int key + uint32_t original_index, 이 환경에서 8 bytes</w:t>
            </w:r>
          </w:p>
        </w:tc>
      </w:tr>
      <w:tr>
        <w:trPr>
          <w:cantSplit/>
        </w:trPr>
        <w:tc>
          <w:tcPr>
            <w:tcW w:type="dxa" w:w="198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배열 크기</w:t>
            </w:r>
          </w:p>
        </w:tc>
        <w:tc>
          <w:tcPr>
            <w:tcW w:type="dxa" w:w="76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1,000 / 2,000 / 4,000 / 8,000 / 16,000개</w:t>
            </w:r>
          </w:p>
        </w:tc>
      </w:tr>
      <w:tr>
        <w:trPr>
          <w:cantSplit/>
        </w:trPr>
        <w:tc>
          <w:tcPr>
            <w:tcW w:type="dxa" w:w="198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반복 횟수</w:t>
            </w:r>
          </w:p>
        </w:tc>
        <w:tc>
          <w:tcPr>
            <w:tcW w:type="dxa" w:w="76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조건별 워밍업 1회 후 측정 7회</w:t>
            </w:r>
          </w:p>
        </w:tc>
      </w:tr>
    </w:tbl>
    <w:p>
      <w:pPr>
        <w:spacing w:after="0"/>
      </w:pPr>
    </w:p>
    <w:tbl>
      <w:tblPr>
        <w:tblW w:type="auto" w:w="0"/>
        <w:jc w:val="center"/>
        <w:tblLayout w:type="fixed"/>
        <w:tblLook w:firstColumn="1" w:firstRow="1" w:lastColumn="0" w:lastRow="0" w:noHBand="0" w:noVBand="1" w:val="04A0"/>
      </w:tblPr>
      <w:tblGrid>
        <w:gridCol w:w="1984"/>
        <w:gridCol w:w="7654"/>
      </w:tblGrid>
      <w:tr>
        <w:trPr>
          <w:cantSplit/>
          <w:tblHeader/>
        </w:trPr>
        <w:tc>
          <w:tcPr>
            <w:tcW w:type="dxa" w:w="198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18"/>
              </w:rPr>
              <w:t>입력 형태</w:t>
            </w:r>
          </w:p>
        </w:tc>
        <w:tc>
          <w:tcPr>
            <w:tcW w:type="dxa" w:w="76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18"/>
              </w:rPr>
              <w:t>정확한 생성 방법</w:t>
            </w:r>
          </w:p>
        </w:tc>
      </w:tr>
      <w:tr>
        <w:trPr>
          <w:cantSplit/>
        </w:trPr>
        <w:tc>
          <w:tcPr>
            <w:tcW w:type="dxa" w:w="198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무작위</w:t>
            </w:r>
          </w:p>
        </w:tc>
        <w:tc>
          <w:tcPr>
            <w:tcW w:type="dxa" w:w="76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32비트 LCG로 생성한 key를 0~1,000,000 범위로 변환</w:t>
            </w:r>
          </w:p>
        </w:tc>
      </w:tr>
      <w:tr>
        <w:trPr>
          <w:cantSplit/>
        </w:trPr>
        <w:tc>
          <w:tcPr>
            <w:tcW w:type="dxa" w:w="198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정렬됨</w:t>
            </w:r>
          </w:p>
        </w:tc>
        <w:tc>
          <w:tcPr>
            <w:tcW w:type="dxa" w:w="76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0, 1, 2, …, n-1</w:t>
            </w:r>
          </w:p>
        </w:tc>
      </w:tr>
      <w:tr>
        <w:trPr>
          <w:cantSplit/>
        </w:trPr>
        <w:tc>
          <w:tcPr>
            <w:tcW w:type="dxa" w:w="198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역순</w:t>
            </w:r>
          </w:p>
        </w:tc>
        <w:tc>
          <w:tcPr>
            <w:tcW w:type="dxa" w:w="76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n, n-1, …, 1</w:t>
            </w:r>
          </w:p>
        </w:tc>
      </w:tr>
      <w:tr>
        <w:trPr>
          <w:cantSplit/>
        </w:trPr>
        <w:tc>
          <w:tcPr>
            <w:tcW w:type="dxa" w:w="198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거의 정렬됨</w:t>
            </w:r>
          </w:p>
        </w:tc>
        <w:tc>
          <w:tcPr>
            <w:tcW w:type="dxa" w:w="76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오름차순 배열에서 인접한 두 key를 n/100번 교환</w:t>
            </w:r>
          </w:p>
        </w:tc>
      </w:tr>
      <w:tr>
        <w:trPr>
          <w:cantSplit/>
        </w:trPr>
        <w:tc>
          <w:tcPr>
            <w:tcW w:type="dxa" w:w="198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중복이 많음</w:t>
            </w:r>
          </w:p>
        </w:tc>
        <w:tc>
          <w:tcPr>
            <w:tcW w:type="dxa" w:w="76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0~15의 16가지 key를 난수로 배치</w:t>
            </w:r>
          </w:p>
        </w:tc>
      </w:tr>
      <w:tr>
        <w:trPr>
          <w:cantSplit/>
        </w:trPr>
        <w:tc>
          <w:tcPr>
            <w:tcW w:type="dxa" w:w="198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모두 같은 값</w:t>
            </w:r>
          </w:p>
        </w:tc>
        <w:tc>
          <w:tcPr>
            <w:tcW w:type="dxa" w:w="76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8"/>
              </w:rPr>
              <w:t>모든 key를 7로 설정</w:t>
            </w:r>
          </w:p>
        </w:tc>
      </w:tr>
    </w:tbl>
    <w:p>
      <w:pPr>
        <w:spacing w:after="0"/>
      </w:pPr>
    </w:p>
    <w:p>
      <w:r>
        <w:t>seed는 기본값 20260930과 크기·입력 형태·반복 번호로 정해진다. 한 반복 안에서는 세 정렬에 완전히 같은 입력을 복사해 제공한다. 실행 순서는 반복마다 순환시켜 특정 정렬이 항상 먼저 실행되는 것을 피했다. seed는 각 원본 CSV 행에 기록했다.</w:t>
      </w:r>
    </w:p>
    <w:p>
      <w:pPr>
        <w:pStyle w:val="Heading2"/>
      </w:pPr>
      <w:r>
        <w:t>5.2 측정 범위와 지표</w:t>
      </w:r>
    </w:p>
    <w:p>
      <w:r>
        <w:t>시간은 Linux의 CLOCK_MONOTONIC으로 정렬 함수 호출 직전부터 직후까지 측정하였다. 입력 생성·복사·정답 생성·결과 검증·출력은 제외하였다. 병합 정렬 내부의 보조 배열 malloc/free는 정렬에 필요한 작업이므로 포함하였다.</w:t>
      </w:r>
    </w:p>
    <w:p>
      <w:r>
        <w:t>시간 측정용 빌드는 SORT_COUNTING=0으로 비교·이동 카운터 증가 코드를 제거하였다. 횟수는 SORT_COUNTING=1인 별도 실행 파일로 각 조건의 첫 측정 seed만 다시 실행하여 구했다. 따라서 보고서의 횟수는 7회의 평균이 아니라 정해진 한 입력의 정확한 횟수이다.</w:t>
      </w:r>
    </w:p>
    <w:p>
      <w:r>
        <w:t>시간 대표값은 7회의 중앙값이다. 그래프의 오차 막대는 중앙값을 제외한 아래 3개와 위 3개의 중앙값(Q1~Q3)을 나타낸다. 이는 신뢰구간이 아니다. 실측값은 모두 양수였고, 630회(5크기×6형태×3정렬×7반복)의 정렬·원소 보존 검사도 모두 통과했다.</w:t>
      </w:r>
    </w:p>
    <w:p>
      <w:pPr>
        <w:pStyle w:val="SourceNote"/>
      </w:pPr>
      <w:r>
        <w:t>비교 횟수는 key의 대소 비교 한 번, 이동 횟수는 Item 한 개의 대입 한 번으로 정의한다. 교환은 임시 변수까지 포함해 이동 3회이다. 동적 보조 배열 bytes는 정렬 내부 할당만 집계하며 호출 스택과 벤치마크의 공통 입력 배열은 포함하지 않는다.</w:t>
      </w:r>
    </w:p>
    <w:p>
      <w:r>
        <w:br w:type="page"/>
      </w:r>
    </w:p>
    <w:p>
      <w:pPr>
        <w:pStyle w:val="Heading1"/>
      </w:pPr>
      <w:r>
        <w:t>6. 실행 시간 비교</w:t>
      </w:r>
    </w:p>
    <w:p>
      <w:pPr>
        <w:pStyle w:val="Heading2"/>
      </w:pPr>
      <w:r>
        <w:t>6.1 입력 형태별 결과: n = 16,000</w:t>
      </w:r>
    </w:p>
    <w:tbl>
      <w:tblPr>
        <w:tblW w:type="auto" w:w="0"/>
        <w:jc w:val="center"/>
        <w:tblLayout w:type="fixed"/>
        <w:tblLook w:firstColumn="1" w:firstRow="1" w:lastColumn="0" w:lastRow="0" w:noHBand="0" w:noVBand="1" w:val="04A0"/>
      </w:tblPr>
      <w:tblGrid>
        <w:gridCol w:w="3175"/>
        <w:gridCol w:w="2154"/>
        <w:gridCol w:w="2154"/>
        <w:gridCol w:w="2154"/>
      </w:tblGrid>
      <w:tr>
        <w:trPr>
          <w:cantSplit/>
          <w:tblHeader/>
        </w:trPr>
        <w:tc>
          <w:tcPr>
            <w:tcW w:type="dxa" w:w="3175"/>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19"/>
              </w:rPr>
              <w:t>입력 형태</w:t>
            </w:r>
          </w:p>
        </w:tc>
        <w:tc>
          <w:tcPr>
            <w:tcW w:type="dxa" w:w="21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19"/>
              </w:rPr>
              <w:t>삽입 (ms)</w:t>
            </w:r>
          </w:p>
        </w:tc>
        <w:tc>
          <w:tcPr>
            <w:tcW w:type="dxa" w:w="21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19"/>
              </w:rPr>
              <w:t>병합 (ms)</w:t>
            </w:r>
          </w:p>
        </w:tc>
        <w:tc>
          <w:tcPr>
            <w:tcW w:type="dxa" w:w="21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19"/>
              </w:rPr>
              <w:t>힙 (ms)</w:t>
            </w:r>
          </w:p>
        </w:tc>
      </w:tr>
      <w:tr>
        <w:trPr>
          <w:cantSplit/>
        </w:trPr>
        <w:tc>
          <w:tcPr>
            <w:tcW w:type="dxa" w:w="3175"/>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무작위</w:t>
            </w:r>
          </w:p>
        </w:tc>
        <w:tc>
          <w:tcPr>
            <w:tcW w:type="dxa" w:w="21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26.670</w:t>
            </w:r>
          </w:p>
        </w:tc>
        <w:tc>
          <w:tcPr>
            <w:tcW w:type="dxa" w:w="21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1.819</w:t>
            </w:r>
          </w:p>
        </w:tc>
        <w:tc>
          <w:tcPr>
            <w:tcW w:type="dxa" w:w="21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1.746</w:t>
            </w:r>
          </w:p>
        </w:tc>
      </w:tr>
      <w:tr>
        <w:trPr>
          <w:cantSplit/>
        </w:trPr>
        <w:tc>
          <w:tcPr>
            <w:tcW w:type="dxa" w:w="3175"/>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정렬됨</w:t>
            </w:r>
          </w:p>
        </w:tc>
        <w:tc>
          <w:tcPr>
            <w:tcW w:type="dxa" w:w="21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0.016</w:t>
            </w:r>
          </w:p>
        </w:tc>
        <w:tc>
          <w:tcPr>
            <w:tcW w:type="dxa" w:w="21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0.329</w:t>
            </w:r>
          </w:p>
        </w:tc>
        <w:tc>
          <w:tcPr>
            <w:tcW w:type="dxa" w:w="21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0.881</w:t>
            </w:r>
          </w:p>
        </w:tc>
      </w:tr>
      <w:tr>
        <w:trPr>
          <w:cantSplit/>
        </w:trPr>
        <w:tc>
          <w:tcPr>
            <w:tcW w:type="dxa" w:w="3175"/>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역순</w:t>
            </w:r>
          </w:p>
        </w:tc>
        <w:tc>
          <w:tcPr>
            <w:tcW w:type="dxa" w:w="21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69.955</w:t>
            </w:r>
          </w:p>
        </w:tc>
        <w:tc>
          <w:tcPr>
            <w:tcW w:type="dxa" w:w="21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0.587</w:t>
            </w:r>
          </w:p>
        </w:tc>
        <w:tc>
          <w:tcPr>
            <w:tcW w:type="dxa" w:w="21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1.103</w:t>
            </w:r>
          </w:p>
        </w:tc>
      </w:tr>
      <w:tr>
        <w:trPr>
          <w:cantSplit/>
        </w:trPr>
        <w:tc>
          <w:tcPr>
            <w:tcW w:type="dxa" w:w="3175"/>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거의 정렬됨</w:t>
            </w:r>
          </w:p>
        </w:tc>
        <w:tc>
          <w:tcPr>
            <w:tcW w:type="dxa" w:w="21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0.018</w:t>
            </w:r>
          </w:p>
        </w:tc>
        <w:tc>
          <w:tcPr>
            <w:tcW w:type="dxa" w:w="21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0.361</w:t>
            </w:r>
          </w:p>
        </w:tc>
        <w:tc>
          <w:tcPr>
            <w:tcW w:type="dxa" w:w="21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0.949</w:t>
            </w:r>
          </w:p>
        </w:tc>
      </w:tr>
      <w:tr>
        <w:trPr>
          <w:cantSplit/>
        </w:trPr>
        <w:tc>
          <w:tcPr>
            <w:tcW w:type="dxa" w:w="3175"/>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중복이 많음</w:t>
            </w:r>
          </w:p>
        </w:tc>
        <w:tc>
          <w:tcPr>
            <w:tcW w:type="dxa" w:w="21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28.897</w:t>
            </w:r>
          </w:p>
        </w:tc>
        <w:tc>
          <w:tcPr>
            <w:tcW w:type="dxa" w:w="21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1.212</w:t>
            </w:r>
          </w:p>
        </w:tc>
        <w:tc>
          <w:tcPr>
            <w:tcW w:type="dxa" w:w="21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1.718</w:t>
            </w:r>
          </w:p>
        </w:tc>
      </w:tr>
      <w:tr>
        <w:trPr>
          <w:cantSplit/>
        </w:trPr>
        <w:tc>
          <w:tcPr>
            <w:tcW w:type="dxa" w:w="3175"/>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모두 같은 값</w:t>
            </w:r>
          </w:p>
        </w:tc>
        <w:tc>
          <w:tcPr>
            <w:tcW w:type="dxa" w:w="21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0.016</w:t>
            </w:r>
          </w:p>
        </w:tc>
        <w:tc>
          <w:tcPr>
            <w:tcW w:type="dxa" w:w="21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0.348</w:t>
            </w:r>
          </w:p>
        </w:tc>
        <w:tc>
          <w:tcPr>
            <w:tcW w:type="dxa" w:w="2154"/>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0.059</w:t>
            </w:r>
          </w:p>
        </w:tc>
      </w:tr>
    </w:tbl>
    <w:p>
      <w:pPr>
        <w:spacing w:after="0"/>
      </w:pPr>
    </w:p>
    <w:p>
      <w:pPr>
        <w:pStyle w:val="SourceNote"/>
      </w:pPr>
      <w:r>
        <w:t>각 값은 7회 실측 중앙값이며 표시만 소수 셋째 자리로 반올림했다. 전체 정밀도·Q1·Q3·최솟값·최댓값은 results/summary.csv에 있다.</w:t>
      </w:r>
    </w:p>
    <w:p>
      <w:pPr>
        <w:pStyle w:val="Heading2"/>
      </w:pPr>
      <w:r>
        <w:t>6.2 입력 크기에 따른 무작위 입력의 변화</w:t>
      </w:r>
    </w:p>
    <w:p>
      <w:pPr>
        <w:spacing w:after="40"/>
      </w:pPr>
      <w:r>
        <w:drawing>
          <wp:inline xmlns:a="http://schemas.openxmlformats.org/drawingml/2006/main" xmlns:pic="http://schemas.openxmlformats.org/drawingml/2006/picture">
            <wp:extent cx="6048000" cy="2520000"/>
            <wp:docPr id="1" name="Picture 1"/>
            <wp:cNvGraphicFramePr>
              <a:graphicFrameLocks noChangeAspect="1"/>
            </wp:cNvGraphicFramePr>
            <a:graphic>
              <a:graphicData uri="http://schemas.openxmlformats.org/drawingml/2006/picture">
                <pic:pic>
                  <pic:nvPicPr>
                    <pic:cNvPr id="0" name="random_time.png"/>
                    <pic:cNvPicPr/>
                  </pic:nvPicPr>
                  <pic:blipFill>
                    <a:blip r:embed="rId11"/>
                    <a:stretch>
                      <a:fillRect/>
                    </a:stretch>
                  </pic:blipFill>
                  <pic:spPr>
                    <a:xfrm>
                      <a:off x="0" y="0"/>
                      <a:ext cx="6048000" cy="2520000"/>
                    </a:xfrm>
                    <a:prstGeom prst="rect"/>
                  </pic:spPr>
                </pic:pic>
              </a:graphicData>
            </a:graphic>
          </wp:inline>
        </w:drawing>
      </w:r>
    </w:p>
    <w:p>
      <w:pPr>
        <w:pStyle w:val="SourceNote"/>
      </w:pPr>
      <w:r>
        <w:t>그림 1. 무작위 입력의 시간 중앙값과 Q1~Q3. 두 축 모두 로그 축이다. 점 사이의 선은 측정 지점의 연결이며 중간 크기를 별도로 측정한 결과는 아니다.</w:t>
      </w:r>
    </w:p>
    <w:p>
      <w:r>
        <w:t>무작위 입력 16,000개에서 삽입 정렬은 병합보다 약 14.7배, 힙보다 약 15.3배 오래 걸렸다. 8,000개에서 16,000개로 늘릴 때 삽입 시간은 약 3.85배가 되어 이차 증가 경향과 부합하였다.</w:t>
      </w:r>
    </w:p>
    <w:p>
      <w:r>
        <w:t>이미 정렬되었거나 인접 원소만 조금 바뀐 입력에서는 삽입 정렬의 이동이 적어 가장 빨랐다. 역순에서는 모든 이전 원소를 밀어야 하므로 시간이 크게 늘었다. 모든 key가 같은 경우에는 삽입과 힙의 조기 중단이 드러났다.</w:t>
      </w:r>
    </w:p>
    <w:p>
      <w:r>
        <w:t>무작위 16,000개에서 병합과 힙의 중앙값 차이는 약 0.073 ms이고 Q1~Q3 구간이 겹친다. 이 7회 측정만으로 힙이 병합보다 확실히 빠르다고 일반화하지 않았다. 비교 횟수가 적다고 실제 시간도 반드시 더 짧은 것은 아니다.</w:t>
      </w:r>
    </w:p>
    <w:p>
      <w:r>
        <w:br w:type="page"/>
      </w:r>
    </w:p>
    <w:p>
      <w:pPr>
        <w:pStyle w:val="Heading1"/>
      </w:pPr>
      <w:r>
        <w:t>7. 연산 횟수·메모리·안정성 비교</w:t>
      </w:r>
    </w:p>
    <w:p>
      <w:pPr>
        <w:pStyle w:val="Heading2"/>
      </w:pPr>
      <w:r>
        <w:t>7.1 무작위 입력 16,000개: 첫 측정 seed</w:t>
      </w:r>
    </w:p>
    <w:tbl>
      <w:tblPr>
        <w:tblW w:type="auto" w:w="0"/>
        <w:jc w:val="center"/>
        <w:tblLayout w:type="fixed"/>
        <w:tblLook w:firstColumn="1" w:firstRow="1" w:lastColumn="0" w:lastRow="0" w:noHBand="0" w:noVBand="1" w:val="04A0"/>
      </w:tblPr>
      <w:tblGrid>
        <w:gridCol w:w="1361"/>
        <w:gridCol w:w="2608"/>
        <w:gridCol w:w="2778"/>
        <w:gridCol w:w="2891"/>
      </w:tblGrid>
      <w:tr>
        <w:trPr>
          <w:cantSplit/>
          <w:tblHeader/>
        </w:trPr>
        <w:tc>
          <w:tcPr>
            <w:tcW w:type="dxa" w:w="1361"/>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19"/>
              </w:rPr>
              <w:t>정렬</w:t>
            </w:r>
          </w:p>
        </w:tc>
        <w:tc>
          <w:tcPr>
            <w:tcW w:type="dxa" w:w="2608"/>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19"/>
              </w:rPr>
              <w:t>key 비교</w:t>
            </w:r>
          </w:p>
        </w:tc>
        <w:tc>
          <w:tcPr>
            <w:tcW w:type="dxa" w:w="2778"/>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19"/>
              </w:rPr>
              <w:t>원소 이동</w:t>
            </w:r>
          </w:p>
        </w:tc>
        <w:tc>
          <w:tcPr>
            <w:tcW w:type="dxa" w:w="2891"/>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shd w:fill="EFEFEF"/>
          </w:tcPr>
          <w:p>
            <w:pPr>
              <w:spacing w:after="0" w:line="264" w:lineRule="auto"/>
            </w:pPr>
            <w:r>
              <w:rPr>
                <w:b/>
                <w:sz w:val="19"/>
              </w:rPr>
              <w:t>동적 보조 배열</w:t>
            </w:r>
          </w:p>
        </w:tc>
      </w:tr>
      <w:tr>
        <w:trPr>
          <w:cantSplit/>
        </w:trPr>
        <w:tc>
          <w:tcPr>
            <w:tcW w:type="dxa" w:w="1361"/>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삽입</w:t>
            </w:r>
          </w:p>
        </w:tc>
        <w:tc>
          <w:tcPr>
            <w:tcW w:type="dxa" w:w="2608"/>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64,174,459</w:t>
            </w:r>
          </w:p>
        </w:tc>
        <w:tc>
          <w:tcPr>
            <w:tcW w:type="dxa" w:w="2778"/>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64,190,473</w:t>
            </w:r>
          </w:p>
        </w:tc>
        <w:tc>
          <w:tcPr>
            <w:tcW w:type="dxa" w:w="2891"/>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0 B</w:t>
            </w:r>
          </w:p>
        </w:tc>
      </w:tr>
      <w:tr>
        <w:trPr>
          <w:cantSplit/>
        </w:trPr>
        <w:tc>
          <w:tcPr>
            <w:tcW w:type="dxa" w:w="1361"/>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병합</w:t>
            </w:r>
          </w:p>
        </w:tc>
        <w:tc>
          <w:tcPr>
            <w:tcW w:type="dxa" w:w="2608"/>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203,236</w:t>
            </w:r>
          </w:p>
        </w:tc>
        <w:tc>
          <w:tcPr>
            <w:tcW w:type="dxa" w:w="2778"/>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447,232</w:t>
            </w:r>
          </w:p>
        </w:tc>
        <w:tc>
          <w:tcPr>
            <w:tcW w:type="dxa" w:w="2891"/>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128,000 B</w:t>
            </w:r>
          </w:p>
        </w:tc>
      </w:tr>
      <w:tr>
        <w:trPr>
          <w:cantSplit/>
        </w:trPr>
        <w:tc>
          <w:tcPr>
            <w:tcW w:type="dxa" w:w="1361"/>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힙</w:t>
            </w:r>
          </w:p>
        </w:tc>
        <w:tc>
          <w:tcPr>
            <w:tcW w:type="dxa" w:w="2608"/>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397,727</w:t>
            </w:r>
          </w:p>
        </w:tc>
        <w:tc>
          <w:tcPr>
            <w:tcW w:type="dxa" w:w="2778"/>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627,957</w:t>
            </w:r>
          </w:p>
        </w:tc>
        <w:tc>
          <w:tcPr>
            <w:tcW w:type="dxa" w:w="2891"/>
            <w:vAlign w:val="center"/>
            <w:tcMar>
              <w:top w:w="60" w:type="dxa"/>
              <w:bottom w:w="60" w:type="dxa"/>
              <w:left w:w="85" w:type="dxa"/>
              <w:right w:w="85" w:type="dxa"/>
            </w:tcMar>
            <w:tcBorders>
              <w:top w:val="single" w:sz="3" w:color="B6B6B6"/>
              <w:bottom w:val="single" w:sz="3" w:color="B6B6B6"/>
              <w:left w:val="single" w:sz="3" w:color="B6B6B6"/>
              <w:right w:val="single" w:sz="3" w:color="B6B6B6"/>
            </w:tcBorders>
          </w:tcPr>
          <w:p>
            <w:pPr>
              <w:spacing w:after="0" w:line="264" w:lineRule="auto"/>
            </w:pPr>
            <w:r>
              <w:rPr>
                <w:b w:val="0"/>
                <w:sz w:val="19"/>
              </w:rPr>
              <w:t>0 B</w:t>
            </w:r>
          </w:p>
        </w:tc>
      </w:tr>
    </w:tbl>
    <w:p>
      <w:pPr>
        <w:spacing w:after="0"/>
      </w:pPr>
    </w:p>
    <w:p>
      <w:pPr>
        <w:pStyle w:val="SourceNote"/>
      </w:pPr>
      <w:r>
        <w:t>공통 seed = 2315296450. 0 B는 동적으로 확보한 보조 배열이 없다는 뜻이지 전체 메모리 사용량이 0이라는 뜻은 아니다. 병합에는 이와 별도로 O(log n)의 재귀 호출 스택이 필요하지만 전체 추가 공간은 O(n)이다.</w:t>
      </w:r>
    </w:p>
    <w:p>
      <w:pPr>
        <w:spacing w:after="40"/>
      </w:pPr>
      <w:r>
        <w:drawing>
          <wp:inline xmlns:a="http://schemas.openxmlformats.org/drawingml/2006/main" xmlns:pic="http://schemas.openxmlformats.org/drawingml/2006/picture">
            <wp:extent cx="6048000" cy="2520000"/>
            <wp:docPr id="2" name="Picture 2"/>
            <wp:cNvGraphicFramePr>
              <a:graphicFrameLocks noChangeAspect="1"/>
            </wp:cNvGraphicFramePr>
            <a:graphic>
              <a:graphicData uri="http://schemas.openxmlformats.org/drawingml/2006/picture">
                <pic:pic>
                  <pic:nvPicPr>
                    <pic:cNvPr id="0" name="random_comparisons.png"/>
                    <pic:cNvPicPr/>
                  </pic:nvPicPr>
                  <pic:blipFill>
                    <a:blip r:embed="rId12"/>
                    <a:stretch>
                      <a:fillRect/>
                    </a:stretch>
                  </pic:blipFill>
                  <pic:spPr>
                    <a:xfrm>
                      <a:off x="0" y="0"/>
                      <a:ext cx="6048000" cy="2520000"/>
                    </a:xfrm>
                    <a:prstGeom prst="rect"/>
                  </pic:spPr>
                </pic:pic>
              </a:graphicData>
            </a:graphic>
          </wp:inline>
        </w:drawing>
      </w:r>
    </w:p>
    <w:p>
      <w:pPr>
        <w:pStyle w:val="SourceNote"/>
      </w:pPr>
      <w:r>
        <w:t>그림 2. 무작위 입력의 첫 seed에 대한 비교 횟수. 두 축 모두 로그 축이며, 시간과 달리 운영체제의 실행 지연에 영향을 받지 않는 코드 수준의 횟수이다.</w:t>
      </w:r>
    </w:p>
    <w:p>
      <w:pPr>
        <w:pStyle w:val="Heading2"/>
      </w:pPr>
      <w:r>
        <w:t>7.2 입력 순서가 만드는 차이</w:t>
      </w:r>
    </w:p>
    <w:p>
      <w:r>
        <w:t>삽입 정렬의 정렬된 입력 비교는 15,999회이다. 역순에서는 1+2+…+15,999 = 127,992,000회로 정확히 8,000배이다. 거의 정렬된 입력은 16,159회로 정렬된 경우와 비슷했다. 따라서 “삽입 정렬은 항상 느리다”가 아니라 입력의 역전 관계가 많을 때 불리하다고 해석해야 한다.</w:t>
      </w:r>
    </w:p>
    <w:p>
      <w:r>
        <w:t>무작위 입력의 병합 비교는 203,236회로 힙의 397,727회보다 적었다. 다만 한 번의 비교 이외에도 데이터 이동, 함수 호출, 할당, 실행 환경의 영향이 있으므로 비교 횟수만으로 시간 차이의 원인을 확정하지 않았다.</w:t>
      </w:r>
    </w:p>
    <w:p>
      <w:pPr>
        <w:pStyle w:val="Heading2"/>
      </w:pPr>
      <w:r>
        <w:t>7.3 공간과 안정성의 선택 기준</w:t>
      </w:r>
    </w:p>
    <w:p>
      <w:r>
        <w:t>병합 정렬의 보조 배열은 16,000×8 = 128,000 bytes이다. 삽입과 힙은 일정한 크기의 지역 변수만 사용한다. 중복 key의 입력 순서는 삽입·병합에서 유지되었고 힙에서는 실제로 바뀌었다. 안정성의 의미를 살리기 위해 original_index를 정렬 비교의 보조 기준으로 넣지 않았다. [3–6; 실측 및 소스 코드]</w:t>
      </w:r>
    </w:p>
    <w:p>
      <w:r>
        <w:br w:type="page"/>
      </w:r>
    </w:p>
    <w:p>
      <w:pPr>
        <w:pStyle w:val="Heading1"/>
      </w:pPr>
      <w:r>
        <w:t>8. 결론·한계·재현 방법</w:t>
      </w:r>
    </w:p>
    <w:p>
      <w:r>
        <w:t>이미 정렬되었거나 역전이 매우 적은 입력에는 삽입 정렬이 유리했다. 일반적인 큰 입력에서 안정성을 유지해야 하고 O(n)의 추가 공간을 허용할 수 있다면 병합 정렬이 적합하다. 추가 배열을 피하면서 최악 O(n log n)의 시간 상한을 확보하려는 경우에는 반복문 기반 힙 정렬을 고려할 수 있다. 이번 비교의 핵심은 속도, 입력 특성, 추가 공간, 안정성을 함께 보는 것이다.</w:t>
      </w:r>
    </w:p>
    <w:p>
      <w:pPr>
        <w:pStyle w:val="Heading2"/>
      </w:pPr>
      <w:r>
        <w:t>8.1 실험의 한계와 AI 활용 범위</w:t>
      </w:r>
    </w:p>
    <w:p>
      <w:r>
        <w:t>측정은 한 종류의 가상화된 Linux 실행 환경, 최대 16,000개 Item, 6가지 생성 입력에 한정된다. 스케줄링·캐시·컴파일러의 영향은 분리해서 측정하지 않았다. 7회 중앙값과 사분위수는 이 조건의 관측 요약이며 다른 컴퓨터에서도 같은 ms나 순위가 나온다는 보장은 없다.</w:t>
      </w:r>
    </w:p>
    <w:p>
      <w:r>
        <w:t>AI는 힙 정렬 학습 자료, C 코드·검증 코드 작성, 실행 및 결과 집계, 보고서 초안 작성에 활용하였다. 이 문서의 실측값은 AI 지원 실행 환경에서 실제로 얻은 결과이다. 직접 실행하지 않은 학생 PC·Codespaces의 결과를 실행한 것처럼 표시하지 않았다.</w:t>
      </w:r>
    </w:p>
    <w:p>
      <w:pPr>
        <w:pStyle w:val="Heading2"/>
      </w:pPr>
      <w:r>
        <w:t>8.2 재현 명령과 원본 자료</w:t>
      </w:r>
    </w:p>
    <w:p>
      <w:pPr>
        <w:pStyle w:val="Code"/>
      </w:pPr>
      <w:r>
        <w:t>make test        # correctness and stability</w:t>
        <w:br/>
        <w:t>make run         # sorting and stability examples</w:t>
        <w:br/>
        <w:t>make bench       # 630 timings + 90 count rows + summary</w:t>
        <w:br/>
        <w:t>make sanitize    # AddressSanitizer / UndefinedBehaviorSanitizer</w:t>
      </w:r>
    </w:p>
    <w:p>
      <w:pPr>
        <w:pStyle w:val="SourceNote"/>
      </w:pPr>
      <w:r>
        <w:t>GCC·make·Python 3가 있는 환경의 저장소 루트에서 실행한다. 핵심 C 코드와 CSV 집계·SVG 재생성은 외부 라이브러리를 요구하지 않는다. make bench는 CSV를 새 결과로 덮어쓴다. PDF는 기존 실측 보고서이므로 재측정값을 사용할 때 표·그래프·실행 환경도 함께 갱신해야 한다.</w:t>
      </w:r>
    </w:p>
    <w:p>
      <w:pPr>
        <w:pStyle w:val="Heading2"/>
      </w:pPr>
      <w:r>
        <w:t>참고 자료</w:t>
      </w:r>
    </w:p>
    <w:p>
      <w:pPr>
        <w:pStyle w:val="SourceNote"/>
      </w:pPr>
      <w:r>
        <w:t>[1] Wikipedia, Sorting algorithm: Comparison of algorithms. 선정 목록 확인.</w:t>
        <w:br/>
        <w:t>https://en.wikipedia.org/wiki/Sorting_algorithm#Comparison_of_algorithms</w:t>
      </w:r>
    </w:p>
    <w:p>
      <w:pPr>
        <w:pStyle w:val="SourceNote"/>
      </w:pPr>
      <w:r>
        <w:t>[2] lec-algorithm, 과제 샘플 보고서. 공통 비교·검증 구조 참고.</w:t>
        <w:br/>
        <w:t>https://github.com/lec-algorithm/hw1-sample-2026/blob/main/report/REPORT.md</w:t>
      </w:r>
    </w:p>
    <w:p>
      <w:pPr>
        <w:pStyle w:val="SourceNote"/>
      </w:pPr>
      <w:r>
        <w:t>[3] Sedgewick &amp; Wayne, Algorithms 4e, §2.1 Elementary Sorts.</w:t>
        <w:br/>
        <w:t>https://algs4.cs.princeton.edu/21elementary/</w:t>
      </w:r>
    </w:p>
    <w:p>
      <w:pPr>
        <w:pStyle w:val="SourceNote"/>
      </w:pPr>
      <w:r>
        <w:t>[4] Sedgewick &amp; Wayne, Algorithms 4e, §2.2 Mergesort.</w:t>
        <w:br/>
        <w:t>https://algs4.cs.princeton.edu/22mergesort/</w:t>
      </w:r>
    </w:p>
    <w:p>
      <w:pPr>
        <w:pStyle w:val="SourceNote"/>
      </w:pPr>
      <w:r>
        <w:t>[5] Sedgewick &amp; Wayne, Algorithms 4e, §2.4 Priority Queues.</w:t>
        <w:br/>
        <w:t>https://algs4.cs.princeton.edu/24pq/</w:t>
      </w:r>
    </w:p>
    <w:p>
      <w:pPr>
        <w:pStyle w:val="SourceNote"/>
      </w:pPr>
      <w:r>
        <w:t>[6] NIST Dictionary of Algorithms and Data Structures, heapsort.</w:t>
        <w:br/>
        <w:t>https://xlinux.nist.gov/dads/HTML/heapSort.html</w:t>
      </w:r>
    </w:p>
    <w:p>
      <w:pPr>
        <w:pStyle w:val="SourceNote"/>
      </w:pPr>
      <w:r>
        <w:t>[7] lec-algorithm, algorithm-env. 수업의 저장소·실행 환경 안내.</w:t>
        <w:br/>
        <w:t>https://github.com/lec-algorithm/algorithm-env</w:t>
      </w:r>
    </w:p>
    <w:p>
      <w:pPr>
        <w:pStyle w:val="SourceNote"/>
      </w:pPr>
      <w:r>
        <w:t>웹 자료 확인일: 2026년 9월 30일. 문헌의 실행 시간을 가져오지 않고 제출 코드로 새로 측정했다. [2]는 보고서 구성의 참고이며 세 정렬과 벤치마크 코드는 이번 과제용으로 작성하였다.</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pPr>
    <w:r>
      <w:t>고급알고리즘  |  과제 1  |  정렬 비교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20"/>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Noto Sans CJK KR" w:hAnsi="Noto Sans CJK KR" w:eastAsia="Noto Sans CJK K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CJK KR" w:hAnsi="Noto Sans CJK KR" w:eastAsia="Noto Sans CJK KR"/>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Noto Sans CJK KR" w:hAnsi="Noto Sans CJK KR" w:eastAsia="Noto Sans CJK KR"/>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Noto Sans CJK KR" w:hAnsi="Noto Sans CJK KR" w:eastAsia="Noto Sans CJK KR"/>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after="120"/>
    </w:pPr>
    <w:rPr>
      <w:rFonts w:ascii="DejaVu Sans Mono" w:hAnsi="DejaVu Sans Mono" w:eastAsia="Noto Sans CJK KR"/>
      <w:sz w:val="16"/>
    </w:rPr>
  </w:style>
  <w:style w:type="paragraph" w:customStyle="1" w:styleId="SourceNote">
    <w:name w:val="Source Note"/>
    <w:pPr>
      <w:spacing w:line="271" w:lineRule="auto" w:after="100"/>
    </w:pPr>
    <w:rPr>
      <w:rFonts w:ascii="Noto Sans CJK KR" w:hAnsi="Noto Sans CJK KR" w:eastAsia="Noto Sans CJK KR"/>
      <w:color w:val="46464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삽입·병합·힙 정렬 비교</dc:title>
  <dc:subject>고급알고리즘 과제 1</dc:subject>
  <dc:creator>이현재</dc:creator>
  <cp:keywords>insertion sort, merge sort, heapsort, sorting comparison</cp:keywords>
  <dc:description>generated by python-docx</dc:description>
  <cp:lastModifiedBy/>
  <cp:revision>1</cp:revision>
  <dcterms:created xsi:type="dcterms:W3CDTF">2013-12-23T23:15:00Z</dcterms:created>
  <dcterms:modified xsi:type="dcterms:W3CDTF">2013-12-23T23:15:00Z</dcterms:modified>
  <cp:category/>
</cp:coreProperties>
</file>