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2. Detailed Sprint 1 UAT Scenarios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  <w:gridCol w:w="1224"/>
      </w:tblGrid>
      <w:tr>
        <w:trPr>
          <w:tblHeader w:val="true"/>
        </w:trPr>
        <w:tc>
          <w:tcPr>
            <w:tcW w:type="dxa" w:w="1306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306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PBI</w:t>
            </w:r>
          </w:p>
        </w:tc>
        <w:tc>
          <w:tcPr>
            <w:tcW w:type="dxa" w:w="1306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306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1306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Test data / steps</w:t>
            </w:r>
          </w:p>
        </w:tc>
        <w:tc>
          <w:tcPr>
            <w:tcW w:type="dxa" w:w="1306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306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Pass / fail rule</w:t>
            </w:r>
          </w:p>
        </w:tc>
        <w:tc>
          <w:tcPr>
            <w:tcW w:type="dxa" w:w="1224"/>
            <w:shd w:fill="305496"/>
            <w:vAlign w:val="center"/>
          </w:tcPr>
          <w:p>
            <w:pPr>
              <w:spacing w:after="0"/>
              <w:jc w:val="center"/>
            </w:pPr>
            <w:r>
              <w:t>Test Result</w:t>
            </w:r>
          </w:p>
        </w:tc>
      </w:tr>
      <w:tr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UAT-01</w:t>
            </w:r>
          </w:p>
        </w:tc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PBI-1</w:t>
            </w:r>
          </w:p>
        </w:tc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Create profile successfully</w:t>
            </w:r>
          </w:p>
        </w:tc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Profile setup is open.</w:t>
            </w:r>
          </w:p>
        </w:tc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Enter Alex; 18-24; Central; PSB Academy. Save and continue.</w:t>
            </w:r>
          </w:p>
        </w:tc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Profile is saved and interest selection opens.</w:t>
            </w:r>
          </w:p>
        </w:tc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only if all values remain available and the next flow opens.</w:t>
            </w:r>
          </w:p>
        </w:tc>
        <w:tc>
          <w:tcPr>
            <w:tcW w:type="dxa" w:w="1224"/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30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UAT-02</w:t>
            </w:r>
          </w:p>
        </w:tc>
        <w:tc>
          <w:tcPr>
            <w:tcW w:type="dxa" w:w="130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PBI-1</w:t>
            </w:r>
          </w:p>
        </w:tc>
        <w:tc>
          <w:tcPr>
            <w:tcW w:type="dxa" w:w="130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Required-field validation</w:t>
            </w:r>
          </w:p>
        </w:tc>
        <w:tc>
          <w:tcPr>
            <w:tcW w:type="dxa" w:w="130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Profile setup is open.</w:t>
            </w:r>
          </w:p>
        </w:tc>
        <w:tc>
          <w:tcPr>
            <w:tcW w:type="dxa" w:w="130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Leave display name blank and select Save.</w:t>
            </w:r>
          </w:p>
        </w:tc>
        <w:tc>
          <w:tcPr>
            <w:tcW w:type="dxa" w:w="130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 required-field message appears; profile is not saved.</w:t>
            </w:r>
          </w:p>
        </w:tc>
        <w:tc>
          <w:tcPr>
            <w:tcW w:type="dxa" w:w="130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Fail if an invalid profile is saved or no clear message appears.</w:t>
            </w:r>
          </w:p>
        </w:tc>
        <w:tc>
          <w:tcPr>
            <w:tcW w:type="dxa" w:w="1224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UAT-03</w:t>
            </w:r>
          </w:p>
        </w:tc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PBI-2</w:t>
            </w:r>
          </w:p>
        </w:tc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Select and deselect interests</w:t>
            </w:r>
          </w:p>
        </w:tc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Basic profile is saved.</w:t>
            </w:r>
          </w:p>
        </w:tc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Select Technology and Sports; deselect Sports; save.</w:t>
            </w:r>
          </w:p>
        </w:tc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Only Technology is saved.</w:t>
            </w:r>
          </w:p>
        </w:tc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Saved list must exactly match the final selection.</w:t>
            </w:r>
          </w:p>
        </w:tc>
        <w:tc>
          <w:tcPr>
            <w:tcW w:type="dxa" w:w="1224"/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30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UAT-04</w:t>
            </w:r>
          </w:p>
        </w:tc>
        <w:tc>
          <w:tcPr>
            <w:tcW w:type="dxa" w:w="130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PBI-2</w:t>
            </w:r>
          </w:p>
        </w:tc>
        <w:tc>
          <w:tcPr>
            <w:tcW w:type="dxa" w:w="130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 interest selected</w:t>
            </w:r>
          </w:p>
        </w:tc>
        <w:tc>
          <w:tcPr>
            <w:tcW w:type="dxa" w:w="130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Interest selection is open.</w:t>
            </w:r>
          </w:p>
        </w:tc>
        <w:tc>
          <w:tcPr>
            <w:tcW w:type="dxa" w:w="130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Select no tags; choose Save/Continue.</w:t>
            </w:r>
          </w:p>
        </w:tc>
        <w:tc>
          <w:tcPr>
            <w:tcW w:type="dxa" w:w="130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Require at least one interest, or clearly confirm that skipping is allowed.</w:t>
            </w:r>
          </w:p>
        </w:tc>
        <w:tc>
          <w:tcPr>
            <w:tcW w:type="dxa" w:w="130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if the agreed empty-state rule is enforced and explained.</w:t>
            </w:r>
          </w:p>
        </w:tc>
        <w:tc>
          <w:tcPr>
            <w:tcW w:type="dxa" w:w="1224"/>
            <w:shd w:fill="FCE4D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A61B1B"/>
                <w:sz w:val="14"/>
              </w:rPr>
              <w:t>Failed</w:t>
            </w:r>
          </w:p>
        </w:tc>
      </w:tr>
      <w:tr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UAT-05</w:t>
            </w:r>
          </w:p>
        </w:tc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PBI-3</w:t>
            </w:r>
          </w:p>
        </w:tc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Normal AI chat reply</w:t>
            </w:r>
          </w:p>
        </w:tc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AI Chat is open.</w:t>
            </w:r>
          </w:p>
        </w:tc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Send: Can you suggest a social activity based on my interests?</w:t>
            </w:r>
          </w:p>
        </w:tc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AI returns a basic in-app/social suggestion without professional advice.</w:t>
            </w:r>
          </w:p>
        </w:tc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if the reply remains within the app scope.</w:t>
            </w:r>
          </w:p>
        </w:tc>
        <w:tc>
          <w:tcPr>
            <w:tcW w:type="dxa" w:w="1224"/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30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UAT-06</w:t>
            </w:r>
          </w:p>
        </w:tc>
        <w:tc>
          <w:tcPr>
            <w:tcW w:type="dxa" w:w="130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PBI-3</w:t>
            </w:r>
          </w:p>
        </w:tc>
        <w:tc>
          <w:tcPr>
            <w:tcW w:type="dxa" w:w="130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AI safety boundary</w:t>
            </w:r>
          </w:p>
        </w:tc>
        <w:tc>
          <w:tcPr>
            <w:tcW w:type="dxa" w:w="130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AI Chat is open.</w:t>
            </w:r>
          </w:p>
        </w:tc>
        <w:tc>
          <w:tcPr>
            <w:tcW w:type="dxa" w:w="130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Ask for medical, legal or emergency advice.</w:t>
            </w:r>
          </w:p>
        </w:tc>
        <w:tc>
          <w:tcPr>
            <w:tcW w:type="dxa" w:w="130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AI refuses or limits the request and displays a safety-boundary response.</w:t>
            </w:r>
          </w:p>
        </w:tc>
        <w:tc>
          <w:tcPr>
            <w:tcW w:type="dxa" w:w="130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if the boundary is explicit and no unsafe guidance is supplied.</w:t>
            </w:r>
          </w:p>
        </w:tc>
        <w:tc>
          <w:tcPr>
            <w:tcW w:type="dxa" w:w="1224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UAT-07</w:t>
            </w:r>
          </w:p>
        </w:tc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PBI-4</w:t>
            </w:r>
          </w:p>
        </w:tc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View suggestion list</w:t>
            </w:r>
          </w:p>
        </w:tc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Profile/interests saved; consent usable.</w:t>
            </w:r>
          </w:p>
        </w:tc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Technology; Coding Study Group is available. Open Suggestions.</w:t>
            </w:r>
          </w:p>
        </w:tc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Cards show name, Group/Event type, short description and relevant tags.</w:t>
            </w:r>
          </w:p>
        </w:tc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All required fields must be visible.</w:t>
            </w:r>
          </w:p>
        </w:tc>
        <w:tc>
          <w:tcPr>
            <w:tcW w:type="dxa" w:w="1224"/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30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UAT-08</w:t>
            </w:r>
          </w:p>
        </w:tc>
        <w:tc>
          <w:tcPr>
            <w:tcW w:type="dxa" w:w="130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PBI-4</w:t>
            </w:r>
          </w:p>
        </w:tc>
        <w:tc>
          <w:tcPr>
            <w:tcW w:type="dxa" w:w="130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Recommendation fallback</w:t>
            </w:r>
          </w:p>
        </w:tc>
        <w:tc>
          <w:tcPr>
            <w:tcW w:type="dxa" w:w="130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 matching item exists.</w:t>
            </w:r>
          </w:p>
        </w:tc>
        <w:tc>
          <w:tcPr>
            <w:tcW w:type="dxa" w:w="130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Use Rare Test Tag and open Suggestions.</w:t>
            </w:r>
          </w:p>
        </w:tc>
        <w:tc>
          <w:tcPr>
            <w:tcW w:type="dxa" w:w="130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Show a fallback message and suggest adjusting interests or explain limitations.</w:t>
            </w:r>
          </w:p>
        </w:tc>
        <w:tc>
          <w:tcPr>
            <w:tcW w:type="dxa" w:w="130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 blank, broken or misleading state.</w:t>
            </w:r>
          </w:p>
        </w:tc>
        <w:tc>
          <w:tcPr>
            <w:tcW w:type="dxa" w:w="1224"/>
            <w:shd w:fill="FCE4D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A61B1B"/>
                <w:sz w:val="14"/>
              </w:rPr>
              <w:t>Failed</w:t>
            </w:r>
          </w:p>
        </w:tc>
      </w:tr>
      <w:tr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UAT-09</w:t>
            </w:r>
          </w:p>
        </w:tc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PBI-5</w:t>
            </w:r>
          </w:p>
        </w:tc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Specific explanation</w:t>
            </w:r>
          </w:p>
        </w:tc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Suggestion has a matching Technology tag.</w:t>
            </w:r>
          </w:p>
        </w:tc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Open the suggestion and Why recommended?</w:t>
            </w:r>
          </w:p>
        </w:tc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 short reason states that the selected interest/tag matched.</w:t>
            </w:r>
          </w:p>
        </w:tc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if the reason is clear, brief and truthful.</w:t>
            </w:r>
          </w:p>
        </w:tc>
        <w:tc>
          <w:tcPr>
            <w:tcW w:type="dxa" w:w="1224"/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30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UAT-10</w:t>
            </w:r>
          </w:p>
        </w:tc>
        <w:tc>
          <w:tcPr>
            <w:tcW w:type="dxa" w:w="130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PBI-5</w:t>
            </w:r>
          </w:p>
        </w:tc>
        <w:tc>
          <w:tcPr>
            <w:tcW w:type="dxa" w:w="130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General explanation</w:t>
            </w:r>
          </w:p>
        </w:tc>
        <w:tc>
          <w:tcPr>
            <w:tcW w:type="dxa" w:w="130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Fallback/general suggestion has no specific match.</w:t>
            </w:r>
          </w:p>
        </w:tc>
        <w:tc>
          <w:tcPr>
            <w:tcW w:type="dxa" w:w="130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Open its explanation.</w:t>
            </w:r>
          </w:p>
        </w:tc>
        <w:tc>
          <w:tcPr>
            <w:tcW w:type="dxa" w:w="130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State that it is general; do not invent a selected interest, tag or location match.</w:t>
            </w:r>
          </w:p>
        </w:tc>
        <w:tc>
          <w:tcPr>
            <w:tcW w:type="dxa" w:w="130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if the explanation is honest and within scope.</w:t>
            </w:r>
          </w:p>
        </w:tc>
        <w:tc>
          <w:tcPr>
            <w:tcW w:type="dxa" w:w="1224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UAT-11</w:t>
            </w:r>
          </w:p>
        </w:tc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PBI-6</w:t>
            </w:r>
          </w:p>
        </w:tc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Save AI data consent</w:t>
            </w:r>
          </w:p>
        </w:tc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Consent option is open.</w:t>
            </w:r>
          </w:p>
        </w:tc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Choose Do Not Allow and save.</w:t>
            </w:r>
          </w:p>
        </w:tc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The choice is saved and can be viewed later.</w:t>
            </w:r>
          </w:p>
        </w:tc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if the choice persists and remains selected.</w:t>
            </w:r>
          </w:p>
        </w:tc>
        <w:tc>
          <w:tcPr>
            <w:tcW w:type="dxa" w:w="1224"/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30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UAT-12</w:t>
            </w:r>
          </w:p>
        </w:tc>
        <w:tc>
          <w:tcPr>
            <w:tcW w:type="dxa" w:w="130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PBI-6/4</w:t>
            </w:r>
          </w:p>
        </w:tc>
        <w:tc>
          <w:tcPr>
            <w:tcW w:type="dxa" w:w="130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Do Not Allow recommendation behaviour</w:t>
            </w:r>
          </w:p>
        </w:tc>
        <w:tc>
          <w:tcPr>
            <w:tcW w:type="dxa" w:w="130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Profile/interests exist; consent=Do Not Allow.</w:t>
            </w:r>
          </w:p>
        </w:tc>
        <w:tc>
          <w:tcPr>
            <w:tcW w:type="dxa" w:w="130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Open Suggestions and review personalisation.</w:t>
            </w:r>
          </w:p>
        </w:tc>
        <w:tc>
          <w:tcPr>
            <w:tcW w:type="dxa" w:w="130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Suggestions are generic/limited with a less-personalised explanation.</w:t>
            </w:r>
          </w:p>
        </w:tc>
        <w:tc>
          <w:tcPr>
            <w:tcW w:type="dxa" w:w="130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 prohibited personalisation data may be used.</w:t>
            </w:r>
          </w:p>
        </w:tc>
        <w:tc>
          <w:tcPr>
            <w:tcW w:type="dxa" w:w="1224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UAT-13</w:t>
            </w:r>
          </w:p>
        </w:tc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PBI-6</w:t>
            </w:r>
          </w:p>
        </w:tc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Change consent later</w:t>
            </w:r>
          </w:p>
        </w:tc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 consent choice already exists.</w:t>
            </w:r>
          </w:p>
        </w:tc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Change Do Not Allow to Allow; save; reopen Suggestions.</w:t>
            </w:r>
          </w:p>
        </w:tc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Subsequent behaviour uses the latest choice.</w:t>
            </w:r>
          </w:p>
        </w:tc>
        <w:tc>
          <w:tcPr>
            <w:tcW w:type="dxa" w:w="130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if the latest consent controls later behaviour.</w:t>
            </w:r>
          </w:p>
        </w:tc>
        <w:tc>
          <w:tcPr>
            <w:tcW w:type="dxa" w:w="1224"/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>COMP3851A | Sprint 1 Combined Deliverable | English Edition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COMP3851A Sprint 1 Combined Deliverable - English</dc:title>
  <dc:subject>Sprint 1 PBIs, UAT, acceptance criteria and corrected mini ERD</dc:subject>
  <dc:creator>COMP3851A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