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>Sprint 3 vs Sprint 4 Change Summary</w:t>
      </w:r>
    </w:p>
    <w:p>
      <w:r>
        <w:t>Note: “Removed / no longer repeated / scope exclusions” distinguishes confirmed exclusions from Sprint 3 functions that remain in place but are not repeated in this incremental Sprint 4 document.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2592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Data-model update</w:t>
            </w:r>
          </w:p>
        </w:tc>
        <w:tc>
          <w:tcPr>
            <w:tcW w:type="dxa" w:w="5904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Retained the Sprint 3 core entities and updated the descriptions of friend recommendation results and AI personalisation data so they can support backend ordering, cached results, and controlled Gemini integration.</w:t>
            </w:r>
          </w:p>
        </w:tc>
        <w:tc>
          <w:tcPr>
            <w:tcW w:type="dxa" w:w="5904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Sprint 3 Friend Request, Friendship, Profile visibility, and event-social entities are not removed. Some Sprint 4 backend operational records are documented in the technical data notes rather than being added to the core Mini ERD.</w:t>
            </w:r>
          </w:p>
        </w:tc>
      </w:tr>
    </w:tbl>
    <w:p/>
    <w:p w14:paraId="1AD4ECF7" w14:textId="639D7CBE" w:rsidR="00BE654A" w:rsidRDefault="00000000">
      <w:pPr>
        <w:spacing w:after="40"/>
      </w:pPr>
      <w:r/>
      <w:r>
        <w:rPr>
          <w:rFonts w:ascii="Calibri" w:hAnsi="Calibri" w:eastAsia="Microsoft YaHei"/>
          <w:b/>
          <w:color w:val="1F4D78"/>
          <w:sz w:val="32"/>
        </w:rPr>
        <w:t>Sprint 4 Mini ERD - Backend, AI, and Recommendation Data Update</w:t>
      </w:r>
    </w:p>
    <w:p w14:paraId="3915B79E" w14:textId="2EFCE673" w:rsidR="00BE654A" w:rsidRDefault="00000000">
      <w:pPr>
        <w:pStyle w:val="1"/>
      </w:pPr>
      <w:r/>
      <w:r>
        <w:rPr>
          <w:rFonts w:ascii="Calibri" w:hAnsi="Calibri" w:eastAsia="Microsoft YaHei"/>
          <w:b w:val="0"/>
          <w:color w:val="444444"/>
          <w:sz w:val="18"/>
        </w:rPr>
        <w:t>Updated ERD deliverable for the Sprint 4 backend, AI, and recommendation-ranking data increment.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E654A" w14:paraId="47B7A262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0A08" w14:textId="77777777" w:rsidR="00BE654A" w:rsidRDefault="00000000">
            <w:pPr>
              <w:spacing w:after="0" w:line="264" w:lineRule="auto"/>
            </w:pPr>
            <w:r>
              <w:rPr>
                <w:color w:val="333333"/>
                <w:sz w:val="18"/>
              </w:rPr>
              <w:t>Model Boundary: This mini ERD adds Sprint 3 social discovery, Profile visibility, Friend Request, Friendship, Friend Page filter support, Event interested social layer, and AI handoff artifacts without changing frozen Sprint 2 Check-in location boundaries.</w:t>
            </w:r>
          </w:p>
        </w:tc>
      </w:tr>
    </w:tbl>
    <w:p w14:paraId="18862BE0" w14:textId="4AF015E6" w:rsidR="00BE654A" w:rsidRDefault="00BE654A"/>
    <w:p>
      <w:pPr>
        <w:jc w:val="center"/>
      </w:pPr>
      <w:r>
        <w:rPr>
          <w:b/>
          <w:sz w:val="20"/>
        </w:rPr>
        <w:t>Updated Sprint 4 ERD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6659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sprint4_algorithm_no_relations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6597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4E01BF" w14:textId="77777777" w:rsidR="00BE654A" w:rsidRDefault="00000000">
      <w:pPr>
        <w:pStyle w:val="21"/>
      </w:pPr>
      <w:r>
        <w:t>Entity Summary</w:t>
      </w:r>
    </w:p>
    <w:tbl>
      <w:tblPr>
        <w:tblStyle w:val="aff1"/>
        <w:tblW w:w="121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100"/>
        <w:gridCol w:w="1050"/>
        <w:gridCol w:w="2850"/>
        <w:gridCol w:w="2200"/>
        <w:gridCol w:w="2400"/>
      </w:tblGrid>
      <w:tr w:rsidR="00BE654A" w14:paraId="0EA0D2B0" w14:textId="77777777"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E044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Entity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6F7E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Purpose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DFA3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PK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1FCC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Main Fields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95B3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Relationship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CBEB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Notes</w:t>
            </w:r>
          </w:p>
        </w:tc>
      </w:tr>
      <w:tr w:rsidR="00BE654A" w14:paraId="1B67364D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550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8BA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external user reference for Sprint 3 social flows.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D35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C7F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displayName; avatarUrl; approximateRegion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FEE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Profile, friendship, recommendations, Check-in, EventInterest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029D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full account-management module.</w:t>
            </w:r>
          </w:p>
        </w:tc>
      </w:tr>
      <w:tr w:rsidR="00BE654A" w14:paraId="0B19BBA4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E5B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UserProfile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6AB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content shown through permission-based viewer states.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6C3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userProfileId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48A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 unique; displayName; avatarUrl; bio; approximateRegion;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FE2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1:1 UserProfile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60A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Public Profile is not a separate module.</w:t>
            </w:r>
          </w:p>
        </w:tc>
      </w:tr>
      <w:tr w:rsidR="00BE654A" w14:paraId="397A2E1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354D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CA0D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Stores visibility for supported Profile information.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30F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17D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FK; targetType; targetRef; visibility;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A87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1:many VisibilitySetting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AAE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Allowed visibility: Private, Friends-only, Public. No separate per-event selector.</w:t>
            </w:r>
          </w:p>
        </w:tc>
      </w:tr>
      <w:tr w:rsidR="00BE654A" w14:paraId="7E42280E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2D5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InterestTag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994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Reusable interest label for matching and Profile display.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0CC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interestTagId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468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label; category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203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many-to-many InterestTag through UserInterest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343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Used only when permitted.</w:t>
            </w:r>
          </w:p>
        </w:tc>
      </w:tr>
      <w:tr w:rsidR="00BE654A" w14:paraId="78BC8D69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92C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UserInterest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BEB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Join table between User and InterestTag.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730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userInterestId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D49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FK; interestTagId FK; visibility; createdAt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DCBB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Unique(userId, interestTagId)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C20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Can support same-interest recommendation.</w:t>
            </w:r>
          </w:p>
        </w:tc>
      </w:tr>
      <w:tr w:rsidR="00BE654A" w14:paraId="5DC6F44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F38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37B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Request sent from recommendation card or existing Profile.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836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067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senderUserId FK; receiverUserId FK; status; createdAt; respondedAt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13B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1:many as sender and as receiver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4EE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Accept establishes friendship; decline does not create block/report.</w:t>
            </w:r>
          </w:p>
        </w:tc>
      </w:tr>
      <w:tr w:rsidR="00BE654A" w14:paraId="225D3D0B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00C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546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Established friendship after accepted request.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5D7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6F9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userAId FK; userBId FK; sourceFriendRequestId; createdAt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4AD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many-to-many User through Friendship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5F5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delete friend/block/report workflow.</w:t>
            </w:r>
          </w:p>
        </w:tc>
      </w:tr>
      <w:tr w:rsidR="00BE654A" w14:paraId="5CC2B7DE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82B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FriendVisibility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D8B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Access check for Friends-only information under established friendship.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CCC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friendVisibilityId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0E9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ownerUserId FK; friendUserId FK; canAccessFriendsOnlyContent;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BE8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Works with Friendship and content visibility.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FF3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Does not duplicate content visibility.</w:t>
            </w:r>
          </w:p>
        </w:tc>
      </w:tr>
      <w:tr w:rsidR="00BE654A" w14:paraId="1406D864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9AE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BF9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 details from approved source/mock data.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34F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D6E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name; imageUrl; eventTime; venueLocation; category; shortDescription; externalUrl; sourceRef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E4C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 1:many EventInterest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D0F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booking/payment processing.</w:t>
            </w:r>
          </w:p>
        </w:tc>
      </w:tr>
      <w:tr w:rsidR="00BE654A" w14:paraId="30BEA6B0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2D3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EventInterest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D23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One user's manual interest state for one Event.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ABB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eventInterestId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814D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FK; eventId FK; isInterested; isGoing; isBookedExternally; visibility;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225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Unique(userId, eventId)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51D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 supports Private/Friends-only/Public for Sprint 3 interested-event display.</w:t>
            </w:r>
          </w:p>
        </w:tc>
      </w:tr>
      <w:tr w:rsidR="00BE654A" w14:paraId="595764BF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7D2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EventAttendanceMark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815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Prototype read model for going/booked externally activity filters.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56A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eventAttendanceMarkId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DDB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FK; eventId FK; isGoing; isBookedExternally; sourceEventInterestId;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C2C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Mirrors EventInterest manual marks.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AF8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Does not prove verified booking or attendance.</w:t>
            </w:r>
          </w:p>
        </w:tc>
      </w:tr>
      <w:tr w:rsidR="00BE654A" w14:paraId="1558DFBD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CEA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FriendRecommendation</w:t>
            </w:r>
            <w:r>
              <w:rPr>
                <w:color w:val="222222"/>
                <w:sz w:val="13"/>
              </w:rPr>
              <w:lastRenderedPageBreak/>
              <w:t>Result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994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 xml:space="preserve">Transient recommendation card </w:t>
            </w:r>
            <w:r>
              <w:rPr>
                <w:color w:val="222222"/>
                <w:sz w:val="13"/>
              </w:rPr>
              <w:lastRenderedPageBreak/>
              <w:t>result.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5D5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recommendati</w:t>
            </w:r>
            <w:r>
              <w:rPr>
                <w:color w:val="222222"/>
                <w:sz w:val="13"/>
              </w:rPr>
              <w:lastRenderedPageBreak/>
              <w:t>onId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819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 xml:space="preserve">viewerUserId; candidateUserId; </w:t>
            </w:r>
            <w:r>
              <w:rPr>
                <w:color w:val="222222"/>
                <w:sz w:val="13"/>
              </w:rPr>
              <w:lastRenderedPageBreak/>
              <w:t>factorSameInterest; factorApproxRegion; factorSharedEventInterest; reasonText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2D2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 xml:space="preserve">Uses UserProfile, UserInterest, </w:t>
            </w:r>
            <w:r>
              <w:rPr>
                <w:color w:val="222222"/>
                <w:sz w:val="13"/>
              </w:rPr>
              <w:lastRenderedPageBreak/>
              <w:t>EventInterest visibility.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62CC" w14:textId="77777777" w:rsidR="00BE654A" w:rsidRDefault="00000000">
            <w:pPr>
              <w:spacing w:after="0" w:line="264" w:lineRule="auto"/>
            </w:pPr>
            <w:r>
              <w:t>Backend score/rank may be stored only for ordering and cache; no raw formula, hidden factor, compatibility score, similarity percentage, or confidence score is displayed to users.</w:t>
            </w:r>
          </w:p>
        </w:tc>
      </w:tr>
      <w:tr w:rsidR="00BE654A" w14:paraId="6E59288E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0EE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AIProfileSetting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AB6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AI Customize handoff artifact for personality/soul setting.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69F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aiProfileSettingId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E0E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 unique; soulSettingText; soulJsonRef;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A0B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1:1 AIProfileSetting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3E35" w14:textId="77777777" w:rsidR="00BE654A" w:rsidRDefault="00000000"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Handoff artifact may feed the Sprint 4 backend Gemini adapter; no direct client-side Gemini call or permission-changing AI behaviour.</w:t>
            </w:r>
          </w:p>
        </w:tc>
      </w:tr>
      <w:tr w:rsidR="00BE654A" w14:paraId="0A30FE4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BD5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UserAISummary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29F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Permitted user summary for AI input contract.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F35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userAISummaryId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526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 unique; permittedProfileSummary; permittedInterestSummary; permittedEventContext;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FDE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1:1 UserAISummary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879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Contains only user-allowed data.</w:t>
            </w:r>
          </w:p>
        </w:tc>
      </w:tr>
      <w:tr w:rsidR="00BE654A" w14:paraId="4CFF3C7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DF4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79B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Frozen Sprint 2 Check-in record with Sprint 3 weather display nearby.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FE5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B3C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ownerUserId; note; moodValue; timestamp; visibility;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D72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1:many CheckIn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D90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Weather display does not alter CheckIn fields.</w:t>
            </w:r>
          </w:p>
        </w:tc>
      </w:tr>
    </w:tbl>
    <w:p w14:paraId="76C03171" w14:textId="77777777" w:rsidR="00BE654A" w:rsidRDefault="00000000">
      <w:pPr>
        <w:pStyle w:val="21"/>
      </w:pPr>
      <w:r>
        <w:t>Key Relationship Rules</w:t>
      </w:r>
    </w:p>
    <w:p w14:paraId="4635B86F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1:1 UserProfile.</w:t>
      </w:r>
    </w:p>
    <w:p w14:paraId="15F141E2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many-to-many InterestTag through UserInterest.</w:t>
      </w:r>
    </w:p>
    <w:p w14:paraId="6379407C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1:many FriendRequest as sender and 1:many FriendRequest as receiver.</w:t>
      </w:r>
    </w:p>
    <w:p w14:paraId="3DABB687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many-to-many User through Friendship after request acceptance.</w:t>
      </w:r>
    </w:p>
    <w:p w14:paraId="7F863EF1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many-to-many Event through EventInterest.</w:t>
      </w:r>
    </w:p>
    <w:p w14:paraId="5C29A4F3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EventAttendanceMark mirrors Going and Booked externally marks for prototype filtering and does not verify attendance.</w:t>
      </w:r>
    </w:p>
    <w:p w14:paraId="44A9F2CA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1:many VisibilitySetting; User 1:1 AIProfileSetting; User 1:1 UserAISummary.</w:t>
      </w:r>
    </w:p>
    <w:p w14:paraId="2227CB28" w14:textId="77777777" w:rsidR="00BE654A" w:rsidRDefault="00000000">
      <w:pPr>
        <w:pStyle w:val="1"/>
      </w:pPr>
      <w:r>
        <w:t>Phase Review</w:t>
      </w:r>
    </w:p>
    <w:p w14:paraId="6BA983BD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Covers every relationship listed in the Sprint 3 division document.</w:t>
      </w:r>
    </w:p>
    <w:p w14:paraId="612FCB11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Keeps CheckIn, LocationPoint, moodValue, PrivacySetting, and Sprint 2 location boundary stable.</w:t>
      </w:r>
    </w:p>
    <w:p w14:paraId="018E2A1D" w14:textId="77777777" w:rsidR="00BE654A" w:rsidRDefault="00000000">
      <w:pPr>
        <w:pStyle w:val="a0"/>
        <w:spacing w:after="60"/>
      </w:pPr>
      <w:r>
        <w:rPr>
          <w:rFonts w:ascii="Calibri" w:hAnsi="Calibri" w:eastAsia="Microsoft YaHei"/>
          <w:b w:val="0"/>
          <w:color w:val="222222"/>
          <w:sz w:val="17"/>
        </w:rPr>
        <w:t>Does not add live GPS, exact address, booking/payment verification, block/report/delete friend, or chat/group behavior. Sprint 4 adds Gemini only through the protected backend and does not permit direct client-side AI access or unconstrained AI behaviour.</w:t>
      </w:r>
    </w:p>
    <w:p w14:paraId="7C73B194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 xml:space="preserve">Keeps CheckIn, LocationPoint, moodValue, </w:t>
      </w:r>
      <w:r>
        <w:rPr>
          <w:color w:val="222222"/>
          <w:sz w:val="18"/>
        </w:rPr>
        <w:t>Privacy</w:t>
      </w:r>
      <w:r>
        <w:rPr>
          <w:color w:val="222222"/>
          <w:sz w:val="18"/>
        </w:rPr>
        <w:t xml:space="preserve">Setting, </w:t>
      </w:r>
      <w:r>
        <w:rPr>
          <w:color w:val="222222"/>
          <w:sz w:val="18"/>
        </w:rPr>
        <w:t>and</w:t>
      </w:r>
      <w:r>
        <w:rPr>
          <w:color w:val="222222"/>
          <w:sz w:val="18"/>
        </w:rPr>
        <w:t xml:space="preserve"> Sprint 2 location boundary stable.</w:t>
      </w:r>
    </w:p>
    <w:p>
      <w:r>
        <w:br w:type="page"/>
      </w:r>
    </w:p>
    <w:p>
      <w:pPr>
        <w:pStyle w:val="1"/>
      </w:pPr>
      <w:r>
        <w:rPr>
          <w:rFonts w:ascii="Calibri" w:hAnsi="Calibri" w:eastAsia="Microsoft YaHei"/>
          <w:b/>
          <w:color w:val="2E74B5"/>
          <w:sz w:val="30"/>
        </w:rPr>
        <w:t>Sprint 4 Incremental Update</w:t>
      </w:r>
    </w:p>
    <w:p>
      <w:pPr>
        <w:spacing w:after="100" w:line="269" w:lineRule="auto"/>
      </w:pPr>
      <w:r>
        <w:rPr>
          <w:rFonts w:ascii="Calibri" w:hAnsi="Calibri" w:eastAsia="Microsoft YaHei"/>
          <w:b w:val="0"/>
          <w:color w:val="222222"/>
          <w:sz w:val="18"/>
        </w:rPr>
        <w:t>English: Sprint 4 is a technical increment for AI integration, backend architecture, and implementation decisions. It must be read together with the frozen Sprint 2 and Sprint 3 requirements, and it does not redesign the existing user stories.</w:t>
      </w:r>
    </w:p>
    <w:p>
      <w:pPr>
        <w:pStyle w:val="21"/>
      </w:pPr>
      <w:r>
        <w:t>Sprint 4 ERD Image Update</w:t>
      </w:r>
    </w:p>
    <w:p>
      <w:pPr>
        <w:spacing w:after="100" w:line="269" w:lineRule="auto"/>
      </w:pPr>
      <w:r>
        <w:t>English: The ERD image in this document has been replaced with the updated Sprint 4 diagram supplied by the team. The diagram keeps the frozen Sprint 2/Sprint 3 privacy and visibility decisions while adding the Sprint 4 recommendation/ranking data classes.</w:t>
      </w:r>
    </w:p>
    <w:sectPr w:rsidR="00BE654A" w:rsidSect="00034616">
      <w:headerReference w:type="default" r:id="rId9"/>
      <w:pgSz w:w="15840" w:h="12240" w:orient="landscape"/>
      <w:pgMar w:top="720" w:right="720" w:bottom="720" w:left="72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1C3F" w14:textId="77777777" w:rsidR="0057649F" w:rsidRDefault="0057649F">
      <w:pPr>
        <w:spacing w:after="0" w:line="240" w:lineRule="auto"/>
      </w:pPr>
      <w:r>
        <w:separator/>
      </w:r>
    </w:p>
  </w:endnote>
  <w:endnote w:type="continuationSeparator" w:id="0">
    <w:p w14:paraId="0765D8B4" w14:textId="77777777" w:rsidR="0057649F" w:rsidRDefault="00576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35F7" w14:textId="77777777" w:rsidR="0057649F" w:rsidRDefault="0057649F">
      <w:pPr>
        <w:spacing w:after="0" w:line="240" w:lineRule="auto"/>
      </w:pPr>
      <w:r>
        <w:separator/>
      </w:r>
    </w:p>
  </w:footnote>
  <w:footnote w:type="continuationSeparator" w:id="0">
    <w:p w14:paraId="0E8092B2" w14:textId="77777777" w:rsidR="0057649F" w:rsidRDefault="00576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7D8C" w14:textId="77777777" w:rsidR="00BE654A" w:rsidRDefault="00BE654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565433">
    <w:abstractNumId w:val="8"/>
  </w:num>
  <w:num w:numId="2" w16cid:durableId="858159961">
    <w:abstractNumId w:val="6"/>
  </w:num>
  <w:num w:numId="3" w16cid:durableId="1562714631">
    <w:abstractNumId w:val="5"/>
  </w:num>
  <w:num w:numId="4" w16cid:durableId="1447581572">
    <w:abstractNumId w:val="4"/>
  </w:num>
  <w:num w:numId="5" w16cid:durableId="1117875838">
    <w:abstractNumId w:val="7"/>
  </w:num>
  <w:num w:numId="6" w16cid:durableId="1077095822">
    <w:abstractNumId w:val="3"/>
  </w:num>
  <w:num w:numId="7" w16cid:durableId="1781610445">
    <w:abstractNumId w:val="2"/>
  </w:num>
  <w:num w:numId="8" w16cid:durableId="1152017303">
    <w:abstractNumId w:val="1"/>
  </w:num>
  <w:num w:numId="9" w16cid:durableId="18995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49F"/>
    <w:rsid w:val="005B0911"/>
    <w:rsid w:val="008510D2"/>
    <w:rsid w:val="00AA1D8D"/>
    <w:rsid w:val="00B47730"/>
    <w:rsid w:val="00BE65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CB6EC"/>
  <w14:defaultImageDpi w14:val="300"/>
  <w15:docId w15:val="{62B54CF1-0FFD-4960-93CB-16844668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1218</Words>
  <Characters>7954</Characters>
  <Application>Microsoft Office Word</Application>
  <DocSecurity>0</DocSecurity>
  <Lines>345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 Mini ERD - Backend, AI, and Recommendation Data Update</dc:title>
  <dc:subject>Sprint 4 final clean review draft</dc:subject>
  <dc:creator>python-docx</dc:creator>
  <cp:keywords/>
  <dc:description>generated by python-docx</dc:description>
  <cp:lastModifiedBy>潝 滀</cp:lastModifiedBy>
  <cp:revision>3</cp:revision>
  <dcterms:created xsi:type="dcterms:W3CDTF">2013-12-23T23:15:00Z</dcterms:created>
  <dcterms:modified xsi:type="dcterms:W3CDTF">2026-07-09T14:56:00Z</dcterms:modified>
  <cp:category/>
</cp:coreProperties>
</file>