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after="600" w:line="400" w:lineRule="auto"/>
        <w:jc w:val="center"/>
        <w:rPr>
          <w:rFonts w:hint="eastAsia" w:ascii="黑体" w:eastAsia="黑体"/>
          <w:sz w:val="32"/>
          <w:szCs w:val="32"/>
        </w:rPr>
      </w:pPr>
      <w:r>
        <w:rPr>
          <w:rFonts w:hint="eastAsia" w:ascii="黑体" w:eastAsia="黑体"/>
          <w:sz w:val="32"/>
          <w:szCs w:val="32"/>
        </w:rPr>
        <w:t>外文翻译资料译文部分</w:t>
      </w:r>
    </w:p>
    <w:p>
      <w:pPr>
        <w:spacing w:before="360" w:after="360" w:line="400" w:lineRule="exact"/>
        <w:jc w:val="center"/>
        <w:rPr>
          <w:rFonts w:hint="default"/>
          <w:b/>
          <w:sz w:val="28"/>
          <w:szCs w:val="28"/>
          <w:lang w:val="en-US" w:eastAsia="zh-CN"/>
        </w:rPr>
      </w:pPr>
      <w:r>
        <w:rPr>
          <w:rFonts w:hint="default"/>
          <w:b/>
          <w:sz w:val="28"/>
          <w:szCs w:val="28"/>
          <w:lang w:val="en-US" w:eastAsia="zh-CN"/>
        </w:rPr>
        <w:t>飞行操作风险评估系统</w:t>
      </w:r>
    </w:p>
    <w:p>
      <w:pPr>
        <w:pStyle w:val="10"/>
        <w:ind w:firstLine="480"/>
        <w:jc w:val="center"/>
        <w:rPr>
          <w:rFonts w:hint="default"/>
          <w:lang w:val="en-US" w:eastAsia="zh-CN"/>
        </w:rPr>
      </w:pPr>
    </w:p>
    <w:p>
      <w:pPr>
        <w:spacing w:line="400" w:lineRule="exact"/>
        <w:jc w:val="center"/>
        <w:rPr>
          <w:rFonts w:hint="default"/>
          <w:color w:val="000000"/>
          <w:szCs w:val="21"/>
          <w:lang w:val="en-US" w:eastAsia="zh-CN"/>
        </w:rPr>
      </w:pPr>
      <w:r>
        <w:rPr>
          <w:rFonts w:hint="default"/>
          <w:color w:val="000000"/>
          <w:szCs w:val="21"/>
          <w:lang w:val="en-US" w:eastAsia="zh-CN"/>
        </w:rPr>
        <w:t>迈克尔.汉德基 ，约翰.麦卡锡</w:t>
      </w:r>
    </w:p>
    <w:p>
      <w:pPr>
        <w:spacing w:line="400" w:lineRule="exact"/>
        <w:jc w:val="center"/>
        <w:rPr>
          <w:rFonts w:hint="default"/>
          <w:color w:val="000000"/>
          <w:szCs w:val="21"/>
          <w:lang w:val="en-US" w:eastAsia="zh-CN"/>
        </w:rPr>
      </w:pPr>
      <w:r>
        <w:rPr>
          <w:rFonts w:hint="default"/>
          <w:color w:val="000000"/>
          <w:szCs w:val="21"/>
          <w:lang w:val="en-US" w:eastAsia="zh-CN"/>
        </w:rPr>
        <w:t>海军研究室 奥尔加飞利德曼</w:t>
      </w:r>
    </w:p>
    <w:p>
      <w:pPr>
        <w:spacing w:line="400" w:lineRule="exact"/>
        <w:jc w:val="center"/>
        <w:rPr>
          <w:rFonts w:hint="default"/>
          <w:color w:val="000000"/>
          <w:szCs w:val="21"/>
          <w:lang w:val="en-US" w:eastAsia="zh-CN"/>
        </w:rPr>
      </w:pPr>
      <w:r>
        <w:rPr>
          <w:rFonts w:hint="default"/>
          <w:color w:val="000000"/>
          <w:szCs w:val="21"/>
          <w:lang w:val="en-US" w:eastAsia="zh-CN"/>
        </w:rPr>
        <w:t>科学应用国际公司</w:t>
      </w:r>
    </w:p>
    <w:p>
      <w:pPr>
        <w:pStyle w:val="10"/>
        <w:ind w:firstLine="480"/>
        <w:rPr>
          <w:rFonts w:hint="default"/>
        </w:rPr>
      </w:pPr>
      <w:bookmarkStart w:id="0" w:name="OLE_LINK1"/>
      <w:r>
        <w:rPr>
          <w:rFonts w:hint="default"/>
        </w:rPr>
        <w:t>飞行操作风险评估系统</w:t>
      </w:r>
      <w:r>
        <w:rPr>
          <w:rFonts w:hint="default"/>
          <w:lang w:val="en-US" w:eastAsia="zh-CN"/>
        </w:rPr>
        <w:t>(FORAS)</w:t>
      </w:r>
      <w:r>
        <w:rPr>
          <w:rFonts w:hint="default"/>
        </w:rPr>
        <w:t>的目标是设计</w:t>
      </w:r>
      <w:r>
        <w:rPr>
          <w:rFonts w:hint="default"/>
          <w:lang w:val="en-US" w:eastAsia="zh-CN"/>
        </w:rPr>
        <w:t>一种</w:t>
      </w:r>
      <w:r>
        <w:rPr>
          <w:rFonts w:hint="default"/>
        </w:rPr>
        <w:t>方法</w:t>
      </w:r>
      <w:r>
        <w:rPr>
          <w:rFonts w:hint="default"/>
          <w:lang w:val="en-US" w:eastAsia="zh-CN"/>
        </w:rPr>
        <w:t>和</w:t>
      </w:r>
      <w:r>
        <w:rPr>
          <w:rFonts w:hint="default"/>
        </w:rPr>
        <w:t>模型框架</w:t>
      </w:r>
      <w:r>
        <w:rPr>
          <w:rFonts w:hint="default"/>
          <w:lang w:eastAsia="zh-CN"/>
        </w:rPr>
        <w:t>，</w:t>
      </w:r>
      <w:r>
        <w:rPr>
          <w:rFonts w:hint="default"/>
          <w:lang w:val="en-US" w:eastAsia="zh-CN"/>
        </w:rPr>
        <w:t>为了风险因素的识别</w:t>
      </w:r>
      <w:r>
        <w:rPr>
          <w:rFonts w:hint="eastAsia"/>
          <w:lang w:val="en-US" w:eastAsia="zh-CN"/>
        </w:rPr>
        <w:t>，</w:t>
      </w:r>
      <w:r>
        <w:rPr>
          <w:rFonts w:hint="default"/>
          <w:lang w:val="en-US" w:eastAsia="zh-CN"/>
        </w:rPr>
        <w:t>表述</w:t>
      </w:r>
      <w:r>
        <w:rPr>
          <w:rFonts w:hint="default"/>
          <w:lang w:eastAsia="zh-CN"/>
        </w:rPr>
        <w:t>，</w:t>
      </w:r>
      <w:r>
        <w:rPr>
          <w:rFonts w:hint="default"/>
          <w:lang w:val="en-US" w:eastAsia="zh-CN"/>
        </w:rPr>
        <w:t>构型</w:t>
      </w:r>
      <w:r>
        <w:rPr>
          <w:rFonts w:hint="eastAsia"/>
          <w:lang w:val="en-US" w:eastAsia="zh-CN"/>
        </w:rPr>
        <w:t>，</w:t>
      </w:r>
      <w:r>
        <w:rPr>
          <w:rFonts w:hint="default"/>
        </w:rPr>
        <w:t>和与飞行相关的特定风险的定量评估操作</w:t>
      </w:r>
      <w:r>
        <w:rPr>
          <w:rFonts w:hint="default"/>
          <w:lang w:eastAsia="zh-CN"/>
        </w:rPr>
        <w:t>。</w:t>
      </w:r>
      <w:bookmarkEnd w:id="0"/>
      <w:r>
        <w:rPr>
          <w:rFonts w:hint="default"/>
        </w:rPr>
        <w:t>由此产生的风险模型,在软件实现的, 旨在作为一种决策支持工具</w:t>
      </w:r>
      <w:r>
        <w:rPr>
          <w:rFonts w:hint="eastAsia"/>
          <w:lang w:eastAsia="zh-CN"/>
        </w:rPr>
        <w:t>，</w:t>
      </w:r>
      <w:r>
        <w:rPr>
          <w:rFonts w:hint="default"/>
          <w:lang w:val="en-US" w:eastAsia="zh-CN"/>
        </w:rPr>
        <w:t>为</w:t>
      </w:r>
      <w:r>
        <w:rPr>
          <w:rFonts w:hint="default"/>
        </w:rPr>
        <w:t>操作使用</w:t>
      </w:r>
      <w:r>
        <w:rPr>
          <w:rFonts w:hint="default"/>
          <w:lang w:val="en-US" w:eastAsia="zh-CN"/>
        </w:rPr>
        <w:t>的地区提供</w:t>
      </w:r>
      <w:r>
        <w:rPr>
          <w:rFonts w:hint="default"/>
        </w:rPr>
        <w:t>安全管理措施</w:t>
      </w:r>
      <w:r>
        <w:rPr>
          <w:rFonts w:hint="default"/>
          <w:lang w:eastAsia="zh-CN"/>
        </w:rPr>
        <w:t>，</w:t>
      </w:r>
      <w:r>
        <w:rPr>
          <w:rFonts w:hint="default"/>
        </w:rPr>
        <w:t>减少事故</w:t>
      </w:r>
      <w:r>
        <w:rPr>
          <w:rFonts w:hint="default"/>
          <w:lang w:val="en-US" w:eastAsia="zh-CN"/>
        </w:rPr>
        <w:t>和</w:t>
      </w:r>
      <w:r>
        <w:rPr>
          <w:rFonts w:hint="default"/>
        </w:rPr>
        <w:t>事件风险。</w:t>
      </w:r>
      <w:bookmarkStart w:id="1" w:name="OLE_LINK2"/>
      <w:r>
        <w:rPr>
          <w:rFonts w:hint="default"/>
          <w:lang w:val="en-US" w:eastAsia="zh-CN"/>
        </w:rPr>
        <w:t>最初对飞行操作风险强调的重点是基于可控飞行撞地(CFIT)为模型，</w:t>
      </w:r>
      <w:bookmarkEnd w:id="1"/>
      <w:r>
        <w:rPr>
          <w:rFonts w:hint="default"/>
          <w:lang w:val="en-US" w:eastAsia="zh-CN"/>
        </w:rPr>
        <w:t>为人们所采纳。</w:t>
      </w:r>
      <w:r>
        <w:rPr>
          <w:rFonts w:hint="default"/>
        </w:rPr>
        <w:t>然而</w:t>
      </w:r>
      <w:r>
        <w:rPr>
          <w:rFonts w:hint="eastAsia"/>
          <w:lang w:eastAsia="zh-CN"/>
        </w:rPr>
        <w:t>，</w:t>
      </w:r>
      <w:r>
        <w:rPr>
          <w:rFonts w:hint="default"/>
        </w:rPr>
        <w:t>框架</w:t>
      </w:r>
      <w:r>
        <w:rPr>
          <w:rFonts w:hint="default"/>
          <w:lang w:val="en-US" w:eastAsia="zh-CN"/>
        </w:rPr>
        <w:t>通俗易懂</w:t>
      </w:r>
      <w:r>
        <w:rPr>
          <w:rFonts w:hint="default"/>
        </w:rPr>
        <w:t>,</w:t>
      </w:r>
      <w:r>
        <w:rPr>
          <w:rFonts w:hint="default"/>
          <w:lang w:val="en-US" w:eastAsia="zh-CN"/>
        </w:rPr>
        <w:t>并且</w:t>
      </w:r>
      <w:r>
        <w:rPr>
          <w:rFonts w:hint="default"/>
        </w:rPr>
        <w:t>适</w:t>
      </w:r>
      <w:r>
        <w:rPr>
          <w:rFonts w:hint="default"/>
          <w:lang w:val="en-US" w:eastAsia="zh-CN"/>
        </w:rPr>
        <w:t>合</w:t>
      </w:r>
      <w:r>
        <w:rPr>
          <w:rFonts w:hint="default"/>
        </w:rPr>
        <w:t>其他风险类别</w:t>
      </w:r>
      <w:r>
        <w:rPr>
          <w:rFonts w:hint="default"/>
          <w:lang w:eastAsia="zh-CN"/>
        </w:rPr>
        <w:t>（</w:t>
      </w:r>
      <w:r>
        <w:rPr>
          <w:rFonts w:hint="default"/>
          <w:lang w:val="en-US" w:eastAsia="zh-CN"/>
        </w:rPr>
        <w:t>例如由于颠簸失去控制造成的伤害</w:t>
      </w:r>
      <w:r>
        <w:rPr>
          <w:rFonts w:hint="default"/>
          <w:lang w:eastAsia="zh-CN"/>
        </w:rPr>
        <w:t>）。</w:t>
      </w:r>
      <w:r>
        <w:rPr>
          <w:rFonts w:hint="default"/>
          <w:lang w:val="en-US" w:eastAsia="zh-CN"/>
        </w:rPr>
        <w:t>综合人类的贡献和捕捉到在风险中存在的依赖性是一种通常的研究方法</w:t>
      </w:r>
      <w:bookmarkStart w:id="2" w:name="OLE_LINK3"/>
      <w:r>
        <w:rPr>
          <w:rFonts w:hint="eastAsia"/>
          <w:lang w:val="en-US" w:eastAsia="zh-CN"/>
        </w:rPr>
        <w:t>。</w:t>
      </w:r>
      <w:r>
        <w:rPr>
          <w:rFonts w:hint="default"/>
          <w:lang w:val="en-US" w:eastAsia="zh-CN"/>
        </w:rPr>
        <w:t>飞行操作风险评估系统</w:t>
      </w:r>
      <w:r>
        <w:rPr>
          <w:rFonts w:hint="default"/>
        </w:rPr>
        <w:t>是由伊卡洛斯 委员会飞行安全基金会的赞助主要是由美国宇航局的航空安全程序。</w:t>
      </w:r>
      <w:bookmarkEnd w:id="2"/>
    </w:p>
    <w:p>
      <w:pPr>
        <w:pStyle w:val="10"/>
        <w:ind w:firstLine="480"/>
        <w:rPr>
          <w:rFonts w:hint="default"/>
          <w:lang w:val="en-US" w:eastAsia="zh-CN"/>
        </w:rPr>
      </w:pPr>
      <w:r>
        <w:rPr>
          <w:rFonts w:hint="default"/>
          <w:lang w:val="en-US" w:eastAsia="zh-CN"/>
        </w:rPr>
        <w:t>1.0前言</w:t>
      </w:r>
    </w:p>
    <w:p>
      <w:pPr>
        <w:pStyle w:val="10"/>
        <w:ind w:firstLine="480"/>
        <w:rPr>
          <w:rFonts w:hint="default"/>
          <w:lang w:eastAsia="zh-CN"/>
        </w:rPr>
      </w:pPr>
      <w:r>
        <w:rPr>
          <w:rFonts w:hint="default"/>
        </w:rPr>
        <w:t>在飞行操作风险的确定需要评估</w:t>
      </w:r>
      <w:r>
        <w:rPr>
          <w:rFonts w:hint="default"/>
          <w:lang w:val="en-US" w:eastAsia="zh-CN"/>
        </w:rPr>
        <w:t>特定飞行中所暴露出的危害</w:t>
      </w:r>
      <w:r>
        <w:rPr>
          <w:rFonts w:hint="eastAsia"/>
          <w:lang w:val="en-US" w:eastAsia="zh-CN"/>
        </w:rPr>
        <w:t>。</w:t>
      </w:r>
      <w:r>
        <w:rPr>
          <w:rFonts w:hint="default"/>
        </w:rPr>
        <w:t>飞行操作风险评估系统</w:t>
      </w:r>
      <w:r>
        <w:rPr>
          <w:rFonts w:hint="default"/>
          <w:lang w:val="en-US" w:eastAsia="zh-CN"/>
        </w:rPr>
        <w:t>(FORAS)</w:t>
      </w:r>
      <w:r>
        <w:rPr>
          <w:rFonts w:hint="default"/>
        </w:rPr>
        <w:t>的目标是设计</w:t>
      </w:r>
      <w:r>
        <w:rPr>
          <w:rFonts w:hint="default"/>
          <w:lang w:val="en-US" w:eastAsia="zh-CN"/>
        </w:rPr>
        <w:t>一种</w:t>
      </w:r>
      <w:r>
        <w:rPr>
          <w:rFonts w:hint="default"/>
        </w:rPr>
        <w:t>方法</w:t>
      </w:r>
      <w:r>
        <w:rPr>
          <w:rFonts w:hint="default"/>
          <w:lang w:val="en-US" w:eastAsia="zh-CN"/>
        </w:rPr>
        <w:t>和</w:t>
      </w:r>
      <w:r>
        <w:rPr>
          <w:rFonts w:hint="default"/>
        </w:rPr>
        <w:t>模型框架</w:t>
      </w:r>
      <w:r>
        <w:rPr>
          <w:rFonts w:hint="default"/>
          <w:lang w:eastAsia="zh-CN"/>
        </w:rPr>
        <w:t>，</w:t>
      </w:r>
      <w:r>
        <w:rPr>
          <w:rFonts w:hint="default"/>
          <w:lang w:val="en-US" w:eastAsia="zh-CN"/>
        </w:rPr>
        <w:t>为了风险因素的识别与表述</w:t>
      </w:r>
      <w:r>
        <w:rPr>
          <w:rFonts w:hint="default"/>
          <w:lang w:eastAsia="zh-CN"/>
        </w:rPr>
        <w:t>，</w:t>
      </w:r>
      <w:r>
        <w:rPr>
          <w:rFonts w:hint="default"/>
          <w:lang w:val="en-US" w:eastAsia="zh-CN"/>
        </w:rPr>
        <w:t>和构型(关系)，</w:t>
      </w:r>
      <w:r>
        <w:rPr>
          <w:rFonts w:hint="default"/>
        </w:rPr>
        <w:t>和</w:t>
      </w:r>
      <w:r>
        <w:rPr>
          <w:rFonts w:hint="default"/>
          <w:lang w:val="en-US" w:eastAsia="zh-CN"/>
        </w:rPr>
        <w:t>风险评估</w:t>
      </w:r>
      <w:r>
        <w:rPr>
          <w:rFonts w:hint="eastAsia"/>
          <w:lang w:val="en-US" w:eastAsia="zh-CN"/>
        </w:rPr>
        <w:t>。</w:t>
      </w:r>
      <w:r>
        <w:rPr>
          <w:rFonts w:hint="default"/>
          <w:lang w:val="en-US" w:eastAsia="zh-CN"/>
        </w:rPr>
        <w:t>系统的目的是作为一种那个决策性的工具来使用，并且为了决策者的执行安全性去测量和减少暴露在危险事件和事故的地区风险性。飞行操作风险评估系统</w:t>
      </w:r>
      <w:r>
        <w:rPr>
          <w:rFonts w:hint="default"/>
        </w:rPr>
        <w:t>是一个风险管理工具,将评估各种事故风险</w:t>
      </w:r>
      <w:r>
        <w:rPr>
          <w:rFonts w:hint="default"/>
          <w:lang w:val="en-US" w:eastAsia="zh-CN"/>
        </w:rPr>
        <w:t>的</w:t>
      </w:r>
      <w:r>
        <w:rPr>
          <w:rFonts w:hint="default"/>
        </w:rPr>
        <w:t>飞行操作。</w:t>
      </w:r>
      <w:r>
        <w:rPr>
          <w:rFonts w:hint="default"/>
          <w:lang w:val="en-US" w:eastAsia="zh-CN"/>
        </w:rPr>
        <w:t>它被设计用来给予安全管理人员和其他定量相关分析特定操作的人员，分解成不同的部分通过：机队，地区，路线，甚至特的定飞行。这种评估通过</w:t>
      </w:r>
      <w:r>
        <w:rPr>
          <w:rFonts w:hint="default"/>
        </w:rPr>
        <w:t>使用一个数学模型,综合各种输入,</w:t>
      </w:r>
      <w:r>
        <w:rPr>
          <w:rFonts w:hint="default"/>
          <w:lang w:val="en-US" w:eastAsia="zh-CN"/>
        </w:rPr>
        <w:t>包括机组信息，天气，安全管理和程序，机场，流控，飞机和签派操作。</w:t>
      </w:r>
      <w:r>
        <w:rPr>
          <w:rFonts w:hint="default"/>
        </w:rPr>
        <w:t>该系统将识别那些贡献最多的元素显著的计算风险,并能够在某些情况下建议干预措施</w:t>
      </w:r>
      <w:r>
        <w:rPr>
          <w:rFonts w:hint="default"/>
          <w:lang w:eastAsia="zh-CN"/>
        </w:rPr>
        <w:t>。</w:t>
      </w:r>
    </w:p>
    <w:p>
      <w:pPr>
        <w:pStyle w:val="10"/>
        <w:ind w:firstLine="480"/>
        <w:rPr>
          <w:rFonts w:hint="default"/>
          <w:lang w:val="en-US" w:eastAsia="zh-CN"/>
        </w:rPr>
      </w:pPr>
      <w:r>
        <w:rPr>
          <w:rFonts w:hint="default"/>
          <w:lang w:val="en-US" w:eastAsia="zh-CN"/>
        </w:rPr>
        <w:t>最初对飞行操作风险强调的重点是基于可控飞行撞地(CFIT)为模型，CFIT</w:t>
      </w:r>
      <w:r>
        <w:rPr>
          <w:rFonts w:hint="default"/>
        </w:rPr>
        <w:t>航空事故的主要原因</w:t>
      </w:r>
      <w:r>
        <w:rPr>
          <w:rFonts w:hint="default"/>
          <w:lang w:val="en-US" w:eastAsia="zh-CN"/>
        </w:rPr>
        <w:t>,发生在当适航飞机在机组操作下无意识的飞向山区，障碍物或者水上，通常伴随着不正确的机组认知。然而，FORAS项目已经</w:t>
      </w:r>
      <w:r>
        <w:rPr>
          <w:rFonts w:hint="default"/>
        </w:rPr>
        <w:t>开发了一个模型框架和方法,可以扩展到其他风险类别</w:t>
      </w:r>
      <w:r>
        <w:rPr>
          <w:rFonts w:hint="default"/>
          <w:lang w:eastAsia="zh-CN"/>
        </w:rPr>
        <w:t>。</w:t>
      </w:r>
      <w:r>
        <w:rPr>
          <w:rFonts w:hint="default"/>
        </w:rPr>
        <w:t>这需要一个通用的方法,解决人为因素的贡献, 捕捉风险因素之间存在的依赖关系</w:t>
      </w:r>
      <w:r>
        <w:rPr>
          <w:rFonts w:hint="default"/>
          <w:lang w:eastAsia="zh-CN"/>
        </w:rPr>
        <w:t>。</w:t>
      </w:r>
      <w:r>
        <w:rPr>
          <w:rFonts w:hint="default"/>
        </w:rPr>
        <w:t>计算的风险评价指标采用模糊推理系统和知识库进行定制飞行环境。</w:t>
      </w:r>
      <w:r>
        <w:rPr>
          <w:rFonts w:hint="default"/>
          <w:lang w:val="en-US" w:eastAsia="zh-CN"/>
        </w:rPr>
        <w:t>FORAS可能对广泛的飞行操作层次是很有用的从安全管理到最小的操作决策单位。</w:t>
      </w:r>
      <w:r>
        <w:rPr>
          <w:rFonts w:hint="default"/>
        </w:rPr>
        <w:t>安全管理人员可以评估操作某些风险的总体水平,并分析管理决策的风险水平的影响</w:t>
      </w:r>
      <w:r>
        <w:rPr>
          <w:rFonts w:hint="default"/>
          <w:lang w:eastAsia="zh-CN"/>
        </w:rPr>
        <w:t>。</w:t>
      </w:r>
      <w:r>
        <w:rPr>
          <w:rFonts w:hint="default"/>
        </w:rPr>
        <w:t>随着时间的推移可以跟踪各种风险分析趋势,和成本效益分析进行计算安全的“价值” 投资(在降低风险方面)。</w:t>
      </w:r>
      <w:r>
        <w:rPr>
          <w:rFonts w:hint="default"/>
          <w:lang w:val="en-US" w:eastAsia="zh-CN"/>
        </w:rPr>
        <w:t>一个飞行的操作例如航空运输将从FORAS中受益通过持续的，更新的，客观的并且包含分析与理解的对于暴露在不同种类的风险类型上。</w:t>
      </w:r>
    </w:p>
    <w:p>
      <w:pPr>
        <w:pStyle w:val="10"/>
        <w:ind w:firstLine="480"/>
        <w:rPr>
          <w:rFonts w:hint="default"/>
        </w:rPr>
      </w:pPr>
      <w:r>
        <w:rPr>
          <w:rFonts w:hint="default"/>
          <w:lang w:val="en-US" w:eastAsia="zh-CN"/>
        </w:rPr>
        <w:t>FORAS模型</w:t>
      </w:r>
      <w:r>
        <w:rPr>
          <w:rFonts w:hint="default"/>
        </w:rPr>
        <w:t>接受输入并产生一个与一个特定的飞行相对风险指数。而绝对风险指数可能被解释为一个概率 事故,可以被认为是独立于其他</w:t>
      </w:r>
      <w:r>
        <w:rPr>
          <w:rFonts w:hint="default"/>
          <w:lang w:val="en-US" w:eastAsia="zh-CN"/>
        </w:rPr>
        <w:t>飞行，相对风险指数是一个只有在和其他相似风险模型进行比较时才有用处。</w:t>
      </w:r>
      <w:r>
        <w:rPr>
          <w:rFonts w:hint="default"/>
        </w:rPr>
        <w:t>评估是相对的,因为系统输出不</w:t>
      </w:r>
      <w:r>
        <w:rPr>
          <w:rFonts w:hint="default"/>
          <w:lang w:val="en-US" w:eastAsia="zh-CN"/>
        </w:rPr>
        <w:t>仅</w:t>
      </w:r>
      <w:r>
        <w:rPr>
          <w:rFonts w:hint="default"/>
        </w:rPr>
        <w:t>是一个绝对的事故风险,</w:t>
      </w:r>
      <w:r>
        <w:rPr>
          <w:rFonts w:hint="default"/>
          <w:lang w:val="en-US" w:eastAsia="zh-CN"/>
        </w:rPr>
        <w:t>还</w:t>
      </w:r>
      <w:r>
        <w:rPr>
          <w:rFonts w:hint="default"/>
        </w:rPr>
        <w:t>是一个数量</w:t>
      </w:r>
      <w:r>
        <w:rPr>
          <w:rFonts w:hint="default"/>
          <w:lang w:eastAsia="zh-CN"/>
        </w:rPr>
        <w:t>，</w:t>
      </w:r>
      <w:r>
        <w:rPr>
          <w:rFonts w:hint="default"/>
        </w:rPr>
        <w:t>随着情况的事故风险的增加而增加。</w:t>
      </w:r>
    </w:p>
    <w:p>
      <w:pPr>
        <w:pStyle w:val="10"/>
        <w:ind w:firstLine="480"/>
        <w:rPr>
          <w:rFonts w:hint="default"/>
          <w:lang w:val="en-US" w:eastAsia="zh-CN"/>
        </w:rPr>
      </w:pPr>
      <w:r>
        <w:rPr>
          <w:rFonts w:hint="default"/>
        </w:rPr>
        <w:t>而所有</w:t>
      </w:r>
      <w:r>
        <w:rPr>
          <w:rFonts w:hint="default"/>
          <w:lang w:val="en-US" w:eastAsia="zh-CN"/>
        </w:rPr>
        <w:t>飞行</w:t>
      </w:r>
      <w:r>
        <w:rPr>
          <w:rFonts w:hint="default"/>
        </w:rPr>
        <w:t>均</w:t>
      </w:r>
      <w:r>
        <w:rPr>
          <w:rFonts w:hint="default"/>
          <w:lang w:val="en-US" w:eastAsia="zh-CN"/>
        </w:rPr>
        <w:t>有着</w:t>
      </w:r>
      <w:r>
        <w:rPr>
          <w:rFonts w:hint="default"/>
        </w:rPr>
        <w:t>非常低的风险事故,</w:t>
      </w:r>
      <w:r>
        <w:rPr>
          <w:rFonts w:hint="default"/>
          <w:lang w:val="en-US" w:eastAsia="zh-CN"/>
        </w:rPr>
        <w:t>飞行</w:t>
      </w:r>
      <w:r>
        <w:rPr>
          <w:rFonts w:hint="default"/>
        </w:rPr>
        <w:t>可以</w:t>
      </w:r>
      <w:r>
        <w:rPr>
          <w:rFonts w:hint="default"/>
          <w:lang w:val="en-US" w:eastAsia="zh-CN"/>
        </w:rPr>
        <w:t>被认定</w:t>
      </w:r>
      <w:r>
        <w:rPr>
          <w:rFonts w:hint="default"/>
        </w:rPr>
        <w:t>飞行事故风险更大</w:t>
      </w:r>
      <w:r>
        <w:rPr>
          <w:rFonts w:hint="default"/>
          <w:lang w:val="en-US" w:eastAsia="zh-CN"/>
        </w:rPr>
        <w:t>通过比较。风险的评估分析与一系列的因素有关如环境，人因，地形，机场，飞行器。伴随着这些分析，执行管理者可以实行决策去把风险管理到可以接受的水平。</w:t>
      </w:r>
    </w:p>
    <w:p>
      <w:pPr>
        <w:pStyle w:val="10"/>
        <w:ind w:firstLine="480"/>
        <w:rPr>
          <w:rFonts w:hint="default"/>
          <w:lang w:eastAsia="zh-CN"/>
        </w:rPr>
      </w:pPr>
      <w:r>
        <w:rPr>
          <w:rFonts w:hint="default"/>
          <w:lang w:val="en-US" w:eastAsia="zh-CN"/>
        </w:rPr>
        <w:t>因此，</w:t>
      </w:r>
      <w:r>
        <w:rPr>
          <w:rFonts w:hint="default"/>
        </w:rPr>
        <w:t>安全</w:t>
      </w:r>
      <w:r>
        <w:rPr>
          <w:rFonts w:hint="default"/>
          <w:lang w:val="en-US" w:eastAsia="zh-CN"/>
        </w:rPr>
        <w:t>管理人员</w:t>
      </w:r>
      <w:r>
        <w:rPr>
          <w:rFonts w:hint="default"/>
        </w:rPr>
        <w:t>可能</w:t>
      </w:r>
      <w:r>
        <w:rPr>
          <w:rFonts w:hint="default"/>
          <w:lang w:val="en-US" w:eastAsia="zh-CN"/>
        </w:rPr>
        <w:t>会</w:t>
      </w:r>
      <w:r>
        <w:rPr>
          <w:rFonts w:hint="default"/>
        </w:rPr>
        <w:t>比较风险评估</w:t>
      </w:r>
      <w:r>
        <w:rPr>
          <w:rFonts w:hint="default"/>
          <w:lang w:val="en-US" w:eastAsia="zh-CN"/>
        </w:rPr>
        <w:t>分享任意数量飞行的共同特点。</w:t>
      </w:r>
      <w:r>
        <w:rPr>
          <w:rFonts w:hint="default"/>
        </w:rPr>
        <w:t>例如,相对风险指数为特定飞行</w:t>
      </w:r>
      <w:r>
        <w:rPr>
          <w:rFonts w:hint="default"/>
          <w:lang w:val="en-US" w:eastAsia="zh-CN"/>
        </w:rPr>
        <w:t>可以</w:t>
      </w:r>
      <w:r>
        <w:rPr>
          <w:rFonts w:hint="default"/>
        </w:rPr>
        <w:t>用来把它</w:t>
      </w:r>
      <w:r>
        <w:rPr>
          <w:rFonts w:hint="default"/>
          <w:lang w:val="en-US" w:eastAsia="zh-CN"/>
        </w:rPr>
        <w:t>与一条基线或者平均价值曲线对于某一条路线</w:t>
      </w:r>
      <w:r>
        <w:rPr>
          <w:rFonts w:hint="default"/>
        </w:rPr>
        <w:t>。另一个例子, 平均评估一个路由可以比另一条路线,或相同的 路线可能是研究不同环境条件下或机组成员休息的政策</w:t>
      </w:r>
      <w:r>
        <w:rPr>
          <w:rFonts w:hint="default"/>
          <w:lang w:eastAsia="zh-CN"/>
        </w:rPr>
        <w:t>。</w:t>
      </w:r>
    </w:p>
    <w:p>
      <w:pPr>
        <w:pStyle w:val="10"/>
        <w:ind w:firstLine="480"/>
        <w:rPr>
          <w:rFonts w:hint="default"/>
          <w:lang w:val="en-US" w:eastAsia="zh-CN"/>
        </w:rPr>
      </w:pPr>
      <w:r>
        <w:rPr>
          <w:rFonts w:hint="default"/>
        </w:rPr>
        <w:t>风险模型输出的目的是成为一个测量系统,可以确定相对风险事故</w:t>
      </w:r>
      <w:r>
        <w:rPr>
          <w:rFonts w:hint="default"/>
          <w:lang w:eastAsia="zh-CN"/>
        </w:rPr>
        <w:t>。</w:t>
      </w:r>
      <w:r>
        <w:rPr>
          <w:rFonts w:hint="default"/>
          <w:lang w:val="en-US" w:eastAsia="zh-CN"/>
        </w:rPr>
        <w:t>FORAS并不是为了阻止事故，</w:t>
      </w:r>
      <w:r>
        <w:rPr>
          <w:rFonts w:hint="default"/>
        </w:rPr>
        <w:t>相反,它是一个</w:t>
      </w:r>
      <w:r>
        <w:rPr>
          <w:rFonts w:hint="default"/>
          <w:lang w:val="en-US" w:eastAsia="zh-CN"/>
        </w:rPr>
        <w:t>量化影响风险的复杂相互作用。</w:t>
      </w:r>
    </w:p>
    <w:p>
      <w:pPr>
        <w:pStyle w:val="10"/>
        <w:ind w:firstLine="480"/>
        <w:rPr>
          <w:rFonts w:hint="default"/>
          <w:lang w:val="en-US" w:eastAsia="zh-CN"/>
        </w:rPr>
      </w:pPr>
      <w:r>
        <w:rPr>
          <w:rFonts w:hint="default"/>
          <w:lang w:val="en-US" w:eastAsia="zh-CN"/>
        </w:rPr>
        <w:t>2.0项目背景</w:t>
      </w:r>
    </w:p>
    <w:p>
      <w:pPr>
        <w:pStyle w:val="10"/>
        <w:ind w:firstLine="480"/>
        <w:rPr>
          <w:rFonts w:hint="default"/>
          <w:lang w:val="en-US" w:eastAsia="zh-CN"/>
        </w:rPr>
      </w:pPr>
      <w:r>
        <w:rPr>
          <w:rFonts w:hint="default"/>
          <w:lang w:val="en-US" w:eastAsia="zh-CN"/>
        </w:rPr>
        <w:t>飞行操作风险评估系统</w:t>
      </w:r>
      <w:r>
        <w:rPr>
          <w:rFonts w:hint="default"/>
        </w:rPr>
        <w:t>是由伊卡洛斯委员会飞行安全基金会的赞助主要是由美国宇航局的航空安全程序。伊卡洛斯委员会以来一直在研究的方法来提高飞行安全</w:t>
      </w:r>
      <w:r>
        <w:rPr>
          <w:rFonts w:hint="default"/>
          <w:lang w:val="en-US" w:eastAsia="zh-CN"/>
        </w:rPr>
        <w:t>从1990年早期委员会成立。</w:t>
      </w:r>
      <w:r>
        <w:rPr>
          <w:rFonts w:hint="default"/>
        </w:rPr>
        <w:t>最初的重点是提高飞行安全与人类取向的因素</w:t>
      </w:r>
      <w:r>
        <w:rPr>
          <w:rFonts w:hint="default"/>
          <w:lang w:eastAsia="zh-CN"/>
        </w:rPr>
        <w:t>。</w:t>
      </w:r>
      <w:r>
        <w:rPr>
          <w:rFonts w:hint="default"/>
          <w:lang w:val="en-US" w:eastAsia="zh-CN"/>
        </w:rPr>
        <w:t>早期的工作试图量化安全作为一种治标，飞行安全部门可以使用监控</w:t>
      </w:r>
      <w:r>
        <w:rPr>
          <w:rFonts w:hint="default"/>
        </w:rPr>
        <w:t>从而提高整体的安全水平。</w:t>
      </w:r>
      <w:r>
        <w:rPr>
          <w:rFonts w:hint="default"/>
          <w:lang w:val="en-US" w:eastAsia="zh-CN"/>
        </w:rPr>
        <w:t>在1997年9月3到4日在华盛顿，西雅图，伊卡洛斯整体会议由波音公司召开举行，</w:t>
      </w:r>
      <w:r>
        <w:rPr>
          <w:rFonts w:hint="default"/>
        </w:rPr>
        <w:t>成员一致同意组成一个安全指数工作小组。工作的目的是开发一个模型的一个安全指标 航空公司或者其他飞机运营商管理</w:t>
      </w:r>
      <w:r>
        <w:rPr>
          <w:rFonts w:hint="default"/>
          <w:lang w:eastAsia="zh-CN"/>
        </w:rPr>
        <w:t>，</w:t>
      </w:r>
      <w:r>
        <w:rPr>
          <w:rFonts w:hint="default"/>
        </w:rPr>
        <w:t>监视和测量操作安全性能</w:t>
      </w:r>
      <w:r>
        <w:rPr>
          <w:rFonts w:hint="default"/>
          <w:lang w:eastAsia="zh-CN"/>
        </w:rPr>
        <w:t>。</w:t>
      </w:r>
      <w:r>
        <w:rPr>
          <w:rFonts w:hint="default"/>
        </w:rPr>
        <w:t>为了汇集适当的知识</w:t>
      </w:r>
      <w:r>
        <w:rPr>
          <w:rFonts w:hint="default"/>
          <w:lang w:val="en-US" w:eastAsia="zh-CN"/>
        </w:rPr>
        <w:t>和</w:t>
      </w:r>
      <w:r>
        <w:rPr>
          <w:rFonts w:hint="default"/>
        </w:rPr>
        <w:t>专业, 开发工作模型安全指数发展集团成立</w:t>
      </w:r>
      <w:r>
        <w:rPr>
          <w:rFonts w:hint="default"/>
          <w:lang w:eastAsia="zh-CN"/>
        </w:rPr>
        <w:t>，</w:t>
      </w:r>
      <w:r>
        <w:rPr>
          <w:rFonts w:hint="default"/>
        </w:rPr>
        <w:t>组成个人与特定主题相关专业知识的领域</w:t>
      </w:r>
      <w:r>
        <w:rPr>
          <w:rFonts w:hint="default"/>
          <w:lang w:eastAsia="zh-CN"/>
        </w:rPr>
        <w:t>：</w:t>
      </w:r>
      <w:r>
        <w:rPr>
          <w:rFonts w:hint="default"/>
          <w:lang w:val="en-US" w:eastAsia="zh-CN"/>
        </w:rPr>
        <w:t>CFIT，气象和颠簸，统计建模，数据管理，电脑科学和飞行操作风险管理。</w:t>
      </w:r>
      <w:r>
        <w:rPr>
          <w:rFonts w:hint="default"/>
        </w:rPr>
        <w:t>最终,开发的想法超出了安全指数的概念,</w:t>
      </w:r>
      <w:r>
        <w:rPr>
          <w:rFonts w:hint="default"/>
          <w:lang w:val="en-US" w:eastAsia="zh-CN"/>
        </w:rPr>
        <w:t>朝向</w:t>
      </w:r>
      <w:r>
        <w:rPr>
          <w:rFonts w:hint="default"/>
        </w:rPr>
        <w:t>对定量风险评估和管理</w:t>
      </w:r>
      <w:r>
        <w:rPr>
          <w:rFonts w:hint="default"/>
          <w:lang w:val="en-US" w:eastAsia="zh-CN"/>
        </w:rPr>
        <w:t>的方向发展。FORAS的进程在1999年国际安全会议，并且在SAE航空安全1，2会议进程提出。一个网站也被提供3。</w:t>
      </w:r>
    </w:p>
    <w:p>
      <w:pPr>
        <w:pStyle w:val="10"/>
        <w:ind w:firstLine="480"/>
        <w:rPr>
          <w:rFonts w:hint="default"/>
          <w:lang w:val="en-US" w:eastAsia="zh-CN"/>
        </w:rPr>
      </w:pPr>
      <w:r>
        <w:rPr>
          <w:rFonts w:hint="default"/>
          <w:lang w:val="en-US" w:eastAsia="zh-CN"/>
        </w:rPr>
        <w:t>3.0系统阐述</w:t>
      </w:r>
    </w:p>
    <w:p>
      <w:pPr>
        <w:pStyle w:val="10"/>
        <w:ind w:firstLine="480"/>
        <w:rPr>
          <w:rFonts w:hint="default"/>
          <w:lang w:val="en-US" w:eastAsia="zh-CN"/>
        </w:rPr>
      </w:pPr>
      <w:r>
        <w:rPr>
          <w:rFonts w:hint="default"/>
          <w:lang w:val="en-US" w:eastAsia="zh-CN"/>
        </w:rPr>
        <w:t>FORAS分为两部分：模型发展系统和风险分析系统。</w:t>
      </w:r>
      <w:r>
        <w:rPr>
          <w:rFonts w:hint="default"/>
        </w:rPr>
        <w:t>开发系统的模型是一个</w:t>
      </w:r>
      <w:r>
        <w:rPr>
          <w:rFonts w:hint="default"/>
          <w:lang w:val="en-US" w:eastAsia="zh-CN"/>
        </w:rPr>
        <w:t>由</w:t>
      </w:r>
      <w:r>
        <w:rPr>
          <w:rFonts w:hint="default"/>
        </w:rPr>
        <w:t>人类专家知识编码成</w:t>
      </w:r>
      <w:r>
        <w:rPr>
          <w:rFonts w:hint="default"/>
          <w:lang w:val="en-US" w:eastAsia="zh-CN"/>
        </w:rPr>
        <w:t>的</w:t>
      </w:r>
      <w:r>
        <w:rPr>
          <w:rFonts w:hint="default"/>
        </w:rPr>
        <w:t>一个工具</w:t>
      </w:r>
      <w:r>
        <w:rPr>
          <w:rFonts w:hint="default"/>
          <w:lang w:eastAsia="zh-CN"/>
        </w:rPr>
        <w:t>，</w:t>
      </w:r>
      <w:r>
        <w:rPr>
          <w:rFonts w:hint="default"/>
        </w:rPr>
        <w:t>被称为风险模型</w:t>
      </w:r>
      <w:r>
        <w:rPr>
          <w:rFonts w:hint="default"/>
          <w:lang w:eastAsia="zh-CN"/>
        </w:rPr>
        <w:t>，</w:t>
      </w:r>
      <w:r>
        <w:rPr>
          <w:rFonts w:hint="default"/>
          <w:lang w:val="en-US" w:eastAsia="zh-CN"/>
        </w:rPr>
        <w:t>有数学方式展示。在FORAS风险模型中通过对人类对于特别风险认知的编码(例如失去控制，跑到入侵，控制飞入山区等等)。</w:t>
      </w:r>
      <w:r>
        <w:rPr>
          <w:rFonts w:hint="default"/>
        </w:rPr>
        <w:t>风险分析系统应用模型</w:t>
      </w:r>
      <w:r>
        <w:rPr>
          <w:rFonts w:hint="default"/>
          <w:lang w:val="en-US" w:eastAsia="zh-CN"/>
        </w:rPr>
        <w:t>展示</w:t>
      </w:r>
      <w:r>
        <w:rPr>
          <w:rFonts w:hint="default"/>
        </w:rPr>
        <w:t>实际飞行数据的知识库</w:t>
      </w:r>
      <w:r>
        <w:rPr>
          <w:rFonts w:hint="default"/>
          <w:lang w:eastAsia="zh-CN"/>
        </w:rPr>
        <w:t>，</w:t>
      </w:r>
      <w:r>
        <w:rPr>
          <w:rFonts w:hint="default"/>
        </w:rPr>
        <w:t>包括变量如人员统计,飞行日程安排、环境条件等,和生产,对于每一个航班,相对风险评估一个规范化的形式价值区间0到100</w:t>
      </w:r>
      <w:r>
        <w:rPr>
          <w:rFonts w:hint="default"/>
          <w:lang w:eastAsia="zh-CN"/>
        </w:rPr>
        <w:t>。</w:t>
      </w:r>
      <w:r>
        <w:rPr>
          <w:rFonts w:hint="default"/>
        </w:rPr>
        <w:t>这个数字代表特定风险的估计,而不是作为一个概率,但</w:t>
      </w:r>
      <w:r>
        <w:rPr>
          <w:rFonts w:hint="default"/>
          <w:lang w:val="en-US" w:eastAsia="zh-CN"/>
        </w:rPr>
        <w:t>这是</w:t>
      </w:r>
      <w:r>
        <w:rPr>
          <w:rFonts w:hint="default"/>
        </w:rPr>
        <w:t>相对于基线值或另一个飞行的评估或一组飞行</w:t>
      </w:r>
    </w:p>
    <w:p>
      <w:pPr>
        <w:pStyle w:val="10"/>
        <w:ind w:firstLine="480"/>
        <w:rPr>
          <w:rFonts w:hint="default"/>
        </w:rPr>
      </w:pPr>
      <w:r>
        <w:rPr>
          <w:rFonts w:hint="default"/>
          <w:lang w:val="en-US" w:eastAsia="zh-CN"/>
        </w:rPr>
        <w:t>FORAS的项目部分展示在figure1里。有关专家表明，用户使用S模块可以引出结构性风险。R模块用来</w:t>
      </w:r>
      <w:r>
        <w:rPr>
          <w:rFonts w:hint="default"/>
        </w:rPr>
        <w:t>(使用规范所需的行为后果的输入条件)来生成风险模型的数学形式</w:t>
      </w:r>
      <w:r>
        <w:rPr>
          <w:rFonts w:hint="default"/>
          <w:lang w:eastAsia="zh-CN"/>
        </w:rPr>
        <w:t>。</w:t>
      </w:r>
      <w:r>
        <w:rPr>
          <w:rFonts w:hint="default"/>
          <w:lang w:val="en-US" w:eastAsia="zh-CN"/>
        </w:rPr>
        <w:t>I模块用来计算风险评估对设定好的飞行(由用户提出)。A模型用来分析</w:t>
      </w:r>
      <w:r>
        <w:rPr>
          <w:rFonts w:hint="default"/>
        </w:rPr>
        <w:t>提供电子表格功能检查计算评估</w:t>
      </w:r>
      <w:r>
        <w:rPr>
          <w:rFonts w:hint="default"/>
          <w:lang w:eastAsia="zh-CN"/>
        </w:rPr>
        <w:t>。</w:t>
      </w:r>
      <w:r>
        <w:rPr>
          <w:rFonts w:hint="default"/>
          <w:lang w:val="en-US" w:eastAsia="zh-CN"/>
        </w:rPr>
        <w:t>另外，分析模型允许深入研究行为通过</w:t>
      </w:r>
      <w:r>
        <w:rPr>
          <w:rFonts w:hint="default"/>
        </w:rPr>
        <w:t>评估的任何航班</w:t>
      </w:r>
      <w:r>
        <w:rPr>
          <w:rFonts w:hint="default"/>
          <w:lang w:eastAsia="zh-CN"/>
        </w:rPr>
        <w:t>，</w:t>
      </w:r>
      <w:r>
        <w:rPr>
          <w:rFonts w:hint="default"/>
          <w:lang w:val="en-US" w:eastAsia="zh-CN"/>
        </w:rPr>
        <w:t>进而</w:t>
      </w:r>
      <w:r>
        <w:rPr>
          <w:rFonts w:hint="default"/>
        </w:rPr>
        <w:t>分解</w:t>
      </w:r>
      <w:r>
        <w:rPr>
          <w:rFonts w:hint="default"/>
          <w:lang w:val="en-US" w:eastAsia="zh-CN"/>
        </w:rPr>
        <w:t>并且</w:t>
      </w:r>
      <w:r>
        <w:rPr>
          <w:rFonts w:hint="default"/>
        </w:rPr>
        <w:t>发现高风险因素。</w:t>
      </w:r>
    </w:p>
    <w:p>
      <w:pPr>
        <w:pStyle w:val="10"/>
        <w:ind w:firstLine="480"/>
        <w:rPr>
          <w:rFonts w:hint="default"/>
          <w:lang w:val="en-US" w:eastAsia="zh-CN"/>
        </w:rPr>
      </w:pPr>
      <w:r>
        <w:rPr>
          <w:rFonts w:hint="default"/>
          <w:lang w:val="en-US" w:eastAsia="zh-CN"/>
        </w:rPr>
        <w:t>模型发展系统显示在figure2.</w:t>
      </w:r>
      <w:r>
        <w:rPr>
          <w:rFonts w:hint="default"/>
        </w:rPr>
        <w:t>它显示了一个单独的组件</w:t>
      </w:r>
      <w:r>
        <w:rPr>
          <w:rFonts w:hint="default"/>
          <w:lang w:eastAsia="zh-CN"/>
        </w:rPr>
        <w:t>，</w:t>
      </w:r>
      <w:r>
        <w:rPr>
          <w:rFonts w:hint="default"/>
          <w:lang w:val="en-US" w:eastAsia="zh-CN"/>
        </w:rPr>
        <w:t>一个</w:t>
      </w:r>
      <w:r>
        <w:rPr>
          <w:rFonts w:hint="default"/>
        </w:rPr>
        <w:t>CFIT风险结构</w:t>
      </w:r>
      <w:r>
        <w:rPr>
          <w:rFonts w:hint="default"/>
          <w:lang w:val="en-US" w:eastAsia="zh-CN"/>
        </w:rPr>
        <w:t>的例子</w:t>
      </w:r>
      <w:r>
        <w:rPr>
          <w:rFonts w:hint="default"/>
        </w:rPr>
        <w:t>(</w:t>
      </w:r>
      <w:r>
        <w:rPr>
          <w:rFonts w:hint="default"/>
          <w:lang w:val="en-US" w:eastAsia="zh-CN"/>
        </w:rPr>
        <w:t>机组</w:t>
      </w:r>
      <w:r>
        <w:rPr>
          <w:rFonts w:hint="default"/>
        </w:rPr>
        <w:t>功能</w:t>
      </w:r>
      <w:r>
        <w:rPr>
          <w:rFonts w:hint="default"/>
          <w:lang w:val="en-US" w:eastAsia="zh-CN"/>
        </w:rPr>
        <w:t>),并且显示分层性的风险(参照3.2章节),，机组功能是一种对于机组经验与机组休息疲劳的运行管理。机组人员的经验因素是受机长经验与副驾影响，</w:t>
      </w:r>
      <w:r>
        <w:rPr>
          <w:rFonts w:hint="default"/>
        </w:rPr>
        <w:t>虽然船员休息/疲劳是起飞时间和到达时间</w:t>
      </w:r>
      <w:r>
        <w:rPr>
          <w:rFonts w:hint="default"/>
          <w:lang w:val="en-US" w:eastAsia="zh-CN"/>
        </w:rPr>
        <w:t>的函数关系。航空专家通过特定的面试把这些关系联系起来。其中</w:t>
      </w:r>
      <w:r>
        <w:rPr>
          <w:rFonts w:hint="default"/>
        </w:rPr>
        <w:t>的关系表示为模糊规则</w:t>
      </w:r>
      <w:r>
        <w:rPr>
          <w:rFonts w:hint="default"/>
          <w:lang w:val="en-US" w:eastAsia="zh-CN"/>
        </w:rPr>
        <w:t>运用知识来转化成容易理解的术语，像“low experience”“early departure time”等等。解释如下</w:t>
      </w:r>
    </w:p>
    <w:p>
      <w:pPr>
        <w:pStyle w:val="10"/>
        <w:spacing w:line="240" w:lineRule="auto"/>
        <w:ind w:firstLine="480"/>
        <w:rPr>
          <w:rFonts w:hint="default"/>
          <w:lang w:val="en-US" w:eastAsia="zh-CN"/>
        </w:rPr>
      </w:pPr>
      <w:r>
        <w:rPr>
          <w:rFonts w:hint="default"/>
          <w:lang w:val="en-US" w:eastAsia="zh-CN"/>
        </w:rPr>
        <w:drawing>
          <wp:inline distT="0" distB="0" distL="114300" distR="114300">
            <wp:extent cx="5114290" cy="3285490"/>
            <wp:effectExtent l="0" t="0" r="10160" b="10160"/>
            <wp:docPr id="9" name="图片 9" descr="QQ图片2017041312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70413120205"/>
                    <pic:cNvPicPr>
                      <a:picLocks noChangeAspect="1"/>
                    </pic:cNvPicPr>
                  </pic:nvPicPr>
                  <pic:blipFill>
                    <a:blip r:embed="rId5"/>
                    <a:stretch>
                      <a:fillRect/>
                    </a:stretch>
                  </pic:blipFill>
                  <pic:spPr>
                    <a:xfrm>
                      <a:off x="0" y="0"/>
                      <a:ext cx="5114290" cy="3285490"/>
                    </a:xfrm>
                    <a:prstGeom prst="rect">
                      <a:avLst/>
                    </a:prstGeom>
                  </pic:spPr>
                </pic:pic>
              </a:graphicData>
            </a:graphic>
          </wp:inline>
        </w:drawing>
      </w:r>
    </w:p>
    <w:p>
      <w:pPr>
        <w:pStyle w:val="10"/>
        <w:ind w:firstLine="480"/>
        <w:rPr>
          <w:rFonts w:hint="default"/>
          <w:lang w:val="en-US" w:eastAsia="zh-CN"/>
        </w:rPr>
      </w:pPr>
    </w:p>
    <w:p>
      <w:pPr>
        <w:pStyle w:val="10"/>
        <w:ind w:firstLine="480"/>
        <w:rPr>
          <w:rFonts w:hint="default"/>
          <w:lang w:val="en-US" w:eastAsia="zh-CN"/>
        </w:rPr>
      </w:pPr>
    </w:p>
    <w:p>
      <w:pPr>
        <w:pStyle w:val="10"/>
        <w:ind w:firstLine="480"/>
        <w:rPr>
          <w:rFonts w:hint="default"/>
          <w:lang w:val="en-US" w:eastAsia="zh-CN"/>
        </w:rPr>
      </w:pPr>
    </w:p>
    <w:p>
      <w:pPr>
        <w:pStyle w:val="10"/>
        <w:ind w:firstLine="480"/>
        <w:rPr>
          <w:rFonts w:hint="default"/>
          <w:lang w:val="en-US" w:eastAsia="zh-CN"/>
        </w:rPr>
      </w:pPr>
    </w:p>
    <w:p>
      <w:pPr>
        <w:pStyle w:val="10"/>
        <w:ind w:firstLine="480"/>
        <w:rPr>
          <w:rFonts w:hint="default"/>
          <w:lang w:val="en-US" w:eastAsia="zh-CN"/>
        </w:rPr>
      </w:pPr>
    </w:p>
    <w:p>
      <w:pPr>
        <w:pStyle w:val="10"/>
        <w:ind w:firstLine="480"/>
        <w:rPr>
          <w:rFonts w:hint="default"/>
          <w:lang w:val="en-US" w:eastAsia="zh-CN"/>
        </w:rPr>
      </w:pPr>
      <w:r>
        <w:rPr>
          <w:rFonts w:hint="default"/>
          <w:lang w:val="en-US" w:eastAsia="zh-CN"/>
        </w:rPr>
        <w:t>3.1</w:t>
      </w:r>
      <w:bookmarkStart w:id="3" w:name="OLE_LINK4"/>
      <w:r>
        <w:rPr>
          <w:rFonts w:hint="default"/>
          <w:lang w:val="en-US" w:eastAsia="zh-CN"/>
        </w:rPr>
        <w:t>模型的发展与现实的进程</w:t>
      </w:r>
      <w:bookmarkEnd w:id="3"/>
    </w:p>
    <w:p>
      <w:pPr>
        <w:pStyle w:val="10"/>
        <w:ind w:firstLine="480"/>
        <w:rPr>
          <w:rFonts w:hint="default"/>
          <w:lang w:val="en-US" w:eastAsia="zh-CN"/>
        </w:rPr>
      </w:pPr>
      <w:r>
        <w:rPr>
          <w:rFonts w:hint="default"/>
          <w:lang w:val="en-US" w:eastAsia="zh-CN"/>
        </w:rPr>
        <w:t>模型的发展与现实的进程有机部分组成。</w:t>
      </w:r>
      <w:r>
        <w:rPr>
          <w:rFonts w:hint="default"/>
        </w:rPr>
        <w:t>在知识抽取阶段</w:t>
      </w:r>
      <w:r>
        <w:rPr>
          <w:rFonts w:hint="default"/>
          <w:lang w:eastAsia="zh-CN"/>
        </w:rPr>
        <w:t>，</w:t>
      </w:r>
      <w:r>
        <w:rPr>
          <w:rFonts w:hint="default"/>
          <w:lang w:val="en-US" w:eastAsia="zh-CN"/>
        </w:rPr>
        <w:t>被采访的专家发现的因素(变量)导致选择的风险。</w:t>
      </w:r>
      <w:r>
        <w:rPr>
          <w:rFonts w:hint="default"/>
        </w:rPr>
        <w:t>每一个因素是分层分解成尽可能多的细节(有限的数据从组织的信息基础设施</w:t>
      </w:r>
      <w:r>
        <w:rPr>
          <w:rFonts w:hint="default"/>
          <w:lang w:val="en-US" w:eastAsia="zh-CN"/>
        </w:rPr>
        <w:t>中获取</w:t>
      </w:r>
      <w:r>
        <w:rPr>
          <w:rFonts w:hint="default"/>
        </w:rPr>
        <w:t>)</w:t>
      </w:r>
      <w:r>
        <w:rPr>
          <w:rFonts w:hint="default"/>
          <w:lang w:eastAsia="zh-CN"/>
        </w:rPr>
        <w:t>。</w:t>
      </w:r>
      <w:r>
        <w:rPr>
          <w:rFonts w:hint="default"/>
        </w:rPr>
        <w:t>在编码阶段</w:t>
      </w:r>
      <w:r>
        <w:rPr>
          <w:rFonts w:hint="default"/>
          <w:lang w:eastAsia="zh-CN"/>
        </w:rPr>
        <w:t>，</w:t>
      </w:r>
      <w:r>
        <w:rPr>
          <w:rFonts w:hint="default"/>
        </w:rPr>
        <w:t>专家</w:t>
      </w:r>
      <w:r>
        <w:rPr>
          <w:rFonts w:hint="default"/>
          <w:lang w:val="en-US" w:eastAsia="zh-CN"/>
        </w:rPr>
        <w:t>表示</w:t>
      </w:r>
      <w:r>
        <w:rPr>
          <w:rFonts w:hint="default"/>
        </w:rPr>
        <w:t>使用</w:t>
      </w:r>
      <w:r>
        <w:rPr>
          <w:rFonts w:hint="default"/>
          <w:lang w:val="en-US" w:eastAsia="zh-CN"/>
        </w:rPr>
        <w:t>FORAS</w:t>
      </w:r>
      <w:r>
        <w:rPr>
          <w:rFonts w:hint="default"/>
        </w:rPr>
        <w:t>模型</w:t>
      </w:r>
      <w:r>
        <w:rPr>
          <w:rFonts w:hint="default"/>
          <w:lang w:val="en-US" w:eastAsia="zh-CN"/>
        </w:rPr>
        <w:t>编码</w:t>
      </w:r>
      <w:r>
        <w:rPr>
          <w:rFonts w:hint="default"/>
        </w:rPr>
        <w:t>发展计算机程序</w:t>
      </w:r>
      <w:r>
        <w:rPr>
          <w:rFonts w:hint="default"/>
          <w:lang w:eastAsia="zh-CN"/>
        </w:rPr>
        <w:t>。</w:t>
      </w:r>
      <w:r>
        <w:rPr>
          <w:rFonts w:hint="default"/>
        </w:rPr>
        <w:t>知识被编码为一组规则和一组关系</w:t>
      </w:r>
      <w:r>
        <w:rPr>
          <w:rFonts w:hint="default"/>
          <w:lang w:val="en-US" w:eastAsia="zh-CN"/>
        </w:rPr>
        <w:t>并且</w:t>
      </w:r>
      <w:r>
        <w:rPr>
          <w:rFonts w:hint="default"/>
        </w:rPr>
        <w:t>描述可能的输入和预期输出</w:t>
      </w:r>
      <w:r>
        <w:rPr>
          <w:rFonts w:hint="default"/>
          <w:lang w:eastAsia="zh-CN"/>
        </w:rPr>
        <w:t>。</w:t>
      </w:r>
      <w:r>
        <w:rPr>
          <w:rFonts w:hint="default"/>
        </w:rPr>
        <w:t>在集成阶段,该系统安装在一个组织的计算机,联系到相关组织数据库,所以 可能检索(只)创建风险评估所需的数据。若要创建 FORAS 风险模型的组织，有必要执行抽取和集成阶段现场</w:t>
      </w:r>
      <w:r>
        <w:rPr>
          <w:rFonts w:hint="default"/>
          <w:lang w:eastAsia="zh-CN"/>
        </w:rPr>
        <w:t>，</w:t>
      </w:r>
      <w:r>
        <w:rPr>
          <w:rFonts w:hint="default"/>
        </w:rPr>
        <w:t> 为了获得必要的领域专家,和确定可用的变量,数据的数据库系</w:t>
      </w:r>
      <w:r>
        <w:rPr>
          <w:rFonts w:hint="default"/>
          <w:lang w:val="en-US" w:eastAsia="zh-CN"/>
        </w:rPr>
        <w:t>统可以</w:t>
      </w:r>
      <w:r>
        <w:rPr>
          <w:rFonts w:hint="default"/>
        </w:rPr>
        <w:t>提取</w:t>
      </w:r>
      <w:r>
        <w:rPr>
          <w:rFonts w:hint="default"/>
          <w:lang w:val="en-US" w:eastAsia="zh-CN"/>
        </w:rPr>
        <w:t>相关知识。</w:t>
      </w:r>
    </w:p>
    <w:p>
      <w:pPr>
        <w:pStyle w:val="10"/>
        <w:spacing w:line="240" w:lineRule="auto"/>
        <w:ind w:firstLine="480"/>
        <w:rPr>
          <w:rFonts w:hint="eastAsia" w:eastAsiaTheme="minorEastAsia"/>
          <w:lang w:val="en-US" w:eastAsia="zh-CN"/>
        </w:rPr>
      </w:pPr>
      <w:r>
        <w:rPr>
          <w:rFonts w:hint="eastAsia"/>
          <w:lang w:val="en-US" w:eastAsia="zh-CN"/>
        </w:rPr>
        <w:t xml:space="preserve"> </w:t>
      </w:r>
      <w:r>
        <w:rPr>
          <w:rFonts w:hint="eastAsia" w:eastAsiaTheme="minorEastAsia"/>
          <w:lang w:val="en-US" w:eastAsia="zh-CN"/>
        </w:rPr>
        <w:drawing>
          <wp:inline distT="0" distB="0" distL="114300" distR="114300">
            <wp:extent cx="4904740" cy="4257040"/>
            <wp:effectExtent l="0" t="0" r="10160" b="10160"/>
            <wp:docPr id="12" name="图片 12" descr="QQ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图片2"/>
                    <pic:cNvPicPr>
                      <a:picLocks noChangeAspect="1"/>
                    </pic:cNvPicPr>
                  </pic:nvPicPr>
                  <pic:blipFill>
                    <a:blip r:embed="rId6"/>
                    <a:stretch>
                      <a:fillRect/>
                    </a:stretch>
                  </pic:blipFill>
                  <pic:spPr>
                    <a:xfrm>
                      <a:off x="0" y="0"/>
                      <a:ext cx="4904740" cy="4257040"/>
                    </a:xfrm>
                    <a:prstGeom prst="rect">
                      <a:avLst/>
                    </a:prstGeom>
                  </pic:spPr>
                </pic:pic>
              </a:graphicData>
            </a:graphic>
          </wp:inline>
        </w:drawing>
      </w:r>
    </w:p>
    <w:p>
      <w:pPr>
        <w:pStyle w:val="10"/>
        <w:ind w:firstLine="480"/>
        <w:rPr>
          <w:rFonts w:hint="default"/>
          <w:lang w:val="en-US" w:eastAsia="zh-CN"/>
        </w:rPr>
      </w:pPr>
    </w:p>
    <w:p>
      <w:pPr>
        <w:pStyle w:val="10"/>
        <w:ind w:firstLine="480"/>
        <w:rPr>
          <w:rFonts w:hint="default"/>
        </w:rPr>
      </w:pPr>
      <w:r>
        <w:rPr>
          <w:rFonts w:hint="default"/>
          <w:lang w:val="en-US" w:eastAsia="zh-CN"/>
        </w:rPr>
        <w:t>这个进程有</w:t>
      </w:r>
      <w:r>
        <w:rPr>
          <w:rFonts w:hint="default"/>
        </w:rPr>
        <w:t>四个访问需要。首先,相关人员</w:t>
      </w:r>
      <w:r>
        <w:rPr>
          <w:rFonts w:hint="default"/>
          <w:lang w:val="en-US" w:eastAsia="zh-CN"/>
        </w:rPr>
        <w:t>组织介绍FORAS</w:t>
      </w:r>
      <w:r>
        <w:rPr>
          <w:rFonts w:hint="default"/>
        </w:rPr>
        <w:t>,它的功能和需求,和</w:t>
      </w:r>
      <w:r>
        <w:rPr>
          <w:rFonts w:hint="default"/>
          <w:lang w:val="en-US" w:eastAsia="zh-CN"/>
        </w:rPr>
        <w:t>选中一个</w:t>
      </w:r>
      <w:r>
        <w:rPr>
          <w:rFonts w:hint="default"/>
        </w:rPr>
        <w:t>风险类别</w:t>
      </w:r>
      <w:r>
        <w:rPr>
          <w:rFonts w:hint="default"/>
          <w:lang w:val="en-US" w:eastAsia="zh-CN"/>
        </w:rPr>
        <w:t>基于FORAS模型。第二部分，</w:t>
      </w:r>
      <w:r>
        <w:rPr>
          <w:rFonts w:hint="default"/>
        </w:rPr>
        <w:t>最密集的</w:t>
      </w:r>
      <w:r>
        <w:rPr>
          <w:rFonts w:hint="default"/>
          <w:lang w:val="en-US" w:eastAsia="zh-CN"/>
        </w:rPr>
        <w:t>地方，</w:t>
      </w:r>
      <w:r>
        <w:rPr>
          <w:rFonts w:hint="default"/>
        </w:rPr>
        <w:t>知识引出</w:t>
      </w:r>
      <w:r>
        <w:rPr>
          <w:rFonts w:hint="default"/>
          <w:lang w:eastAsia="zh-CN"/>
        </w:rPr>
        <w:t>。</w:t>
      </w:r>
      <w:r>
        <w:rPr>
          <w:rFonts w:hint="default"/>
        </w:rPr>
        <w:t>在启发式知识,面试官将与一群领域专家(如3 - 5</w:t>
      </w:r>
      <w:r>
        <w:rPr>
          <w:rFonts w:hint="default"/>
          <w:lang w:val="en-US" w:eastAsia="zh-CN"/>
        </w:rPr>
        <w:t>位像</w:t>
      </w:r>
      <w:r>
        <w:rPr>
          <w:rFonts w:hint="default"/>
        </w:rPr>
        <w:t>飞行员)</w:t>
      </w:r>
      <w:r>
        <w:rPr>
          <w:rFonts w:hint="default"/>
          <w:lang w:eastAsia="zh-CN"/>
        </w:rPr>
        <w:t>，</w:t>
      </w:r>
      <w:r>
        <w:rPr>
          <w:rFonts w:hint="default"/>
          <w:lang w:val="en-US" w:eastAsia="zh-CN"/>
        </w:rPr>
        <w:t>经过</w:t>
      </w:r>
      <w:r>
        <w:rPr>
          <w:rFonts w:hint="default"/>
        </w:rPr>
        <w:t>指定的组织</w:t>
      </w:r>
      <w:r>
        <w:rPr>
          <w:rFonts w:hint="default"/>
          <w:lang w:eastAsia="zh-CN"/>
        </w:rPr>
        <w:t>，</w:t>
      </w:r>
      <w:r>
        <w:rPr>
          <w:rFonts w:hint="default"/>
        </w:rPr>
        <w:t>一系列选择的风险和问题的各种因素</w:t>
      </w:r>
      <w:r>
        <w:rPr>
          <w:rFonts w:hint="default"/>
          <w:lang w:eastAsia="zh-CN"/>
        </w:rPr>
        <w:t>。</w:t>
      </w:r>
      <w:r>
        <w:rPr>
          <w:rFonts w:hint="default"/>
        </w:rPr>
        <w:t>确切的问题取决于所选择的风险,和接受采访的专家。</w:t>
      </w:r>
    </w:p>
    <w:p>
      <w:pPr>
        <w:pStyle w:val="10"/>
        <w:ind w:firstLine="480"/>
        <w:rPr>
          <w:rFonts w:hint="default"/>
          <w:lang w:eastAsia="zh-CN"/>
        </w:rPr>
      </w:pPr>
      <w:r>
        <w:rPr>
          <w:rFonts w:hint="default"/>
        </w:rPr>
        <w:t>第一次面试后会话与一个特定的组</w:t>
      </w:r>
      <w:r>
        <w:rPr>
          <w:rFonts w:hint="default"/>
          <w:lang w:eastAsia="zh-CN"/>
        </w:rPr>
        <w:t>，</w:t>
      </w:r>
      <w:r>
        <w:rPr>
          <w:rFonts w:hint="default"/>
        </w:rPr>
        <w:t>面试官将会组织成一个最初的危险因素风险结构。第二次面试会议在这次访问服务确认结构</w:t>
      </w:r>
      <w:r>
        <w:rPr>
          <w:rFonts w:hint="default"/>
          <w:lang w:eastAsia="zh-CN"/>
        </w:rPr>
        <w:t>，</w:t>
      </w:r>
      <w:r>
        <w:rPr>
          <w:rFonts w:hint="default"/>
          <w:lang w:val="en-US" w:eastAsia="zh-CN"/>
        </w:rPr>
        <w:t>并且强调必要性。这个过程是</w:t>
      </w:r>
      <w:r>
        <w:rPr>
          <w:rFonts w:hint="default"/>
        </w:rPr>
        <w:t>与每组重复系统提供领域知识</w:t>
      </w:r>
      <w:r>
        <w:rPr>
          <w:rFonts w:hint="default"/>
          <w:lang w:eastAsia="zh-CN"/>
        </w:rPr>
        <w:t>。</w:t>
      </w:r>
      <w:r>
        <w:rPr>
          <w:rFonts w:hint="default"/>
          <w:lang w:val="en-US" w:eastAsia="zh-CN"/>
        </w:rPr>
        <w:t>最终</w:t>
      </w:r>
      <w:r>
        <w:rPr>
          <w:rFonts w:hint="default"/>
        </w:rPr>
        <w:t>一个会话的信息技术部分数据库专家</w:t>
      </w:r>
      <w:r>
        <w:rPr>
          <w:rFonts w:hint="default"/>
          <w:lang w:val="en-US" w:eastAsia="zh-CN"/>
        </w:rPr>
        <w:t>将帮助明确</w:t>
      </w:r>
      <w:r>
        <w:rPr>
          <w:rFonts w:hint="default"/>
        </w:rPr>
        <w:t>可用的变量,和他们的技术规范</w:t>
      </w:r>
      <w:r>
        <w:rPr>
          <w:rFonts w:hint="default"/>
          <w:lang w:eastAsia="zh-CN"/>
        </w:rPr>
        <w:t>。</w:t>
      </w:r>
    </w:p>
    <w:p>
      <w:pPr>
        <w:pStyle w:val="10"/>
        <w:ind w:firstLine="480"/>
        <w:rPr>
          <w:rFonts w:hint="default"/>
          <w:lang w:val="en-US" w:eastAsia="zh-CN"/>
        </w:rPr>
      </w:pPr>
      <w:r>
        <w:rPr>
          <w:rFonts w:hint="default"/>
          <w:lang w:val="en-US" w:eastAsia="zh-CN"/>
        </w:rPr>
        <w:t>第三个访问进程是必须确认发展模型和组织构型的正确性。</w:t>
      </w:r>
      <w:r>
        <w:rPr>
          <w:rFonts w:hint="default"/>
        </w:rPr>
        <w:t>同时,</w:t>
      </w:r>
      <w:r>
        <w:rPr>
          <w:rFonts w:hint="default"/>
          <w:lang w:val="en-US" w:eastAsia="zh-CN"/>
        </w:rPr>
        <w:t>在初始系统上进行测试与集成。</w:t>
      </w:r>
    </w:p>
    <w:p>
      <w:pPr>
        <w:pStyle w:val="10"/>
        <w:ind w:firstLine="480"/>
        <w:rPr>
          <w:rFonts w:hint="default"/>
          <w:lang w:eastAsia="zh-CN"/>
        </w:rPr>
      </w:pPr>
      <w:r>
        <w:rPr>
          <w:rFonts w:hint="default"/>
          <w:lang w:val="en-US" w:eastAsia="zh-CN"/>
        </w:rPr>
        <w:t>第四步，最终测试，通过安全管理员模型被发送并且集成。FORAS分析程序也被发送并且集成。这个项目是对风险模型的显示和对使用者对于风险评估的使用时提供质疑的装置，并且是</w:t>
      </w:r>
      <w:r>
        <w:rPr>
          <w:rFonts w:hint="default"/>
        </w:rPr>
        <w:t>在任何子集的飞行操作可用的系统</w:t>
      </w:r>
      <w:r>
        <w:rPr>
          <w:rFonts w:hint="default"/>
          <w:lang w:val="en-US" w:eastAsia="zh-CN"/>
        </w:rPr>
        <w:t>中。</w:t>
      </w:r>
      <w:r>
        <w:rPr>
          <w:rFonts w:hint="default"/>
        </w:rPr>
        <w:t>最后阶段还包括培训使用软件,反馈会议,讨论为进一步反馈和后续访问</w:t>
      </w:r>
      <w:r>
        <w:rPr>
          <w:rFonts w:hint="default"/>
          <w:lang w:val="en-US" w:eastAsia="zh-CN"/>
        </w:rPr>
        <w:t>和有必要的</w:t>
      </w:r>
      <w:r>
        <w:rPr>
          <w:rFonts w:hint="default"/>
        </w:rPr>
        <w:t>模型优化</w:t>
      </w:r>
      <w:r>
        <w:rPr>
          <w:rFonts w:hint="default"/>
          <w:lang w:eastAsia="zh-CN"/>
        </w:rPr>
        <w:t>。</w:t>
      </w:r>
    </w:p>
    <w:p>
      <w:pPr>
        <w:pStyle w:val="10"/>
        <w:ind w:firstLine="480"/>
        <w:rPr>
          <w:rFonts w:hint="default"/>
          <w:lang w:val="en-US" w:eastAsia="zh-CN"/>
        </w:rPr>
      </w:pPr>
      <w:r>
        <w:rPr>
          <w:rFonts w:hint="default"/>
          <w:lang w:val="en-US" w:eastAsia="zh-CN"/>
        </w:rPr>
        <w:t>3.2CFIT 风险结构</w:t>
      </w:r>
    </w:p>
    <w:p>
      <w:pPr>
        <w:pStyle w:val="10"/>
        <w:ind w:firstLine="480"/>
        <w:rPr>
          <w:rFonts w:hint="default"/>
        </w:rPr>
      </w:pPr>
      <w:r>
        <w:rPr>
          <w:rFonts w:hint="default"/>
        </w:rPr>
        <w:t>飞行</w:t>
      </w:r>
      <w:r>
        <w:rPr>
          <w:rFonts w:hint="default"/>
          <w:lang w:val="en-US" w:eastAsia="zh-CN"/>
        </w:rPr>
        <w:t>撞地</w:t>
      </w:r>
      <w:r>
        <w:rPr>
          <w:rFonts w:hint="default"/>
        </w:rPr>
        <w:t>是第一个</w:t>
      </w:r>
      <w:r>
        <w:rPr>
          <w:rFonts w:hint="default"/>
          <w:lang w:val="en-US" w:eastAsia="zh-CN"/>
        </w:rPr>
        <w:t>对</w:t>
      </w:r>
      <w:r>
        <w:rPr>
          <w:rFonts w:hint="default"/>
        </w:rPr>
        <w:t>飞行控制操作风险类别进行</w:t>
      </w:r>
      <w:r>
        <w:rPr>
          <w:rFonts w:hint="default"/>
          <w:lang w:val="en-US" w:eastAsia="zh-CN"/>
        </w:rPr>
        <w:t>的</w:t>
      </w:r>
      <w:r>
        <w:rPr>
          <w:rFonts w:hint="default"/>
        </w:rPr>
        <w:t>研究。各领域专家</w:t>
      </w:r>
      <w:r>
        <w:rPr>
          <w:rFonts w:hint="default"/>
          <w:lang w:val="en-US" w:eastAsia="zh-CN"/>
        </w:rPr>
        <w:t>通过</w:t>
      </w:r>
      <w:r>
        <w:rPr>
          <w:rFonts w:hint="default"/>
        </w:rPr>
        <w:t>访谈来确定分摊飞行操作风险因素和它们之间的相互联系。每个一般风险因素分解 更集中的风险因素,如</w:t>
      </w:r>
      <w:r>
        <w:rPr>
          <w:rFonts w:hint="default"/>
          <w:lang w:val="en-US" w:eastAsia="zh-CN"/>
        </w:rPr>
        <w:t>机组</w:t>
      </w:r>
      <w:r>
        <w:rPr>
          <w:rFonts w:hint="default"/>
        </w:rPr>
        <w:t>经验变量分解和相互关系被称为风险结构</w:t>
      </w:r>
      <w:r>
        <w:rPr>
          <w:rFonts w:hint="default"/>
          <w:lang w:eastAsia="zh-CN"/>
        </w:rPr>
        <w:t>。</w:t>
      </w:r>
      <w:r>
        <w:rPr>
          <w:rFonts w:hint="default"/>
        </w:rPr>
        <w:t>面试过程确</w:t>
      </w:r>
      <w:r>
        <w:rPr>
          <w:rFonts w:hint="default"/>
          <w:lang w:val="en-US" w:eastAsia="zh-CN"/>
        </w:rPr>
        <w:t>体机组</w:t>
      </w:r>
      <w:r>
        <w:rPr>
          <w:rFonts w:hint="default"/>
        </w:rPr>
        <w:t>体验(型)相关风险因素,内部因素,</w:t>
      </w:r>
      <w:r>
        <w:rPr>
          <w:rFonts w:hint="default"/>
          <w:lang w:val="en-US" w:eastAsia="zh-CN"/>
        </w:rPr>
        <w:t>机长</w:t>
      </w:r>
      <w:r>
        <w:rPr>
          <w:rFonts w:hint="default"/>
        </w:rPr>
        <w:t>的因素经验和副驾驶经验。进一步确定了自然类别的经验 低、中、高。地基于结构化知识启发过程层次分析法[4]</w:t>
      </w:r>
      <w:r>
        <w:rPr>
          <w:rFonts w:hint="default"/>
          <w:lang w:eastAsia="zh-CN"/>
        </w:rPr>
        <w:t>。</w:t>
      </w:r>
      <w:r>
        <w:rPr>
          <w:rFonts w:hint="default"/>
        </w:rPr>
        <w:t>进一步审问引起的定义 类别,如3.3节所述</w:t>
      </w:r>
    </w:p>
    <w:p>
      <w:pPr>
        <w:pStyle w:val="10"/>
        <w:ind w:firstLine="480"/>
        <w:rPr>
          <w:rFonts w:hint="default"/>
        </w:rPr>
      </w:pPr>
      <w:r>
        <w:rPr>
          <w:rFonts w:hint="default"/>
        </w:rPr>
        <w:t>初始原型CFIT模型的四类风险因素决定:</w:t>
      </w:r>
      <w:r>
        <w:rPr>
          <w:rFonts w:hint="default"/>
          <w:lang w:val="en-US" w:eastAsia="zh-CN"/>
        </w:rPr>
        <w:t>机组</w:t>
      </w:r>
      <w:r>
        <w:rPr>
          <w:rFonts w:hint="default"/>
        </w:rPr>
        <w:t>, 环境、机场/飞机,安全文化</w:t>
      </w:r>
      <w:r>
        <w:rPr>
          <w:rFonts w:hint="default"/>
          <w:lang w:eastAsia="zh-CN"/>
        </w:rPr>
        <w:t>。</w:t>
      </w:r>
      <w:r>
        <w:rPr>
          <w:rFonts w:hint="default"/>
          <w:lang w:val="en-US" w:eastAsia="zh-CN"/>
        </w:rPr>
        <w:t>这些类别的选择受到飞行操作的分析的约束。</w:t>
      </w:r>
      <w:r>
        <w:rPr>
          <w:rFonts w:hint="default"/>
        </w:rPr>
        <w:t>每一个操作符(如航空公司、空军等)将有一个独特的风险因素结构反映了其约束。</w:t>
      </w:r>
    </w:p>
    <w:p>
      <w:pPr>
        <w:pStyle w:val="10"/>
        <w:ind w:firstLine="480"/>
        <w:rPr>
          <w:rFonts w:hint="default"/>
        </w:rPr>
      </w:pPr>
      <w:r>
        <w:rPr>
          <w:rFonts w:hint="default"/>
        </w:rPr>
        <w:t>每个风险因素分解为更具体的类别。一个示例分解, 简化表示,可能是:</w:t>
      </w:r>
    </w:p>
    <w:p>
      <w:pPr>
        <w:pStyle w:val="10"/>
        <w:ind w:firstLine="480"/>
        <w:rPr>
          <w:rFonts w:hint="default"/>
        </w:rPr>
      </w:pPr>
      <w:r>
        <w:rPr>
          <w:rFonts w:hint="default"/>
        </w:rPr>
        <w:t>船员</w:t>
      </w:r>
      <w:r>
        <w:rPr>
          <w:rFonts w:hint="eastAsia"/>
          <w:lang w:eastAsia="zh-CN"/>
        </w:rPr>
        <w:t>：</w:t>
      </w:r>
      <w:r>
        <w:rPr>
          <w:rFonts w:hint="default"/>
        </w:rPr>
        <w:t>经验,疲劳</w:t>
      </w:r>
    </w:p>
    <w:p>
      <w:pPr>
        <w:pStyle w:val="10"/>
        <w:ind w:firstLine="480"/>
        <w:rPr>
          <w:rFonts w:hint="default"/>
        </w:rPr>
      </w:pPr>
      <w:r>
        <w:rPr>
          <w:rFonts w:hint="default"/>
        </w:rPr>
        <w:t xml:space="preserve">环境︰ 降水、 </w:t>
      </w:r>
      <w:r>
        <w:rPr>
          <w:rFonts w:hint="default"/>
          <w:lang w:val="en-US" w:eastAsia="zh-CN"/>
        </w:rPr>
        <w:t>云层</w:t>
      </w:r>
      <w:r>
        <w:rPr>
          <w:rFonts w:hint="default"/>
        </w:rPr>
        <w:t>、 能见度、 一天时间，温度</w:t>
      </w:r>
    </w:p>
    <w:p>
      <w:pPr>
        <w:pStyle w:val="10"/>
        <w:ind w:firstLine="480"/>
        <w:rPr>
          <w:rFonts w:hint="default"/>
        </w:rPr>
      </w:pPr>
      <w:r>
        <w:rPr>
          <w:rFonts w:hint="default"/>
        </w:rPr>
        <w:t>飞机/机场︰ 助航设备、 飞机跑道、 地形</w:t>
      </w:r>
    </w:p>
    <w:p>
      <w:pPr>
        <w:pStyle w:val="10"/>
        <w:ind w:firstLine="480"/>
        <w:rPr>
          <w:rFonts w:hint="default"/>
        </w:rPr>
      </w:pPr>
      <w:r>
        <w:rPr>
          <w:rFonts w:hint="default"/>
        </w:rPr>
        <w:t>安全文化:培训项目、标准程序</w:t>
      </w:r>
    </w:p>
    <w:p>
      <w:pPr>
        <w:pStyle w:val="10"/>
        <w:ind w:firstLine="480"/>
        <w:rPr>
          <w:rFonts w:hint="default"/>
        </w:rPr>
      </w:pPr>
      <w:r>
        <w:rPr>
          <w:rFonts w:hint="default"/>
        </w:rPr>
        <w:t>反过来,这些因素可能会分解为更具体</w:t>
      </w:r>
      <w:r>
        <w:rPr>
          <w:rFonts w:hint="default"/>
          <w:lang w:val="en-US" w:eastAsia="zh-CN"/>
        </w:rPr>
        <w:t>更有限</w:t>
      </w:r>
      <w:r>
        <w:rPr>
          <w:rFonts w:hint="default"/>
        </w:rPr>
        <w:t>的因素,数据的可用性和物流的数据</w:t>
      </w:r>
      <w:r>
        <w:rPr>
          <w:rFonts w:hint="default"/>
          <w:lang w:val="en-US" w:eastAsia="zh-CN"/>
        </w:rPr>
        <w:t>被用来</w:t>
      </w:r>
      <w:r>
        <w:rPr>
          <w:rFonts w:hint="default"/>
        </w:rPr>
        <w:t>测量和收集。</w:t>
      </w:r>
    </w:p>
    <w:p>
      <w:pPr>
        <w:pStyle w:val="10"/>
        <w:ind w:firstLine="480"/>
        <w:rPr>
          <w:rFonts w:hint="default"/>
          <w:lang w:val="en-US" w:eastAsia="zh-CN"/>
        </w:rPr>
      </w:pPr>
      <w:r>
        <w:rPr>
          <w:rFonts w:hint="default"/>
          <w:lang w:val="en-US" w:eastAsia="zh-CN"/>
        </w:rPr>
        <w:t>3.3模型</w:t>
      </w:r>
    </w:p>
    <w:p>
      <w:pPr>
        <w:pStyle w:val="10"/>
        <w:ind w:firstLine="480"/>
        <w:rPr>
          <w:rFonts w:hint="default"/>
          <w:lang w:val="en-US" w:eastAsia="zh-CN"/>
        </w:rPr>
      </w:pPr>
      <w:r>
        <w:rPr>
          <w:rFonts w:hint="default"/>
          <w:lang w:val="en-US" w:eastAsia="zh-CN"/>
        </w:rPr>
        <w:t>FORAS</w:t>
      </w:r>
      <w:r>
        <w:rPr>
          <w:rFonts w:hint="default"/>
        </w:rPr>
        <w:t>表示为模糊专家系统(5、6)。简单地说,一个专家人类专家知识系统是一个编码为一组“if - then”规则。专家系统</w:t>
      </w:r>
      <w:r>
        <w:rPr>
          <w:rFonts w:hint="default"/>
          <w:lang w:val="en-US" w:eastAsia="zh-CN"/>
        </w:rPr>
        <w:t>把这些规则都用自然的语言文字，之后用数据化的方式呈现。例如，一条规则可能是：</w:t>
      </w:r>
      <w:r>
        <w:rPr>
          <w:rFonts w:hint="default"/>
        </w:rPr>
        <w:t>如果</w:t>
      </w:r>
      <w:r>
        <w:rPr>
          <w:rFonts w:hint="default"/>
          <w:lang w:val="en-US" w:eastAsia="zh-CN"/>
        </w:rPr>
        <w:t>机长经验</w:t>
      </w:r>
      <w:r>
        <w:rPr>
          <w:rFonts w:hint="default"/>
        </w:rPr>
        <w:t>captain-experience 高和</w:t>
      </w:r>
      <w:r>
        <w:rPr>
          <w:rFonts w:hint="default"/>
          <w:lang w:val="en-US" w:eastAsia="zh-CN"/>
        </w:rPr>
        <w:t>副驾驶的经验中等</w:t>
      </w:r>
    </w:p>
    <w:p>
      <w:pPr>
        <w:pStyle w:val="10"/>
        <w:ind w:firstLine="480"/>
        <w:rPr>
          <w:rFonts w:hint="default"/>
          <w:lang w:val="en-US" w:eastAsia="zh-CN"/>
        </w:rPr>
      </w:pPr>
      <w:r>
        <w:rPr>
          <w:rFonts w:hint="default"/>
          <w:lang w:val="en-US" w:eastAsia="zh-CN"/>
        </w:rPr>
        <w:t>那么机组经验</w:t>
      </w:r>
      <w:r>
        <w:rPr>
          <w:rFonts w:hint="default"/>
        </w:rPr>
        <w:t xml:space="preserve">crew-experience </w:t>
      </w:r>
      <w:r>
        <w:rPr>
          <w:rFonts w:hint="default"/>
          <w:lang w:val="en-US" w:eastAsia="zh-CN"/>
        </w:rPr>
        <w:t>高</w:t>
      </w:r>
    </w:p>
    <w:p>
      <w:pPr>
        <w:pStyle w:val="10"/>
        <w:ind w:firstLine="480"/>
        <w:rPr>
          <w:rFonts w:hint="default"/>
        </w:rPr>
      </w:pPr>
      <w:r>
        <w:rPr>
          <w:rFonts w:hint="default"/>
        </w:rPr>
        <w:t>在这种情况下，用斜体印出词语是语言变量，</w:t>
      </w:r>
      <w:r>
        <w:rPr>
          <w:rFonts w:hint="default"/>
          <w:lang w:val="en-US" w:eastAsia="zh-CN"/>
        </w:rPr>
        <w:t>大体的条框清晰。</w:t>
      </w:r>
      <w:r>
        <w:rPr>
          <w:rFonts w:hint="default"/>
        </w:rPr>
        <w:t>例如,一个可能的高经验的定义是如图3所示。在这个 例子中,试点经验的范围在0到12个月之间不能被认为是高 (0.0度)。“high-ness”增加的程度范围12 - 24个月,一个 最大的“完全高”在24个月(1.0度)的经验。因此,飞行员18个月经验在这个例子可以被认为是经验丰富度0.5。</w:t>
      </w:r>
    </w:p>
    <w:p>
      <w:pPr>
        <w:pStyle w:val="10"/>
        <w:ind w:firstLine="480"/>
        <w:rPr>
          <w:rFonts w:hint="default"/>
        </w:rPr>
      </w:pPr>
      <w:r>
        <w:rPr>
          <w:rFonts w:hint="default"/>
        </w:rPr>
        <w:t>模糊规则的巨大优势是易于表达和理解领域专家的知识基础。很容易看到的风险分解</w:t>
      </w:r>
      <w:r>
        <w:rPr>
          <w:rFonts w:hint="default"/>
          <w:lang w:val="en-US" w:eastAsia="zh-CN"/>
        </w:rPr>
        <w:t>到</w:t>
      </w:r>
      <w:r>
        <w:rPr>
          <w:rFonts w:hint="default"/>
        </w:rPr>
        <w:t>可以表示为一组模糊规则。一旦创建了规则库,</w:t>
      </w:r>
      <w:r>
        <w:rPr>
          <w:rFonts w:hint="default"/>
          <w:lang w:val="en-US" w:eastAsia="zh-CN"/>
        </w:rPr>
        <w:t>FORAS</w:t>
      </w:r>
      <w:r>
        <w:rPr>
          <w:rFonts w:hint="default"/>
        </w:rPr>
        <w:t>模型开发项目提供了一个简单的数学工具编码知识作为一个风险模型,通过一组数学方程表示。这些 方程是一个函数的输入变量</w:t>
      </w:r>
      <w:r>
        <w:rPr>
          <w:rFonts w:hint="default"/>
          <w:lang w:eastAsia="zh-CN"/>
        </w:rPr>
        <w:t>。</w:t>
      </w:r>
      <w:r>
        <w:rPr>
          <w:rFonts w:hint="default"/>
        </w:rPr>
        <w:t>。风险分析项目分配每个航班的变量的一组值进行分析,并使用方程生成对于特定的风险,相对风险评估(如CFIT)的航班。</w:t>
      </w:r>
    </w:p>
    <w:p>
      <w:pPr>
        <w:pStyle w:val="10"/>
        <w:spacing w:line="240" w:lineRule="auto"/>
        <w:ind w:firstLine="480"/>
        <w:rPr>
          <w:rFonts w:hint="eastAsia" w:eastAsiaTheme="minorEastAsia"/>
          <w:lang w:eastAsia="zh-CN"/>
        </w:rPr>
      </w:pPr>
      <w:r>
        <w:drawing>
          <wp:inline distT="0" distB="0" distL="114300" distR="114300">
            <wp:extent cx="4914265" cy="1962150"/>
            <wp:effectExtent l="0" t="0" r="635"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7"/>
                    <a:stretch>
                      <a:fillRect/>
                    </a:stretch>
                  </pic:blipFill>
                  <pic:spPr>
                    <a:xfrm>
                      <a:off x="0" y="0"/>
                      <a:ext cx="4914265" cy="1962150"/>
                    </a:xfrm>
                    <a:prstGeom prst="rect">
                      <a:avLst/>
                    </a:prstGeom>
                    <a:noFill/>
                    <a:ln w="9525">
                      <a:noFill/>
                    </a:ln>
                  </pic:spPr>
                </pic:pic>
              </a:graphicData>
            </a:graphic>
          </wp:inline>
        </w:drawing>
      </w:r>
    </w:p>
    <w:p>
      <w:pPr>
        <w:pStyle w:val="10"/>
        <w:ind w:firstLine="480"/>
        <w:rPr>
          <w:rFonts w:hint="default"/>
        </w:rPr>
      </w:pPr>
    </w:p>
    <w:p>
      <w:pPr>
        <w:pStyle w:val="10"/>
        <w:ind w:firstLine="480"/>
        <w:rPr>
          <w:rFonts w:hint="default"/>
        </w:rPr>
      </w:pPr>
    </w:p>
    <w:p>
      <w:pPr>
        <w:pStyle w:val="10"/>
        <w:ind w:firstLine="480"/>
        <w:rPr>
          <w:rFonts w:hint="default"/>
        </w:rPr>
      </w:pPr>
    </w:p>
    <w:p>
      <w:pPr>
        <w:pStyle w:val="10"/>
        <w:ind w:firstLine="480"/>
        <w:rPr>
          <w:rFonts w:hint="default"/>
          <w:lang w:val="en-US" w:eastAsia="zh-CN"/>
        </w:rPr>
      </w:pPr>
      <w:r>
        <w:rPr>
          <w:rFonts w:hint="default"/>
          <w:lang w:val="en-US" w:eastAsia="zh-CN"/>
        </w:rPr>
        <w:t>4.0结论</w:t>
      </w:r>
    </w:p>
    <w:p>
      <w:pPr>
        <w:pStyle w:val="10"/>
        <w:ind w:firstLine="480"/>
        <w:rPr>
          <w:rFonts w:hint="default"/>
        </w:rPr>
      </w:pPr>
      <w:r>
        <w:rPr>
          <w:rFonts w:hint="default"/>
          <w:lang w:val="en-US" w:eastAsia="zh-CN"/>
        </w:rPr>
        <w:t>FORAS</w:t>
      </w:r>
      <w:r>
        <w:rPr>
          <w:rFonts w:hint="default"/>
        </w:rPr>
        <w:t>使用先进的数学建模技术检查风险如天气状况、机组人员,人为因素和机场条件生成一个相对测量的飞行操作风险敞口。结果是一个数</w:t>
      </w:r>
      <w:r>
        <w:rPr>
          <w:rFonts w:hint="eastAsia"/>
          <w:lang w:val="en-US" w:eastAsia="zh-CN"/>
        </w:rPr>
        <w:t>值</w:t>
      </w:r>
      <w:r>
        <w:rPr>
          <w:rFonts w:hint="default"/>
        </w:rPr>
        <w:t>,数</w:t>
      </w:r>
      <w:r>
        <w:rPr>
          <w:rFonts w:hint="eastAsia"/>
          <w:lang w:val="en-US" w:eastAsia="zh-CN"/>
        </w:rPr>
        <w:t>值</w:t>
      </w:r>
      <w:r>
        <w:rPr>
          <w:rFonts w:hint="default"/>
        </w:rPr>
        <w:t>越高,</w:t>
      </w:r>
      <w:r>
        <w:rPr>
          <w:rFonts w:hint="default"/>
          <w:lang w:val="en-US" w:eastAsia="zh-CN"/>
        </w:rPr>
        <w:t>飞行操作</w:t>
      </w:r>
      <w:r>
        <w:rPr>
          <w:rFonts w:hint="default"/>
        </w:rPr>
        <w:t>相对风险越高。</w:t>
      </w:r>
    </w:p>
    <w:p>
      <w:pPr>
        <w:pStyle w:val="10"/>
        <w:ind w:firstLine="480"/>
        <w:rPr>
          <w:rFonts w:hint="default"/>
        </w:rPr>
      </w:pPr>
      <w:r>
        <w:rPr>
          <w:rFonts w:hint="eastAsia"/>
          <w:lang w:val="en-US" w:eastAsia="zh-CN"/>
        </w:rPr>
        <w:t>通过</w:t>
      </w:r>
      <w:r>
        <w:rPr>
          <w:rFonts w:hint="default"/>
        </w:rPr>
        <w:t>从航班被测试数据</w:t>
      </w:r>
      <w:r>
        <w:rPr>
          <w:rFonts w:hint="default"/>
          <w:lang w:val="en-US" w:eastAsia="zh-CN"/>
        </w:rPr>
        <w:t>中进行</w:t>
      </w:r>
      <w:r>
        <w:rPr>
          <w:rFonts w:hint="default"/>
        </w:rPr>
        <w:t>操作</w:t>
      </w:r>
      <w:r>
        <w:rPr>
          <w:rFonts w:hint="default"/>
          <w:lang w:eastAsia="zh-CN"/>
        </w:rPr>
        <w:t>，</w:t>
      </w:r>
      <w:r>
        <w:rPr>
          <w:rFonts w:hint="default"/>
          <w:lang w:val="en-US" w:eastAsia="zh-CN"/>
        </w:rPr>
        <w:t>FORAS的</w:t>
      </w:r>
      <w:r>
        <w:rPr>
          <w:rFonts w:hint="default"/>
        </w:rPr>
        <w:t>方法</w:t>
      </w:r>
      <w:r>
        <w:rPr>
          <w:rFonts w:hint="default"/>
          <w:lang w:val="en-US" w:eastAsia="zh-CN"/>
        </w:rPr>
        <w:t>可以用来</w:t>
      </w:r>
      <w:r>
        <w:rPr>
          <w:rFonts w:hint="default"/>
        </w:rPr>
        <w:t>评估CFIT和turbulence-related受伤的风险</w:t>
      </w:r>
    </w:p>
    <w:p>
      <w:pPr>
        <w:pStyle w:val="10"/>
        <w:ind w:firstLine="480"/>
        <w:rPr>
          <w:rFonts w:hint="default"/>
          <w:lang w:val="en-US" w:eastAsia="zh-CN"/>
        </w:rPr>
      </w:pPr>
      <w:r>
        <w:rPr>
          <w:rFonts w:hint="default"/>
        </w:rPr>
        <w:t>FSF伊卡洛斯委员会认为</w:t>
      </w:r>
      <w:r>
        <w:rPr>
          <w:rFonts w:hint="default"/>
          <w:lang w:val="en-US" w:eastAsia="zh-CN"/>
        </w:rPr>
        <w:t>FORAS</w:t>
      </w:r>
      <w:r>
        <w:rPr>
          <w:rFonts w:hint="default"/>
        </w:rPr>
        <w:t>除了可以实现实时的风险</w:t>
      </w:r>
      <w:r>
        <w:rPr>
          <w:rFonts w:hint="default"/>
          <w:lang w:val="en-US" w:eastAsia="zh-CN"/>
        </w:rPr>
        <w:t>评估，还可以</w:t>
      </w:r>
      <w:r>
        <w:rPr>
          <w:rFonts w:hint="default"/>
        </w:rPr>
        <w:t>评估特定航班和监测特定风险敞口的趋势</w:t>
      </w:r>
      <w:r>
        <w:rPr>
          <w:rFonts w:hint="eastAsia"/>
          <w:lang w:eastAsia="zh-CN"/>
        </w:rPr>
        <w:t>，</w:t>
      </w:r>
      <w:r>
        <w:rPr>
          <w:rFonts w:hint="default"/>
        </w:rPr>
        <w:t>最终将共同因素</w:t>
      </w:r>
      <w:r>
        <w:rPr>
          <w:rFonts w:hint="eastAsia"/>
          <w:lang w:val="en-US" w:eastAsia="zh-CN"/>
        </w:rPr>
        <w:t>进行</w:t>
      </w:r>
      <w:r>
        <w:rPr>
          <w:rFonts w:hint="default"/>
        </w:rPr>
        <w:t>分析和管理</w:t>
      </w:r>
      <w:r>
        <w:rPr>
          <w:rFonts w:hint="default"/>
          <w:lang w:val="en-US" w:eastAsia="zh-CN"/>
        </w:rPr>
        <w:t>比较，</w:t>
      </w:r>
      <w:r>
        <w:rPr>
          <w:rFonts w:hint="eastAsia"/>
          <w:lang w:val="en-US" w:eastAsia="zh-CN"/>
        </w:rPr>
        <w:t>这样的话，</w:t>
      </w:r>
      <w:r>
        <w:rPr>
          <w:rFonts w:hint="default"/>
          <w:lang w:val="en-US" w:eastAsia="zh-CN"/>
        </w:rPr>
        <w:t>比单分析一个风险要强很多。</w:t>
      </w:r>
    </w:p>
    <w:p>
      <w:pPr>
        <w:pStyle w:val="10"/>
        <w:ind w:firstLine="480"/>
        <w:rPr>
          <w:rFonts w:hint="default"/>
          <w:lang w:val="en-US" w:eastAsia="zh-CN"/>
        </w:rPr>
      </w:pPr>
      <w:r>
        <w:rPr>
          <w:rFonts w:hint="default"/>
          <w:lang w:val="en-US" w:eastAsia="zh-CN"/>
        </w:rPr>
        <w:t>FORAS</w:t>
      </w:r>
      <w:r>
        <w:rPr>
          <w:rFonts w:hint="default"/>
        </w:rPr>
        <w:t>的发展是由在艾姆斯</w:t>
      </w:r>
      <w:r>
        <w:rPr>
          <w:rFonts w:hint="default"/>
          <w:lang w:val="en-US" w:eastAsia="zh-CN"/>
        </w:rPr>
        <w:t>在其</w:t>
      </w:r>
      <w:r>
        <w:rPr>
          <w:rFonts w:hint="default"/>
        </w:rPr>
        <w:t>建模与仿真工作研究中心</w:t>
      </w:r>
      <w:r>
        <w:rPr>
          <w:rFonts w:hint="eastAsia"/>
          <w:lang w:val="en-US" w:eastAsia="zh-CN"/>
        </w:rPr>
        <w:t>工作当中，</w:t>
      </w:r>
      <w:r>
        <w:rPr>
          <w:rFonts w:hint="default"/>
        </w:rPr>
        <w:t>作为航空安全计划的一部分</w:t>
      </w:r>
      <w:r>
        <w:rPr>
          <w:rFonts w:hint="eastAsia"/>
          <w:lang w:val="en-US" w:eastAsia="zh-CN"/>
        </w:rPr>
        <w:t>发展起来的，</w:t>
      </w:r>
      <w:r>
        <w:rPr>
          <w:rFonts w:hint="default"/>
        </w:rPr>
        <w:t>美国国家航空航天局和宇宙航行局(A63978D)。参与</w:t>
      </w:r>
      <w:r>
        <w:rPr>
          <w:rFonts w:hint="eastAsia"/>
          <w:lang w:val="en-US" w:eastAsia="zh-CN"/>
        </w:rPr>
        <w:t>了</w:t>
      </w:r>
      <w:r>
        <w:rPr>
          <w:rFonts w:hint="default"/>
        </w:rPr>
        <w:t>系统的发展</w:t>
      </w:r>
      <w:r>
        <w:rPr>
          <w:rFonts w:hint="eastAsia"/>
          <w:lang w:eastAsia="zh-CN"/>
        </w:rPr>
        <w:t>，</w:t>
      </w:r>
      <w:r>
        <w:rPr>
          <w:rFonts w:hint="eastAsia"/>
          <w:lang w:val="en-US" w:eastAsia="zh-CN"/>
        </w:rPr>
        <w:t>其中还有</w:t>
      </w:r>
      <w:bookmarkStart w:id="4" w:name="_GoBack"/>
      <w:bookmarkEnd w:id="4"/>
      <w:r>
        <w:rPr>
          <w:rFonts w:hint="default"/>
        </w:rPr>
        <w:t>空中客车工业公司,AlliedSignal航空、英国航空公司、Embry-Riddle航空大学,TAP Air Portuga</w:t>
      </w:r>
      <w:r>
        <w:rPr>
          <w:rFonts w:hint="default"/>
          <w:lang w:val="en-US" w:eastAsia="zh-CN"/>
        </w:rPr>
        <w:t>公司</w:t>
      </w:r>
      <w:r>
        <w:rPr>
          <w:rFonts w:hint="default"/>
        </w:rPr>
        <w:t>、美国联合航空公司、美国空军安全中心,</w:t>
      </w:r>
      <w:r>
        <w:rPr>
          <w:rFonts w:hint="default"/>
          <w:lang w:val="en-US" w:eastAsia="zh-CN"/>
        </w:rPr>
        <w:t>美国大气研究中心，美国海军研究生学校，美国海军研究所。</w:t>
      </w:r>
    </w:p>
    <w:p>
      <w:pPr>
        <w:pStyle w:val="10"/>
        <w:ind w:firstLine="480"/>
        <w:rPr>
          <w:rFonts w:hint="default"/>
          <w:lang w:val="en-US" w:eastAsia="zh-CN"/>
        </w:rPr>
      </w:pPr>
      <w:r>
        <w:rPr>
          <w:rFonts w:hint="default"/>
          <w:lang w:val="en-US" w:eastAsia="zh-CN"/>
        </w:rPr>
        <w:t>参考文献</w:t>
      </w:r>
    </w:p>
    <w:p>
      <w:pPr>
        <w:pStyle w:val="10"/>
        <w:ind w:firstLine="480"/>
        <w:rPr>
          <w:rFonts w:hint="default"/>
        </w:rPr>
      </w:pPr>
      <w:r>
        <w:rPr>
          <w:rFonts w:hint="default"/>
        </w:rPr>
        <w:t>1. Hadjimichael, Michael, D. M. Osborne, , D. Ross, D. Boyd, and B. G. Brown. The</w:t>
      </w:r>
      <w:r>
        <w:rPr>
          <w:rFonts w:hint="default"/>
        </w:rPr>
        <w:br w:type="textWrapping"/>
      </w:r>
      <w:r>
        <w:rPr>
          <w:rFonts w:hint="default"/>
        </w:rPr>
        <w:t>Fight Operations Risk Assessment System.. In Proceedings of the SAE Advances in</w:t>
      </w:r>
      <w:r>
        <w:rPr>
          <w:rFonts w:hint="default"/>
        </w:rPr>
        <w:br w:type="textWrapping"/>
      </w:r>
      <w:r>
        <w:rPr>
          <w:rFonts w:hint="default"/>
        </w:rPr>
        <w:t>Aviation Safety Conference. Society of Automotive Engineers, 1999.</w:t>
      </w:r>
      <w:r>
        <w:rPr>
          <w:rFonts w:hint="default"/>
        </w:rPr>
        <w:br w:type="textWrapping"/>
      </w:r>
      <w:r>
        <w:rPr>
          <w:rFonts w:hint="default"/>
        </w:rPr>
        <w:t>2.McCarthy, John, D. Schwartz, D.M. Osborne, and M. Hadjimichael. Modeling risk</w:t>
      </w:r>
      <w:r>
        <w:rPr>
          <w:rFonts w:hint="default"/>
        </w:rPr>
        <w:br w:type="textWrapping"/>
      </w:r>
      <w:r>
        <w:rPr>
          <w:rFonts w:hint="default"/>
        </w:rPr>
        <w:t>with the Flight Operations Risk Assessment System (FORAS). In Proceedings,</w:t>
      </w:r>
      <w:r>
        <w:rPr>
          <w:rFonts w:hint="default"/>
        </w:rPr>
        <w:br w:type="textWrapping"/>
      </w:r>
      <w:r>
        <w:rPr>
          <w:rFonts w:hint="default"/>
        </w:rPr>
        <w:t>International Air Safety Seminar, Rio de Janeiro, Brazil. Flight Safety Foundation, Nov</w:t>
      </w:r>
      <w:r>
        <w:rPr>
          <w:rFonts w:hint="default"/>
        </w:rPr>
        <w:br w:type="textWrapping"/>
      </w:r>
      <w:r>
        <w:rPr>
          <w:rFonts w:hint="default"/>
        </w:rPr>
        <w:t>1999.</w:t>
      </w:r>
      <w:r>
        <w:rPr>
          <w:rFonts w:hint="default"/>
        </w:rPr>
        <w:br w:type="textWrapping"/>
      </w:r>
      <w:r>
        <w:rPr>
          <w:rFonts w:hint="default"/>
        </w:rPr>
        <w:t>3.Flight Operations Risk Assessment System Web page.</w:t>
      </w:r>
      <w:r>
        <w:rPr>
          <w:rFonts w:hint="default"/>
        </w:rPr>
        <w:br w:type="textWrapping"/>
      </w:r>
      <w:r>
        <w:rPr>
          <w:rFonts w:hint="default"/>
        </w:rPr>
        <w:t>http://www.nrlmry.navy.mil/foras.</w:t>
      </w:r>
      <w:r>
        <w:rPr>
          <w:rFonts w:hint="default"/>
        </w:rPr>
        <w:br w:type="textWrapping"/>
      </w:r>
      <w:r>
        <w:rPr>
          <w:rFonts w:hint="default"/>
        </w:rPr>
        <w:t>4.Saaty, T.L., The Analytic Hierarchy Process, volume 1 of The Analytic Hierarchy</w:t>
      </w:r>
      <w:r>
        <w:rPr>
          <w:rFonts w:hint="default"/>
        </w:rPr>
        <w:br w:type="textWrapping"/>
      </w:r>
      <w:r>
        <w:rPr>
          <w:rFonts w:hint="default"/>
        </w:rPr>
        <w:t>Process Series. RWS Publications, 1996.</w:t>
      </w:r>
      <w:r>
        <w:rPr>
          <w:rFonts w:hint="default"/>
        </w:rPr>
        <w:br w:type="textWrapping"/>
      </w:r>
      <w:r>
        <w:rPr>
          <w:rFonts w:hint="default"/>
        </w:rPr>
        <w:t>5.Kandel, Abraham, editor. Fuzzy Expert Systems. CRC Press, Boca Raton, FL, 1992.</w:t>
      </w:r>
      <w:r>
        <w:rPr>
          <w:rFonts w:hint="default"/>
        </w:rPr>
        <w:br w:type="textWrapping"/>
      </w:r>
      <w:r>
        <w:rPr>
          <w:rFonts w:hint="default"/>
        </w:rPr>
        <w:t>6.Zadeh, Lotfi A Fuzzy sets. Inf. Control, 8:338--353, 1965.</w:t>
      </w:r>
    </w:p>
    <w:p>
      <w:pPr>
        <w:ind w:firstLine="0" w:firstLineChars="200"/>
        <w:rPr>
          <w:rFonts w:hint="default" w:ascii="Arial" w:hAnsi="Arial" w:cs="Arial" w:eastAsiaTheme="minorEastAsia"/>
          <w:sz w:val="24"/>
          <w:szCs w:val="24"/>
          <w:lang w:val="en-US" w:eastAsia="zh-CN"/>
        </w:rPr>
      </w:pPr>
    </w:p>
    <w:p>
      <w:pPr>
        <w:ind w:firstLine="448" w:firstLineChars="0"/>
        <w:rPr>
          <w:rFonts w:hint="default" w:ascii="Arial" w:hAnsi="Arial" w:cs="Arial" w:eastAsiaTheme="majorEastAsia"/>
          <w:b w:val="0"/>
          <w:i w:val="0"/>
          <w:caps w:val="0"/>
          <w:color w:val="2E3033"/>
          <w:spacing w:val="0"/>
          <w:sz w:val="24"/>
          <w:szCs w:val="24"/>
          <w:shd w:val="clear" w:fill="FFFFFF"/>
          <w:lang w:val="en-US" w:eastAsia="zh-CN"/>
        </w:rPr>
      </w:pPr>
    </w:p>
    <w:p>
      <w:pPr>
        <w:rPr>
          <w:rFonts w:hint="default" w:ascii="Arial" w:hAnsi="Arial" w:cs="Arial" w:eastAsiaTheme="majorEastAsia"/>
          <w:b w:val="0"/>
          <w:i w:val="0"/>
          <w:caps w:val="0"/>
          <w:color w:val="2E3033"/>
          <w:spacing w:val="0"/>
          <w:sz w:val="24"/>
          <w:szCs w:val="24"/>
          <w:shd w:val="clear" w:fill="FFFFFF"/>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icrosoft YaHei UI Light">
    <w:panose1 w:val="020B0502040204020203"/>
    <w:charset w:val="86"/>
    <w:family w:val="auto"/>
    <w:pitch w:val="default"/>
    <w:sig w:usb0="A00002BF" w:usb1="28CF0010" w:usb2="00000016" w:usb3="00000000" w:csb0="0004000F"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crosoft YaHei UI">
    <w:panose1 w:val="020B0503020204020204"/>
    <w:charset w:val="86"/>
    <w:family w:val="auto"/>
    <w:pitch w:val="default"/>
    <w:sig w:usb0="A0000287" w:usb1="28CF3C52" w:usb2="00000016" w:usb3="00000000" w:csb0="0004001F" w:csb1="00000000"/>
  </w:font>
  <w:font w:name="Microsoft JhengHei UI Light">
    <w:panose1 w:val="020B0304030504040204"/>
    <w:charset w:val="86"/>
    <w:family w:val="auto"/>
    <w:pitch w:val="default"/>
    <w:sig w:usb0="800002EF" w:usb1="28CFFCFB" w:usb2="00000016" w:usb3="00000000" w:csb0="203E01BF" w:csb1="00000000"/>
  </w:font>
  <w:font w:name="Microsoft JhengHei UI">
    <w:panose1 w:val="020B0604030504040204"/>
    <w:charset w:val="88"/>
    <w:family w:val="auto"/>
    <w:pitch w:val="default"/>
    <w:sig w:usb0="00000087" w:usb1="28AF4000" w:usb2="00000016" w:usb3="00000000" w:csb0="00100009" w:csb1="00000000"/>
  </w:font>
  <w:font w:name="Microsoft JhengHei Light">
    <w:panose1 w:val="020B0304030504040204"/>
    <w:charset w:val="86"/>
    <w:family w:val="auto"/>
    <w:pitch w:val="default"/>
    <w:sig w:usb0="800002EF" w:usb1="28CFFCFB" w:usb2="00000016" w:usb3="00000000" w:csb0="203E01BF"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隶书">
    <w:altName w:val="微软雅黑"/>
    <w:panose1 w:val="02010509060101010101"/>
    <w:charset w:val="86"/>
    <w:family w:val="modern"/>
    <w:pitch w:val="default"/>
    <w:sig w:usb0="00000000" w:usb1="00000000" w:usb2="00000000" w:usb3="00000000" w:csb0="00040000" w:csb1="00000000"/>
  </w:font>
  <w:font w:name="方正楷体简体">
    <w:altName w:val="宋体"/>
    <w:panose1 w:val="00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PMingLiU">
    <w:panose1 w:val="02020500000000000000"/>
    <w:charset w:val="88"/>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pPr>
    <w:r>
      <w:rPr>
        <w:rFonts w:hint="eastAsia"/>
      </w:rPr>
      <w:t>中国民航大学本科毕业论文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E2A15"/>
    <w:rsid w:val="0F173484"/>
    <w:rsid w:val="1B583BA1"/>
    <w:rsid w:val="1EC32268"/>
    <w:rsid w:val="1F6601D9"/>
    <w:rsid w:val="214F6E2E"/>
    <w:rsid w:val="25BE7B72"/>
    <w:rsid w:val="2BA67339"/>
    <w:rsid w:val="52526392"/>
    <w:rsid w:val="66356F9B"/>
    <w:rsid w:val="71062AE2"/>
    <w:rsid w:val="725469FD"/>
    <w:rsid w:val="763303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line="400" w:lineRule="exact"/>
    </w:pPr>
    <w:rPr>
      <w:sz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rPr>
      <w:sz w:val="24"/>
    </w:rPr>
  </w:style>
  <w:style w:type="character" w:styleId="7">
    <w:name w:val="Hyperlink"/>
    <w:basedOn w:val="6"/>
    <w:qFormat/>
    <w:uiPriority w:val="0"/>
    <w:rPr>
      <w:color w:val="0000FF"/>
      <w:u w:val="single"/>
    </w:rPr>
  </w:style>
  <w:style w:type="paragraph" w:customStyle="1" w:styleId="9">
    <w:name w:val="题名"/>
    <w:basedOn w:val="1"/>
    <w:qFormat/>
    <w:uiPriority w:val="0"/>
    <w:pPr>
      <w:spacing w:before="360" w:beforeLines="0" w:after="600" w:afterLines="0" w:line="400" w:lineRule="exact"/>
      <w:jc w:val="center"/>
    </w:pPr>
    <w:rPr>
      <w:rFonts w:eastAsia="黑体"/>
      <w:sz w:val="32"/>
    </w:rPr>
  </w:style>
  <w:style w:type="paragraph" w:customStyle="1" w:styleId="10">
    <w:name w:val="论文正文"/>
    <w:basedOn w:val="2"/>
    <w:qFormat/>
    <w:uiPriority w:val="0"/>
    <w:pPr>
      <w:spacing w:after="0" w:afterLines="0" w:line="400" w:lineRule="exact"/>
      <w:ind w:firstLine="200" w:firstLineChars="200"/>
    </w:pPr>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  pc</dc:creator>
  <cp:lastModifiedBy>hp  pc</cp:lastModifiedBy>
  <dcterms:modified xsi:type="dcterms:W3CDTF">2017-04-13T04:27:19Z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