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F7A5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МИНИСТЕРСТВО ОБРАЗОВАНИЯ ПЕНЗЕНСКОЙ ОБЛАСТИ</w:t>
      </w:r>
    </w:p>
    <w:p w14:paraId="70386BD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ГОСУДАРСТВЕННОЕ АВТОНОМНОЕ ПРОФЕССИОНАЛЬНОЕ</w:t>
      </w:r>
    </w:p>
    <w:p w14:paraId="3F8E6E3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ОБРАЗОВАТЕЛЬНОЕ УЧРЕЖДЕНИЕ ПЕНЗЕНСКОЙ ОБЛАСТИ</w:t>
      </w:r>
    </w:p>
    <w:p w14:paraId="56276D6D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«ПЕНЗЕНСКИЙ КОЛЛЕДЖ ИНФОРМАЦИОННЫХ И ПРОМЫШЛЕННЫХ</w:t>
      </w:r>
    </w:p>
    <w:p w14:paraId="419DDDF1" w14:textId="77777777" w:rsidR="00E01F85" w:rsidRPr="00BC2DC4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ТЕХНОЛОГИЙ (ИТ-КОЛЛЕДЖ)»</w:t>
      </w:r>
    </w:p>
    <w:p w14:paraId="60583D3E" w14:textId="77777777" w:rsidR="00E01F85" w:rsidRPr="00994C07" w:rsidRDefault="00E01F85" w:rsidP="00E01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4C07">
        <w:rPr>
          <w:rFonts w:ascii="Times New Roman" w:hAnsi="Times New Roman" w:cs="Times New Roman"/>
          <w:b/>
          <w:bCs/>
          <w:sz w:val="36"/>
          <w:szCs w:val="36"/>
        </w:rPr>
        <w:t>Обеспечение качества функционирования КС</w:t>
      </w:r>
    </w:p>
    <w:p w14:paraId="3432536F" w14:textId="4E54B501" w:rsidR="00E01F85" w:rsidRPr="007909E6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 xml:space="preserve">Отчет о выполнении </w:t>
      </w:r>
      <w:r>
        <w:rPr>
          <w:sz w:val="28"/>
          <w:szCs w:val="28"/>
        </w:rPr>
        <w:t>лабораторной работы</w:t>
      </w:r>
      <w:r w:rsidRPr="00BC2DC4">
        <w:rPr>
          <w:sz w:val="28"/>
          <w:szCs w:val="28"/>
        </w:rPr>
        <w:t xml:space="preserve"> №</w:t>
      </w:r>
      <w:r w:rsidR="0007347D">
        <w:rPr>
          <w:sz w:val="28"/>
          <w:szCs w:val="28"/>
        </w:rPr>
        <w:t>7</w:t>
      </w:r>
    </w:p>
    <w:p w14:paraId="09B78FFC" w14:textId="492DCB7F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</w:t>
      </w:r>
      <w:r w:rsidR="0014114C">
        <w:rPr>
          <w:sz w:val="28"/>
          <w:szCs w:val="28"/>
        </w:rPr>
        <w:t>Лисичников Алексей</w:t>
      </w:r>
    </w:p>
    <w:p w14:paraId="621B7509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Обучающийся курса __</w:t>
      </w:r>
      <w:r>
        <w:rPr>
          <w:sz w:val="28"/>
          <w:szCs w:val="28"/>
        </w:rPr>
        <w:t>3</w:t>
      </w:r>
      <w:r w:rsidRPr="00BC2DC4">
        <w:rPr>
          <w:sz w:val="28"/>
          <w:szCs w:val="28"/>
        </w:rPr>
        <w:t>____ группы _</w:t>
      </w:r>
      <w:r>
        <w:rPr>
          <w:sz w:val="28"/>
          <w:szCs w:val="28"/>
        </w:rPr>
        <w:t>22ит35</w:t>
      </w:r>
      <w:r w:rsidRPr="00BC2DC4">
        <w:rPr>
          <w:sz w:val="28"/>
          <w:szCs w:val="28"/>
        </w:rPr>
        <w:t>______</w:t>
      </w:r>
    </w:p>
    <w:p w14:paraId="5265C6D7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По специальности_______________________</w:t>
      </w:r>
    </w:p>
    <w:p w14:paraId="258A0784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Оценка</w:t>
      </w:r>
    </w:p>
    <w:p w14:paraId="3B4F0B8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6279F2D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Преподаватель</w:t>
      </w:r>
    </w:p>
    <w:p w14:paraId="7B65EFCE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10AD998A" w14:textId="77777777" w:rsidR="00E01F85" w:rsidRPr="00BC2DC4" w:rsidRDefault="00E01F85" w:rsidP="00E01F85">
      <w:pPr>
        <w:pStyle w:val="Default"/>
        <w:spacing w:after="240" w:line="1440" w:lineRule="auto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А.Ю. Сазонова</w:t>
      </w:r>
    </w:p>
    <w:p w14:paraId="6EE80597" w14:textId="77777777" w:rsidR="00E01F85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>Пенза, 20</w:t>
      </w:r>
      <w:r>
        <w:rPr>
          <w:sz w:val="28"/>
          <w:szCs w:val="28"/>
        </w:rPr>
        <w:t>2</w:t>
      </w:r>
      <w:r w:rsidRPr="008D49D3">
        <w:rPr>
          <w:sz w:val="28"/>
          <w:szCs w:val="28"/>
        </w:rPr>
        <w:t>4</w:t>
      </w:r>
      <w:r w:rsidRPr="00BC2DC4">
        <w:rPr>
          <w:sz w:val="28"/>
          <w:szCs w:val="28"/>
        </w:rPr>
        <w:t>г.</w:t>
      </w:r>
    </w:p>
    <w:p w14:paraId="562B767A" w14:textId="77777777" w:rsidR="00E01F85" w:rsidRDefault="00E01F85" w:rsidP="00E01F85">
      <w:pPr>
        <w:pStyle w:val="a4"/>
        <w:rPr>
          <w:rFonts w:ascii="Times New Roman" w:hAnsi="Times New Roman" w:cs="Times New Roman"/>
        </w:rPr>
      </w:pPr>
    </w:p>
    <w:p w14:paraId="45EA570B" w14:textId="0CFD63DC" w:rsidR="00E01F85" w:rsidRPr="00E01F85" w:rsidRDefault="0007347D" w:rsidP="0007347D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7</w:t>
      </w:r>
    </w:p>
    <w:p w14:paraId="4A1A0B8D" w14:textId="77777777" w:rsidR="00E01F85" w:rsidRPr="00E01F85" w:rsidRDefault="00E01F85" w:rsidP="0007347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2D15358" w14:textId="77777777" w:rsidR="0007347D" w:rsidRPr="0007347D" w:rsidRDefault="0007347D" w:rsidP="0007347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347D"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программных продуктов с целью выявления ошибок и некорректной работы.</w:t>
      </w:r>
    </w:p>
    <w:p w14:paraId="53772C3C" w14:textId="29F20D18" w:rsidR="0007347D" w:rsidRDefault="0007347D" w:rsidP="0007347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347D">
        <w:rPr>
          <w:rFonts w:ascii="Times New Roman" w:hAnsi="Times New Roman" w:cs="Times New Roman"/>
          <w:color w:val="000000"/>
          <w:sz w:val="28"/>
          <w:szCs w:val="28"/>
        </w:rPr>
        <w:t>Применение метрик кода</w:t>
      </w:r>
    </w:p>
    <w:p w14:paraId="45ED0C2A" w14:textId="31F874CF" w:rsidR="00927046" w:rsidRDefault="00927046" w:rsidP="0092704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602F7" w14:textId="3E4F4280" w:rsidR="00927046" w:rsidRDefault="00927046" w:rsidP="0092704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работы: «Система учета заказов и их выполнения в мебельном салоне»</w:t>
      </w:r>
    </w:p>
    <w:p w14:paraId="112A44EF" w14:textId="01B702DE" w:rsidR="00927046" w:rsidRDefault="00927046" w:rsidP="0092704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7786CCDB" w14:textId="77777777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добавления данных;</w:t>
      </w:r>
    </w:p>
    <w:p w14:paraId="096DF4A8" w14:textId="77777777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удаления данных;</w:t>
      </w:r>
    </w:p>
    <w:p w14:paraId="5A4F97B0" w14:textId="3B1361FF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 xml:space="preserve">реализация </w:t>
      </w:r>
      <w:r>
        <w:rPr>
          <w:b w:val="0"/>
          <w:bCs/>
          <w:sz w:val="28"/>
          <w:szCs w:val="28"/>
        </w:rPr>
        <w:t>изменения</w:t>
      </w:r>
      <w:r w:rsidRPr="0086670E">
        <w:rPr>
          <w:b w:val="0"/>
          <w:bCs/>
          <w:sz w:val="28"/>
          <w:szCs w:val="28"/>
        </w:rPr>
        <w:t xml:space="preserve"> данных;</w:t>
      </w:r>
    </w:p>
    <w:p w14:paraId="299251F1" w14:textId="00CE8419" w:rsidR="00927046" w:rsidRPr="00927046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соединение с базой данных;</w:t>
      </w:r>
    </w:p>
    <w:p w14:paraId="0DAE5806" w14:textId="406DA978" w:rsidR="00927046" w:rsidRPr="00927046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наличие регистрации и авторизации;</w:t>
      </w:r>
    </w:p>
    <w:p w14:paraId="1E5F0FD6" w14:textId="4A0B3975" w:rsidR="00927046" w:rsidRPr="00927046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поиска данных внутри таблиц.</w:t>
      </w:r>
    </w:p>
    <w:p w14:paraId="2BA827AE" w14:textId="77777777" w:rsidR="00927046" w:rsidRPr="0007347D" w:rsidRDefault="00927046" w:rsidP="00927046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color w:val="000000"/>
          <w:sz w:val="28"/>
          <w:szCs w:val="28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5E91A1" w14:textId="7B8AF31C" w:rsidR="00A65A8E" w:rsidRDefault="00A65A8E" w:rsidP="00A65A8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04513553" w14:textId="77777777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</w:t>
      </w:r>
      <w:r w:rsidRPr="00E50489">
        <w:rPr>
          <w:rFonts w:ascii="Times New Roman" w:hAnsi="Times New Roman" w:cs="Times New Roman"/>
          <w:sz w:val="24"/>
          <w:szCs w:val="24"/>
        </w:rPr>
        <w:tab/>
        <w:t>Изучить текст стандарта ГОСТ Р ИСО/МЭК 9126-93. Ответить на вопросы:</w:t>
      </w:r>
    </w:p>
    <w:p w14:paraId="3A77678D" w14:textId="7B0BFB83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1.1.</w:t>
      </w:r>
      <w:r w:rsidRPr="00E50489">
        <w:rPr>
          <w:rFonts w:ascii="Times New Roman" w:hAnsi="Times New Roman" w:cs="Times New Roman"/>
          <w:sz w:val="24"/>
          <w:szCs w:val="24"/>
        </w:rPr>
        <w:tab/>
        <w:t>Назовите область применения стандарта ГОСТ Р ИСО/МЭК 9126-93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</w:p>
    <w:p w14:paraId="798193B2" w14:textId="5FDFD0B0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Настоящий стандарт определяет шесть характеристик, которые с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минимальным дублированием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описывают качество программного обеспечения. Данные характеристики образуют основу для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дальнейшего уточнения и описания качества программного обеспечения. Руководства описывают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использование характеристик качества для оценки качества программного обеспечения.</w:t>
      </w:r>
    </w:p>
    <w:p w14:paraId="11CC611F" w14:textId="026C17F4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1.2.</w:t>
      </w:r>
      <w:r w:rsidRPr="00E50489">
        <w:rPr>
          <w:rFonts w:ascii="Times New Roman" w:hAnsi="Times New Roman" w:cs="Times New Roman"/>
          <w:sz w:val="24"/>
          <w:szCs w:val="24"/>
        </w:rPr>
        <w:tab/>
        <w:t>Перечислите характеристики качества ПО в соответствии с данным стандартом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</w:p>
    <w:p w14:paraId="6212E79C" w14:textId="0E367338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Функциональные возможности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0A4C4236" w14:textId="59EEE064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Надежность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2A94D2BB" w14:textId="3C234D3F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Практичность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2A6523DB" w14:textId="31573976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Эффективность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051D4CD2" w14:textId="7A4439F5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Сопровождаемость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07DFA9AF" w14:textId="267060E5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lastRenderedPageBreak/>
        <w:t>Мобильность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</w:p>
    <w:p w14:paraId="68B68E05" w14:textId="4041F274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1.3.</w:t>
      </w:r>
      <w:r w:rsidRPr="00E50489">
        <w:rPr>
          <w:rFonts w:ascii="Times New Roman" w:hAnsi="Times New Roman" w:cs="Times New Roman"/>
          <w:sz w:val="24"/>
          <w:szCs w:val="24"/>
        </w:rPr>
        <w:tab/>
        <w:t>Как стандарт определяет представления о качестве ПО?</w:t>
      </w:r>
    </w:p>
    <w:p w14:paraId="730E44D6" w14:textId="77777777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Имеется несколько представлений о качестве, некоторые из которых обсуждаются ниже.</w:t>
      </w:r>
    </w:p>
    <w:p w14:paraId="0573C4F9" w14:textId="42AD35C8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1.3.1</w:t>
      </w:r>
      <w:r w:rsidRPr="00E50489">
        <w:rPr>
          <w:rFonts w:ascii="Times New Roman" w:hAnsi="Times New Roman" w:cs="Times New Roman"/>
          <w:sz w:val="24"/>
          <w:szCs w:val="24"/>
        </w:rPr>
        <w:t xml:space="preserve"> Представление пользователя</w:t>
      </w:r>
    </w:p>
    <w:p w14:paraId="66DF010B" w14:textId="2D25337C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Определение качества по ИСО 8402 отражает представление пользователя так же, как и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характеристики, определенные в настоящем стандарте.</w:t>
      </w:r>
    </w:p>
    <w:p w14:paraId="446EC0AF" w14:textId="1AE4C917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Пользователи в основном проявляют заинтересованность в применении программного обеспечения, его производительности и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 xml:space="preserve">результатах использования. Пользователи оценивают </w:t>
      </w:r>
      <w:proofErr w:type="spellStart"/>
      <w:r w:rsidRPr="00E50489">
        <w:rPr>
          <w:rFonts w:ascii="Times New Roman" w:hAnsi="Times New Roman" w:cs="Times New Roman"/>
          <w:sz w:val="24"/>
          <w:szCs w:val="24"/>
        </w:rPr>
        <w:t>програмное</w:t>
      </w:r>
      <w:proofErr w:type="spellEnd"/>
      <w:r w:rsidRPr="00E50489">
        <w:rPr>
          <w:rFonts w:ascii="Times New Roman" w:hAnsi="Times New Roman" w:cs="Times New Roman"/>
          <w:sz w:val="24"/>
          <w:szCs w:val="24"/>
        </w:rPr>
        <w:t xml:space="preserve"> обеспечение без изучения его внутренних аспектов или того, как программное обеспечение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создавалось.</w:t>
      </w:r>
    </w:p>
    <w:p w14:paraId="67E2D090" w14:textId="77777777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Пользователя могут интересовать следующие вопросы:</w:t>
      </w:r>
    </w:p>
    <w:p w14:paraId="03682019" w14:textId="46B6506F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Имеются ли требуемые функции в программном обеспечении?</w:t>
      </w:r>
    </w:p>
    <w:p w14:paraId="4CA41541" w14:textId="23D05426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Насколько надежно программное обеспечение?</w:t>
      </w:r>
    </w:p>
    <w:p w14:paraId="4DD044F7" w14:textId="446E5FEC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Насколько эффективно программное обеспечение?</w:t>
      </w:r>
    </w:p>
    <w:p w14:paraId="49F29637" w14:textId="3CF83B6D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Является ли программное обеспечение удобным для использования?</w:t>
      </w:r>
    </w:p>
    <w:p w14:paraId="7A7997B1" w14:textId="7118A101" w:rsidR="00A65A8E" w:rsidRPr="00E50489" w:rsidRDefault="00A65A8E" w:rsidP="00E50489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Насколько просто переносится программное обеспечение в другую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среду?</w:t>
      </w:r>
    </w:p>
    <w:p w14:paraId="25BD47BB" w14:textId="3A917CA9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1.3.2</w:t>
      </w:r>
      <w:r w:rsidRPr="00E50489">
        <w:rPr>
          <w:rFonts w:ascii="Times New Roman" w:hAnsi="Times New Roman" w:cs="Times New Roman"/>
          <w:sz w:val="24"/>
          <w:szCs w:val="24"/>
        </w:rPr>
        <w:t xml:space="preserve"> Представление разработчика</w:t>
      </w:r>
    </w:p>
    <w:p w14:paraId="45F6B948" w14:textId="2B8357C8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Процесс создания требует от пользователя и разработчика использования одних и тех же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характеристик качества программного обеспечения, так как они применяются для установления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требований и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приемки. Когда разрабатывается программное обеспечение для продажи, в требованиях качества должны быть отражены предполагаемые потребности.</w:t>
      </w:r>
    </w:p>
    <w:p w14:paraId="6508408F" w14:textId="713B8C3E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Так как разработчики отвечают за создание программного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обеспечения, которое должно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удовлетворять требованиям качества, они заинтересованы в качестве промежуточной продукции так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же, как и в качестве конечной продукции. Для того чтобы оценить качество промежуточной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продукции на каждой фазе цикла разработки, разработчики должны использовать различные метрики для одних и тех же характеристик, потому что одни и те же метрики неприменимы для всех</w:t>
      </w:r>
      <w:r w:rsidR="00E50489"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фаз жизненного цикла. Например, пользователь понимает эффективность в терминах времени</w:t>
      </w:r>
      <w:r w:rsidR="00E50489"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реакции, тогда как разработчик использует в проектной спецификации термины длины маршрута и</w:t>
      </w:r>
      <w:r w:rsidR="00E50489"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времени ожидания и доступа. Метрики, применяемые для внешнего интерфейса продукции, заменимы метриками, применяемыми для ее структуры.</w:t>
      </w:r>
    </w:p>
    <w:p w14:paraId="3872DB97" w14:textId="14800E14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Представление пользователя должно также включать представление о характеристиках качества, требуемое тем, кто сопровождает программное обеспечение.</w:t>
      </w:r>
    </w:p>
    <w:p w14:paraId="295EFB03" w14:textId="05918369" w:rsidR="00A65A8E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A65A8E"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>3</w:t>
      </w:r>
      <w:r w:rsidR="00A65A8E" w:rsidRPr="00E50489">
        <w:rPr>
          <w:rFonts w:ascii="Times New Roman" w:hAnsi="Times New Roman" w:cs="Times New Roman"/>
          <w:sz w:val="24"/>
          <w:szCs w:val="24"/>
        </w:rPr>
        <w:t>.3 Представление руководителя</w:t>
      </w:r>
    </w:p>
    <w:p w14:paraId="33E41456" w14:textId="36B62CC2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Руководитель может быть более заинтересован в общем качестве, чем в конкретной характеристике качества, и по этой причине будет нуждаться в определении важности значений, отражающих коммерческие требования для индивидуальных характеристик.</w:t>
      </w:r>
    </w:p>
    <w:p w14:paraId="3CFF2DFF" w14:textId="7A84FF16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Руководителю может также потребоваться сопоставление повышения качества с критериями</w:t>
      </w:r>
      <w:r w:rsidR="00E50489"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управляемости, такими как плановая задержка или перерасход стоимости, потому что он желает</w:t>
      </w:r>
      <w:r w:rsidR="00E50489"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оптимизировать качество в пределах ограниченной стоимости, трудовых ресурсов и установленного</w:t>
      </w:r>
      <w:r w:rsidR="00E50489"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времени.</w:t>
      </w:r>
    </w:p>
    <w:p w14:paraId="3E7332A7" w14:textId="560332EC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1.4.</w:t>
      </w:r>
      <w:r w:rsidRPr="00E50489">
        <w:rPr>
          <w:rFonts w:ascii="Times New Roman" w:hAnsi="Times New Roman" w:cs="Times New Roman"/>
          <w:sz w:val="24"/>
          <w:szCs w:val="24"/>
        </w:rPr>
        <w:tab/>
        <w:t>Из каких этапов состоит процесс оценивания? В чем состоит каждый из этапов?</w:t>
      </w:r>
    </w:p>
    <w:p w14:paraId="6C852745" w14:textId="1147891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</w:t>
      </w:r>
      <w:r w:rsidRPr="00E50489">
        <w:rPr>
          <w:rFonts w:ascii="Times New Roman" w:hAnsi="Times New Roman" w:cs="Times New Roman"/>
          <w:sz w:val="24"/>
          <w:szCs w:val="24"/>
        </w:rPr>
        <w:t>. Установление требований к качеству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4B406D83" w14:textId="00634114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Подготовка к оцениванию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01B626B7" w14:textId="7AC44A32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2.1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Выбор метрик (показателей) качества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43F7F214" w14:textId="575F4744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2.2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Определение уровней ранжирования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1A0EBA91" w14:textId="7D3DE187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2.3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Определение критерия оценки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42181A3A" w14:textId="4A01F27A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3. Процедура оценивания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31B2FCD6" w14:textId="47C004AB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3.1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Измерение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3A9A6872" w14:textId="2C7FDF80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3.2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Ранжирование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53C57115" w14:textId="40AE0100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3.3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Оценка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</w:p>
    <w:p w14:paraId="553FF284" w14:textId="77777777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6B0C87" w14:textId="6E692C1F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</w:t>
      </w:r>
      <w:r w:rsidRPr="00E50489">
        <w:rPr>
          <w:rFonts w:ascii="Times New Roman" w:hAnsi="Times New Roman" w:cs="Times New Roman"/>
          <w:sz w:val="24"/>
          <w:szCs w:val="24"/>
        </w:rPr>
        <w:tab/>
        <w:t>Изучить текст стандарта ГОСТ Р ИСО/МЭК 12119-2000.  Ответить на вопросы:</w:t>
      </w:r>
    </w:p>
    <w:p w14:paraId="53CE9A45" w14:textId="77777777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9CC8B67" w14:textId="68F423F1" w:rsidR="00A65A8E" w:rsidRPr="00E50489" w:rsidRDefault="00A65A8E" w:rsidP="00E50489">
      <w:pPr>
        <w:pStyle w:val="a4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Что устанавливает данный стандарт?</w:t>
      </w:r>
    </w:p>
    <w:p w14:paraId="196BB456" w14:textId="77777777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Стандарт устанавливает:</w:t>
      </w:r>
    </w:p>
    <w:p w14:paraId="53F1FB2B" w14:textId="77777777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- требования к пакетам программ (требования к их качеству);</w:t>
      </w:r>
    </w:p>
    <w:p w14:paraId="0008B428" w14:textId="10E0C16C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- инструкции по испытанию пакета программ на соответствие его установленным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требованиям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(инструкции по тестированию, в частности по тестированию третьей стороной).</w:t>
      </w:r>
    </w:p>
    <w:p w14:paraId="370CF1FE" w14:textId="4CEA145E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2.2.</w:t>
      </w:r>
      <w:r w:rsidRPr="00E50489">
        <w:rPr>
          <w:rFonts w:ascii="Times New Roman" w:hAnsi="Times New Roman" w:cs="Times New Roman"/>
          <w:sz w:val="24"/>
          <w:szCs w:val="24"/>
        </w:rPr>
        <w:tab/>
        <w:t>Какие функциональные требования предъявляет стандарт к программам и данным?</w:t>
      </w:r>
    </w:p>
    <w:p w14:paraId="41D61F2D" w14:textId="0B8D692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2.2.1.</w:t>
      </w:r>
      <w:r w:rsidRPr="00E50489">
        <w:rPr>
          <w:rFonts w:ascii="Times New Roman" w:hAnsi="Times New Roman" w:cs="Times New Roman"/>
          <w:sz w:val="24"/>
          <w:szCs w:val="24"/>
        </w:rPr>
        <w:t xml:space="preserve"> Установка (инсталляция)</w:t>
      </w:r>
    </w:p>
    <w:p w14:paraId="10BA3B60" w14:textId="0CDC2EA1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Если установка пакета может быть выполнена пользователем, то при ее проведении должна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 xml:space="preserve">быть обеспечена возможность успешной установки программ в </w:t>
      </w:r>
      <w:r w:rsidRPr="00E50489">
        <w:rPr>
          <w:rFonts w:ascii="Times New Roman" w:hAnsi="Times New Roman" w:cs="Times New Roman"/>
          <w:sz w:val="24"/>
          <w:szCs w:val="24"/>
        </w:rPr>
        <w:lastRenderedPageBreak/>
        <w:t>соответствии с информацией,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содержащейся в руководстве по установке. Каждая из необходимых систем, указанных в описании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продукта, должна быть пригодной для установки программ.</w:t>
      </w:r>
    </w:p>
    <w:p w14:paraId="5A018526" w14:textId="33D5E146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В процессе установки должно быть определено, могут ли установленные программы функционировать, например путем использования поставленных с программами контрольных примеров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или самотестирования с выдачей соответствующих сообщений.</w:t>
      </w:r>
    </w:p>
    <w:p w14:paraId="075DDCA6" w14:textId="4B08082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2.2.2.</w:t>
      </w:r>
      <w:r w:rsidRPr="00E50489">
        <w:rPr>
          <w:rFonts w:ascii="Times New Roman" w:hAnsi="Times New Roman" w:cs="Times New Roman"/>
          <w:sz w:val="24"/>
          <w:szCs w:val="24"/>
        </w:rPr>
        <w:t xml:space="preserve"> Реализация функций</w:t>
      </w:r>
    </w:p>
    <w:p w14:paraId="7A7065C1" w14:textId="1686CDD6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Все функции, указанные в документации пользователя, должны выполняться в виде, заданном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в документации пользователя, на соответствующих средствах, с соответствующими характеристиками и данными, в рамках граничных значений, заданных там же.</w:t>
      </w:r>
    </w:p>
    <w:p w14:paraId="44FCA45C" w14:textId="0E2DE490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2.2.3.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Правильность</w:t>
      </w:r>
    </w:p>
    <w:p w14:paraId="72D7B9CA" w14:textId="60BF30FE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Программы и данные должны соответствовать всем обязательным формулировкам, приведенным в описании продукта и документации пользователя. Функции должны выполняться методом,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соответствующим рабочей задаче. В частности, программы и данные должны удовлетворять всем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требованиям из любого нормативного документа, на который дана ссылка в описании продукта.</w:t>
      </w:r>
    </w:p>
    <w:p w14:paraId="58FF5D70" w14:textId="11A62FB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2.2.4.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Непротиворечивость</w:t>
      </w:r>
    </w:p>
    <w:p w14:paraId="26DD62EC" w14:textId="7C3FA982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Программы и данные не должны противоречить сами себе, а также описанию продукта и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документации пользователя. Каждый термин везде должен иметь один и тот же смысл.</w:t>
      </w:r>
    </w:p>
    <w:p w14:paraId="2E995F4F" w14:textId="6C3A75B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Управление работой программы со стороны пользователя и соответствующая реакция программы (например, сообщения, выходные экранные форматы и печатные отчеты) должны быть единообразно структурированы.</w:t>
      </w:r>
    </w:p>
    <w:p w14:paraId="06AC759E" w14:textId="2F8183A8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2.3.</w:t>
      </w:r>
      <w:r w:rsidRPr="00E50489">
        <w:rPr>
          <w:rFonts w:ascii="Times New Roman" w:hAnsi="Times New Roman" w:cs="Times New Roman"/>
          <w:sz w:val="24"/>
          <w:szCs w:val="24"/>
        </w:rPr>
        <w:tab/>
        <w:t>Какие требования предъявляются к протоколу тестирования?</w:t>
      </w:r>
    </w:p>
    <w:p w14:paraId="442482D6" w14:textId="536EAFC7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Протоколы по каждому тесту должны содержать информацию, достаточную для повторения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теста (Руководство И С О /М Э К 25 [6]). Данная информация должна включать:</w:t>
      </w:r>
    </w:p>
    <w:p w14:paraId="194527EE" w14:textId="0131011B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- план тестирования или технические требования (спецификацию) к тестированию, содержащие контрольные примеры</w:t>
      </w:r>
      <w:r w:rsidRPr="00E50489">
        <w:rPr>
          <w:rFonts w:ascii="Times New Roman" w:hAnsi="Times New Roman" w:cs="Times New Roman"/>
          <w:sz w:val="24"/>
          <w:szCs w:val="24"/>
        </w:rPr>
        <w:t>;</w:t>
      </w:r>
    </w:p>
    <w:p w14:paraId="16A48765" w14:textId="50041FA8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- все результаты, связанные с контрольными примерами, включая все ошибки, выявленные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</w:p>
    <w:p w14:paraId="2128E7CC" w14:textId="493F485F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2.4.</w:t>
      </w:r>
      <w:r w:rsidRPr="00E50489">
        <w:rPr>
          <w:rFonts w:ascii="Times New Roman" w:hAnsi="Times New Roman" w:cs="Times New Roman"/>
          <w:sz w:val="24"/>
          <w:szCs w:val="24"/>
        </w:rPr>
        <w:tab/>
        <w:t>Какую структуру должен иметь отчет о тестировании?</w:t>
      </w:r>
    </w:p>
    <w:p w14:paraId="1D77D9CD" w14:textId="54DEA5EF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lastRenderedPageBreak/>
        <w:t>В отчете о тестировании должны быть суммированы цели и результаты тестирования (описанные в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протоколах тестирования для каждого теста). Отчет о тестировании должен иметь следующую структуру.</w:t>
      </w:r>
    </w:p>
    <w:p w14:paraId="19EB601F" w14:textId="1E363CCE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1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Обозначение продукта.</w:t>
      </w:r>
    </w:p>
    <w:p w14:paraId="4537052F" w14:textId="21C764FC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Вычислительные системы, использованные при тестировании (технические средства, программные средства и их конфигурация).</w:t>
      </w:r>
    </w:p>
    <w:p w14:paraId="6ACEACC5" w14:textId="7979C93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3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Использованные документы (включая их обозначения).</w:t>
      </w:r>
    </w:p>
    <w:p w14:paraId="0C76ACF1" w14:textId="502979F4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4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Результаты тестирования описания продукта, документации пользователя, программ и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данных.</w:t>
      </w:r>
    </w:p>
    <w:p w14:paraId="3FD5606F" w14:textId="6238755B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5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Перечень несоответствий требованиям.</w:t>
      </w:r>
    </w:p>
    <w:p w14:paraId="607F5940" w14:textId="2AFB1D98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6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Либо перечень несоответствий рекомендациям, либо перечень не учтенных в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продукте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рекомендаций, либо формулировка того, что продукт не был протестирован на соответствие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рекомендациям.</w:t>
      </w:r>
    </w:p>
    <w:p w14:paraId="1BC84FBD" w14:textId="7EAB1B85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7</w:t>
      </w:r>
      <w:r w:rsidRPr="00E50489">
        <w:rPr>
          <w:rFonts w:ascii="Times New Roman" w:hAnsi="Times New Roman" w:cs="Times New Roman"/>
          <w:sz w:val="24"/>
          <w:szCs w:val="24"/>
        </w:rPr>
        <w:t>.</w:t>
      </w:r>
      <w:r w:rsidRPr="00E50489">
        <w:rPr>
          <w:rFonts w:ascii="Times New Roman" w:hAnsi="Times New Roman" w:cs="Times New Roman"/>
          <w:sz w:val="24"/>
          <w:szCs w:val="24"/>
        </w:rPr>
        <w:t xml:space="preserve"> Дата окончания тестирования.</w:t>
      </w:r>
    </w:p>
    <w:p w14:paraId="6C365E90" w14:textId="054BAC37" w:rsidR="00A65A8E" w:rsidRPr="00E50489" w:rsidRDefault="00A65A8E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2.5.</w:t>
      </w:r>
      <w:r w:rsidRPr="00E50489">
        <w:rPr>
          <w:rFonts w:ascii="Times New Roman" w:hAnsi="Times New Roman" w:cs="Times New Roman"/>
          <w:sz w:val="24"/>
          <w:szCs w:val="24"/>
        </w:rPr>
        <w:tab/>
        <w:t>Как происходит дополнительное тестирование?</w:t>
      </w:r>
    </w:p>
    <w:p w14:paraId="7910C0EE" w14:textId="7110E309" w:rsidR="00E50489" w:rsidRPr="00E50489" w:rsidRDefault="00E50489" w:rsidP="00E5048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Когда продукт, который уже был протестирован, тестируется повторно (с учетом результатов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предыдущего тестирования), тогда:</w:t>
      </w:r>
    </w:p>
    <w:p w14:paraId="5DFD0FD9" w14:textId="28E26AC3" w:rsidR="00E50489" w:rsidRPr="00E50489" w:rsidRDefault="00E50489" w:rsidP="00E50489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все измененные части документов, функций и данных должны быть протестированы как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новый продукт;</w:t>
      </w:r>
    </w:p>
    <w:p w14:paraId="0D95791D" w14:textId="0C1217B4" w:rsidR="00E50489" w:rsidRPr="00E50489" w:rsidRDefault="00E50489" w:rsidP="00E50489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все неизмененные части, на которые могут влиять измененные части или изменения в</w:t>
      </w:r>
      <w:r w:rsidRPr="00E50489">
        <w:rPr>
          <w:rFonts w:ascii="Times New Roman" w:hAnsi="Times New Roman" w:cs="Times New Roman"/>
          <w:sz w:val="24"/>
          <w:szCs w:val="24"/>
        </w:rPr>
        <w:t xml:space="preserve"> </w:t>
      </w:r>
      <w:r w:rsidRPr="00E50489">
        <w:rPr>
          <w:rFonts w:ascii="Times New Roman" w:hAnsi="Times New Roman" w:cs="Times New Roman"/>
          <w:sz w:val="24"/>
          <w:szCs w:val="24"/>
        </w:rPr>
        <w:t>необходимой системе (в соответствии с опытной оценкой тестировщика), должны быть протестированы как новый продукт;</w:t>
      </w:r>
    </w:p>
    <w:p w14:paraId="431A66DD" w14:textId="5996A999" w:rsidR="00E50489" w:rsidRPr="00E50489" w:rsidRDefault="00E50489" w:rsidP="00E50489">
      <w:pPr>
        <w:pStyle w:val="a4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50489">
        <w:rPr>
          <w:rFonts w:ascii="Times New Roman" w:hAnsi="Times New Roman" w:cs="Times New Roman"/>
          <w:sz w:val="24"/>
          <w:szCs w:val="24"/>
        </w:rPr>
        <w:t>все другие части должны быть по крайней мере выборочно протестированы.</w:t>
      </w:r>
    </w:p>
    <w:p w14:paraId="6364CD36" w14:textId="77777777" w:rsidR="00A65A8E" w:rsidRDefault="00A65A8E" w:rsidP="00A65A8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3C47" w14:textId="051A67D4" w:rsidR="00200930" w:rsidRPr="0007347D" w:rsidRDefault="0007347D" w:rsidP="0007347D">
      <w:pPr>
        <w:pStyle w:val="a4"/>
        <w:numPr>
          <w:ilvl w:val="0"/>
          <w:numId w:val="3"/>
        </w:numPr>
        <w:overflowPunct w:val="0"/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34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</w:p>
    <w:p w14:paraId="717DB88B" w14:textId="6036131D" w:rsidR="0007347D" w:rsidRPr="003D4A6D" w:rsidRDefault="0007347D" w:rsidP="003D4A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4A6D">
        <w:rPr>
          <w:rFonts w:ascii="Times New Roman" w:hAnsi="Times New Roman"/>
          <w:sz w:val="28"/>
          <w:szCs w:val="28"/>
        </w:rPr>
        <w:t xml:space="preserve">Тестовые наборы приведены в таблице </w:t>
      </w:r>
      <w:r w:rsidR="003D4A6D">
        <w:rPr>
          <w:rFonts w:ascii="Times New Roman" w:hAnsi="Times New Roman"/>
          <w:sz w:val="28"/>
          <w:szCs w:val="28"/>
        </w:rPr>
        <w:t>1</w:t>
      </w:r>
      <w:r w:rsidRPr="003D4A6D">
        <w:rPr>
          <w:rFonts w:ascii="Times New Roman" w:hAnsi="Times New Roman"/>
          <w:sz w:val="28"/>
          <w:szCs w:val="28"/>
        </w:rPr>
        <w:t>.</w:t>
      </w:r>
    </w:p>
    <w:p w14:paraId="7F1DAF3E" w14:textId="4F1EE71C" w:rsidR="0007347D" w:rsidRPr="003D4A6D" w:rsidRDefault="0007347D" w:rsidP="003D4A6D">
      <w:pPr>
        <w:autoSpaceDE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3D4A6D">
        <w:rPr>
          <w:rFonts w:ascii="Times New Roman" w:hAnsi="Times New Roman"/>
          <w:sz w:val="28"/>
          <w:szCs w:val="28"/>
        </w:rPr>
        <w:t>Таблица 1 – Функциональное тестирование</w:t>
      </w:r>
      <w:r w:rsidR="003D4A6D">
        <w:rPr>
          <w:rFonts w:ascii="Times New Roman" w:hAnsi="Times New Roman"/>
          <w:sz w:val="28"/>
          <w:szCs w:val="28"/>
        </w:rPr>
        <w:t>.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"/>
        <w:gridCol w:w="1765"/>
        <w:gridCol w:w="3232"/>
        <w:gridCol w:w="1731"/>
        <w:gridCol w:w="1731"/>
      </w:tblGrid>
      <w:tr w:rsidR="0007347D" w:rsidRPr="003944DC" w14:paraId="36D1F541" w14:textId="77777777" w:rsidTr="0007347D">
        <w:trPr>
          <w:trHeight w:val="85"/>
        </w:trPr>
        <w:tc>
          <w:tcPr>
            <w:tcW w:w="352" w:type="pct"/>
            <w:shd w:val="clear" w:color="auto" w:fill="auto"/>
            <w:vAlign w:val="center"/>
          </w:tcPr>
          <w:p w14:paraId="30D8DC61" w14:textId="77777777" w:rsidR="0007347D" w:rsidRPr="003944DC" w:rsidRDefault="0007347D" w:rsidP="00EB65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3944DC">
              <w:rPr>
                <w:rFonts w:ascii="Times New Roman" w:hAnsi="Times New Roman"/>
                <w:b/>
                <w:szCs w:val="24"/>
              </w:rPr>
              <w:t>№</w:t>
            </w:r>
          </w:p>
        </w:tc>
        <w:tc>
          <w:tcPr>
            <w:tcW w:w="970" w:type="pct"/>
            <w:shd w:val="clear" w:color="auto" w:fill="auto"/>
            <w:vAlign w:val="center"/>
          </w:tcPr>
          <w:p w14:paraId="0A8B3CA6" w14:textId="77777777" w:rsidR="0007347D" w:rsidRPr="003944DC" w:rsidRDefault="0007347D" w:rsidP="00EB65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3944DC">
              <w:rPr>
                <w:rFonts w:ascii="Times New Roman" w:hAnsi="Times New Roman"/>
                <w:b/>
                <w:color w:val="000000"/>
                <w:szCs w:val="24"/>
                <w:shd w:val="clear" w:color="auto" w:fill="FFFFFF"/>
              </w:rPr>
              <w:t>Вариант использования</w:t>
            </w:r>
          </w:p>
        </w:tc>
        <w:tc>
          <w:tcPr>
            <w:tcW w:w="1776" w:type="pct"/>
            <w:shd w:val="clear" w:color="auto" w:fill="auto"/>
            <w:vAlign w:val="center"/>
          </w:tcPr>
          <w:p w14:paraId="1AA263C1" w14:textId="77777777" w:rsidR="0007347D" w:rsidRPr="003944DC" w:rsidRDefault="0007347D" w:rsidP="00EB65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3944DC">
              <w:rPr>
                <w:rFonts w:ascii="Times New Roman" w:hAnsi="Times New Roman"/>
                <w:b/>
                <w:szCs w:val="24"/>
              </w:rPr>
              <w:t>Тест</w:t>
            </w:r>
          </w:p>
        </w:tc>
        <w:tc>
          <w:tcPr>
            <w:tcW w:w="951" w:type="pct"/>
          </w:tcPr>
          <w:p w14:paraId="62D9A679" w14:textId="77777777" w:rsidR="0007347D" w:rsidRPr="003944DC" w:rsidRDefault="0007347D" w:rsidP="00EB65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3944DC">
              <w:rPr>
                <w:rFonts w:ascii="Times New Roman" w:hAnsi="Times New Roman"/>
                <w:b/>
                <w:szCs w:val="24"/>
              </w:rPr>
              <w:t>Ожидаемый результат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52D4551C" w14:textId="77777777" w:rsidR="0007347D" w:rsidRPr="003944DC" w:rsidRDefault="0007347D" w:rsidP="00EB653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3944DC">
              <w:rPr>
                <w:rFonts w:ascii="Times New Roman" w:hAnsi="Times New Roman"/>
                <w:b/>
                <w:szCs w:val="24"/>
              </w:rPr>
              <w:t>Результат</w:t>
            </w:r>
          </w:p>
        </w:tc>
      </w:tr>
      <w:tr w:rsidR="0007347D" w:rsidRPr="003944DC" w14:paraId="1EF9077E" w14:textId="77777777" w:rsidTr="0007347D">
        <w:tc>
          <w:tcPr>
            <w:tcW w:w="352" w:type="pct"/>
            <w:shd w:val="clear" w:color="auto" w:fill="auto"/>
            <w:vAlign w:val="center"/>
          </w:tcPr>
          <w:p w14:paraId="5E88D931" w14:textId="77777777" w:rsidR="0007347D" w:rsidRPr="003944DC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Cs w:val="24"/>
                <w:lang w:val="en-US"/>
              </w:rPr>
            </w:pPr>
            <w:r w:rsidRPr="003944DC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970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43011913" w14:textId="6F19EC6C" w:rsidR="0007347D" w:rsidRPr="003944DC" w:rsidRDefault="0007347D" w:rsidP="0007347D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Вход в систему</w:t>
            </w:r>
            <w:r w:rsidR="005E0AE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76" w:type="pct"/>
            <w:shd w:val="clear" w:color="auto" w:fill="auto"/>
            <w:vAlign w:val="center"/>
          </w:tcPr>
          <w:p w14:paraId="1C2BC1D3" w14:textId="2DC24A69" w:rsidR="0007347D" w:rsidRPr="006867D5" w:rsidRDefault="0007347D" w:rsidP="0007347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Вход осуществляется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пользователем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B77FE9" w14:textId="4B44B5B0" w:rsidR="0007347D" w:rsidRPr="00927046" w:rsidRDefault="0007347D" w:rsidP="0007347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Логин: </w:t>
            </w:r>
            <w:r w:rsidR="008A454E"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  <w:p w14:paraId="7BB2F9B0" w14:textId="7CD78485" w:rsidR="0007347D" w:rsidRPr="0007347D" w:rsidRDefault="0007347D" w:rsidP="0007347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Пароль: </w:t>
            </w:r>
            <w:proofErr w:type="spellStart"/>
            <w:r w:rsidR="008A454E">
              <w:rPr>
                <w:rFonts w:ascii="Times New Roman" w:hAnsi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951" w:type="pct"/>
            <w:vAlign w:val="center"/>
          </w:tcPr>
          <w:p w14:paraId="1C21D24C" w14:textId="47E1EFB5" w:rsidR="0007347D" w:rsidRPr="006867D5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Открытие приложения.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588D5CBD" w14:textId="6A537DBE" w:rsidR="0007347D" w:rsidRPr="006867D5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Тест выполнен, приложени</w:t>
            </w:r>
            <w:r>
              <w:rPr>
                <w:rFonts w:ascii="Times New Roman" w:hAnsi="Times New Roman"/>
                <w:sz w:val="24"/>
                <w:szCs w:val="24"/>
              </w:rPr>
              <w:t>е открыто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2BA22A" w14:textId="2D7A5DE3" w:rsidR="0007347D" w:rsidRPr="006867D5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</w:t>
            </w:r>
            <w:r w:rsidR="003D4A6D">
              <w:rPr>
                <w:rFonts w:ascii="Times New Roman" w:hAnsi="Times New Roman"/>
                <w:sz w:val="24"/>
                <w:szCs w:val="24"/>
              </w:rPr>
              <w:t>ок</w:t>
            </w:r>
            <w:r w:rsidRPr="00073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 xml:space="preserve">1) </w:t>
            </w:r>
          </w:p>
        </w:tc>
      </w:tr>
      <w:tr w:rsidR="0007347D" w:rsidRPr="003944DC" w14:paraId="780AECC1" w14:textId="77777777" w:rsidTr="0007347D">
        <w:tc>
          <w:tcPr>
            <w:tcW w:w="352" w:type="pct"/>
            <w:tcBorders>
              <w:bottom w:val="nil"/>
            </w:tcBorders>
            <w:shd w:val="clear" w:color="auto" w:fill="auto"/>
            <w:vAlign w:val="center"/>
          </w:tcPr>
          <w:p w14:paraId="673797C7" w14:textId="12040CFE" w:rsidR="0007347D" w:rsidRPr="0007347D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2</w:t>
            </w:r>
          </w:p>
        </w:tc>
        <w:tc>
          <w:tcPr>
            <w:tcW w:w="970" w:type="pct"/>
            <w:vMerge/>
            <w:tcBorders>
              <w:bottom w:val="nil"/>
            </w:tcBorders>
            <w:shd w:val="clear" w:color="auto" w:fill="auto"/>
            <w:vAlign w:val="center"/>
          </w:tcPr>
          <w:p w14:paraId="5AC6907F" w14:textId="77777777" w:rsidR="0007347D" w:rsidRPr="003944DC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776" w:type="pct"/>
            <w:tcBorders>
              <w:bottom w:val="nil"/>
            </w:tcBorders>
            <w:shd w:val="clear" w:color="auto" w:fill="auto"/>
            <w:vAlign w:val="center"/>
          </w:tcPr>
          <w:p w14:paraId="0EA244DC" w14:textId="77777777" w:rsidR="0007347D" w:rsidRPr="006867D5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Вход для несуществующего пользователя.</w:t>
            </w:r>
          </w:p>
          <w:p w14:paraId="023874E8" w14:textId="14B2504C" w:rsidR="0007347D" w:rsidRPr="00927046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Логин: </w:t>
            </w:r>
            <w:proofErr w:type="spellStart"/>
            <w:r w:rsidR="008A454E">
              <w:rPr>
                <w:rFonts w:ascii="Times New Roman" w:hAnsi="Times New Roman"/>
                <w:sz w:val="24"/>
                <w:szCs w:val="24"/>
                <w:lang w:val="en-US"/>
              </w:rPr>
              <w:t>asasasd</w:t>
            </w:r>
            <w:proofErr w:type="spellEnd"/>
          </w:p>
          <w:p w14:paraId="4AE9989C" w14:textId="4ADC899B" w:rsidR="0007347D" w:rsidRPr="008A454E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Пароль:</w:t>
            </w:r>
            <w:r w:rsidR="008A45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454E">
              <w:rPr>
                <w:rFonts w:ascii="Times New Roman" w:hAnsi="Times New Roman"/>
                <w:sz w:val="24"/>
                <w:szCs w:val="24"/>
                <w:lang w:val="en-US"/>
              </w:rPr>
              <w:t>jkdladas</w:t>
            </w:r>
            <w:proofErr w:type="spellEnd"/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7E907894" w14:textId="77777777" w:rsidR="0007347D" w:rsidRPr="006867D5" w:rsidRDefault="0007347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951" w:type="pct"/>
            <w:tcBorders>
              <w:bottom w:val="nil"/>
            </w:tcBorders>
            <w:shd w:val="clear" w:color="auto" w:fill="auto"/>
            <w:vAlign w:val="center"/>
          </w:tcPr>
          <w:p w14:paraId="076EC9CB" w14:textId="77777777" w:rsidR="0007347D" w:rsidRPr="006867D5" w:rsidRDefault="0007347D" w:rsidP="008A454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Тест выполнен, выдано сообщение об ошибке, так как такого пользователя не существует.</w:t>
            </w:r>
          </w:p>
          <w:p w14:paraId="40402652" w14:textId="68BFC8D4" w:rsidR="0007347D" w:rsidRPr="006867D5" w:rsidRDefault="0007347D" w:rsidP="008A454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(рисунок</w:t>
            </w:r>
            <w:r w:rsidRPr="006867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A454E">
              <w:rPr>
                <w:rFonts w:ascii="Times New Roman" w:hAnsi="Times New Roman"/>
                <w:sz w:val="24"/>
                <w:szCs w:val="24"/>
              </w:rPr>
              <w:t>2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D4A6D" w:rsidRPr="003969FB" w14:paraId="02BEA88E" w14:textId="77777777" w:rsidTr="003D4A6D">
        <w:trPr>
          <w:trHeight w:val="689"/>
        </w:trPr>
        <w:tc>
          <w:tcPr>
            <w:tcW w:w="352" w:type="pct"/>
            <w:shd w:val="clear" w:color="auto" w:fill="auto"/>
            <w:vAlign w:val="center"/>
          </w:tcPr>
          <w:p w14:paraId="5629A791" w14:textId="1D702516" w:rsidR="003D4A6D" w:rsidRPr="0007347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0" w:type="pct"/>
            <w:vMerge w:val="restart"/>
            <w:shd w:val="clear" w:color="auto" w:fill="auto"/>
            <w:vAlign w:val="center"/>
          </w:tcPr>
          <w:p w14:paraId="170E3E78" w14:textId="40F0C09C" w:rsidR="003D4A6D" w:rsidRPr="008A454E" w:rsidRDefault="003D4A6D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45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Изменение данных таблиц </w:t>
            </w:r>
            <w:r w:rsidRPr="008A454E">
              <w:rPr>
                <w:rFonts w:ascii="Times New Roman" w:hAnsi="Times New Roman" w:cs="Times New Roman"/>
                <w:sz w:val="24"/>
                <w:szCs w:val="24"/>
              </w:rPr>
              <w:t xml:space="preserve">на примере изменения таблицы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«Д</w:t>
            </w:r>
            <w:r w:rsidRPr="008A454E">
              <w:rPr>
                <w:rFonts w:ascii="Times New Roman" w:hAnsi="Times New Roman" w:cs="Times New Roman"/>
                <w:sz w:val="24"/>
                <w:szCs w:val="24"/>
              </w:rPr>
              <w:t>оставк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а».</w:t>
            </w:r>
          </w:p>
        </w:tc>
        <w:tc>
          <w:tcPr>
            <w:tcW w:w="1776" w:type="pct"/>
            <w:shd w:val="clear" w:color="auto" w:fill="auto"/>
            <w:vAlign w:val="center"/>
          </w:tcPr>
          <w:p w14:paraId="2BACB23F" w14:textId="1032920F" w:rsidR="00BC2B55" w:rsidRPr="00BC2B55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на корректные данные:</w:t>
            </w:r>
          </w:p>
          <w:p w14:paraId="187F3E70" w14:textId="6191A67B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: 11</w:t>
            </w:r>
          </w:p>
          <w:p w14:paraId="648B150B" w14:textId="72E0A5FF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8A45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клиента: 10</w:t>
            </w:r>
          </w:p>
          <w:p w14:paraId="46B33657" w14:textId="4A185CDB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доставки: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32000</w:t>
            </w:r>
          </w:p>
          <w:p w14:paraId="64387E4C" w14:textId="7B1811F3" w:rsidR="003D4A6D" w:rsidRDefault="003D4A6D" w:rsidP="008A45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ожидания: 20 дней</w:t>
            </w:r>
          </w:p>
          <w:p w14:paraId="2F67856C" w14:textId="60D6DF8D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pct"/>
            <w:vAlign w:val="center"/>
          </w:tcPr>
          <w:p w14:paraId="3176494A" w14:textId="065ED32D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данных строки в таблице и вывод сообщения об успехе.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21E6798C" w14:textId="77777777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 выполнен.</w:t>
            </w:r>
          </w:p>
          <w:p w14:paraId="21D1A549" w14:textId="6A7544A7" w:rsid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(рисунок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</w:tr>
      <w:tr w:rsidR="003D4A6D" w:rsidRPr="003969FB" w14:paraId="516BB549" w14:textId="77777777" w:rsidTr="0007347D">
        <w:trPr>
          <w:trHeight w:val="688"/>
        </w:trPr>
        <w:tc>
          <w:tcPr>
            <w:tcW w:w="352" w:type="pct"/>
            <w:shd w:val="clear" w:color="auto" w:fill="auto"/>
            <w:vAlign w:val="center"/>
          </w:tcPr>
          <w:p w14:paraId="56BB112E" w14:textId="635EFFFD" w:rsidR="003D4A6D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70" w:type="pct"/>
            <w:vMerge/>
            <w:shd w:val="clear" w:color="auto" w:fill="auto"/>
            <w:vAlign w:val="center"/>
          </w:tcPr>
          <w:p w14:paraId="618EEBD9" w14:textId="77777777" w:rsidR="003D4A6D" w:rsidRPr="008A454E" w:rsidRDefault="003D4A6D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76" w:type="pct"/>
            <w:shd w:val="clear" w:color="auto" w:fill="auto"/>
            <w:vAlign w:val="center"/>
          </w:tcPr>
          <w:p w14:paraId="4B6AF4B5" w14:textId="21C89ADC" w:rsidR="00BC2B55" w:rsidRPr="00BC2B55" w:rsidRDefault="00BC2B55" w:rsidP="003D4A6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на некорректные данные:</w:t>
            </w:r>
          </w:p>
          <w:p w14:paraId="6FF91393" w14:textId="2241A530" w:rsidR="003D4A6D" w:rsidRDefault="003D4A6D" w:rsidP="003D4A6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: 11</w:t>
            </w:r>
          </w:p>
          <w:p w14:paraId="4170E8B0" w14:textId="096F5302" w:rsidR="003D4A6D" w:rsidRDefault="003D4A6D" w:rsidP="003D4A6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8A45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клиента: фыв</w:t>
            </w:r>
          </w:p>
          <w:p w14:paraId="239B6C33" w14:textId="6A9B78EC" w:rsidR="003D4A6D" w:rsidRDefault="003D4A6D" w:rsidP="003D4A6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доставки:</w:t>
            </w:r>
            <w:r>
              <w:t xml:space="preserve"> фыв</w:t>
            </w:r>
          </w:p>
          <w:p w14:paraId="1C92A637" w14:textId="01F42C0A" w:rsidR="003D4A6D" w:rsidRDefault="003D4A6D" w:rsidP="003D4A6D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ожидания: фыв</w:t>
            </w:r>
          </w:p>
          <w:p w14:paraId="42FAD161" w14:textId="77777777" w:rsidR="003D4A6D" w:rsidRPr="003D4A6D" w:rsidRDefault="003D4A6D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1" w:type="pct"/>
            <w:vAlign w:val="center"/>
          </w:tcPr>
          <w:p w14:paraId="2B3F3F25" w14:textId="51E7F2AB" w:rsidR="003D4A6D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77ECF6FA" w14:textId="4DA56E55" w:rsidR="00BC2B55" w:rsidRPr="006867D5" w:rsidRDefault="00BC2B55" w:rsidP="00BC2B5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Тест выполнен, выдано сообщение об ошибке.</w:t>
            </w:r>
          </w:p>
          <w:p w14:paraId="34663E2B" w14:textId="7EDBB4B4" w:rsidR="003D4A6D" w:rsidRDefault="00BC2B55" w:rsidP="00BC2B5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(рисунок</w:t>
            </w:r>
            <w:r w:rsidRPr="006867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A454E" w:rsidRPr="003969FB" w14:paraId="70A17008" w14:textId="77777777" w:rsidTr="008A454E">
        <w:trPr>
          <w:trHeight w:val="464"/>
        </w:trPr>
        <w:tc>
          <w:tcPr>
            <w:tcW w:w="352" w:type="pct"/>
            <w:shd w:val="clear" w:color="auto" w:fill="auto"/>
            <w:vAlign w:val="center"/>
          </w:tcPr>
          <w:p w14:paraId="69B10746" w14:textId="718A8135" w:rsidR="008A454E" w:rsidRPr="00BC2B55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70" w:type="pct"/>
            <w:vMerge w:val="restart"/>
            <w:shd w:val="clear" w:color="auto" w:fill="auto"/>
            <w:vAlign w:val="center"/>
          </w:tcPr>
          <w:p w14:paraId="4770FE4B" w14:textId="598791C9" w:rsidR="008A454E" w:rsidRPr="008A454E" w:rsidRDefault="008A454E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Добавление данных в </w:t>
            </w:r>
            <w:r w:rsidRPr="008A4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таблицу «Клиенты»</w:t>
            </w:r>
            <w:r w:rsidR="005E0A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6" w:type="pct"/>
            <w:shd w:val="clear" w:color="auto" w:fill="auto"/>
            <w:vAlign w:val="center"/>
          </w:tcPr>
          <w:p w14:paraId="4D228A48" w14:textId="77777777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 w:rsidRPr="008A454E">
              <w:rPr>
                <w:b w:val="0"/>
                <w:sz w:val="24"/>
                <w:szCs w:val="24"/>
              </w:rPr>
              <w:t>Ввод корректных данных:</w:t>
            </w:r>
          </w:p>
          <w:p w14:paraId="411FC0FA" w14:textId="6CFA8F18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Имя: </w:t>
            </w:r>
            <w:r w:rsidRPr="008A454E">
              <w:rPr>
                <w:b w:val="0"/>
                <w:sz w:val="24"/>
                <w:szCs w:val="24"/>
              </w:rPr>
              <w:t>Алексей</w:t>
            </w:r>
          </w:p>
          <w:p w14:paraId="7A3B01F8" w14:textId="2B20E6DE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Фамилия: </w:t>
            </w:r>
            <w:r w:rsidRPr="008A454E">
              <w:rPr>
                <w:b w:val="0"/>
                <w:sz w:val="24"/>
                <w:szCs w:val="24"/>
              </w:rPr>
              <w:t>Алексеев</w:t>
            </w:r>
          </w:p>
          <w:p w14:paraId="44C78E6A" w14:textId="161EDCDA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Отчество: </w:t>
            </w:r>
            <w:r w:rsidRPr="008A454E">
              <w:rPr>
                <w:b w:val="0"/>
                <w:sz w:val="24"/>
                <w:szCs w:val="24"/>
              </w:rPr>
              <w:t>Алексеевич</w:t>
            </w:r>
          </w:p>
          <w:p w14:paraId="36AF5425" w14:textId="40378E21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Год рождения: </w:t>
            </w:r>
            <w:r w:rsidRPr="008A454E">
              <w:rPr>
                <w:b w:val="0"/>
                <w:sz w:val="24"/>
                <w:szCs w:val="24"/>
              </w:rPr>
              <w:t>2003</w:t>
            </w:r>
          </w:p>
          <w:p w14:paraId="7F3BEEE6" w14:textId="6E8F6D04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Адрес: </w:t>
            </w:r>
            <w:proofErr w:type="spellStart"/>
            <w:r w:rsidRPr="008A454E">
              <w:rPr>
                <w:b w:val="0"/>
                <w:sz w:val="24"/>
                <w:szCs w:val="24"/>
              </w:rPr>
              <w:t>ул</w:t>
            </w:r>
            <w:proofErr w:type="spellEnd"/>
            <w:r w:rsidRPr="008A454E">
              <w:rPr>
                <w:b w:val="0"/>
                <w:sz w:val="24"/>
                <w:szCs w:val="24"/>
              </w:rPr>
              <w:t xml:space="preserve"> Красная</w:t>
            </w:r>
          </w:p>
          <w:p w14:paraId="54D8525F" w14:textId="36A1BBD3" w:rsidR="008A454E" w:rsidRPr="008A454E" w:rsidRDefault="008A454E" w:rsidP="008A454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Номер телефона: </w:t>
            </w:r>
            <w:r w:rsidRPr="008A454E">
              <w:rPr>
                <w:b w:val="0"/>
                <w:sz w:val="24"/>
                <w:szCs w:val="24"/>
              </w:rPr>
              <w:t>89898989891</w:t>
            </w:r>
          </w:p>
        </w:tc>
        <w:tc>
          <w:tcPr>
            <w:tcW w:w="951" w:type="pct"/>
            <w:vAlign w:val="center"/>
          </w:tcPr>
          <w:p w14:paraId="09DCD929" w14:textId="7F881439" w:rsidR="008A454E" w:rsidRDefault="0071461C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введенных данных в таблицу «Клиенты».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4897BC0F" w14:textId="76402014" w:rsidR="0071461C" w:rsidRPr="006867D5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Тест выполнен, </w:t>
            </w:r>
            <w:r>
              <w:rPr>
                <w:rFonts w:ascii="Times New Roman" w:hAnsi="Times New Roman"/>
                <w:sz w:val="24"/>
                <w:szCs w:val="24"/>
              </w:rPr>
              <w:t>данные были добавлены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83BAC8" w14:textId="00B74D01" w:rsidR="008A454E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(рисунок</w:t>
            </w:r>
            <w:r w:rsidRPr="00073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2B55">
              <w:rPr>
                <w:rFonts w:ascii="Times New Roman" w:hAnsi="Times New Roman"/>
                <w:sz w:val="24"/>
                <w:szCs w:val="24"/>
              </w:rPr>
              <w:t>5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A454E" w:rsidRPr="003969FB" w14:paraId="7987164B" w14:textId="77777777" w:rsidTr="0007347D">
        <w:trPr>
          <w:trHeight w:val="463"/>
        </w:trPr>
        <w:tc>
          <w:tcPr>
            <w:tcW w:w="352" w:type="pct"/>
            <w:shd w:val="clear" w:color="auto" w:fill="auto"/>
            <w:vAlign w:val="center"/>
          </w:tcPr>
          <w:p w14:paraId="11DAADB8" w14:textId="32F7F633" w:rsidR="008A454E" w:rsidRPr="008A454E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70" w:type="pct"/>
            <w:vMerge/>
            <w:shd w:val="clear" w:color="auto" w:fill="auto"/>
            <w:vAlign w:val="center"/>
          </w:tcPr>
          <w:p w14:paraId="0D4736DA" w14:textId="77777777" w:rsidR="008A454E" w:rsidRDefault="008A454E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76" w:type="pct"/>
            <w:shd w:val="clear" w:color="auto" w:fill="auto"/>
            <w:vAlign w:val="center"/>
          </w:tcPr>
          <w:p w14:paraId="3B84FD5A" w14:textId="131B68C7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 w:rsidRPr="008A454E">
              <w:rPr>
                <w:b w:val="0"/>
                <w:sz w:val="24"/>
                <w:szCs w:val="24"/>
              </w:rPr>
              <w:t xml:space="preserve">Ввод </w:t>
            </w:r>
            <w:r>
              <w:rPr>
                <w:b w:val="0"/>
                <w:sz w:val="24"/>
                <w:szCs w:val="24"/>
              </w:rPr>
              <w:t>не</w:t>
            </w:r>
            <w:r w:rsidRPr="008A454E">
              <w:rPr>
                <w:b w:val="0"/>
                <w:sz w:val="24"/>
                <w:szCs w:val="24"/>
              </w:rPr>
              <w:t>корректных данных:</w:t>
            </w:r>
          </w:p>
          <w:p w14:paraId="77F82B4D" w14:textId="15002E26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Имя: фыв</w:t>
            </w:r>
          </w:p>
          <w:p w14:paraId="06A21F5D" w14:textId="4EBEA056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Фамилия: фыв</w:t>
            </w:r>
          </w:p>
          <w:p w14:paraId="1499E5F7" w14:textId="54B033C6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Отчество: фыв</w:t>
            </w:r>
          </w:p>
          <w:p w14:paraId="6F17EA87" w14:textId="7D81D356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Год рождения: фыв</w:t>
            </w:r>
          </w:p>
          <w:p w14:paraId="038D26EC" w14:textId="1A0C3129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Адрес: фыв</w:t>
            </w:r>
          </w:p>
          <w:p w14:paraId="000FF5DB" w14:textId="37A6EA96" w:rsidR="008A454E" w:rsidRPr="0071461C" w:rsidRDefault="0071461C" w:rsidP="0071461C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6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телефона: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фыв</w:t>
            </w:r>
          </w:p>
        </w:tc>
        <w:tc>
          <w:tcPr>
            <w:tcW w:w="951" w:type="pct"/>
            <w:vAlign w:val="center"/>
          </w:tcPr>
          <w:p w14:paraId="7F578FEC" w14:textId="227CB882" w:rsidR="008A454E" w:rsidRDefault="0071461C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5C600008" w14:textId="35AE9010" w:rsidR="0071461C" w:rsidRPr="006867D5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Тест выполнен, выдано сообщение об ошибке, так как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данные некорректные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3947DF" w14:textId="52E0D2D5" w:rsidR="008A454E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(рисунок</w:t>
            </w:r>
            <w:r w:rsidRPr="00073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2B55">
              <w:rPr>
                <w:rFonts w:ascii="Times New Roman" w:hAnsi="Times New Roman"/>
                <w:sz w:val="24"/>
                <w:szCs w:val="24"/>
              </w:rPr>
              <w:t>6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1461C" w:rsidRPr="003969FB" w14:paraId="33624BC3" w14:textId="77777777" w:rsidTr="0007347D">
        <w:trPr>
          <w:trHeight w:val="463"/>
        </w:trPr>
        <w:tc>
          <w:tcPr>
            <w:tcW w:w="352" w:type="pct"/>
            <w:shd w:val="clear" w:color="auto" w:fill="auto"/>
            <w:vAlign w:val="center"/>
          </w:tcPr>
          <w:p w14:paraId="4C5507E9" w14:textId="1C32AC74" w:rsidR="0071461C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70" w:type="pct"/>
            <w:shd w:val="clear" w:color="auto" w:fill="auto"/>
            <w:vAlign w:val="center"/>
          </w:tcPr>
          <w:p w14:paraId="751D43B8" w14:textId="6048879E" w:rsidR="0071461C" w:rsidRDefault="0071461C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Удаление данных</w:t>
            </w:r>
            <w:r w:rsidR="005E0AE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76" w:type="pct"/>
            <w:shd w:val="clear" w:color="auto" w:fill="auto"/>
            <w:vAlign w:val="center"/>
          </w:tcPr>
          <w:p w14:paraId="7EBBCE05" w14:textId="63F1ECD7" w:rsidR="0071461C" w:rsidRPr="008A454E" w:rsidRDefault="0071461C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Выбор строки таблицы.</w:t>
            </w:r>
          </w:p>
        </w:tc>
        <w:tc>
          <w:tcPr>
            <w:tcW w:w="951" w:type="pct"/>
            <w:vAlign w:val="center"/>
          </w:tcPr>
          <w:p w14:paraId="05DB907A" w14:textId="25BF18FD" w:rsidR="0071461C" w:rsidRDefault="0071461C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 выбранной строки.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1D24EFBD" w14:textId="1FFE638A" w:rsidR="0071461C" w:rsidRPr="006867D5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Тест выполнен, </w:t>
            </w:r>
            <w:r>
              <w:rPr>
                <w:rFonts w:ascii="Times New Roman" w:hAnsi="Times New Roman"/>
                <w:sz w:val="24"/>
                <w:szCs w:val="24"/>
              </w:rPr>
              <w:t>строка была удалена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425922" w14:textId="2BB56FF5" w:rsidR="0071461C" w:rsidRPr="006867D5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</w:t>
            </w:r>
            <w:r w:rsidR="00BC2B55">
              <w:rPr>
                <w:rFonts w:ascii="Times New Roman" w:hAnsi="Times New Roman"/>
                <w:sz w:val="24"/>
                <w:szCs w:val="24"/>
              </w:rPr>
              <w:t>ки</w:t>
            </w:r>
            <w:r w:rsidRPr="00073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2B55">
              <w:rPr>
                <w:rFonts w:ascii="Times New Roman" w:hAnsi="Times New Roman"/>
                <w:sz w:val="24"/>
                <w:szCs w:val="24"/>
              </w:rPr>
              <w:t>7, 8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1461C" w:rsidRPr="003969FB" w14:paraId="27BB78FB" w14:textId="77777777" w:rsidTr="0071461C">
        <w:trPr>
          <w:trHeight w:val="808"/>
        </w:trPr>
        <w:tc>
          <w:tcPr>
            <w:tcW w:w="352" w:type="pct"/>
            <w:shd w:val="clear" w:color="auto" w:fill="auto"/>
            <w:vAlign w:val="center"/>
          </w:tcPr>
          <w:p w14:paraId="2CDF3242" w14:textId="4C31B4DD" w:rsidR="0071461C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70" w:type="pct"/>
            <w:vMerge w:val="restart"/>
            <w:shd w:val="clear" w:color="auto" w:fill="auto"/>
            <w:vAlign w:val="center"/>
          </w:tcPr>
          <w:p w14:paraId="0997C846" w14:textId="2DE90A9A" w:rsidR="0071461C" w:rsidRDefault="0071461C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данных в таблице</w:t>
            </w:r>
            <w:r w:rsidR="005E0AE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76" w:type="pct"/>
            <w:shd w:val="clear" w:color="auto" w:fill="auto"/>
            <w:vAlign w:val="center"/>
          </w:tcPr>
          <w:p w14:paraId="1EEAE50C" w14:textId="3E231BE5" w:rsidR="0071461C" w:rsidRDefault="0071461C" w:rsidP="005E0AE6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Ввод существующих данных в поле для поиска.</w:t>
            </w:r>
          </w:p>
        </w:tc>
        <w:tc>
          <w:tcPr>
            <w:tcW w:w="951" w:type="pct"/>
            <w:vAlign w:val="center"/>
          </w:tcPr>
          <w:p w14:paraId="3461B901" w14:textId="0E2F9994" w:rsidR="0071461C" w:rsidRDefault="0071461C" w:rsidP="005E0AE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с нужными данными будет найдена.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0EBD4DD5" w14:textId="3DCE063E" w:rsidR="0071461C" w:rsidRPr="006867D5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Тест выполнен, </w:t>
            </w:r>
            <w:r>
              <w:rPr>
                <w:rFonts w:ascii="Times New Roman" w:hAnsi="Times New Roman"/>
                <w:sz w:val="24"/>
                <w:szCs w:val="24"/>
              </w:rPr>
              <w:t>строка с нужными данными была найдена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032552" w14:textId="4B1795D3" w:rsidR="0071461C" w:rsidRPr="006867D5" w:rsidRDefault="0071461C" w:rsidP="0071461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(рисунок</w:t>
            </w:r>
            <w:r w:rsidRPr="00073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60E6">
              <w:rPr>
                <w:rFonts w:ascii="Times New Roman" w:hAnsi="Times New Roman"/>
                <w:sz w:val="24"/>
                <w:szCs w:val="24"/>
              </w:rPr>
              <w:t>9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1461C" w:rsidRPr="003969FB" w14:paraId="58C8CB30" w14:textId="77777777" w:rsidTr="0007347D">
        <w:trPr>
          <w:trHeight w:val="807"/>
        </w:trPr>
        <w:tc>
          <w:tcPr>
            <w:tcW w:w="352" w:type="pct"/>
            <w:shd w:val="clear" w:color="auto" w:fill="auto"/>
            <w:vAlign w:val="center"/>
          </w:tcPr>
          <w:p w14:paraId="64ACF5A0" w14:textId="202E35E6" w:rsidR="0071461C" w:rsidRDefault="00BC2B55" w:rsidP="00EB653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970" w:type="pct"/>
            <w:vMerge/>
            <w:shd w:val="clear" w:color="auto" w:fill="auto"/>
            <w:vAlign w:val="center"/>
          </w:tcPr>
          <w:p w14:paraId="5A57DEB4" w14:textId="77777777" w:rsidR="0071461C" w:rsidRDefault="0071461C" w:rsidP="008A454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76" w:type="pct"/>
            <w:shd w:val="clear" w:color="auto" w:fill="auto"/>
            <w:vAlign w:val="center"/>
          </w:tcPr>
          <w:p w14:paraId="78078896" w14:textId="789E26AA" w:rsidR="0071461C" w:rsidRDefault="005E0AE6" w:rsidP="0071461C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Ввод несуществующих данных в поле для поиска.</w:t>
            </w:r>
          </w:p>
        </w:tc>
        <w:tc>
          <w:tcPr>
            <w:tcW w:w="951" w:type="pct"/>
            <w:vAlign w:val="center"/>
          </w:tcPr>
          <w:p w14:paraId="540FE398" w14:textId="2DD51BD7" w:rsidR="0071461C" w:rsidRDefault="005E0AE6" w:rsidP="005E0AE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найдена не будет.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0EE674EB" w14:textId="7636C29E" w:rsidR="005E0AE6" w:rsidRPr="006867D5" w:rsidRDefault="005E0AE6" w:rsidP="005E0AE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 xml:space="preserve">Тест выполнен, </w:t>
            </w:r>
            <w:r>
              <w:rPr>
                <w:rFonts w:ascii="Times New Roman" w:hAnsi="Times New Roman"/>
                <w:sz w:val="24"/>
                <w:szCs w:val="24"/>
              </w:rPr>
              <w:t>строка с нужными данными не была найдена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9B16DD" w14:textId="389CD21C" w:rsidR="0071461C" w:rsidRPr="006867D5" w:rsidRDefault="005E0AE6" w:rsidP="005E0AE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7D5">
              <w:rPr>
                <w:rFonts w:ascii="Times New Roman" w:hAnsi="Times New Roman"/>
                <w:sz w:val="24"/>
                <w:szCs w:val="24"/>
              </w:rPr>
              <w:t>(рисунок</w:t>
            </w:r>
            <w:r w:rsidRPr="00073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60E6">
              <w:rPr>
                <w:rFonts w:ascii="Times New Roman" w:hAnsi="Times New Roman"/>
                <w:sz w:val="24"/>
                <w:szCs w:val="24"/>
              </w:rPr>
              <w:t>10</w:t>
            </w:r>
            <w:r w:rsidRPr="006867D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01DEC770" w14:textId="77777777" w:rsidR="003D4A6D" w:rsidRDefault="003D4A6D" w:rsidP="003D4A6D">
      <w:pPr>
        <w:jc w:val="center"/>
        <w:rPr>
          <w:color w:val="000000"/>
        </w:rPr>
      </w:pPr>
    </w:p>
    <w:p w14:paraId="759FFC0C" w14:textId="16BA3DBA" w:rsidR="003D4A6D" w:rsidRDefault="003D4A6D" w:rsidP="00CA200C">
      <w:pPr>
        <w:spacing w:after="0" w:line="360" w:lineRule="auto"/>
        <w:ind w:firstLine="709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9556FF" wp14:editId="3B375585">
            <wp:extent cx="4157133" cy="263180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64" cy="26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4EC0" w14:textId="33F28BC7" w:rsidR="003D4A6D" w:rsidRDefault="003D4A6D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1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Тестирование</w:t>
      </w:r>
      <w:r>
        <w:rPr>
          <w:b w:val="0"/>
          <w:sz w:val="28"/>
          <w:szCs w:val="28"/>
        </w:rPr>
        <w:t xml:space="preserve"> отправки вводимых корректных значений</w:t>
      </w:r>
    </w:p>
    <w:p w14:paraId="1BFACEEE" w14:textId="77777777" w:rsidR="003D4A6D" w:rsidRDefault="003D4A6D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</w:p>
    <w:p w14:paraId="7FE13642" w14:textId="77777777" w:rsidR="003D4A6D" w:rsidRDefault="003D4A6D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54D8A3D6" wp14:editId="16121E63">
            <wp:extent cx="4097867" cy="261916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96" cy="26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6BD9" w14:textId="7AE92C7A" w:rsidR="003D4A6D" w:rsidRDefault="003D4A6D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2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Тестирование</w:t>
      </w:r>
      <w:r>
        <w:rPr>
          <w:b w:val="0"/>
          <w:sz w:val="28"/>
          <w:szCs w:val="28"/>
        </w:rPr>
        <w:t xml:space="preserve"> отправки вводимых некорректных значений</w:t>
      </w:r>
    </w:p>
    <w:p w14:paraId="5CB77CF0" w14:textId="77777777" w:rsidR="003D4A6D" w:rsidRDefault="003D4A6D" w:rsidP="00CA200C">
      <w:pPr>
        <w:spacing w:after="0" w:line="360" w:lineRule="auto"/>
        <w:ind w:firstLine="709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2BC7816" wp14:editId="1357A795">
            <wp:extent cx="4360545" cy="2464828"/>
            <wp:effectExtent l="0" t="0" r="190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83" cy="24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E5CC" w14:textId="33A15CCF" w:rsidR="003D4A6D" w:rsidRDefault="003D4A6D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3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Тестирование</w:t>
      </w:r>
      <w:r>
        <w:rPr>
          <w:b w:val="0"/>
          <w:sz w:val="28"/>
          <w:szCs w:val="28"/>
        </w:rPr>
        <w:t xml:space="preserve"> изменения данных на корректные значения</w:t>
      </w:r>
    </w:p>
    <w:p w14:paraId="42E3C0D0" w14:textId="77777777" w:rsidR="00BC2B55" w:rsidRDefault="00BC2B55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6E32DD86" wp14:editId="30695A5D">
            <wp:extent cx="4144459" cy="2328333"/>
            <wp:effectExtent l="0" t="0" r="889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36" cy="23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D151" w14:textId="58ADCC93" w:rsidR="00BC2B55" w:rsidRDefault="00BC2B55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4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Тестирование</w:t>
      </w:r>
      <w:r>
        <w:rPr>
          <w:b w:val="0"/>
          <w:sz w:val="28"/>
          <w:szCs w:val="28"/>
        </w:rPr>
        <w:t xml:space="preserve"> изменения данных на некорректные значения</w:t>
      </w:r>
    </w:p>
    <w:p w14:paraId="2431D547" w14:textId="77777777" w:rsidR="00BC2B55" w:rsidRDefault="00BC2B55" w:rsidP="00CA200C">
      <w:pPr>
        <w:spacing w:after="0" w:line="360" w:lineRule="auto"/>
        <w:ind w:firstLine="709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DB95C70" wp14:editId="0B1C07D3">
            <wp:extent cx="2287628" cy="2726266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42" cy="27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CA7B" w14:textId="60A816D9" w:rsidR="00BC2B55" w:rsidRDefault="00BC2B55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5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Тестировани</w:t>
      </w:r>
      <w:r>
        <w:rPr>
          <w:b w:val="0"/>
          <w:sz w:val="28"/>
          <w:szCs w:val="28"/>
        </w:rPr>
        <w:t>е добавления корректных данных</w:t>
      </w:r>
    </w:p>
    <w:p w14:paraId="0C978CD1" w14:textId="77777777" w:rsidR="00BC2B55" w:rsidRDefault="00BC2B55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inline distT="0" distB="0" distL="0" distR="0" wp14:anchorId="4D64DE40" wp14:editId="31AF2AB9">
            <wp:extent cx="2166438" cy="2617087"/>
            <wp:effectExtent l="0" t="0" r="571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28" cy="264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EBA1" w14:textId="41877B10" w:rsidR="00BC2B55" w:rsidRDefault="00BC2B55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6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Тестирование</w:t>
      </w:r>
      <w:r>
        <w:rPr>
          <w:b w:val="0"/>
          <w:sz w:val="28"/>
          <w:szCs w:val="28"/>
        </w:rPr>
        <w:t xml:space="preserve"> добавления некорректных данных</w:t>
      </w:r>
    </w:p>
    <w:p w14:paraId="0588EAAF" w14:textId="77777777" w:rsidR="002A60E6" w:rsidRDefault="002A60E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</w:p>
    <w:p w14:paraId="005D8266" w14:textId="4CCC27BE" w:rsidR="002A60E6" w:rsidRDefault="002A60E6" w:rsidP="00CA200C">
      <w:pPr>
        <w:pStyle w:val="a6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D1E654F" wp14:editId="42217818">
            <wp:extent cx="4969510" cy="3044607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04" cy="30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F531" w14:textId="38716DA7" w:rsidR="002A60E6" w:rsidRDefault="002A60E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7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Выбор записи для удаления</w:t>
      </w:r>
    </w:p>
    <w:p w14:paraId="4F1D7D30" w14:textId="77777777" w:rsidR="002A60E6" w:rsidRPr="002A60E6" w:rsidRDefault="002A60E6" w:rsidP="00CA200C">
      <w:pPr>
        <w:pStyle w:val="a6"/>
        <w:spacing w:line="360" w:lineRule="auto"/>
        <w:ind w:firstLine="709"/>
        <w:jc w:val="center"/>
        <w:rPr>
          <w:sz w:val="28"/>
          <w:szCs w:val="28"/>
        </w:rPr>
      </w:pPr>
    </w:p>
    <w:p w14:paraId="1E8E0077" w14:textId="1E603D5A" w:rsidR="00BC2B55" w:rsidRDefault="002A60E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8F5E1" wp14:editId="07CD8552">
            <wp:extent cx="4979848" cy="30373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20" cy="30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7B61" w14:textId="50F60B94" w:rsidR="002A60E6" w:rsidRDefault="002A60E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8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Запись удалена</w:t>
      </w:r>
    </w:p>
    <w:p w14:paraId="483C5DA1" w14:textId="1C785B3C" w:rsidR="00C2458D" w:rsidRDefault="00C2458D" w:rsidP="00CA200C">
      <w:pPr>
        <w:spacing w:after="0" w:line="360" w:lineRule="auto"/>
        <w:ind w:firstLine="709"/>
      </w:pPr>
    </w:p>
    <w:p w14:paraId="5050D361" w14:textId="7F540326" w:rsidR="002A60E6" w:rsidRDefault="002A60E6" w:rsidP="00CA200C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593F8F2" wp14:editId="5CAA57BA">
            <wp:extent cx="5064981" cy="95102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29" cy="95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420" w14:textId="52906E9A" w:rsidR="00F472C6" w:rsidRDefault="00F472C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9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Поиск существующей записи</w:t>
      </w:r>
    </w:p>
    <w:p w14:paraId="09EFE609" w14:textId="5358A3D0" w:rsidR="00F472C6" w:rsidRDefault="00F472C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</w:p>
    <w:p w14:paraId="0A91336A" w14:textId="189B0D19" w:rsidR="00F472C6" w:rsidRDefault="00F472C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7D31FB60" wp14:editId="0793720A">
            <wp:extent cx="4985468" cy="792503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37" cy="7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69EE" w14:textId="0656DF83" w:rsidR="00F472C6" w:rsidRDefault="00F472C6" w:rsidP="00CA200C">
      <w:pPr>
        <w:pStyle w:val="a"/>
        <w:numPr>
          <w:ilvl w:val="0"/>
          <w:numId w:val="0"/>
        </w:numPr>
        <w:spacing w:after="0"/>
        <w:ind w:firstLine="709"/>
        <w:jc w:val="center"/>
        <w:rPr>
          <w:b w:val="0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Рисунок 10 </w:t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>
        <w:rPr>
          <w:b w:val="0"/>
          <w:bCs/>
          <w:sz w:val="28"/>
          <w:szCs w:val="28"/>
        </w:rPr>
        <w:softHyphen/>
      </w:r>
      <w:r w:rsidRPr="0086670E">
        <w:rPr>
          <w:bCs/>
          <w:sz w:val="28"/>
          <w:szCs w:val="28"/>
        </w:rPr>
        <w:t>–</w:t>
      </w:r>
      <w:r w:rsidRPr="004604E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Поиск несуществующей записи</w:t>
      </w:r>
    </w:p>
    <w:p w14:paraId="4180879F" w14:textId="1877E903" w:rsidR="00F472C6" w:rsidRDefault="00F472C6" w:rsidP="00CA2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функционального тестирования показали, что приложение работает корректно и надежно.</w:t>
      </w:r>
    </w:p>
    <w:p w14:paraId="4B32D84E" w14:textId="77777777" w:rsidR="004B0CFF" w:rsidRDefault="004B0CFF" w:rsidP="00CA2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97F606" w14:textId="0B170240" w:rsidR="004B0CFF" w:rsidRPr="004B0CFF" w:rsidRDefault="004B0CFF" w:rsidP="004B0CFF">
      <w:pPr>
        <w:pStyle w:val="1"/>
        <w:keepLines w:val="0"/>
        <w:numPr>
          <w:ilvl w:val="0"/>
          <w:numId w:val="3"/>
        </w:numPr>
        <w:spacing w:before="0" w:line="360" w:lineRule="auto"/>
        <w:ind w:left="0" w:firstLine="709"/>
        <w:jc w:val="left"/>
      </w:pPr>
      <w:r>
        <w:t>Модульное тестирование</w:t>
      </w:r>
    </w:p>
    <w:p w14:paraId="6D2DF5E7" w14:textId="00162543" w:rsidR="00CA200C" w:rsidRPr="00F21C5E" w:rsidRDefault="00CA200C" w:rsidP="00CA2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562C">
        <w:rPr>
          <w:rFonts w:ascii="Times New Roman" w:hAnsi="Times New Roman"/>
          <w:sz w:val="28"/>
          <w:szCs w:val="28"/>
        </w:rPr>
        <w:t xml:space="preserve">Модульное или </w:t>
      </w:r>
      <w:proofErr w:type="spellStart"/>
      <w:r w:rsidRPr="0009562C">
        <w:rPr>
          <w:rFonts w:ascii="Times New Roman" w:hAnsi="Times New Roman"/>
          <w:sz w:val="28"/>
          <w:szCs w:val="28"/>
        </w:rPr>
        <w:t>unit</w:t>
      </w:r>
      <w:proofErr w:type="spellEnd"/>
      <w:r w:rsidRPr="0009562C">
        <w:rPr>
          <w:rFonts w:ascii="Times New Roman" w:hAnsi="Times New Roman"/>
          <w:sz w:val="28"/>
          <w:szCs w:val="28"/>
        </w:rPr>
        <w:t xml:space="preserve">-тестирование позволяет </w:t>
      </w:r>
      <w:r>
        <w:rPr>
          <w:rFonts w:ascii="Times New Roman" w:hAnsi="Times New Roman"/>
          <w:sz w:val="28"/>
          <w:szCs w:val="28"/>
        </w:rPr>
        <w:t>провести более глубокое исследо</w:t>
      </w:r>
      <w:r w:rsidRPr="0009562C">
        <w:rPr>
          <w:rFonts w:ascii="Times New Roman" w:hAnsi="Times New Roman"/>
          <w:sz w:val="28"/>
          <w:szCs w:val="28"/>
        </w:rPr>
        <w:t>вание и анализ работоспособности отдель</w:t>
      </w:r>
      <w:r>
        <w:rPr>
          <w:rFonts w:ascii="Times New Roman" w:hAnsi="Times New Roman"/>
          <w:sz w:val="28"/>
          <w:szCs w:val="28"/>
        </w:rPr>
        <w:t>ных модулей программного обеспе</w:t>
      </w:r>
      <w:r w:rsidRPr="0009562C">
        <w:rPr>
          <w:rFonts w:ascii="Times New Roman" w:hAnsi="Times New Roman"/>
          <w:sz w:val="28"/>
          <w:szCs w:val="28"/>
        </w:rPr>
        <w:t>чения. Существуют каркасы автономного т</w:t>
      </w:r>
      <w:r>
        <w:rPr>
          <w:rFonts w:ascii="Times New Roman" w:hAnsi="Times New Roman"/>
          <w:sz w:val="28"/>
          <w:szCs w:val="28"/>
        </w:rPr>
        <w:t>естирования, избавляющие пользо</w:t>
      </w:r>
      <w:r w:rsidRPr="0009562C">
        <w:rPr>
          <w:rFonts w:ascii="Times New Roman" w:hAnsi="Times New Roman"/>
          <w:sz w:val="28"/>
          <w:szCs w:val="28"/>
        </w:rPr>
        <w:t>вателя от ручного воспроизведения тестов</w:t>
      </w:r>
      <w:r>
        <w:rPr>
          <w:rFonts w:ascii="Times New Roman" w:hAnsi="Times New Roman"/>
          <w:sz w:val="28"/>
          <w:szCs w:val="28"/>
        </w:rPr>
        <w:t>.</w:t>
      </w:r>
    </w:p>
    <w:p w14:paraId="173F9E00" w14:textId="77777777" w:rsidR="00CA200C" w:rsidRDefault="00CA200C" w:rsidP="00CA2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Тестированию подвергаются следующие классы:</w:t>
      </w:r>
    </w:p>
    <w:p w14:paraId="7E9D1BDF" w14:textId="6DA27AC2" w:rsidR="00CA200C" w:rsidRPr="00355D5D" w:rsidRDefault="00CA200C" w:rsidP="00CA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Form1</w:t>
      </w:r>
      <w:r w:rsidRPr="00355D5D">
        <w:rPr>
          <w:rFonts w:ascii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/>
          <w:sz w:val="28"/>
          <w:szCs w:val="28"/>
        </w:rPr>
        <w:t>основная программа</w:t>
      </w:r>
      <w:r w:rsidRPr="00355D5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6C432ADA" w14:textId="586FD781" w:rsidR="00CA200C" w:rsidRPr="00355D5D" w:rsidRDefault="00CA200C" w:rsidP="00CA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login</w:t>
      </w:r>
      <w:r w:rsidRPr="00355D5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авторизация</w:t>
      </w:r>
      <w:r w:rsidRPr="00355D5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67CFDC50" w14:textId="17039F63" w:rsidR="00CA200C" w:rsidRDefault="00CA200C" w:rsidP="00CA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signup</w:t>
      </w:r>
      <w:r w:rsidRPr="00355D5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регистрация</w:t>
      </w:r>
      <w:r w:rsidRPr="00355D5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574D6AAA" w14:textId="358A55A0" w:rsidR="00CA200C" w:rsidRPr="00CA200C" w:rsidRDefault="00CA200C" w:rsidP="00CA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Add</w:t>
      </w:r>
      <w:r w:rsidRPr="00CA200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Delivery</w:t>
      </w:r>
      <w:r>
        <w:rPr>
          <w:rFonts w:ascii="Times New Roman" w:hAnsi="Times New Roman"/>
          <w:sz w:val="28"/>
          <w:szCs w:val="28"/>
        </w:rPr>
        <w:t xml:space="preserve"> (добавление данных в таблицу «Доставка»);</w:t>
      </w:r>
    </w:p>
    <w:p w14:paraId="5CDD1BD8" w14:textId="686584D7" w:rsidR="00CA200C" w:rsidRPr="00CA200C" w:rsidRDefault="00CA200C" w:rsidP="00CA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Add</w:t>
      </w:r>
      <w:r w:rsidRPr="00CA200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>
        <w:rPr>
          <w:rFonts w:ascii="Times New Roman" w:hAnsi="Times New Roman"/>
          <w:sz w:val="28"/>
          <w:szCs w:val="28"/>
        </w:rPr>
        <w:t xml:space="preserve"> (добавление данных в таблицу «Клиенты»);</w:t>
      </w:r>
    </w:p>
    <w:p w14:paraId="3530E2C9" w14:textId="5FAAB62E" w:rsidR="00CA200C" w:rsidRPr="00355D5D" w:rsidRDefault="00CA200C" w:rsidP="00CA200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Add</w:t>
      </w:r>
      <w:r w:rsidRPr="00CA200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Zakaz</w:t>
      </w:r>
      <w:r>
        <w:rPr>
          <w:rFonts w:ascii="Times New Roman" w:hAnsi="Times New Roman"/>
          <w:sz w:val="28"/>
          <w:szCs w:val="28"/>
        </w:rPr>
        <w:t xml:space="preserve"> (добавление данных в таблицу «Заказы»).</w:t>
      </w:r>
    </w:p>
    <w:p w14:paraId="2C43D14A" w14:textId="4E7A6E5F" w:rsidR="00CA200C" w:rsidRDefault="00CA200C" w:rsidP="00CA20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приведены на рисунке 11.</w:t>
      </w:r>
    </w:p>
    <w:p w14:paraId="40C0D0C2" w14:textId="55DFCA0F" w:rsidR="00CA200C" w:rsidRDefault="00CA200C" w:rsidP="00CA200C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C724DE" wp14:editId="6A7CEEBD">
            <wp:extent cx="5844540" cy="29038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636D" w14:textId="4FF6BC99" w:rsidR="002A60E6" w:rsidRPr="00CA200C" w:rsidRDefault="00CA200C" w:rsidP="00CA200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Pr="0033712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Результаты модульного тестирования </w:t>
      </w:r>
    </w:p>
    <w:p w14:paraId="2FD35562" w14:textId="41E6D67B" w:rsidR="0007347D" w:rsidRDefault="0007347D" w:rsidP="00CA200C">
      <w:pPr>
        <w:spacing w:after="0" w:line="360" w:lineRule="auto"/>
        <w:ind w:firstLine="709"/>
      </w:pPr>
    </w:p>
    <w:p w14:paraId="6CC0A77D" w14:textId="07C63AA5" w:rsidR="004B0CFF" w:rsidRPr="004B0CFF" w:rsidRDefault="004B0CFF" w:rsidP="004B0CFF">
      <w:pPr>
        <w:pStyle w:val="1"/>
        <w:keepLines w:val="0"/>
        <w:numPr>
          <w:ilvl w:val="0"/>
          <w:numId w:val="3"/>
        </w:numPr>
        <w:spacing w:before="0" w:line="360" w:lineRule="auto"/>
        <w:ind w:left="0" w:firstLine="709"/>
        <w:jc w:val="left"/>
      </w:pPr>
      <w:r>
        <w:t>Метрики кода</w:t>
      </w:r>
    </w:p>
    <w:p w14:paraId="5F6B958E" w14:textId="77777777" w:rsidR="004B0CFF" w:rsidRPr="00441959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  <w:lang w:val="ru-RU"/>
        </w:rPr>
      </w:pPr>
      <w:r w:rsidRPr="00142E48">
        <w:rPr>
          <w:rFonts w:ascii="Times New Roman" w:hAnsi="Times New Roman"/>
          <w:szCs w:val="28"/>
          <w:lang w:val="ru-RU"/>
        </w:rPr>
        <w:t>Применение метрик позволяет руководителям проектов и предприятий изучить сложность разработанного или даже разрабатываемого проекта, оценить объем работ, стилистику разрабатываемой программы и усилия, потраченные каждым разработчиком для реализа</w:t>
      </w:r>
      <w:r>
        <w:rPr>
          <w:rFonts w:ascii="Times New Roman" w:hAnsi="Times New Roman"/>
          <w:szCs w:val="28"/>
          <w:lang w:val="ru-RU"/>
        </w:rPr>
        <w:t>ции того или иного решения </w:t>
      </w:r>
      <w:r w:rsidRPr="00441959">
        <w:rPr>
          <w:rFonts w:ascii="Times New Roman" w:hAnsi="Times New Roman"/>
          <w:szCs w:val="28"/>
          <w:lang w:val="ru-RU"/>
        </w:rPr>
        <w:t>[</w:t>
      </w:r>
      <w:r>
        <w:rPr>
          <w:rFonts w:ascii="Times New Roman" w:hAnsi="Times New Roman"/>
          <w:szCs w:val="28"/>
          <w:lang w:val="ru-RU"/>
        </w:rPr>
        <w:t>1</w:t>
      </w:r>
      <w:r w:rsidRPr="009B20DB">
        <w:rPr>
          <w:rFonts w:ascii="Times New Roman" w:hAnsi="Times New Roman"/>
          <w:szCs w:val="28"/>
          <w:lang w:val="ru-RU"/>
        </w:rPr>
        <w:t>3</w:t>
      </w:r>
      <w:r w:rsidRPr="00441959">
        <w:rPr>
          <w:rFonts w:ascii="Times New Roman" w:hAnsi="Times New Roman"/>
          <w:szCs w:val="28"/>
          <w:lang w:val="ru-RU"/>
        </w:rPr>
        <w:t>].</w:t>
      </w:r>
    </w:p>
    <w:p w14:paraId="3D553EE7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color w:val="000000"/>
          <w:szCs w:val="28"/>
          <w:lang w:val="ru-RU"/>
        </w:rPr>
      </w:pPr>
      <w:r w:rsidRPr="00142E48">
        <w:rPr>
          <w:rFonts w:ascii="Times New Roman" w:hAnsi="Times New Roman"/>
          <w:szCs w:val="28"/>
        </w:rPr>
        <w:t xml:space="preserve">Примером часто используемой метрики является </w:t>
      </w:r>
      <w:r w:rsidRPr="00142E48">
        <w:rPr>
          <w:rFonts w:ascii="Times New Roman" w:hAnsi="Times New Roman"/>
          <w:color w:val="000000"/>
          <w:szCs w:val="28"/>
        </w:rPr>
        <w:t>комплексный показатель качества кода</w:t>
      </w:r>
      <w:r w:rsidRPr="00142E48">
        <w:rPr>
          <w:rFonts w:ascii="Times New Roman" w:hAnsi="Times New Roman"/>
          <w:szCs w:val="28"/>
        </w:rPr>
        <w:t xml:space="preserve"> </w:t>
      </w:r>
      <w:r w:rsidRPr="00142E48">
        <w:rPr>
          <w:rFonts w:ascii="Times New Roman" w:hAnsi="Times New Roman"/>
          <w:szCs w:val="28"/>
          <w:lang w:val="ru-RU"/>
        </w:rPr>
        <w:t xml:space="preserve">– </w:t>
      </w:r>
      <w:proofErr w:type="spellStart"/>
      <w:r w:rsidRPr="00142E48">
        <w:rPr>
          <w:rFonts w:ascii="Times New Roman" w:hAnsi="Times New Roman"/>
          <w:bCs/>
          <w:color w:val="000000"/>
          <w:szCs w:val="28"/>
        </w:rPr>
        <w:t>Maintainability</w:t>
      </w:r>
      <w:proofErr w:type="spellEnd"/>
      <w:r w:rsidRPr="00142E48">
        <w:rPr>
          <w:rFonts w:ascii="Times New Roman" w:hAnsi="Times New Roman"/>
          <w:bCs/>
          <w:color w:val="000000"/>
          <w:szCs w:val="28"/>
        </w:rPr>
        <w:t xml:space="preserve"> Index</w:t>
      </w:r>
      <w:r w:rsidRPr="00142E48">
        <w:rPr>
          <w:rFonts w:ascii="Times New Roman" w:hAnsi="Times New Roman"/>
          <w:szCs w:val="28"/>
        </w:rPr>
        <w:t xml:space="preserve">. </w:t>
      </w:r>
      <w:r w:rsidRPr="00142E48">
        <w:rPr>
          <w:rFonts w:ascii="Times New Roman" w:hAnsi="Times New Roman"/>
          <w:color w:val="000000"/>
          <w:szCs w:val="28"/>
        </w:rPr>
        <w:t>Рассчитывается метрика по формуле</w:t>
      </w:r>
      <w:r w:rsidRPr="00142E48">
        <w:rPr>
          <w:rFonts w:ascii="Times New Roman" w:hAnsi="Times New Roman"/>
          <w:color w:val="000000"/>
          <w:szCs w:val="28"/>
          <w:lang w:val="ru-RU"/>
        </w:rPr>
        <w:t>:</w:t>
      </w:r>
    </w:p>
    <w:p w14:paraId="0A5B075A" w14:textId="77777777" w:rsidR="004B0CFF" w:rsidRPr="00142E48" w:rsidRDefault="004B0CFF" w:rsidP="004B0CFF">
      <w:pPr>
        <w:pStyle w:val="a8"/>
        <w:contextualSpacing/>
        <w:jc w:val="center"/>
        <w:rPr>
          <w:rFonts w:ascii="Times New Roman" w:hAnsi="Times New Roman"/>
          <w:szCs w:val="28"/>
          <w:lang w:val="ru-RU"/>
        </w:rPr>
      </w:pPr>
      <w:r w:rsidRPr="00142E48">
        <w:rPr>
          <w:rFonts w:ascii="Times New Roman" w:hAnsi="Times New Roman"/>
          <w:b/>
          <w:position w:val="-10"/>
          <w:szCs w:val="28"/>
        </w:rPr>
        <w:object w:dxaOrig="7119" w:dyaOrig="320" w14:anchorId="31406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.55pt" o:ole="">
            <v:imagedata r:id="rId17" o:title=""/>
          </v:shape>
          <o:OLEObject Type="Embed" ProgID="Equation.3" ShapeID="_x0000_i1025" DrawAspect="Content" ObjectID="_1795938344" r:id="rId18"/>
        </w:object>
      </w:r>
    </w:p>
    <w:p w14:paraId="6135BC98" w14:textId="77777777" w:rsidR="004B0CFF" w:rsidRPr="00142E48" w:rsidRDefault="004B0CFF" w:rsidP="004B0CF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142E48">
        <w:rPr>
          <w:rFonts w:ascii="Times New Roman" w:hAnsi="Times New Roman"/>
          <w:color w:val="000000"/>
          <w:sz w:val="28"/>
          <w:szCs w:val="28"/>
        </w:rPr>
        <w:t xml:space="preserve">где </w:t>
      </w:r>
      <w:r w:rsidRPr="00142E48">
        <w:rPr>
          <w:rFonts w:ascii="Times New Roman" w:hAnsi="Times New Roman"/>
          <w:color w:val="000000"/>
          <w:sz w:val="28"/>
          <w:szCs w:val="28"/>
        </w:rPr>
        <w:tab/>
      </w:r>
      <w:r w:rsidRPr="00142E48">
        <w:rPr>
          <w:rFonts w:ascii="Times New Roman" w:hAnsi="Times New Roman"/>
          <w:color w:val="000000"/>
          <w:sz w:val="28"/>
          <w:szCs w:val="28"/>
          <w:lang w:val="en-US"/>
        </w:rPr>
        <w:t>HV</w:t>
      </w:r>
      <w:r w:rsidRPr="00142E4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142E48">
        <w:rPr>
          <w:rFonts w:ascii="Times New Roman" w:hAnsi="Times New Roman"/>
          <w:color w:val="000000"/>
          <w:sz w:val="28"/>
          <w:szCs w:val="28"/>
        </w:rPr>
        <w:t>Halstead</w:t>
      </w:r>
      <w:proofErr w:type="spellEnd"/>
      <w:r w:rsidRPr="00142E4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2E48">
        <w:rPr>
          <w:rFonts w:ascii="Times New Roman" w:hAnsi="Times New Roman"/>
          <w:color w:val="000000"/>
          <w:sz w:val="28"/>
          <w:szCs w:val="28"/>
        </w:rPr>
        <w:t>Volume</w:t>
      </w:r>
      <w:proofErr w:type="spellEnd"/>
      <w:r w:rsidRPr="00142E48">
        <w:rPr>
          <w:rFonts w:ascii="Times New Roman" w:hAnsi="Times New Roman"/>
          <w:color w:val="000000"/>
          <w:sz w:val="28"/>
          <w:szCs w:val="28"/>
        </w:rPr>
        <w:t xml:space="preserve">) – вычислительная сложность; </w:t>
      </w:r>
    </w:p>
    <w:p w14:paraId="6590F632" w14:textId="77777777" w:rsidR="004B0CFF" w:rsidRPr="00142E48" w:rsidRDefault="004B0CFF" w:rsidP="004B0CFF">
      <w:pPr>
        <w:shd w:val="clear" w:color="auto" w:fill="FFFFFF"/>
        <w:tabs>
          <w:tab w:val="left" w:pos="1418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142E4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CC</w:t>
      </w:r>
      <w:r w:rsidRPr="00142E48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142E48">
        <w:rPr>
          <w:rFonts w:ascii="Times New Roman" w:hAnsi="Times New Roman"/>
          <w:color w:val="000000"/>
          <w:sz w:val="28"/>
          <w:szCs w:val="28"/>
        </w:rPr>
        <w:t>Cyclomatic</w:t>
      </w:r>
      <w:proofErr w:type="spellEnd"/>
      <w:r w:rsidRPr="00142E4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42E48">
        <w:rPr>
          <w:rFonts w:ascii="Times New Roman" w:hAnsi="Times New Roman"/>
          <w:color w:val="000000"/>
          <w:sz w:val="28"/>
          <w:szCs w:val="28"/>
        </w:rPr>
        <w:t>Complexity</w:t>
      </w:r>
      <w:proofErr w:type="spellEnd"/>
      <w:r w:rsidRPr="00142E48">
        <w:rPr>
          <w:rFonts w:ascii="Times New Roman" w:hAnsi="Times New Roman"/>
          <w:color w:val="000000"/>
          <w:sz w:val="28"/>
          <w:szCs w:val="28"/>
        </w:rPr>
        <w:t>) – показывает структурную сложность кода, т.е. количество различных ветвей в коде;</w:t>
      </w:r>
    </w:p>
    <w:p w14:paraId="0541DA59" w14:textId="77777777" w:rsidR="004B0CFF" w:rsidRPr="00142E48" w:rsidRDefault="004B0CFF" w:rsidP="004B0CFF">
      <w:pPr>
        <w:pStyle w:val="a8"/>
        <w:tabs>
          <w:tab w:val="left" w:pos="1418"/>
        </w:tabs>
        <w:ind w:firstLine="709"/>
        <w:contextualSpacing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color w:val="000000"/>
          <w:szCs w:val="28"/>
          <w:lang w:val="en-US"/>
        </w:rPr>
        <w:t>LoC</w:t>
      </w:r>
      <w:r w:rsidRPr="00142E48">
        <w:rPr>
          <w:rFonts w:ascii="Times New Roman" w:hAnsi="Times New Roman"/>
          <w:color w:val="000000"/>
          <w:szCs w:val="28"/>
          <w:lang w:val="ru-RU"/>
        </w:rPr>
        <w:t xml:space="preserve"> (</w:t>
      </w:r>
      <w:r w:rsidRPr="00142E48">
        <w:rPr>
          <w:rFonts w:ascii="Times New Roman" w:hAnsi="Times New Roman"/>
          <w:color w:val="000000"/>
          <w:szCs w:val="28"/>
          <w:lang w:val="en-US"/>
        </w:rPr>
        <w:t>Lines</w:t>
      </w:r>
      <w:r w:rsidRPr="00142E48">
        <w:rPr>
          <w:rFonts w:ascii="Times New Roman" w:hAnsi="Times New Roman"/>
          <w:color w:val="000000"/>
          <w:szCs w:val="28"/>
          <w:lang w:val="ru-RU"/>
        </w:rPr>
        <w:t xml:space="preserve"> </w:t>
      </w:r>
      <w:r w:rsidRPr="00142E48">
        <w:rPr>
          <w:rFonts w:ascii="Times New Roman" w:hAnsi="Times New Roman"/>
          <w:color w:val="000000"/>
          <w:szCs w:val="28"/>
          <w:lang w:val="en-US"/>
        </w:rPr>
        <w:t>of</w:t>
      </w:r>
      <w:r w:rsidRPr="00142E48">
        <w:rPr>
          <w:rFonts w:ascii="Times New Roman" w:hAnsi="Times New Roman"/>
          <w:color w:val="000000"/>
          <w:szCs w:val="28"/>
          <w:lang w:val="ru-RU"/>
        </w:rPr>
        <w:t xml:space="preserve"> </w:t>
      </w:r>
      <w:r w:rsidRPr="00142E48">
        <w:rPr>
          <w:rFonts w:ascii="Times New Roman" w:hAnsi="Times New Roman"/>
          <w:color w:val="000000"/>
          <w:szCs w:val="28"/>
          <w:lang w:val="en-US"/>
        </w:rPr>
        <w:t>Code</w:t>
      </w:r>
      <w:r w:rsidRPr="00142E48">
        <w:rPr>
          <w:rFonts w:ascii="Times New Roman" w:hAnsi="Times New Roman"/>
          <w:color w:val="000000"/>
          <w:szCs w:val="28"/>
          <w:lang w:val="ru-RU"/>
        </w:rPr>
        <w:t>)</w:t>
      </w:r>
      <w:r w:rsidRPr="00142E48">
        <w:rPr>
          <w:rFonts w:ascii="Times New Roman" w:hAnsi="Times New Roman"/>
          <w:color w:val="000000"/>
          <w:szCs w:val="28"/>
        </w:rPr>
        <w:t xml:space="preserve"> – количество строк кода.</w:t>
      </w:r>
    </w:p>
    <w:p w14:paraId="4A623750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color w:val="000000"/>
          <w:szCs w:val="28"/>
        </w:rPr>
        <w:t>Комплексный показатель качества кода</w:t>
      </w:r>
      <w:r w:rsidRPr="00142E48">
        <w:rPr>
          <w:rFonts w:ascii="Times New Roman" w:hAnsi="Times New Roman"/>
          <w:szCs w:val="28"/>
        </w:rPr>
        <w:t xml:space="preserve"> может принимать значения </w:t>
      </w:r>
      <w:r>
        <w:rPr>
          <w:rFonts w:ascii="Times New Roman" w:hAnsi="Times New Roman"/>
          <w:szCs w:val="28"/>
        </w:rPr>
        <w:br/>
      </w:r>
      <w:r w:rsidRPr="00142E48">
        <w:rPr>
          <w:rFonts w:ascii="Times New Roman" w:hAnsi="Times New Roman"/>
          <w:szCs w:val="28"/>
        </w:rPr>
        <w:t>от 0 до 100 и показывает относительную сложность поддержки кода. Чем больше значение этой метрики, тем легче поддерживать код.</w:t>
      </w:r>
    </w:p>
    <w:p w14:paraId="34F0CDA2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szCs w:val="28"/>
        </w:rPr>
        <w:t>Для определения вычислительной сложности программы сначала следует рассчитать словарь</w:t>
      </w:r>
      <w:r w:rsidRPr="00142E48">
        <w:rPr>
          <w:rFonts w:ascii="Times New Roman" w:hAnsi="Times New Roman"/>
          <w:b/>
          <w:szCs w:val="28"/>
        </w:rPr>
        <w:t xml:space="preserve"> </w:t>
      </w:r>
      <w:r w:rsidRPr="00142E48">
        <w:rPr>
          <w:rFonts w:ascii="Times New Roman" w:hAnsi="Times New Roman"/>
          <w:szCs w:val="28"/>
        </w:rPr>
        <w:t>и длину программы, а затем вычислить на их основе</w:t>
      </w:r>
      <w:r w:rsidRPr="00142E48">
        <w:rPr>
          <w:rFonts w:ascii="Times New Roman" w:hAnsi="Times New Roman"/>
          <w:b/>
          <w:color w:val="000000"/>
          <w:szCs w:val="28"/>
        </w:rPr>
        <w:t xml:space="preserve"> </w:t>
      </w:r>
      <w:r w:rsidRPr="00142E48">
        <w:rPr>
          <w:rFonts w:ascii="Times New Roman" w:hAnsi="Times New Roman"/>
          <w:color w:val="000000"/>
          <w:szCs w:val="28"/>
          <w:lang w:val="en-US"/>
        </w:rPr>
        <w:t>HV</w:t>
      </w:r>
      <w:r>
        <w:rPr>
          <w:rFonts w:ascii="Times New Roman" w:hAnsi="Times New Roman"/>
          <w:szCs w:val="28"/>
        </w:rPr>
        <w:t xml:space="preserve">. </w:t>
      </w:r>
      <w:r w:rsidRPr="00142E48">
        <w:rPr>
          <w:rFonts w:ascii="Times New Roman" w:hAnsi="Times New Roman"/>
          <w:szCs w:val="28"/>
          <w:lang w:val="ru-RU" w:eastAsia="ru-RU"/>
        </w:rPr>
        <w:t>Словарь программы рассчитывается по формуле:</w:t>
      </w:r>
      <w:r w:rsidRPr="00142E48">
        <w:rPr>
          <w:rFonts w:ascii="Times New Roman" w:hAnsi="Times New Roman"/>
          <w:szCs w:val="28"/>
        </w:rPr>
        <w:t xml:space="preserve"> </w:t>
      </w:r>
    </w:p>
    <w:p w14:paraId="150D83F7" w14:textId="77777777" w:rsidR="004B0CFF" w:rsidRPr="00142E48" w:rsidRDefault="004B0CFF" w:rsidP="004B0CFF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42E48">
        <w:rPr>
          <w:rFonts w:ascii="Times New Roman" w:hAnsi="Times New Roman"/>
          <w:b/>
          <w:position w:val="-28"/>
          <w:sz w:val="28"/>
          <w:szCs w:val="28"/>
        </w:rPr>
        <w:object w:dxaOrig="1080" w:dyaOrig="520" w14:anchorId="0DF009E9">
          <v:shape id="_x0000_i1026" type="#_x0000_t75" style="width:63.85pt;height:36.95pt" o:ole="">
            <v:imagedata r:id="rId19" o:title=""/>
          </v:shape>
          <o:OLEObject Type="Embed" ProgID="Equation.3" ShapeID="_x0000_i1026" DrawAspect="Content" ObjectID="_1795938345" r:id="rId20"/>
        </w:object>
      </w:r>
      <w:r w:rsidRPr="00142E48">
        <w:rPr>
          <w:rFonts w:ascii="Times New Roman" w:hAnsi="Times New Roman"/>
          <w:b/>
          <w:sz w:val="28"/>
          <w:szCs w:val="28"/>
        </w:rPr>
        <w:t>,</w:t>
      </w:r>
    </w:p>
    <w:p w14:paraId="428C527A" w14:textId="77777777" w:rsidR="004B0CFF" w:rsidRPr="00142E48" w:rsidRDefault="004B0CFF" w:rsidP="004B0CFF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sz w:val="28"/>
          <w:szCs w:val="28"/>
        </w:rPr>
        <w:t xml:space="preserve">где </w:t>
      </w:r>
      <w:r w:rsidRPr="00142E48">
        <w:rPr>
          <w:rFonts w:ascii="Times New Roman" w:hAnsi="Times New Roman"/>
          <w:sz w:val="28"/>
          <w:szCs w:val="28"/>
        </w:rPr>
        <w:tab/>
      </w:r>
      <w:r w:rsidRPr="00AD6CFC">
        <w:rPr>
          <w:rFonts w:ascii="Times New Roman" w:hAnsi="Times New Roman"/>
          <w:position w:val="-10"/>
          <w:sz w:val="28"/>
          <w:szCs w:val="28"/>
        </w:rPr>
        <w:object w:dxaOrig="260" w:dyaOrig="340" w14:anchorId="4CB8DDE0">
          <v:shape id="_x0000_i1027" type="#_x0000_t75" style="width:13.75pt;height:13.75pt" o:ole="">
            <v:imagedata r:id="rId21" o:title=""/>
          </v:shape>
          <o:OLEObject Type="Embed" ProgID="Equation.3" ShapeID="_x0000_i1027" DrawAspect="Content" ObjectID="_1795938346" r:id="rId22"/>
        </w:object>
      </w:r>
      <w:r w:rsidRPr="00142E48">
        <w:rPr>
          <w:rFonts w:ascii="Times New Roman" w:hAnsi="Times New Roman"/>
          <w:sz w:val="28"/>
          <w:szCs w:val="28"/>
        </w:rPr>
        <w:t xml:space="preserve"> – число простых операторов и операций в программе; </w:t>
      </w:r>
    </w:p>
    <w:p w14:paraId="1C44F18F" w14:textId="77777777" w:rsidR="004B0CFF" w:rsidRPr="00142E48" w:rsidRDefault="004B0CFF" w:rsidP="004B0C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position w:val="-10"/>
          <w:sz w:val="28"/>
          <w:szCs w:val="28"/>
        </w:rPr>
        <w:object w:dxaOrig="279" w:dyaOrig="340" w14:anchorId="6B24B6FC">
          <v:shape id="_x0000_i1028" type="#_x0000_t75" style="width:13.75pt;height:13.75pt" o:ole="">
            <v:imagedata r:id="rId23" o:title=""/>
          </v:shape>
          <o:OLEObject Type="Embed" ProgID="Equation.3" ShapeID="_x0000_i1028" DrawAspect="Content" ObjectID="_1795938347" r:id="rId24"/>
        </w:object>
      </w:r>
      <w:r w:rsidRPr="00142E48">
        <w:rPr>
          <w:rFonts w:ascii="Times New Roman" w:hAnsi="Times New Roman"/>
          <w:sz w:val="28"/>
          <w:szCs w:val="28"/>
        </w:rPr>
        <w:t xml:space="preserve"> – число простых операндов (констант и переменных) в программе.</w:t>
      </w:r>
    </w:p>
    <w:p w14:paraId="1BF3A942" w14:textId="77777777" w:rsidR="004B0CFF" w:rsidRPr="00142E48" w:rsidRDefault="004B0CFF" w:rsidP="004B0C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sz w:val="28"/>
          <w:szCs w:val="28"/>
        </w:rPr>
        <w:t>Длина программы рассчитывается по формуле:</w:t>
      </w:r>
    </w:p>
    <w:p w14:paraId="6DB10631" w14:textId="77777777" w:rsidR="004B0CFF" w:rsidRPr="00142E48" w:rsidRDefault="004B0CFF" w:rsidP="004B0CFF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position w:val="-28"/>
          <w:sz w:val="28"/>
          <w:szCs w:val="28"/>
        </w:rPr>
        <w:object w:dxaOrig="1300" w:dyaOrig="520" w14:anchorId="7A8CCEDD">
          <v:shape id="_x0000_i1029" type="#_x0000_t75" style="width:78.9pt;height:28.8pt" o:ole="">
            <v:imagedata r:id="rId25" o:title=""/>
          </v:shape>
          <o:OLEObject Type="Embed" ProgID="Equation.3" ShapeID="_x0000_i1029" DrawAspect="Content" ObjectID="_1795938348" r:id="rId26"/>
        </w:object>
      </w:r>
      <w:r w:rsidRPr="00142E48">
        <w:rPr>
          <w:rFonts w:ascii="Times New Roman" w:hAnsi="Times New Roman"/>
          <w:sz w:val="28"/>
          <w:szCs w:val="28"/>
        </w:rPr>
        <w:t>,</w:t>
      </w:r>
    </w:p>
    <w:p w14:paraId="3B476F00" w14:textId="77777777" w:rsidR="004B0CFF" w:rsidRPr="00142E48" w:rsidRDefault="004B0CFF" w:rsidP="004B0CFF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sz w:val="28"/>
          <w:szCs w:val="28"/>
        </w:rPr>
        <w:t>где</w:t>
      </w:r>
      <w:r w:rsidRPr="00142E48">
        <w:rPr>
          <w:rFonts w:ascii="Times New Roman" w:hAnsi="Times New Roman"/>
          <w:sz w:val="28"/>
          <w:szCs w:val="28"/>
        </w:rPr>
        <w:tab/>
      </w:r>
      <w:r w:rsidRPr="00142E48">
        <w:rPr>
          <w:rFonts w:ascii="Times New Roman" w:hAnsi="Times New Roman"/>
          <w:position w:val="-10"/>
          <w:sz w:val="28"/>
          <w:szCs w:val="28"/>
        </w:rPr>
        <w:object w:dxaOrig="320" w:dyaOrig="340" w14:anchorId="06E8F517">
          <v:shape id="_x0000_i1030" type="#_x0000_t75" style="width:13.75pt;height:13.75pt" o:ole="">
            <v:imagedata r:id="rId27" o:title=""/>
          </v:shape>
          <o:OLEObject Type="Embed" ProgID="Equation.3" ShapeID="_x0000_i1030" DrawAspect="Content" ObjectID="_1795938349" r:id="rId28"/>
        </w:object>
      </w:r>
      <w:r w:rsidRPr="00142E48">
        <w:rPr>
          <w:rFonts w:ascii="Times New Roman" w:hAnsi="Times New Roman"/>
          <w:sz w:val="28"/>
          <w:szCs w:val="28"/>
        </w:rPr>
        <w:t xml:space="preserve"> – общее число простых операторов и операций в программе;</w:t>
      </w:r>
    </w:p>
    <w:p w14:paraId="3E7A2DBD" w14:textId="77777777" w:rsidR="004B0CFF" w:rsidRPr="00142E48" w:rsidRDefault="004B0CFF" w:rsidP="004B0C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position w:val="-10"/>
          <w:sz w:val="28"/>
          <w:szCs w:val="28"/>
        </w:rPr>
        <w:object w:dxaOrig="340" w:dyaOrig="340" w14:anchorId="320F3020">
          <v:shape id="_x0000_i1031" type="#_x0000_t75" style="width:13.75pt;height:13.75pt" o:ole="">
            <v:imagedata r:id="rId29" o:title=""/>
          </v:shape>
          <o:OLEObject Type="Embed" ProgID="Equation.3" ShapeID="_x0000_i1031" DrawAspect="Content" ObjectID="_1795938350" r:id="rId30"/>
        </w:object>
      </w:r>
      <w:r w:rsidRPr="00142E48">
        <w:rPr>
          <w:rFonts w:ascii="Times New Roman" w:hAnsi="Times New Roman"/>
          <w:sz w:val="28"/>
          <w:szCs w:val="28"/>
        </w:rPr>
        <w:t xml:space="preserve"> – общее число простых операндов в программе.</w:t>
      </w:r>
    </w:p>
    <w:p w14:paraId="70398439" w14:textId="77777777" w:rsidR="004B0CFF" w:rsidRPr="00142E48" w:rsidRDefault="004B0CFF" w:rsidP="004B0CF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E48">
        <w:rPr>
          <w:rFonts w:ascii="Times New Roman" w:hAnsi="Times New Roman"/>
          <w:sz w:val="28"/>
          <w:szCs w:val="28"/>
        </w:rPr>
        <w:t>Вычислительная сложность рассчитывается по формуле:</w:t>
      </w:r>
    </w:p>
    <w:p w14:paraId="6992735E" w14:textId="77777777" w:rsidR="004B0CFF" w:rsidRPr="00142E48" w:rsidRDefault="004B0CFF" w:rsidP="004B0CFF">
      <w:pPr>
        <w:pStyle w:val="a8"/>
        <w:contextualSpacing/>
        <w:jc w:val="center"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position w:val="-28"/>
          <w:szCs w:val="28"/>
        </w:rPr>
        <w:object w:dxaOrig="1480" w:dyaOrig="520" w14:anchorId="0BB5FB05">
          <v:shape id="_x0000_i1032" type="#_x0000_t75" style="width:94.55pt;height:36.95pt" o:ole="">
            <v:imagedata r:id="rId31" o:title=""/>
          </v:shape>
          <o:OLEObject Type="Embed" ProgID="Equation.3" ShapeID="_x0000_i1032" DrawAspect="Content" ObjectID="_1795938351" r:id="rId32"/>
        </w:object>
      </w:r>
      <w:r>
        <w:rPr>
          <w:rFonts w:ascii="Times New Roman" w:hAnsi="Times New Roman"/>
          <w:szCs w:val="28"/>
          <w:lang w:val="ru-RU"/>
        </w:rPr>
        <w:t>.</w:t>
      </w:r>
    </w:p>
    <w:p w14:paraId="3260D64F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  <w:lang w:val="ru-RU"/>
        </w:rPr>
      </w:pPr>
      <w:r w:rsidRPr="00142E48">
        <w:rPr>
          <w:rFonts w:ascii="Times New Roman" w:hAnsi="Times New Roman"/>
          <w:szCs w:val="28"/>
        </w:rPr>
        <w:t xml:space="preserve">Структурную сложность программы можно рассчитать </w:t>
      </w:r>
      <w:r>
        <w:rPr>
          <w:rFonts w:ascii="Times New Roman" w:hAnsi="Times New Roman"/>
          <w:szCs w:val="28"/>
          <w:lang w:val="ru-RU"/>
        </w:rPr>
        <w:t>по</w:t>
      </w:r>
      <w:r w:rsidRPr="00142E48">
        <w:rPr>
          <w:rFonts w:ascii="Times New Roman" w:hAnsi="Times New Roman"/>
          <w:szCs w:val="28"/>
        </w:rPr>
        <w:t xml:space="preserve"> формуле</w:t>
      </w:r>
      <w:r w:rsidRPr="00142E48">
        <w:rPr>
          <w:rFonts w:ascii="Times New Roman" w:hAnsi="Times New Roman"/>
          <w:szCs w:val="28"/>
          <w:lang w:val="ru-RU"/>
        </w:rPr>
        <w:t>:</w:t>
      </w:r>
    </w:p>
    <w:p w14:paraId="480A6386" w14:textId="77777777" w:rsidR="004B0CFF" w:rsidRPr="00142E48" w:rsidRDefault="004B0CFF" w:rsidP="004B0CFF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AE7A96">
        <w:rPr>
          <w:rFonts w:ascii="Times New Roman" w:hAnsi="Times New Roman"/>
          <w:i/>
          <w:color w:val="000000"/>
          <w:sz w:val="28"/>
          <w:szCs w:val="28"/>
        </w:rPr>
        <w:t xml:space="preserve">СС = (количество операторов </w:t>
      </w:r>
      <w:r w:rsidRPr="00AE7A96">
        <w:rPr>
          <w:rFonts w:ascii="Times New Roman" w:hAnsi="Times New Roman"/>
          <w:i/>
          <w:color w:val="000000"/>
          <w:sz w:val="28"/>
          <w:szCs w:val="28"/>
          <w:lang w:val="en-US"/>
        </w:rPr>
        <w:t>if</w:t>
      </w:r>
      <w:r w:rsidRPr="00AE7A96">
        <w:rPr>
          <w:rFonts w:ascii="Times New Roman" w:hAnsi="Times New Roman"/>
          <w:i/>
          <w:color w:val="000000"/>
          <w:sz w:val="28"/>
          <w:szCs w:val="28"/>
        </w:rPr>
        <w:t>) + (количество операторов цикла) +1</w:t>
      </w:r>
      <w:r w:rsidRPr="00AE7A96">
        <w:rPr>
          <w:rFonts w:ascii="Times New Roman" w:hAnsi="Times New Roman"/>
          <w:i/>
          <w:sz w:val="28"/>
          <w:szCs w:val="28"/>
        </w:rPr>
        <w:t>.</w:t>
      </w:r>
    </w:p>
    <w:p w14:paraId="5198E8D1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szCs w:val="28"/>
        </w:rPr>
        <w:t xml:space="preserve">Если полученное значение СС больше 10, то это свидетельствует о структурной сложности программы, что затрудняет ее функциональное тестирование (методом «белого ящика») и требует упрощения </w:t>
      </w:r>
      <w:r>
        <w:rPr>
          <w:rFonts w:ascii="Times New Roman" w:hAnsi="Times New Roman"/>
          <w:szCs w:val="28"/>
        </w:rPr>
        <w:br/>
      </w:r>
      <w:r w:rsidRPr="00142E48">
        <w:rPr>
          <w:rFonts w:ascii="Times New Roman" w:hAnsi="Times New Roman"/>
          <w:szCs w:val="28"/>
        </w:rPr>
        <w:t>программы</w:t>
      </w:r>
      <w:r w:rsidRPr="009B20DB">
        <w:rPr>
          <w:rFonts w:ascii="Times New Roman" w:hAnsi="Times New Roman"/>
          <w:szCs w:val="28"/>
          <w:lang w:val="ru-RU"/>
        </w:rPr>
        <w:t xml:space="preserve"> [14]</w:t>
      </w:r>
      <w:r w:rsidRPr="00142E48">
        <w:rPr>
          <w:rFonts w:ascii="Times New Roman" w:hAnsi="Times New Roman"/>
          <w:szCs w:val="28"/>
        </w:rPr>
        <w:t>.</w:t>
      </w:r>
    </w:p>
    <w:p w14:paraId="72286B4C" w14:textId="6CC56C49" w:rsidR="004B0CFF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szCs w:val="28"/>
          <w:lang w:val="en-US"/>
        </w:rPr>
        <w:t>Visual</w:t>
      </w:r>
      <w:r w:rsidRPr="00142E48">
        <w:rPr>
          <w:rFonts w:ascii="Times New Roman" w:hAnsi="Times New Roman"/>
          <w:szCs w:val="28"/>
        </w:rPr>
        <w:t xml:space="preserve"> </w:t>
      </w:r>
      <w:r w:rsidRPr="00142E48">
        <w:rPr>
          <w:rFonts w:ascii="Times New Roman" w:hAnsi="Times New Roman"/>
          <w:szCs w:val="28"/>
          <w:lang w:val="en-US"/>
        </w:rPr>
        <w:t>Studio</w:t>
      </w:r>
      <w:r w:rsidRPr="00142E48">
        <w:rPr>
          <w:rFonts w:ascii="Times New Roman" w:hAnsi="Times New Roman"/>
          <w:szCs w:val="28"/>
        </w:rPr>
        <w:t xml:space="preserve"> позволяет вычислять метрики автоматически. Произведем вычисления для разрабатываемого программного обеспечения. </w:t>
      </w:r>
      <w:r w:rsidRPr="002E4581">
        <w:rPr>
          <w:rFonts w:ascii="Times New Roman" w:hAnsi="Times New Roman"/>
          <w:szCs w:val="28"/>
        </w:rPr>
        <w:t>Метрики исходного кода приложения библиотекаря</w:t>
      </w:r>
      <w:r>
        <w:rPr>
          <w:rFonts w:ascii="Times New Roman" w:hAnsi="Times New Roman"/>
          <w:szCs w:val="28"/>
        </w:rPr>
        <w:t xml:space="preserve"> представлены на рисунке</w:t>
      </w:r>
      <w:r w:rsidRPr="00142E4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ru-RU"/>
        </w:rPr>
        <w:t>12</w:t>
      </w:r>
      <w:r w:rsidRPr="00142E48">
        <w:rPr>
          <w:rFonts w:ascii="Times New Roman" w:hAnsi="Times New Roman"/>
          <w:szCs w:val="28"/>
        </w:rPr>
        <w:t>.</w:t>
      </w:r>
    </w:p>
    <w:p w14:paraId="13A9267E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</w:rPr>
      </w:pPr>
    </w:p>
    <w:p w14:paraId="5B366831" w14:textId="55293F23" w:rsidR="004B0CFF" w:rsidRPr="00142E48" w:rsidRDefault="004B0CFF" w:rsidP="004B0CFF">
      <w:pPr>
        <w:pStyle w:val="a8"/>
        <w:contextualSpacing/>
        <w:jc w:val="center"/>
        <w:rPr>
          <w:rFonts w:ascii="Times New Roman" w:hAnsi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704ADB" wp14:editId="0C0E379B">
            <wp:extent cx="5844540" cy="13094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0"/>
                    <a:stretch/>
                  </pic:blipFill>
                  <pic:spPr bwMode="auto">
                    <a:xfrm>
                      <a:off x="0" y="0"/>
                      <a:ext cx="5844540" cy="13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19C4D" w14:textId="17E4CDC9" w:rsidR="004B0CFF" w:rsidRPr="002E4581" w:rsidRDefault="004B0CFF" w:rsidP="004B0CFF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2E458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47</w:t>
      </w:r>
      <w:r w:rsidRPr="002E4581">
        <w:rPr>
          <w:rFonts w:ascii="Times New Roman" w:hAnsi="Times New Roman"/>
          <w:sz w:val="28"/>
          <w:szCs w:val="28"/>
        </w:rPr>
        <w:t xml:space="preserve"> – Метрики исходного кода приложения библиотекаря</w:t>
      </w:r>
    </w:p>
    <w:p w14:paraId="1F761715" w14:textId="415AE30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</w:rPr>
      </w:pPr>
      <w:r w:rsidRPr="00142E48">
        <w:rPr>
          <w:rFonts w:ascii="Times New Roman" w:hAnsi="Times New Roman"/>
          <w:szCs w:val="28"/>
        </w:rPr>
        <w:t>В данном проекте комплексный показатель</w:t>
      </w:r>
      <w:r w:rsidRPr="00142E48">
        <w:rPr>
          <w:rFonts w:ascii="Times New Roman" w:hAnsi="Times New Roman"/>
          <w:szCs w:val="28"/>
          <w:lang w:val="ru-RU"/>
        </w:rPr>
        <w:t xml:space="preserve"> кода (</w:t>
      </w:r>
      <w:r w:rsidRPr="00142E48">
        <w:rPr>
          <w:rFonts w:ascii="Times New Roman" w:hAnsi="Times New Roman"/>
          <w:szCs w:val="28"/>
          <w:lang w:val="en-US"/>
        </w:rPr>
        <w:t>MI</w:t>
      </w:r>
      <w:r w:rsidRPr="00142E48">
        <w:rPr>
          <w:rFonts w:ascii="Times New Roman" w:hAnsi="Times New Roman"/>
          <w:szCs w:val="28"/>
          <w:lang w:val="ru-RU"/>
        </w:rPr>
        <w:t>)</w:t>
      </w:r>
      <w:r w:rsidRPr="00142E48">
        <w:rPr>
          <w:rFonts w:ascii="Times New Roman" w:hAnsi="Times New Roman"/>
          <w:szCs w:val="28"/>
        </w:rPr>
        <w:t xml:space="preserve"> находится на высоком уровне</w:t>
      </w:r>
      <w:r w:rsidRPr="00142E48">
        <w:rPr>
          <w:rFonts w:ascii="Times New Roman" w:hAnsi="Times New Roman"/>
          <w:szCs w:val="28"/>
          <w:lang w:val="ru-RU"/>
        </w:rPr>
        <w:t xml:space="preserve">. Средняя отметка комплексного показателя составляет </w:t>
      </w:r>
      <w:r>
        <w:rPr>
          <w:rFonts w:ascii="Times New Roman" w:hAnsi="Times New Roman"/>
          <w:szCs w:val="28"/>
          <w:lang w:val="ru-RU"/>
        </w:rPr>
        <w:t>70</w:t>
      </w:r>
      <w:r w:rsidRPr="00142E48">
        <w:rPr>
          <w:rFonts w:ascii="Times New Roman" w:hAnsi="Times New Roman"/>
          <w:szCs w:val="28"/>
          <w:lang w:val="ru-RU"/>
        </w:rPr>
        <w:t xml:space="preserve">. Это </w:t>
      </w:r>
      <w:r w:rsidRPr="00142E48">
        <w:rPr>
          <w:rFonts w:ascii="Times New Roman" w:hAnsi="Times New Roman"/>
          <w:szCs w:val="28"/>
        </w:rPr>
        <w:t xml:space="preserve">свидетельствует об относительной простоте поддержки исходного кода. </w:t>
      </w:r>
    </w:p>
    <w:p w14:paraId="106043B1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color w:val="000000"/>
          <w:szCs w:val="28"/>
          <w:lang w:val="ru-RU"/>
        </w:rPr>
      </w:pPr>
      <w:r w:rsidRPr="00142E48">
        <w:rPr>
          <w:rFonts w:ascii="Times New Roman" w:hAnsi="Times New Roman"/>
          <w:szCs w:val="28"/>
        </w:rPr>
        <w:t xml:space="preserve">Структурная сложность кода </w:t>
      </w:r>
      <w:r w:rsidRPr="00142E48">
        <w:rPr>
          <w:rFonts w:ascii="Times New Roman" w:hAnsi="Times New Roman"/>
          <w:szCs w:val="28"/>
          <w:lang w:val="ru-RU"/>
        </w:rPr>
        <w:t>(СС)</w:t>
      </w:r>
      <w:r w:rsidRPr="00142E48">
        <w:rPr>
          <w:rFonts w:ascii="Times New Roman" w:hAnsi="Times New Roman"/>
          <w:color w:val="000000"/>
          <w:szCs w:val="28"/>
        </w:rPr>
        <w:t xml:space="preserve"> </w:t>
      </w:r>
      <w:r w:rsidRPr="00142E48">
        <w:rPr>
          <w:rFonts w:ascii="Times New Roman" w:hAnsi="Times New Roman"/>
          <w:color w:val="000000"/>
          <w:szCs w:val="28"/>
          <w:lang w:val="ru-RU"/>
        </w:rPr>
        <w:t>находится на среднем уровне.</w:t>
      </w:r>
    </w:p>
    <w:p w14:paraId="5811A694" w14:textId="77777777" w:rsidR="004B0CFF" w:rsidRPr="00142E48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  <w:lang w:val="ru-RU"/>
        </w:rPr>
      </w:pPr>
      <w:r w:rsidRPr="00142E48">
        <w:rPr>
          <w:rFonts w:ascii="Times New Roman" w:hAnsi="Times New Roman"/>
          <w:color w:val="000000"/>
          <w:szCs w:val="28"/>
          <w:lang w:val="ru-RU"/>
        </w:rPr>
        <w:t xml:space="preserve">В данном проекте большой глубиной наследования обладают </w:t>
      </w:r>
      <w:r>
        <w:rPr>
          <w:rFonts w:ascii="Times New Roman" w:hAnsi="Times New Roman"/>
          <w:color w:val="000000"/>
          <w:szCs w:val="28"/>
          <w:lang w:val="ru-RU"/>
        </w:rPr>
        <w:br/>
      </w:r>
      <w:r w:rsidRPr="00142E48">
        <w:rPr>
          <w:rFonts w:ascii="Times New Roman" w:hAnsi="Times New Roman"/>
          <w:color w:val="000000"/>
          <w:szCs w:val="28"/>
          <w:lang w:val="ru-RU"/>
        </w:rPr>
        <w:t>классы-</w:t>
      </w:r>
      <w:r>
        <w:rPr>
          <w:rFonts w:ascii="Times New Roman" w:hAnsi="Times New Roman"/>
          <w:color w:val="000000"/>
          <w:szCs w:val="28"/>
          <w:lang w:val="ru-RU"/>
        </w:rPr>
        <w:t>окна</w:t>
      </w:r>
      <w:r w:rsidRPr="00142E48">
        <w:rPr>
          <w:rFonts w:ascii="Times New Roman" w:hAnsi="Times New Roman"/>
          <w:color w:val="000000"/>
          <w:szCs w:val="28"/>
          <w:lang w:val="ru-RU"/>
        </w:rPr>
        <w:t>, описывающие графический интерфейс приложения</w:t>
      </w:r>
      <w:r w:rsidRPr="00142E48">
        <w:rPr>
          <w:rFonts w:ascii="Times New Roman" w:hAnsi="Times New Roman"/>
          <w:szCs w:val="28"/>
        </w:rPr>
        <w:t xml:space="preserve">, </w:t>
      </w:r>
      <w:r w:rsidRPr="00142E48">
        <w:rPr>
          <w:rFonts w:ascii="Times New Roman" w:hAnsi="Times New Roman"/>
          <w:szCs w:val="28"/>
          <w:lang w:val="ru-RU"/>
        </w:rPr>
        <w:t>остальные классы обладают глубиной наследования не более 2. Это говорит о том, что человеку, не знакомому с данным проектом, будет легче понять, где определяются или переопределяются конкретные методы и поля класса.</w:t>
      </w:r>
    </w:p>
    <w:p w14:paraId="60D26960" w14:textId="56C454EA" w:rsidR="004B0CFF" w:rsidRPr="004B0CFF" w:rsidRDefault="004B0CFF" w:rsidP="004B0CFF">
      <w:pPr>
        <w:pStyle w:val="a8"/>
        <w:ind w:firstLine="709"/>
        <w:contextualSpacing/>
        <w:rPr>
          <w:rFonts w:ascii="Times New Roman" w:hAnsi="Times New Roman"/>
          <w:szCs w:val="28"/>
          <w:lang w:val="ru-RU"/>
        </w:rPr>
      </w:pPr>
      <w:r w:rsidRPr="00142E48">
        <w:rPr>
          <w:rFonts w:ascii="Times New Roman" w:hAnsi="Times New Roman"/>
          <w:szCs w:val="28"/>
          <w:lang w:val="ru-RU"/>
        </w:rPr>
        <w:t xml:space="preserve">Чем больше показатель связанности (объединения) классов, тем сложнее поддерживать данные классы. </w:t>
      </w:r>
      <w:r w:rsidRPr="00142E48">
        <w:rPr>
          <w:rFonts w:ascii="Times New Roman" w:hAnsi="Times New Roman"/>
          <w:szCs w:val="28"/>
        </w:rPr>
        <w:t xml:space="preserve">Как видно из результатов, </w:t>
      </w:r>
      <w:r w:rsidRPr="00142E48">
        <w:rPr>
          <w:rFonts w:ascii="Times New Roman" w:hAnsi="Times New Roman"/>
          <w:szCs w:val="28"/>
          <w:lang w:val="ru-RU"/>
        </w:rPr>
        <w:t>показатель связанности относительно невысокий.</w:t>
      </w:r>
    </w:p>
    <w:p w14:paraId="423FEB67" w14:textId="77777777" w:rsidR="00AA3815" w:rsidRDefault="00AA3815" w:rsidP="00CA200C">
      <w:pPr>
        <w:spacing w:after="0" w:line="360" w:lineRule="auto"/>
        <w:ind w:firstLine="709"/>
      </w:pPr>
    </w:p>
    <w:p w14:paraId="4885B513" w14:textId="5552F0C1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н</w:t>
      </w:r>
      <w:r w:rsidRPr="00200930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 </w:t>
      </w:r>
      <w:r w:rsidR="0007347D">
        <w:rPr>
          <w:rFonts w:ascii="Times New Roman" w:hAnsi="Times New Roman" w:cs="Times New Roman"/>
          <w:sz w:val="28"/>
          <w:szCs w:val="28"/>
        </w:rPr>
        <w:t>тестировать программные продукты с целью выявления ошибок и некорректной работы, а также применять метрики кода.</w:t>
      </w: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0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200930"/>
    <w:rsid w:val="00206B86"/>
    <w:rsid w:val="002A60E6"/>
    <w:rsid w:val="003D4A6D"/>
    <w:rsid w:val="004B0CFF"/>
    <w:rsid w:val="005D41AD"/>
    <w:rsid w:val="005E0AE6"/>
    <w:rsid w:val="0071461C"/>
    <w:rsid w:val="0079692D"/>
    <w:rsid w:val="008A454E"/>
    <w:rsid w:val="00927046"/>
    <w:rsid w:val="00A65A8E"/>
    <w:rsid w:val="00AA3815"/>
    <w:rsid w:val="00BC2B55"/>
    <w:rsid w:val="00C2458D"/>
    <w:rsid w:val="00CA200C"/>
    <w:rsid w:val="00E01F85"/>
    <w:rsid w:val="00E404ED"/>
    <w:rsid w:val="00E463B3"/>
    <w:rsid w:val="00E50489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5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5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1"/>
    <w:link w:val="a6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Plain Text"/>
    <w:basedOn w:val="a0"/>
    <w:link w:val="a9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9">
    <w:name w:val="Текст Знак"/>
    <w:basedOn w:val="a1"/>
    <w:link w:val="a8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16.wmf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wmf"/><Relationship Id="rId28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Relationship Id="rId27" Type="http://schemas.openxmlformats.org/officeDocument/2006/relationships/image" Target="media/image17.wmf"/><Relationship Id="rId30" Type="http://schemas.openxmlformats.org/officeDocument/2006/relationships/oleObject" Target="embeddings/oleObject7.bin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12</cp:revision>
  <dcterms:created xsi:type="dcterms:W3CDTF">2024-11-03T11:00:00Z</dcterms:created>
  <dcterms:modified xsi:type="dcterms:W3CDTF">2024-12-17T07:59:00Z</dcterms:modified>
</cp:coreProperties>
</file>