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356E3">
      <w:pPr>
        <w:pStyle w:val="8"/>
        <w:spacing w:before="268"/>
        <w:ind w:left="550" w:right="439"/>
        <w:jc w:val="both"/>
        <w:rPr>
          <w:rFonts w:hint="default" w:ascii="Times New Roman" w:hAnsi="Times New Roman" w:eastAsia="Poppins" w:cs="Times New Roman"/>
          <w:sz w:val="40"/>
          <w:szCs w:val="40"/>
          <w:lang w:val="en-US" w:eastAsia="zh-CN" w:bidi="en-US"/>
        </w:rPr>
      </w:pPr>
    </w:p>
    <w:p w14:paraId="224EDD41">
      <w:pPr>
        <w:pStyle w:val="8"/>
        <w:spacing w:before="268"/>
        <w:ind w:left="550" w:right="439"/>
        <w:jc w:val="both"/>
        <w:rPr>
          <w:rFonts w:hint="default" w:ascii="Times New Roman" w:hAnsi="Times New Roman" w:eastAsia="Poppins" w:cs="Times New Roman"/>
          <w:sz w:val="40"/>
          <w:szCs w:val="40"/>
          <w:lang w:val="en-US" w:eastAsia="zh-CN" w:bidi="en-US"/>
        </w:rPr>
      </w:pPr>
    </w:p>
    <w:p w14:paraId="73C6211E">
      <w:pPr>
        <w:pStyle w:val="8"/>
        <w:spacing w:before="268"/>
        <w:ind w:right="439"/>
        <w:jc w:val="both"/>
        <w:rPr>
          <w:rFonts w:hint="default" w:ascii="Times New Roman" w:hAnsi="Times New Roman" w:cs="Times New Roman"/>
          <w:sz w:val="40"/>
          <w:szCs w:val="40"/>
          <w:lang w:val="ru-RU" w:eastAsia="zh-CN" w:bidi="en-US"/>
        </w:rPr>
      </w:pPr>
      <w:r>
        <w:rPr>
          <w:rFonts w:hint="default" w:ascii="Times New Roman" w:hAnsi="Times New Roman" w:cs="Times New Roman"/>
          <w:sz w:val="40"/>
          <w:szCs w:val="40"/>
          <w:lang w:val="ru-RU" w:eastAsia="zh-CN" w:bidi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ru-RU" w:eastAsia="zh-CN" w:bidi="en-US"/>
        </w:rPr>
        <w:tab/>
      </w:r>
    </w:p>
    <w:p w14:paraId="6CB1F840">
      <w:pPr>
        <w:pStyle w:val="8"/>
        <w:spacing w:before="268"/>
        <w:ind w:right="439"/>
        <w:jc w:val="both"/>
        <w:rPr>
          <w:rFonts w:hint="default" w:ascii="Times New Roman" w:hAnsi="Times New Roman" w:cs="Times New Roman"/>
          <w:sz w:val="40"/>
          <w:szCs w:val="40"/>
          <w:lang w:val="ru-RU" w:eastAsia="zh-CN" w:bidi="en-US"/>
        </w:rPr>
      </w:pPr>
    </w:p>
    <w:p w14:paraId="7401E025">
      <w:pPr>
        <w:pStyle w:val="8"/>
        <w:spacing w:before="268"/>
        <w:ind w:right="439"/>
        <w:jc w:val="both"/>
        <w:rPr>
          <w:rFonts w:hint="default" w:ascii="Times New Roman" w:hAnsi="Times New Roman" w:cs="Times New Roman"/>
          <w:sz w:val="40"/>
          <w:szCs w:val="40"/>
          <w:lang w:val="ru-RU" w:eastAsia="zh-CN" w:bidi="en-US"/>
        </w:rPr>
      </w:pPr>
    </w:p>
    <w:p w14:paraId="32EC5E54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 w:eastAsia="zh-CN" w:bidi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  <w:t xml:space="preserve">Программное обеспечение прикладного назначения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 w:bidi="en-US"/>
        </w:rPr>
        <w:t>Mebel</w:t>
      </w:r>
    </w:p>
    <w:p w14:paraId="0D684BF4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  <w:t>Руководство программиста</w:t>
      </w:r>
    </w:p>
    <w:p w14:paraId="086D6B16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  <w:t>Лист утверждения</w:t>
      </w:r>
    </w:p>
    <w:p w14:paraId="1E813D0B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  <w:tab/>
      </w:r>
    </w:p>
    <w:p w14:paraId="29D4F447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226060</wp:posOffset>
                </wp:positionH>
                <wp:positionV relativeFrom="paragraph">
                  <wp:posOffset>89535</wp:posOffset>
                </wp:positionV>
                <wp:extent cx="474980" cy="5248275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22" w:type="dxa"/>
                              <w:tblBorders>
                                <w:top w:val="single" w:color="000000" w:sz="18" w:space="0"/>
                                <w:left w:val="single" w:color="000000" w:sz="18" w:space="0"/>
                                <w:bottom w:val="single" w:color="000000" w:sz="18" w:space="0"/>
                                <w:right w:val="single" w:color="000000" w:sz="18" w:space="0"/>
                                <w:insideH w:val="single" w:color="000000" w:sz="18" w:space="0"/>
                                <w:insideV w:val="single" w:color="000000" w:sz="1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83"/>
                              <w:gridCol w:w="397"/>
                            </w:tblGrid>
                            <w:tr w14:paraId="3480E41B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39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75AEDB5">
                                  <w:pPr>
                                    <w:pStyle w:val="12"/>
                                    <w:spacing w:before="24" w:line="194" w:lineRule="exact"/>
                                    <w:ind w:left="2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 и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25EF427">
                                  <w:pPr>
                                    <w:pStyle w:val="12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22590198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71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F0A242D">
                                  <w:pPr>
                                    <w:pStyle w:val="12"/>
                                    <w:spacing w:before="24" w:line="194" w:lineRule="exact"/>
                                    <w:ind w:left="8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B38D3F5">
                                  <w:pPr>
                                    <w:pStyle w:val="12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64542A9C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73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7F2209E">
                                  <w:pPr>
                                    <w:pStyle w:val="12"/>
                                    <w:spacing w:before="24" w:line="194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4DB688E">
                                  <w:pPr>
                                    <w:pStyle w:val="12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0CF711E8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39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17C7FE44">
                                  <w:pPr>
                                    <w:pStyle w:val="12"/>
                                    <w:spacing w:before="24" w:line="194" w:lineRule="exact"/>
                                    <w:ind w:left="2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 и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F6C06DE">
                                  <w:pPr>
                                    <w:pStyle w:val="12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2DD52D71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72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8F96C01">
                                  <w:pPr>
                                    <w:pStyle w:val="12"/>
                                    <w:spacing w:before="24" w:line="194" w:lineRule="exact"/>
                                    <w:ind w:left="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7E67B2C8">
                                  <w:pPr>
                                    <w:pStyle w:val="12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5BC843">
                            <w:pPr>
                              <w:pStyle w:val="8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8pt;margin-top:7.05pt;height:413.25pt;width:37.4pt;mso-position-horizontal-relative:page;z-index:251659264;mso-width-relative:page;mso-height-relative:page;" filled="f" stroked="f" coordsize="21600,21600" o:gfxdata="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kSUoXYAAAACQEAAA8AAAAAAAAAAQAgAAAAIgAAAGRy&#10;cy9kb3ducmV2LnhtbFBLAQIUABQAAAAIAIdO4kAWBv3GzAEAAIQ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22" w:type="dxa"/>
                        <w:tblBorders>
                          <w:top w:val="single" w:color="000000" w:sz="18" w:space="0"/>
                          <w:left w:val="single" w:color="000000" w:sz="18" w:space="0"/>
                          <w:bottom w:val="single" w:color="000000" w:sz="18" w:space="0"/>
                          <w:right w:val="single" w:color="000000" w:sz="18" w:space="0"/>
                          <w:insideH w:val="single" w:color="000000" w:sz="18" w:space="0"/>
                          <w:insideV w:val="single" w:color="000000" w:sz="1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83"/>
                        <w:gridCol w:w="397"/>
                      </w:tblGrid>
                      <w:tr w14:paraId="3480E41B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39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75AEDB5">
                            <w:pPr>
                              <w:pStyle w:val="12"/>
                              <w:spacing w:before="24" w:line="194" w:lineRule="exact"/>
                              <w:ind w:left="27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 и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25EF427">
                            <w:pPr>
                              <w:pStyle w:val="12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22590198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71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F0A242D">
                            <w:pPr>
                              <w:pStyle w:val="12"/>
                              <w:spacing w:before="24" w:line="194" w:lineRule="exact"/>
                              <w:ind w:left="8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</w:rPr>
                              <w:t xml:space="preserve"> №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1B38D3F5">
                            <w:pPr>
                              <w:pStyle w:val="12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64542A9C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73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7F2209E">
                            <w:pPr>
                              <w:pStyle w:val="12"/>
                              <w:spacing w:before="24" w:line="194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14DB688E">
                            <w:pPr>
                              <w:pStyle w:val="12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0CF711E8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39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17C7FE44">
                            <w:pPr>
                              <w:pStyle w:val="12"/>
                              <w:spacing w:before="24" w:line="194" w:lineRule="exact"/>
                              <w:ind w:left="27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 и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F6C06DE">
                            <w:pPr>
                              <w:pStyle w:val="12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2DD52D71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72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8F96C01">
                            <w:pPr>
                              <w:pStyle w:val="12"/>
                              <w:spacing w:before="24" w:line="194" w:lineRule="exact"/>
                              <w:ind w:left="9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7E67B2C8">
                            <w:pPr>
                              <w:pStyle w:val="12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355BC843">
                      <w:pPr>
                        <w:pStyle w:val="8"/>
                      </w:pPr>
                    </w:p>
                  </w:txbxContent>
                </v:textbox>
              </v:shape>
            </w:pict>
          </mc:Fallback>
        </mc:AlternateContent>
      </w:r>
    </w:p>
    <w:p w14:paraId="330D20A9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</w:pPr>
    </w:p>
    <w:p w14:paraId="1B9F8C9E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</w:pPr>
    </w:p>
    <w:p w14:paraId="4EA6685F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</w:pPr>
    </w:p>
    <w:p w14:paraId="14078AFE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</w:pPr>
    </w:p>
    <w:p w14:paraId="7C051A46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</w:pPr>
    </w:p>
    <w:p w14:paraId="34C8620F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</w:pPr>
    </w:p>
    <w:p w14:paraId="149FBF62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</w:pPr>
    </w:p>
    <w:p w14:paraId="4C84B222">
      <w:pPr>
        <w:pStyle w:val="8"/>
        <w:spacing w:before="268"/>
        <w:ind w:left="550" w:right="439"/>
        <w:jc w:val="right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</w:pPr>
    </w:p>
    <w:p w14:paraId="137ADAFC">
      <w:pPr>
        <w:pStyle w:val="8"/>
        <w:wordWrap w:val="0"/>
        <w:spacing w:before="268" w:line="240" w:lineRule="auto"/>
        <w:ind w:left="550" w:right="439"/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 w:eastAsia="zh-CN" w:bidi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 w:eastAsia="zh-CN" w:bidi="en-US"/>
        </w:rPr>
        <w:t>Выполнил - Крючков Евгений</w:t>
      </w:r>
    </w:p>
    <w:p w14:paraId="3BC2643D">
      <w:pPr>
        <w:pStyle w:val="8"/>
        <w:wordWrap w:val="0"/>
        <w:spacing w:before="268" w:line="240" w:lineRule="auto"/>
        <w:ind w:left="550" w:right="439"/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 w:eastAsia="zh-CN" w:bidi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 w:eastAsia="zh-CN" w:bidi="en-US"/>
        </w:rPr>
        <w:t>Утвердил - Афонин Роман Евгеньевич</w:t>
      </w:r>
    </w:p>
    <w:p w14:paraId="3A3EA51E">
      <w:pPr>
        <w:pStyle w:val="8"/>
        <w:wordWrap/>
        <w:spacing w:before="268" w:line="240" w:lineRule="auto"/>
        <w:ind w:left="550" w:right="439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 w:eastAsia="zh-CN" w:bidi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 w:eastAsia="zh-CN" w:bidi="en-US"/>
        </w:rPr>
        <w:t>2024</w:t>
      </w:r>
    </w:p>
    <w:p w14:paraId="2D4C984F">
      <w:pPr>
        <w:pStyle w:val="8"/>
        <w:wordWrap/>
        <w:spacing w:before="268" w:line="240" w:lineRule="auto"/>
        <w:ind w:left="550" w:right="439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 w:eastAsia="zh-CN" w:bidi="en-US"/>
        </w:rPr>
        <w:sectPr>
          <w:headerReference r:id="rId5" w:type="default"/>
          <w:headerReference r:id="rId6" w:type="even"/>
          <w:footerReference r:id="rId7" w:type="even"/>
          <w:pgSz w:w="11910" w:h="16840"/>
          <w:pgMar w:top="1280" w:right="360" w:bottom="0" w:left="620" w:header="720" w:footer="720" w:gutter="0"/>
          <w:pgNumType w:fmt="decimal"/>
          <w:cols w:space="720" w:num="1"/>
        </w:sectPr>
      </w:pPr>
    </w:p>
    <w:p w14:paraId="69474474">
      <w:pPr>
        <w:pStyle w:val="8"/>
        <w:wordWrap/>
        <w:spacing w:before="268"/>
        <w:ind w:left="550" w:right="439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1F462638">
      <w:pPr>
        <w:pStyle w:val="8"/>
        <w:wordWrap/>
        <w:spacing w:before="268"/>
        <w:ind w:left="550" w:right="439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08DE20EC">
      <w:pPr>
        <w:pStyle w:val="8"/>
        <w:wordWrap/>
        <w:spacing w:before="268"/>
        <w:ind w:left="550" w:right="439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5A624D34">
      <w:pPr>
        <w:pStyle w:val="8"/>
        <w:wordWrap/>
        <w:spacing w:before="268"/>
        <w:ind w:left="550" w:right="439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420FEB84">
      <w:pPr>
        <w:pStyle w:val="8"/>
        <w:wordWrap/>
        <w:spacing w:before="268"/>
        <w:ind w:left="550" w:right="439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59D05C52">
      <w:pPr>
        <w:pStyle w:val="8"/>
        <w:wordWrap/>
        <w:spacing w:before="268"/>
        <w:ind w:left="550" w:right="439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3A040BB1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 w:eastAsia="zh-CN" w:bidi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  <w:t xml:space="preserve">Программное обеспечение прикладного назначения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 w:bidi="en-US"/>
        </w:rPr>
        <w:t>Mebel</w:t>
      </w:r>
    </w:p>
    <w:p w14:paraId="32F26C25">
      <w:pPr>
        <w:pStyle w:val="8"/>
        <w:spacing w:before="268"/>
        <w:ind w:left="550" w:right="439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</w:pPr>
      <w:bookmarkStart w:id="7" w:name="_GoBack"/>
      <w:bookmarkEnd w:id="7"/>
      <w:r>
        <w:rPr>
          <w:rFonts w:hint="default" w:ascii="Times New Roman" w:hAnsi="Times New Roman" w:cs="Times New Roman"/>
          <w:b/>
          <w:bCs/>
          <w:sz w:val="36"/>
          <w:szCs w:val="36"/>
          <w:lang w:val="ru-RU" w:eastAsia="zh-CN" w:bidi="en-US"/>
        </w:rPr>
        <w:t>Руководство программиста</w:t>
      </w:r>
    </w:p>
    <w:p w14:paraId="00981901">
      <w:pPr>
        <w:pStyle w:val="8"/>
        <w:wordWrap/>
        <w:spacing w:before="268"/>
        <w:ind w:left="550" w:right="439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265430</wp:posOffset>
                </wp:positionH>
                <wp:positionV relativeFrom="paragraph">
                  <wp:posOffset>934085</wp:posOffset>
                </wp:positionV>
                <wp:extent cx="474980" cy="5248275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22" w:type="dxa"/>
                              <w:tblBorders>
                                <w:top w:val="single" w:color="000000" w:sz="18" w:space="0"/>
                                <w:left w:val="single" w:color="000000" w:sz="18" w:space="0"/>
                                <w:bottom w:val="single" w:color="000000" w:sz="18" w:space="0"/>
                                <w:right w:val="single" w:color="000000" w:sz="18" w:space="0"/>
                                <w:insideH w:val="single" w:color="000000" w:sz="18" w:space="0"/>
                                <w:insideV w:val="single" w:color="000000" w:sz="1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83"/>
                              <w:gridCol w:w="397"/>
                            </w:tblGrid>
                            <w:tr w14:paraId="58C7446E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39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C03533D">
                                  <w:pPr>
                                    <w:pStyle w:val="12"/>
                                    <w:spacing w:before="24" w:line="194" w:lineRule="exact"/>
                                    <w:ind w:left="2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 и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666218A">
                                  <w:pPr>
                                    <w:pStyle w:val="12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09A2B25F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71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61333E8">
                                  <w:pPr>
                                    <w:pStyle w:val="12"/>
                                    <w:spacing w:before="24" w:line="194" w:lineRule="exact"/>
                                    <w:ind w:left="8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21D633E">
                                  <w:pPr>
                                    <w:pStyle w:val="12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23B41C0A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73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232D497">
                                  <w:pPr>
                                    <w:pStyle w:val="12"/>
                                    <w:spacing w:before="24" w:line="194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5CB071C">
                                  <w:pPr>
                                    <w:pStyle w:val="12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1AA0DFDF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39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B86F695">
                                  <w:pPr>
                                    <w:pStyle w:val="12"/>
                                    <w:spacing w:before="24" w:line="194" w:lineRule="exact"/>
                                    <w:ind w:left="2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 и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C546941">
                                  <w:pPr>
                                    <w:pStyle w:val="12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14:paraId="00CCD547">
                              <w:tblPrEx>
                                <w:tblBorders>
                                  <w:top w:val="single" w:color="000000" w:sz="18" w:space="0"/>
                                  <w:left w:val="single" w:color="000000" w:sz="18" w:space="0"/>
                                  <w:bottom w:val="single" w:color="000000" w:sz="18" w:space="0"/>
                                  <w:right w:val="single" w:color="000000" w:sz="18" w:space="0"/>
                                  <w:insideH w:val="single" w:color="000000" w:sz="18" w:space="0"/>
                                  <w:insideV w:val="single" w:color="000000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72" w:hRule="atLeast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406D1A3">
                                  <w:pPr>
                                    <w:pStyle w:val="12"/>
                                    <w:spacing w:before="24" w:line="194" w:lineRule="exact"/>
                                    <w:ind w:left="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2EE6960">
                                  <w:pPr>
                                    <w:pStyle w:val="12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8EA72A">
                            <w:pPr>
                              <w:pStyle w:val="8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73.55pt;height:413.25pt;width:37.4pt;mso-position-horizontal-relative:page;z-index:251661312;mso-width-relative:page;mso-height-relative:page;" filled="f" stroked="f" coordsize="21600,21600" o:gfxdata="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VF2sfZAAAACgEAAA8AAAAAAAAAAQAgAAAAIgAAAGRy&#10;cy9kb3ducmV2LnhtbFBLAQIUABQAAAAIAIdO4kAzHAbHywEAAIQ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22" w:type="dxa"/>
                        <w:tblBorders>
                          <w:top w:val="single" w:color="000000" w:sz="18" w:space="0"/>
                          <w:left w:val="single" w:color="000000" w:sz="18" w:space="0"/>
                          <w:bottom w:val="single" w:color="000000" w:sz="18" w:space="0"/>
                          <w:right w:val="single" w:color="000000" w:sz="18" w:space="0"/>
                          <w:insideH w:val="single" w:color="000000" w:sz="18" w:space="0"/>
                          <w:insideV w:val="single" w:color="000000" w:sz="1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83"/>
                        <w:gridCol w:w="397"/>
                      </w:tblGrid>
                      <w:tr w14:paraId="58C7446E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39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C03533D">
                            <w:pPr>
                              <w:pStyle w:val="12"/>
                              <w:spacing w:before="24" w:line="194" w:lineRule="exact"/>
                              <w:ind w:left="27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 и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5666218A">
                            <w:pPr>
                              <w:pStyle w:val="12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09A2B25F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71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61333E8">
                            <w:pPr>
                              <w:pStyle w:val="12"/>
                              <w:spacing w:before="24" w:line="194" w:lineRule="exact"/>
                              <w:ind w:left="8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</w:rPr>
                              <w:t xml:space="preserve"> №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21D633E">
                            <w:pPr>
                              <w:pStyle w:val="12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23B41C0A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73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232D497">
                            <w:pPr>
                              <w:pStyle w:val="12"/>
                              <w:spacing w:before="24" w:line="194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5CB071C">
                            <w:pPr>
                              <w:pStyle w:val="12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1AA0DFDF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39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B86F695">
                            <w:pPr>
                              <w:pStyle w:val="12"/>
                              <w:spacing w:before="24" w:line="194" w:lineRule="exact"/>
                              <w:ind w:left="27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 и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1C546941">
                            <w:pPr>
                              <w:pStyle w:val="12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14:paraId="00CCD547">
                        <w:tblPrEx>
                          <w:tblBorders>
                            <w:top w:val="single" w:color="000000" w:sz="18" w:space="0"/>
                            <w:left w:val="single" w:color="000000" w:sz="18" w:space="0"/>
                            <w:bottom w:val="single" w:color="000000" w:sz="18" w:space="0"/>
                            <w:right w:val="single" w:color="000000" w:sz="18" w:space="0"/>
                            <w:insideH w:val="single" w:color="000000" w:sz="18" w:space="0"/>
                            <w:insideV w:val="single" w:color="000000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72" w:hRule="atLeast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406D1A3">
                            <w:pPr>
                              <w:pStyle w:val="12"/>
                              <w:spacing w:before="24" w:line="194" w:lineRule="exact"/>
                              <w:ind w:left="9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2EE6960">
                            <w:pPr>
                              <w:pStyle w:val="12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308EA72A">
                      <w:pPr>
                        <w:pStyle w:val="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  <w:t xml:space="preserve">Листов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 w:eastAsia="zh-CN" w:bidi="en-US"/>
        </w:rPr>
        <w:t>N</w:t>
      </w:r>
    </w:p>
    <w:p w14:paraId="1625BC05">
      <w:pPr>
        <w:pStyle w:val="8"/>
        <w:wordWrap/>
        <w:spacing w:before="268"/>
        <w:ind w:left="550" w:right="439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1081CBF0">
      <w:pPr>
        <w:pStyle w:val="8"/>
        <w:wordWrap/>
        <w:spacing w:before="268"/>
        <w:ind w:left="550" w:right="439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4F49966E">
      <w:pPr>
        <w:pStyle w:val="8"/>
        <w:wordWrap/>
        <w:spacing w:before="268"/>
        <w:ind w:left="550" w:right="439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1B7EF74A">
      <w:pPr>
        <w:pStyle w:val="8"/>
        <w:wordWrap/>
        <w:spacing w:before="268"/>
        <w:ind w:left="550" w:right="439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56E8A7D2">
      <w:pPr>
        <w:pStyle w:val="8"/>
        <w:wordWrap/>
        <w:spacing w:before="268"/>
        <w:ind w:left="550" w:right="439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5CE0DD21">
      <w:pPr>
        <w:pStyle w:val="8"/>
        <w:wordWrap/>
        <w:spacing w:before="268"/>
        <w:ind w:left="550" w:right="439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6FA2F9A8">
      <w:pPr>
        <w:pStyle w:val="8"/>
        <w:wordWrap/>
        <w:spacing w:before="268"/>
        <w:ind w:left="550" w:right="439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030B3C74">
      <w:pPr>
        <w:pStyle w:val="8"/>
        <w:wordWrap/>
        <w:spacing w:before="268"/>
        <w:ind w:left="550" w:right="439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07DC8805">
      <w:pPr>
        <w:pStyle w:val="8"/>
        <w:wordWrap/>
        <w:spacing w:before="268"/>
        <w:ind w:left="550" w:right="439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685D0A0E">
      <w:pPr>
        <w:pStyle w:val="8"/>
        <w:wordWrap/>
        <w:spacing w:before="268"/>
        <w:ind w:left="550" w:right="439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08931F61">
      <w:pPr>
        <w:pStyle w:val="8"/>
        <w:wordWrap/>
        <w:spacing w:before="268"/>
        <w:ind w:left="550" w:right="439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</w:p>
    <w:p w14:paraId="6D744BF4">
      <w:pPr>
        <w:pStyle w:val="8"/>
        <w:wordWrap/>
        <w:spacing w:before="268"/>
        <w:ind w:right="439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  <w:t>2024</w:t>
      </w:r>
    </w:p>
    <w:p w14:paraId="50EF3EB5">
      <w:pPr>
        <w:pStyle w:val="8"/>
        <w:wordWrap/>
        <w:spacing w:before="268"/>
        <w:ind w:right="439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 w:eastAsia="zh-CN" w:bidi="en-US"/>
        </w:rPr>
        <w:sectPr>
          <w:headerReference r:id="rId8" w:type="default"/>
          <w:footerReference r:id="rId9" w:type="default"/>
          <w:pgSz w:w="11910" w:h="16840"/>
          <w:pgMar w:top="1280" w:right="360" w:bottom="0" w:left="620" w:header="720" w:footer="720" w:gutter="0"/>
          <w:pgNumType w:fmt="decimal"/>
          <w:cols w:space="720" w:num="1"/>
        </w:sectPr>
      </w:pPr>
    </w:p>
    <w:p w14:paraId="743262BA">
      <w:pPr>
        <w:pStyle w:val="8"/>
        <w:wordWrap/>
        <w:spacing w:before="268"/>
        <w:ind w:right="439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 w:eastAsia="zh-CN" w:bidi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 w:eastAsia="zh-CN" w:bidi="en-US"/>
        </w:rPr>
        <w:t>Аннотация</w:t>
      </w:r>
    </w:p>
    <w:p w14:paraId="6BB9BD0E">
      <w:pPr>
        <w:pStyle w:val="8"/>
        <w:wordWrap/>
        <w:spacing w:before="268" w:line="240" w:lineRule="auto"/>
        <w:ind w:right="439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 w:bidi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 w:eastAsia="zh-CN" w:bidi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 w:bidi="en-US"/>
        </w:rPr>
        <w:t xml:space="preserve">В данном программном документе приведено руководство программиста по использованию приложения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 w:bidi="en-US"/>
        </w:rPr>
        <w:t>Mebel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 w:bidi="en-US"/>
        </w:rPr>
        <w:t>, предназначенного для работы с БД для хранения и работы с данными.</w:t>
      </w:r>
    </w:p>
    <w:p w14:paraId="5817575A">
      <w:pPr>
        <w:pStyle w:val="8"/>
        <w:wordWrap/>
        <w:spacing w:before="268" w:line="240" w:lineRule="auto"/>
        <w:ind w:right="439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 w:bidi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  <w:t>В разделе «Общие сведения о программе» указаны назначение и функции</w:t>
      </w:r>
    </w:p>
    <w:p w14:paraId="519B5542">
      <w:pPr>
        <w:pStyle w:val="8"/>
        <w:wordWrap/>
        <w:spacing w:before="268" w:line="240" w:lineRule="auto"/>
        <w:ind w:right="439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  <w:t>программы и сведения о технических и программных средствах, обеспечивающих</w:t>
      </w:r>
    </w:p>
    <w:p w14:paraId="5D022043">
      <w:pPr>
        <w:pStyle w:val="8"/>
        <w:wordWrap/>
        <w:spacing w:before="268" w:line="240" w:lineRule="auto"/>
        <w:ind w:right="439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  <w:t>выполнение данной программы, а также требования к персоналу.</w:t>
      </w:r>
    </w:p>
    <w:p w14:paraId="4B5E775B">
      <w:pPr>
        <w:pStyle w:val="8"/>
        <w:wordWrap/>
        <w:spacing w:before="268" w:line="240" w:lineRule="auto"/>
        <w:ind w:right="439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  <w:t>В разделе «Структура программы» приведены сведения о структуре</w:t>
      </w:r>
    </w:p>
    <w:p w14:paraId="06606F60">
      <w:pPr>
        <w:pStyle w:val="8"/>
        <w:wordWrap/>
        <w:spacing w:before="268" w:line="240" w:lineRule="auto"/>
        <w:ind w:right="439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  <w:t>программы, ее составных частях, о связях между составными частями и о связях с</w:t>
      </w:r>
    </w:p>
    <w:p w14:paraId="7BDA716D">
      <w:pPr>
        <w:pStyle w:val="8"/>
        <w:wordWrap/>
        <w:spacing w:before="268" w:line="240" w:lineRule="auto"/>
        <w:ind w:right="439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  <w:t>другими программами.</w:t>
      </w:r>
    </w:p>
    <w:p w14:paraId="0FC52487">
      <w:pPr>
        <w:pStyle w:val="8"/>
        <w:wordWrap/>
        <w:spacing w:before="268" w:line="240" w:lineRule="auto"/>
        <w:ind w:right="439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  <w:t>В разделе «Настройка программы» приведено описание действий по настройке</w:t>
      </w:r>
    </w:p>
    <w:p w14:paraId="54EC9375">
      <w:pPr>
        <w:pStyle w:val="8"/>
        <w:wordWrap/>
        <w:spacing w:before="268" w:line="240" w:lineRule="auto"/>
        <w:ind w:right="439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  <w:t>программы на условия конкретного применения (настройка на состав технических и</w:t>
      </w:r>
    </w:p>
    <w:p w14:paraId="3B53AF6F">
      <w:pPr>
        <w:pStyle w:val="8"/>
        <w:wordWrap/>
        <w:spacing w:before="268" w:line="240" w:lineRule="auto"/>
        <w:ind w:right="439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  <w:t>программных средств, выбор функций и др.).</w:t>
      </w:r>
    </w:p>
    <w:p w14:paraId="00A6B34F">
      <w:pPr>
        <w:pStyle w:val="8"/>
        <w:wordWrap/>
        <w:spacing w:before="268" w:line="240" w:lineRule="auto"/>
        <w:ind w:right="439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  <w:t>В разделе «Проверка программы» приведено описание способов проверки,</w:t>
      </w:r>
    </w:p>
    <w:p w14:paraId="3675DCDE">
      <w:pPr>
        <w:pStyle w:val="8"/>
        <w:wordWrap/>
        <w:spacing w:before="268" w:line="240" w:lineRule="auto"/>
        <w:ind w:right="439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  <w:t>позволяющих дать общее заключение о работоспособности программы (контрольные</w:t>
      </w:r>
    </w:p>
    <w:p w14:paraId="4ABDCF3F">
      <w:pPr>
        <w:pStyle w:val="8"/>
        <w:wordWrap/>
        <w:spacing w:before="268" w:line="240" w:lineRule="auto"/>
        <w:ind w:right="439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  <w:t>примеры, методы прогона, результаты).</w:t>
      </w:r>
    </w:p>
    <w:p w14:paraId="361FBE6E"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8" w:line="240" w:lineRule="auto"/>
        <w:ind w:right="437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zh-CN"/>
        </w:rPr>
        <w:t>Оформление программного документа «Руководство системного программиста» произведено по требованиям ЕСПД (ГОСТ 19.101-77 1), ГОСТ 19.103- 77 2), ГОСТ 19.104-78* 3), ГОСТ 19.105-78* 4), ГОСТ 19.106-78* 5), ГОСТ 19.503-79* 6), ГОСТ 19.604-78* 7)).</w:t>
      </w:r>
    </w:p>
    <w:p w14:paraId="27808976">
      <w:pPr>
        <w:pStyle w:val="8"/>
        <w:spacing w:before="6"/>
        <w:rPr>
          <w:sz w:val="17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718820</wp:posOffset>
                </wp:positionH>
                <wp:positionV relativeFrom="paragraph">
                  <wp:posOffset>152400</wp:posOffset>
                </wp:positionV>
                <wp:extent cx="1828800" cy="7620"/>
                <wp:effectExtent l="0" t="0" r="0" b="0"/>
                <wp:wrapTopAndBottom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6pt;margin-top:12pt;height:0.6pt;width:144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1Nq9A1wAAAAkBAAAPAAAAAAAAAAEAIAAAACIAAABkcnMv&#10;ZG93bnJldi54bWxQSwECFAAUAAAACACHTuJAZysLaMsBAABzAwAADgAAAAAAAAABACAAAAAmAQAA&#10;ZHJzL2Uyb0RvYy54bWxQSwUGAAAAAAYABgBZAQAAYw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6EBDA131">
      <w:pPr>
        <w:spacing w:before="73"/>
        <w:ind w:left="812" w:right="0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bookmarkStart w:id="0" w:name="_bookmark1"/>
      <w:bookmarkEnd w:id="0"/>
      <w:r>
        <w:rPr>
          <w:rFonts w:hint="default" w:ascii="Times New Roman" w:hAnsi="Times New Roman" w:cs="Times New Roman"/>
          <w:position w:val="7"/>
          <w:sz w:val="22"/>
          <w:szCs w:val="22"/>
        </w:rPr>
        <w:t>1)</w:t>
      </w:r>
      <w:r>
        <w:rPr>
          <w:rFonts w:hint="default" w:ascii="Times New Roman" w:hAnsi="Times New Roman" w:cs="Times New Roman"/>
          <w:spacing w:val="21"/>
          <w:position w:val="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ГОСТ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19.101-77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ЕСПД.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Виды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программ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и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программных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документов</w:t>
      </w:r>
    </w:p>
    <w:p w14:paraId="2F0EE2BF">
      <w:pPr>
        <w:spacing w:before="1" w:line="252" w:lineRule="exact"/>
        <w:ind w:left="812" w:right="0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bookmarkStart w:id="1" w:name="_bookmark2"/>
      <w:bookmarkEnd w:id="1"/>
      <w:r>
        <w:rPr>
          <w:rFonts w:hint="default" w:ascii="Times New Roman" w:hAnsi="Times New Roman" w:cs="Times New Roman"/>
          <w:position w:val="7"/>
          <w:sz w:val="22"/>
          <w:szCs w:val="22"/>
        </w:rPr>
        <w:t>2)</w:t>
      </w:r>
      <w:r>
        <w:rPr>
          <w:rFonts w:hint="default" w:ascii="Times New Roman" w:hAnsi="Times New Roman" w:cs="Times New Roman"/>
          <w:spacing w:val="16"/>
          <w:position w:val="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ГОСТ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19.103-77</w:t>
      </w:r>
      <w:r>
        <w:rPr>
          <w:rFonts w:hint="default" w:ascii="Times New Roman" w:hAnsi="Times New Roman" w:cs="Times New Roman"/>
          <w:spacing w:val="5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ЕСПД.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Обозначение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программ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и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программных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документов</w:t>
      </w:r>
    </w:p>
    <w:p w14:paraId="042E5EE8">
      <w:pPr>
        <w:spacing w:before="0" w:line="252" w:lineRule="exact"/>
        <w:ind w:left="812" w:right="0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bookmarkStart w:id="2" w:name="_bookmark3"/>
      <w:bookmarkEnd w:id="2"/>
      <w:r>
        <w:rPr>
          <w:rFonts w:hint="default" w:ascii="Times New Roman" w:hAnsi="Times New Roman" w:cs="Times New Roman"/>
          <w:position w:val="7"/>
          <w:sz w:val="22"/>
          <w:szCs w:val="22"/>
        </w:rPr>
        <w:t>3)</w:t>
      </w:r>
      <w:r>
        <w:rPr>
          <w:rFonts w:hint="default" w:ascii="Times New Roman" w:hAnsi="Times New Roman" w:cs="Times New Roman"/>
          <w:spacing w:val="21"/>
          <w:position w:val="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ГОСТ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19.104-78*</w:t>
      </w:r>
      <w:r>
        <w:rPr>
          <w:rFonts w:hint="default" w:ascii="Times New Roman" w:hAnsi="Times New Roman" w:cs="Times New Roman"/>
          <w:spacing w:val="5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ЕСПД.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Основные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надписи</w:t>
      </w:r>
    </w:p>
    <w:p w14:paraId="172A82E3">
      <w:pPr>
        <w:spacing w:before="0" w:line="252" w:lineRule="exact"/>
        <w:ind w:left="812" w:right="0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bookmarkStart w:id="3" w:name="_bookmark4"/>
      <w:bookmarkEnd w:id="3"/>
      <w:r>
        <w:rPr>
          <w:rFonts w:hint="default" w:ascii="Times New Roman" w:hAnsi="Times New Roman" w:cs="Times New Roman"/>
          <w:position w:val="7"/>
          <w:sz w:val="22"/>
          <w:szCs w:val="22"/>
        </w:rPr>
        <w:t>4)</w:t>
      </w:r>
      <w:r>
        <w:rPr>
          <w:rFonts w:hint="default" w:ascii="Times New Roman" w:hAnsi="Times New Roman" w:cs="Times New Roman"/>
          <w:spacing w:val="21"/>
          <w:position w:val="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ГОСТ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19.105-78*</w:t>
      </w:r>
      <w:r>
        <w:rPr>
          <w:rFonts w:hint="default" w:ascii="Times New Roman" w:hAnsi="Times New Roman" w:cs="Times New Roman"/>
          <w:spacing w:val="5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ЕСПД.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Общие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требования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к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программным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документам</w:t>
      </w:r>
    </w:p>
    <w:p w14:paraId="09F869BA">
      <w:pPr>
        <w:spacing w:before="1"/>
        <w:ind w:left="812" w:right="441" w:hanging="1"/>
        <w:jc w:val="left"/>
        <w:rPr>
          <w:rFonts w:hint="default" w:ascii="Times New Roman" w:hAnsi="Times New Roman" w:cs="Times New Roman"/>
          <w:sz w:val="22"/>
          <w:szCs w:val="22"/>
        </w:rPr>
      </w:pPr>
      <w:bookmarkStart w:id="4" w:name="_bookmark5"/>
      <w:bookmarkEnd w:id="4"/>
      <w:r>
        <w:rPr>
          <w:rFonts w:hint="default" w:ascii="Times New Roman" w:hAnsi="Times New Roman" w:cs="Times New Roman"/>
          <w:position w:val="7"/>
          <w:sz w:val="22"/>
          <w:szCs w:val="22"/>
        </w:rPr>
        <w:t xml:space="preserve">5) </w:t>
      </w:r>
      <w:r>
        <w:rPr>
          <w:rFonts w:hint="default" w:ascii="Times New Roman" w:hAnsi="Times New Roman" w:cs="Times New Roman"/>
          <w:sz w:val="22"/>
          <w:szCs w:val="22"/>
        </w:rPr>
        <w:t>ГОСТ 19.106-78*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ЕСПД. Общие требования к программным документам, выполненным печатным</w:t>
      </w:r>
      <w:r>
        <w:rPr>
          <w:rFonts w:hint="default" w:ascii="Times New Roman" w:hAnsi="Times New Roman" w:cs="Times New Roman"/>
          <w:spacing w:val="-5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способом</w:t>
      </w:r>
    </w:p>
    <w:p w14:paraId="3A8D0367">
      <w:pPr>
        <w:spacing w:before="1"/>
        <w:ind w:left="812" w:right="441" w:hanging="1"/>
        <w:jc w:val="left"/>
        <w:rPr>
          <w:rFonts w:hint="default" w:ascii="Times New Roman" w:hAnsi="Times New Roman" w:cs="Times New Roman"/>
          <w:sz w:val="22"/>
          <w:szCs w:val="22"/>
        </w:rPr>
      </w:pPr>
      <w:bookmarkStart w:id="5" w:name="_bookmark6"/>
      <w:bookmarkEnd w:id="5"/>
      <w:r>
        <w:rPr>
          <w:rFonts w:hint="default" w:ascii="Times New Roman" w:hAnsi="Times New Roman" w:cs="Times New Roman"/>
          <w:position w:val="7"/>
          <w:sz w:val="22"/>
          <w:szCs w:val="22"/>
        </w:rPr>
        <w:t>6)</w:t>
      </w:r>
      <w:r>
        <w:rPr>
          <w:rFonts w:hint="default" w:ascii="Times New Roman" w:hAnsi="Times New Roman" w:cs="Times New Roman"/>
          <w:spacing w:val="1"/>
          <w:position w:val="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ГОСТ 19.503-79*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ЕСПД. Руководство системного программиста. Требования к содержанию и</w:t>
      </w:r>
      <w:r>
        <w:rPr>
          <w:rFonts w:hint="default" w:ascii="Times New Roman" w:hAnsi="Times New Roman" w:cs="Times New Roman"/>
          <w:spacing w:val="-5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оформлению</w:t>
      </w:r>
    </w:p>
    <w:p w14:paraId="435F5194">
      <w:pPr>
        <w:spacing w:before="0"/>
        <w:ind w:left="812" w:right="441" w:hanging="1"/>
        <w:jc w:val="left"/>
        <w:rPr>
          <w:rFonts w:hint="default" w:ascii="Times New Roman" w:hAnsi="Times New Roman" w:cs="Times New Roman"/>
          <w:sz w:val="22"/>
          <w:szCs w:val="22"/>
        </w:rPr>
      </w:pPr>
      <w:bookmarkStart w:id="6" w:name="_bookmark7"/>
      <w:bookmarkEnd w:id="6"/>
      <w:r>
        <w:rPr>
          <w:rFonts w:hint="default" w:ascii="Times New Roman" w:hAnsi="Times New Roman" w:cs="Times New Roman"/>
          <w:position w:val="7"/>
          <w:sz w:val="22"/>
          <w:szCs w:val="22"/>
        </w:rPr>
        <w:t xml:space="preserve">7) </w:t>
      </w:r>
      <w:r>
        <w:rPr>
          <w:rFonts w:hint="default" w:ascii="Times New Roman" w:hAnsi="Times New Roman" w:cs="Times New Roman"/>
          <w:sz w:val="22"/>
          <w:szCs w:val="22"/>
        </w:rPr>
        <w:t>ГОСТ 19.604-78*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ЕСПД. Правила внесения изменений в программные документы, выполненные</w:t>
      </w:r>
      <w:r>
        <w:rPr>
          <w:rFonts w:hint="default" w:ascii="Times New Roman" w:hAnsi="Times New Roman" w:cs="Times New Roman"/>
          <w:spacing w:val="-5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печатным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способом</w:t>
      </w:r>
    </w:p>
    <w:p w14:paraId="316C8F47"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8" w:line="240" w:lineRule="auto"/>
        <w:ind w:right="437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 w:eastAsia="zh-CN" w:bidi="en-US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1597660</wp:posOffset>
                </wp:positionH>
                <wp:positionV relativeFrom="paragraph">
                  <wp:posOffset>4135120</wp:posOffset>
                </wp:positionV>
                <wp:extent cx="474980" cy="5248275"/>
                <wp:effectExtent l="0" t="0" r="0" b="0"/>
                <wp:wrapNone/>
                <wp:docPr id="14" name="Текстовое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451D1F">
                            <w:pPr>
                              <w:pStyle w:val="8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8pt;margin-top:325.6pt;height:413.25pt;width:37.4pt;mso-position-horizontal-relative:page;z-index:251662336;mso-width-relative:page;mso-height-relative:page;" filled="f" stroked="f" coordsize="21600,21600" o:gfxdata="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IN6QPbAAAADAEAAA8AAAAAAAAAAQAgAAAAIgAA&#10;AGRycy9kb3ducmV2LnhtbFBLAQIUABQAAAAIAIdO4kCD+Ho7zAEAAIYDAAAOAAAAAAAAAAEAIAAA&#10;ACoBAABkcnMvZTJvRG9jLnhtbFBLBQYAAAAABgAGAFkBAABo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1451D1F">
                      <w:pPr>
                        <w:pStyle w:val="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 w:eastAsia="zh-CN" w:bidi="en-US"/>
        </w:rPr>
        <w:t>Содержание</w:t>
      </w:r>
    </w:p>
    <w:sectPr>
      <w:headerReference r:id="rId10" w:type="default"/>
      <w:pgSz w:w="11910" w:h="16840"/>
      <w:pgMar w:top="1280" w:right="360" w:bottom="0" w:left="6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20000093" w:csb1="00000000"/>
  </w:font>
  <w:font w:name="Poppins SemiBold">
    <w:altName w:val="Segoe Print"/>
    <w:panose1 w:val="00000700000000000000"/>
    <w:charset w:val="00"/>
    <w:family w:val="auto"/>
    <w:pitch w:val="default"/>
    <w:sig w:usb0="00000000" w:usb1="00000000" w:usb2="00000000" w:usb3="00000000" w:csb0="20000093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CE555C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2F9BF4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DAC4D0">
    <w:pPr>
      <w:pStyle w:val="7"/>
      <w:bidi w:val="0"/>
      <w:jc w:val="center"/>
      <w:rPr>
        <w:rFonts w:hint="default" w:ascii="Times New Roman" w:hAnsi="Times New Roman" w:cs="Times New Roman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0CB2F1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785F8F">
    <w:pPr>
      <w:pStyle w:val="7"/>
      <w:bidi w:val="0"/>
      <w:jc w:val="both"/>
      <w:rPr>
        <w:rFonts w:hint="default" w:ascii="Times New Roman" w:hAnsi="Times New Roman" w:cs="Times New Roman"/>
        <w:lang w:val="ru-RU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2D29C8">
    <w:pPr>
      <w:pStyle w:val="7"/>
      <w:bidi w:val="0"/>
      <w:jc w:val="both"/>
      <w:rPr>
        <w:rFonts w:hint="default" w:ascii="Times New Roman" w:hAnsi="Times New Roman" w:cs="Times New Roman"/>
        <w:lang w:val="ru-RU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Текстовое поле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86649">
                          <w:pPr>
                            <w:pStyle w:val="7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30"/>
                              <w:szCs w:val="30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30"/>
                              <w:szCs w:val="3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30"/>
                              <w:szCs w:val="30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30"/>
                              <w:szCs w:val="30"/>
                            </w:rPr>
                            <w:t>3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DRnT0x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5086649">
                    <w:pPr>
                      <w:pStyle w:val="7"/>
                    </w:pPr>
                    <w:r>
                      <w:rPr>
                        <w:rFonts w:hint="default" w:ascii="Times New Roman" w:hAnsi="Times New Roman" w:cs="Times New Roman"/>
                        <w:sz w:val="30"/>
                        <w:szCs w:val="30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30"/>
                        <w:szCs w:val="30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30"/>
                        <w:szCs w:val="30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30"/>
                        <w:szCs w:val="30"/>
                      </w:rPr>
                      <w:t>3</w:t>
                    </w:r>
                    <w:r>
                      <w:rPr>
                        <w:rFonts w:hint="default" w:ascii="Times New Roman" w:hAnsi="Times New Roman" w:cs="Times New Roman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Текстовое поле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AE271">
                          <w:pPr>
                            <w:pStyle w:val="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iwfZI/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0lY7tAAAAAFAQAADwAAAAAAAAABACAAAAAiAAAAZHJzL2Rvd25y&#10;ZXYueG1sUEsBAhQAFAAAAAgAh07iQLiwfZI/AgAAdQQAAA4AAAAAAAAAAQAgAAAAH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D3AE271"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2354"/>
    <w:rsid w:val="0621667F"/>
    <w:rsid w:val="0E245887"/>
    <w:rsid w:val="0F7B77C1"/>
    <w:rsid w:val="168C22C5"/>
    <w:rsid w:val="1A4760A3"/>
    <w:rsid w:val="1AC16573"/>
    <w:rsid w:val="1D040BAD"/>
    <w:rsid w:val="1ED55447"/>
    <w:rsid w:val="2289525A"/>
    <w:rsid w:val="23027B69"/>
    <w:rsid w:val="234176EE"/>
    <w:rsid w:val="27606603"/>
    <w:rsid w:val="29861458"/>
    <w:rsid w:val="2D47145D"/>
    <w:rsid w:val="30657369"/>
    <w:rsid w:val="346F1A6D"/>
    <w:rsid w:val="35D21A81"/>
    <w:rsid w:val="3C15041F"/>
    <w:rsid w:val="41F15497"/>
    <w:rsid w:val="42587B7A"/>
    <w:rsid w:val="43410E67"/>
    <w:rsid w:val="44EA599F"/>
    <w:rsid w:val="47E80768"/>
    <w:rsid w:val="4BF5759E"/>
    <w:rsid w:val="4D0E7126"/>
    <w:rsid w:val="541B668D"/>
    <w:rsid w:val="55AD27B5"/>
    <w:rsid w:val="56B9001C"/>
    <w:rsid w:val="57E532C4"/>
    <w:rsid w:val="58C52D79"/>
    <w:rsid w:val="5F28262C"/>
    <w:rsid w:val="5F4520BB"/>
    <w:rsid w:val="6579003F"/>
    <w:rsid w:val="67063AF9"/>
    <w:rsid w:val="69557DDE"/>
    <w:rsid w:val="70883DAD"/>
    <w:rsid w:val="771C067A"/>
    <w:rsid w:val="77230004"/>
    <w:rsid w:val="78541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oppins" w:hAnsi="Poppins" w:eastAsia="Poppins" w:cs="Poppins"/>
      <w:sz w:val="22"/>
      <w:szCs w:val="22"/>
      <w:lang w:val="en-US" w:eastAsia="en-US" w:bidi="en-US"/>
    </w:rPr>
  </w:style>
  <w:style w:type="paragraph" w:styleId="2">
    <w:name w:val="heading 1"/>
    <w:basedOn w:val="1"/>
    <w:qFormat/>
    <w:uiPriority w:val="1"/>
    <w:pPr>
      <w:spacing w:before="50"/>
      <w:ind w:left="510" w:right="769"/>
      <w:jc w:val="center"/>
      <w:outlineLvl w:val="1"/>
    </w:pPr>
    <w:rPr>
      <w:rFonts w:ascii="Poppins SemiBold" w:hAnsi="Poppins SemiBold" w:eastAsia="Poppins SemiBold" w:cs="Poppins SemiBold"/>
      <w:sz w:val="40"/>
      <w:szCs w:val="40"/>
      <w:lang w:val="en-US" w:eastAsia="en-US" w:bidi="en-US"/>
    </w:rPr>
  </w:style>
  <w:style w:type="paragraph" w:styleId="3">
    <w:name w:val="heading 2"/>
    <w:basedOn w:val="1"/>
    <w:qFormat/>
    <w:uiPriority w:val="1"/>
    <w:pPr>
      <w:spacing w:before="83"/>
      <w:ind w:left="100"/>
      <w:outlineLvl w:val="2"/>
    </w:pPr>
    <w:rPr>
      <w:rFonts w:ascii="Lucida Sans Unicode" w:hAnsi="Lucida Sans Unicode" w:eastAsia="Lucida Sans Unicode" w:cs="Lucida Sans Unicode"/>
      <w:sz w:val="36"/>
      <w:szCs w:val="36"/>
      <w:lang w:val="en-US" w:eastAsia="en-US" w:bidi="en-US"/>
    </w:rPr>
  </w:style>
  <w:style w:type="paragraph" w:styleId="4">
    <w:name w:val="heading 3"/>
    <w:basedOn w:val="1"/>
    <w:qFormat/>
    <w:uiPriority w:val="1"/>
    <w:pPr>
      <w:spacing w:before="88"/>
      <w:ind w:left="1948"/>
      <w:jc w:val="both"/>
      <w:outlineLvl w:val="3"/>
    </w:pPr>
    <w:rPr>
      <w:rFonts w:ascii="Lucida Sans Unicode" w:hAnsi="Lucida Sans Unicode" w:eastAsia="Lucida Sans Unicode" w:cs="Lucida Sans Unicode"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Body Text"/>
    <w:basedOn w:val="1"/>
    <w:qFormat/>
    <w:uiPriority w:val="1"/>
    <w:rPr>
      <w:rFonts w:ascii="Poppins" w:hAnsi="Poppins" w:eastAsia="Poppins" w:cs="Poppins"/>
      <w:sz w:val="24"/>
      <w:szCs w:val="24"/>
      <w:lang w:val="en-US" w:eastAsia="en-US" w:bidi="en-US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2023-10-31T05:44:00Z</dcterms:created>
  <dc:creator>kingsoft</dc:creator>
  <cp:lastModifiedBy>User</cp:lastModifiedBy>
  <dcterms:modified xsi:type="dcterms:W3CDTF">2024-11-29T21:56:12Z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2023-10-31T00:00:00Z</vt:filetime>
  </property>
  <property fmtid="{D5CDD505-2E9C-101B-9397-08002B2CF9AE}" pid="5" name="KSOProductBuildVer">
    <vt:lpwstr>1049-12.2.0.18911</vt:lpwstr>
  </property>
  <property fmtid="{D5CDD505-2E9C-101B-9397-08002B2CF9AE}" pid="6" name="ICV">
    <vt:lpwstr>00AF2A87735D4658A82F777D691D93FF_13</vt:lpwstr>
  </property>
</Properties>
</file>