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5" w:lineRule="atLeast"/>
        <w:ind w:left="0" w:right="0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10409"/>
          <w:spacing w:val="0"/>
          <w:sz w:val="40"/>
          <w:szCs w:val="40"/>
          <w:shd w:val="clear" w:fill="FFFFFF"/>
        </w:rPr>
        <w:t>Тест-кейсы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instrText xml:space="preserve"> HYPERLINK "https://github.com/346pt/Monitoring/wiki/%D0%A2%D0%B5%D1%81%D1%82%E2%80%90%D0%BA%D0%B5%D0%B9%D1%81%D1%8B" \l "%D1%82%D0%B5%D1%81%D1%82-%D0%BA%D0%B5%D0%B9%D1%81%D1%8B"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Таблица 1. Тест-кейс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>загрузки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 файла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>с данными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>.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79"/>
        <w:gridCol w:w="1623"/>
        <w:gridCol w:w="1391"/>
        <w:gridCol w:w="1554"/>
        <w:gridCol w:w="16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Цель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Описание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1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Файл с расширением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.txt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ввода текстового файла в форму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взаимодействия модуля с поддерживаемым типом файла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Загрузка данных в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DataGridView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Появление данных в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DataGridView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Таблица 2. Тест-кейс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>сохранения данных.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623"/>
        <w:gridCol w:w="1391"/>
        <w:gridCol w:w="1554"/>
        <w:gridCol w:w="16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Цель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Описание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1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Файл с расширением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.txt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сохранения данных в файл 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взаимодействия модуля с файлом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.txt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Сохранение данных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Данные сохранены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>Таблица 3. Тест-кейс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 xml:space="preserve"> добавления данных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>.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623"/>
        <w:gridCol w:w="1391"/>
        <w:gridCol w:w="1554"/>
        <w:gridCol w:w="16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Цель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Описание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1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Заполненные данными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textbox’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ы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работы кнопки добавления 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добавления данных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Добавление данных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Данные добавлены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2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Заполненные данными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textbox’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ы, но заняты все места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работы кнопки добавления 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добавления данных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о нехватке мест на парковке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о нехватке мест на парковке</w:t>
            </w:r>
          </w:p>
        </w:tc>
      </w:tr>
    </w:tbl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Таблица 4. Тест-кейс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>удаления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 данных.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623"/>
        <w:gridCol w:w="1391"/>
        <w:gridCol w:w="1554"/>
        <w:gridCol w:w="16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Цель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Описание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1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DataGridView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с транспортом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работы кнопки удаления 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удаления данных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Удаление данных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Удаление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2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Пустая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DataGridView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работы кнопки удаления </w:t>
            </w:r>
          </w:p>
        </w:tc>
        <w:tc>
          <w:tcPr>
            <w:tcW w:w="15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удаления данных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Ошибка, отсутствует транспорт</w:t>
            </w:r>
          </w:p>
        </w:tc>
        <w:tc>
          <w:tcPr>
            <w:tcW w:w="2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Ошибка, отсутствует транспорт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3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Неверно выбран индекс транспорта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Тестирование работы кнопки удаления </w:t>
            </w:r>
          </w:p>
        </w:tc>
        <w:tc>
          <w:tcPr>
            <w:tcW w:w="15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удаления данных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неправильного индекса</w:t>
            </w:r>
          </w:p>
        </w:tc>
        <w:tc>
          <w:tcPr>
            <w:tcW w:w="2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неправильного индекса</w:t>
            </w:r>
          </w:p>
        </w:tc>
      </w:tr>
    </w:tbl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 xml:space="preserve">Таблица 5. Тест-кейс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  <w:lang w:val="ru-RU"/>
        </w:rPr>
        <w:t>вычисления стоимости парковки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10409"/>
          <w:spacing w:val="0"/>
          <w:sz w:val="32"/>
          <w:szCs w:val="32"/>
          <w:shd w:val="clear" w:fill="FFFFFF"/>
        </w:rPr>
        <w:t>.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623"/>
        <w:gridCol w:w="1391"/>
        <w:gridCol w:w="1554"/>
        <w:gridCol w:w="16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Цель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Описание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1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DataGridView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с транспортом</w:t>
            </w:r>
          </w:p>
        </w:tc>
        <w:tc>
          <w:tcPr>
            <w:tcW w:w="139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работы кнопки стоимости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вычисления стоимости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Вычисление стоимости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Вычисление стоимости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2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 xml:space="preserve">Пустая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>DataGridView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работы кнопки стоимости</w:t>
            </w:r>
          </w:p>
        </w:tc>
        <w:tc>
          <w:tcPr>
            <w:tcW w:w="15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вычисления стоимости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Ошибка, отсу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тствует транспорт</w:t>
            </w:r>
          </w:p>
        </w:tc>
        <w:tc>
          <w:tcPr>
            <w:tcW w:w="2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Ошибка, отсутствует транспорт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3</w:t>
            </w:r>
          </w:p>
        </w:tc>
        <w:tc>
          <w:tcPr>
            <w:tcW w:w="162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Неверно выбран индекс транспорта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работы кнопки стоимости</w:t>
            </w:r>
          </w:p>
        </w:tc>
        <w:tc>
          <w:tcPr>
            <w:tcW w:w="15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Тестирование вычисления стоимости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неправильного индекса</w:t>
            </w:r>
          </w:p>
        </w:tc>
        <w:tc>
          <w:tcPr>
            <w:tcW w:w="2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10409"/>
                <w:spacing w:val="0"/>
                <w:sz w:val="32"/>
                <w:szCs w:val="32"/>
                <w:shd w:val="clear" w:fill="FFFFFF"/>
                <w:vertAlign w:val="baseline"/>
                <w:lang w:val="ru-RU"/>
              </w:rPr>
              <w:t>Ошибка неправильного индекса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13AC5"/>
    <w:rsid w:val="60F1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2024-06-05T15:01:00Z</dcterms:created>
  <dc:creator>User</dc:creator>
  <cp:lastModifiedBy>User</cp:lastModifiedBy>
  <dcterms:modified xsi:type="dcterms:W3CDTF">2024-06-05T15:22:12Z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6228EED8CC8D4C85948B2B028F24D4F7_11</vt:lpwstr>
  </property>
</Properties>
</file>