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99"/>
        </w:rPr>
      </w:pPr>
    </w:p>
    <w:p>
      <w:pPr>
        <w:pStyle w:val="BodyText"/>
        <w:spacing w:before="447"/>
        <w:rPr>
          <w:sz w:val="99"/>
        </w:rPr>
      </w:pPr>
    </w:p>
    <w:p>
      <w:pPr>
        <w:pStyle w:val="Title"/>
        <w:spacing w:line="225" w:lineRule="auto"/>
      </w:pPr>
      <w:r>
        <w:rPr/>
        <w:drawing>
          <wp:anchor distT="0" distB="0" distL="0" distR="0" allowOverlap="1" layoutInCell="1" locked="0" behindDoc="1" simplePos="0" relativeHeight="487349248">
            <wp:simplePos x="0" y="0"/>
            <wp:positionH relativeFrom="page">
              <wp:posOffset>0</wp:posOffset>
            </wp:positionH>
            <wp:positionV relativeFrom="paragraph">
              <wp:posOffset>-1548261</wp:posOffset>
            </wp:positionV>
            <wp:extent cx="10058400" cy="565861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1"/>
        </w:rPr>
        <w:t>AN</w:t>
      </w:r>
      <w:r>
        <w:rPr>
          <w:spacing w:val="-88"/>
        </w:rPr>
        <w:t>A</w:t>
      </w:r>
      <w:r>
        <w:rPr>
          <w:spacing w:val="13"/>
        </w:rPr>
        <w:t>T</w:t>
      </w:r>
      <w:r>
        <w:rPr>
          <w:spacing w:val="21"/>
        </w:rPr>
        <w:t>O</w:t>
      </w:r>
      <w:r>
        <w:rPr>
          <w:spacing w:val="24"/>
        </w:rPr>
        <w:t>M</w:t>
      </w:r>
      <w:r>
        <w:rPr>
          <w:spacing w:val="-107"/>
        </w:rPr>
        <w:t>Y</w:t>
      </w:r>
      <w:r>
        <w:rPr>
          <w:spacing w:val="24"/>
        </w:rPr>
        <w:t>,</w:t>
      </w:r>
      <w:r>
        <w:rPr>
          <w:spacing w:val="-9"/>
        </w:rPr>
        <w:t> </w:t>
      </w:r>
      <w:r>
        <w:rPr>
          <w:spacing w:val="-6"/>
        </w:rPr>
        <w:t>PHYSIOLOGY</w:t>
      </w:r>
      <w:r>
        <w:rPr>
          <w:spacing w:val="-56"/>
        </w:rPr>
        <w:t> </w:t>
      </w:r>
      <w:r>
        <w:rPr>
          <w:spacing w:val="-6"/>
        </w:rPr>
        <w:t>&amp;</w:t>
      </w:r>
      <w:r>
        <w:rPr>
          <w:spacing w:val="-56"/>
        </w:rPr>
        <w:t> </w:t>
      </w:r>
      <w:r>
        <w:rPr>
          <w:spacing w:val="-70"/>
        </w:rPr>
        <w:t>P</w:t>
      </w:r>
      <w:r>
        <w:rPr>
          <w:spacing w:val="-96"/>
        </w:rPr>
        <w:t>A</w:t>
      </w:r>
      <w:r>
        <w:rPr>
          <w:spacing w:val="15"/>
        </w:rPr>
        <w:t>T</w:t>
      </w:r>
      <w:r>
        <w:rPr>
          <w:spacing w:val="13"/>
        </w:rPr>
        <w:t>HO</w:t>
      </w:r>
      <w:r>
        <w:rPr>
          <w:spacing w:val="15"/>
        </w:rPr>
        <w:t>L</w:t>
      </w:r>
      <w:r>
        <w:rPr>
          <w:spacing w:val="13"/>
        </w:rPr>
        <w:t>O</w:t>
      </w:r>
      <w:r>
        <w:rPr>
          <w:spacing w:val="23"/>
        </w:rPr>
        <w:t>G</w:t>
      </w:r>
      <w:r>
        <w:rPr>
          <w:spacing w:val="16"/>
        </w:rPr>
        <w:t>Y</w:t>
      </w:r>
    </w:p>
    <w:p>
      <w:pPr>
        <w:pStyle w:val="Title"/>
        <w:spacing w:after="0" w:line="225" w:lineRule="auto"/>
        <w:sectPr>
          <w:type w:val="continuous"/>
          <w:pgSz w:w="15840" w:h="12240" w:orient="landscape"/>
          <w:pgMar w:top="1380" w:bottom="280" w:left="0" w:right="0"/>
        </w:sectPr>
      </w:pPr>
    </w:p>
    <w:p>
      <w:pPr>
        <w:pStyle w:val="Heading3"/>
        <w:spacing w:before="620"/>
        <w:ind w:left="5409" w:right="5385"/>
      </w:pPr>
      <w:r>
        <w:rPr>
          <w:color w:val="BF0000"/>
          <w:spacing w:val="-2"/>
        </w:rPr>
        <w:t>SYNOPSIS</w:t>
      </w:r>
    </w:p>
    <w:p>
      <w:pPr>
        <w:pStyle w:val="BodyText"/>
        <w:spacing w:before="245"/>
        <w:rPr>
          <w:b/>
          <w:sz w:val="66"/>
        </w:rPr>
      </w:pPr>
    </w:p>
    <w:p>
      <w:pPr>
        <w:spacing w:line="451" w:lineRule="auto" w:before="0"/>
        <w:ind w:left="5409" w:right="5384" w:firstLine="0"/>
        <w:jc w:val="center"/>
        <w:rPr>
          <w:sz w:val="46"/>
        </w:rPr>
      </w:pPr>
      <w:r>
        <w:rPr>
          <w:spacing w:val="-2"/>
          <w:sz w:val="46"/>
        </w:rPr>
        <w:t>INTRODUCTION </w:t>
      </w:r>
      <w:r>
        <w:rPr>
          <w:sz w:val="46"/>
        </w:rPr>
        <w:t>ORGAN</w:t>
      </w:r>
      <w:r>
        <w:rPr>
          <w:spacing w:val="-3"/>
          <w:sz w:val="46"/>
        </w:rPr>
        <w:t> </w:t>
      </w:r>
      <w:r>
        <w:rPr>
          <w:spacing w:val="-2"/>
          <w:sz w:val="46"/>
        </w:rPr>
        <w:t>SYSTEM</w:t>
      </w:r>
    </w:p>
    <w:p>
      <w:pPr>
        <w:spacing w:line="453" w:lineRule="auto" w:before="3"/>
        <w:ind w:left="4859" w:right="4835" w:firstLine="3"/>
        <w:jc w:val="center"/>
        <w:rPr>
          <w:sz w:val="46"/>
        </w:rPr>
      </w:pPr>
      <w:r>
        <w:rPr>
          <w:sz w:val="46"/>
        </w:rPr>
        <w:t>FLOWCHART &amp; PICTURE </w:t>
      </w:r>
      <w:r>
        <w:rPr>
          <w:spacing w:val="-4"/>
          <w:sz w:val="46"/>
        </w:rPr>
        <w:t>PATHOLOGICAL</w:t>
      </w:r>
      <w:r>
        <w:rPr>
          <w:spacing w:val="-25"/>
          <w:sz w:val="46"/>
        </w:rPr>
        <w:t> </w:t>
      </w:r>
      <w:r>
        <w:rPr>
          <w:spacing w:val="-4"/>
          <w:sz w:val="46"/>
        </w:rPr>
        <w:t>CONDITION </w:t>
      </w:r>
      <w:r>
        <w:rPr>
          <w:spacing w:val="-2"/>
          <w:sz w:val="46"/>
        </w:rPr>
        <w:t>TERMINOLOGY</w:t>
      </w:r>
    </w:p>
    <w:p>
      <w:pPr>
        <w:spacing w:line="520" w:lineRule="exact" w:before="0"/>
        <w:ind w:left="5409" w:right="5385" w:firstLine="0"/>
        <w:jc w:val="center"/>
        <w:rPr>
          <w:sz w:val="46"/>
        </w:rPr>
      </w:pPr>
      <w:r>
        <w:rPr>
          <w:sz w:val="46"/>
        </w:rPr>
        <w:t>ICD</w:t>
      </w:r>
      <w:r>
        <w:rPr>
          <w:spacing w:val="-2"/>
          <w:sz w:val="46"/>
        </w:rPr>
        <w:t> </w:t>
      </w:r>
      <w:r>
        <w:rPr>
          <w:sz w:val="46"/>
        </w:rPr>
        <w:t>&amp;</w:t>
      </w:r>
      <w:r>
        <w:rPr>
          <w:spacing w:val="-3"/>
          <w:sz w:val="46"/>
        </w:rPr>
        <w:t> </w:t>
      </w:r>
      <w:r>
        <w:rPr>
          <w:spacing w:val="-5"/>
          <w:sz w:val="46"/>
        </w:rPr>
        <w:t>CPT</w:t>
      </w:r>
    </w:p>
    <w:p>
      <w:pPr>
        <w:spacing w:after="0" w:line="520" w:lineRule="exact"/>
        <w:jc w:val="center"/>
        <w:rPr>
          <w:sz w:val="46"/>
        </w:rPr>
        <w:sectPr>
          <w:pgSz w:w="15840" w:h="12240" w:orient="landscape"/>
          <w:pgMar w:top="1380" w:bottom="280" w:left="0" w:right="0"/>
        </w:sectPr>
      </w:pPr>
    </w:p>
    <w:p>
      <w:pPr>
        <w:pStyle w:val="Heading3"/>
        <w:spacing w:before="603"/>
        <w:ind w:right="2528"/>
      </w:pPr>
      <w:r>
        <w:rPr>
          <w:color w:val="BF0000"/>
          <w:spacing w:val="-2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537" w:after="0"/>
        <w:ind w:left="651" w:right="0" w:hanging="296"/>
        <w:jc w:val="left"/>
        <w:rPr>
          <w:rFonts w:ascii="Arial MT" w:hAnsi="Arial MT"/>
          <w:sz w:val="46"/>
        </w:rPr>
      </w:pPr>
      <w:r>
        <w:rPr>
          <w:sz w:val="46"/>
        </w:rPr>
        <w:t>Anatomy</w:t>
      </w:r>
      <w:r>
        <w:rPr>
          <w:spacing w:val="-7"/>
          <w:sz w:val="46"/>
        </w:rPr>
        <w:t> </w:t>
      </w:r>
      <w:r>
        <w:rPr>
          <w:sz w:val="46"/>
        </w:rPr>
        <w:t>is</w:t>
      </w:r>
      <w:r>
        <w:rPr>
          <w:spacing w:val="-4"/>
          <w:sz w:val="46"/>
        </w:rPr>
        <w:t> </w:t>
      </w:r>
      <w:r>
        <w:rPr>
          <w:sz w:val="46"/>
        </w:rPr>
        <w:t>the</w:t>
      </w:r>
      <w:r>
        <w:rPr>
          <w:spacing w:val="-2"/>
          <w:sz w:val="46"/>
        </w:rPr>
        <w:t> </w:t>
      </w:r>
      <w:r>
        <w:rPr>
          <w:sz w:val="46"/>
        </w:rPr>
        <w:t>study</w:t>
      </w:r>
      <w:r>
        <w:rPr>
          <w:spacing w:val="-4"/>
          <w:sz w:val="46"/>
        </w:rPr>
        <w:t> </w:t>
      </w:r>
      <w:r>
        <w:rPr>
          <w:sz w:val="46"/>
        </w:rPr>
        <w:t>of</w:t>
      </w:r>
      <w:r>
        <w:rPr>
          <w:spacing w:val="-1"/>
          <w:sz w:val="46"/>
        </w:rPr>
        <w:t> </w:t>
      </w:r>
      <w:r>
        <w:rPr>
          <w:sz w:val="46"/>
        </w:rPr>
        <w:t>the</w:t>
      </w:r>
      <w:r>
        <w:rPr>
          <w:spacing w:val="-7"/>
          <w:sz w:val="46"/>
        </w:rPr>
        <w:t> </w:t>
      </w:r>
      <w:r>
        <w:rPr>
          <w:sz w:val="46"/>
        </w:rPr>
        <w:t>structure</w:t>
      </w:r>
      <w:r>
        <w:rPr>
          <w:spacing w:val="-6"/>
          <w:sz w:val="46"/>
        </w:rPr>
        <w:t> </w:t>
      </w:r>
      <w:r>
        <w:rPr>
          <w:sz w:val="46"/>
        </w:rPr>
        <w:t>and</w:t>
      </w:r>
      <w:r>
        <w:rPr>
          <w:spacing w:val="-1"/>
          <w:sz w:val="46"/>
        </w:rPr>
        <w:t> </w:t>
      </w:r>
      <w:r>
        <w:rPr>
          <w:sz w:val="46"/>
        </w:rPr>
        <w:t>form</w:t>
      </w:r>
      <w:r>
        <w:rPr>
          <w:spacing w:val="1"/>
          <w:sz w:val="46"/>
        </w:rPr>
        <w:t> </w:t>
      </w:r>
      <w:r>
        <w:rPr>
          <w:sz w:val="46"/>
        </w:rPr>
        <w:t>of</w:t>
      </w:r>
      <w:r>
        <w:rPr>
          <w:spacing w:val="-1"/>
          <w:sz w:val="46"/>
        </w:rPr>
        <w:t> </w:t>
      </w:r>
      <w:r>
        <w:rPr>
          <w:spacing w:val="-2"/>
          <w:sz w:val="46"/>
        </w:rPr>
        <w:t>organisms.</w:t>
      </w:r>
    </w:p>
    <w:p>
      <w:pPr>
        <w:pStyle w:val="BodyText"/>
        <w:rPr>
          <w:sz w:val="46"/>
        </w:rPr>
      </w:pPr>
    </w:p>
    <w:p>
      <w:pPr>
        <w:pStyle w:val="BodyText"/>
        <w:spacing w:before="403"/>
        <w:rPr>
          <w:sz w:val="46"/>
        </w:rPr>
      </w:pP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0" w:after="0"/>
        <w:ind w:left="651" w:right="0" w:hanging="296"/>
        <w:jc w:val="left"/>
        <w:rPr>
          <w:rFonts w:ascii="Arial MT" w:hAnsi="Arial MT"/>
          <w:sz w:val="46"/>
        </w:rPr>
      </w:pPr>
      <w:r>
        <w:rPr>
          <w:sz w:val="46"/>
        </w:rPr>
        <w:t>Physiology</w:t>
      </w:r>
      <w:r>
        <w:rPr>
          <w:spacing w:val="-8"/>
          <w:sz w:val="46"/>
        </w:rPr>
        <w:t> </w:t>
      </w:r>
      <w:r>
        <w:rPr>
          <w:sz w:val="46"/>
        </w:rPr>
        <w:t>is</w:t>
      </w:r>
      <w:r>
        <w:rPr>
          <w:spacing w:val="-3"/>
          <w:sz w:val="46"/>
        </w:rPr>
        <w:t> </w:t>
      </w:r>
      <w:r>
        <w:rPr>
          <w:sz w:val="46"/>
        </w:rPr>
        <w:t>the</w:t>
      </w:r>
      <w:r>
        <w:rPr>
          <w:spacing w:val="-10"/>
          <w:sz w:val="46"/>
        </w:rPr>
        <w:t> </w:t>
      </w:r>
      <w:r>
        <w:rPr>
          <w:sz w:val="46"/>
        </w:rPr>
        <w:t>study</w:t>
      </w:r>
      <w:r>
        <w:rPr>
          <w:spacing w:val="-8"/>
          <w:sz w:val="46"/>
        </w:rPr>
        <w:t> </w:t>
      </w:r>
      <w:r>
        <w:rPr>
          <w:sz w:val="46"/>
        </w:rPr>
        <w:t>of</w:t>
      </w:r>
      <w:r>
        <w:rPr>
          <w:spacing w:val="1"/>
          <w:sz w:val="46"/>
        </w:rPr>
        <w:t> </w:t>
      </w:r>
      <w:r>
        <w:rPr>
          <w:sz w:val="46"/>
        </w:rPr>
        <w:t>functions</w:t>
      </w:r>
      <w:r>
        <w:rPr>
          <w:spacing w:val="-8"/>
          <w:sz w:val="46"/>
        </w:rPr>
        <w:t> </w:t>
      </w:r>
      <w:r>
        <w:rPr>
          <w:sz w:val="46"/>
        </w:rPr>
        <w:t>and</w:t>
      </w:r>
      <w:r>
        <w:rPr>
          <w:spacing w:val="-3"/>
          <w:sz w:val="46"/>
        </w:rPr>
        <w:t> </w:t>
      </w:r>
      <w:r>
        <w:rPr>
          <w:sz w:val="46"/>
        </w:rPr>
        <w:t>mechanisms</w:t>
      </w:r>
      <w:r>
        <w:rPr>
          <w:spacing w:val="-2"/>
          <w:sz w:val="46"/>
        </w:rPr>
        <w:t> </w:t>
      </w:r>
      <w:r>
        <w:rPr>
          <w:sz w:val="46"/>
        </w:rPr>
        <w:t>of a living</w:t>
      </w:r>
      <w:r>
        <w:rPr>
          <w:spacing w:val="-7"/>
          <w:sz w:val="46"/>
        </w:rPr>
        <w:t> </w:t>
      </w:r>
      <w:r>
        <w:rPr>
          <w:spacing w:val="-2"/>
          <w:sz w:val="46"/>
        </w:rPr>
        <w:t>being.</w:t>
      </w:r>
    </w:p>
    <w:p>
      <w:pPr>
        <w:pStyle w:val="BodyText"/>
        <w:rPr>
          <w:sz w:val="46"/>
        </w:rPr>
      </w:pPr>
    </w:p>
    <w:p>
      <w:pPr>
        <w:pStyle w:val="BodyText"/>
        <w:spacing w:before="405"/>
        <w:rPr>
          <w:sz w:val="46"/>
        </w:rPr>
      </w:pPr>
    </w:p>
    <w:p>
      <w:pPr>
        <w:pStyle w:val="ListParagraph"/>
        <w:numPr>
          <w:ilvl w:val="0"/>
          <w:numId w:val="1"/>
        </w:numPr>
        <w:tabs>
          <w:tab w:pos="650" w:val="left" w:leader="none"/>
          <w:tab w:pos="652" w:val="left" w:leader="none"/>
        </w:tabs>
        <w:spacing w:line="376" w:lineRule="auto" w:before="0" w:after="0"/>
        <w:ind w:left="652" w:right="418" w:hanging="298"/>
        <w:jc w:val="left"/>
        <w:rPr>
          <w:rFonts w:ascii="Arial MT" w:hAnsi="Arial MT"/>
          <w:sz w:val="46"/>
        </w:rPr>
      </w:pPr>
      <w:r>
        <w:rPr>
          <w:sz w:val="46"/>
        </w:rPr>
        <w:t>The words, or terms, which</w:t>
      </w:r>
      <w:r>
        <w:rPr>
          <w:spacing w:val="-1"/>
          <w:sz w:val="46"/>
        </w:rPr>
        <w:t> </w:t>
      </w:r>
      <w:r>
        <w:rPr>
          <w:sz w:val="46"/>
        </w:rPr>
        <w:t>make up the</w:t>
      </w:r>
      <w:r>
        <w:rPr>
          <w:spacing w:val="-3"/>
          <w:sz w:val="46"/>
        </w:rPr>
        <w:t> </w:t>
      </w:r>
      <w:r>
        <w:rPr>
          <w:sz w:val="46"/>
        </w:rPr>
        <w:t>language</w:t>
      </w:r>
      <w:r>
        <w:rPr>
          <w:spacing w:val="-3"/>
          <w:sz w:val="46"/>
        </w:rPr>
        <w:t> </w:t>
      </w:r>
      <w:r>
        <w:rPr>
          <w:sz w:val="46"/>
        </w:rPr>
        <w:t>of medicine are</w:t>
      </w:r>
      <w:r>
        <w:rPr>
          <w:spacing w:val="-3"/>
          <w:sz w:val="46"/>
        </w:rPr>
        <w:t> </w:t>
      </w:r>
      <w:r>
        <w:rPr>
          <w:sz w:val="46"/>
        </w:rPr>
        <w:t>referred to</w:t>
      </w:r>
      <w:r>
        <w:rPr>
          <w:spacing w:val="-1"/>
          <w:sz w:val="46"/>
        </w:rPr>
        <w:t> </w:t>
      </w:r>
      <w:r>
        <w:rPr>
          <w:sz w:val="46"/>
        </w:rPr>
        <w:t>as the terminology of the medical field, or medical terminology.</w:t>
      </w:r>
    </w:p>
    <w:p>
      <w:pPr>
        <w:pStyle w:val="ListParagraph"/>
        <w:spacing w:after="0" w:line="376" w:lineRule="auto"/>
        <w:jc w:val="left"/>
        <w:rPr>
          <w:rFonts w:ascii="Arial MT" w:hAnsi="Arial MT"/>
          <w:sz w:val="46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485"/>
        <w:rPr>
          <w:sz w:val="59"/>
        </w:rPr>
      </w:pPr>
    </w:p>
    <w:p>
      <w:pPr>
        <w:pStyle w:val="Heading4"/>
        <w:spacing w:line="228" w:lineRule="auto"/>
        <w:ind w:left="2548" w:right="9639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6543533</wp:posOffset>
            </wp:positionH>
            <wp:positionV relativeFrom="paragraph">
              <wp:posOffset>-1793474</wp:posOffset>
            </wp:positionV>
            <wp:extent cx="2236578" cy="547573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578" cy="547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  <w:spacing w:val="-28"/>
        </w:rPr>
        <w:t>PATHWAY </w:t>
      </w:r>
      <w:r>
        <w:rPr>
          <w:color w:val="BF0000"/>
          <w:spacing w:val="-6"/>
        </w:rPr>
        <w:t>OF</w:t>
      </w:r>
    </w:p>
    <w:p>
      <w:pPr>
        <w:spacing w:line="646" w:lineRule="exact" w:before="0"/>
        <w:ind w:left="749" w:right="7864" w:firstLine="0"/>
        <w:jc w:val="center"/>
        <w:rPr>
          <w:b/>
          <w:sz w:val="59"/>
        </w:rPr>
      </w:pPr>
      <w:r>
        <w:rPr>
          <w:b/>
          <w:color w:val="BF0000"/>
          <w:spacing w:val="-8"/>
          <w:sz w:val="59"/>
        </w:rPr>
        <w:t>RESPIRATORY</w:t>
      </w:r>
      <w:r>
        <w:rPr>
          <w:b/>
          <w:color w:val="BF0000"/>
          <w:spacing w:val="-25"/>
          <w:sz w:val="59"/>
        </w:rPr>
        <w:t> </w:t>
      </w:r>
      <w:r>
        <w:rPr>
          <w:b/>
          <w:color w:val="BF0000"/>
          <w:spacing w:val="-2"/>
          <w:sz w:val="59"/>
        </w:rPr>
        <w:t>SYSTEM</w:t>
      </w:r>
    </w:p>
    <w:p>
      <w:pPr>
        <w:spacing w:after="0" w:line="646" w:lineRule="exact"/>
        <w:jc w:val="center"/>
        <w:rPr>
          <w:b/>
          <w:sz w:val="59"/>
        </w:rPr>
        <w:sectPr>
          <w:pgSz w:w="15840" w:h="12240" w:orient="landscape"/>
          <w:pgMar w:top="1380" w:bottom="280" w:left="0" w:right="0"/>
        </w:sectPr>
      </w:pPr>
    </w:p>
    <w:p>
      <w:pPr>
        <w:spacing w:before="720"/>
        <w:ind w:left="2548" w:right="2521" w:firstLine="0"/>
        <w:jc w:val="center"/>
        <w:rPr>
          <w:sz w:val="72"/>
        </w:rPr>
      </w:pPr>
      <w:r>
        <w:rPr>
          <w:spacing w:val="-9"/>
          <w:sz w:val="72"/>
        </w:rPr>
        <w:t>RESPIRATORY</w:t>
      </w:r>
      <w:r>
        <w:rPr>
          <w:spacing w:val="-40"/>
          <w:sz w:val="72"/>
        </w:rPr>
        <w:t> </w:t>
      </w:r>
      <w:r>
        <w:rPr>
          <w:spacing w:val="-2"/>
          <w:sz w:val="72"/>
        </w:rPr>
        <w:t>TERMINOLOGY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295004</wp:posOffset>
            </wp:positionH>
            <wp:positionV relativeFrom="paragraph">
              <wp:posOffset>173780</wp:posOffset>
            </wp:positionV>
            <wp:extent cx="3916168" cy="18227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168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4538472</wp:posOffset>
            </wp:positionH>
            <wp:positionV relativeFrom="paragraph">
              <wp:posOffset>173780</wp:posOffset>
            </wp:positionV>
            <wp:extent cx="3886719" cy="463296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719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Heading3"/>
        <w:spacing w:before="756"/>
        <w:ind w:right="2524"/>
      </w:pPr>
      <w:r>
        <w:rPr>
          <w:color w:val="BF0000"/>
          <w:spacing w:val="-10"/>
        </w:rPr>
        <w:t>PATHOLOGICAL</w:t>
      </w:r>
      <w:r>
        <w:rPr>
          <w:color w:val="BF0000"/>
          <w:spacing w:val="-26"/>
        </w:rPr>
        <w:t> </w:t>
      </w:r>
      <w:r>
        <w:rPr>
          <w:color w:val="BF0000"/>
          <w:spacing w:val="-2"/>
        </w:rPr>
        <w:t>CONDITION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545" w:after="0"/>
        <w:ind w:left="652" w:right="0" w:hanging="297"/>
        <w:jc w:val="left"/>
        <w:rPr>
          <w:rFonts w:ascii="Arial MT" w:hAnsi="Arial MT"/>
          <w:sz w:val="39"/>
        </w:rPr>
      </w:pPr>
      <w:r>
        <w:rPr>
          <w:sz w:val="39"/>
        </w:rPr>
        <w:t>Auscultation</w:t>
      </w:r>
      <w:r>
        <w:rPr>
          <w:spacing w:val="1"/>
          <w:sz w:val="39"/>
        </w:rPr>
        <w:t> </w:t>
      </w:r>
      <w:r>
        <w:rPr>
          <w:sz w:val="39"/>
        </w:rPr>
        <w:t>-</w:t>
      </w:r>
      <w:r>
        <w:rPr>
          <w:spacing w:val="13"/>
          <w:sz w:val="39"/>
        </w:rPr>
        <w:t> </w:t>
      </w:r>
      <w:r>
        <w:rPr>
          <w:sz w:val="39"/>
        </w:rPr>
        <w:t>Listening</w:t>
      </w:r>
      <w:r>
        <w:rPr>
          <w:spacing w:val="6"/>
          <w:sz w:val="39"/>
        </w:rPr>
        <w:t> </w:t>
      </w:r>
      <w:r>
        <w:rPr>
          <w:sz w:val="39"/>
        </w:rPr>
        <w:t>to</w:t>
      </w:r>
      <w:r>
        <w:rPr>
          <w:spacing w:val="6"/>
          <w:sz w:val="39"/>
        </w:rPr>
        <w:t> </w:t>
      </w:r>
      <w:r>
        <w:rPr>
          <w:sz w:val="39"/>
        </w:rPr>
        <w:t>sounds</w:t>
      </w:r>
      <w:r>
        <w:rPr>
          <w:spacing w:val="10"/>
          <w:sz w:val="39"/>
        </w:rPr>
        <w:t> </w:t>
      </w:r>
      <w:r>
        <w:rPr>
          <w:sz w:val="39"/>
        </w:rPr>
        <w:t>within</w:t>
      </w:r>
      <w:r>
        <w:rPr>
          <w:spacing w:val="5"/>
          <w:sz w:val="39"/>
        </w:rPr>
        <w:t> </w:t>
      </w:r>
      <w:r>
        <w:rPr>
          <w:sz w:val="39"/>
        </w:rPr>
        <w:t>the</w:t>
      </w:r>
      <w:r>
        <w:rPr>
          <w:spacing w:val="5"/>
          <w:sz w:val="39"/>
        </w:rPr>
        <w:t> </w:t>
      </w:r>
      <w:r>
        <w:rPr>
          <w:spacing w:val="-2"/>
          <w:sz w:val="39"/>
        </w:rPr>
        <w:t>body.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30" w:lineRule="auto" w:before="155" w:after="0"/>
        <w:ind w:left="652" w:right="422" w:hanging="298"/>
        <w:jc w:val="left"/>
        <w:rPr>
          <w:rFonts w:ascii="Arial MT" w:hAnsi="Arial MT"/>
          <w:sz w:val="39"/>
        </w:rPr>
      </w:pPr>
      <w:r>
        <w:rPr>
          <w:sz w:val="39"/>
        </w:rPr>
        <w:t>Percussion - Tapping on a surface to determine the difference in the density of the underlying </w:t>
      </w:r>
      <w:r>
        <w:rPr>
          <w:spacing w:val="-2"/>
          <w:sz w:val="39"/>
        </w:rPr>
        <w:t>structure.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145" w:after="0"/>
        <w:ind w:left="652" w:right="0" w:hanging="297"/>
        <w:jc w:val="left"/>
        <w:rPr>
          <w:rFonts w:ascii="Arial MT" w:hAnsi="Arial MT"/>
          <w:sz w:val="39"/>
        </w:rPr>
      </w:pPr>
      <w:r>
        <w:rPr>
          <w:sz w:val="39"/>
        </w:rPr>
        <w:t>Pleural</w:t>
      </w:r>
      <w:r>
        <w:rPr>
          <w:spacing w:val="6"/>
          <w:sz w:val="39"/>
        </w:rPr>
        <w:t> </w:t>
      </w:r>
      <w:r>
        <w:rPr>
          <w:sz w:val="39"/>
        </w:rPr>
        <w:t>rub</w:t>
      </w:r>
      <w:r>
        <w:rPr>
          <w:spacing w:val="6"/>
          <w:sz w:val="39"/>
        </w:rPr>
        <w:t> </w:t>
      </w:r>
      <w:r>
        <w:rPr>
          <w:sz w:val="39"/>
        </w:rPr>
        <w:t>-</w:t>
      </w:r>
      <w:r>
        <w:rPr>
          <w:spacing w:val="8"/>
          <w:sz w:val="39"/>
        </w:rPr>
        <w:t> </w:t>
      </w:r>
      <w:r>
        <w:rPr>
          <w:sz w:val="39"/>
        </w:rPr>
        <w:t>Scratchy</w:t>
      </w:r>
      <w:r>
        <w:rPr>
          <w:spacing w:val="10"/>
          <w:sz w:val="39"/>
        </w:rPr>
        <w:t> </w:t>
      </w:r>
      <w:r>
        <w:rPr>
          <w:sz w:val="39"/>
        </w:rPr>
        <w:t>sound</w:t>
      </w:r>
      <w:r>
        <w:rPr>
          <w:spacing w:val="10"/>
          <w:sz w:val="39"/>
        </w:rPr>
        <w:t> </w:t>
      </w:r>
      <w:r>
        <w:rPr>
          <w:sz w:val="39"/>
        </w:rPr>
        <w:t>produced</w:t>
      </w:r>
      <w:r>
        <w:rPr>
          <w:spacing w:val="6"/>
          <w:sz w:val="39"/>
        </w:rPr>
        <w:t> </w:t>
      </w:r>
      <w:r>
        <w:rPr>
          <w:sz w:val="39"/>
        </w:rPr>
        <w:t>by</w:t>
      </w:r>
      <w:r>
        <w:rPr>
          <w:spacing w:val="9"/>
          <w:sz w:val="39"/>
        </w:rPr>
        <w:t> </w:t>
      </w:r>
      <w:r>
        <w:rPr>
          <w:sz w:val="39"/>
        </w:rPr>
        <w:t>pleural</w:t>
      </w:r>
      <w:r>
        <w:rPr>
          <w:spacing w:val="7"/>
          <w:sz w:val="39"/>
        </w:rPr>
        <w:t> </w:t>
      </w:r>
      <w:r>
        <w:rPr>
          <w:sz w:val="39"/>
        </w:rPr>
        <w:t>surfaces</w:t>
      </w:r>
      <w:r>
        <w:rPr>
          <w:spacing w:val="5"/>
          <w:sz w:val="39"/>
        </w:rPr>
        <w:t> </w:t>
      </w:r>
      <w:r>
        <w:rPr>
          <w:sz w:val="39"/>
        </w:rPr>
        <w:t>rubbing</w:t>
      </w:r>
      <w:r>
        <w:rPr>
          <w:spacing w:val="6"/>
          <w:sz w:val="39"/>
        </w:rPr>
        <w:t> </w:t>
      </w:r>
      <w:r>
        <w:rPr>
          <w:sz w:val="39"/>
        </w:rPr>
        <w:t>against</w:t>
      </w:r>
      <w:r>
        <w:rPr>
          <w:spacing w:val="7"/>
          <w:sz w:val="39"/>
        </w:rPr>
        <w:t> </w:t>
      </w:r>
      <w:r>
        <w:rPr>
          <w:sz w:val="39"/>
        </w:rPr>
        <w:t>each</w:t>
      </w:r>
      <w:r>
        <w:rPr>
          <w:spacing w:val="9"/>
          <w:sz w:val="39"/>
        </w:rPr>
        <w:t> </w:t>
      </w:r>
      <w:r>
        <w:rPr>
          <w:spacing w:val="-2"/>
          <w:sz w:val="39"/>
        </w:rPr>
        <w:t>other.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28" w:lineRule="auto" w:before="161" w:after="0"/>
        <w:ind w:left="652" w:right="440" w:hanging="298"/>
        <w:jc w:val="left"/>
        <w:rPr>
          <w:rFonts w:ascii="Arial MT" w:hAnsi="Arial MT"/>
          <w:sz w:val="39"/>
        </w:rPr>
      </w:pPr>
      <w:r>
        <w:rPr>
          <w:sz w:val="39"/>
        </w:rPr>
        <w:t>Rales (crackles) - Fine crackling sounds heard on auscultation (during inhalation) when there is fluid in the alveoli.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28" w:lineRule="auto" w:before="166" w:after="0"/>
        <w:ind w:left="652" w:right="1409" w:hanging="298"/>
        <w:jc w:val="left"/>
        <w:rPr>
          <w:rFonts w:ascii="Arial MT" w:hAnsi="Arial MT"/>
          <w:sz w:val="39"/>
        </w:rPr>
      </w:pPr>
      <w:r>
        <w:rPr>
          <w:sz w:val="39"/>
        </w:rPr>
        <w:t>Rhonchi (singular: rhonchus) - Loud rumbling sounds heard on auscultation of bronchi obstructed by sputum.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148" w:after="0"/>
        <w:ind w:left="652" w:right="0" w:hanging="297"/>
        <w:jc w:val="left"/>
        <w:rPr>
          <w:rFonts w:ascii="Arial MT" w:hAnsi="Arial MT"/>
          <w:sz w:val="39"/>
        </w:rPr>
      </w:pPr>
      <w:r>
        <w:rPr>
          <w:sz w:val="39"/>
        </w:rPr>
        <w:t>Sputum</w:t>
      </w:r>
      <w:r>
        <w:rPr>
          <w:spacing w:val="1"/>
          <w:sz w:val="39"/>
        </w:rPr>
        <w:t> </w:t>
      </w:r>
      <w:r>
        <w:rPr>
          <w:sz w:val="39"/>
        </w:rPr>
        <w:t>-</w:t>
      </w:r>
      <w:r>
        <w:rPr>
          <w:spacing w:val="13"/>
          <w:sz w:val="39"/>
        </w:rPr>
        <w:t> </w:t>
      </w:r>
      <w:r>
        <w:rPr>
          <w:sz w:val="39"/>
        </w:rPr>
        <w:t>Material</w:t>
      </w:r>
      <w:r>
        <w:rPr>
          <w:spacing w:val="11"/>
          <w:sz w:val="39"/>
        </w:rPr>
        <w:t> </w:t>
      </w:r>
      <w:r>
        <w:rPr>
          <w:sz w:val="39"/>
        </w:rPr>
        <w:t>expelled</w:t>
      </w:r>
      <w:r>
        <w:rPr>
          <w:spacing w:val="5"/>
          <w:sz w:val="39"/>
        </w:rPr>
        <w:t> </w:t>
      </w:r>
      <w:r>
        <w:rPr>
          <w:sz w:val="39"/>
        </w:rPr>
        <w:t>from</w:t>
      </w:r>
      <w:r>
        <w:rPr>
          <w:spacing w:val="2"/>
          <w:sz w:val="39"/>
        </w:rPr>
        <w:t> </w:t>
      </w:r>
      <w:r>
        <w:rPr>
          <w:sz w:val="39"/>
        </w:rPr>
        <w:t>the</w:t>
      </w:r>
      <w:r>
        <w:rPr>
          <w:spacing w:val="7"/>
          <w:sz w:val="39"/>
        </w:rPr>
        <w:t> </w:t>
      </w:r>
      <w:r>
        <w:rPr>
          <w:sz w:val="39"/>
        </w:rPr>
        <w:t>bronchi,</w:t>
      </w:r>
      <w:r>
        <w:rPr>
          <w:spacing w:val="5"/>
          <w:sz w:val="39"/>
        </w:rPr>
        <w:t> </w:t>
      </w:r>
      <w:r>
        <w:rPr>
          <w:sz w:val="39"/>
        </w:rPr>
        <w:t>lungs,</w:t>
      </w:r>
      <w:r>
        <w:rPr>
          <w:spacing w:val="5"/>
          <w:sz w:val="39"/>
        </w:rPr>
        <w:t> </w:t>
      </w:r>
      <w:r>
        <w:rPr>
          <w:sz w:val="39"/>
        </w:rPr>
        <w:t>or</w:t>
      </w:r>
      <w:r>
        <w:rPr>
          <w:spacing w:val="9"/>
          <w:sz w:val="39"/>
        </w:rPr>
        <w:t> </w:t>
      </w:r>
      <w:r>
        <w:rPr>
          <w:sz w:val="39"/>
        </w:rPr>
        <w:t>upper</w:t>
      </w:r>
      <w:r>
        <w:rPr>
          <w:spacing w:val="4"/>
          <w:sz w:val="39"/>
        </w:rPr>
        <w:t> </w:t>
      </w:r>
      <w:r>
        <w:rPr>
          <w:sz w:val="39"/>
        </w:rPr>
        <w:t>respiratory</w:t>
      </w:r>
      <w:r>
        <w:rPr>
          <w:spacing w:val="5"/>
          <w:sz w:val="39"/>
        </w:rPr>
        <w:t> </w:t>
      </w:r>
      <w:r>
        <w:rPr>
          <w:sz w:val="39"/>
        </w:rPr>
        <w:t>tract</w:t>
      </w:r>
      <w:r>
        <w:rPr>
          <w:spacing w:val="6"/>
          <w:sz w:val="39"/>
        </w:rPr>
        <w:t> </w:t>
      </w:r>
      <w:r>
        <w:rPr>
          <w:sz w:val="39"/>
        </w:rPr>
        <w:t>by</w:t>
      </w:r>
      <w:r>
        <w:rPr>
          <w:spacing w:val="10"/>
          <w:sz w:val="39"/>
        </w:rPr>
        <w:t> </w:t>
      </w:r>
      <w:r>
        <w:rPr>
          <w:spacing w:val="-2"/>
          <w:sz w:val="39"/>
        </w:rPr>
        <w:t>spitting.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28" w:lineRule="auto" w:before="161" w:after="0"/>
        <w:ind w:left="652" w:right="1391" w:hanging="298"/>
        <w:jc w:val="left"/>
        <w:rPr>
          <w:rFonts w:ascii="Arial MT" w:hAnsi="Arial MT"/>
          <w:sz w:val="39"/>
        </w:rPr>
      </w:pPr>
      <w:r>
        <w:rPr>
          <w:sz w:val="39"/>
        </w:rPr>
        <w:t>Stridor - Strained, high-pitched sound heard on inspiration caused by obstruction in the pharynx or larynx.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148" w:after="0"/>
        <w:ind w:left="652" w:right="0" w:hanging="297"/>
        <w:jc w:val="left"/>
        <w:rPr>
          <w:rFonts w:ascii="Arial MT" w:hAnsi="Arial MT"/>
          <w:sz w:val="39"/>
        </w:rPr>
      </w:pPr>
      <w:r>
        <w:rPr>
          <w:sz w:val="39"/>
        </w:rPr>
        <w:t>Wheezes</w:t>
      </w:r>
      <w:r>
        <w:rPr>
          <w:spacing w:val="10"/>
          <w:sz w:val="39"/>
        </w:rPr>
        <w:t> </w:t>
      </w:r>
      <w:r>
        <w:rPr>
          <w:sz w:val="39"/>
        </w:rPr>
        <w:t>-</w:t>
      </w:r>
      <w:r>
        <w:rPr>
          <w:spacing w:val="18"/>
          <w:sz w:val="39"/>
        </w:rPr>
        <w:t> </w:t>
      </w:r>
      <w:r>
        <w:rPr>
          <w:sz w:val="39"/>
        </w:rPr>
        <w:t>Continuous</w:t>
      </w:r>
      <w:r>
        <w:rPr>
          <w:spacing w:val="10"/>
          <w:sz w:val="39"/>
        </w:rPr>
        <w:t> </w:t>
      </w:r>
      <w:r>
        <w:rPr>
          <w:sz w:val="39"/>
        </w:rPr>
        <w:t>high-pitched</w:t>
      </w:r>
      <w:r>
        <w:rPr>
          <w:spacing w:val="5"/>
          <w:sz w:val="39"/>
        </w:rPr>
        <w:t> </w:t>
      </w:r>
      <w:r>
        <w:rPr>
          <w:sz w:val="39"/>
        </w:rPr>
        <w:t>whistling</w:t>
      </w:r>
      <w:r>
        <w:rPr>
          <w:spacing w:val="10"/>
          <w:sz w:val="39"/>
        </w:rPr>
        <w:t> </w:t>
      </w:r>
      <w:r>
        <w:rPr>
          <w:sz w:val="39"/>
        </w:rPr>
        <w:t>sounds</w:t>
      </w:r>
      <w:r>
        <w:rPr>
          <w:spacing w:val="10"/>
          <w:sz w:val="39"/>
        </w:rPr>
        <w:t> </w:t>
      </w:r>
      <w:r>
        <w:rPr>
          <w:sz w:val="39"/>
        </w:rPr>
        <w:t>produced</w:t>
      </w:r>
      <w:r>
        <w:rPr>
          <w:spacing w:val="10"/>
          <w:sz w:val="39"/>
        </w:rPr>
        <w:t> </w:t>
      </w:r>
      <w:r>
        <w:rPr>
          <w:sz w:val="39"/>
        </w:rPr>
        <w:t>during</w:t>
      </w:r>
      <w:r>
        <w:rPr>
          <w:spacing w:val="6"/>
          <w:sz w:val="39"/>
        </w:rPr>
        <w:t> </w:t>
      </w:r>
      <w:r>
        <w:rPr>
          <w:spacing w:val="-2"/>
          <w:sz w:val="39"/>
        </w:rPr>
        <w:t>breathing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9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33"/>
        </w:rPr>
      </w:pPr>
    </w:p>
    <w:p>
      <w:pPr>
        <w:pStyle w:val="BodyText"/>
        <w:spacing w:before="90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0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Croup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Epistaxis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Diphtheria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Pertussis</w:t>
      </w:r>
      <w:r>
        <w:rPr>
          <w:spacing w:val="-11"/>
          <w:sz w:val="33"/>
        </w:rPr>
        <w:t> </w:t>
      </w:r>
      <w:r>
        <w:rPr>
          <w:sz w:val="33"/>
        </w:rPr>
        <w:t>(Whooping</w:t>
      </w:r>
      <w:r>
        <w:rPr>
          <w:spacing w:val="-8"/>
          <w:sz w:val="33"/>
        </w:rPr>
        <w:t> </w:t>
      </w:r>
      <w:r>
        <w:rPr>
          <w:spacing w:val="-2"/>
          <w:sz w:val="33"/>
        </w:rPr>
        <w:t>Cough)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5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Asthma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Bronchiectasis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Chronic</w:t>
      </w:r>
      <w:r>
        <w:rPr>
          <w:spacing w:val="-5"/>
          <w:sz w:val="33"/>
        </w:rPr>
        <w:t> </w:t>
      </w:r>
      <w:r>
        <w:rPr>
          <w:spacing w:val="-2"/>
          <w:sz w:val="33"/>
        </w:rPr>
        <w:t>Bronchitis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Cystic</w:t>
      </w:r>
      <w:r>
        <w:rPr>
          <w:spacing w:val="-7"/>
          <w:sz w:val="33"/>
        </w:rPr>
        <w:t> </w:t>
      </w:r>
      <w:r>
        <w:rPr>
          <w:sz w:val="33"/>
        </w:rPr>
        <w:t>Fibrosis</w:t>
      </w:r>
      <w:r>
        <w:rPr>
          <w:spacing w:val="-12"/>
          <w:sz w:val="33"/>
        </w:rPr>
        <w:t> </w:t>
      </w:r>
      <w:r>
        <w:rPr>
          <w:spacing w:val="-4"/>
          <w:sz w:val="33"/>
        </w:rPr>
        <w:t>(CF)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5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Atelectasis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Emphysema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Lung</w:t>
      </w:r>
      <w:r>
        <w:rPr>
          <w:spacing w:val="-1"/>
          <w:sz w:val="33"/>
        </w:rPr>
        <w:t> </w:t>
      </w:r>
      <w:r>
        <w:rPr>
          <w:spacing w:val="-2"/>
          <w:sz w:val="33"/>
        </w:rPr>
        <w:t>Cancer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Pneumoconiosis(Coal</w:t>
      </w:r>
      <w:r>
        <w:rPr>
          <w:spacing w:val="17"/>
          <w:sz w:val="33"/>
        </w:rPr>
        <w:t> </w:t>
      </w:r>
      <w:r>
        <w:rPr>
          <w:spacing w:val="-2"/>
          <w:sz w:val="33"/>
        </w:rPr>
        <w:t>worker’s)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5" w:after="0"/>
        <w:ind w:left="1020" w:right="0" w:hanging="665"/>
        <w:jc w:val="left"/>
        <w:rPr>
          <w:sz w:val="33"/>
        </w:rPr>
      </w:pPr>
      <w:r>
        <w:rPr>
          <w:sz w:val="33"/>
        </w:rPr>
        <w:t>Pulmonary</w:t>
      </w:r>
      <w:r>
        <w:rPr>
          <w:spacing w:val="-11"/>
          <w:sz w:val="33"/>
        </w:rPr>
        <w:t> </w:t>
      </w:r>
      <w:r>
        <w:rPr>
          <w:sz w:val="33"/>
        </w:rPr>
        <w:t>Embolism</w:t>
      </w:r>
      <w:r>
        <w:rPr>
          <w:spacing w:val="-11"/>
          <w:sz w:val="33"/>
        </w:rPr>
        <w:t> </w:t>
      </w:r>
      <w:r>
        <w:rPr>
          <w:spacing w:val="-4"/>
          <w:sz w:val="33"/>
        </w:rPr>
        <w:t>(PE)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Pulmonary</w:t>
      </w:r>
      <w:r>
        <w:rPr>
          <w:spacing w:val="-9"/>
          <w:sz w:val="33"/>
        </w:rPr>
        <w:t> </w:t>
      </w:r>
      <w:r>
        <w:rPr>
          <w:spacing w:val="-2"/>
          <w:sz w:val="33"/>
        </w:rPr>
        <w:t>Fibrosis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Sarcoidosis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pacing w:val="-2"/>
          <w:sz w:val="33"/>
        </w:rPr>
        <w:t>Tuberculosis</w:t>
      </w:r>
      <w:r>
        <w:rPr>
          <w:spacing w:val="1"/>
          <w:sz w:val="33"/>
        </w:rPr>
        <w:t> </w:t>
      </w:r>
      <w:r>
        <w:rPr>
          <w:spacing w:val="-4"/>
          <w:sz w:val="33"/>
        </w:rPr>
        <w:t>(TB)</w:t>
      </w:r>
    </w:p>
    <w:p>
      <w:pPr>
        <w:pStyle w:val="Heading1"/>
      </w:pPr>
      <w:r>
        <w:rPr>
          <w:b w:val="0"/>
        </w:rPr>
        <w:br w:type="column"/>
      </w:r>
      <w:r>
        <w:rPr>
          <w:color w:val="BF0000"/>
        </w:rPr>
        <w:t>ICD</w:t>
      </w:r>
      <w:r>
        <w:rPr>
          <w:color w:val="BF0000"/>
          <w:spacing w:val="4"/>
        </w:rPr>
        <w:t> </w:t>
      </w:r>
      <w:r>
        <w:rPr>
          <w:color w:val="BF0000"/>
        </w:rPr>
        <w:t>10 </w:t>
      </w:r>
      <w:r>
        <w:rPr>
          <w:color w:val="BF0000"/>
          <w:spacing w:val="-5"/>
        </w:rPr>
        <w:t>CM</w:t>
      </w:r>
    </w:p>
    <w:p>
      <w:pPr>
        <w:pStyle w:val="Heading1"/>
        <w:spacing w:after="0"/>
        <w:sectPr>
          <w:type w:val="continuous"/>
          <w:pgSz w:w="15840" w:h="12240" w:orient="landscape"/>
          <w:pgMar w:top="1380" w:bottom="280" w:left="0" w:right="0"/>
          <w:cols w:num="2" w:equalWidth="0">
            <w:col w:w="5318" w:space="404"/>
            <w:col w:w="10118"/>
          </w:cols>
        </w:sectPr>
      </w:pPr>
    </w:p>
    <w:p>
      <w:pPr>
        <w:pStyle w:val="Heading2"/>
        <w:spacing w:before="616"/>
        <w:ind w:right="2519"/>
      </w:pPr>
      <w:r>
        <w:rPr>
          <w:color w:val="BF0000"/>
        </w:rPr>
        <w:t>ANSWER</w:t>
      </w:r>
      <w:r>
        <w:rPr>
          <w:color w:val="BF0000"/>
          <w:spacing w:val="8"/>
        </w:rPr>
        <w:t> </w:t>
      </w:r>
      <w:r>
        <w:rPr>
          <w:color w:val="BF0000"/>
        </w:rPr>
        <w:t>KEY</w:t>
      </w:r>
      <w:r>
        <w:rPr>
          <w:color w:val="BF0000"/>
          <w:spacing w:val="-14"/>
        </w:rPr>
        <w:t> </w:t>
      </w:r>
      <w:r>
        <w:rPr>
          <w:color w:val="BF0000"/>
        </w:rPr>
        <w:t>FOR</w:t>
      </w:r>
      <w:r>
        <w:rPr>
          <w:color w:val="BF0000"/>
          <w:spacing w:val="18"/>
        </w:rPr>
        <w:t> </w:t>
      </w:r>
      <w:r>
        <w:rPr>
          <w:color w:val="BF0000"/>
        </w:rPr>
        <w:t>ICD</w:t>
      </w:r>
      <w:r>
        <w:rPr>
          <w:color w:val="BF0000"/>
          <w:spacing w:val="17"/>
        </w:rPr>
        <w:t> </w:t>
      </w:r>
      <w:r>
        <w:rPr>
          <w:color w:val="BF0000"/>
        </w:rPr>
        <w:t>10</w:t>
      </w:r>
      <w:r>
        <w:rPr>
          <w:color w:val="BF0000"/>
          <w:spacing w:val="11"/>
        </w:rPr>
        <w:t> </w:t>
      </w:r>
      <w:r>
        <w:rPr>
          <w:color w:val="BF0000"/>
          <w:spacing w:val="-5"/>
        </w:rPr>
        <w:t>CM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129" w:after="0"/>
        <w:ind w:left="1020" w:right="0" w:hanging="665"/>
        <w:jc w:val="left"/>
        <w:rPr>
          <w:sz w:val="33"/>
        </w:rPr>
      </w:pPr>
      <w:r>
        <w:rPr>
          <w:sz w:val="33"/>
        </w:rPr>
        <w:t>J05.0</w:t>
      </w:r>
      <w:r>
        <w:rPr>
          <w:spacing w:val="-13"/>
          <w:sz w:val="33"/>
        </w:rPr>
        <w:t> </w:t>
      </w:r>
      <w:r>
        <w:rPr>
          <w:sz w:val="33"/>
        </w:rPr>
        <w:t>–</w:t>
      </w:r>
      <w:r>
        <w:rPr>
          <w:spacing w:val="-21"/>
          <w:sz w:val="33"/>
        </w:rPr>
        <w:t> </w:t>
      </w:r>
      <w:r>
        <w:rPr>
          <w:sz w:val="33"/>
        </w:rPr>
        <w:t>Acute</w:t>
      </w:r>
      <w:r>
        <w:rPr>
          <w:spacing w:val="-8"/>
          <w:sz w:val="33"/>
        </w:rPr>
        <w:t> </w:t>
      </w:r>
      <w:r>
        <w:rPr>
          <w:sz w:val="33"/>
        </w:rPr>
        <w:t>obstructive</w:t>
      </w:r>
      <w:r>
        <w:rPr>
          <w:spacing w:val="-9"/>
          <w:sz w:val="33"/>
        </w:rPr>
        <w:t> </w:t>
      </w:r>
      <w:r>
        <w:rPr>
          <w:sz w:val="33"/>
        </w:rPr>
        <w:t>laryngitis</w:t>
      </w:r>
      <w:r>
        <w:rPr>
          <w:spacing w:val="-4"/>
          <w:sz w:val="33"/>
        </w:rPr>
        <w:t> </w:t>
      </w:r>
      <w:r>
        <w:rPr>
          <w:spacing w:val="-2"/>
          <w:sz w:val="33"/>
        </w:rPr>
        <w:t>(croup)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R04.0</w:t>
      </w:r>
      <w:r>
        <w:rPr>
          <w:spacing w:val="-1"/>
          <w:sz w:val="33"/>
        </w:rPr>
        <w:t> </w:t>
      </w:r>
      <w:r>
        <w:rPr>
          <w:sz w:val="33"/>
        </w:rPr>
        <w:t>-</w:t>
      </w:r>
      <w:r>
        <w:rPr>
          <w:spacing w:val="-2"/>
          <w:sz w:val="33"/>
        </w:rPr>
        <w:t>epistaxsis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3" w:after="0"/>
        <w:ind w:left="1020" w:right="0" w:hanging="665"/>
        <w:jc w:val="left"/>
        <w:rPr>
          <w:sz w:val="33"/>
        </w:rPr>
      </w:pPr>
      <w:r>
        <w:rPr>
          <w:sz w:val="33"/>
        </w:rPr>
        <w:t>A36.9</w:t>
      </w:r>
      <w:r>
        <w:rPr>
          <w:spacing w:val="-5"/>
          <w:sz w:val="33"/>
        </w:rPr>
        <w:t> </w:t>
      </w:r>
      <w:r>
        <w:rPr>
          <w:sz w:val="33"/>
        </w:rPr>
        <w:t>–</w:t>
      </w:r>
      <w:r>
        <w:rPr>
          <w:spacing w:val="-1"/>
          <w:sz w:val="33"/>
        </w:rPr>
        <w:t> </w:t>
      </w:r>
      <w:r>
        <w:rPr>
          <w:sz w:val="33"/>
        </w:rPr>
        <w:t>Diphtheria,</w:t>
      </w:r>
      <w:r>
        <w:rPr>
          <w:spacing w:val="-7"/>
          <w:sz w:val="33"/>
        </w:rPr>
        <w:t> </w:t>
      </w:r>
      <w:r>
        <w:rPr>
          <w:spacing w:val="-2"/>
          <w:sz w:val="33"/>
        </w:rPr>
        <w:t>unspecified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A37.9</w:t>
      </w:r>
      <w:r>
        <w:rPr>
          <w:spacing w:val="-9"/>
          <w:sz w:val="33"/>
        </w:rPr>
        <w:t> </w:t>
      </w:r>
      <w:r>
        <w:rPr>
          <w:sz w:val="33"/>
        </w:rPr>
        <w:t>–</w:t>
      </w:r>
      <w:r>
        <w:rPr>
          <w:spacing w:val="-9"/>
          <w:sz w:val="33"/>
        </w:rPr>
        <w:t> </w:t>
      </w:r>
      <w:r>
        <w:rPr>
          <w:sz w:val="33"/>
        </w:rPr>
        <w:t>Whooping</w:t>
      </w:r>
      <w:r>
        <w:rPr>
          <w:spacing w:val="-7"/>
          <w:sz w:val="33"/>
        </w:rPr>
        <w:t> </w:t>
      </w:r>
      <w:r>
        <w:rPr>
          <w:sz w:val="33"/>
        </w:rPr>
        <w:t>cough,</w:t>
      </w:r>
      <w:r>
        <w:rPr>
          <w:spacing w:val="-6"/>
          <w:sz w:val="33"/>
        </w:rPr>
        <w:t> </w:t>
      </w:r>
      <w:r>
        <w:rPr>
          <w:sz w:val="33"/>
        </w:rPr>
        <w:t>unspecified</w:t>
      </w:r>
      <w:r>
        <w:rPr>
          <w:spacing w:val="-9"/>
          <w:sz w:val="33"/>
        </w:rPr>
        <w:t> </w:t>
      </w:r>
      <w:r>
        <w:rPr>
          <w:spacing w:val="-2"/>
          <w:sz w:val="33"/>
        </w:rPr>
        <w:t>organism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4" w:after="0"/>
        <w:ind w:left="1020" w:right="0" w:hanging="665"/>
        <w:jc w:val="left"/>
        <w:rPr>
          <w:sz w:val="33"/>
        </w:rPr>
      </w:pPr>
      <w:r>
        <w:rPr>
          <w:sz w:val="33"/>
        </w:rPr>
        <w:t>J45.909</w:t>
      </w:r>
      <w:r>
        <w:rPr>
          <w:spacing w:val="-13"/>
          <w:sz w:val="33"/>
        </w:rPr>
        <w:t> </w:t>
      </w:r>
      <w:r>
        <w:rPr>
          <w:sz w:val="33"/>
        </w:rPr>
        <w:t>–</w:t>
      </w:r>
      <w:r>
        <w:rPr>
          <w:spacing w:val="-3"/>
          <w:sz w:val="33"/>
        </w:rPr>
        <w:t> </w:t>
      </w:r>
      <w:r>
        <w:rPr>
          <w:sz w:val="33"/>
        </w:rPr>
        <w:t>Unspecified</w:t>
      </w:r>
      <w:r>
        <w:rPr>
          <w:spacing w:val="-7"/>
          <w:sz w:val="33"/>
        </w:rPr>
        <w:t> </w:t>
      </w:r>
      <w:r>
        <w:rPr>
          <w:sz w:val="33"/>
        </w:rPr>
        <w:t>asthma,</w:t>
      </w:r>
      <w:r>
        <w:rPr>
          <w:spacing w:val="-3"/>
          <w:sz w:val="33"/>
        </w:rPr>
        <w:t> </w:t>
      </w:r>
      <w:r>
        <w:rPr>
          <w:spacing w:val="-2"/>
          <w:sz w:val="33"/>
        </w:rPr>
        <w:t>uncomplicated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J47.9</w:t>
      </w:r>
      <w:r>
        <w:rPr>
          <w:spacing w:val="-10"/>
          <w:sz w:val="33"/>
        </w:rPr>
        <w:t> </w:t>
      </w:r>
      <w:r>
        <w:rPr>
          <w:sz w:val="33"/>
        </w:rPr>
        <w:t>–</w:t>
      </w:r>
      <w:r>
        <w:rPr>
          <w:spacing w:val="-3"/>
          <w:sz w:val="33"/>
        </w:rPr>
        <w:t> </w:t>
      </w:r>
      <w:r>
        <w:rPr>
          <w:sz w:val="33"/>
        </w:rPr>
        <w:t>Bronchiectasis,</w:t>
      </w:r>
      <w:r>
        <w:rPr>
          <w:spacing w:val="-9"/>
          <w:sz w:val="33"/>
        </w:rPr>
        <w:t> </w:t>
      </w:r>
      <w:r>
        <w:rPr>
          <w:spacing w:val="-2"/>
          <w:sz w:val="33"/>
        </w:rPr>
        <w:t>uncomplicated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J42</w:t>
      </w:r>
      <w:r>
        <w:rPr>
          <w:spacing w:val="-7"/>
          <w:sz w:val="33"/>
        </w:rPr>
        <w:t> </w:t>
      </w:r>
      <w:r>
        <w:rPr>
          <w:sz w:val="33"/>
        </w:rPr>
        <w:t>–</w:t>
      </w:r>
      <w:r>
        <w:rPr>
          <w:spacing w:val="-6"/>
          <w:sz w:val="33"/>
        </w:rPr>
        <w:t> </w:t>
      </w:r>
      <w:r>
        <w:rPr>
          <w:sz w:val="33"/>
        </w:rPr>
        <w:t>Unspecified</w:t>
      </w:r>
      <w:r>
        <w:rPr>
          <w:spacing w:val="-6"/>
          <w:sz w:val="33"/>
        </w:rPr>
        <w:t> </w:t>
      </w:r>
      <w:r>
        <w:rPr>
          <w:sz w:val="33"/>
        </w:rPr>
        <w:t>chronic</w:t>
      </w:r>
      <w:r>
        <w:rPr>
          <w:spacing w:val="-7"/>
          <w:sz w:val="33"/>
        </w:rPr>
        <w:t> </w:t>
      </w:r>
      <w:r>
        <w:rPr>
          <w:spacing w:val="-2"/>
          <w:sz w:val="33"/>
        </w:rPr>
        <w:t>bronchitis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3" w:after="0"/>
        <w:ind w:left="1020" w:right="0" w:hanging="665"/>
        <w:jc w:val="left"/>
        <w:rPr>
          <w:sz w:val="33"/>
        </w:rPr>
      </w:pPr>
      <w:r>
        <w:rPr>
          <w:sz w:val="33"/>
        </w:rPr>
        <w:t>E84.9</w:t>
      </w:r>
      <w:r>
        <w:rPr>
          <w:spacing w:val="-6"/>
          <w:sz w:val="33"/>
        </w:rPr>
        <w:t> </w:t>
      </w:r>
      <w:r>
        <w:rPr>
          <w:sz w:val="33"/>
        </w:rPr>
        <w:t>–</w:t>
      </w:r>
      <w:r>
        <w:rPr>
          <w:spacing w:val="-5"/>
          <w:sz w:val="33"/>
        </w:rPr>
        <w:t> </w:t>
      </w:r>
      <w:r>
        <w:rPr>
          <w:sz w:val="33"/>
        </w:rPr>
        <w:t>Cystic</w:t>
      </w:r>
      <w:r>
        <w:rPr>
          <w:spacing w:val="-3"/>
          <w:sz w:val="33"/>
        </w:rPr>
        <w:t> </w:t>
      </w:r>
      <w:r>
        <w:rPr>
          <w:sz w:val="33"/>
        </w:rPr>
        <w:t>fibrosis,</w:t>
      </w:r>
      <w:r>
        <w:rPr>
          <w:spacing w:val="-8"/>
          <w:sz w:val="33"/>
        </w:rPr>
        <w:t> </w:t>
      </w:r>
      <w:r>
        <w:rPr>
          <w:spacing w:val="-2"/>
          <w:sz w:val="33"/>
        </w:rPr>
        <w:t>unspecified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4" w:after="0"/>
        <w:ind w:left="1020" w:right="0" w:hanging="665"/>
        <w:jc w:val="left"/>
        <w:rPr>
          <w:sz w:val="33"/>
        </w:rPr>
      </w:pPr>
      <w:r>
        <w:rPr>
          <w:sz w:val="33"/>
        </w:rPr>
        <w:t>J98.11</w:t>
      </w:r>
      <w:r>
        <w:rPr>
          <w:spacing w:val="-15"/>
          <w:sz w:val="33"/>
        </w:rPr>
        <w:t> </w:t>
      </w:r>
      <w:r>
        <w:rPr>
          <w:sz w:val="33"/>
        </w:rPr>
        <w:t>–</w:t>
      </w:r>
      <w:r>
        <w:rPr>
          <w:spacing w:val="-23"/>
          <w:sz w:val="33"/>
        </w:rPr>
        <w:t> </w:t>
      </w:r>
      <w:r>
        <w:rPr>
          <w:spacing w:val="-2"/>
          <w:sz w:val="33"/>
        </w:rPr>
        <w:t>Atelectasis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J43.9</w:t>
      </w:r>
      <w:r>
        <w:rPr>
          <w:spacing w:val="-12"/>
          <w:sz w:val="33"/>
        </w:rPr>
        <w:t> </w:t>
      </w:r>
      <w:r>
        <w:rPr>
          <w:sz w:val="33"/>
        </w:rPr>
        <w:t>–</w:t>
      </w:r>
      <w:r>
        <w:rPr>
          <w:spacing w:val="-5"/>
          <w:sz w:val="33"/>
        </w:rPr>
        <w:t> </w:t>
      </w:r>
      <w:r>
        <w:rPr>
          <w:sz w:val="33"/>
        </w:rPr>
        <w:t>Emphysema,</w:t>
      </w:r>
      <w:r>
        <w:rPr>
          <w:spacing w:val="1"/>
          <w:sz w:val="33"/>
        </w:rPr>
        <w:t> </w:t>
      </w:r>
      <w:r>
        <w:rPr>
          <w:spacing w:val="-2"/>
          <w:sz w:val="33"/>
        </w:rPr>
        <w:t>unspecified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C34.90</w:t>
      </w:r>
      <w:r>
        <w:rPr>
          <w:spacing w:val="-9"/>
          <w:sz w:val="33"/>
        </w:rPr>
        <w:t> </w:t>
      </w:r>
      <w:r>
        <w:rPr>
          <w:sz w:val="33"/>
        </w:rPr>
        <w:t>–</w:t>
      </w:r>
      <w:r>
        <w:rPr>
          <w:spacing w:val="-2"/>
          <w:sz w:val="33"/>
        </w:rPr>
        <w:t> </w:t>
      </w:r>
      <w:r>
        <w:rPr>
          <w:sz w:val="33"/>
        </w:rPr>
        <w:t>Malignant</w:t>
      </w:r>
      <w:r>
        <w:rPr>
          <w:spacing w:val="-10"/>
          <w:sz w:val="33"/>
        </w:rPr>
        <w:t> </w:t>
      </w:r>
      <w:r>
        <w:rPr>
          <w:sz w:val="33"/>
        </w:rPr>
        <w:t>neoplasm</w:t>
      </w:r>
      <w:r>
        <w:rPr>
          <w:spacing w:val="-8"/>
          <w:sz w:val="33"/>
        </w:rPr>
        <w:t> </w:t>
      </w:r>
      <w:r>
        <w:rPr>
          <w:sz w:val="33"/>
        </w:rPr>
        <w:t>of</w:t>
      </w:r>
      <w:r>
        <w:rPr>
          <w:spacing w:val="-2"/>
          <w:sz w:val="33"/>
        </w:rPr>
        <w:t> </w:t>
      </w:r>
      <w:r>
        <w:rPr>
          <w:sz w:val="33"/>
        </w:rPr>
        <w:t>unspecified</w:t>
      </w:r>
      <w:r>
        <w:rPr>
          <w:spacing w:val="-9"/>
          <w:sz w:val="33"/>
        </w:rPr>
        <w:t> </w:t>
      </w:r>
      <w:r>
        <w:rPr>
          <w:sz w:val="33"/>
        </w:rPr>
        <w:t>part</w:t>
      </w:r>
      <w:r>
        <w:rPr>
          <w:spacing w:val="-7"/>
          <w:sz w:val="33"/>
        </w:rPr>
        <w:t> </w:t>
      </w:r>
      <w:r>
        <w:rPr>
          <w:sz w:val="33"/>
        </w:rPr>
        <w:t>of</w:t>
      </w:r>
      <w:r>
        <w:rPr>
          <w:spacing w:val="-3"/>
          <w:sz w:val="33"/>
        </w:rPr>
        <w:t> </w:t>
      </w:r>
      <w:r>
        <w:rPr>
          <w:sz w:val="33"/>
        </w:rPr>
        <w:t>unspecified</w:t>
      </w:r>
      <w:r>
        <w:rPr>
          <w:spacing w:val="-5"/>
          <w:sz w:val="33"/>
        </w:rPr>
        <w:t> </w:t>
      </w:r>
      <w:r>
        <w:rPr>
          <w:sz w:val="33"/>
        </w:rPr>
        <w:t>bronchus</w:t>
      </w:r>
      <w:r>
        <w:rPr>
          <w:spacing w:val="-5"/>
          <w:sz w:val="33"/>
        </w:rPr>
        <w:t> </w:t>
      </w:r>
      <w:r>
        <w:rPr>
          <w:sz w:val="33"/>
        </w:rPr>
        <w:t>or</w:t>
      </w:r>
      <w:r>
        <w:rPr>
          <w:spacing w:val="-2"/>
          <w:sz w:val="33"/>
        </w:rPr>
        <w:t> </w:t>
      </w:r>
      <w:r>
        <w:rPr>
          <w:spacing w:val="-4"/>
          <w:sz w:val="33"/>
        </w:rPr>
        <w:t>lung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3" w:after="0"/>
        <w:ind w:left="1020" w:right="0" w:hanging="665"/>
        <w:jc w:val="left"/>
        <w:rPr>
          <w:sz w:val="33"/>
        </w:rPr>
      </w:pPr>
      <w:r>
        <w:rPr>
          <w:sz w:val="33"/>
        </w:rPr>
        <w:t>J60</w:t>
      </w:r>
      <w:r>
        <w:rPr>
          <w:spacing w:val="-1"/>
          <w:sz w:val="33"/>
        </w:rPr>
        <w:t> </w:t>
      </w:r>
      <w:r>
        <w:rPr>
          <w:sz w:val="33"/>
        </w:rPr>
        <w:t>–</w:t>
      </w:r>
      <w:r>
        <w:rPr>
          <w:spacing w:val="-2"/>
          <w:sz w:val="33"/>
        </w:rPr>
        <w:t>pneumoconiosis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4" w:after="0"/>
        <w:ind w:left="1020" w:right="0" w:hanging="665"/>
        <w:jc w:val="left"/>
        <w:rPr>
          <w:sz w:val="33"/>
        </w:rPr>
      </w:pPr>
      <w:r>
        <w:rPr>
          <w:sz w:val="33"/>
        </w:rPr>
        <w:t>I26.99</w:t>
      </w:r>
      <w:r>
        <w:rPr>
          <w:spacing w:val="-12"/>
          <w:sz w:val="33"/>
        </w:rPr>
        <w:t> </w:t>
      </w:r>
      <w:r>
        <w:rPr>
          <w:sz w:val="33"/>
        </w:rPr>
        <w:t>–</w:t>
      </w:r>
      <w:r>
        <w:rPr>
          <w:spacing w:val="-4"/>
          <w:sz w:val="33"/>
        </w:rPr>
        <w:t> </w:t>
      </w:r>
      <w:r>
        <w:rPr>
          <w:sz w:val="33"/>
        </w:rPr>
        <w:t>Other</w:t>
      </w:r>
      <w:r>
        <w:rPr>
          <w:spacing w:val="-4"/>
          <w:sz w:val="33"/>
        </w:rPr>
        <w:t> </w:t>
      </w:r>
      <w:r>
        <w:rPr>
          <w:sz w:val="33"/>
        </w:rPr>
        <w:t>pulmonary</w:t>
      </w:r>
      <w:r>
        <w:rPr>
          <w:spacing w:val="-7"/>
          <w:sz w:val="33"/>
        </w:rPr>
        <w:t> </w:t>
      </w:r>
      <w:r>
        <w:rPr>
          <w:sz w:val="33"/>
        </w:rPr>
        <w:t>embolism</w:t>
      </w:r>
      <w:r>
        <w:rPr>
          <w:spacing w:val="-6"/>
          <w:sz w:val="33"/>
        </w:rPr>
        <w:t> </w:t>
      </w:r>
      <w:r>
        <w:rPr>
          <w:sz w:val="33"/>
        </w:rPr>
        <w:t>without</w:t>
      </w:r>
      <w:r>
        <w:rPr>
          <w:spacing w:val="-9"/>
          <w:sz w:val="33"/>
        </w:rPr>
        <w:t> </w:t>
      </w:r>
      <w:r>
        <w:rPr>
          <w:sz w:val="33"/>
        </w:rPr>
        <w:t>acute</w:t>
      </w:r>
      <w:r>
        <w:rPr>
          <w:spacing w:val="-4"/>
          <w:sz w:val="33"/>
        </w:rPr>
        <w:t> </w:t>
      </w:r>
      <w:r>
        <w:rPr>
          <w:sz w:val="33"/>
        </w:rPr>
        <w:t>cor</w:t>
      </w:r>
      <w:r>
        <w:rPr>
          <w:spacing w:val="-4"/>
          <w:sz w:val="33"/>
        </w:rPr>
        <w:t> </w:t>
      </w:r>
      <w:r>
        <w:rPr>
          <w:spacing w:val="-2"/>
          <w:sz w:val="33"/>
        </w:rPr>
        <w:t>pulmonale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J84.10</w:t>
      </w:r>
      <w:r>
        <w:rPr>
          <w:spacing w:val="-9"/>
          <w:sz w:val="33"/>
        </w:rPr>
        <w:t> </w:t>
      </w:r>
      <w:r>
        <w:rPr>
          <w:sz w:val="33"/>
        </w:rPr>
        <w:t>–</w:t>
      </w:r>
      <w:r>
        <w:rPr>
          <w:spacing w:val="-2"/>
          <w:sz w:val="33"/>
        </w:rPr>
        <w:t> </w:t>
      </w:r>
      <w:r>
        <w:rPr>
          <w:sz w:val="33"/>
        </w:rPr>
        <w:t>Pulmonary</w:t>
      </w:r>
      <w:r>
        <w:rPr>
          <w:spacing w:val="-6"/>
          <w:sz w:val="33"/>
        </w:rPr>
        <w:t> </w:t>
      </w:r>
      <w:r>
        <w:rPr>
          <w:sz w:val="33"/>
        </w:rPr>
        <w:t>fibrosis,</w:t>
      </w:r>
      <w:r>
        <w:rPr>
          <w:spacing w:val="-11"/>
          <w:sz w:val="33"/>
        </w:rPr>
        <w:t> </w:t>
      </w:r>
      <w:r>
        <w:rPr>
          <w:spacing w:val="-2"/>
          <w:sz w:val="33"/>
        </w:rPr>
        <w:t>unspecified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2" w:after="0"/>
        <w:ind w:left="1020" w:right="0" w:hanging="665"/>
        <w:jc w:val="left"/>
        <w:rPr>
          <w:sz w:val="33"/>
        </w:rPr>
      </w:pPr>
      <w:r>
        <w:rPr>
          <w:sz w:val="33"/>
        </w:rPr>
        <w:t>D86.0</w:t>
      </w:r>
      <w:r>
        <w:rPr>
          <w:spacing w:val="-5"/>
          <w:sz w:val="33"/>
        </w:rPr>
        <w:t> </w:t>
      </w:r>
      <w:r>
        <w:rPr>
          <w:sz w:val="33"/>
        </w:rPr>
        <w:t>–</w:t>
      </w:r>
      <w:r>
        <w:rPr>
          <w:spacing w:val="-1"/>
          <w:sz w:val="33"/>
        </w:rPr>
        <w:t> </w:t>
      </w:r>
      <w:r>
        <w:rPr>
          <w:sz w:val="33"/>
        </w:rPr>
        <w:t>Sarcoidosis</w:t>
      </w:r>
      <w:r>
        <w:rPr>
          <w:spacing w:val="-10"/>
          <w:sz w:val="33"/>
        </w:rPr>
        <w:t> </w:t>
      </w:r>
      <w:r>
        <w:rPr>
          <w:sz w:val="33"/>
        </w:rPr>
        <w:t>of</w:t>
      </w:r>
      <w:r>
        <w:rPr>
          <w:spacing w:val="-4"/>
          <w:sz w:val="33"/>
        </w:rPr>
        <w:t> lung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40" w:lineRule="auto" w:before="63" w:after="0"/>
        <w:ind w:left="1020" w:right="0" w:hanging="665"/>
        <w:jc w:val="left"/>
        <w:rPr>
          <w:sz w:val="33"/>
        </w:rPr>
      </w:pPr>
      <w:r>
        <w:rPr>
          <w:sz w:val="33"/>
        </w:rPr>
        <w:t>A16.9</w:t>
      </w:r>
      <w:r>
        <w:rPr>
          <w:spacing w:val="-10"/>
          <w:sz w:val="33"/>
        </w:rPr>
        <w:t> </w:t>
      </w:r>
      <w:r>
        <w:rPr>
          <w:sz w:val="33"/>
        </w:rPr>
        <w:t>–</w:t>
      </w:r>
      <w:r>
        <w:rPr>
          <w:spacing w:val="-4"/>
          <w:sz w:val="33"/>
        </w:rPr>
        <w:t> </w:t>
      </w:r>
      <w:r>
        <w:rPr>
          <w:sz w:val="33"/>
        </w:rPr>
        <w:t>Respiratory</w:t>
      </w:r>
      <w:r>
        <w:rPr>
          <w:spacing w:val="-13"/>
          <w:sz w:val="33"/>
        </w:rPr>
        <w:t> </w:t>
      </w:r>
      <w:r>
        <w:rPr>
          <w:sz w:val="33"/>
        </w:rPr>
        <w:t>tuberculosis,</w:t>
      </w:r>
      <w:r>
        <w:rPr>
          <w:spacing w:val="-11"/>
          <w:sz w:val="33"/>
        </w:rPr>
        <w:t> </w:t>
      </w:r>
      <w:r>
        <w:rPr>
          <w:sz w:val="33"/>
        </w:rPr>
        <w:t>unspecified,</w:t>
      </w:r>
      <w:r>
        <w:rPr>
          <w:spacing w:val="-8"/>
          <w:sz w:val="33"/>
        </w:rPr>
        <w:t> </w:t>
      </w:r>
      <w:r>
        <w:rPr>
          <w:sz w:val="33"/>
        </w:rPr>
        <w:t>without</w:t>
      </w:r>
      <w:r>
        <w:rPr>
          <w:spacing w:val="-6"/>
          <w:sz w:val="33"/>
        </w:rPr>
        <w:t> </w:t>
      </w:r>
      <w:r>
        <w:rPr>
          <w:spacing w:val="-2"/>
          <w:sz w:val="33"/>
        </w:rPr>
        <w:t>confirmation</w:t>
      </w:r>
    </w:p>
    <w:p>
      <w:pPr>
        <w:pStyle w:val="ListParagraph"/>
        <w:spacing w:after="0" w:line="240" w:lineRule="auto"/>
        <w:jc w:val="left"/>
        <w:rPr>
          <w:sz w:val="33"/>
        </w:rPr>
        <w:sectPr>
          <w:pgSz w:w="15840" w:h="12240" w:orient="landscape"/>
          <w:pgMar w:top="1380" w:bottom="280" w:left="0" w:right="0"/>
        </w:sectPr>
      </w:pPr>
    </w:p>
    <w:p>
      <w:pPr>
        <w:pStyle w:val="Heading3"/>
        <w:spacing w:before="591"/>
        <w:ind w:left="1108"/>
        <w:jc w:val="left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2263139</wp:posOffset>
            </wp:positionH>
            <wp:positionV relativeFrom="paragraph">
              <wp:posOffset>880872</wp:posOffset>
            </wp:positionV>
            <wp:extent cx="6175810" cy="473640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810" cy="473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  <w:spacing w:val="-14"/>
        </w:rPr>
        <w:t>PATHWAY</w:t>
      </w:r>
      <w:r>
        <w:rPr>
          <w:color w:val="BF0000"/>
          <w:spacing w:val="-34"/>
        </w:rPr>
        <w:t> </w:t>
      </w:r>
      <w:r>
        <w:rPr>
          <w:color w:val="BF0000"/>
          <w:spacing w:val="-14"/>
        </w:rPr>
        <w:t>OF</w:t>
      </w:r>
      <w:r>
        <w:rPr>
          <w:color w:val="BF0000"/>
          <w:spacing w:val="-24"/>
        </w:rPr>
        <w:t> </w:t>
      </w:r>
      <w:r>
        <w:rPr>
          <w:color w:val="BF0000"/>
          <w:spacing w:val="-14"/>
        </w:rPr>
        <w:t>CARDIOVASCULAR</w:t>
      </w:r>
      <w:r>
        <w:rPr>
          <w:color w:val="BF0000"/>
          <w:spacing w:val="-5"/>
        </w:rPr>
        <w:t> </w:t>
      </w:r>
      <w:r>
        <w:rPr>
          <w:color w:val="BF0000"/>
          <w:spacing w:val="-14"/>
        </w:rPr>
        <w:t>SYSTEM</w:t>
      </w:r>
    </w:p>
    <w:p>
      <w:pPr>
        <w:pStyle w:val="Heading3"/>
        <w:spacing w:after="0"/>
        <w:jc w:val="left"/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</w:p>
    <w:p>
      <w:pPr>
        <w:spacing w:line="240" w:lineRule="auto"/>
        <w:ind w:left="15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036079" cy="534609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6079" cy="534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spacing w:before="635"/>
        <w:ind w:left="355"/>
        <w:jc w:val="left"/>
      </w:pPr>
      <w:r>
        <w:rPr>
          <w:color w:val="BF0000"/>
          <w:spacing w:val="-6"/>
        </w:rPr>
        <w:t>PATHOLOGICAL</w:t>
      </w:r>
      <w:r>
        <w:rPr>
          <w:color w:val="BF0000"/>
          <w:spacing w:val="-32"/>
        </w:rPr>
        <w:t> </w:t>
      </w:r>
      <w:r>
        <w:rPr>
          <w:color w:val="BF0000"/>
          <w:spacing w:val="-2"/>
        </w:rPr>
        <w:t>CONDITIONS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28" w:lineRule="auto" w:before="404" w:after="0"/>
        <w:ind w:left="652" w:right="698" w:hanging="298"/>
        <w:jc w:val="left"/>
        <w:rPr>
          <w:rFonts w:ascii="Arial MT" w:hAnsi="Arial MT"/>
          <w:sz w:val="39"/>
        </w:rPr>
      </w:pPr>
      <w:r>
        <w:rPr>
          <w:sz w:val="39"/>
        </w:rPr>
        <w:t>CONGESTIVE HEART FAILURE (CHF) - Heart is unable to pump its required amount of </w:t>
      </w:r>
      <w:r>
        <w:rPr>
          <w:spacing w:val="-2"/>
          <w:sz w:val="39"/>
        </w:rPr>
        <w:t>blood.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28" w:lineRule="auto" w:before="167" w:after="0"/>
        <w:ind w:left="652" w:right="376" w:hanging="298"/>
        <w:jc w:val="left"/>
        <w:rPr>
          <w:rFonts w:ascii="Arial MT" w:hAnsi="Arial MT"/>
          <w:sz w:val="39"/>
        </w:rPr>
      </w:pPr>
      <w:r>
        <w:rPr>
          <w:sz w:val="39"/>
        </w:rPr>
        <w:t>Coronary artery disease (CAD) - Disease of the arteries surrounding the heart – MAINLY</w:t>
      </w:r>
      <w:r>
        <w:rPr>
          <w:spacing w:val="-3"/>
          <w:sz w:val="39"/>
        </w:rPr>
        <w:t> </w:t>
      </w:r>
      <w:r>
        <w:rPr>
          <w:sz w:val="39"/>
        </w:rPr>
        <w:t>OF </w:t>
      </w:r>
      <w:r>
        <w:rPr>
          <w:spacing w:val="-2"/>
          <w:sz w:val="39"/>
        </w:rPr>
        <w:t>ATHEROSCLEROSIS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148" w:after="0"/>
        <w:ind w:left="652" w:right="0" w:hanging="297"/>
        <w:jc w:val="left"/>
        <w:rPr>
          <w:rFonts w:ascii="Arial MT" w:hAnsi="Arial MT"/>
          <w:sz w:val="39"/>
        </w:rPr>
      </w:pPr>
      <w:r>
        <w:rPr>
          <w:sz w:val="39"/>
        </w:rPr>
        <w:t>Endocarditis</w:t>
      </w:r>
      <w:r>
        <w:rPr>
          <w:spacing w:val="3"/>
          <w:sz w:val="39"/>
        </w:rPr>
        <w:t> </w:t>
      </w:r>
      <w:r>
        <w:rPr>
          <w:sz w:val="39"/>
        </w:rPr>
        <w:t>-</w:t>
      </w:r>
      <w:r>
        <w:rPr>
          <w:spacing w:val="6"/>
          <w:sz w:val="39"/>
        </w:rPr>
        <w:t> </w:t>
      </w:r>
      <w:r>
        <w:rPr>
          <w:sz w:val="39"/>
        </w:rPr>
        <w:t>Inflammation</w:t>
      </w:r>
      <w:r>
        <w:rPr>
          <w:spacing w:val="12"/>
          <w:sz w:val="39"/>
        </w:rPr>
        <w:t> </w:t>
      </w:r>
      <w:r>
        <w:rPr>
          <w:sz w:val="39"/>
        </w:rPr>
        <w:t>of</w:t>
      </w:r>
      <w:r>
        <w:rPr>
          <w:spacing w:val="6"/>
          <w:sz w:val="39"/>
        </w:rPr>
        <w:t> </w:t>
      </w:r>
      <w:r>
        <w:rPr>
          <w:sz w:val="39"/>
        </w:rPr>
        <w:t>the</w:t>
      </w:r>
      <w:r>
        <w:rPr>
          <w:spacing w:val="6"/>
          <w:sz w:val="39"/>
        </w:rPr>
        <w:t> </w:t>
      </w:r>
      <w:r>
        <w:rPr>
          <w:sz w:val="39"/>
        </w:rPr>
        <w:t>inner</w:t>
      </w:r>
      <w:r>
        <w:rPr>
          <w:spacing w:val="6"/>
          <w:sz w:val="39"/>
        </w:rPr>
        <w:t> </w:t>
      </w:r>
      <w:r>
        <w:rPr>
          <w:sz w:val="39"/>
        </w:rPr>
        <w:t>lining</w:t>
      </w:r>
      <w:r>
        <w:rPr>
          <w:spacing w:val="-1"/>
          <w:sz w:val="39"/>
        </w:rPr>
        <w:t> </w:t>
      </w:r>
      <w:r>
        <w:rPr>
          <w:sz w:val="39"/>
        </w:rPr>
        <w:t>of</w:t>
      </w:r>
      <w:r>
        <w:rPr>
          <w:spacing w:val="7"/>
          <w:sz w:val="39"/>
        </w:rPr>
        <w:t> </w:t>
      </w:r>
      <w:r>
        <w:rPr>
          <w:sz w:val="39"/>
        </w:rPr>
        <w:t>the</w:t>
      </w:r>
      <w:r>
        <w:rPr>
          <w:spacing w:val="5"/>
          <w:sz w:val="39"/>
        </w:rPr>
        <w:t> </w:t>
      </w:r>
      <w:r>
        <w:rPr>
          <w:spacing w:val="-2"/>
          <w:sz w:val="39"/>
        </w:rPr>
        <w:t>heart.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142" w:after="0"/>
        <w:ind w:left="652" w:right="0" w:hanging="297"/>
        <w:jc w:val="left"/>
        <w:rPr>
          <w:rFonts w:ascii="Arial MT" w:hAnsi="Arial MT"/>
          <w:sz w:val="39"/>
        </w:rPr>
      </w:pPr>
      <w:r>
        <w:rPr>
          <w:sz w:val="39"/>
        </w:rPr>
        <w:t>Hypertensive</w:t>
      </w:r>
      <w:r>
        <w:rPr>
          <w:spacing w:val="7"/>
          <w:sz w:val="39"/>
        </w:rPr>
        <w:t> </w:t>
      </w:r>
      <w:r>
        <w:rPr>
          <w:sz w:val="39"/>
        </w:rPr>
        <w:t>heart</w:t>
      </w:r>
      <w:r>
        <w:rPr>
          <w:spacing w:val="6"/>
          <w:sz w:val="39"/>
        </w:rPr>
        <w:t> </w:t>
      </w:r>
      <w:r>
        <w:rPr>
          <w:sz w:val="39"/>
        </w:rPr>
        <w:t>disease</w:t>
      </w:r>
      <w:r>
        <w:rPr>
          <w:spacing w:val="7"/>
          <w:sz w:val="39"/>
        </w:rPr>
        <w:t> </w:t>
      </w:r>
      <w:r>
        <w:rPr>
          <w:sz w:val="39"/>
        </w:rPr>
        <w:t>-</w:t>
      </w:r>
      <w:r>
        <w:rPr>
          <w:spacing w:val="8"/>
          <w:sz w:val="39"/>
        </w:rPr>
        <w:t> </w:t>
      </w:r>
      <w:r>
        <w:rPr>
          <w:sz w:val="39"/>
        </w:rPr>
        <w:t>High</w:t>
      </w:r>
      <w:r>
        <w:rPr>
          <w:spacing w:val="10"/>
          <w:sz w:val="39"/>
        </w:rPr>
        <w:t> </w:t>
      </w:r>
      <w:r>
        <w:rPr>
          <w:sz w:val="39"/>
        </w:rPr>
        <w:t>blood</w:t>
      </w:r>
      <w:r>
        <w:rPr>
          <w:spacing w:val="5"/>
          <w:sz w:val="39"/>
        </w:rPr>
        <w:t> </w:t>
      </w:r>
      <w:r>
        <w:rPr>
          <w:sz w:val="39"/>
        </w:rPr>
        <w:t>pressure</w:t>
      </w:r>
      <w:r>
        <w:rPr>
          <w:spacing w:val="7"/>
          <w:sz w:val="39"/>
        </w:rPr>
        <w:t> </w:t>
      </w:r>
      <w:r>
        <w:rPr>
          <w:sz w:val="39"/>
        </w:rPr>
        <w:t>affecting</w:t>
      </w:r>
      <w:r>
        <w:rPr>
          <w:spacing w:val="5"/>
          <w:sz w:val="39"/>
        </w:rPr>
        <w:t> </w:t>
      </w:r>
      <w:r>
        <w:rPr>
          <w:sz w:val="39"/>
        </w:rPr>
        <w:t>the</w:t>
      </w:r>
      <w:r>
        <w:rPr>
          <w:spacing w:val="7"/>
          <w:sz w:val="39"/>
        </w:rPr>
        <w:t> </w:t>
      </w:r>
      <w:r>
        <w:rPr>
          <w:spacing w:val="-2"/>
          <w:sz w:val="39"/>
        </w:rPr>
        <w:t>heart.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143" w:after="0"/>
        <w:ind w:left="652" w:right="0" w:hanging="297"/>
        <w:jc w:val="left"/>
        <w:rPr>
          <w:rFonts w:ascii="Arial MT" w:hAnsi="Arial MT"/>
          <w:sz w:val="39"/>
        </w:rPr>
      </w:pPr>
      <w:r>
        <w:rPr>
          <w:sz w:val="39"/>
        </w:rPr>
        <w:t>Cardiomyopathy</w:t>
      </w:r>
      <w:r>
        <w:rPr>
          <w:spacing w:val="4"/>
          <w:sz w:val="39"/>
        </w:rPr>
        <w:t> </w:t>
      </w:r>
      <w:r>
        <w:rPr>
          <w:sz w:val="39"/>
        </w:rPr>
        <w:t>-</w:t>
      </w:r>
      <w:r>
        <w:rPr>
          <w:spacing w:val="-15"/>
          <w:sz w:val="39"/>
        </w:rPr>
        <w:t> </w:t>
      </w:r>
      <w:r>
        <w:rPr>
          <w:sz w:val="39"/>
        </w:rPr>
        <w:t>Any</w:t>
      </w:r>
      <w:r>
        <w:rPr>
          <w:spacing w:val="9"/>
          <w:sz w:val="39"/>
        </w:rPr>
        <w:t> </w:t>
      </w:r>
      <w:r>
        <w:rPr>
          <w:sz w:val="39"/>
        </w:rPr>
        <w:t>disease</w:t>
      </w:r>
      <w:r>
        <w:rPr>
          <w:spacing w:val="6"/>
          <w:sz w:val="39"/>
        </w:rPr>
        <w:t> </w:t>
      </w:r>
      <w:r>
        <w:rPr>
          <w:sz w:val="39"/>
        </w:rPr>
        <w:t>of</w:t>
      </w:r>
      <w:r>
        <w:rPr>
          <w:spacing w:val="11"/>
          <w:sz w:val="39"/>
        </w:rPr>
        <w:t> </w:t>
      </w:r>
      <w:r>
        <w:rPr>
          <w:sz w:val="39"/>
        </w:rPr>
        <w:t>the</w:t>
      </w:r>
      <w:r>
        <w:rPr>
          <w:spacing w:val="3"/>
          <w:sz w:val="39"/>
        </w:rPr>
        <w:t> </w:t>
      </w:r>
      <w:r>
        <w:rPr>
          <w:sz w:val="39"/>
        </w:rPr>
        <w:t>heart</w:t>
      </w:r>
      <w:r>
        <w:rPr>
          <w:spacing w:val="10"/>
          <w:sz w:val="39"/>
        </w:rPr>
        <w:t> </w:t>
      </w:r>
      <w:r>
        <w:rPr>
          <w:spacing w:val="-2"/>
          <w:sz w:val="39"/>
        </w:rPr>
        <w:t>muscle.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28" w:lineRule="auto" w:before="161" w:after="0"/>
        <w:ind w:left="652" w:right="678" w:hanging="298"/>
        <w:jc w:val="left"/>
        <w:rPr>
          <w:rFonts w:ascii="Arial MT" w:hAnsi="Arial MT"/>
          <w:sz w:val="39"/>
        </w:rPr>
      </w:pPr>
      <w:r>
        <w:rPr>
          <w:sz w:val="39"/>
        </w:rPr>
        <w:t>Cardiac arrest (CA) - Failure of the systemic circulatory system due to absent or inadequate contraction of the ventricles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  <w:tab w:pos="749" w:val="left" w:leader="none"/>
        </w:tabs>
        <w:spacing w:line="228" w:lineRule="auto" w:before="166" w:after="0"/>
        <w:ind w:left="652" w:right="1045" w:hanging="298"/>
        <w:jc w:val="left"/>
        <w:rPr>
          <w:rFonts w:ascii="Arial MT" w:hAnsi="Arial MT"/>
          <w:sz w:val="39"/>
        </w:rPr>
      </w:pPr>
      <w:r>
        <w:rPr>
          <w:sz w:val="39"/>
        </w:rPr>
        <w:tab/>
        <w:t>COR PULMONALE - Right ventricular enlargement that is caused by a lung disorder. It leads to hypertension in the pulmonary artery.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28" w:lineRule="auto" w:before="166" w:after="0"/>
        <w:ind w:left="652" w:right="568" w:hanging="298"/>
        <w:jc w:val="left"/>
        <w:rPr>
          <w:rFonts w:ascii="Arial MT" w:hAnsi="Arial MT"/>
          <w:sz w:val="39"/>
        </w:rPr>
      </w:pPr>
      <w:r>
        <w:rPr>
          <w:sz w:val="39"/>
        </w:rPr>
        <w:t>Mitral Valve Prolapse (MVP) Flaps of mitral valve extend back into L</w:t>
      </w:r>
      <w:r>
        <w:rPr>
          <w:spacing w:val="-7"/>
          <w:sz w:val="39"/>
        </w:rPr>
        <w:t> </w:t>
      </w:r>
      <w:r>
        <w:rPr>
          <w:sz w:val="39"/>
        </w:rPr>
        <w:t>atrium causes leaking Mostly genetic basis</w:t>
      </w:r>
    </w:p>
    <w:p>
      <w:pPr>
        <w:pStyle w:val="ListParagraph"/>
        <w:spacing w:after="0" w:line="228" w:lineRule="auto"/>
        <w:jc w:val="left"/>
        <w:rPr>
          <w:rFonts w:ascii="Arial MT" w:hAnsi="Arial MT"/>
          <w:sz w:val="39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spacing w:line="240" w:lineRule="auto"/>
        <w:ind w:left="29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27131" cy="536448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131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spacing w:before="590"/>
        <w:ind w:left="5410" w:right="5384"/>
      </w:pPr>
      <w:r>
        <w:rPr>
          <w:color w:val="BF0000"/>
        </w:rPr>
        <w:t>ICD</w:t>
      </w:r>
      <w:r>
        <w:rPr>
          <w:color w:val="BF0000"/>
          <w:spacing w:val="9"/>
        </w:rPr>
        <w:t> </w:t>
      </w:r>
      <w:r>
        <w:rPr>
          <w:color w:val="BF0000"/>
        </w:rPr>
        <w:t>10</w:t>
      </w:r>
      <w:r>
        <w:rPr>
          <w:color w:val="BF0000"/>
          <w:spacing w:val="10"/>
        </w:rPr>
        <w:t> </w:t>
      </w:r>
      <w:r>
        <w:rPr>
          <w:color w:val="BF0000"/>
          <w:spacing w:val="-5"/>
        </w:rPr>
        <w:t>CM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21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pacing w:val="-2"/>
          <w:sz w:val="36"/>
        </w:rPr>
        <w:t>Aneurysm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4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Angina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pectoris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Other</w:t>
      </w:r>
      <w:r>
        <w:rPr>
          <w:spacing w:val="-1"/>
          <w:sz w:val="36"/>
        </w:rPr>
        <w:t> </w:t>
      </w:r>
      <w:r>
        <w:rPr>
          <w:sz w:val="36"/>
        </w:rPr>
        <w:t>causes include</w:t>
      </w:r>
      <w:r>
        <w:rPr>
          <w:spacing w:val="-1"/>
          <w:sz w:val="36"/>
        </w:rPr>
        <w:t> </w:t>
      </w:r>
      <w:r>
        <w:rPr>
          <w:sz w:val="36"/>
        </w:rPr>
        <w:t>coronary </w:t>
      </w:r>
      <w:r>
        <w:rPr>
          <w:spacing w:val="-2"/>
          <w:sz w:val="36"/>
        </w:rPr>
        <w:t>embolism.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Arteriovenous</w:t>
      </w:r>
      <w:r>
        <w:rPr>
          <w:spacing w:val="-2"/>
          <w:sz w:val="36"/>
        </w:rPr>
        <w:t> fistula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3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Arteritis</w:t>
      </w:r>
      <w:r>
        <w:rPr>
          <w:spacing w:val="-1"/>
          <w:sz w:val="36"/>
        </w:rPr>
        <w:t> </w:t>
      </w:r>
      <w:r>
        <w:rPr>
          <w:sz w:val="36"/>
        </w:rPr>
        <w:t>Inflammation</w:t>
      </w:r>
      <w:r>
        <w:rPr>
          <w:spacing w:val="9"/>
          <w:sz w:val="36"/>
        </w:rPr>
        <w:t> </w:t>
      </w:r>
      <w:r>
        <w:rPr>
          <w:sz w:val="36"/>
        </w:rPr>
        <w:t>of</w:t>
      </w:r>
      <w:r>
        <w:rPr>
          <w:spacing w:val="-3"/>
          <w:sz w:val="36"/>
        </w:rPr>
        <w:t> </w:t>
      </w:r>
      <w:r>
        <w:rPr>
          <w:sz w:val="36"/>
        </w:rPr>
        <w:t>one</w:t>
      </w:r>
      <w:r>
        <w:rPr>
          <w:spacing w:val="-3"/>
          <w:sz w:val="36"/>
        </w:rPr>
        <w:t> </w:t>
      </w:r>
      <w:r>
        <w:rPr>
          <w:sz w:val="36"/>
        </w:rPr>
        <w:t>or</w:t>
      </w:r>
      <w:r>
        <w:rPr>
          <w:spacing w:val="1"/>
          <w:sz w:val="36"/>
        </w:rPr>
        <w:t> </w:t>
      </w:r>
      <w:r>
        <w:rPr>
          <w:sz w:val="36"/>
        </w:rPr>
        <w:t>several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arteries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4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pacing w:val="-2"/>
          <w:sz w:val="36"/>
        </w:rPr>
        <w:t>Atherosclerosis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Atrial</w:t>
      </w:r>
      <w:r>
        <w:rPr>
          <w:spacing w:val="2"/>
          <w:sz w:val="36"/>
        </w:rPr>
        <w:t> </w:t>
      </w:r>
      <w:r>
        <w:rPr>
          <w:sz w:val="36"/>
        </w:rPr>
        <w:t>septal</w:t>
      </w:r>
      <w:r>
        <w:rPr>
          <w:spacing w:val="-5"/>
          <w:sz w:val="36"/>
        </w:rPr>
        <w:t> </w:t>
      </w:r>
      <w:r>
        <w:rPr>
          <w:sz w:val="36"/>
        </w:rPr>
        <w:t>defect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(ASD)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pacing w:val="-2"/>
          <w:sz w:val="36"/>
        </w:rPr>
        <w:t>Bruit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Bundle</w:t>
      </w:r>
      <w:r>
        <w:rPr>
          <w:spacing w:val="-4"/>
          <w:sz w:val="36"/>
        </w:rPr>
        <w:t> </w:t>
      </w:r>
      <w:r>
        <w:rPr>
          <w:sz w:val="36"/>
        </w:rPr>
        <w:t>branch</w:t>
      </w:r>
      <w:r>
        <w:rPr>
          <w:spacing w:val="5"/>
          <w:sz w:val="36"/>
        </w:rPr>
        <w:t> </w:t>
      </w:r>
      <w:r>
        <w:rPr>
          <w:sz w:val="36"/>
        </w:rPr>
        <w:t>block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(BBB)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2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Cardiac</w:t>
      </w:r>
      <w:r>
        <w:rPr>
          <w:spacing w:val="-4"/>
          <w:sz w:val="36"/>
        </w:rPr>
        <w:t> </w:t>
      </w:r>
      <w:r>
        <w:rPr>
          <w:sz w:val="36"/>
        </w:rPr>
        <w:t>arrest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(CA)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pacing w:val="-2"/>
          <w:sz w:val="36"/>
        </w:rPr>
        <w:t>Cardiomyopathy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Congestive</w:t>
      </w:r>
      <w:r>
        <w:rPr>
          <w:spacing w:val="-6"/>
          <w:sz w:val="36"/>
        </w:rPr>
        <w:t> </w:t>
      </w:r>
      <w:r>
        <w:rPr>
          <w:sz w:val="36"/>
        </w:rPr>
        <w:t>heart failure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(CHF)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Myocardial </w:t>
      </w:r>
      <w:r>
        <w:rPr>
          <w:spacing w:val="-2"/>
          <w:sz w:val="36"/>
        </w:rPr>
        <w:t>infarction.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Coronary</w:t>
      </w:r>
      <w:r>
        <w:rPr>
          <w:spacing w:val="-2"/>
          <w:sz w:val="36"/>
        </w:rPr>
        <w:t> </w:t>
      </w:r>
      <w:r>
        <w:rPr>
          <w:sz w:val="36"/>
        </w:rPr>
        <w:t>artery</w:t>
      </w:r>
      <w:r>
        <w:rPr>
          <w:spacing w:val="1"/>
          <w:sz w:val="36"/>
        </w:rPr>
        <w:t> </w:t>
      </w:r>
      <w:r>
        <w:rPr>
          <w:sz w:val="36"/>
        </w:rPr>
        <w:t>disease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(CAD)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2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pacing w:val="-2"/>
          <w:sz w:val="36"/>
        </w:rPr>
        <w:t>Embolism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6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spacing w:before="590"/>
        <w:ind w:right="2519"/>
      </w:pPr>
      <w:r>
        <w:rPr>
          <w:color w:val="BF0000"/>
        </w:rPr>
        <w:t>ANSWER</w:t>
      </w:r>
      <w:r>
        <w:rPr>
          <w:color w:val="BF0000"/>
          <w:spacing w:val="8"/>
        </w:rPr>
        <w:t> </w:t>
      </w:r>
      <w:r>
        <w:rPr>
          <w:color w:val="BF0000"/>
        </w:rPr>
        <w:t>KEY</w:t>
      </w:r>
      <w:r>
        <w:rPr>
          <w:color w:val="BF0000"/>
          <w:spacing w:val="-14"/>
        </w:rPr>
        <w:t> </w:t>
      </w:r>
      <w:r>
        <w:rPr>
          <w:color w:val="BF0000"/>
        </w:rPr>
        <w:t>FOR</w:t>
      </w:r>
      <w:r>
        <w:rPr>
          <w:color w:val="BF0000"/>
          <w:spacing w:val="18"/>
        </w:rPr>
        <w:t> </w:t>
      </w:r>
      <w:r>
        <w:rPr>
          <w:color w:val="BF0000"/>
        </w:rPr>
        <w:t>ICD</w:t>
      </w:r>
      <w:r>
        <w:rPr>
          <w:color w:val="BF0000"/>
          <w:spacing w:val="17"/>
        </w:rPr>
        <w:t> </w:t>
      </w:r>
      <w:r>
        <w:rPr>
          <w:color w:val="BF0000"/>
        </w:rPr>
        <w:t>10</w:t>
      </w:r>
      <w:r>
        <w:rPr>
          <w:color w:val="BF0000"/>
          <w:spacing w:val="11"/>
        </w:rPr>
        <w:t> </w:t>
      </w:r>
      <w:r>
        <w:rPr>
          <w:color w:val="BF0000"/>
          <w:spacing w:val="-5"/>
        </w:rPr>
        <w:t>CM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92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Aneurysm-I72.9</w:t>
      </w:r>
      <w:r>
        <w:rPr>
          <w:spacing w:val="1"/>
          <w:sz w:val="36"/>
        </w:rPr>
        <w:t> </w:t>
      </w:r>
      <w:r>
        <w:rPr>
          <w:sz w:val="36"/>
        </w:rPr>
        <w:t>–</w:t>
      </w:r>
      <w:r>
        <w:rPr>
          <w:spacing w:val="-23"/>
          <w:sz w:val="36"/>
        </w:rPr>
        <w:t> </w:t>
      </w:r>
      <w:r>
        <w:rPr>
          <w:sz w:val="36"/>
        </w:rPr>
        <w:t>Aneurysm,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Angina</w:t>
      </w:r>
      <w:r>
        <w:rPr>
          <w:spacing w:val="-4"/>
          <w:sz w:val="36"/>
        </w:rPr>
        <w:t> </w:t>
      </w:r>
      <w:r>
        <w:rPr>
          <w:sz w:val="36"/>
        </w:rPr>
        <w:t>Pectoris-I20.9</w:t>
      </w:r>
      <w:r>
        <w:rPr>
          <w:spacing w:val="4"/>
          <w:sz w:val="36"/>
        </w:rPr>
        <w:t> </w:t>
      </w:r>
      <w:r>
        <w:rPr>
          <w:sz w:val="36"/>
        </w:rPr>
        <w:t>–</w:t>
      </w:r>
      <w:r>
        <w:rPr>
          <w:spacing w:val="-22"/>
          <w:sz w:val="36"/>
        </w:rPr>
        <w:t> </w:t>
      </w:r>
      <w:r>
        <w:rPr>
          <w:sz w:val="36"/>
        </w:rPr>
        <w:t>Angina</w:t>
      </w:r>
      <w:r>
        <w:rPr>
          <w:spacing w:val="-1"/>
          <w:sz w:val="36"/>
        </w:rPr>
        <w:t> </w:t>
      </w:r>
      <w:r>
        <w:rPr>
          <w:sz w:val="36"/>
        </w:rPr>
        <w:t>pectoris,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1"/>
          <w:numId w:val="3"/>
        </w:numPr>
        <w:tabs>
          <w:tab w:pos="650" w:val="left" w:leader="none"/>
          <w:tab w:pos="652" w:val="left" w:leader="none"/>
        </w:tabs>
        <w:spacing w:line="177" w:lineRule="auto" w:before="142" w:after="0"/>
        <w:ind w:left="652" w:right="519" w:hanging="298"/>
        <w:jc w:val="left"/>
        <w:rPr>
          <w:rFonts w:ascii="Arial MT" w:hAnsi="Arial MT"/>
          <w:sz w:val="36"/>
        </w:rPr>
      </w:pPr>
      <w:r>
        <w:rPr>
          <w:sz w:val="36"/>
        </w:rPr>
        <w:t>Coronary Embolism (Other causes of cardiac ischemia) I24.19 – Other forms of acute ischemic heart </w:t>
      </w:r>
      <w:r>
        <w:rPr>
          <w:spacing w:val="-2"/>
          <w:sz w:val="36"/>
        </w:rPr>
        <w:t>disease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74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Arteriovenous</w:t>
      </w:r>
      <w:r>
        <w:rPr>
          <w:spacing w:val="-5"/>
          <w:sz w:val="36"/>
        </w:rPr>
        <w:t> </w:t>
      </w:r>
      <w:r>
        <w:rPr>
          <w:sz w:val="36"/>
        </w:rPr>
        <w:t>Fistula-I77.0</w:t>
      </w:r>
      <w:r>
        <w:rPr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19"/>
          <w:sz w:val="36"/>
        </w:rPr>
        <w:t> </w:t>
      </w:r>
      <w:r>
        <w:rPr>
          <w:sz w:val="36"/>
        </w:rPr>
        <w:t>Arteriovenous</w:t>
      </w:r>
      <w:r>
        <w:rPr>
          <w:spacing w:val="-2"/>
          <w:sz w:val="36"/>
        </w:rPr>
        <w:t> </w:t>
      </w:r>
      <w:r>
        <w:rPr>
          <w:sz w:val="36"/>
        </w:rPr>
        <w:t>fistula,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acquired,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Arteritis</w:t>
      </w:r>
      <w:r>
        <w:rPr>
          <w:spacing w:val="-4"/>
          <w:sz w:val="36"/>
        </w:rPr>
        <w:t> </w:t>
      </w:r>
      <w:r>
        <w:rPr>
          <w:sz w:val="36"/>
        </w:rPr>
        <w:t>(Inflammation</w:t>
      </w:r>
      <w:r>
        <w:rPr>
          <w:spacing w:val="9"/>
          <w:sz w:val="36"/>
        </w:rPr>
        <w:t> </w:t>
      </w:r>
      <w:r>
        <w:rPr>
          <w:sz w:val="36"/>
        </w:rPr>
        <w:t>of</w:t>
      </w:r>
      <w:r>
        <w:rPr>
          <w:spacing w:val="-6"/>
          <w:sz w:val="36"/>
        </w:rPr>
        <w:t> </w:t>
      </w:r>
      <w:r>
        <w:rPr>
          <w:sz w:val="36"/>
        </w:rPr>
        <w:t>arteries)-I77.6</w:t>
      </w:r>
      <w:r>
        <w:rPr>
          <w:spacing w:val="2"/>
          <w:sz w:val="36"/>
        </w:rPr>
        <w:t> </w:t>
      </w:r>
      <w:r>
        <w:rPr>
          <w:sz w:val="36"/>
        </w:rPr>
        <w:t>–</w:t>
      </w:r>
      <w:r>
        <w:rPr>
          <w:spacing w:val="-22"/>
          <w:sz w:val="36"/>
        </w:rPr>
        <w:t> </w:t>
      </w:r>
      <w:r>
        <w:rPr>
          <w:sz w:val="36"/>
        </w:rPr>
        <w:t>Arteritis,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2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Atherosclerosis-I70.90</w:t>
      </w:r>
      <w:r>
        <w:rPr>
          <w:spacing w:val="-7"/>
          <w:sz w:val="36"/>
        </w:rPr>
        <w:t> </w:t>
      </w:r>
      <w:r>
        <w:rPr>
          <w:sz w:val="36"/>
        </w:rPr>
        <w:t>–</w:t>
      </w:r>
      <w:r>
        <w:rPr>
          <w:spacing w:val="-19"/>
          <w:sz w:val="36"/>
        </w:rPr>
        <w:t> </w:t>
      </w:r>
      <w:r>
        <w:rPr>
          <w:sz w:val="36"/>
        </w:rPr>
        <w:t>Atherosclerosis,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Atrial</w:t>
      </w:r>
      <w:r>
        <w:rPr>
          <w:spacing w:val="-1"/>
          <w:sz w:val="36"/>
        </w:rPr>
        <w:t> </w:t>
      </w:r>
      <w:r>
        <w:rPr>
          <w:sz w:val="36"/>
        </w:rPr>
        <w:t>Septal</w:t>
      </w:r>
      <w:r>
        <w:rPr>
          <w:spacing w:val="-2"/>
          <w:sz w:val="36"/>
        </w:rPr>
        <w:t> </w:t>
      </w:r>
      <w:r>
        <w:rPr>
          <w:sz w:val="36"/>
        </w:rPr>
        <w:t>Defect</w:t>
      </w:r>
      <w:r>
        <w:rPr>
          <w:spacing w:val="2"/>
          <w:sz w:val="36"/>
        </w:rPr>
        <w:t> </w:t>
      </w:r>
      <w:r>
        <w:rPr>
          <w:sz w:val="36"/>
        </w:rPr>
        <w:t>(ASD)-Q21.1</w:t>
      </w:r>
      <w:r>
        <w:rPr>
          <w:spacing w:val="1"/>
          <w:sz w:val="36"/>
        </w:rPr>
        <w:t> </w:t>
      </w:r>
      <w:r>
        <w:rPr>
          <w:sz w:val="36"/>
        </w:rPr>
        <w:t>–</w:t>
      </w:r>
      <w:r>
        <w:rPr>
          <w:spacing w:val="-20"/>
          <w:sz w:val="36"/>
        </w:rPr>
        <w:t> </w:t>
      </w:r>
      <w:r>
        <w:rPr>
          <w:sz w:val="36"/>
        </w:rPr>
        <w:t>Atrial</w:t>
      </w:r>
      <w:r>
        <w:rPr>
          <w:spacing w:val="-2"/>
          <w:sz w:val="36"/>
        </w:rPr>
        <w:t> </w:t>
      </w:r>
      <w:r>
        <w:rPr>
          <w:sz w:val="36"/>
        </w:rPr>
        <w:t>septal</w:t>
      </w:r>
      <w:r>
        <w:rPr>
          <w:spacing w:val="-2"/>
          <w:sz w:val="36"/>
        </w:rPr>
        <w:t> defect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Bruit-R09.89</w:t>
      </w:r>
      <w:r>
        <w:rPr>
          <w:spacing w:val="-7"/>
          <w:sz w:val="36"/>
        </w:rPr>
        <w:t> </w:t>
      </w:r>
      <w:r>
        <w:rPr>
          <w:sz w:val="36"/>
        </w:rPr>
        <w:t>–</w:t>
      </w:r>
      <w:r>
        <w:rPr>
          <w:spacing w:val="4"/>
          <w:sz w:val="36"/>
        </w:rPr>
        <w:t> </w:t>
      </w:r>
      <w:r>
        <w:rPr>
          <w:sz w:val="36"/>
        </w:rPr>
        <w:t>Other</w:t>
      </w:r>
      <w:r>
        <w:rPr>
          <w:spacing w:val="-2"/>
          <w:sz w:val="36"/>
        </w:rPr>
        <w:t> </w:t>
      </w:r>
      <w:r>
        <w:rPr>
          <w:sz w:val="36"/>
        </w:rPr>
        <w:t>specified</w:t>
      </w:r>
      <w:r>
        <w:rPr>
          <w:spacing w:val="3"/>
          <w:sz w:val="36"/>
        </w:rPr>
        <w:t> </w:t>
      </w:r>
      <w:r>
        <w:rPr>
          <w:sz w:val="36"/>
        </w:rPr>
        <w:t>symptoms and</w:t>
      </w:r>
      <w:r>
        <w:rPr>
          <w:spacing w:val="-4"/>
          <w:sz w:val="36"/>
        </w:rPr>
        <w:t> </w:t>
      </w:r>
      <w:r>
        <w:rPr>
          <w:sz w:val="36"/>
        </w:rPr>
        <w:t>signs</w:t>
      </w:r>
      <w:r>
        <w:rPr>
          <w:spacing w:val="-4"/>
          <w:sz w:val="36"/>
        </w:rPr>
        <w:t> </w:t>
      </w:r>
      <w:r>
        <w:rPr>
          <w:sz w:val="36"/>
        </w:rPr>
        <w:t>involving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1"/>
          <w:sz w:val="36"/>
        </w:rPr>
        <w:t> </w:t>
      </w:r>
      <w:r>
        <w:rPr>
          <w:sz w:val="36"/>
        </w:rPr>
        <w:t>circulatory</w:t>
      </w:r>
      <w:r>
        <w:rPr>
          <w:spacing w:val="4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respiratory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systems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Bundle</w:t>
      </w:r>
      <w:r>
        <w:rPr>
          <w:spacing w:val="-7"/>
          <w:sz w:val="36"/>
        </w:rPr>
        <w:t> </w:t>
      </w:r>
      <w:r>
        <w:rPr>
          <w:sz w:val="36"/>
        </w:rPr>
        <w:t>Branch Block</w:t>
      </w:r>
      <w:r>
        <w:rPr>
          <w:spacing w:val="1"/>
          <w:sz w:val="36"/>
        </w:rPr>
        <w:t> </w:t>
      </w:r>
      <w:r>
        <w:rPr>
          <w:sz w:val="36"/>
        </w:rPr>
        <w:t>(BBB)-I45.19 – Other right</w:t>
      </w:r>
      <w:r>
        <w:rPr>
          <w:spacing w:val="1"/>
          <w:sz w:val="36"/>
        </w:rPr>
        <w:t> </w:t>
      </w:r>
      <w:r>
        <w:rPr>
          <w:sz w:val="36"/>
        </w:rPr>
        <w:t>bundle-branch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block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4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Cardiac</w:t>
      </w:r>
      <w:r>
        <w:rPr>
          <w:spacing w:val="-23"/>
          <w:sz w:val="36"/>
        </w:rPr>
        <w:t> </w:t>
      </w:r>
      <w:r>
        <w:rPr>
          <w:sz w:val="36"/>
        </w:rPr>
        <w:t>Arrest</w:t>
      </w:r>
      <w:r>
        <w:rPr>
          <w:spacing w:val="-1"/>
          <w:sz w:val="36"/>
        </w:rPr>
        <w:t> </w:t>
      </w:r>
      <w:r>
        <w:rPr>
          <w:sz w:val="36"/>
        </w:rPr>
        <w:t>(CA)-</w:t>
      </w:r>
      <w:r>
        <w:rPr>
          <w:spacing w:val="3"/>
          <w:sz w:val="36"/>
        </w:rPr>
        <w:t> </w:t>
      </w:r>
      <w:r>
        <w:rPr>
          <w:sz w:val="36"/>
        </w:rPr>
        <w:t>I46.9</w:t>
      </w:r>
      <w:r>
        <w:rPr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2"/>
          <w:sz w:val="36"/>
        </w:rPr>
        <w:t> </w:t>
      </w:r>
      <w:r>
        <w:rPr>
          <w:sz w:val="36"/>
        </w:rPr>
        <w:t>Cardiac arrest,</w:t>
      </w:r>
      <w:r>
        <w:rPr>
          <w:spacing w:val="2"/>
          <w:sz w:val="36"/>
        </w:rPr>
        <w:t> </w:t>
      </w:r>
      <w:r>
        <w:rPr>
          <w:sz w:val="36"/>
        </w:rPr>
        <w:t>cause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3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Cardiomyopathy-I42.9</w:t>
      </w:r>
      <w:r>
        <w:rPr>
          <w:spacing w:val="-12"/>
          <w:sz w:val="36"/>
        </w:rPr>
        <w:t> </w:t>
      </w:r>
      <w:r>
        <w:rPr>
          <w:sz w:val="36"/>
        </w:rPr>
        <w:t>–</w:t>
      </w:r>
      <w:r>
        <w:rPr>
          <w:spacing w:val="-5"/>
          <w:sz w:val="36"/>
        </w:rPr>
        <w:t> </w:t>
      </w:r>
      <w:r>
        <w:rPr>
          <w:sz w:val="36"/>
        </w:rPr>
        <w:t>Cardiomyopathy,</w:t>
      </w:r>
      <w:r>
        <w:rPr>
          <w:spacing w:val="-12"/>
          <w:sz w:val="36"/>
        </w:rPr>
        <w:t>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Congestive</w:t>
      </w:r>
      <w:r>
        <w:rPr>
          <w:spacing w:val="-9"/>
          <w:sz w:val="36"/>
        </w:rPr>
        <w:t> </w:t>
      </w:r>
      <w:r>
        <w:rPr>
          <w:sz w:val="36"/>
        </w:rPr>
        <w:t>Heart</w:t>
      </w:r>
      <w:r>
        <w:rPr>
          <w:spacing w:val="-1"/>
          <w:sz w:val="36"/>
        </w:rPr>
        <w:t> </w:t>
      </w:r>
      <w:r>
        <w:rPr>
          <w:sz w:val="36"/>
        </w:rPr>
        <w:t>Failure (CHF)-I50.9</w:t>
      </w:r>
      <w:r>
        <w:rPr>
          <w:spacing w:val="3"/>
          <w:sz w:val="36"/>
        </w:rPr>
        <w:t> </w:t>
      </w:r>
      <w:r>
        <w:rPr>
          <w:sz w:val="36"/>
        </w:rPr>
        <w:t>–</w:t>
      </w:r>
      <w:r>
        <w:rPr>
          <w:spacing w:val="-2"/>
          <w:sz w:val="36"/>
        </w:rPr>
        <w:t> </w:t>
      </w:r>
      <w:r>
        <w:rPr>
          <w:sz w:val="36"/>
        </w:rPr>
        <w:t>Heart</w:t>
      </w:r>
      <w:r>
        <w:rPr>
          <w:spacing w:val="3"/>
          <w:sz w:val="36"/>
        </w:rPr>
        <w:t> </w:t>
      </w:r>
      <w:r>
        <w:rPr>
          <w:sz w:val="36"/>
        </w:rPr>
        <w:t>failure,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4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Myocardial</w:t>
      </w:r>
      <w:r>
        <w:rPr>
          <w:spacing w:val="-2"/>
          <w:sz w:val="36"/>
        </w:rPr>
        <w:t> </w:t>
      </w:r>
      <w:r>
        <w:rPr>
          <w:sz w:val="36"/>
        </w:rPr>
        <w:t>Infarction</w:t>
      </w:r>
      <w:r>
        <w:rPr>
          <w:spacing w:val="1"/>
          <w:sz w:val="36"/>
        </w:rPr>
        <w:t> </w:t>
      </w:r>
      <w:r>
        <w:rPr>
          <w:sz w:val="36"/>
        </w:rPr>
        <w:t>(MI)-I21.9</w:t>
      </w:r>
      <w:r>
        <w:rPr>
          <w:spacing w:val="4"/>
          <w:sz w:val="36"/>
        </w:rPr>
        <w:t> </w:t>
      </w:r>
      <w:r>
        <w:rPr>
          <w:sz w:val="36"/>
        </w:rPr>
        <w:t>–</w:t>
      </w:r>
      <w:r>
        <w:rPr>
          <w:spacing w:val="-21"/>
          <w:sz w:val="36"/>
        </w:rPr>
        <w:t> </w:t>
      </w:r>
      <w:r>
        <w:rPr>
          <w:sz w:val="36"/>
        </w:rPr>
        <w:t>Acute</w:t>
      </w:r>
      <w:r>
        <w:rPr>
          <w:spacing w:val="-1"/>
          <w:sz w:val="36"/>
        </w:rPr>
        <w:t> </w:t>
      </w:r>
      <w:r>
        <w:rPr>
          <w:sz w:val="36"/>
        </w:rPr>
        <w:t>myocardial</w:t>
      </w:r>
      <w:r>
        <w:rPr>
          <w:spacing w:val="-2"/>
          <w:sz w:val="36"/>
        </w:rPr>
        <w:t> </w:t>
      </w:r>
      <w:r>
        <w:rPr>
          <w:sz w:val="36"/>
        </w:rPr>
        <w:t>infarction,</w:t>
      </w:r>
      <w:r>
        <w:rPr>
          <w:spacing w:val="-2"/>
          <w:sz w:val="36"/>
        </w:rPr>
        <w:t> unspecified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Coronary</w:t>
      </w:r>
      <w:r>
        <w:rPr>
          <w:spacing w:val="-24"/>
          <w:sz w:val="36"/>
        </w:rPr>
        <w:t> </w:t>
      </w:r>
      <w:r>
        <w:rPr>
          <w:sz w:val="36"/>
        </w:rPr>
        <w:t>Artery</w:t>
      </w:r>
      <w:r>
        <w:rPr>
          <w:spacing w:val="-1"/>
          <w:sz w:val="36"/>
        </w:rPr>
        <w:t> </w:t>
      </w:r>
      <w:r>
        <w:rPr>
          <w:sz w:val="36"/>
        </w:rPr>
        <w:t>Disease</w:t>
      </w:r>
      <w:r>
        <w:rPr>
          <w:spacing w:val="-6"/>
          <w:sz w:val="36"/>
        </w:rPr>
        <w:t> </w:t>
      </w:r>
      <w:r>
        <w:rPr>
          <w:sz w:val="36"/>
        </w:rPr>
        <w:t>(CAD)-I25.119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11"/>
          <w:sz w:val="36"/>
        </w:rPr>
        <w:t> </w:t>
      </w:r>
      <w:r>
        <w:rPr>
          <w:sz w:val="36"/>
        </w:rPr>
        <w:t>With</w:t>
      </w:r>
      <w:r>
        <w:rPr>
          <w:spacing w:val="-1"/>
          <w:sz w:val="36"/>
        </w:rPr>
        <w:t> </w:t>
      </w:r>
      <w:r>
        <w:rPr>
          <w:sz w:val="36"/>
        </w:rPr>
        <w:t>unspecified</w:t>
      </w:r>
      <w:r>
        <w:rPr>
          <w:spacing w:val="-8"/>
          <w:sz w:val="36"/>
        </w:rPr>
        <w:t> </w:t>
      </w:r>
      <w:r>
        <w:rPr>
          <w:sz w:val="36"/>
        </w:rPr>
        <w:t>angina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pectoris</w:t>
      </w:r>
    </w:p>
    <w:p>
      <w:pPr>
        <w:pStyle w:val="ListParagraph"/>
        <w:numPr>
          <w:ilvl w:val="1"/>
          <w:numId w:val="3"/>
        </w:numPr>
        <w:tabs>
          <w:tab w:pos="651" w:val="left" w:leader="none"/>
        </w:tabs>
        <w:spacing w:line="240" w:lineRule="auto" w:before="55" w:after="0"/>
        <w:ind w:left="651" w:right="0" w:hanging="296"/>
        <w:jc w:val="left"/>
        <w:rPr>
          <w:rFonts w:ascii="Arial MT" w:hAnsi="Arial MT"/>
          <w:sz w:val="36"/>
        </w:rPr>
      </w:pPr>
      <w:r>
        <w:rPr>
          <w:sz w:val="36"/>
        </w:rPr>
        <w:t>Embolism-I74.9</w:t>
      </w:r>
      <w:r>
        <w:rPr>
          <w:spacing w:val="2"/>
          <w:sz w:val="36"/>
        </w:rPr>
        <w:t> </w:t>
      </w:r>
      <w:r>
        <w:rPr>
          <w:sz w:val="36"/>
        </w:rPr>
        <w:t>–</w:t>
      </w:r>
      <w:r>
        <w:rPr>
          <w:spacing w:val="-19"/>
          <w:sz w:val="36"/>
        </w:rPr>
        <w:t> </w:t>
      </w:r>
      <w:r>
        <w:rPr>
          <w:sz w:val="36"/>
        </w:rPr>
        <w:t>Arterial</w:t>
      </w:r>
      <w:r>
        <w:rPr>
          <w:spacing w:val="3"/>
          <w:sz w:val="36"/>
        </w:rPr>
        <w:t> </w:t>
      </w:r>
      <w:r>
        <w:rPr>
          <w:sz w:val="36"/>
        </w:rPr>
        <w:t>embolism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thrombosis,</w:t>
      </w:r>
      <w:r>
        <w:rPr>
          <w:spacing w:val="-2"/>
          <w:sz w:val="36"/>
        </w:rPr>
        <w:t> unspecified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6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66"/>
        </w:rPr>
      </w:pPr>
    </w:p>
    <w:p>
      <w:pPr>
        <w:pStyle w:val="BodyText"/>
        <w:rPr>
          <w:sz w:val="66"/>
        </w:rPr>
      </w:pPr>
    </w:p>
    <w:p>
      <w:pPr>
        <w:pStyle w:val="BodyText"/>
        <w:rPr>
          <w:sz w:val="66"/>
        </w:rPr>
      </w:pPr>
    </w:p>
    <w:p>
      <w:pPr>
        <w:pStyle w:val="BodyText"/>
        <w:spacing w:before="265"/>
        <w:rPr>
          <w:sz w:val="66"/>
        </w:rPr>
      </w:pPr>
    </w:p>
    <w:p>
      <w:pPr>
        <w:spacing w:line="225" w:lineRule="auto" w:before="0"/>
        <w:ind w:left="749" w:right="11852" w:firstLine="0"/>
        <w:jc w:val="center"/>
        <w:rPr>
          <w:b/>
          <w:sz w:val="66"/>
        </w:rPr>
      </w:pPr>
      <w:r>
        <w:rPr>
          <w:b/>
          <w:sz w:val="6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2766060</wp:posOffset>
            </wp:positionH>
            <wp:positionV relativeFrom="paragraph">
              <wp:posOffset>-1819122</wp:posOffset>
            </wp:positionV>
            <wp:extent cx="7159751" cy="537313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9751" cy="5373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F0000"/>
          <w:spacing w:val="-34"/>
          <w:sz w:val="66"/>
        </w:rPr>
        <w:t>PATHWAY </w:t>
      </w:r>
      <w:r>
        <w:rPr>
          <w:b/>
          <w:color w:val="BF0000"/>
          <w:spacing w:val="-6"/>
          <w:sz w:val="66"/>
        </w:rPr>
        <w:t>OF </w:t>
      </w:r>
      <w:r>
        <w:rPr>
          <w:b/>
          <w:color w:val="BF0000"/>
          <w:spacing w:val="-2"/>
          <w:sz w:val="66"/>
        </w:rPr>
        <w:t>BLOOD SYSTEM</w:t>
      </w:r>
    </w:p>
    <w:p>
      <w:pPr>
        <w:spacing w:after="0" w:line="225" w:lineRule="auto"/>
        <w:jc w:val="center"/>
        <w:rPr>
          <w:b/>
          <w:sz w:val="66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ind w:right="2526"/>
      </w:pPr>
      <w:r>
        <w:rPr>
          <w:color w:val="BF0000"/>
          <w:spacing w:val="-6"/>
        </w:rPr>
        <w:t>PATHOLOGICAL</w:t>
      </w:r>
      <w:r>
        <w:rPr>
          <w:color w:val="BF0000"/>
          <w:spacing w:val="-32"/>
        </w:rPr>
        <w:t> </w:t>
      </w:r>
      <w:r>
        <w:rPr>
          <w:color w:val="BF0000"/>
          <w:spacing w:val="-2"/>
        </w:rPr>
        <w:t>CONDITION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485" w:after="0"/>
        <w:ind w:left="652" w:right="0" w:hanging="297"/>
        <w:jc w:val="left"/>
        <w:rPr>
          <w:rFonts w:ascii="Arial MT" w:hAnsi="Arial MT"/>
          <w:sz w:val="33"/>
        </w:rPr>
      </w:pPr>
      <w:r>
        <w:rPr>
          <w:sz w:val="33"/>
        </w:rPr>
        <w:t>Any</w:t>
      </w:r>
      <w:r>
        <w:rPr>
          <w:spacing w:val="-5"/>
          <w:sz w:val="33"/>
        </w:rPr>
        <w:t> </w:t>
      </w:r>
      <w:r>
        <w:rPr>
          <w:sz w:val="33"/>
        </w:rPr>
        <w:t>abnormal</w:t>
      </w:r>
      <w:r>
        <w:rPr>
          <w:spacing w:val="-9"/>
          <w:sz w:val="33"/>
        </w:rPr>
        <w:t> </w:t>
      </w:r>
      <w:r>
        <w:rPr>
          <w:sz w:val="33"/>
        </w:rPr>
        <w:t>or</w:t>
      </w:r>
      <w:r>
        <w:rPr>
          <w:spacing w:val="-3"/>
          <w:sz w:val="33"/>
        </w:rPr>
        <w:t> </w:t>
      </w:r>
      <w:r>
        <w:rPr>
          <w:sz w:val="33"/>
        </w:rPr>
        <w:t>pathologic</w:t>
      </w:r>
      <w:r>
        <w:rPr>
          <w:spacing w:val="-11"/>
          <w:sz w:val="33"/>
        </w:rPr>
        <w:t> </w:t>
      </w:r>
      <w:r>
        <w:rPr>
          <w:sz w:val="33"/>
        </w:rPr>
        <w:t>condition</w:t>
      </w:r>
      <w:r>
        <w:rPr>
          <w:spacing w:val="-7"/>
          <w:sz w:val="33"/>
        </w:rPr>
        <w:t> </w:t>
      </w:r>
      <w:r>
        <w:rPr>
          <w:sz w:val="33"/>
        </w:rPr>
        <w:t>of</w:t>
      </w:r>
      <w:r>
        <w:rPr>
          <w:spacing w:val="-3"/>
          <w:sz w:val="33"/>
        </w:rPr>
        <w:t> </w:t>
      </w:r>
      <w:r>
        <w:rPr>
          <w:sz w:val="33"/>
        </w:rPr>
        <w:t>the</w:t>
      </w:r>
      <w:r>
        <w:rPr>
          <w:spacing w:val="-4"/>
          <w:sz w:val="33"/>
        </w:rPr>
        <w:t> </w:t>
      </w:r>
      <w:r>
        <w:rPr>
          <w:sz w:val="33"/>
        </w:rPr>
        <w:t>blood</w:t>
      </w:r>
      <w:r>
        <w:rPr>
          <w:spacing w:val="-6"/>
          <w:sz w:val="33"/>
        </w:rPr>
        <w:t> </w:t>
      </w:r>
      <w:r>
        <w:rPr>
          <w:sz w:val="33"/>
        </w:rPr>
        <w:t>-</w:t>
      </w:r>
      <w:r>
        <w:rPr>
          <w:spacing w:val="-4"/>
          <w:sz w:val="33"/>
        </w:rPr>
        <w:t> </w:t>
      </w:r>
      <w:r>
        <w:rPr>
          <w:sz w:val="33"/>
        </w:rPr>
        <w:t>blood</w:t>
      </w:r>
      <w:r>
        <w:rPr>
          <w:spacing w:val="-7"/>
          <w:sz w:val="33"/>
        </w:rPr>
        <w:t> </w:t>
      </w:r>
      <w:r>
        <w:rPr>
          <w:sz w:val="33"/>
        </w:rPr>
        <w:t>dyscrasia</w:t>
      </w:r>
      <w:r>
        <w:rPr>
          <w:spacing w:val="-3"/>
          <w:sz w:val="33"/>
        </w:rPr>
        <w:t> </w:t>
      </w:r>
      <w:r>
        <w:rPr>
          <w:spacing w:val="-2"/>
          <w:sz w:val="33"/>
        </w:rPr>
        <w:t>(disease).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180" w:after="0"/>
        <w:ind w:left="652" w:right="0" w:hanging="297"/>
        <w:jc w:val="left"/>
        <w:rPr>
          <w:rFonts w:ascii="Arial MT" w:hAnsi="Arial MT"/>
          <w:sz w:val="33"/>
        </w:rPr>
      </w:pPr>
      <w:r>
        <w:rPr>
          <w:sz w:val="33"/>
        </w:rPr>
        <w:t>Anemia</w:t>
      </w:r>
      <w:r>
        <w:rPr>
          <w:spacing w:val="72"/>
          <w:sz w:val="33"/>
        </w:rPr>
        <w:t> </w:t>
      </w:r>
      <w:r>
        <w:rPr>
          <w:sz w:val="33"/>
        </w:rPr>
        <w:t>-</w:t>
      </w:r>
      <w:r>
        <w:rPr>
          <w:spacing w:val="-6"/>
          <w:sz w:val="33"/>
        </w:rPr>
        <w:t> </w:t>
      </w:r>
      <w:r>
        <w:rPr>
          <w:sz w:val="33"/>
        </w:rPr>
        <w:t>Deficiency</w:t>
      </w:r>
      <w:r>
        <w:rPr>
          <w:spacing w:val="-8"/>
          <w:sz w:val="33"/>
        </w:rPr>
        <w:t> </w:t>
      </w:r>
      <w:r>
        <w:rPr>
          <w:sz w:val="33"/>
        </w:rPr>
        <w:t>in</w:t>
      </w:r>
      <w:r>
        <w:rPr>
          <w:spacing w:val="-9"/>
          <w:sz w:val="33"/>
        </w:rPr>
        <w:t> </w:t>
      </w:r>
      <w:r>
        <w:rPr>
          <w:sz w:val="33"/>
        </w:rPr>
        <w:t>erythrocytes</w:t>
      </w:r>
      <w:r>
        <w:rPr>
          <w:spacing w:val="-1"/>
          <w:sz w:val="33"/>
        </w:rPr>
        <w:t> </w:t>
      </w:r>
      <w:r>
        <w:rPr>
          <w:sz w:val="33"/>
        </w:rPr>
        <w:t>or</w:t>
      </w:r>
      <w:r>
        <w:rPr>
          <w:spacing w:val="-8"/>
          <w:sz w:val="33"/>
        </w:rPr>
        <w:t> </w:t>
      </w:r>
      <w:r>
        <w:rPr>
          <w:spacing w:val="-2"/>
          <w:sz w:val="33"/>
        </w:rPr>
        <w:t>hemoglobin.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179" w:after="0"/>
        <w:ind w:left="652" w:right="0" w:hanging="297"/>
        <w:jc w:val="left"/>
        <w:rPr>
          <w:rFonts w:ascii="Arial MT" w:hAnsi="Arial MT"/>
          <w:sz w:val="33"/>
        </w:rPr>
      </w:pPr>
      <w:r>
        <w:rPr>
          <w:sz w:val="33"/>
        </w:rPr>
        <w:t>Aplastic</w:t>
      </w:r>
      <w:r>
        <w:rPr>
          <w:spacing w:val="-8"/>
          <w:sz w:val="33"/>
        </w:rPr>
        <w:t> </w:t>
      </w:r>
      <w:r>
        <w:rPr>
          <w:sz w:val="33"/>
        </w:rPr>
        <w:t>anemia</w:t>
      </w:r>
      <w:r>
        <w:rPr>
          <w:spacing w:val="-3"/>
          <w:sz w:val="33"/>
        </w:rPr>
        <w:t> </w:t>
      </w:r>
      <w:r>
        <w:rPr>
          <w:sz w:val="33"/>
        </w:rPr>
        <w:t>-</w:t>
      </w:r>
      <w:r>
        <w:rPr>
          <w:spacing w:val="76"/>
          <w:sz w:val="33"/>
        </w:rPr>
        <w:t> </w:t>
      </w:r>
      <w:r>
        <w:rPr>
          <w:sz w:val="33"/>
        </w:rPr>
        <w:t>Failure</w:t>
      </w:r>
      <w:r>
        <w:rPr>
          <w:spacing w:val="-11"/>
          <w:sz w:val="33"/>
        </w:rPr>
        <w:t> </w:t>
      </w:r>
      <w:r>
        <w:rPr>
          <w:sz w:val="33"/>
        </w:rPr>
        <w:t>of</w:t>
      </w:r>
      <w:r>
        <w:rPr>
          <w:spacing w:val="-3"/>
          <w:sz w:val="33"/>
        </w:rPr>
        <w:t> </w:t>
      </w:r>
      <w:r>
        <w:rPr>
          <w:sz w:val="33"/>
        </w:rPr>
        <w:t>blood</w:t>
      </w:r>
      <w:r>
        <w:rPr>
          <w:spacing w:val="-6"/>
          <w:sz w:val="33"/>
        </w:rPr>
        <w:t> </w:t>
      </w:r>
      <w:r>
        <w:rPr>
          <w:sz w:val="33"/>
        </w:rPr>
        <w:t>cell</w:t>
      </w:r>
      <w:r>
        <w:rPr>
          <w:spacing w:val="-6"/>
          <w:sz w:val="33"/>
        </w:rPr>
        <w:t> </w:t>
      </w:r>
      <w:r>
        <w:rPr>
          <w:sz w:val="33"/>
        </w:rPr>
        <w:t>production</w:t>
      </w:r>
      <w:r>
        <w:rPr>
          <w:spacing w:val="-6"/>
          <w:sz w:val="33"/>
        </w:rPr>
        <w:t> </w:t>
      </w:r>
      <w:r>
        <w:rPr>
          <w:sz w:val="33"/>
        </w:rPr>
        <w:t>in</w:t>
      </w:r>
      <w:r>
        <w:rPr>
          <w:spacing w:val="-3"/>
          <w:sz w:val="33"/>
        </w:rPr>
        <w:t> </w:t>
      </w:r>
      <w:r>
        <w:rPr>
          <w:sz w:val="33"/>
        </w:rPr>
        <w:t>the</w:t>
      </w:r>
      <w:r>
        <w:rPr>
          <w:spacing w:val="-3"/>
          <w:sz w:val="33"/>
        </w:rPr>
        <w:t> </w:t>
      </w:r>
      <w:r>
        <w:rPr>
          <w:sz w:val="33"/>
        </w:rPr>
        <w:t>bone</w:t>
      </w:r>
      <w:r>
        <w:rPr>
          <w:spacing w:val="-4"/>
          <w:sz w:val="33"/>
        </w:rPr>
        <w:t> </w:t>
      </w:r>
      <w:r>
        <w:rPr>
          <w:sz w:val="33"/>
        </w:rPr>
        <w:t>marrow</w:t>
      </w:r>
      <w:r>
        <w:rPr>
          <w:spacing w:val="-6"/>
          <w:sz w:val="33"/>
        </w:rPr>
        <w:t> </w:t>
      </w:r>
      <w:r>
        <w:rPr>
          <w:sz w:val="33"/>
        </w:rPr>
        <w:t>–</w:t>
      </w:r>
      <w:r>
        <w:rPr>
          <w:spacing w:val="-2"/>
          <w:sz w:val="33"/>
        </w:rPr>
        <w:t> Pancytopenia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9" w:lineRule="auto" w:before="180" w:after="0"/>
        <w:ind w:left="652" w:right="776" w:hanging="298"/>
        <w:jc w:val="left"/>
        <w:rPr>
          <w:rFonts w:ascii="Arial MT" w:hAnsi="Arial MT"/>
          <w:sz w:val="33"/>
        </w:rPr>
      </w:pPr>
      <w:r>
        <w:rPr>
          <w:sz w:val="33"/>
        </w:rPr>
        <w:t>Hemolytic anemia</w:t>
      </w:r>
      <w:r>
        <w:rPr>
          <w:spacing w:val="77"/>
          <w:sz w:val="33"/>
        </w:rPr>
        <w:t> </w:t>
      </w:r>
      <w:r>
        <w:rPr>
          <w:sz w:val="33"/>
        </w:rPr>
        <w:t>-</w:t>
      </w:r>
      <w:r>
        <w:rPr>
          <w:spacing w:val="-6"/>
          <w:sz w:val="33"/>
        </w:rPr>
        <w:t> </w:t>
      </w:r>
      <w:r>
        <w:rPr>
          <w:sz w:val="33"/>
        </w:rPr>
        <w:t>Reduction</w:t>
      </w:r>
      <w:r>
        <w:rPr>
          <w:spacing w:val="-6"/>
          <w:sz w:val="33"/>
        </w:rPr>
        <w:t> </w:t>
      </w:r>
      <w:r>
        <w:rPr>
          <w:sz w:val="33"/>
        </w:rPr>
        <w:t>in</w:t>
      </w:r>
      <w:r>
        <w:rPr>
          <w:spacing w:val="-6"/>
          <w:sz w:val="33"/>
        </w:rPr>
        <w:t> </w:t>
      </w:r>
      <w:r>
        <w:rPr>
          <w:sz w:val="33"/>
        </w:rPr>
        <w:t>red</w:t>
      </w:r>
      <w:r>
        <w:rPr>
          <w:spacing w:val="-2"/>
          <w:sz w:val="33"/>
        </w:rPr>
        <w:t> </w:t>
      </w:r>
      <w:r>
        <w:rPr>
          <w:sz w:val="33"/>
        </w:rPr>
        <w:t>cells</w:t>
      </w:r>
      <w:r>
        <w:rPr>
          <w:spacing w:val="-5"/>
          <w:sz w:val="33"/>
        </w:rPr>
        <w:t> </w:t>
      </w:r>
      <w:r>
        <w:rPr>
          <w:sz w:val="33"/>
        </w:rPr>
        <w:t>due</w:t>
      </w:r>
      <w:r>
        <w:rPr>
          <w:spacing w:val="-3"/>
          <w:sz w:val="33"/>
        </w:rPr>
        <w:t> </w:t>
      </w:r>
      <w:r>
        <w:rPr>
          <w:sz w:val="33"/>
        </w:rPr>
        <w:t>to</w:t>
      </w:r>
      <w:r>
        <w:rPr>
          <w:spacing w:val="-2"/>
          <w:sz w:val="33"/>
        </w:rPr>
        <w:t> </w:t>
      </w:r>
      <w:r>
        <w:rPr>
          <w:sz w:val="33"/>
        </w:rPr>
        <w:t>excessive</w:t>
      </w:r>
      <w:r>
        <w:rPr>
          <w:spacing w:val="-3"/>
          <w:sz w:val="33"/>
        </w:rPr>
        <w:t> </w:t>
      </w:r>
      <w:r>
        <w:rPr>
          <w:sz w:val="33"/>
        </w:rPr>
        <w:t>destruction</w:t>
      </w:r>
      <w:r>
        <w:rPr>
          <w:spacing w:val="-9"/>
          <w:sz w:val="33"/>
        </w:rPr>
        <w:t> </w:t>
      </w:r>
      <w:r>
        <w:rPr>
          <w:sz w:val="33"/>
        </w:rPr>
        <w:t>–</w:t>
      </w:r>
      <w:r>
        <w:rPr>
          <w:spacing w:val="-6"/>
          <w:sz w:val="33"/>
        </w:rPr>
        <w:t> </w:t>
      </w:r>
      <w:r>
        <w:rPr>
          <w:sz w:val="33"/>
        </w:rPr>
        <w:t>Eg</w:t>
      </w:r>
      <w:r>
        <w:rPr>
          <w:spacing w:val="-2"/>
          <w:sz w:val="33"/>
        </w:rPr>
        <w:t> </w:t>
      </w:r>
      <w:r>
        <w:rPr>
          <w:sz w:val="33"/>
        </w:rPr>
        <w:t>:</w:t>
      </w:r>
      <w:r>
        <w:rPr>
          <w:spacing w:val="-1"/>
          <w:sz w:val="33"/>
        </w:rPr>
        <w:t> </w:t>
      </w:r>
      <w:r>
        <w:rPr>
          <w:sz w:val="33"/>
        </w:rPr>
        <w:t>congenital</w:t>
      </w:r>
      <w:r>
        <w:rPr>
          <w:spacing w:val="-5"/>
          <w:sz w:val="33"/>
        </w:rPr>
        <w:t> </w:t>
      </w:r>
      <w:r>
        <w:rPr>
          <w:sz w:val="33"/>
        </w:rPr>
        <w:t>spherocytic</w:t>
      </w:r>
      <w:r>
        <w:rPr>
          <w:spacing w:val="-3"/>
          <w:sz w:val="33"/>
        </w:rPr>
        <w:t> </w:t>
      </w:r>
      <w:r>
        <w:rPr>
          <w:sz w:val="33"/>
        </w:rPr>
        <w:t>anemia (hereditary spherocytosis)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9" w:lineRule="auto" w:before="167" w:after="0"/>
        <w:ind w:left="652" w:right="2012" w:hanging="298"/>
        <w:jc w:val="left"/>
        <w:rPr>
          <w:rFonts w:ascii="Arial MT" w:hAnsi="Arial MT"/>
          <w:sz w:val="33"/>
        </w:rPr>
      </w:pPr>
      <w:r>
        <w:rPr>
          <w:sz w:val="33"/>
        </w:rPr>
        <w:t>Pernicious</w:t>
      </w:r>
      <w:r>
        <w:rPr>
          <w:spacing w:val="-9"/>
          <w:sz w:val="33"/>
        </w:rPr>
        <w:t> </w:t>
      </w:r>
      <w:r>
        <w:rPr>
          <w:sz w:val="33"/>
        </w:rPr>
        <w:t>anemia</w:t>
      </w:r>
      <w:r>
        <w:rPr>
          <w:spacing w:val="-7"/>
          <w:sz w:val="33"/>
        </w:rPr>
        <w:t> </w:t>
      </w:r>
      <w:r>
        <w:rPr>
          <w:sz w:val="33"/>
        </w:rPr>
        <w:t>-</w:t>
      </w:r>
      <w:r>
        <w:rPr>
          <w:spacing w:val="80"/>
          <w:sz w:val="33"/>
        </w:rPr>
        <w:t> </w:t>
      </w:r>
      <w:r>
        <w:rPr>
          <w:sz w:val="33"/>
        </w:rPr>
        <w:t>Lack</w:t>
      </w:r>
      <w:r>
        <w:rPr>
          <w:spacing w:val="-2"/>
          <w:sz w:val="33"/>
        </w:rPr>
        <w:t> </w:t>
      </w:r>
      <w:r>
        <w:rPr>
          <w:sz w:val="33"/>
        </w:rPr>
        <w:t>of</w:t>
      </w:r>
      <w:r>
        <w:rPr>
          <w:spacing w:val="-6"/>
          <w:sz w:val="33"/>
        </w:rPr>
        <w:t> </w:t>
      </w:r>
      <w:r>
        <w:rPr>
          <w:sz w:val="33"/>
        </w:rPr>
        <w:t>mature</w:t>
      </w:r>
      <w:r>
        <w:rPr>
          <w:spacing w:val="-3"/>
          <w:sz w:val="33"/>
        </w:rPr>
        <w:t> </w:t>
      </w:r>
      <w:r>
        <w:rPr>
          <w:sz w:val="33"/>
        </w:rPr>
        <w:t>erythrocytes</w:t>
      </w:r>
      <w:r>
        <w:rPr>
          <w:spacing w:val="-2"/>
          <w:sz w:val="33"/>
        </w:rPr>
        <w:t> </w:t>
      </w:r>
      <w:r>
        <w:rPr>
          <w:sz w:val="33"/>
        </w:rPr>
        <w:t>caused</w:t>
      </w:r>
      <w:r>
        <w:rPr>
          <w:spacing w:val="-6"/>
          <w:sz w:val="33"/>
        </w:rPr>
        <w:t> </w:t>
      </w:r>
      <w:r>
        <w:rPr>
          <w:sz w:val="33"/>
        </w:rPr>
        <w:t>by</w:t>
      </w:r>
      <w:r>
        <w:rPr>
          <w:spacing w:val="-2"/>
          <w:sz w:val="33"/>
        </w:rPr>
        <w:t> </w:t>
      </w:r>
      <w:r>
        <w:rPr>
          <w:sz w:val="33"/>
        </w:rPr>
        <w:t>inability</w:t>
      </w:r>
      <w:r>
        <w:rPr>
          <w:spacing w:val="-9"/>
          <w:sz w:val="33"/>
        </w:rPr>
        <w:t> </w:t>
      </w:r>
      <w:r>
        <w:rPr>
          <w:sz w:val="33"/>
        </w:rPr>
        <w:t>to</w:t>
      </w:r>
      <w:r>
        <w:rPr>
          <w:spacing w:val="-2"/>
          <w:sz w:val="33"/>
        </w:rPr>
        <w:t> </w:t>
      </w:r>
      <w:r>
        <w:rPr>
          <w:sz w:val="33"/>
        </w:rPr>
        <w:t>absorb</w:t>
      </w:r>
      <w:r>
        <w:rPr>
          <w:spacing w:val="-9"/>
          <w:sz w:val="33"/>
        </w:rPr>
        <w:t> </w:t>
      </w:r>
      <w:r>
        <w:rPr>
          <w:sz w:val="33"/>
        </w:rPr>
        <w:t>vitamin</w:t>
      </w:r>
      <w:r>
        <w:rPr>
          <w:spacing w:val="-2"/>
          <w:sz w:val="33"/>
        </w:rPr>
        <w:t> </w:t>
      </w:r>
      <w:r>
        <w:rPr>
          <w:sz w:val="33"/>
        </w:rPr>
        <w:t>B12</w:t>
      </w:r>
      <w:r>
        <w:rPr>
          <w:spacing w:val="-2"/>
          <w:sz w:val="33"/>
        </w:rPr>
        <w:t> </w:t>
      </w:r>
      <w:r>
        <w:rPr>
          <w:sz w:val="33"/>
        </w:rPr>
        <w:t>into</w:t>
      </w:r>
      <w:r>
        <w:rPr>
          <w:spacing w:val="-6"/>
          <w:sz w:val="33"/>
        </w:rPr>
        <w:t> </w:t>
      </w:r>
      <w:r>
        <w:rPr>
          <w:sz w:val="33"/>
        </w:rPr>
        <w:t>the </w:t>
      </w:r>
      <w:r>
        <w:rPr>
          <w:spacing w:val="-2"/>
          <w:sz w:val="33"/>
        </w:rPr>
        <w:t>bloodstream.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9" w:lineRule="auto" w:before="167" w:after="0"/>
        <w:ind w:left="652" w:right="1052" w:hanging="298"/>
        <w:jc w:val="left"/>
        <w:rPr>
          <w:rFonts w:ascii="Arial MT" w:hAnsi="Arial MT"/>
          <w:sz w:val="33"/>
        </w:rPr>
      </w:pPr>
      <w:r>
        <w:rPr>
          <w:sz w:val="33"/>
        </w:rPr>
        <w:t>Sickle</w:t>
      </w:r>
      <w:r>
        <w:rPr>
          <w:spacing w:val="-7"/>
          <w:sz w:val="33"/>
        </w:rPr>
        <w:t> </w:t>
      </w:r>
      <w:r>
        <w:rPr>
          <w:sz w:val="33"/>
        </w:rPr>
        <w:t>cell</w:t>
      </w:r>
      <w:r>
        <w:rPr>
          <w:spacing w:val="-5"/>
          <w:sz w:val="33"/>
        </w:rPr>
        <w:t> </w:t>
      </w:r>
      <w:r>
        <w:rPr>
          <w:sz w:val="33"/>
        </w:rPr>
        <w:t>anemia -</w:t>
      </w:r>
      <w:r>
        <w:rPr>
          <w:spacing w:val="-3"/>
          <w:sz w:val="33"/>
        </w:rPr>
        <w:t> </w:t>
      </w:r>
      <w:r>
        <w:rPr>
          <w:sz w:val="33"/>
        </w:rPr>
        <w:t>Hereditary</w:t>
      </w:r>
      <w:r>
        <w:rPr>
          <w:spacing w:val="-6"/>
          <w:sz w:val="33"/>
        </w:rPr>
        <w:t> </w:t>
      </w:r>
      <w:r>
        <w:rPr>
          <w:sz w:val="33"/>
        </w:rPr>
        <w:t>disorder</w:t>
      </w:r>
      <w:r>
        <w:rPr>
          <w:spacing w:val="-10"/>
          <w:sz w:val="33"/>
        </w:rPr>
        <w:t> </w:t>
      </w:r>
      <w:r>
        <w:rPr>
          <w:sz w:val="33"/>
        </w:rPr>
        <w:t>of</w:t>
      </w:r>
      <w:r>
        <w:rPr>
          <w:spacing w:val="-3"/>
          <w:sz w:val="33"/>
        </w:rPr>
        <w:t> </w:t>
      </w:r>
      <w:r>
        <w:rPr>
          <w:sz w:val="33"/>
        </w:rPr>
        <w:t>abnormal</w:t>
      </w:r>
      <w:r>
        <w:rPr>
          <w:spacing w:val="-8"/>
          <w:sz w:val="33"/>
        </w:rPr>
        <w:t> </w:t>
      </w:r>
      <w:r>
        <w:rPr>
          <w:sz w:val="33"/>
        </w:rPr>
        <w:t>hemoglobin</w:t>
      </w:r>
      <w:r>
        <w:rPr>
          <w:spacing w:val="-6"/>
          <w:sz w:val="33"/>
        </w:rPr>
        <w:t> </w:t>
      </w:r>
      <w:r>
        <w:rPr>
          <w:sz w:val="33"/>
        </w:rPr>
        <w:t>producing</w:t>
      </w:r>
      <w:r>
        <w:rPr>
          <w:spacing w:val="-6"/>
          <w:sz w:val="33"/>
        </w:rPr>
        <w:t> </w:t>
      </w:r>
      <w:r>
        <w:rPr>
          <w:sz w:val="33"/>
        </w:rPr>
        <w:t>sickle</w:t>
      </w:r>
      <w:r>
        <w:rPr>
          <w:spacing w:val="-7"/>
          <w:sz w:val="33"/>
        </w:rPr>
        <w:t> </w:t>
      </w:r>
      <w:r>
        <w:rPr>
          <w:sz w:val="33"/>
        </w:rPr>
        <w:t>shaped</w:t>
      </w:r>
      <w:r>
        <w:rPr>
          <w:spacing w:val="-6"/>
          <w:sz w:val="33"/>
        </w:rPr>
        <w:t> </w:t>
      </w:r>
      <w:r>
        <w:rPr>
          <w:sz w:val="33"/>
        </w:rPr>
        <w:t>erythrocytes</w:t>
      </w:r>
      <w:r>
        <w:rPr>
          <w:spacing w:val="-2"/>
          <w:sz w:val="33"/>
        </w:rPr>
        <w:t> </w:t>
      </w:r>
      <w:r>
        <w:rPr>
          <w:sz w:val="33"/>
        </w:rPr>
        <w:t>and </w:t>
      </w:r>
      <w:r>
        <w:rPr>
          <w:spacing w:val="-2"/>
          <w:sz w:val="33"/>
        </w:rPr>
        <w:t>hemolysis.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9" w:lineRule="auto" w:before="164" w:after="0"/>
        <w:ind w:left="652" w:right="764" w:hanging="298"/>
        <w:jc w:val="left"/>
        <w:rPr>
          <w:rFonts w:ascii="Arial MT" w:hAnsi="Arial MT"/>
          <w:sz w:val="33"/>
        </w:rPr>
      </w:pPr>
      <w:r>
        <w:rPr>
          <w:sz w:val="33"/>
        </w:rPr>
        <w:t>Thalassemia</w:t>
      </w:r>
      <w:r>
        <w:rPr>
          <w:spacing w:val="-6"/>
          <w:sz w:val="33"/>
        </w:rPr>
        <w:t> </w:t>
      </w:r>
      <w:r>
        <w:rPr>
          <w:sz w:val="33"/>
        </w:rPr>
        <w:t>-</w:t>
      </w:r>
      <w:r>
        <w:rPr>
          <w:spacing w:val="-2"/>
          <w:sz w:val="33"/>
        </w:rPr>
        <w:t> </w:t>
      </w:r>
      <w:r>
        <w:rPr>
          <w:sz w:val="33"/>
        </w:rPr>
        <w:t>Inherited</w:t>
      </w:r>
      <w:r>
        <w:rPr>
          <w:spacing w:val="-8"/>
          <w:sz w:val="33"/>
        </w:rPr>
        <w:t> </w:t>
      </w:r>
      <w:r>
        <w:rPr>
          <w:sz w:val="33"/>
        </w:rPr>
        <w:t>defect</w:t>
      </w:r>
      <w:r>
        <w:rPr>
          <w:spacing w:val="-1"/>
          <w:sz w:val="33"/>
        </w:rPr>
        <w:t> </w:t>
      </w:r>
      <w:r>
        <w:rPr>
          <w:sz w:val="33"/>
        </w:rPr>
        <w:t>in</w:t>
      </w:r>
      <w:r>
        <w:rPr>
          <w:spacing w:val="-5"/>
          <w:sz w:val="33"/>
        </w:rPr>
        <w:t> </w:t>
      </w:r>
      <w:r>
        <w:rPr>
          <w:sz w:val="33"/>
        </w:rPr>
        <w:t>ability</w:t>
      </w:r>
      <w:r>
        <w:rPr>
          <w:spacing w:val="-5"/>
          <w:sz w:val="33"/>
        </w:rPr>
        <w:t> </w:t>
      </w:r>
      <w:r>
        <w:rPr>
          <w:sz w:val="33"/>
        </w:rPr>
        <w:t>to</w:t>
      </w:r>
      <w:r>
        <w:rPr>
          <w:spacing w:val="-1"/>
          <w:sz w:val="33"/>
        </w:rPr>
        <w:t> </w:t>
      </w:r>
      <w:r>
        <w:rPr>
          <w:sz w:val="33"/>
        </w:rPr>
        <w:t>produce</w:t>
      </w:r>
      <w:r>
        <w:rPr>
          <w:spacing w:val="-6"/>
          <w:sz w:val="33"/>
        </w:rPr>
        <w:t> </w:t>
      </w:r>
      <w:r>
        <w:rPr>
          <w:sz w:val="33"/>
        </w:rPr>
        <w:t>hemoglobin,</w:t>
      </w:r>
      <w:r>
        <w:rPr>
          <w:spacing w:val="-5"/>
          <w:sz w:val="33"/>
        </w:rPr>
        <w:t> </w:t>
      </w:r>
      <w:r>
        <w:rPr>
          <w:sz w:val="33"/>
        </w:rPr>
        <w:t>leading</w:t>
      </w:r>
      <w:r>
        <w:rPr>
          <w:spacing w:val="-5"/>
          <w:sz w:val="33"/>
        </w:rPr>
        <w:t> </w:t>
      </w:r>
      <w:r>
        <w:rPr>
          <w:sz w:val="33"/>
        </w:rPr>
        <w:t>to</w:t>
      </w:r>
      <w:r>
        <w:rPr>
          <w:spacing w:val="-5"/>
          <w:sz w:val="33"/>
        </w:rPr>
        <w:t> </w:t>
      </w:r>
      <w:r>
        <w:rPr>
          <w:sz w:val="33"/>
        </w:rPr>
        <w:t>hypochromia.</w:t>
      </w:r>
      <w:r>
        <w:rPr>
          <w:spacing w:val="-8"/>
          <w:sz w:val="33"/>
        </w:rPr>
        <w:t> </w:t>
      </w:r>
      <w:r>
        <w:rPr>
          <w:sz w:val="33"/>
        </w:rPr>
        <w:t>Thalassa</w:t>
      </w:r>
      <w:r>
        <w:rPr>
          <w:spacing w:val="-6"/>
          <w:sz w:val="33"/>
        </w:rPr>
        <w:t> </w:t>
      </w:r>
      <w:r>
        <w:rPr>
          <w:sz w:val="33"/>
        </w:rPr>
        <w:t>is</w:t>
      </w:r>
      <w:r>
        <w:rPr>
          <w:spacing w:val="-4"/>
          <w:sz w:val="33"/>
        </w:rPr>
        <w:t> </w:t>
      </w:r>
      <w:r>
        <w:rPr>
          <w:sz w:val="33"/>
        </w:rPr>
        <w:t>a</w:t>
      </w:r>
      <w:r>
        <w:rPr>
          <w:spacing w:val="-2"/>
          <w:sz w:val="33"/>
        </w:rPr>
        <w:t> </w:t>
      </w:r>
      <w:r>
        <w:rPr>
          <w:sz w:val="33"/>
        </w:rPr>
        <w:t>Greek word meaning sea.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167" w:after="0"/>
        <w:ind w:left="652" w:right="0" w:hanging="297"/>
        <w:jc w:val="left"/>
        <w:rPr>
          <w:rFonts w:ascii="Arial MT" w:hAnsi="Arial MT"/>
          <w:sz w:val="33"/>
        </w:rPr>
      </w:pPr>
      <w:r>
        <w:rPr>
          <w:sz w:val="33"/>
        </w:rPr>
        <w:t>Hemochromatosis</w:t>
      </w:r>
      <w:r>
        <w:rPr>
          <w:spacing w:val="-8"/>
          <w:sz w:val="33"/>
        </w:rPr>
        <w:t> </w:t>
      </w:r>
      <w:r>
        <w:rPr>
          <w:sz w:val="33"/>
        </w:rPr>
        <w:t>-</w:t>
      </w:r>
      <w:r>
        <w:rPr>
          <w:spacing w:val="-7"/>
          <w:sz w:val="33"/>
        </w:rPr>
        <w:t> </w:t>
      </w:r>
      <w:r>
        <w:rPr>
          <w:sz w:val="33"/>
        </w:rPr>
        <w:t>Excess</w:t>
      </w:r>
      <w:r>
        <w:rPr>
          <w:spacing w:val="-6"/>
          <w:sz w:val="33"/>
        </w:rPr>
        <w:t> </w:t>
      </w:r>
      <w:r>
        <w:rPr>
          <w:sz w:val="33"/>
        </w:rPr>
        <w:t>iron</w:t>
      </w:r>
      <w:r>
        <w:rPr>
          <w:spacing w:val="-7"/>
          <w:sz w:val="33"/>
        </w:rPr>
        <w:t> </w:t>
      </w:r>
      <w:r>
        <w:rPr>
          <w:sz w:val="33"/>
        </w:rPr>
        <w:t>deposits</w:t>
      </w:r>
      <w:r>
        <w:rPr>
          <w:spacing w:val="-10"/>
          <w:sz w:val="33"/>
        </w:rPr>
        <w:t> </w:t>
      </w:r>
      <w:r>
        <w:rPr>
          <w:sz w:val="33"/>
        </w:rPr>
        <w:t>throughout</w:t>
      </w:r>
      <w:r>
        <w:rPr>
          <w:spacing w:val="-9"/>
          <w:sz w:val="33"/>
        </w:rPr>
        <w:t> </w:t>
      </w:r>
      <w:r>
        <w:rPr>
          <w:sz w:val="33"/>
        </w:rPr>
        <w:t>the</w:t>
      </w:r>
      <w:r>
        <w:rPr>
          <w:spacing w:val="-7"/>
          <w:sz w:val="33"/>
        </w:rPr>
        <w:t> </w:t>
      </w:r>
      <w:r>
        <w:rPr>
          <w:spacing w:val="-2"/>
          <w:sz w:val="33"/>
        </w:rPr>
        <w:t>body.</w:t>
      </w:r>
    </w:p>
    <w:p>
      <w:pPr>
        <w:pStyle w:val="ListParagraph"/>
        <w:numPr>
          <w:ilvl w:val="1"/>
          <w:numId w:val="3"/>
        </w:numPr>
        <w:tabs>
          <w:tab w:pos="652" w:val="left" w:leader="none"/>
        </w:tabs>
        <w:spacing w:line="240" w:lineRule="auto" w:before="181" w:after="0"/>
        <w:ind w:left="652" w:right="0" w:hanging="297"/>
        <w:jc w:val="left"/>
        <w:rPr>
          <w:rFonts w:ascii="Arial MT" w:hAnsi="Arial MT"/>
          <w:sz w:val="33"/>
        </w:rPr>
      </w:pPr>
      <w:r>
        <w:rPr>
          <w:sz w:val="33"/>
        </w:rPr>
        <w:t>Polycythemia</w:t>
      </w:r>
      <w:r>
        <w:rPr>
          <w:spacing w:val="-3"/>
          <w:sz w:val="33"/>
        </w:rPr>
        <w:t> </w:t>
      </w:r>
      <w:r>
        <w:rPr>
          <w:sz w:val="33"/>
        </w:rPr>
        <w:t>vera</w:t>
      </w:r>
      <w:r>
        <w:rPr>
          <w:spacing w:val="-6"/>
          <w:sz w:val="33"/>
        </w:rPr>
        <w:t> </w:t>
      </w:r>
      <w:r>
        <w:rPr>
          <w:sz w:val="33"/>
        </w:rPr>
        <w:t>-</w:t>
      </w:r>
      <w:r>
        <w:rPr>
          <w:spacing w:val="-6"/>
          <w:sz w:val="33"/>
        </w:rPr>
        <w:t> </w:t>
      </w:r>
      <w:r>
        <w:rPr>
          <w:sz w:val="33"/>
        </w:rPr>
        <w:t>General</w:t>
      </w:r>
      <w:r>
        <w:rPr>
          <w:spacing w:val="-7"/>
          <w:sz w:val="33"/>
        </w:rPr>
        <w:t> </w:t>
      </w:r>
      <w:r>
        <w:rPr>
          <w:sz w:val="33"/>
        </w:rPr>
        <w:t>increase</w:t>
      </w:r>
      <w:r>
        <w:rPr>
          <w:spacing w:val="-10"/>
          <w:sz w:val="33"/>
        </w:rPr>
        <w:t> </w:t>
      </w:r>
      <w:r>
        <w:rPr>
          <w:sz w:val="33"/>
        </w:rPr>
        <w:t>in</w:t>
      </w:r>
      <w:r>
        <w:rPr>
          <w:spacing w:val="-5"/>
          <w:sz w:val="33"/>
        </w:rPr>
        <w:t> </w:t>
      </w:r>
      <w:r>
        <w:rPr>
          <w:sz w:val="33"/>
        </w:rPr>
        <w:t>red</w:t>
      </w:r>
      <w:r>
        <w:rPr>
          <w:spacing w:val="-9"/>
          <w:sz w:val="33"/>
        </w:rPr>
        <w:t> </w:t>
      </w:r>
      <w:r>
        <w:rPr>
          <w:sz w:val="33"/>
        </w:rPr>
        <w:t>blood</w:t>
      </w:r>
      <w:r>
        <w:rPr>
          <w:spacing w:val="-9"/>
          <w:sz w:val="33"/>
        </w:rPr>
        <w:t> </w:t>
      </w:r>
      <w:r>
        <w:rPr>
          <w:sz w:val="33"/>
        </w:rPr>
        <w:t>cells</w:t>
      </w:r>
      <w:r>
        <w:rPr>
          <w:spacing w:val="-4"/>
          <w:sz w:val="33"/>
        </w:rPr>
        <w:t> </w:t>
      </w:r>
      <w:r>
        <w:rPr>
          <w:spacing w:val="-2"/>
          <w:sz w:val="33"/>
        </w:rPr>
        <w:t>(erythremia).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33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</w:p>
    <w:p>
      <w:pPr>
        <w:spacing w:line="240" w:lineRule="auto"/>
        <w:ind w:left="48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71430" cy="543544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30" cy="54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spacing w:before="367"/>
        <w:rPr>
          <w:sz w:val="39"/>
        </w:rPr>
      </w:pP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0" w:after="0"/>
        <w:ind w:left="1543" w:right="0" w:hanging="1188"/>
        <w:jc w:val="left"/>
        <w:rPr>
          <w:sz w:val="39"/>
        </w:rPr>
      </w:pPr>
      <w:r>
        <w:rPr>
          <w:sz w:val="39"/>
        </w:rPr>
        <w:t>Hemophilia</w:t>
      </w:r>
      <w:r>
        <w:rPr>
          <w:spacing w:val="-10"/>
          <w:sz w:val="39"/>
        </w:rPr>
        <w:t> A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9" w:after="0"/>
        <w:ind w:left="1543" w:right="0" w:hanging="1188"/>
        <w:jc w:val="left"/>
        <w:rPr>
          <w:sz w:val="39"/>
        </w:rPr>
      </w:pPr>
      <w:r>
        <w:rPr>
          <w:spacing w:val="-2"/>
          <w:sz w:val="39"/>
        </w:rPr>
        <w:t>Von</w:t>
      </w:r>
      <w:r>
        <w:rPr>
          <w:spacing w:val="-19"/>
          <w:sz w:val="39"/>
        </w:rPr>
        <w:t> </w:t>
      </w:r>
      <w:r>
        <w:rPr>
          <w:spacing w:val="-2"/>
          <w:sz w:val="39"/>
        </w:rPr>
        <w:t>Willebrand</w:t>
      </w:r>
      <w:r>
        <w:rPr>
          <w:spacing w:val="-12"/>
          <w:sz w:val="39"/>
        </w:rPr>
        <w:t> </w:t>
      </w:r>
      <w:r>
        <w:rPr>
          <w:spacing w:val="-2"/>
          <w:sz w:val="39"/>
        </w:rPr>
        <w:t>Disease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50" w:after="0"/>
        <w:ind w:left="1543" w:right="0" w:hanging="1188"/>
        <w:jc w:val="left"/>
        <w:rPr>
          <w:sz w:val="39"/>
        </w:rPr>
      </w:pPr>
      <w:r>
        <w:rPr>
          <w:spacing w:val="-2"/>
          <w:sz w:val="39"/>
        </w:rPr>
        <w:t>Thrombocytopenia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9" w:after="0"/>
        <w:ind w:left="1543" w:right="0" w:hanging="1188"/>
        <w:jc w:val="left"/>
        <w:rPr>
          <w:sz w:val="39"/>
        </w:rPr>
      </w:pPr>
      <w:r>
        <w:rPr>
          <w:spacing w:val="-2"/>
          <w:sz w:val="39"/>
        </w:rPr>
        <w:t>Thrombocytosis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8" w:after="0"/>
        <w:ind w:left="1543" w:right="0" w:hanging="1188"/>
        <w:jc w:val="left"/>
        <w:rPr>
          <w:sz w:val="39"/>
        </w:rPr>
      </w:pPr>
      <w:r>
        <w:rPr>
          <w:spacing w:val="-2"/>
          <w:sz w:val="39"/>
        </w:rPr>
        <w:t>Hemochromatosis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51" w:after="0"/>
        <w:ind w:left="1543" w:right="0" w:hanging="1188"/>
        <w:jc w:val="left"/>
        <w:rPr>
          <w:sz w:val="39"/>
        </w:rPr>
      </w:pPr>
      <w:r>
        <w:rPr>
          <w:sz w:val="39"/>
        </w:rPr>
        <w:t>Polycythemia</w:t>
      </w:r>
      <w:r>
        <w:rPr>
          <w:spacing w:val="5"/>
          <w:sz w:val="39"/>
        </w:rPr>
        <w:t> </w:t>
      </w:r>
      <w:r>
        <w:rPr>
          <w:spacing w:val="-4"/>
          <w:sz w:val="39"/>
        </w:rPr>
        <w:t>Vera</w:t>
      </w:r>
    </w:p>
    <w:p>
      <w:pPr>
        <w:pStyle w:val="Heading2"/>
        <w:spacing w:before="76"/>
        <w:ind w:left="355"/>
        <w:jc w:val="left"/>
      </w:pPr>
      <w:r>
        <w:rPr>
          <w:b w:val="0"/>
        </w:rPr>
        <w:br w:type="column"/>
      </w:r>
      <w:r>
        <w:rPr>
          <w:color w:val="BF0000"/>
        </w:rPr>
        <w:t>ICD</w:t>
      </w:r>
      <w:r>
        <w:rPr>
          <w:color w:val="BF0000"/>
          <w:spacing w:val="9"/>
        </w:rPr>
        <w:t> </w:t>
      </w:r>
      <w:r>
        <w:rPr>
          <w:color w:val="BF0000"/>
        </w:rPr>
        <w:t>10</w:t>
      </w:r>
      <w:r>
        <w:rPr>
          <w:color w:val="BF0000"/>
          <w:spacing w:val="10"/>
        </w:rPr>
        <w:t> </w:t>
      </w:r>
      <w:r>
        <w:rPr>
          <w:color w:val="BF0000"/>
          <w:spacing w:val="-5"/>
        </w:rPr>
        <w:t>CM</w:t>
      </w:r>
    </w:p>
    <w:p>
      <w:pPr>
        <w:pStyle w:val="Heading2"/>
        <w:spacing w:after="0"/>
        <w:jc w:val="left"/>
        <w:sectPr>
          <w:type w:val="continuous"/>
          <w:pgSz w:w="15840" w:h="12240" w:orient="landscape"/>
          <w:pgMar w:top="1380" w:bottom="280" w:left="0" w:right="0"/>
          <w:cols w:num="2" w:equalWidth="0">
            <w:col w:w="5399" w:space="364"/>
            <w:col w:w="10077"/>
          </w:cols>
        </w:sectPr>
      </w:pP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8" w:after="0"/>
        <w:ind w:left="1543" w:right="0" w:hanging="1188"/>
        <w:jc w:val="left"/>
        <w:rPr>
          <w:sz w:val="39"/>
        </w:rPr>
      </w:pPr>
      <w:r>
        <w:rPr>
          <w:sz w:val="39"/>
        </w:rPr>
        <w:t>Disseminated</w:t>
      </w:r>
      <w:r>
        <w:rPr>
          <w:spacing w:val="21"/>
          <w:sz w:val="39"/>
        </w:rPr>
        <w:t> </w:t>
      </w:r>
      <w:r>
        <w:rPr>
          <w:sz w:val="39"/>
        </w:rPr>
        <w:t>Intravascular</w:t>
      </w:r>
      <w:r>
        <w:rPr>
          <w:spacing w:val="11"/>
          <w:sz w:val="39"/>
        </w:rPr>
        <w:t> </w:t>
      </w:r>
      <w:r>
        <w:rPr>
          <w:sz w:val="39"/>
        </w:rPr>
        <w:t>Coagulation</w:t>
      </w:r>
      <w:r>
        <w:rPr>
          <w:spacing w:val="7"/>
          <w:sz w:val="39"/>
        </w:rPr>
        <w:t> </w:t>
      </w:r>
      <w:r>
        <w:rPr>
          <w:spacing w:val="-2"/>
          <w:sz w:val="39"/>
        </w:rPr>
        <w:t>(DIC)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8" w:after="0"/>
        <w:ind w:left="1543" w:right="0" w:hanging="1188"/>
        <w:jc w:val="left"/>
        <w:rPr>
          <w:sz w:val="39"/>
        </w:rPr>
      </w:pPr>
      <w:r>
        <w:rPr>
          <w:sz w:val="39"/>
        </w:rPr>
        <w:t>Leukemia</w:t>
      </w:r>
      <w:r>
        <w:rPr>
          <w:spacing w:val="3"/>
          <w:sz w:val="39"/>
        </w:rPr>
        <w:t> </w:t>
      </w:r>
      <w:r>
        <w:rPr>
          <w:sz w:val="39"/>
        </w:rPr>
        <w:t>–</w:t>
      </w:r>
      <w:r>
        <w:rPr>
          <w:spacing w:val="-19"/>
          <w:sz w:val="39"/>
        </w:rPr>
        <w:t> </w:t>
      </w:r>
      <w:r>
        <w:rPr>
          <w:sz w:val="39"/>
        </w:rPr>
        <w:t>Acute</w:t>
      </w:r>
      <w:r>
        <w:rPr>
          <w:spacing w:val="3"/>
          <w:sz w:val="39"/>
        </w:rPr>
        <w:t> </w:t>
      </w:r>
      <w:r>
        <w:rPr>
          <w:sz w:val="39"/>
        </w:rPr>
        <w:t>Lymphoblastic</w:t>
      </w:r>
      <w:r>
        <w:rPr>
          <w:spacing w:val="1"/>
          <w:sz w:val="39"/>
        </w:rPr>
        <w:t> </w:t>
      </w:r>
      <w:r>
        <w:rPr>
          <w:spacing w:val="-2"/>
          <w:sz w:val="39"/>
        </w:rPr>
        <w:t>(ALL)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51" w:after="0"/>
        <w:ind w:left="1543" w:right="0" w:hanging="1188"/>
        <w:jc w:val="left"/>
        <w:rPr>
          <w:sz w:val="39"/>
        </w:rPr>
      </w:pPr>
      <w:r>
        <w:rPr>
          <w:sz w:val="39"/>
        </w:rPr>
        <w:t>Myelodysplastic</w:t>
      </w:r>
      <w:r>
        <w:rPr>
          <w:spacing w:val="12"/>
          <w:sz w:val="39"/>
        </w:rPr>
        <w:t> </w:t>
      </w:r>
      <w:r>
        <w:rPr>
          <w:sz w:val="39"/>
        </w:rPr>
        <w:t>Syndromes</w:t>
      </w:r>
      <w:r>
        <w:rPr>
          <w:spacing w:val="23"/>
          <w:sz w:val="39"/>
        </w:rPr>
        <w:t> </w:t>
      </w:r>
      <w:r>
        <w:rPr>
          <w:spacing w:val="-2"/>
          <w:sz w:val="39"/>
        </w:rPr>
        <w:t>(MDS)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8" w:after="0"/>
        <w:ind w:left="1543" w:right="0" w:hanging="1188"/>
        <w:jc w:val="left"/>
        <w:rPr>
          <w:sz w:val="39"/>
        </w:rPr>
      </w:pPr>
      <w:r>
        <w:rPr>
          <w:sz w:val="39"/>
        </w:rPr>
        <w:t>Lymphoma</w:t>
      </w:r>
      <w:r>
        <w:rPr>
          <w:spacing w:val="2"/>
          <w:sz w:val="39"/>
        </w:rPr>
        <w:t> </w:t>
      </w:r>
      <w:r>
        <w:rPr>
          <w:sz w:val="39"/>
        </w:rPr>
        <w:t>–</w:t>
      </w:r>
      <w:r>
        <w:rPr>
          <w:spacing w:val="-4"/>
          <w:sz w:val="39"/>
        </w:rPr>
        <w:t> </w:t>
      </w:r>
      <w:r>
        <w:rPr>
          <w:sz w:val="39"/>
        </w:rPr>
        <w:t>Hodgkin’s</w:t>
      </w:r>
      <w:r>
        <w:rPr>
          <w:spacing w:val="-11"/>
          <w:sz w:val="39"/>
        </w:rPr>
        <w:t> </w:t>
      </w:r>
      <w:r>
        <w:rPr>
          <w:spacing w:val="-2"/>
          <w:sz w:val="39"/>
        </w:rPr>
        <w:t>Disease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9" w:after="0"/>
        <w:ind w:left="1543" w:right="0" w:hanging="1188"/>
        <w:jc w:val="left"/>
        <w:rPr>
          <w:sz w:val="39"/>
        </w:rPr>
      </w:pPr>
      <w:r>
        <w:rPr>
          <w:sz w:val="39"/>
        </w:rPr>
        <w:t>Multiple</w:t>
      </w:r>
      <w:r>
        <w:rPr>
          <w:spacing w:val="9"/>
          <w:sz w:val="39"/>
        </w:rPr>
        <w:t> </w:t>
      </w:r>
      <w:r>
        <w:rPr>
          <w:spacing w:val="-2"/>
          <w:sz w:val="39"/>
        </w:rPr>
        <w:t>Myeloma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50" w:after="0"/>
        <w:ind w:left="1543" w:right="0" w:hanging="1188"/>
        <w:jc w:val="left"/>
        <w:rPr>
          <w:sz w:val="39"/>
        </w:rPr>
      </w:pPr>
      <w:r>
        <w:rPr>
          <w:spacing w:val="-2"/>
          <w:sz w:val="39"/>
        </w:rPr>
        <w:t>Pancytopenia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9" w:after="0"/>
        <w:ind w:left="1543" w:right="0" w:hanging="1188"/>
        <w:jc w:val="left"/>
        <w:rPr>
          <w:sz w:val="39"/>
        </w:rPr>
      </w:pPr>
      <w:r>
        <w:rPr>
          <w:spacing w:val="-2"/>
          <w:sz w:val="39"/>
        </w:rPr>
        <w:t>Neutropenia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50" w:after="0"/>
        <w:ind w:left="1543" w:right="0" w:hanging="1188"/>
        <w:jc w:val="left"/>
        <w:rPr>
          <w:sz w:val="39"/>
        </w:rPr>
      </w:pPr>
      <w:r>
        <w:rPr>
          <w:spacing w:val="-2"/>
          <w:sz w:val="39"/>
        </w:rPr>
        <w:t>Eosinophilia</w:t>
      </w:r>
    </w:p>
    <w:p>
      <w:pPr>
        <w:pStyle w:val="ListParagraph"/>
        <w:numPr>
          <w:ilvl w:val="0"/>
          <w:numId w:val="4"/>
        </w:numPr>
        <w:tabs>
          <w:tab w:pos="1543" w:val="left" w:leader="none"/>
        </w:tabs>
        <w:spacing w:line="240" w:lineRule="auto" w:before="49" w:after="0"/>
        <w:ind w:left="1543" w:right="0" w:hanging="1188"/>
        <w:jc w:val="left"/>
        <w:rPr>
          <w:sz w:val="39"/>
        </w:rPr>
      </w:pPr>
      <w:r>
        <w:rPr>
          <w:sz w:val="39"/>
        </w:rPr>
        <w:t>Hemolytic</w:t>
      </w:r>
      <w:r>
        <w:rPr>
          <w:spacing w:val="8"/>
          <w:sz w:val="39"/>
        </w:rPr>
        <w:t> </w:t>
      </w:r>
      <w:r>
        <w:rPr>
          <w:sz w:val="39"/>
        </w:rPr>
        <w:t>Uremic</w:t>
      </w:r>
      <w:r>
        <w:rPr>
          <w:spacing w:val="13"/>
          <w:sz w:val="39"/>
        </w:rPr>
        <w:t> </w:t>
      </w:r>
      <w:r>
        <w:rPr>
          <w:sz w:val="39"/>
        </w:rPr>
        <w:t>Syndrome</w:t>
      </w:r>
      <w:r>
        <w:rPr>
          <w:spacing w:val="9"/>
          <w:sz w:val="39"/>
        </w:rPr>
        <w:t> </w:t>
      </w:r>
      <w:r>
        <w:rPr>
          <w:spacing w:val="-2"/>
          <w:sz w:val="39"/>
        </w:rPr>
        <w:t>(HUS)</w:t>
      </w:r>
    </w:p>
    <w:p>
      <w:pPr>
        <w:pStyle w:val="ListParagraph"/>
        <w:spacing w:after="0" w:line="240" w:lineRule="auto"/>
        <w:jc w:val="left"/>
        <w:rPr>
          <w:sz w:val="39"/>
        </w:rPr>
        <w:sectPr>
          <w:type w:val="continuous"/>
          <w:pgSz w:w="15840" w:h="12240" w:orient="landscape"/>
          <w:pgMar w:top="1380" w:bottom="280" w:left="0" w:right="0"/>
        </w:sectPr>
      </w:pPr>
    </w:p>
    <w:p>
      <w:pPr>
        <w:pStyle w:val="Heading3"/>
        <w:spacing w:line="723" w:lineRule="exact" w:before="440"/>
        <w:ind w:left="5409" w:right="5384"/>
      </w:pPr>
      <w:r>
        <w:rPr>
          <w:color w:val="BF0000"/>
        </w:rPr>
        <w:t>ANSWER</w:t>
      </w:r>
      <w:r>
        <w:rPr>
          <w:color w:val="BF0000"/>
          <w:spacing w:val="-3"/>
        </w:rPr>
        <w:t> </w:t>
      </w:r>
      <w:r>
        <w:rPr>
          <w:color w:val="BF0000"/>
          <w:spacing w:val="-5"/>
        </w:rPr>
        <w:t>KEY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379" w:lineRule="exact" w:before="0" w:after="0"/>
        <w:ind w:left="1021" w:right="0" w:hanging="666"/>
        <w:jc w:val="left"/>
        <w:rPr>
          <w:sz w:val="36"/>
        </w:rPr>
      </w:pPr>
      <w:r>
        <w:rPr>
          <w:sz w:val="36"/>
        </w:rPr>
        <w:t>Hemophilia</w:t>
      </w:r>
      <w:r>
        <w:rPr>
          <w:spacing w:val="-21"/>
          <w:sz w:val="36"/>
        </w:rPr>
        <w:t> </w:t>
      </w:r>
      <w:r>
        <w:rPr>
          <w:sz w:val="36"/>
        </w:rPr>
        <w:t>A</w:t>
      </w:r>
      <w:r>
        <w:rPr>
          <w:spacing w:val="-23"/>
          <w:sz w:val="36"/>
        </w:rPr>
        <w:t> </w:t>
      </w:r>
      <w:r>
        <w:rPr>
          <w:sz w:val="36"/>
        </w:rPr>
        <w:t>-D66</w:t>
      </w:r>
      <w:r>
        <w:rPr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2"/>
          <w:sz w:val="36"/>
        </w:rPr>
        <w:t> </w:t>
      </w:r>
      <w:r>
        <w:rPr>
          <w:sz w:val="36"/>
        </w:rPr>
        <w:t>Hereditary</w:t>
      </w:r>
      <w:r>
        <w:rPr>
          <w:spacing w:val="2"/>
          <w:sz w:val="36"/>
        </w:rPr>
        <w:t> </w:t>
      </w:r>
      <w:r>
        <w:rPr>
          <w:sz w:val="36"/>
        </w:rPr>
        <w:t>factor</w:t>
      </w:r>
      <w:r>
        <w:rPr>
          <w:spacing w:val="-7"/>
          <w:sz w:val="36"/>
        </w:rPr>
        <w:t> </w:t>
      </w:r>
      <w:r>
        <w:rPr>
          <w:sz w:val="36"/>
        </w:rPr>
        <w:t>VIII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deficiency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6" w:after="0"/>
        <w:ind w:left="1021" w:right="0" w:hanging="666"/>
        <w:jc w:val="left"/>
        <w:rPr>
          <w:sz w:val="36"/>
        </w:rPr>
      </w:pPr>
      <w:r>
        <w:rPr>
          <w:sz w:val="36"/>
        </w:rPr>
        <w:t>Von</w:t>
      </w:r>
      <w:r>
        <w:rPr>
          <w:spacing w:val="-25"/>
          <w:sz w:val="36"/>
        </w:rPr>
        <w:t> </w:t>
      </w:r>
      <w:r>
        <w:rPr>
          <w:sz w:val="36"/>
        </w:rPr>
        <w:t>Willebrand</w:t>
      </w:r>
      <w:r>
        <w:rPr>
          <w:spacing w:val="-22"/>
          <w:sz w:val="36"/>
        </w:rPr>
        <w:t> </w:t>
      </w:r>
      <w:r>
        <w:rPr>
          <w:sz w:val="36"/>
        </w:rPr>
        <w:t>Disease</w:t>
      </w:r>
      <w:r>
        <w:rPr>
          <w:spacing w:val="-23"/>
          <w:sz w:val="36"/>
        </w:rPr>
        <w:t> </w:t>
      </w:r>
      <w:r>
        <w:rPr>
          <w:sz w:val="36"/>
        </w:rPr>
        <w:t>-D68.0</w:t>
      </w:r>
      <w:r>
        <w:rPr>
          <w:spacing w:val="-15"/>
          <w:sz w:val="36"/>
        </w:rPr>
        <w:t> </w:t>
      </w:r>
      <w:r>
        <w:rPr>
          <w:sz w:val="36"/>
        </w:rPr>
        <w:t>–</w:t>
      </w:r>
      <w:r>
        <w:rPr>
          <w:spacing w:val="-23"/>
          <w:sz w:val="36"/>
        </w:rPr>
        <w:t> </w:t>
      </w:r>
      <w:r>
        <w:rPr>
          <w:sz w:val="36"/>
        </w:rPr>
        <w:t>Von</w:t>
      </w:r>
      <w:r>
        <w:rPr>
          <w:spacing w:val="-22"/>
          <w:sz w:val="36"/>
        </w:rPr>
        <w:t> </w:t>
      </w:r>
      <w:r>
        <w:rPr>
          <w:sz w:val="36"/>
        </w:rPr>
        <w:t>Willebrand's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disease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6" w:after="0"/>
        <w:ind w:left="1021" w:right="0" w:hanging="666"/>
        <w:jc w:val="left"/>
        <w:rPr>
          <w:sz w:val="36"/>
        </w:rPr>
      </w:pPr>
      <w:r>
        <w:rPr>
          <w:sz w:val="36"/>
        </w:rPr>
        <w:t>Thrombocytopenia-D69.6</w:t>
      </w:r>
      <w:r>
        <w:rPr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Thrombocytopenia,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7" w:after="0"/>
        <w:ind w:left="1021" w:right="0" w:hanging="666"/>
        <w:jc w:val="left"/>
        <w:rPr>
          <w:sz w:val="36"/>
        </w:rPr>
      </w:pPr>
      <w:r>
        <w:rPr>
          <w:sz w:val="36"/>
        </w:rPr>
        <w:t>Thrombocytosis-</w:t>
      </w:r>
      <w:r>
        <w:rPr>
          <w:spacing w:val="-3"/>
          <w:sz w:val="36"/>
        </w:rPr>
        <w:t> </w:t>
      </w:r>
      <w:r>
        <w:rPr>
          <w:sz w:val="36"/>
        </w:rPr>
        <w:t>D75.1</w:t>
      </w:r>
      <w:r>
        <w:rPr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4"/>
          <w:sz w:val="36"/>
        </w:rPr>
        <w:t> </w:t>
      </w:r>
      <w:r>
        <w:rPr>
          <w:sz w:val="36"/>
        </w:rPr>
        <w:t>Essential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thrombocythemia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4" w:after="0"/>
        <w:ind w:left="1021" w:right="0" w:hanging="666"/>
        <w:jc w:val="left"/>
        <w:rPr>
          <w:sz w:val="36"/>
        </w:rPr>
      </w:pPr>
      <w:r>
        <w:rPr>
          <w:sz w:val="36"/>
        </w:rPr>
        <w:t>Hemochromatosis-E83.11</w:t>
      </w:r>
      <w:r>
        <w:rPr>
          <w:spacing w:val="-3"/>
          <w:sz w:val="36"/>
        </w:rPr>
        <w:t> </w:t>
      </w:r>
      <w:r>
        <w:rPr>
          <w:sz w:val="36"/>
        </w:rPr>
        <w:t>–</w:t>
      </w:r>
      <w:r>
        <w:rPr>
          <w:spacing w:val="-7"/>
          <w:sz w:val="36"/>
        </w:rPr>
        <w:t> </w:t>
      </w:r>
      <w:r>
        <w:rPr>
          <w:sz w:val="36"/>
        </w:rPr>
        <w:t>Hemochromatosis</w:t>
      </w:r>
      <w:r>
        <w:rPr>
          <w:spacing w:val="1"/>
          <w:sz w:val="36"/>
        </w:rPr>
        <w:t> </w:t>
      </w:r>
      <w:r>
        <w:rPr>
          <w:sz w:val="36"/>
        </w:rPr>
        <w:t>(iron</w:t>
      </w:r>
      <w:r>
        <w:rPr>
          <w:spacing w:val="-4"/>
          <w:sz w:val="36"/>
        </w:rPr>
        <w:t> </w:t>
      </w:r>
      <w:r>
        <w:rPr>
          <w:sz w:val="36"/>
        </w:rPr>
        <w:t>overload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disorder)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6" w:after="0"/>
        <w:ind w:left="1021" w:right="0" w:hanging="666"/>
        <w:jc w:val="left"/>
        <w:rPr>
          <w:sz w:val="36"/>
        </w:rPr>
      </w:pPr>
      <w:r>
        <w:rPr>
          <w:sz w:val="36"/>
        </w:rPr>
        <w:t>Polycythemia</w:t>
      </w:r>
      <w:r>
        <w:rPr>
          <w:spacing w:val="-18"/>
          <w:sz w:val="36"/>
        </w:rPr>
        <w:t> </w:t>
      </w:r>
      <w:r>
        <w:rPr>
          <w:sz w:val="36"/>
        </w:rPr>
        <w:t>Vera-D45</w:t>
      </w:r>
      <w:r>
        <w:rPr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-7"/>
          <w:sz w:val="36"/>
        </w:rPr>
        <w:t> </w:t>
      </w:r>
      <w:r>
        <w:rPr>
          <w:sz w:val="36"/>
        </w:rPr>
        <w:t>Polycythemia</w:t>
      </w:r>
      <w:r>
        <w:rPr>
          <w:spacing w:val="-9"/>
          <w:sz w:val="36"/>
        </w:rPr>
        <w:t> </w:t>
      </w:r>
      <w:r>
        <w:rPr>
          <w:sz w:val="36"/>
        </w:rPr>
        <w:t>vera</w:t>
      </w:r>
      <w:r>
        <w:rPr>
          <w:spacing w:val="-8"/>
          <w:sz w:val="36"/>
        </w:rPr>
        <w:t> </w:t>
      </w:r>
      <w:r>
        <w:rPr>
          <w:sz w:val="36"/>
        </w:rPr>
        <w:t>(a</w:t>
      </w:r>
      <w:r>
        <w:rPr>
          <w:spacing w:val="-2"/>
          <w:sz w:val="36"/>
        </w:rPr>
        <w:t> </w:t>
      </w:r>
      <w:r>
        <w:rPr>
          <w:sz w:val="36"/>
        </w:rPr>
        <w:t>myeloproliferative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disorder)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7" w:after="0"/>
        <w:ind w:left="1021" w:right="0" w:hanging="666"/>
        <w:jc w:val="left"/>
        <w:rPr>
          <w:sz w:val="36"/>
        </w:rPr>
      </w:pPr>
      <w:r>
        <w:rPr>
          <w:sz w:val="36"/>
        </w:rPr>
        <w:t>Disseminated</w:t>
      </w:r>
      <w:r>
        <w:rPr>
          <w:spacing w:val="-2"/>
          <w:sz w:val="36"/>
        </w:rPr>
        <w:t> </w:t>
      </w:r>
      <w:r>
        <w:rPr>
          <w:sz w:val="36"/>
        </w:rPr>
        <w:t>Intravascular</w:t>
      </w:r>
      <w:r>
        <w:rPr>
          <w:spacing w:val="-1"/>
          <w:sz w:val="36"/>
        </w:rPr>
        <w:t> </w:t>
      </w:r>
      <w:r>
        <w:rPr>
          <w:sz w:val="36"/>
        </w:rPr>
        <w:t>Coagulation</w:t>
      </w:r>
      <w:r>
        <w:rPr>
          <w:spacing w:val="-4"/>
          <w:sz w:val="36"/>
        </w:rPr>
        <w:t> </w:t>
      </w:r>
      <w:r>
        <w:rPr>
          <w:sz w:val="36"/>
        </w:rPr>
        <w:t>(DIC)-D65 –</w:t>
      </w:r>
      <w:r>
        <w:rPr>
          <w:spacing w:val="-4"/>
          <w:sz w:val="36"/>
        </w:rPr>
        <w:t> </w:t>
      </w:r>
      <w:r>
        <w:rPr>
          <w:sz w:val="36"/>
        </w:rPr>
        <w:t>Disseminated intravascular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coagulation</w:t>
      </w:r>
    </w:p>
    <w:p>
      <w:pPr>
        <w:pStyle w:val="ListParagraph"/>
        <w:numPr>
          <w:ilvl w:val="0"/>
          <w:numId w:val="5"/>
        </w:numPr>
        <w:tabs>
          <w:tab w:pos="1022" w:val="left" w:leader="none"/>
        </w:tabs>
        <w:spacing w:line="177" w:lineRule="auto" w:before="144" w:after="0"/>
        <w:ind w:left="1022" w:right="1309" w:hanging="668"/>
        <w:jc w:val="left"/>
        <w:rPr>
          <w:sz w:val="36"/>
        </w:rPr>
      </w:pPr>
      <w:r>
        <w:rPr>
          <w:sz w:val="36"/>
        </w:rPr>
        <w:t>Leukemia –</w:t>
      </w:r>
      <w:r>
        <w:rPr>
          <w:spacing w:val="-18"/>
          <w:sz w:val="36"/>
        </w:rPr>
        <w:t> </w:t>
      </w:r>
      <w:r>
        <w:rPr>
          <w:sz w:val="36"/>
        </w:rPr>
        <w:t>Acute Lymphoblastic (ALL)-C91.0x –</w:t>
      </w:r>
      <w:r>
        <w:rPr>
          <w:spacing w:val="-18"/>
          <w:sz w:val="36"/>
        </w:rPr>
        <w:t> </w:t>
      </w:r>
      <w:r>
        <w:rPr>
          <w:sz w:val="36"/>
        </w:rPr>
        <w:t>Acute lymphoblastic leukemia (x denotes remission status)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75" w:after="0"/>
        <w:ind w:left="1021" w:right="0" w:hanging="666"/>
        <w:jc w:val="left"/>
        <w:rPr>
          <w:sz w:val="36"/>
        </w:rPr>
      </w:pPr>
      <w:r>
        <w:rPr>
          <w:sz w:val="36"/>
        </w:rPr>
        <w:t>Myelodysplastic</w:t>
      </w:r>
      <w:r>
        <w:rPr>
          <w:spacing w:val="-11"/>
          <w:sz w:val="36"/>
        </w:rPr>
        <w:t> </w:t>
      </w:r>
      <w:r>
        <w:rPr>
          <w:sz w:val="36"/>
        </w:rPr>
        <w:t>Syndromes (MDS)-D46.9</w:t>
      </w:r>
      <w:r>
        <w:rPr>
          <w:spacing w:val="4"/>
          <w:sz w:val="36"/>
        </w:rPr>
        <w:t> </w:t>
      </w:r>
      <w:r>
        <w:rPr>
          <w:sz w:val="36"/>
        </w:rPr>
        <w:t>– Myelodysplastic</w:t>
      </w:r>
      <w:r>
        <w:rPr>
          <w:spacing w:val="-5"/>
          <w:sz w:val="36"/>
        </w:rPr>
        <w:t> </w:t>
      </w:r>
      <w:r>
        <w:rPr>
          <w:sz w:val="36"/>
        </w:rPr>
        <w:t>syndrome,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6" w:after="0"/>
        <w:ind w:left="1021" w:right="0" w:hanging="666"/>
        <w:jc w:val="left"/>
        <w:rPr>
          <w:sz w:val="36"/>
        </w:rPr>
      </w:pPr>
      <w:r>
        <w:rPr>
          <w:sz w:val="36"/>
        </w:rPr>
        <w:t>Lymphoma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Hodgkin’s</w:t>
      </w:r>
      <w:r>
        <w:rPr>
          <w:spacing w:val="-11"/>
          <w:sz w:val="36"/>
        </w:rPr>
        <w:t> </w:t>
      </w:r>
      <w:r>
        <w:rPr>
          <w:sz w:val="36"/>
        </w:rPr>
        <w:t>Disease-C81.90</w:t>
      </w:r>
      <w:r>
        <w:rPr>
          <w:spacing w:val="-11"/>
          <w:sz w:val="36"/>
        </w:rPr>
        <w:t> </w:t>
      </w:r>
      <w:r>
        <w:rPr>
          <w:sz w:val="36"/>
        </w:rPr>
        <w:t>–</w:t>
      </w:r>
      <w:r>
        <w:rPr>
          <w:spacing w:val="-1"/>
          <w:sz w:val="36"/>
        </w:rPr>
        <w:t> </w:t>
      </w:r>
      <w:r>
        <w:rPr>
          <w:sz w:val="36"/>
        </w:rPr>
        <w:t>Hodgkin</w:t>
      </w:r>
      <w:r>
        <w:rPr>
          <w:spacing w:val="-8"/>
          <w:sz w:val="36"/>
        </w:rPr>
        <w:t> </w:t>
      </w:r>
      <w:r>
        <w:rPr>
          <w:sz w:val="36"/>
        </w:rPr>
        <w:t>lymphoma, unspecified,</w:t>
      </w:r>
      <w:r>
        <w:rPr>
          <w:spacing w:val="-8"/>
          <w:sz w:val="36"/>
        </w:rPr>
        <w:t> </w:t>
      </w:r>
      <w:r>
        <w:rPr>
          <w:sz w:val="36"/>
        </w:rPr>
        <w:t>unspecified</w:t>
      </w:r>
      <w:r>
        <w:rPr>
          <w:spacing w:val="-4"/>
          <w:sz w:val="36"/>
        </w:rPr>
        <w:t> site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4" w:after="0"/>
        <w:ind w:left="1021" w:right="0" w:hanging="666"/>
        <w:jc w:val="left"/>
        <w:rPr>
          <w:sz w:val="36"/>
        </w:rPr>
      </w:pPr>
      <w:r>
        <w:rPr>
          <w:sz w:val="36"/>
        </w:rPr>
        <w:t>Multiple</w:t>
      </w:r>
      <w:r>
        <w:rPr>
          <w:spacing w:val="-4"/>
          <w:sz w:val="36"/>
        </w:rPr>
        <w:t> </w:t>
      </w:r>
      <w:r>
        <w:rPr>
          <w:sz w:val="36"/>
        </w:rPr>
        <w:t>Myeloma-C90.00</w:t>
      </w:r>
      <w:r>
        <w:rPr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3"/>
          <w:sz w:val="36"/>
        </w:rPr>
        <w:t> </w:t>
      </w:r>
      <w:r>
        <w:rPr>
          <w:sz w:val="36"/>
        </w:rPr>
        <w:t>Multiple</w:t>
      </w:r>
      <w:r>
        <w:rPr>
          <w:spacing w:val="-1"/>
          <w:sz w:val="36"/>
        </w:rPr>
        <w:t> </w:t>
      </w:r>
      <w:r>
        <w:rPr>
          <w:sz w:val="36"/>
        </w:rPr>
        <w:t>myeloma</w:t>
      </w:r>
      <w:r>
        <w:rPr>
          <w:spacing w:val="5"/>
          <w:sz w:val="36"/>
        </w:rPr>
        <w:t> </w:t>
      </w:r>
      <w:r>
        <w:rPr>
          <w:sz w:val="36"/>
        </w:rPr>
        <w:t>not</w:t>
      </w:r>
      <w:r>
        <w:rPr>
          <w:spacing w:val="-4"/>
          <w:sz w:val="36"/>
        </w:rPr>
        <w:t> </w:t>
      </w:r>
      <w:r>
        <w:rPr>
          <w:sz w:val="36"/>
        </w:rPr>
        <w:t>having achieved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remission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7" w:after="0"/>
        <w:ind w:left="1021" w:right="0" w:hanging="666"/>
        <w:jc w:val="left"/>
        <w:rPr>
          <w:sz w:val="36"/>
        </w:rPr>
      </w:pPr>
      <w:r>
        <w:rPr>
          <w:sz w:val="36"/>
        </w:rPr>
        <w:t>Pancytopenia-D61.818</w:t>
      </w:r>
      <w:r>
        <w:rPr>
          <w:spacing w:val="-8"/>
          <w:sz w:val="36"/>
        </w:rPr>
        <w:t> </w:t>
      </w:r>
      <w:r>
        <w:rPr>
          <w:sz w:val="36"/>
        </w:rPr>
        <w:t>–</w:t>
      </w:r>
      <w:r>
        <w:rPr>
          <w:spacing w:val="2"/>
          <w:sz w:val="36"/>
        </w:rPr>
        <w:t> </w:t>
      </w:r>
      <w:r>
        <w:rPr>
          <w:sz w:val="36"/>
        </w:rPr>
        <w:t>Other</w:t>
      </w:r>
      <w:r>
        <w:rPr>
          <w:spacing w:val="1"/>
          <w:sz w:val="36"/>
        </w:rPr>
        <w:t> </w:t>
      </w:r>
      <w:r>
        <w:rPr>
          <w:sz w:val="36"/>
        </w:rPr>
        <w:t>pancytopenia</w:t>
      </w:r>
      <w:r>
        <w:rPr>
          <w:spacing w:val="-8"/>
          <w:sz w:val="36"/>
        </w:rPr>
        <w:t> </w:t>
      </w:r>
      <w:r>
        <w:rPr>
          <w:sz w:val="36"/>
        </w:rPr>
        <w:t>(reduction</w:t>
      </w:r>
      <w:r>
        <w:rPr>
          <w:spacing w:val="2"/>
          <w:sz w:val="36"/>
        </w:rPr>
        <w:t> </w:t>
      </w:r>
      <w:r>
        <w:rPr>
          <w:sz w:val="36"/>
        </w:rPr>
        <w:t>in</w:t>
      </w:r>
      <w:r>
        <w:rPr>
          <w:spacing w:val="6"/>
          <w:sz w:val="36"/>
        </w:rPr>
        <w:t> </w:t>
      </w:r>
      <w:r>
        <w:rPr>
          <w:sz w:val="36"/>
        </w:rPr>
        <w:t>RBCs,</w:t>
      </w:r>
      <w:r>
        <w:rPr>
          <w:spacing w:val="-10"/>
          <w:sz w:val="36"/>
        </w:rPr>
        <w:t> </w:t>
      </w:r>
      <w:r>
        <w:rPr>
          <w:sz w:val="36"/>
        </w:rPr>
        <w:t>WBCs,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platelets)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6" w:after="0"/>
        <w:ind w:left="1021" w:right="0" w:hanging="666"/>
        <w:jc w:val="left"/>
        <w:rPr>
          <w:sz w:val="36"/>
        </w:rPr>
      </w:pPr>
      <w:r>
        <w:rPr>
          <w:sz w:val="36"/>
        </w:rPr>
        <w:t>Neutropenia-D70.9</w:t>
      </w:r>
      <w:r>
        <w:rPr>
          <w:spacing w:val="-5"/>
          <w:sz w:val="36"/>
        </w:rPr>
        <w:t> </w:t>
      </w:r>
      <w:r>
        <w:rPr>
          <w:sz w:val="36"/>
        </w:rPr>
        <w:t>–</w:t>
      </w:r>
      <w:r>
        <w:rPr>
          <w:spacing w:val="1"/>
          <w:sz w:val="36"/>
        </w:rPr>
        <w:t> </w:t>
      </w:r>
      <w:r>
        <w:rPr>
          <w:sz w:val="36"/>
        </w:rPr>
        <w:t>Neutropenia,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unspecified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6" w:after="0"/>
        <w:ind w:left="1021" w:right="0" w:hanging="666"/>
        <w:jc w:val="left"/>
        <w:rPr>
          <w:sz w:val="36"/>
        </w:rPr>
      </w:pPr>
      <w:r>
        <w:rPr>
          <w:sz w:val="36"/>
        </w:rPr>
        <w:t>Eosinophilia-D72.1</w:t>
      </w:r>
      <w:r>
        <w:rPr>
          <w:spacing w:val="-3"/>
          <w:sz w:val="36"/>
        </w:rPr>
        <w:t> </w:t>
      </w:r>
      <w:r>
        <w:rPr>
          <w:sz w:val="36"/>
        </w:rPr>
        <w:t>–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Eosinophilia</w:t>
      </w:r>
    </w:p>
    <w:p>
      <w:pPr>
        <w:pStyle w:val="ListParagraph"/>
        <w:numPr>
          <w:ilvl w:val="0"/>
          <w:numId w:val="5"/>
        </w:numPr>
        <w:tabs>
          <w:tab w:pos="1021" w:val="left" w:leader="none"/>
        </w:tabs>
        <w:spacing w:line="240" w:lineRule="auto" w:before="57" w:after="0"/>
        <w:ind w:left="1021" w:right="0" w:hanging="666"/>
        <w:jc w:val="left"/>
        <w:rPr>
          <w:sz w:val="36"/>
        </w:rPr>
      </w:pPr>
      <w:r>
        <w:rPr>
          <w:sz w:val="36"/>
        </w:rPr>
        <w:t>Hemolytic</w:t>
      </w:r>
      <w:r>
        <w:rPr>
          <w:spacing w:val="-5"/>
          <w:sz w:val="36"/>
        </w:rPr>
        <w:t> </w:t>
      </w:r>
      <w:r>
        <w:rPr>
          <w:sz w:val="36"/>
        </w:rPr>
        <w:t>Uremic</w:t>
      </w:r>
      <w:r>
        <w:rPr>
          <w:spacing w:val="5"/>
          <w:sz w:val="36"/>
        </w:rPr>
        <w:t> </w:t>
      </w:r>
      <w:r>
        <w:rPr>
          <w:sz w:val="36"/>
        </w:rPr>
        <w:t>Syndrome</w:t>
      </w:r>
      <w:r>
        <w:rPr>
          <w:spacing w:val="-3"/>
          <w:sz w:val="36"/>
        </w:rPr>
        <w:t> </w:t>
      </w:r>
      <w:r>
        <w:rPr>
          <w:sz w:val="36"/>
        </w:rPr>
        <w:t>(HUS)-D59.3</w:t>
      </w:r>
      <w:r>
        <w:rPr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1"/>
          <w:sz w:val="36"/>
        </w:rPr>
        <w:t> </w:t>
      </w:r>
      <w:r>
        <w:rPr>
          <w:sz w:val="36"/>
        </w:rPr>
        <w:t>Hemolytic-uremic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syndrome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5840" w:h="12240" w:orient="landscape"/>
          <w:pgMar w:top="1380" w:bottom="280" w:left="0" w:right="0"/>
        </w:sectPr>
      </w:pPr>
    </w:p>
    <w:p>
      <w:pPr>
        <w:pStyle w:val="Heading4"/>
        <w:spacing w:line="228" w:lineRule="auto" w:before="95"/>
        <w:ind w:left="3120" w:hanging="1877"/>
        <w:jc w:val="left"/>
      </w:pPr>
      <w:r>
        <w:rPr>
          <w:color w:val="BF0000"/>
          <w:spacing w:val="-2"/>
        </w:rPr>
        <w:t>MUSCULOSKELETAL SYSTEM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1247410</wp:posOffset>
            </wp:positionH>
            <wp:positionV relativeFrom="paragraph">
              <wp:posOffset>298797</wp:posOffset>
            </wp:positionV>
            <wp:extent cx="5165513" cy="675513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513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500" w:bottom="280" w:left="1800" w:right="1800"/>
        </w:sectPr>
      </w:pPr>
    </w:p>
    <w:p>
      <w:pPr>
        <w:pStyle w:val="Heading2"/>
        <w:ind w:right="2520"/>
      </w:pPr>
      <w:r>
        <w:rPr/>
        <w:drawing>
          <wp:anchor distT="0" distB="0" distL="0" distR="0" allowOverlap="1" layoutInCell="1" locked="0" behindDoc="1" simplePos="0" relativeHeight="487352832">
            <wp:simplePos x="0" y="0"/>
            <wp:positionH relativeFrom="page">
              <wp:posOffset>1324355</wp:posOffset>
            </wp:positionH>
            <wp:positionV relativeFrom="paragraph">
              <wp:posOffset>931164</wp:posOffset>
            </wp:positionV>
            <wp:extent cx="7427976" cy="490880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7976" cy="4908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  <w:spacing w:val="-6"/>
        </w:rPr>
        <w:t>PATHOLOGICAL</w:t>
      </w:r>
      <w:r>
        <w:rPr>
          <w:color w:val="BF0000"/>
          <w:spacing w:val="-32"/>
        </w:rPr>
        <w:t> </w:t>
      </w:r>
      <w:r>
        <w:rPr>
          <w:color w:val="BF0000"/>
          <w:spacing w:val="-2"/>
        </w:rPr>
        <w:t>CONDITIONS</w:t>
      </w:r>
    </w:p>
    <w:p>
      <w:pPr>
        <w:pStyle w:val="Heading2"/>
        <w:spacing w:after="0"/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8"/>
        <w:rPr>
          <w:b/>
          <w:sz w:val="20"/>
        </w:rPr>
      </w:pPr>
    </w:p>
    <w:p>
      <w:pPr>
        <w:spacing w:line="240" w:lineRule="auto"/>
        <w:ind w:left="19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346679" cy="47622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679" cy="476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ind w:right="2524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3122675</wp:posOffset>
            </wp:positionH>
            <wp:positionV relativeFrom="paragraph">
              <wp:posOffset>1008466</wp:posOffset>
            </wp:positionV>
            <wp:extent cx="3619116" cy="477926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116" cy="477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F0000"/>
        </w:rPr>
        <w:t>MEDICAL</w:t>
      </w:r>
      <w:r>
        <w:rPr>
          <w:color w:val="BF0000"/>
          <w:spacing w:val="-28"/>
        </w:rPr>
        <w:t> </w:t>
      </w:r>
      <w:r>
        <w:rPr>
          <w:color w:val="BF0000"/>
          <w:spacing w:val="-2"/>
        </w:rPr>
        <w:t>TERMINOLOGY</w:t>
      </w:r>
    </w:p>
    <w:p>
      <w:pPr>
        <w:pStyle w:val="Heading2"/>
        <w:spacing w:after="0"/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b/>
          <w:sz w:val="43"/>
        </w:rPr>
      </w:pPr>
    </w:p>
    <w:p>
      <w:pPr>
        <w:pStyle w:val="BodyText"/>
        <w:spacing w:before="366"/>
        <w:rPr>
          <w:b/>
          <w:sz w:val="43"/>
        </w:rPr>
      </w:pP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0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pacing w:val="-2"/>
          <w:sz w:val="43"/>
        </w:rPr>
        <w:t>Osteoarthritis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79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pacing w:val="-2"/>
          <w:sz w:val="43"/>
        </w:rPr>
        <w:t>Rheumatoid</w:t>
      </w:r>
      <w:r>
        <w:rPr>
          <w:spacing w:val="-26"/>
          <w:sz w:val="43"/>
        </w:rPr>
        <w:t> </w:t>
      </w:r>
      <w:r>
        <w:rPr>
          <w:spacing w:val="-2"/>
          <w:sz w:val="43"/>
        </w:rPr>
        <w:t>Arthritis</w:t>
      </w:r>
      <w:r>
        <w:rPr>
          <w:spacing w:val="-11"/>
          <w:sz w:val="43"/>
        </w:rPr>
        <w:t> </w:t>
      </w:r>
      <w:r>
        <w:rPr>
          <w:spacing w:val="-4"/>
          <w:sz w:val="43"/>
        </w:rPr>
        <w:t>(RA)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0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Osteoporosis</w:t>
      </w:r>
      <w:r>
        <w:rPr>
          <w:spacing w:val="-25"/>
          <w:sz w:val="43"/>
        </w:rPr>
        <w:t> </w:t>
      </w:r>
      <w:r>
        <w:rPr>
          <w:sz w:val="43"/>
        </w:rPr>
        <w:t>(without</w:t>
      </w:r>
      <w:r>
        <w:rPr>
          <w:spacing w:val="-25"/>
          <w:sz w:val="43"/>
        </w:rPr>
        <w:t> </w:t>
      </w:r>
      <w:r>
        <w:rPr>
          <w:spacing w:val="-2"/>
          <w:sz w:val="43"/>
        </w:rPr>
        <w:t>fracture)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425" w:lineRule="exact" w:before="82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Gout-</w:t>
      </w:r>
    </w:p>
    <w:p>
      <w:pPr>
        <w:pStyle w:val="Heading2"/>
        <w:spacing w:before="76"/>
        <w:ind w:left="36"/>
        <w:jc w:val="left"/>
      </w:pPr>
      <w:r>
        <w:rPr>
          <w:b w:val="0"/>
        </w:rPr>
        <w:br w:type="column"/>
      </w:r>
      <w:r>
        <w:rPr>
          <w:color w:val="BF0000"/>
        </w:rPr>
        <w:t>ICD</w:t>
      </w:r>
      <w:r>
        <w:rPr>
          <w:color w:val="BF0000"/>
          <w:spacing w:val="9"/>
        </w:rPr>
        <w:t> </w:t>
      </w:r>
      <w:r>
        <w:rPr>
          <w:color w:val="BF0000"/>
        </w:rPr>
        <w:t>10</w:t>
      </w:r>
      <w:r>
        <w:rPr>
          <w:color w:val="BF0000"/>
          <w:spacing w:val="10"/>
        </w:rPr>
        <w:t> </w:t>
      </w:r>
      <w:r>
        <w:rPr>
          <w:color w:val="BF0000"/>
          <w:spacing w:val="-5"/>
        </w:rPr>
        <w:t>CM</w:t>
      </w:r>
    </w:p>
    <w:p>
      <w:pPr>
        <w:pStyle w:val="ListParagraph"/>
        <w:numPr>
          <w:ilvl w:val="1"/>
          <w:numId w:val="6"/>
        </w:numPr>
        <w:tabs>
          <w:tab w:pos="2149" w:val="left" w:leader="none"/>
        </w:tabs>
        <w:spacing w:line="240" w:lineRule="auto" w:before="451" w:after="0"/>
        <w:ind w:left="2149" w:right="0" w:hanging="296"/>
        <w:jc w:val="left"/>
        <w:rPr>
          <w:sz w:val="43"/>
        </w:rPr>
      </w:pPr>
      <w:r>
        <w:rPr>
          <w:spacing w:val="-2"/>
          <w:sz w:val="43"/>
        </w:rPr>
        <w:t>Carpal</w:t>
      </w:r>
      <w:r>
        <w:rPr>
          <w:spacing w:val="-20"/>
          <w:sz w:val="43"/>
        </w:rPr>
        <w:t> </w:t>
      </w:r>
      <w:r>
        <w:rPr>
          <w:spacing w:val="-2"/>
          <w:sz w:val="43"/>
        </w:rPr>
        <w:t>Tunnel</w:t>
      </w:r>
      <w:r>
        <w:rPr>
          <w:spacing w:val="-14"/>
          <w:sz w:val="43"/>
        </w:rPr>
        <w:t> </w:t>
      </w:r>
      <w:r>
        <w:rPr>
          <w:spacing w:val="-2"/>
          <w:sz w:val="43"/>
        </w:rPr>
        <w:t>Syndrome</w:t>
      </w:r>
    </w:p>
    <w:p>
      <w:pPr>
        <w:pStyle w:val="ListParagraph"/>
        <w:numPr>
          <w:ilvl w:val="1"/>
          <w:numId w:val="6"/>
        </w:numPr>
        <w:tabs>
          <w:tab w:pos="2149" w:val="left" w:leader="none"/>
        </w:tabs>
        <w:spacing w:line="240" w:lineRule="auto" w:before="79" w:after="0"/>
        <w:ind w:left="2149" w:right="0" w:hanging="296"/>
        <w:jc w:val="left"/>
        <w:rPr>
          <w:sz w:val="43"/>
        </w:rPr>
      </w:pPr>
      <w:r>
        <w:rPr>
          <w:sz w:val="43"/>
        </w:rPr>
        <w:t>Sciatica-</w:t>
      </w:r>
    </w:p>
    <w:p>
      <w:pPr>
        <w:pStyle w:val="ListParagraph"/>
        <w:numPr>
          <w:ilvl w:val="1"/>
          <w:numId w:val="6"/>
        </w:numPr>
        <w:tabs>
          <w:tab w:pos="2150" w:val="left" w:leader="none"/>
          <w:tab w:pos="2257" w:val="left" w:leader="none"/>
        </w:tabs>
        <w:spacing w:line="199" w:lineRule="auto" w:before="148" w:after="0"/>
        <w:ind w:left="2150" w:right="1533" w:hanging="298"/>
        <w:jc w:val="left"/>
        <w:rPr>
          <w:sz w:val="43"/>
        </w:rPr>
      </w:pPr>
      <w:r>
        <w:rPr>
          <w:sz w:val="43"/>
        </w:rPr>
        <w:tab/>
        <w:t>Herniated</w:t>
      </w:r>
      <w:r>
        <w:rPr>
          <w:spacing w:val="-18"/>
          <w:sz w:val="43"/>
        </w:rPr>
        <w:t> </w:t>
      </w:r>
      <w:r>
        <w:rPr>
          <w:sz w:val="43"/>
        </w:rPr>
        <w:t>Disc</w:t>
      </w:r>
      <w:r>
        <w:rPr>
          <w:spacing w:val="-16"/>
          <w:sz w:val="43"/>
        </w:rPr>
        <w:t> </w:t>
      </w:r>
      <w:r>
        <w:rPr>
          <w:sz w:val="43"/>
        </w:rPr>
        <w:t>(Intervertebral</w:t>
      </w:r>
      <w:r>
        <w:rPr>
          <w:spacing w:val="-21"/>
          <w:sz w:val="43"/>
        </w:rPr>
        <w:t> </w:t>
      </w:r>
      <w:r>
        <w:rPr>
          <w:sz w:val="43"/>
        </w:rPr>
        <w:t>disc displacement)-</w:t>
      </w:r>
    </w:p>
    <w:p>
      <w:pPr>
        <w:pStyle w:val="ListParagraph"/>
        <w:spacing w:after="0" w:line="199" w:lineRule="auto"/>
        <w:jc w:val="left"/>
        <w:rPr>
          <w:sz w:val="43"/>
        </w:rPr>
        <w:sectPr>
          <w:type w:val="continuous"/>
          <w:pgSz w:w="15840" w:h="12240" w:orient="landscape"/>
          <w:pgMar w:top="1380" w:bottom="280" w:left="0" w:right="0"/>
          <w:cols w:num="2" w:equalWidth="0">
            <w:col w:w="6042" w:space="40"/>
            <w:col w:w="9758"/>
          </w:cols>
        </w:sectPr>
      </w:pPr>
    </w:p>
    <w:p>
      <w:pPr>
        <w:pStyle w:val="ListParagraph"/>
        <w:numPr>
          <w:ilvl w:val="0"/>
          <w:numId w:val="6"/>
        </w:numPr>
        <w:tabs>
          <w:tab w:pos="650" w:val="left" w:leader="none"/>
          <w:tab w:pos="652" w:val="left" w:leader="none"/>
        </w:tabs>
        <w:spacing w:line="199" w:lineRule="auto" w:before="220" w:after="0"/>
        <w:ind w:left="652" w:right="38" w:hanging="298"/>
        <w:jc w:val="left"/>
        <w:rPr>
          <w:rFonts w:ascii="Arial MT" w:hAnsi="Arial MT"/>
          <w:sz w:val="43"/>
        </w:rPr>
      </w:pPr>
      <w:r>
        <w:rPr>
          <w:sz w:val="43"/>
        </w:rPr>
        <w:t>Lupus</w:t>
      </w:r>
      <w:r>
        <w:rPr>
          <w:spacing w:val="-14"/>
          <w:sz w:val="43"/>
        </w:rPr>
        <w:t> </w:t>
      </w:r>
      <w:r>
        <w:rPr>
          <w:sz w:val="43"/>
        </w:rPr>
        <w:t>(Systemic</w:t>
      </w:r>
      <w:r>
        <w:rPr>
          <w:spacing w:val="-16"/>
          <w:sz w:val="43"/>
        </w:rPr>
        <w:t> </w:t>
      </w:r>
      <w:r>
        <w:rPr>
          <w:sz w:val="43"/>
        </w:rPr>
        <w:t>Lupus</w:t>
      </w:r>
      <w:r>
        <w:rPr>
          <w:spacing w:val="-14"/>
          <w:sz w:val="43"/>
        </w:rPr>
        <w:t> </w:t>
      </w:r>
      <w:r>
        <w:rPr>
          <w:sz w:val="43"/>
        </w:rPr>
        <w:t>Erythematosus with organ involvement)-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98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Fibromyalgia-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79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Ankylosing</w:t>
      </w:r>
      <w:r>
        <w:rPr>
          <w:spacing w:val="-27"/>
          <w:sz w:val="43"/>
        </w:rPr>
        <w:t> </w:t>
      </w:r>
      <w:r>
        <w:rPr>
          <w:spacing w:val="-2"/>
          <w:sz w:val="43"/>
        </w:rPr>
        <w:t>Spondylitis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2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pacing w:val="-2"/>
          <w:sz w:val="43"/>
        </w:rPr>
        <w:t>Bursitis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0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pacing w:val="-2"/>
          <w:sz w:val="43"/>
        </w:rPr>
        <w:t>Tendinitis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0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Rotator</w:t>
      </w:r>
      <w:r>
        <w:rPr>
          <w:spacing w:val="-18"/>
          <w:sz w:val="43"/>
        </w:rPr>
        <w:t> </w:t>
      </w:r>
      <w:r>
        <w:rPr>
          <w:sz w:val="43"/>
        </w:rPr>
        <w:t>Cuff</w:t>
      </w:r>
      <w:r>
        <w:rPr>
          <w:spacing w:val="-25"/>
          <w:sz w:val="43"/>
        </w:rPr>
        <w:t> </w:t>
      </w:r>
      <w:r>
        <w:rPr>
          <w:spacing w:val="-4"/>
          <w:sz w:val="43"/>
        </w:rPr>
        <w:t>Tear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2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pacing w:val="-4"/>
          <w:sz w:val="43"/>
        </w:rPr>
        <w:t>Meniscus</w:t>
      </w:r>
      <w:r>
        <w:rPr>
          <w:spacing w:val="-19"/>
          <w:sz w:val="43"/>
        </w:rPr>
        <w:t> </w:t>
      </w:r>
      <w:r>
        <w:rPr>
          <w:spacing w:val="-4"/>
          <w:sz w:val="43"/>
        </w:rPr>
        <w:t>Tear</w:t>
      </w:r>
      <w:r>
        <w:rPr>
          <w:spacing w:val="-8"/>
          <w:sz w:val="43"/>
        </w:rPr>
        <w:t> </w:t>
      </w:r>
      <w:r>
        <w:rPr>
          <w:spacing w:val="-4"/>
          <w:sz w:val="43"/>
        </w:rPr>
        <w:t>(Knee)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482" w:lineRule="exact" w:before="0" w:after="0"/>
        <w:ind w:left="651" w:right="0" w:hanging="296"/>
        <w:jc w:val="left"/>
        <w:rPr>
          <w:rFonts w:ascii="Arial MT" w:hAnsi="Arial MT"/>
          <w:sz w:val="43"/>
        </w:rPr>
      </w:pPr>
      <w:r>
        <w:rPr/>
        <w:br w:type="column"/>
      </w:r>
      <w:r>
        <w:rPr>
          <w:sz w:val="43"/>
        </w:rPr>
        <w:t>Scoliosis-</w:t>
      </w:r>
    </w:p>
    <w:p>
      <w:pPr>
        <w:pStyle w:val="ListParagraph"/>
        <w:numPr>
          <w:ilvl w:val="0"/>
          <w:numId w:val="6"/>
        </w:numPr>
        <w:tabs>
          <w:tab w:pos="760" w:val="left" w:leader="none"/>
        </w:tabs>
        <w:spacing w:line="240" w:lineRule="auto" w:before="82" w:after="0"/>
        <w:ind w:left="760" w:right="0" w:hanging="405"/>
        <w:jc w:val="left"/>
        <w:rPr>
          <w:rFonts w:ascii="Arial MT" w:hAnsi="Arial MT"/>
          <w:sz w:val="43"/>
        </w:rPr>
      </w:pPr>
      <w:r>
        <w:rPr>
          <w:sz w:val="43"/>
        </w:rPr>
        <w:t>Kyphosis-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0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Lordosis-</w:t>
      </w:r>
    </w:p>
    <w:p>
      <w:pPr>
        <w:pStyle w:val="ListParagraph"/>
        <w:numPr>
          <w:ilvl w:val="0"/>
          <w:numId w:val="6"/>
        </w:numPr>
        <w:tabs>
          <w:tab w:pos="760" w:val="left" w:leader="none"/>
        </w:tabs>
        <w:spacing w:line="240" w:lineRule="auto" w:before="79" w:after="0"/>
        <w:ind w:left="760" w:right="0" w:hanging="405"/>
        <w:jc w:val="left"/>
        <w:rPr>
          <w:rFonts w:ascii="Arial MT" w:hAnsi="Arial MT"/>
          <w:sz w:val="43"/>
        </w:rPr>
      </w:pPr>
      <w:r>
        <w:rPr>
          <w:sz w:val="43"/>
        </w:rPr>
        <w:t>Muscle</w:t>
      </w:r>
      <w:r>
        <w:rPr>
          <w:spacing w:val="-17"/>
          <w:sz w:val="43"/>
        </w:rPr>
        <w:t> </w:t>
      </w:r>
      <w:r>
        <w:rPr>
          <w:sz w:val="43"/>
        </w:rPr>
        <w:t>Strain</w:t>
      </w:r>
      <w:r>
        <w:rPr>
          <w:spacing w:val="-15"/>
          <w:sz w:val="43"/>
        </w:rPr>
        <w:t> </w:t>
      </w:r>
      <w:r>
        <w:rPr>
          <w:sz w:val="43"/>
        </w:rPr>
        <w:t>(e.g.,</w:t>
      </w:r>
      <w:r>
        <w:rPr>
          <w:spacing w:val="-15"/>
          <w:sz w:val="43"/>
        </w:rPr>
        <w:t> </w:t>
      </w:r>
      <w:r>
        <w:rPr>
          <w:sz w:val="43"/>
        </w:rPr>
        <w:t>lower</w:t>
      </w:r>
      <w:r>
        <w:rPr>
          <w:spacing w:val="-16"/>
          <w:sz w:val="43"/>
        </w:rPr>
        <w:t> </w:t>
      </w:r>
      <w:r>
        <w:rPr>
          <w:spacing w:val="-2"/>
          <w:sz w:val="43"/>
        </w:rPr>
        <w:t>back)-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2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Fracture</w:t>
      </w:r>
      <w:r>
        <w:rPr>
          <w:spacing w:val="-18"/>
          <w:sz w:val="43"/>
        </w:rPr>
        <w:t> </w:t>
      </w:r>
      <w:r>
        <w:rPr>
          <w:sz w:val="43"/>
        </w:rPr>
        <w:t>of</w:t>
      </w:r>
      <w:r>
        <w:rPr>
          <w:spacing w:val="-13"/>
          <w:sz w:val="43"/>
        </w:rPr>
        <w:t> </w:t>
      </w:r>
      <w:r>
        <w:rPr>
          <w:sz w:val="43"/>
        </w:rPr>
        <w:t>Femur</w:t>
      </w:r>
      <w:r>
        <w:rPr>
          <w:spacing w:val="-14"/>
          <w:sz w:val="43"/>
        </w:rPr>
        <w:t> </w:t>
      </w:r>
      <w:r>
        <w:rPr>
          <w:spacing w:val="-2"/>
          <w:sz w:val="43"/>
        </w:rPr>
        <w:t>(unspecified)-</w:t>
      </w:r>
    </w:p>
    <w:p>
      <w:pPr>
        <w:pStyle w:val="ListParagraph"/>
        <w:numPr>
          <w:ilvl w:val="0"/>
          <w:numId w:val="6"/>
        </w:numPr>
        <w:tabs>
          <w:tab w:pos="651" w:val="left" w:leader="none"/>
        </w:tabs>
        <w:spacing w:line="240" w:lineRule="auto" w:before="80" w:after="0"/>
        <w:ind w:left="651" w:right="0" w:hanging="296"/>
        <w:jc w:val="left"/>
        <w:rPr>
          <w:rFonts w:ascii="Arial MT" w:hAnsi="Arial MT"/>
          <w:sz w:val="43"/>
        </w:rPr>
      </w:pPr>
      <w:r>
        <w:rPr>
          <w:sz w:val="43"/>
        </w:rPr>
        <w:t>Myositis</w:t>
      </w:r>
      <w:r>
        <w:rPr>
          <w:spacing w:val="-24"/>
          <w:sz w:val="43"/>
        </w:rPr>
        <w:t> </w:t>
      </w:r>
      <w:r>
        <w:rPr>
          <w:sz w:val="43"/>
        </w:rPr>
        <w:t>(inflammation</w:t>
      </w:r>
      <w:r>
        <w:rPr>
          <w:spacing w:val="-19"/>
          <w:sz w:val="43"/>
        </w:rPr>
        <w:t> </w:t>
      </w:r>
      <w:r>
        <w:rPr>
          <w:sz w:val="43"/>
        </w:rPr>
        <w:t>of</w:t>
      </w:r>
      <w:r>
        <w:rPr>
          <w:spacing w:val="-21"/>
          <w:sz w:val="43"/>
        </w:rPr>
        <w:t> </w:t>
      </w:r>
      <w:r>
        <w:rPr>
          <w:spacing w:val="-2"/>
          <w:sz w:val="43"/>
        </w:rPr>
        <w:t>muscle)-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3"/>
        </w:rPr>
        <w:sectPr>
          <w:type w:val="continuous"/>
          <w:pgSz w:w="15840" w:h="12240" w:orient="landscape"/>
          <w:pgMar w:top="1380" w:bottom="280" w:left="0" w:right="0"/>
          <w:cols w:num="2" w:equalWidth="0">
            <w:col w:w="7433" w:space="146"/>
            <w:col w:w="8261"/>
          </w:cols>
        </w:sectPr>
      </w:pPr>
    </w:p>
    <w:p>
      <w:pPr>
        <w:pStyle w:val="Heading2"/>
        <w:ind w:left="5410" w:right="5384"/>
      </w:pPr>
      <w:r>
        <w:rPr>
          <w:color w:val="BF0000"/>
        </w:rPr>
        <w:t>ANSWER</w:t>
      </w:r>
      <w:r>
        <w:rPr>
          <w:color w:val="BF0000"/>
          <w:spacing w:val="23"/>
        </w:rPr>
        <w:t> </w:t>
      </w:r>
      <w:r>
        <w:rPr>
          <w:color w:val="BF0000"/>
          <w:spacing w:val="-5"/>
        </w:rPr>
        <w:t>KEY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480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Osteoarthritis</w:t>
      </w:r>
      <w:r>
        <w:rPr>
          <w:spacing w:val="9"/>
          <w:sz w:val="21"/>
        </w:rPr>
        <w:t> </w:t>
      </w:r>
      <w:r>
        <w:rPr>
          <w:sz w:val="21"/>
        </w:rPr>
        <w:t>(OA)-M19.90</w:t>
      </w:r>
      <w:r>
        <w:rPr>
          <w:spacing w:val="15"/>
          <w:sz w:val="21"/>
        </w:rPr>
        <w:t> </w:t>
      </w:r>
      <w:r>
        <w:rPr>
          <w:sz w:val="21"/>
        </w:rPr>
        <w:t>–</w:t>
      </w:r>
      <w:r>
        <w:rPr>
          <w:spacing w:val="16"/>
          <w:sz w:val="21"/>
        </w:rPr>
        <w:t> </w:t>
      </w:r>
      <w:r>
        <w:rPr>
          <w:sz w:val="21"/>
        </w:rPr>
        <w:t>Unspecified</w:t>
      </w:r>
      <w:r>
        <w:rPr>
          <w:spacing w:val="9"/>
          <w:sz w:val="21"/>
        </w:rPr>
        <w:t> </w:t>
      </w:r>
      <w:r>
        <w:rPr>
          <w:sz w:val="21"/>
        </w:rPr>
        <w:t>osteoarthritis,</w:t>
      </w:r>
      <w:r>
        <w:rPr>
          <w:spacing w:val="9"/>
          <w:sz w:val="21"/>
        </w:rPr>
        <w:t> </w:t>
      </w:r>
      <w:r>
        <w:rPr>
          <w:sz w:val="21"/>
        </w:rPr>
        <w:t>unspecified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site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Rheumatoid</w:t>
      </w:r>
      <w:r>
        <w:rPr>
          <w:spacing w:val="-4"/>
          <w:sz w:val="21"/>
        </w:rPr>
        <w:t> </w:t>
      </w:r>
      <w:r>
        <w:rPr>
          <w:sz w:val="21"/>
        </w:rPr>
        <w:t>Arthritis</w:t>
      </w:r>
      <w:r>
        <w:rPr>
          <w:spacing w:val="9"/>
          <w:sz w:val="21"/>
        </w:rPr>
        <w:t> </w:t>
      </w:r>
      <w:r>
        <w:rPr>
          <w:sz w:val="21"/>
        </w:rPr>
        <w:t>(RA)-M06.9</w:t>
      </w:r>
      <w:r>
        <w:rPr>
          <w:spacing w:val="13"/>
          <w:sz w:val="21"/>
        </w:rPr>
        <w:t> </w:t>
      </w:r>
      <w:r>
        <w:rPr>
          <w:sz w:val="21"/>
        </w:rPr>
        <w:t>–</w:t>
      </w:r>
      <w:r>
        <w:rPr>
          <w:spacing w:val="11"/>
          <w:sz w:val="21"/>
        </w:rPr>
        <w:t> </w:t>
      </w:r>
      <w:r>
        <w:rPr>
          <w:sz w:val="21"/>
        </w:rPr>
        <w:t>Rheumatoid</w:t>
      </w:r>
      <w:r>
        <w:rPr>
          <w:spacing w:val="8"/>
          <w:sz w:val="21"/>
        </w:rPr>
        <w:t> </w:t>
      </w:r>
      <w:r>
        <w:rPr>
          <w:sz w:val="21"/>
        </w:rPr>
        <w:t>arthritis,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unspecified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Osteoporosis</w:t>
      </w:r>
      <w:r>
        <w:rPr>
          <w:spacing w:val="9"/>
          <w:sz w:val="21"/>
        </w:rPr>
        <w:t> </w:t>
      </w:r>
      <w:r>
        <w:rPr>
          <w:sz w:val="21"/>
        </w:rPr>
        <w:t>(without</w:t>
      </w:r>
      <w:r>
        <w:rPr>
          <w:spacing w:val="14"/>
          <w:sz w:val="21"/>
        </w:rPr>
        <w:t> </w:t>
      </w:r>
      <w:r>
        <w:rPr>
          <w:sz w:val="21"/>
        </w:rPr>
        <w:t>fracture)-M81.0</w:t>
      </w:r>
      <w:r>
        <w:rPr>
          <w:spacing w:val="9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Age-related</w:t>
      </w:r>
      <w:r>
        <w:rPr>
          <w:spacing w:val="12"/>
          <w:sz w:val="21"/>
        </w:rPr>
        <w:t> </w:t>
      </w:r>
      <w:r>
        <w:rPr>
          <w:sz w:val="21"/>
        </w:rPr>
        <w:t>osteoporosis</w:t>
      </w:r>
      <w:r>
        <w:rPr>
          <w:spacing w:val="10"/>
          <w:sz w:val="21"/>
        </w:rPr>
        <w:t> </w:t>
      </w:r>
      <w:r>
        <w:rPr>
          <w:sz w:val="21"/>
        </w:rPr>
        <w:t>without</w:t>
      </w:r>
      <w:r>
        <w:rPr>
          <w:spacing w:val="14"/>
          <w:sz w:val="21"/>
        </w:rPr>
        <w:t> </w:t>
      </w:r>
      <w:r>
        <w:rPr>
          <w:sz w:val="21"/>
        </w:rPr>
        <w:t>current</w:t>
      </w:r>
      <w:r>
        <w:rPr>
          <w:spacing w:val="1"/>
          <w:sz w:val="21"/>
        </w:rPr>
        <w:t> </w:t>
      </w:r>
      <w:r>
        <w:rPr>
          <w:sz w:val="21"/>
        </w:rPr>
        <w:t>pathological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fracture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Gout-M10.9</w:t>
      </w:r>
      <w:r>
        <w:rPr>
          <w:spacing w:val="10"/>
          <w:sz w:val="21"/>
        </w:rPr>
        <w:t> </w:t>
      </w:r>
      <w:r>
        <w:rPr>
          <w:sz w:val="21"/>
        </w:rPr>
        <w:t>–</w:t>
      </w:r>
      <w:r>
        <w:rPr>
          <w:spacing w:val="4"/>
          <w:sz w:val="21"/>
        </w:rPr>
        <w:t> </w:t>
      </w:r>
      <w:r>
        <w:rPr>
          <w:sz w:val="21"/>
        </w:rPr>
        <w:t>Gout,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unspecified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Lupus</w:t>
      </w:r>
      <w:r>
        <w:rPr>
          <w:spacing w:val="7"/>
          <w:sz w:val="21"/>
        </w:rPr>
        <w:t> </w:t>
      </w:r>
      <w:r>
        <w:rPr>
          <w:sz w:val="21"/>
        </w:rPr>
        <w:t>(Systemic</w:t>
      </w:r>
      <w:r>
        <w:rPr>
          <w:spacing w:val="13"/>
          <w:sz w:val="21"/>
        </w:rPr>
        <w:t> </w:t>
      </w:r>
      <w:r>
        <w:rPr>
          <w:sz w:val="21"/>
        </w:rPr>
        <w:t>Lupus</w:t>
      </w:r>
      <w:r>
        <w:rPr>
          <w:spacing w:val="5"/>
          <w:sz w:val="21"/>
        </w:rPr>
        <w:t> </w:t>
      </w:r>
      <w:r>
        <w:rPr>
          <w:sz w:val="21"/>
        </w:rPr>
        <w:t>Erythematosus</w:t>
      </w:r>
      <w:r>
        <w:rPr>
          <w:spacing w:val="12"/>
          <w:sz w:val="21"/>
        </w:rPr>
        <w:t> </w:t>
      </w:r>
      <w:r>
        <w:rPr>
          <w:sz w:val="21"/>
        </w:rPr>
        <w:t>with</w:t>
      </w:r>
      <w:r>
        <w:rPr>
          <w:spacing w:val="7"/>
          <w:sz w:val="21"/>
        </w:rPr>
        <w:t> </w:t>
      </w:r>
      <w:r>
        <w:rPr>
          <w:sz w:val="21"/>
        </w:rPr>
        <w:t>organ</w:t>
      </w:r>
      <w:r>
        <w:rPr>
          <w:spacing w:val="9"/>
          <w:sz w:val="21"/>
        </w:rPr>
        <w:t> </w:t>
      </w:r>
      <w:r>
        <w:rPr>
          <w:sz w:val="21"/>
        </w:rPr>
        <w:t>involvement)-M32.10</w:t>
      </w:r>
      <w:r>
        <w:rPr>
          <w:spacing w:val="8"/>
          <w:sz w:val="21"/>
        </w:rPr>
        <w:t> </w:t>
      </w:r>
      <w:r>
        <w:rPr>
          <w:sz w:val="21"/>
        </w:rPr>
        <w:t>–</w:t>
      </w:r>
      <w:r>
        <w:rPr>
          <w:spacing w:val="7"/>
          <w:sz w:val="21"/>
        </w:rPr>
        <w:t> </w:t>
      </w:r>
      <w:r>
        <w:rPr>
          <w:sz w:val="21"/>
        </w:rPr>
        <w:t>Systemic</w:t>
      </w:r>
      <w:r>
        <w:rPr>
          <w:spacing w:val="13"/>
          <w:sz w:val="21"/>
        </w:rPr>
        <w:t> </w:t>
      </w:r>
      <w:r>
        <w:rPr>
          <w:sz w:val="21"/>
        </w:rPr>
        <w:t>lupus</w:t>
      </w:r>
      <w:r>
        <w:rPr>
          <w:spacing w:val="2"/>
          <w:sz w:val="21"/>
        </w:rPr>
        <w:t> </w:t>
      </w:r>
      <w:r>
        <w:rPr>
          <w:sz w:val="21"/>
        </w:rPr>
        <w:t>erythematosus,</w:t>
      </w:r>
      <w:r>
        <w:rPr>
          <w:spacing w:val="7"/>
          <w:sz w:val="21"/>
        </w:rPr>
        <w:t> </w:t>
      </w:r>
      <w:r>
        <w:rPr>
          <w:sz w:val="21"/>
        </w:rPr>
        <w:t>organ</w:t>
      </w:r>
      <w:r>
        <w:rPr>
          <w:spacing w:val="8"/>
          <w:sz w:val="21"/>
        </w:rPr>
        <w:t> </w:t>
      </w:r>
      <w:r>
        <w:rPr>
          <w:sz w:val="21"/>
        </w:rPr>
        <w:t>or</w:t>
      </w:r>
      <w:r>
        <w:rPr>
          <w:spacing w:val="6"/>
          <w:sz w:val="21"/>
        </w:rPr>
        <w:t> </w:t>
      </w:r>
      <w:r>
        <w:rPr>
          <w:sz w:val="21"/>
        </w:rPr>
        <w:t>system</w:t>
      </w:r>
      <w:r>
        <w:rPr>
          <w:spacing w:val="9"/>
          <w:sz w:val="21"/>
        </w:rPr>
        <w:t> </w:t>
      </w:r>
      <w:r>
        <w:rPr>
          <w:sz w:val="21"/>
        </w:rPr>
        <w:t>involvement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unspecified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1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Fibromyalgia-M79.7</w:t>
      </w:r>
      <w:r>
        <w:rPr>
          <w:spacing w:val="17"/>
          <w:sz w:val="21"/>
        </w:rPr>
        <w:t> </w:t>
      </w:r>
      <w:r>
        <w:rPr>
          <w:sz w:val="21"/>
        </w:rPr>
        <w:t>–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Fibromyalgia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Ankylosing</w:t>
      </w:r>
      <w:r>
        <w:rPr>
          <w:spacing w:val="13"/>
          <w:sz w:val="21"/>
        </w:rPr>
        <w:t> </w:t>
      </w:r>
      <w:r>
        <w:rPr>
          <w:sz w:val="21"/>
        </w:rPr>
        <w:t>Spondylitis-M45.9</w:t>
      </w:r>
      <w:r>
        <w:rPr>
          <w:spacing w:val="13"/>
          <w:sz w:val="21"/>
        </w:rPr>
        <w:t> </w:t>
      </w:r>
      <w:r>
        <w:rPr>
          <w:sz w:val="21"/>
        </w:rPr>
        <w:t>–</w:t>
      </w:r>
      <w:r>
        <w:rPr>
          <w:spacing w:val="-6"/>
          <w:sz w:val="21"/>
        </w:rPr>
        <w:t> </w:t>
      </w:r>
      <w:r>
        <w:rPr>
          <w:sz w:val="21"/>
        </w:rPr>
        <w:t>Ankylosing</w:t>
      </w:r>
      <w:r>
        <w:rPr>
          <w:spacing w:val="18"/>
          <w:sz w:val="21"/>
        </w:rPr>
        <w:t> </w:t>
      </w:r>
      <w:r>
        <w:rPr>
          <w:sz w:val="21"/>
        </w:rPr>
        <w:t>spondylitis</w:t>
      </w:r>
      <w:r>
        <w:rPr>
          <w:spacing w:val="9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unspecified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sites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4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Bursitis-M71.9</w:t>
      </w:r>
      <w:r>
        <w:rPr>
          <w:spacing w:val="6"/>
          <w:sz w:val="21"/>
        </w:rPr>
        <w:t> </w:t>
      </w:r>
      <w:r>
        <w:rPr>
          <w:sz w:val="21"/>
        </w:rPr>
        <w:t>–</w:t>
      </w:r>
      <w:r>
        <w:rPr>
          <w:spacing w:val="12"/>
          <w:sz w:val="21"/>
        </w:rPr>
        <w:t> </w:t>
      </w:r>
      <w:r>
        <w:rPr>
          <w:sz w:val="21"/>
        </w:rPr>
        <w:t>Bursitis,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unspecified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Tendinitis-M77.9</w:t>
      </w:r>
      <w:r>
        <w:rPr>
          <w:spacing w:val="3"/>
          <w:sz w:val="21"/>
        </w:rPr>
        <w:t> </w:t>
      </w:r>
      <w:r>
        <w:rPr>
          <w:sz w:val="21"/>
        </w:rPr>
        <w:t>–</w:t>
      </w:r>
      <w:r>
        <w:rPr>
          <w:spacing w:val="3"/>
          <w:sz w:val="21"/>
        </w:rPr>
        <w:t> </w:t>
      </w:r>
      <w:r>
        <w:rPr>
          <w:sz w:val="21"/>
        </w:rPr>
        <w:t>Enthesopathy,</w:t>
      </w:r>
      <w:r>
        <w:rPr>
          <w:spacing w:val="10"/>
          <w:sz w:val="21"/>
        </w:rPr>
        <w:t> </w:t>
      </w:r>
      <w:r>
        <w:rPr>
          <w:sz w:val="21"/>
        </w:rPr>
        <w:t>unspecified</w:t>
      </w:r>
      <w:r>
        <w:rPr>
          <w:spacing w:val="1"/>
          <w:sz w:val="21"/>
        </w:rPr>
        <w:t> </w:t>
      </w:r>
      <w:r>
        <w:rPr>
          <w:sz w:val="21"/>
        </w:rPr>
        <w:t>(commonly</w:t>
      </w:r>
      <w:r>
        <w:rPr>
          <w:spacing w:val="6"/>
          <w:sz w:val="21"/>
        </w:rPr>
        <w:t> </w:t>
      </w:r>
      <w:r>
        <w:rPr>
          <w:sz w:val="21"/>
        </w:rPr>
        <w:t>used</w:t>
      </w:r>
      <w:r>
        <w:rPr>
          <w:spacing w:val="1"/>
          <w:sz w:val="21"/>
        </w:rPr>
        <w:t> </w:t>
      </w:r>
      <w:r>
        <w:rPr>
          <w:sz w:val="21"/>
        </w:rPr>
        <w:t>for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tendinitis)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Rotator</w:t>
      </w:r>
      <w:r>
        <w:rPr>
          <w:spacing w:val="6"/>
          <w:sz w:val="21"/>
        </w:rPr>
        <w:t> </w:t>
      </w:r>
      <w:r>
        <w:rPr>
          <w:sz w:val="21"/>
        </w:rPr>
        <w:t>Cuff</w:t>
      </w:r>
      <w:r>
        <w:rPr>
          <w:spacing w:val="6"/>
          <w:sz w:val="21"/>
        </w:rPr>
        <w:t> </w:t>
      </w:r>
      <w:r>
        <w:rPr>
          <w:sz w:val="21"/>
        </w:rPr>
        <w:t>Tear-M75.121</w:t>
      </w:r>
      <w:r>
        <w:rPr>
          <w:spacing w:val="2"/>
          <w:sz w:val="21"/>
        </w:rPr>
        <w:t> </w:t>
      </w:r>
      <w:r>
        <w:rPr>
          <w:sz w:val="21"/>
        </w:rPr>
        <w:t>–</w:t>
      </w:r>
      <w:r>
        <w:rPr>
          <w:spacing w:val="5"/>
          <w:sz w:val="21"/>
        </w:rPr>
        <w:t> </w:t>
      </w:r>
      <w:r>
        <w:rPr>
          <w:sz w:val="21"/>
        </w:rPr>
        <w:t>Complete</w:t>
      </w:r>
      <w:r>
        <w:rPr>
          <w:spacing w:val="5"/>
          <w:sz w:val="21"/>
        </w:rPr>
        <w:t> </w:t>
      </w:r>
      <w:r>
        <w:rPr>
          <w:sz w:val="21"/>
        </w:rPr>
        <w:t>rotator</w:t>
      </w:r>
      <w:r>
        <w:rPr>
          <w:spacing w:val="6"/>
          <w:sz w:val="21"/>
        </w:rPr>
        <w:t> </w:t>
      </w:r>
      <w:r>
        <w:rPr>
          <w:sz w:val="21"/>
        </w:rPr>
        <w:t>cuff</w:t>
      </w:r>
      <w:r>
        <w:rPr>
          <w:spacing w:val="4"/>
          <w:sz w:val="21"/>
        </w:rPr>
        <w:t> </w:t>
      </w:r>
      <w:r>
        <w:rPr>
          <w:sz w:val="21"/>
        </w:rPr>
        <w:t>tear or</w:t>
      </w:r>
      <w:r>
        <w:rPr>
          <w:spacing w:val="8"/>
          <w:sz w:val="21"/>
        </w:rPr>
        <w:t> </w:t>
      </w:r>
      <w:r>
        <w:rPr>
          <w:sz w:val="21"/>
        </w:rPr>
        <w:t>rupture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5"/>
          <w:sz w:val="21"/>
        </w:rPr>
        <w:t> </w:t>
      </w:r>
      <w:r>
        <w:rPr>
          <w:sz w:val="21"/>
        </w:rPr>
        <w:t>right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shoulder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Meniscus</w:t>
      </w:r>
      <w:r>
        <w:rPr>
          <w:spacing w:val="-4"/>
          <w:sz w:val="21"/>
        </w:rPr>
        <w:t> </w:t>
      </w:r>
      <w:r>
        <w:rPr>
          <w:sz w:val="21"/>
        </w:rPr>
        <w:t>Tear</w:t>
      </w:r>
      <w:r>
        <w:rPr>
          <w:spacing w:val="6"/>
          <w:sz w:val="21"/>
        </w:rPr>
        <w:t> </w:t>
      </w:r>
      <w:r>
        <w:rPr>
          <w:sz w:val="21"/>
        </w:rPr>
        <w:t>(Knee)-S83.241A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6"/>
          <w:sz w:val="21"/>
        </w:rPr>
        <w:t> </w:t>
      </w:r>
      <w:r>
        <w:rPr>
          <w:sz w:val="21"/>
        </w:rPr>
        <w:t>Complex</w:t>
      </w:r>
      <w:r>
        <w:rPr>
          <w:spacing w:val="11"/>
          <w:sz w:val="21"/>
        </w:rPr>
        <w:t> </w:t>
      </w:r>
      <w:r>
        <w:rPr>
          <w:sz w:val="21"/>
        </w:rPr>
        <w:t>tear</w:t>
      </w:r>
      <w:r>
        <w:rPr>
          <w:spacing w:val="3"/>
          <w:sz w:val="21"/>
        </w:rPr>
        <w:t> </w:t>
      </w:r>
      <w:r>
        <w:rPr>
          <w:sz w:val="21"/>
        </w:rPr>
        <w:t>of</w:t>
      </w:r>
      <w:r>
        <w:rPr>
          <w:spacing w:val="10"/>
          <w:sz w:val="21"/>
        </w:rPr>
        <w:t> </w:t>
      </w:r>
      <w:r>
        <w:rPr>
          <w:sz w:val="21"/>
        </w:rPr>
        <w:t>medial</w:t>
      </w:r>
      <w:r>
        <w:rPr>
          <w:spacing w:val="7"/>
          <w:sz w:val="21"/>
        </w:rPr>
        <w:t> </w:t>
      </w:r>
      <w:r>
        <w:rPr>
          <w:sz w:val="21"/>
        </w:rPr>
        <w:t>meniscus,</w:t>
      </w:r>
      <w:r>
        <w:rPr>
          <w:spacing w:val="-1"/>
          <w:sz w:val="21"/>
        </w:rPr>
        <w:t> </w:t>
      </w:r>
      <w:r>
        <w:rPr>
          <w:sz w:val="21"/>
        </w:rPr>
        <w:t>right</w:t>
      </w:r>
      <w:r>
        <w:rPr>
          <w:spacing w:val="9"/>
          <w:sz w:val="21"/>
        </w:rPr>
        <w:t> </w:t>
      </w:r>
      <w:r>
        <w:rPr>
          <w:sz w:val="21"/>
        </w:rPr>
        <w:t>knee,</w:t>
      </w:r>
      <w:r>
        <w:rPr>
          <w:spacing w:val="4"/>
          <w:sz w:val="21"/>
        </w:rPr>
        <w:t> </w:t>
      </w:r>
      <w:r>
        <w:rPr>
          <w:sz w:val="21"/>
        </w:rPr>
        <w:t>initial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encounter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1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Carpal</w:t>
      </w:r>
      <w:r>
        <w:rPr>
          <w:spacing w:val="2"/>
          <w:sz w:val="21"/>
        </w:rPr>
        <w:t> </w:t>
      </w:r>
      <w:r>
        <w:rPr>
          <w:sz w:val="21"/>
        </w:rPr>
        <w:t>Tunnel</w:t>
      </w:r>
      <w:r>
        <w:rPr>
          <w:spacing w:val="6"/>
          <w:sz w:val="21"/>
        </w:rPr>
        <w:t> </w:t>
      </w:r>
      <w:r>
        <w:rPr>
          <w:sz w:val="21"/>
        </w:rPr>
        <w:t>Syndrome-G56.01</w:t>
      </w:r>
      <w:r>
        <w:rPr>
          <w:spacing w:val="16"/>
          <w:sz w:val="21"/>
        </w:rPr>
        <w:t> </w:t>
      </w:r>
      <w:r>
        <w:rPr>
          <w:sz w:val="21"/>
        </w:rPr>
        <w:t>–</w:t>
      </w:r>
      <w:r>
        <w:rPr>
          <w:spacing w:val="9"/>
          <w:sz w:val="21"/>
        </w:rPr>
        <w:t> </w:t>
      </w:r>
      <w:r>
        <w:rPr>
          <w:sz w:val="21"/>
        </w:rPr>
        <w:t>Carpal</w:t>
      </w:r>
      <w:r>
        <w:rPr>
          <w:spacing w:val="7"/>
          <w:sz w:val="21"/>
        </w:rPr>
        <w:t> </w:t>
      </w:r>
      <w:r>
        <w:rPr>
          <w:sz w:val="21"/>
        </w:rPr>
        <w:t>tunnel</w:t>
      </w:r>
      <w:r>
        <w:rPr>
          <w:spacing w:val="-1"/>
          <w:sz w:val="21"/>
        </w:rPr>
        <w:t> </w:t>
      </w:r>
      <w:r>
        <w:rPr>
          <w:sz w:val="21"/>
        </w:rPr>
        <w:t>syndrome,</w:t>
      </w:r>
      <w:r>
        <w:rPr>
          <w:spacing w:val="15"/>
          <w:sz w:val="21"/>
        </w:rPr>
        <w:t> </w:t>
      </w:r>
      <w:r>
        <w:rPr>
          <w:sz w:val="21"/>
        </w:rPr>
        <w:t>right</w:t>
      </w:r>
      <w:r>
        <w:rPr>
          <w:spacing w:val="7"/>
          <w:sz w:val="21"/>
        </w:rPr>
        <w:t> </w:t>
      </w:r>
      <w:r>
        <w:rPr>
          <w:sz w:val="21"/>
        </w:rPr>
        <w:t>upper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limb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Sciatica-M54.30</w:t>
      </w:r>
      <w:r>
        <w:rPr>
          <w:spacing w:val="7"/>
          <w:sz w:val="21"/>
        </w:rPr>
        <w:t> </w:t>
      </w:r>
      <w:r>
        <w:rPr>
          <w:sz w:val="21"/>
        </w:rPr>
        <w:t>–</w:t>
      </w:r>
      <w:r>
        <w:rPr>
          <w:spacing w:val="11"/>
          <w:sz w:val="21"/>
        </w:rPr>
        <w:t> </w:t>
      </w:r>
      <w:r>
        <w:rPr>
          <w:sz w:val="21"/>
        </w:rPr>
        <w:t>Sciatica,</w:t>
      </w:r>
      <w:r>
        <w:rPr>
          <w:spacing w:val="10"/>
          <w:sz w:val="21"/>
        </w:rPr>
        <w:t> </w:t>
      </w:r>
      <w:r>
        <w:rPr>
          <w:sz w:val="21"/>
        </w:rPr>
        <w:t>unspecified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side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Herniated</w:t>
      </w:r>
      <w:r>
        <w:rPr>
          <w:spacing w:val="8"/>
          <w:sz w:val="21"/>
        </w:rPr>
        <w:t> </w:t>
      </w:r>
      <w:r>
        <w:rPr>
          <w:sz w:val="21"/>
        </w:rPr>
        <w:t>Disc</w:t>
      </w:r>
      <w:r>
        <w:rPr>
          <w:spacing w:val="8"/>
          <w:sz w:val="21"/>
        </w:rPr>
        <w:t> </w:t>
      </w:r>
      <w:r>
        <w:rPr>
          <w:sz w:val="21"/>
        </w:rPr>
        <w:t>(Intervertebral</w:t>
      </w:r>
      <w:r>
        <w:rPr>
          <w:spacing w:val="14"/>
          <w:sz w:val="21"/>
        </w:rPr>
        <w:t> </w:t>
      </w:r>
      <w:r>
        <w:rPr>
          <w:sz w:val="21"/>
        </w:rPr>
        <w:t>disc</w:t>
      </w:r>
      <w:r>
        <w:rPr>
          <w:spacing w:val="8"/>
          <w:sz w:val="21"/>
        </w:rPr>
        <w:t> </w:t>
      </w:r>
      <w:r>
        <w:rPr>
          <w:sz w:val="21"/>
        </w:rPr>
        <w:t>displacement)-M51.26</w:t>
      </w:r>
      <w:r>
        <w:rPr>
          <w:spacing w:val="1"/>
          <w:sz w:val="21"/>
        </w:rPr>
        <w:t> </w:t>
      </w:r>
      <w:r>
        <w:rPr>
          <w:sz w:val="21"/>
        </w:rPr>
        <w:t>–</w:t>
      </w:r>
      <w:r>
        <w:rPr>
          <w:spacing w:val="15"/>
          <w:sz w:val="21"/>
        </w:rPr>
        <w:t> </w:t>
      </w:r>
      <w:r>
        <w:rPr>
          <w:sz w:val="21"/>
        </w:rPr>
        <w:t>Other</w:t>
      </w:r>
      <w:r>
        <w:rPr>
          <w:spacing w:val="16"/>
          <w:sz w:val="21"/>
        </w:rPr>
        <w:t> </w:t>
      </w:r>
      <w:r>
        <w:rPr>
          <w:sz w:val="21"/>
        </w:rPr>
        <w:t>intervertebral</w:t>
      </w:r>
      <w:r>
        <w:rPr>
          <w:spacing w:val="8"/>
          <w:sz w:val="21"/>
        </w:rPr>
        <w:t> </w:t>
      </w:r>
      <w:r>
        <w:rPr>
          <w:sz w:val="21"/>
        </w:rPr>
        <w:t>disc</w:t>
      </w:r>
      <w:r>
        <w:rPr>
          <w:spacing w:val="11"/>
          <w:sz w:val="21"/>
        </w:rPr>
        <w:t> </w:t>
      </w:r>
      <w:r>
        <w:rPr>
          <w:sz w:val="21"/>
        </w:rPr>
        <w:t>displacement,</w:t>
      </w:r>
      <w:r>
        <w:rPr>
          <w:spacing w:val="1"/>
          <w:sz w:val="21"/>
        </w:rPr>
        <w:t> </w:t>
      </w:r>
      <w:r>
        <w:rPr>
          <w:sz w:val="21"/>
        </w:rPr>
        <w:t>lumbar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region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4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Scoliosis-M41.9</w:t>
      </w:r>
      <w:r>
        <w:rPr>
          <w:spacing w:val="8"/>
          <w:sz w:val="21"/>
        </w:rPr>
        <w:t> </w:t>
      </w:r>
      <w:r>
        <w:rPr>
          <w:sz w:val="21"/>
        </w:rPr>
        <w:t>–</w:t>
      </w:r>
      <w:r>
        <w:rPr>
          <w:spacing w:val="8"/>
          <w:sz w:val="21"/>
        </w:rPr>
        <w:t> </w:t>
      </w:r>
      <w:r>
        <w:rPr>
          <w:sz w:val="21"/>
        </w:rPr>
        <w:t>Scoliosis,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unspecified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Kyphosis-M40.209</w:t>
      </w:r>
      <w:r>
        <w:rPr>
          <w:spacing w:val="13"/>
          <w:sz w:val="21"/>
        </w:rPr>
        <w:t> </w:t>
      </w:r>
      <w:r>
        <w:rPr>
          <w:sz w:val="21"/>
        </w:rPr>
        <w:t>–</w:t>
      </w:r>
      <w:r>
        <w:rPr>
          <w:spacing w:val="9"/>
          <w:sz w:val="21"/>
        </w:rPr>
        <w:t> </w:t>
      </w:r>
      <w:r>
        <w:rPr>
          <w:sz w:val="21"/>
        </w:rPr>
        <w:t>Unspecified</w:t>
      </w:r>
      <w:r>
        <w:rPr>
          <w:spacing w:val="5"/>
          <w:sz w:val="21"/>
        </w:rPr>
        <w:t> </w:t>
      </w:r>
      <w:r>
        <w:rPr>
          <w:sz w:val="21"/>
        </w:rPr>
        <w:t>kyphosis,</w:t>
      </w:r>
      <w:r>
        <w:rPr>
          <w:spacing w:val="12"/>
          <w:sz w:val="21"/>
        </w:rPr>
        <w:t> </w:t>
      </w:r>
      <w:r>
        <w:rPr>
          <w:sz w:val="21"/>
        </w:rPr>
        <w:t>site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unspecified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Lordosis-M40.5</w:t>
      </w:r>
      <w:r>
        <w:rPr>
          <w:spacing w:val="12"/>
          <w:sz w:val="21"/>
        </w:rPr>
        <w:t> </w:t>
      </w:r>
      <w:r>
        <w:rPr>
          <w:sz w:val="21"/>
        </w:rPr>
        <w:t>–</w:t>
      </w:r>
      <w:r>
        <w:rPr>
          <w:spacing w:val="8"/>
          <w:sz w:val="21"/>
        </w:rPr>
        <w:t> </w:t>
      </w:r>
      <w:r>
        <w:rPr>
          <w:sz w:val="21"/>
        </w:rPr>
        <w:t>Other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lordosis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1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Muscle</w:t>
      </w:r>
      <w:r>
        <w:rPr>
          <w:spacing w:val="-1"/>
          <w:sz w:val="21"/>
        </w:rPr>
        <w:t> </w:t>
      </w:r>
      <w:r>
        <w:rPr>
          <w:sz w:val="21"/>
        </w:rPr>
        <w:t>Strain</w:t>
      </w:r>
      <w:r>
        <w:rPr>
          <w:spacing w:val="7"/>
          <w:sz w:val="21"/>
        </w:rPr>
        <w:t> </w:t>
      </w:r>
      <w:r>
        <w:rPr>
          <w:sz w:val="21"/>
        </w:rPr>
        <w:t>(e.g.,</w:t>
      </w:r>
      <w:r>
        <w:rPr>
          <w:spacing w:val="5"/>
          <w:sz w:val="21"/>
        </w:rPr>
        <w:t> </w:t>
      </w:r>
      <w:r>
        <w:rPr>
          <w:sz w:val="21"/>
        </w:rPr>
        <w:t>lower</w:t>
      </w:r>
      <w:r>
        <w:rPr>
          <w:spacing w:val="9"/>
          <w:sz w:val="21"/>
        </w:rPr>
        <w:t> </w:t>
      </w:r>
      <w:r>
        <w:rPr>
          <w:sz w:val="21"/>
        </w:rPr>
        <w:t>back)-S39.012A</w:t>
      </w:r>
      <w:r>
        <w:rPr>
          <w:spacing w:val="-5"/>
          <w:sz w:val="21"/>
        </w:rPr>
        <w:t> </w:t>
      </w:r>
      <w:r>
        <w:rPr>
          <w:sz w:val="21"/>
        </w:rPr>
        <w:t>–</w:t>
      </w:r>
      <w:r>
        <w:rPr>
          <w:spacing w:val="8"/>
          <w:sz w:val="21"/>
        </w:rPr>
        <w:t> </w:t>
      </w:r>
      <w:r>
        <w:rPr>
          <w:sz w:val="21"/>
        </w:rPr>
        <w:t>Strain</w:t>
      </w:r>
      <w:r>
        <w:rPr>
          <w:spacing w:val="4"/>
          <w:sz w:val="21"/>
        </w:rPr>
        <w:t> </w:t>
      </w:r>
      <w:r>
        <w:rPr>
          <w:sz w:val="21"/>
        </w:rPr>
        <w:t>of</w:t>
      </w:r>
      <w:r>
        <w:rPr>
          <w:spacing w:val="9"/>
          <w:sz w:val="21"/>
        </w:rPr>
        <w:t> </w:t>
      </w:r>
      <w:r>
        <w:rPr>
          <w:sz w:val="21"/>
        </w:rPr>
        <w:t>muscle,</w:t>
      </w:r>
      <w:r>
        <w:rPr>
          <w:spacing w:val="3"/>
          <w:sz w:val="21"/>
        </w:rPr>
        <w:t> </w:t>
      </w:r>
      <w:r>
        <w:rPr>
          <w:sz w:val="21"/>
        </w:rPr>
        <w:t>fascia</w:t>
      </w:r>
      <w:r>
        <w:rPr>
          <w:spacing w:val="6"/>
          <w:sz w:val="21"/>
        </w:rPr>
        <w:t> </w:t>
      </w:r>
      <w:r>
        <w:rPr>
          <w:sz w:val="21"/>
        </w:rPr>
        <w:t>and</w:t>
      </w:r>
      <w:r>
        <w:rPr>
          <w:spacing w:val="3"/>
          <w:sz w:val="21"/>
        </w:rPr>
        <w:t> </w:t>
      </w:r>
      <w:r>
        <w:rPr>
          <w:sz w:val="21"/>
        </w:rPr>
        <w:t>tendon</w:t>
      </w:r>
      <w:r>
        <w:rPr>
          <w:spacing w:val="4"/>
          <w:sz w:val="21"/>
        </w:rPr>
        <w:t> </w:t>
      </w:r>
      <w:r>
        <w:rPr>
          <w:sz w:val="21"/>
        </w:rPr>
        <w:t>of</w:t>
      </w:r>
      <w:r>
        <w:rPr>
          <w:spacing w:val="11"/>
          <w:sz w:val="21"/>
        </w:rPr>
        <w:t> </w:t>
      </w:r>
      <w:r>
        <w:rPr>
          <w:sz w:val="21"/>
        </w:rPr>
        <w:t>lower</w:t>
      </w:r>
      <w:r>
        <w:rPr>
          <w:spacing w:val="12"/>
          <w:sz w:val="21"/>
        </w:rPr>
        <w:t> </w:t>
      </w:r>
      <w:r>
        <w:rPr>
          <w:sz w:val="21"/>
        </w:rPr>
        <w:t>back,</w:t>
      </w:r>
      <w:r>
        <w:rPr>
          <w:spacing w:val="4"/>
          <w:sz w:val="21"/>
        </w:rPr>
        <w:t> </w:t>
      </w:r>
      <w:r>
        <w:rPr>
          <w:sz w:val="21"/>
        </w:rPr>
        <w:t>initial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encounter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Fracture</w:t>
      </w:r>
      <w:r>
        <w:rPr>
          <w:spacing w:val="8"/>
          <w:sz w:val="21"/>
        </w:rPr>
        <w:t> </w:t>
      </w:r>
      <w:r>
        <w:rPr>
          <w:sz w:val="21"/>
        </w:rPr>
        <w:t>of</w:t>
      </w:r>
      <w:r>
        <w:rPr>
          <w:spacing w:val="10"/>
          <w:sz w:val="21"/>
        </w:rPr>
        <w:t> </w:t>
      </w:r>
      <w:r>
        <w:rPr>
          <w:sz w:val="21"/>
        </w:rPr>
        <w:t>Femur</w:t>
      </w:r>
      <w:r>
        <w:rPr>
          <w:spacing w:val="8"/>
          <w:sz w:val="21"/>
        </w:rPr>
        <w:t> </w:t>
      </w:r>
      <w:r>
        <w:rPr>
          <w:sz w:val="21"/>
        </w:rPr>
        <w:t>(unspecified)-S72.90XA</w:t>
      </w:r>
      <w:r>
        <w:rPr>
          <w:spacing w:val="-8"/>
          <w:sz w:val="21"/>
        </w:rPr>
        <w:t> </w:t>
      </w:r>
      <w:r>
        <w:rPr>
          <w:sz w:val="21"/>
        </w:rPr>
        <w:t>–</w:t>
      </w:r>
      <w:r>
        <w:rPr>
          <w:spacing w:val="9"/>
          <w:sz w:val="21"/>
        </w:rPr>
        <w:t> </w:t>
      </w:r>
      <w:r>
        <w:rPr>
          <w:sz w:val="21"/>
        </w:rPr>
        <w:t>Unspecified</w:t>
      </w:r>
      <w:r>
        <w:rPr>
          <w:spacing w:val="4"/>
          <w:sz w:val="21"/>
        </w:rPr>
        <w:t> </w:t>
      </w:r>
      <w:r>
        <w:rPr>
          <w:sz w:val="21"/>
        </w:rPr>
        <w:t>fracture</w:t>
      </w:r>
      <w:r>
        <w:rPr>
          <w:spacing w:val="5"/>
          <w:sz w:val="21"/>
        </w:rPr>
        <w:t> </w:t>
      </w:r>
      <w:r>
        <w:rPr>
          <w:sz w:val="21"/>
        </w:rPr>
        <w:t>of</w:t>
      </w:r>
      <w:r>
        <w:rPr>
          <w:spacing w:val="13"/>
          <w:sz w:val="21"/>
        </w:rPr>
        <w:t> </w:t>
      </w:r>
      <w:r>
        <w:rPr>
          <w:sz w:val="21"/>
        </w:rPr>
        <w:t>femur,</w:t>
      </w:r>
      <w:r>
        <w:rPr>
          <w:spacing w:val="12"/>
          <w:sz w:val="21"/>
        </w:rPr>
        <w:t> </w:t>
      </w:r>
      <w:r>
        <w:rPr>
          <w:sz w:val="21"/>
        </w:rPr>
        <w:t>initial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encounter</w:t>
      </w:r>
    </w:p>
    <w:p>
      <w:pPr>
        <w:pStyle w:val="ListParagraph"/>
        <w:numPr>
          <w:ilvl w:val="0"/>
          <w:numId w:val="6"/>
        </w:numPr>
        <w:tabs>
          <w:tab w:pos="652" w:val="left" w:leader="none"/>
        </w:tabs>
        <w:spacing w:line="240" w:lineRule="auto" w:before="103" w:after="0"/>
        <w:ind w:left="652" w:right="0" w:hanging="297"/>
        <w:jc w:val="left"/>
        <w:rPr>
          <w:rFonts w:ascii="Arial MT" w:hAnsi="Arial MT"/>
          <w:sz w:val="21"/>
        </w:rPr>
      </w:pPr>
      <w:r>
        <w:rPr>
          <w:sz w:val="21"/>
        </w:rPr>
        <w:t>Myositis</w:t>
      </w:r>
      <w:r>
        <w:rPr>
          <w:spacing w:val="10"/>
          <w:sz w:val="21"/>
        </w:rPr>
        <w:t> </w:t>
      </w:r>
      <w:r>
        <w:rPr>
          <w:sz w:val="21"/>
        </w:rPr>
        <w:t>(inflammation</w:t>
      </w:r>
      <w:r>
        <w:rPr>
          <w:spacing w:val="11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muscle)-M60.9</w:t>
      </w:r>
      <w:r>
        <w:rPr>
          <w:spacing w:val="5"/>
          <w:sz w:val="21"/>
        </w:rPr>
        <w:t> </w:t>
      </w:r>
      <w:r>
        <w:rPr>
          <w:sz w:val="21"/>
        </w:rPr>
        <w:t>–</w:t>
      </w:r>
      <w:r>
        <w:rPr>
          <w:spacing w:val="6"/>
          <w:sz w:val="21"/>
        </w:rPr>
        <w:t> </w:t>
      </w:r>
      <w:r>
        <w:rPr>
          <w:sz w:val="21"/>
        </w:rPr>
        <w:t>Myositis,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unspecified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1"/>
        </w:rPr>
        <w:sectPr>
          <w:pgSz w:w="15840" w:h="12240" w:orient="landscape"/>
          <w:pgMar w:top="1380" w:bottom="280" w:left="0" w:right="0"/>
        </w:sectPr>
      </w:pPr>
    </w:p>
    <w:p>
      <w:pPr>
        <w:spacing w:line="225" w:lineRule="auto" w:before="364"/>
        <w:ind w:left="919" w:right="9305" w:hanging="238"/>
        <w:jc w:val="left"/>
        <w:rPr>
          <w:b/>
          <w:sz w:val="66"/>
        </w:rPr>
      </w:pPr>
      <w:r>
        <w:rPr>
          <w:b/>
          <w:sz w:val="6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2548127</wp:posOffset>
            </wp:positionH>
            <wp:positionV relativeFrom="paragraph">
              <wp:posOffset>284987</wp:posOffset>
            </wp:positionV>
            <wp:extent cx="7416393" cy="538265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393" cy="538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F0000"/>
          <w:spacing w:val="-8"/>
          <w:sz w:val="66"/>
        </w:rPr>
        <w:t>NERVOUS </w:t>
      </w:r>
      <w:r>
        <w:rPr>
          <w:b/>
          <w:color w:val="BF0000"/>
          <w:spacing w:val="-2"/>
          <w:sz w:val="66"/>
        </w:rPr>
        <w:t>SYSTEM</w:t>
      </w:r>
    </w:p>
    <w:p>
      <w:pPr>
        <w:spacing w:after="0" w:line="225" w:lineRule="auto"/>
        <w:jc w:val="left"/>
        <w:rPr>
          <w:b/>
          <w:sz w:val="66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ind w:right="2520"/>
      </w:pPr>
      <w:r>
        <w:rPr>
          <w:color w:val="BF0000"/>
          <w:spacing w:val="-6"/>
        </w:rPr>
        <w:t>PATHOLOGICAL</w:t>
      </w:r>
      <w:r>
        <w:rPr>
          <w:color w:val="BF0000"/>
          <w:spacing w:val="-32"/>
        </w:rPr>
        <w:t> </w:t>
      </w:r>
      <w:r>
        <w:rPr>
          <w:color w:val="BF0000"/>
          <w:spacing w:val="-2"/>
        </w:rPr>
        <w:t>CONDITIONS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28955</wp:posOffset>
            </wp:positionH>
            <wp:positionV relativeFrom="paragraph">
              <wp:posOffset>277220</wp:posOffset>
            </wp:positionV>
            <wp:extent cx="5637254" cy="296722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254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5776151</wp:posOffset>
            </wp:positionH>
            <wp:positionV relativeFrom="paragraph">
              <wp:posOffset>277220</wp:posOffset>
            </wp:positionV>
            <wp:extent cx="4221240" cy="349186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2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ind w:right="2524"/>
      </w:pPr>
      <w:r>
        <w:rPr>
          <w:color w:val="BF0000"/>
        </w:rPr>
        <w:t>MEDICAL</w:t>
      </w:r>
      <w:r>
        <w:rPr>
          <w:color w:val="BF0000"/>
          <w:spacing w:val="-28"/>
        </w:rPr>
        <w:t> </w:t>
      </w:r>
      <w:r>
        <w:rPr>
          <w:color w:val="BF0000"/>
          <w:spacing w:val="-2"/>
        </w:rPr>
        <w:t>TERMINOLOGY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1632204</wp:posOffset>
            </wp:positionH>
            <wp:positionV relativeFrom="paragraph">
              <wp:posOffset>269067</wp:posOffset>
            </wp:positionV>
            <wp:extent cx="6594688" cy="259689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688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5840" w:h="12240" w:orient="landscape"/>
          <w:pgMar w:top="1380" w:bottom="280" w:left="0" w:right="0"/>
        </w:sectPr>
      </w:pPr>
    </w:p>
    <w:p>
      <w:pPr>
        <w:pStyle w:val="Heading2"/>
        <w:spacing w:before="686"/>
        <w:ind w:left="5410" w:right="5384"/>
      </w:pPr>
      <w:r>
        <w:rPr>
          <w:color w:val="BF0000"/>
        </w:rPr>
        <w:t>ICD</w:t>
      </w:r>
      <w:r>
        <w:rPr>
          <w:color w:val="BF0000"/>
          <w:spacing w:val="9"/>
        </w:rPr>
        <w:t> </w:t>
      </w:r>
      <w:r>
        <w:rPr>
          <w:color w:val="BF0000"/>
        </w:rPr>
        <w:t>10</w:t>
      </w:r>
      <w:r>
        <w:rPr>
          <w:color w:val="BF0000"/>
          <w:spacing w:val="10"/>
        </w:rPr>
        <w:t> </w:t>
      </w:r>
      <w:r>
        <w:rPr>
          <w:color w:val="BF0000"/>
          <w:spacing w:val="-5"/>
        </w:rPr>
        <w:t>CM</w:t>
      </w:r>
    </w:p>
    <w:p>
      <w:pPr>
        <w:pStyle w:val="BodyText"/>
        <w:spacing w:before="170"/>
        <w:rPr>
          <w:b/>
          <w:sz w:val="33"/>
        </w:rPr>
      </w:pP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0" w:after="0"/>
        <w:ind w:left="652" w:right="0" w:hanging="297"/>
        <w:jc w:val="left"/>
        <w:rPr>
          <w:sz w:val="33"/>
        </w:rPr>
      </w:pPr>
      <w:r>
        <w:rPr>
          <w:color w:val="0C0C0C"/>
          <w:spacing w:val="-2"/>
          <w:sz w:val="33"/>
        </w:rPr>
        <w:t>Agraphia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140" w:after="0"/>
        <w:ind w:left="652" w:right="0" w:hanging="297"/>
        <w:jc w:val="left"/>
        <w:rPr>
          <w:sz w:val="33"/>
        </w:rPr>
      </w:pPr>
      <w:r>
        <w:rPr>
          <w:color w:val="0C0C0C"/>
          <w:sz w:val="33"/>
        </w:rPr>
        <w:t>Alzheimer</w:t>
      </w:r>
      <w:r>
        <w:rPr>
          <w:color w:val="0C0C0C"/>
          <w:spacing w:val="-11"/>
          <w:sz w:val="33"/>
        </w:rPr>
        <w:t> </w:t>
      </w:r>
      <w:r>
        <w:rPr>
          <w:color w:val="0C0C0C"/>
          <w:spacing w:val="-2"/>
          <w:sz w:val="33"/>
        </w:rPr>
        <w:t>Disease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142" w:after="0"/>
        <w:ind w:left="652" w:right="0" w:hanging="297"/>
        <w:jc w:val="left"/>
        <w:rPr>
          <w:sz w:val="33"/>
        </w:rPr>
      </w:pPr>
      <w:r>
        <w:rPr>
          <w:color w:val="0C0C0C"/>
          <w:spacing w:val="-2"/>
          <w:sz w:val="33"/>
        </w:rPr>
        <w:t>Amnesia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140" w:after="0"/>
        <w:ind w:left="652" w:right="0" w:hanging="297"/>
        <w:jc w:val="left"/>
        <w:rPr>
          <w:sz w:val="33"/>
        </w:rPr>
      </w:pPr>
      <w:r>
        <w:rPr>
          <w:color w:val="0C0C0C"/>
          <w:sz w:val="33"/>
        </w:rPr>
        <w:t>Amyotrophic</w:t>
      </w:r>
      <w:r>
        <w:rPr>
          <w:color w:val="0C0C0C"/>
          <w:spacing w:val="-10"/>
          <w:sz w:val="33"/>
        </w:rPr>
        <w:t> </w:t>
      </w:r>
      <w:r>
        <w:rPr>
          <w:color w:val="0C0C0C"/>
          <w:sz w:val="33"/>
        </w:rPr>
        <w:t>Lateral</w:t>
      </w:r>
      <w:r>
        <w:rPr>
          <w:color w:val="0C0C0C"/>
          <w:spacing w:val="-11"/>
          <w:sz w:val="33"/>
        </w:rPr>
        <w:t> </w:t>
      </w:r>
      <w:r>
        <w:rPr>
          <w:color w:val="0C0C0C"/>
          <w:sz w:val="33"/>
        </w:rPr>
        <w:t>Sclerosis</w:t>
      </w:r>
      <w:r>
        <w:rPr>
          <w:color w:val="0C0C0C"/>
          <w:spacing w:val="-11"/>
          <w:sz w:val="33"/>
        </w:rPr>
        <w:t> </w:t>
      </w:r>
      <w:r>
        <w:rPr>
          <w:color w:val="0C0C0C"/>
          <w:spacing w:val="-2"/>
          <w:sz w:val="33"/>
        </w:rPr>
        <w:t>(ALS)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140" w:after="0"/>
        <w:ind w:left="652" w:right="0" w:hanging="297"/>
        <w:jc w:val="left"/>
        <w:rPr>
          <w:sz w:val="33"/>
        </w:rPr>
      </w:pPr>
      <w:r>
        <w:rPr>
          <w:color w:val="0C0C0C"/>
          <w:spacing w:val="-2"/>
          <w:sz w:val="33"/>
        </w:rPr>
        <w:t>Aphasia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140" w:after="0"/>
        <w:ind w:left="652" w:right="0" w:hanging="297"/>
        <w:jc w:val="left"/>
        <w:rPr>
          <w:sz w:val="33"/>
        </w:rPr>
      </w:pPr>
      <w:r>
        <w:rPr>
          <w:color w:val="0C0C0C"/>
          <w:spacing w:val="-2"/>
          <w:sz w:val="33"/>
        </w:rPr>
        <w:t>Apraxia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143" w:after="0"/>
        <w:ind w:left="652" w:right="0" w:hanging="297"/>
        <w:jc w:val="left"/>
        <w:rPr>
          <w:sz w:val="33"/>
        </w:rPr>
      </w:pPr>
      <w:r>
        <w:rPr>
          <w:color w:val="0C0C0C"/>
          <w:spacing w:val="-2"/>
          <w:sz w:val="33"/>
        </w:rPr>
        <w:t>Ataxia</w:t>
      </w:r>
    </w:p>
    <w:p>
      <w:pPr>
        <w:pStyle w:val="ListParagraph"/>
        <w:numPr>
          <w:ilvl w:val="0"/>
          <w:numId w:val="7"/>
        </w:numPr>
        <w:tabs>
          <w:tab w:pos="652" w:val="left" w:leader="none"/>
        </w:tabs>
        <w:spacing w:line="240" w:lineRule="auto" w:before="139" w:after="0"/>
        <w:ind w:left="652" w:right="0" w:hanging="297"/>
        <w:jc w:val="left"/>
        <w:rPr>
          <w:sz w:val="33"/>
        </w:rPr>
      </w:pPr>
      <w:r>
        <w:rPr>
          <w:color w:val="0C0C0C"/>
          <w:sz w:val="33"/>
        </w:rPr>
        <w:t>Bell</w:t>
      </w:r>
      <w:r>
        <w:rPr>
          <w:color w:val="0C0C0C"/>
          <w:spacing w:val="-3"/>
          <w:sz w:val="33"/>
        </w:rPr>
        <w:t> </w:t>
      </w:r>
      <w:r>
        <w:rPr>
          <w:color w:val="0C0C0C"/>
          <w:spacing w:val="-4"/>
          <w:sz w:val="33"/>
        </w:rPr>
        <w:t>Palsy</w:t>
      </w:r>
    </w:p>
    <w:p>
      <w:pPr>
        <w:pStyle w:val="ListParagraph"/>
        <w:spacing w:after="0" w:line="240" w:lineRule="auto"/>
        <w:jc w:val="left"/>
        <w:rPr>
          <w:sz w:val="33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5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9"/>
        <w:gridCol w:w="9557"/>
      </w:tblGrid>
      <w:tr>
        <w:trPr>
          <w:trHeight w:val="795" w:hRule="atLeast"/>
        </w:trPr>
        <w:tc>
          <w:tcPr>
            <w:tcW w:w="5189" w:type="dxa"/>
          </w:tcPr>
          <w:p>
            <w:pPr>
              <w:pStyle w:val="TableParagraph"/>
              <w:spacing w:before="158"/>
              <w:ind w:left="9"/>
              <w:jc w:val="center"/>
              <w:rPr>
                <w:b/>
                <w:sz w:val="39"/>
              </w:rPr>
            </w:pPr>
            <w:r>
              <w:rPr>
                <w:b/>
                <w:color w:val="BF0000"/>
                <w:spacing w:val="-2"/>
                <w:sz w:val="39"/>
              </w:rPr>
              <w:t>Condition</w:t>
            </w:r>
          </w:p>
        </w:tc>
        <w:tc>
          <w:tcPr>
            <w:tcW w:w="9557" w:type="dxa"/>
          </w:tcPr>
          <w:p>
            <w:pPr>
              <w:pStyle w:val="TableParagraph"/>
              <w:spacing w:before="158"/>
              <w:ind w:left="9"/>
              <w:jc w:val="center"/>
              <w:rPr>
                <w:b/>
                <w:sz w:val="39"/>
              </w:rPr>
            </w:pPr>
            <w:r>
              <w:rPr>
                <w:b/>
                <w:color w:val="BF0000"/>
                <w:sz w:val="39"/>
              </w:rPr>
              <w:t>ICD-10-CM</w:t>
            </w:r>
            <w:r>
              <w:rPr>
                <w:b/>
                <w:color w:val="BF0000"/>
                <w:spacing w:val="24"/>
                <w:sz w:val="39"/>
              </w:rPr>
              <w:t> </w:t>
            </w:r>
            <w:r>
              <w:rPr>
                <w:b/>
                <w:color w:val="BF0000"/>
                <w:spacing w:val="-2"/>
                <w:sz w:val="39"/>
              </w:rPr>
              <w:t>Code(s)</w:t>
            </w:r>
          </w:p>
        </w:tc>
      </w:tr>
      <w:tr>
        <w:trPr>
          <w:trHeight w:val="795" w:hRule="atLeast"/>
        </w:trPr>
        <w:tc>
          <w:tcPr>
            <w:tcW w:w="5189" w:type="dxa"/>
          </w:tcPr>
          <w:p>
            <w:pPr>
              <w:pStyle w:val="TableParagraph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Agraphia</w:t>
            </w:r>
          </w:p>
        </w:tc>
        <w:tc>
          <w:tcPr>
            <w:tcW w:w="9557" w:type="dxa"/>
          </w:tcPr>
          <w:p>
            <w:pPr>
              <w:pStyle w:val="TableParagraph"/>
              <w:spacing w:before="250"/>
              <w:rPr>
                <w:sz w:val="24"/>
              </w:rPr>
            </w:pPr>
            <w:r>
              <w:rPr>
                <w:sz w:val="24"/>
              </w:rPr>
              <w:t>R48.2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Apraxia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(Note: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Agraphia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often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classified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apraxia)</w:t>
            </w:r>
          </w:p>
        </w:tc>
      </w:tr>
      <w:tr>
        <w:trPr>
          <w:trHeight w:val="704" w:hRule="atLeast"/>
        </w:trPr>
        <w:tc>
          <w:tcPr>
            <w:tcW w:w="5189" w:type="dxa"/>
          </w:tcPr>
          <w:p>
            <w:pPr>
              <w:pStyle w:val="TableParagraph"/>
              <w:spacing w:before="175"/>
              <w:rPr>
                <w:b/>
                <w:sz w:val="29"/>
              </w:rPr>
            </w:pPr>
            <w:r>
              <w:rPr>
                <w:b/>
                <w:sz w:val="29"/>
              </w:rPr>
              <w:t>Alzheimer</w:t>
            </w:r>
            <w:r>
              <w:rPr>
                <w:b/>
                <w:spacing w:val="15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Disease</w:t>
            </w:r>
          </w:p>
        </w:tc>
        <w:tc>
          <w:tcPr>
            <w:tcW w:w="9557" w:type="dxa"/>
          </w:tcPr>
          <w:p>
            <w:pPr>
              <w:pStyle w:val="TableParagraph"/>
              <w:spacing w:before="205"/>
              <w:rPr>
                <w:sz w:val="24"/>
              </w:rPr>
            </w:pPr>
            <w:r>
              <w:rPr>
                <w:sz w:val="24"/>
              </w:rPr>
              <w:t>G30.9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Alzheimer's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disease,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unspecified</w:t>
            </w:r>
          </w:p>
        </w:tc>
      </w:tr>
      <w:tr>
        <w:trPr>
          <w:trHeight w:val="608" w:hRule="atLeast"/>
        </w:trPr>
        <w:tc>
          <w:tcPr>
            <w:tcW w:w="5189" w:type="dxa"/>
          </w:tcPr>
          <w:p>
            <w:pPr>
              <w:pStyle w:val="TableParagraph"/>
              <w:spacing w:before="129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Amnesia</w:t>
            </w:r>
          </w:p>
        </w:tc>
        <w:tc>
          <w:tcPr>
            <w:tcW w:w="9557" w:type="dxa"/>
          </w:tcPr>
          <w:p>
            <w:pPr>
              <w:pStyle w:val="TableParagraph"/>
              <w:spacing w:before="159"/>
              <w:rPr>
                <w:sz w:val="24"/>
              </w:rPr>
            </w:pPr>
            <w:r>
              <w:rPr>
                <w:w w:val="105"/>
                <w:sz w:val="24"/>
              </w:rPr>
              <w:t>R41.3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Other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amnesia</w:t>
            </w:r>
          </w:p>
        </w:tc>
      </w:tr>
      <w:tr>
        <w:trPr>
          <w:trHeight w:val="798" w:hRule="atLeast"/>
        </w:trPr>
        <w:tc>
          <w:tcPr>
            <w:tcW w:w="5189" w:type="dxa"/>
          </w:tcPr>
          <w:p>
            <w:pPr>
              <w:pStyle w:val="TableParagraph"/>
              <w:spacing w:before="223"/>
              <w:rPr>
                <w:b/>
                <w:sz w:val="29"/>
              </w:rPr>
            </w:pPr>
            <w:r>
              <w:rPr>
                <w:b/>
                <w:sz w:val="29"/>
              </w:rPr>
              <w:t>Amyotrophic</w:t>
            </w:r>
            <w:r>
              <w:rPr>
                <w:b/>
                <w:spacing w:val="14"/>
                <w:sz w:val="29"/>
              </w:rPr>
              <w:t> </w:t>
            </w:r>
            <w:r>
              <w:rPr>
                <w:b/>
                <w:sz w:val="29"/>
              </w:rPr>
              <w:t>Lateral</w:t>
            </w:r>
            <w:r>
              <w:rPr>
                <w:b/>
                <w:spacing w:val="17"/>
                <w:sz w:val="29"/>
              </w:rPr>
              <w:t> </w:t>
            </w:r>
            <w:r>
              <w:rPr>
                <w:b/>
                <w:sz w:val="29"/>
              </w:rPr>
              <w:t>Sclerosis</w:t>
            </w:r>
            <w:r>
              <w:rPr>
                <w:b/>
                <w:spacing w:val="16"/>
                <w:sz w:val="29"/>
              </w:rPr>
              <w:t> </w:t>
            </w:r>
            <w:r>
              <w:rPr>
                <w:b/>
                <w:spacing w:val="-4"/>
                <w:sz w:val="29"/>
              </w:rPr>
              <w:t>(ALS)</w:t>
            </w:r>
          </w:p>
        </w:tc>
        <w:tc>
          <w:tcPr>
            <w:tcW w:w="9557" w:type="dxa"/>
          </w:tcPr>
          <w:p>
            <w:pPr>
              <w:pStyle w:val="TableParagraph"/>
              <w:spacing w:before="253"/>
              <w:rPr>
                <w:sz w:val="24"/>
              </w:rPr>
            </w:pPr>
            <w:r>
              <w:rPr>
                <w:sz w:val="24"/>
              </w:rPr>
              <w:t>G12.21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Amyotrophic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lateral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sclerosis</w:t>
            </w:r>
          </w:p>
        </w:tc>
      </w:tr>
      <w:tr>
        <w:trPr>
          <w:trHeight w:val="795" w:hRule="atLeast"/>
        </w:trPr>
        <w:tc>
          <w:tcPr>
            <w:tcW w:w="5189" w:type="dxa"/>
          </w:tcPr>
          <w:p>
            <w:pPr>
              <w:pStyle w:val="TableParagraph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Aphasia</w:t>
            </w:r>
          </w:p>
        </w:tc>
        <w:tc>
          <w:tcPr>
            <w:tcW w:w="9557" w:type="dxa"/>
          </w:tcPr>
          <w:p>
            <w:pPr>
              <w:pStyle w:val="TableParagraph"/>
              <w:spacing w:before="250"/>
              <w:rPr>
                <w:sz w:val="24"/>
              </w:rPr>
            </w:pPr>
            <w:r>
              <w:rPr>
                <w:sz w:val="24"/>
              </w:rPr>
              <w:t>I69.320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Aphasia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cerebral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infarction</w:t>
            </w:r>
          </w:p>
        </w:tc>
      </w:tr>
      <w:tr>
        <w:trPr>
          <w:trHeight w:val="795" w:hRule="atLeast"/>
        </w:trPr>
        <w:tc>
          <w:tcPr>
            <w:tcW w:w="5189" w:type="dxa"/>
          </w:tcPr>
          <w:p>
            <w:pPr>
              <w:pStyle w:val="TableParagraph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Apraxia</w:t>
            </w:r>
          </w:p>
        </w:tc>
        <w:tc>
          <w:tcPr>
            <w:tcW w:w="9557" w:type="dxa"/>
          </w:tcPr>
          <w:p>
            <w:pPr>
              <w:pStyle w:val="TableParagraph"/>
              <w:spacing w:before="250"/>
              <w:rPr>
                <w:sz w:val="24"/>
              </w:rPr>
            </w:pPr>
            <w:r>
              <w:rPr>
                <w:sz w:val="24"/>
              </w:rPr>
              <w:t>R48.2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Apraxia</w:t>
            </w:r>
          </w:p>
        </w:tc>
      </w:tr>
      <w:tr>
        <w:trPr>
          <w:trHeight w:val="796" w:hRule="atLeast"/>
        </w:trPr>
        <w:tc>
          <w:tcPr>
            <w:tcW w:w="5189" w:type="dxa"/>
          </w:tcPr>
          <w:p>
            <w:pPr>
              <w:pStyle w:val="TableParagraph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Ataxia</w:t>
            </w:r>
          </w:p>
        </w:tc>
        <w:tc>
          <w:tcPr>
            <w:tcW w:w="9557" w:type="dxa"/>
          </w:tcPr>
          <w:p>
            <w:pPr>
              <w:pStyle w:val="TableParagraph"/>
              <w:spacing w:before="250"/>
              <w:rPr>
                <w:sz w:val="24"/>
              </w:rPr>
            </w:pPr>
            <w:r>
              <w:rPr>
                <w:sz w:val="24"/>
              </w:rPr>
              <w:t>G11.9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Hereditary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ataxia,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unspecified</w:t>
            </w:r>
          </w:p>
        </w:tc>
      </w:tr>
      <w:tr>
        <w:trPr>
          <w:trHeight w:val="795" w:hRule="atLeast"/>
        </w:trPr>
        <w:tc>
          <w:tcPr>
            <w:tcW w:w="5189" w:type="dxa"/>
          </w:tcPr>
          <w:p>
            <w:pPr>
              <w:pStyle w:val="TableParagraph"/>
              <w:rPr>
                <w:b/>
                <w:sz w:val="29"/>
              </w:rPr>
            </w:pPr>
            <w:r>
              <w:rPr>
                <w:b/>
                <w:sz w:val="29"/>
              </w:rPr>
              <w:t>Bell</w:t>
            </w:r>
            <w:r>
              <w:rPr>
                <w:b/>
                <w:spacing w:val="6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Palsy</w:t>
            </w:r>
          </w:p>
        </w:tc>
        <w:tc>
          <w:tcPr>
            <w:tcW w:w="9557" w:type="dxa"/>
          </w:tcPr>
          <w:p>
            <w:pPr>
              <w:pStyle w:val="TableParagraph"/>
              <w:spacing w:before="250"/>
              <w:rPr>
                <w:sz w:val="24"/>
              </w:rPr>
            </w:pPr>
            <w:r>
              <w:rPr>
                <w:w w:val="105"/>
                <w:sz w:val="24"/>
              </w:rPr>
              <w:t>G51.0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Bell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palsy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5840" w:h="12240" w:orient="landscape"/>
          <w:pgMar w:top="1380" w:bottom="280" w:left="0" w:right="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1057655</wp:posOffset>
            </wp:positionV>
            <wp:extent cx="10058400" cy="5658611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65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5840" w:h="12240" w:orient="landscape"/>
      <w:pgMar w:top="13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652" w:hanging="298"/>
      </w:pPr>
      <w:rPr>
        <w:rFonts w:hint="default" w:ascii="Arial MT" w:hAnsi="Arial MT" w:eastAsia="Arial MT" w:cs="Arial MT"/>
        <w:b w:val="0"/>
        <w:bCs w:val="0"/>
        <w:i w:val="0"/>
        <w:iCs w:val="0"/>
        <w:color w:val="0C0C0C"/>
        <w:spacing w:val="0"/>
        <w:w w:val="100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9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14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32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50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68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86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04" w:hanging="29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52" w:hanging="298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0" w:hanging="29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43"/>
        <w:szCs w:val="4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1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6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82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7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8" w:hanging="29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21" w:hanging="6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6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4" w:hanging="6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6" w:hanging="6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48" w:hanging="6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30" w:hanging="6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12" w:hanging="6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94" w:hanging="6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76" w:hanging="6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543" w:hanging="11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39"/>
        <w:szCs w:val="3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5" w:hanging="1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1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7" w:hanging="1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3" w:hanging="1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9" w:hanging="1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4" w:hanging="1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0" w:hanging="1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6" w:hanging="11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20" w:hanging="6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2" w:hanging="298"/>
      </w:pPr>
      <w:rPr>
        <w:rFonts w:hint="default" w:ascii="Arial MT" w:hAnsi="Arial MT" w:eastAsia="Arial MT" w:cs="Arial MT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3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6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53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00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46" w:hanging="2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20" w:hanging="6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6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9" w:hanging="6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9" w:hanging="6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9" w:hanging="6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8" w:hanging="6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8" w:hanging="6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28" w:hanging="6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8" w:hanging="6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2" w:hanging="298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9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14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32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50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68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86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04" w:hanging="29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355"/>
      <w:outlineLvl w:val="1"/>
    </w:pPr>
    <w:rPr>
      <w:rFonts w:ascii="Times New Roman" w:hAnsi="Times New Roman" w:eastAsia="Times New Roman" w:cs="Times New Roman"/>
      <w:b/>
      <w:bCs/>
      <w:sz w:val="74"/>
      <w:szCs w:val="7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20"/>
      <w:ind w:left="2548"/>
      <w:jc w:val="center"/>
      <w:outlineLvl w:val="2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48"/>
      <w:jc w:val="center"/>
      <w:outlineLvl w:val="3"/>
    </w:pPr>
    <w:rPr>
      <w:rFonts w:ascii="Times New Roman" w:hAnsi="Times New Roman" w:eastAsia="Times New Roman" w:cs="Times New Roman"/>
      <w:b/>
      <w:bCs/>
      <w:sz w:val="66"/>
      <w:szCs w:val="6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49" w:right="1194"/>
      <w:jc w:val="center"/>
      <w:outlineLvl w:val="4"/>
    </w:pPr>
    <w:rPr>
      <w:rFonts w:ascii="Times New Roman" w:hAnsi="Times New Roman" w:eastAsia="Times New Roman" w:cs="Times New Roman"/>
      <w:b/>
      <w:bCs/>
      <w:sz w:val="59"/>
      <w:szCs w:val="5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66" w:right="1249" w:firstLine="4178"/>
    </w:pPr>
    <w:rPr>
      <w:rFonts w:ascii="Times New Roman" w:hAnsi="Times New Roman" w:eastAsia="Times New Roman" w:cs="Times New Roman"/>
      <w:sz w:val="99"/>
      <w:szCs w:val="9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652" w:hanging="29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1"/>
      <w:ind w:left="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Presentation1</dc:title>
  <dcterms:created xsi:type="dcterms:W3CDTF">2026-08-05T05:04:53Z</dcterms:created>
  <dcterms:modified xsi:type="dcterms:W3CDTF">2026-08-05T05:04:53Z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Microsoft: Print To PDF</vt:lpwstr>
  </property>
</Properties>
</file>