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E85C70">
      <w:pPr>
        <w:bidi w:val="0"/>
        <w:rPr>
          <w:rFonts w:hint="eastAsia"/>
        </w:rPr>
      </w:pPr>
      <w:r>
        <w:rPr>
          <w:rFonts w:hint="eastAsia"/>
        </w:rPr>
        <w:t>1. 绪论</w:t>
      </w:r>
    </w:p>
    <w:p w14:paraId="5F0D87A9">
      <w:pPr>
        <w:bidi w:val="0"/>
        <w:rPr>
          <w:rFonts w:hint="eastAsia"/>
        </w:rPr>
      </w:pPr>
      <w:r>
        <w:rPr>
          <w:rFonts w:hint="eastAsia"/>
        </w:rPr>
        <w:t>1.1 研究背景与意义</w:t>
      </w:r>
    </w:p>
    <w:p w14:paraId="467E401E">
      <w:pPr>
        <w:bidi w:val="0"/>
        <w:rPr>
          <w:rFonts w:hint="eastAsia"/>
        </w:rPr>
      </w:pPr>
      <w:r>
        <w:rPr>
          <w:rFonts w:hint="eastAsia"/>
        </w:rPr>
        <w:t>2008 年中本聪发表《比特币：一种点对点的电子现金系统》，开启了区块链技术的纪元。区块链以其去中心化、不可篡改、公开透明等特性，在金融、供应链、版权保护等领域引发变革。波场（TRON）由孙宇晨于 2017 年创立，目标是构建全球性的去中心化互联网基础设施。波场采用委托权益证明（DPoS）共识机制，具有高吞吐量（约 2000 TPS）和低交易费用的优势，吸引了大量开发者和用户。截至 2025 年，波场主网账户数超过 2 亿，日均交易量超过 1000 万笔，其中 USDT（TRC</w:t>
      </w:r>
      <w:r>
        <w:rPr>
          <w:rFonts w:hint="eastAsia"/>
        </w:rPr>
        <w:noBreakHyphen/>
      </w:r>
      <w:r>
        <w:rPr>
          <w:rFonts w:hint="eastAsia"/>
        </w:rPr>
        <w:t>20）的发行量和转账量长期位居各公链之首。</w:t>
      </w:r>
    </w:p>
    <w:p w14:paraId="51588FF5">
      <w:pPr>
        <w:bidi w:val="0"/>
        <w:rPr>
          <w:rFonts w:hint="eastAsia"/>
        </w:rPr>
      </w:pPr>
      <w:r>
        <w:rPr>
          <w:rFonts w:hint="eastAsia"/>
        </w:rPr>
        <w:t>然而，区块链的匿名性如同一把双刃剑。一方面保护了用户隐私，另一方面也为洗钱、勒索、网络诈骗等犯罪活动提供了便利。据 Chainalysis 统计，2024 年全球加密货币犯罪涉案金额超过 200 亿美元，其中波场链上的非法交易占比显著上升。因此，开发专门针对波场区块链的虚拟币溯源分析系统，对于协助执法部门追踪资金、帮助交易所进行反洗钱（AML）合规、保护投资者资产安全具有重大的现实意义。</w:t>
      </w:r>
    </w:p>
    <w:p w14:paraId="52DEF0D1">
      <w:pPr>
        <w:bidi w:val="0"/>
        <w:rPr>
          <w:rFonts w:hint="eastAsia"/>
        </w:rPr>
      </w:pPr>
      <w:r>
        <w:rPr>
          <w:rFonts w:hint="eastAsia"/>
        </w:rPr>
        <w:t>现有的区块链浏览器（如 Tronscan、Etherscan）主要提供交易查询、地址余额查看等基础功能，缺乏面向溯源的深度分析工具，例如资金流路径追踪、地址关联性聚类、风险评分、自动化报告等。因此，设计并实现一套集多维度分析于一体的溯源系统，填补了当前工具的空白，具有理论探索和工程实践的双重价值。</w:t>
      </w:r>
    </w:p>
    <w:p w14:paraId="6DC82228">
      <w:pPr>
        <w:bidi w:val="0"/>
        <w:rPr>
          <w:rFonts w:hint="eastAsia"/>
        </w:rPr>
      </w:pPr>
      <w:r>
        <w:rPr>
          <w:rFonts w:hint="eastAsia"/>
        </w:rPr>
        <w:t>1.2 国内外研究现状</w:t>
      </w:r>
    </w:p>
    <w:p w14:paraId="297E56C6">
      <w:pPr>
        <w:bidi w:val="0"/>
        <w:rPr>
          <w:rFonts w:hint="eastAsia"/>
        </w:rPr>
      </w:pPr>
      <w:r>
        <w:rPr>
          <w:rFonts w:hint="eastAsia"/>
        </w:rPr>
        <w:t>1.2.1 国外研究现状</w:t>
      </w:r>
    </w:p>
    <w:p w14:paraId="185F9014">
      <w:pPr>
        <w:bidi w:val="0"/>
        <w:rPr>
          <w:rFonts w:hint="eastAsia"/>
        </w:rPr>
      </w:pPr>
      <w:r>
        <w:rPr>
          <w:rFonts w:hint="eastAsia"/>
        </w:rPr>
        <w:t>国外在区块链数据分析领域起步较早，形成了一些成熟的商业产品和开源项目。</w:t>
      </w:r>
    </w:p>
    <w:p w14:paraId="62939A66">
      <w:pPr>
        <w:bidi w:val="0"/>
        <w:rPr>
          <w:rFonts w:hint="eastAsia"/>
        </w:rPr>
      </w:pPr>
      <w:r>
        <w:rPr>
          <w:rFonts w:hint="eastAsia"/>
        </w:rPr>
        <w:t>商业产品：Chainalysis 和 Elliptic 是该领域的领导者。它们通过收集大量链上数据与链下情报（如交易所 KYC 信息、暗网市场地址），构建了庞大的地址标签库，并提供交易追踪、风险评分、可视化分析等服务。但这类产品价格昂贵，且对波场链的支持相对有限。</w:t>
      </w:r>
    </w:p>
    <w:p w14:paraId="46D6B233">
      <w:pPr>
        <w:bidi w:val="0"/>
        <w:rPr>
          <w:rFonts w:hint="eastAsia"/>
        </w:rPr>
      </w:pPr>
      <w:r>
        <w:rPr>
          <w:rFonts w:hint="eastAsia"/>
        </w:rPr>
        <w:t>开源工具：GraphSense 是一个开源的区块链分析平台，支持比特币、以太坊等，能够进行图分析和可视化。BlockSci 由普林斯顿大学开发，支持多区块链的离线分析。但这些工具部署复杂，对波场链的适配需要额外开发。</w:t>
      </w:r>
    </w:p>
    <w:p w14:paraId="68A9560E">
      <w:pPr>
        <w:bidi w:val="0"/>
        <w:rPr>
          <w:rFonts w:hint="eastAsia"/>
        </w:rPr>
      </w:pPr>
      <w:r>
        <w:rPr>
          <w:rFonts w:hint="eastAsia"/>
        </w:rPr>
        <w:t>在学术研究方面，Meiklejohn 等人（2013）通过分析比特币交易图中的“多输入”特征，成功聚类出大量属于同一用户的地址。Ron &amp; Shamir（2013）首次对比特币交易图进行了量化分析，揭示了交易网络的无标度特性。近年来，图神经网络（GNN）被应用于区块链地址分类，取得了较好的效果。</w:t>
      </w:r>
    </w:p>
    <w:p w14:paraId="1ECA3635">
      <w:pPr>
        <w:bidi w:val="0"/>
        <w:rPr>
          <w:rFonts w:hint="eastAsia"/>
        </w:rPr>
      </w:pPr>
      <w:r>
        <w:rPr>
          <w:rFonts w:hint="eastAsia"/>
        </w:rPr>
        <w:t>1.2.2 国内研究现状</w:t>
      </w:r>
    </w:p>
    <w:p w14:paraId="6F0D8B08">
      <w:pPr>
        <w:bidi w:val="0"/>
        <w:rPr>
          <w:rFonts w:hint="eastAsia"/>
        </w:rPr>
      </w:pPr>
      <w:r>
        <w:rPr>
          <w:rFonts w:hint="eastAsia"/>
        </w:rPr>
        <w:t>国内对区块链溯源的研究主要集中在高校和科研机构。李彦东等（2019）提出了基于比特币交易图的地址聚类算法，优化了传统的多输入启发式。王健等（2020）综述了区块链交易溯源技术，总结了地址聚类、交易图分析、异常检测等主流方法。陈钟等（2022）利用图神经网络对以太坊地址进行分类，区分普通用户与合约地址。</w:t>
      </w:r>
    </w:p>
    <w:p w14:paraId="7544B825">
      <w:pPr>
        <w:bidi w:val="0"/>
        <w:rPr>
          <w:rFonts w:hint="eastAsia"/>
        </w:rPr>
      </w:pPr>
      <w:r>
        <w:rPr>
          <w:rFonts w:hint="eastAsia"/>
        </w:rPr>
        <w:t>专门针对波场区块链的溯源系统较少。部分企业开发了内部使用的监控工具，但未开源。因此，本文设计并实现的系统具有较高的原创性和实用性。</w:t>
      </w:r>
    </w:p>
    <w:p w14:paraId="534F0FF2">
      <w:pPr>
        <w:bidi w:val="0"/>
        <w:rPr>
          <w:rFonts w:hint="eastAsia"/>
        </w:rPr>
      </w:pPr>
      <w:r>
        <w:rPr>
          <w:rFonts w:hint="eastAsia"/>
        </w:rPr>
        <w:t>1.3 研究内容与论文结构</w:t>
      </w:r>
    </w:p>
    <w:p w14:paraId="391B5984">
      <w:pPr>
        <w:bidi w:val="0"/>
        <w:rPr>
          <w:rFonts w:hint="eastAsia"/>
        </w:rPr>
      </w:pPr>
      <w:r>
        <w:rPr>
          <w:rFonts w:hint="eastAsia"/>
        </w:rPr>
        <w:t>本文的主要研究内容包括：</w:t>
      </w:r>
    </w:p>
    <w:p w14:paraId="269D6A19">
      <w:pPr>
        <w:bidi w:val="0"/>
        <w:rPr>
          <w:rFonts w:hint="eastAsia"/>
        </w:rPr>
      </w:pPr>
      <w:r>
        <w:rPr>
          <w:rFonts w:hint="eastAsia"/>
        </w:rPr>
        <w:t>分析波场区块链的数据结构，设计高效的交易数据获取与解析方案。</w:t>
      </w:r>
    </w:p>
    <w:p w14:paraId="3CB6C173">
      <w:pPr>
        <w:bidi w:val="0"/>
        <w:rPr>
          <w:rFonts w:hint="eastAsia"/>
        </w:rPr>
      </w:pPr>
      <w:r>
        <w:rPr>
          <w:rFonts w:hint="eastAsia"/>
        </w:rPr>
        <w:t>设计并实现一个功能全面的溯源分析系统，涵盖交易查询、批量分析、资金流追踪、地址画像、时序分析、关系图谱、聚类分析和报告生成八大模块。</w:t>
      </w:r>
    </w:p>
    <w:p w14:paraId="63C2E819">
      <w:pPr>
        <w:bidi w:val="0"/>
        <w:rPr>
          <w:rFonts w:hint="eastAsia"/>
        </w:rPr>
      </w:pPr>
      <w:r>
        <w:rPr>
          <w:rFonts w:hint="eastAsia"/>
        </w:rPr>
        <w:t>应用机器学习（K</w:t>
      </w:r>
      <w:r>
        <w:rPr>
          <w:rFonts w:hint="eastAsia"/>
        </w:rPr>
        <w:noBreakHyphen/>
      </w:r>
      <w:r>
        <w:rPr>
          <w:rFonts w:hint="eastAsia"/>
        </w:rPr>
        <w:t>Means）和图挖掘（Louvain）算法，提升分析的智能化水平。</w:t>
      </w:r>
    </w:p>
    <w:p w14:paraId="581EDB7A">
      <w:pPr>
        <w:bidi w:val="0"/>
        <w:rPr>
          <w:rFonts w:hint="eastAsia"/>
        </w:rPr>
      </w:pPr>
      <w:r>
        <w:rPr>
          <w:rFonts w:hint="eastAsia"/>
        </w:rPr>
        <w:t>通过实际测试验证系统的正确性和性能。</w:t>
      </w:r>
    </w:p>
    <w:p w14:paraId="3129FC94">
      <w:pPr>
        <w:bidi w:val="0"/>
        <w:rPr>
          <w:rFonts w:hint="eastAsia"/>
        </w:rPr>
      </w:pPr>
      <w:r>
        <w:rPr>
          <w:rFonts w:hint="eastAsia"/>
        </w:rPr>
        <w:t>论文结构：第一章绪论；第二章介绍相关技术；第三章给出系统设计，包括架构、模块和关键算法；第四章详细阐述系统实现；第五章展示测试结果；第六章总结与展望。</w:t>
      </w:r>
    </w:p>
    <w:p w14:paraId="0F267E6B">
      <w:pPr>
        <w:bidi w:val="0"/>
        <w:rPr>
          <w:rFonts w:hint="eastAsia"/>
        </w:rPr>
      </w:pPr>
    </w:p>
    <w:p w14:paraId="7E40C9EE">
      <w:pPr>
        <w:bidi w:val="0"/>
        <w:rPr>
          <w:rFonts w:hint="eastAsia"/>
        </w:rPr>
      </w:pPr>
    </w:p>
    <w:p w14:paraId="33CF6BD3">
      <w:pPr>
        <w:rPr>
          <w:rFonts w:hint="eastAsia"/>
        </w:rPr>
      </w:pPr>
      <w:r>
        <w:rPr>
          <w:rFonts w:hint="eastAsia"/>
        </w:rPr>
        <w:br w:type="page"/>
      </w:r>
    </w:p>
    <w:p w14:paraId="1ADECB24">
      <w:pPr>
        <w:bidi w:val="0"/>
        <w:rPr>
          <w:rFonts w:hint="eastAsia"/>
        </w:rPr>
      </w:pPr>
      <w:r>
        <w:rPr>
          <w:rFonts w:hint="eastAsia"/>
        </w:rPr>
        <w:t>2. 相关技术基础</w:t>
      </w:r>
    </w:p>
    <w:p w14:paraId="64E72596">
      <w:pPr>
        <w:bidi w:val="0"/>
        <w:rPr>
          <w:rFonts w:hint="eastAsia"/>
        </w:rPr>
      </w:pPr>
      <w:r>
        <w:rPr>
          <w:rFonts w:hint="eastAsia"/>
        </w:rPr>
        <w:t>2.1 波场区块链概述</w:t>
      </w:r>
    </w:p>
    <w:p w14:paraId="628EEDD5">
      <w:pPr>
        <w:bidi w:val="0"/>
        <w:rPr>
          <w:rFonts w:hint="eastAsia"/>
        </w:rPr>
      </w:pPr>
      <w:r>
        <w:rPr>
          <w:rFonts w:hint="eastAsia"/>
        </w:rPr>
        <w:t>2.1.1 波场网络架构</w:t>
      </w:r>
    </w:p>
    <w:p w14:paraId="7B0AB409">
      <w:pPr>
        <w:bidi w:val="0"/>
        <w:rPr>
          <w:rFonts w:hint="eastAsia"/>
        </w:rPr>
      </w:pPr>
      <w:r>
        <w:rPr>
          <w:rFonts w:hint="eastAsia"/>
        </w:rPr>
        <w:t>波场网络由三层组成：存储层、核心层和应用层。存储层使用 LevelDB 保存区块和状态数据；核心层实现了 DPoS 共识机制，由 27 个超级代表轮流出块；应用层支持智能合约和去中心化应用（DApp）。波场虚拟机（TVM）与以太坊虚拟机（EVM）兼容，便于开发者迁移。</w:t>
      </w:r>
    </w:p>
    <w:p w14:paraId="4BAF9174">
      <w:pPr>
        <w:bidi w:val="0"/>
        <w:rPr>
          <w:rFonts w:hint="eastAsia"/>
        </w:rPr>
      </w:pPr>
      <w:r>
        <w:rPr>
          <w:rFonts w:hint="eastAsia"/>
        </w:rPr>
        <w:t>2.1.2 地址格式与交易类型</w:t>
      </w:r>
    </w:p>
    <w:p w14:paraId="6F0CCF27">
      <w:pPr>
        <w:bidi w:val="0"/>
        <w:rPr>
          <w:rFonts w:hint="eastAsia"/>
        </w:rPr>
      </w:pPr>
      <w:r>
        <w:rPr>
          <w:rFonts w:hint="eastAsia"/>
        </w:rPr>
        <w:t>波场地址有两种表示形式：</w:t>
      </w:r>
    </w:p>
    <w:p w14:paraId="777EE185">
      <w:pPr>
        <w:bidi w:val="0"/>
        <w:rPr>
          <w:rFonts w:hint="eastAsia"/>
        </w:rPr>
      </w:pPr>
      <w:r>
        <w:rPr>
          <w:rFonts w:hint="eastAsia"/>
        </w:rPr>
        <w:t>Base58 格式：以 T 开头，长度为 34 个字符，例如 TNPeeaaFB7K9cmo4uQpcU32zGK8G1nyqe9。这种格式更易于人工识别和输入。</w:t>
      </w:r>
    </w:p>
    <w:p w14:paraId="6070CED5">
      <w:pPr>
        <w:bidi w:val="0"/>
        <w:rPr>
          <w:rFonts w:hint="eastAsia"/>
        </w:rPr>
      </w:pPr>
      <w:r>
        <w:rPr>
          <w:rFonts w:hint="eastAsia"/>
        </w:rPr>
        <w:t>Hex 格式：以 41 开头，长度为 42 个十六进制字符，例如 41e552f6487585c2b58bc2c9bb4492bc1f17132cd0。这种格式是链上实际存储的形式。</w:t>
      </w:r>
    </w:p>
    <w:p w14:paraId="6B45B6BC">
      <w:pPr>
        <w:bidi w:val="0"/>
        <w:rPr>
          <w:rFonts w:hint="eastAsia"/>
        </w:rPr>
      </w:pPr>
      <w:r>
        <w:rPr>
          <w:rFonts w:hint="eastAsia"/>
        </w:rPr>
        <w:t>两种格式可以相互转换，转换算法基于 Base58Check 编码。本文使用 Python 的 base58 库实现转换。</w:t>
      </w:r>
    </w:p>
    <w:p w14:paraId="201938D1">
      <w:pPr>
        <w:bidi w:val="0"/>
        <w:rPr>
          <w:rFonts w:hint="eastAsia"/>
        </w:rPr>
      </w:pPr>
      <w:r>
        <w:rPr>
          <w:rFonts w:hint="eastAsia"/>
        </w:rPr>
        <w:t>波场主要交易类型：</w:t>
      </w:r>
    </w:p>
    <w:p w14:paraId="0BD47FD1">
      <w:pPr>
        <w:bidi w:val="0"/>
        <w:rPr>
          <w:rFonts w:hint="eastAsia"/>
        </w:rPr>
      </w:pPr>
      <w:r>
        <w:rPr>
          <w:rFonts w:hint="eastAsia"/>
        </w:rPr>
        <w:t>TRX 转账：合约类型 TransferContract，包含发送方、接收方和金额（单位 Sun，1 TRX = 1e6 Sun）。</w:t>
      </w:r>
    </w:p>
    <w:p w14:paraId="349CA82F">
      <w:pPr>
        <w:bidi w:val="0"/>
        <w:rPr>
          <w:rFonts w:hint="eastAsia"/>
        </w:rPr>
      </w:pPr>
      <w:r>
        <w:rPr>
          <w:rFonts w:hint="eastAsia"/>
        </w:rPr>
        <w:t>TRC</w:t>
      </w:r>
      <w:r>
        <w:rPr>
          <w:rFonts w:hint="eastAsia"/>
        </w:rPr>
        <w:noBreakHyphen/>
      </w:r>
      <w:r>
        <w:rPr>
          <w:rFonts w:hint="eastAsia"/>
        </w:rPr>
        <w:t>10 代币转账：合约类型 TransferAssetContract，需要指定代币 ID。</w:t>
      </w:r>
    </w:p>
    <w:p w14:paraId="2B98B53C">
      <w:pPr>
        <w:bidi w:val="0"/>
        <w:rPr>
          <w:rFonts w:hint="eastAsia"/>
        </w:rPr>
      </w:pPr>
      <w:r>
        <w:rPr>
          <w:rFonts w:hint="eastAsia"/>
        </w:rPr>
        <w:t>TRC</w:t>
      </w:r>
      <w:r>
        <w:rPr>
          <w:rFonts w:hint="eastAsia"/>
        </w:rPr>
        <w:noBreakHyphen/>
      </w:r>
      <w:r>
        <w:rPr>
          <w:rFonts w:hint="eastAsia"/>
        </w:rPr>
        <w:t>20 代币转账：通过 TriggerSmartContract 调用智能合约的 transfer 方法。以 USDT 为例，合约地址为 TR7NHqjeKQxGTCi8q8ZY4pL8otSzgjLj6t，调用数据（data）的前 4 个字节为方法签名 0xa9059cbb，后跟 32 字节接收地址和 32 字节金额（精度为 6 位）。</w:t>
      </w:r>
    </w:p>
    <w:p w14:paraId="45E35FB1">
      <w:pPr>
        <w:bidi w:val="0"/>
        <w:rPr>
          <w:rFonts w:hint="eastAsia"/>
        </w:rPr>
      </w:pPr>
      <w:r>
        <w:rPr>
          <w:rFonts w:hint="eastAsia"/>
        </w:rPr>
        <w:t>本系统主要解析 TRX 转账和 USDT（TRC</w:t>
      </w:r>
      <w:r>
        <w:rPr>
          <w:rFonts w:hint="eastAsia"/>
        </w:rPr>
        <w:noBreakHyphen/>
      </w:r>
      <w:r>
        <w:rPr>
          <w:rFonts w:hint="eastAsia"/>
        </w:rPr>
        <w:t>20）转账，其他类型暂不处理。</w:t>
      </w:r>
    </w:p>
    <w:p w14:paraId="7A5F6985">
      <w:pPr>
        <w:bidi w:val="0"/>
        <w:rPr>
          <w:rFonts w:hint="eastAsia"/>
        </w:rPr>
      </w:pPr>
      <w:r>
        <w:rPr>
          <w:rFonts w:hint="eastAsia"/>
        </w:rPr>
        <w:t>2.2 Trongrid API 介绍</w:t>
      </w:r>
    </w:p>
    <w:p w14:paraId="18468DD5">
      <w:pPr>
        <w:bidi w:val="0"/>
        <w:rPr>
          <w:rFonts w:hint="eastAsia"/>
        </w:rPr>
      </w:pPr>
      <w:r>
        <w:rPr>
          <w:rFonts w:hint="eastAsia"/>
        </w:rPr>
        <w:t>Trongrid 是波场官方提供的 RESTful API 服务，开发者无需运行全节点即可获取链上数据。本文使用以下接口：</w:t>
      </w:r>
    </w:p>
    <w:p w14:paraId="718E27D6">
      <w:pPr>
        <w:bidi w:val="0"/>
        <w:rPr>
          <w:rFonts w:hint="eastAsia"/>
        </w:rPr>
      </w:pPr>
      <w:r>
        <w:rPr>
          <w:rFonts w:hint="eastAsia"/>
        </w:rPr>
        <w:t>获取账户交易列表：</w:t>
      </w:r>
      <w:r>
        <w:rPr>
          <w:rFonts w:hint="eastAsia"/>
        </w:rPr>
        <w:br w:type="textWrapping"/>
      </w:r>
      <w:r>
        <w:rPr>
          <w:rFonts w:hint="eastAsia"/>
        </w:rPr>
        <w:t>GET /v1/accounts/{address}/transactions?limit=100&amp;only_confirmed=true</w:t>
      </w:r>
      <w:r>
        <w:rPr>
          <w:rFonts w:hint="eastAsia"/>
        </w:rPr>
        <w:br w:type="textWrapping"/>
      </w:r>
      <w:r>
        <w:rPr>
          <w:rFonts w:hint="eastAsia"/>
        </w:rPr>
        <w:t>参数说明：{address} 为 Hex 格式地址；limit 最大 200；only_confirmed 仅返回已确认交易。</w:t>
      </w:r>
      <w:r>
        <w:rPr>
          <w:rFonts w:hint="eastAsia"/>
        </w:rPr>
        <w:br w:type="textWrapping"/>
      </w:r>
      <w:r>
        <w:rPr>
          <w:rFonts w:hint="eastAsia"/>
        </w:rPr>
        <w:t>返回 JSON 中的 data 数组包含交易详情，每笔交易包含 txID、block_timestamp、raw_data.contract、ret[0].fee 等字段。</w:t>
      </w:r>
    </w:p>
    <w:p w14:paraId="6D01BB50">
      <w:pPr>
        <w:bidi w:val="0"/>
        <w:rPr>
          <w:rFonts w:hint="eastAsia"/>
        </w:rPr>
      </w:pPr>
      <w:r>
        <w:rPr>
          <w:rFonts w:hint="eastAsia"/>
        </w:rPr>
        <w:t>获取账户基本信息（可选）：</w:t>
      </w:r>
      <w:r>
        <w:rPr>
          <w:rFonts w:hint="eastAsia"/>
        </w:rPr>
        <w:br w:type="textWrapping"/>
      </w:r>
      <w:r>
        <w:rPr>
          <w:rFonts w:hint="eastAsia"/>
        </w:rPr>
        <w:t>GET /v1/accounts/{address}，返回余额、带宽、能量等。</w:t>
      </w:r>
    </w:p>
    <w:p w14:paraId="5DF1CE1D">
      <w:pPr>
        <w:bidi w:val="0"/>
        <w:rPr>
          <w:rFonts w:hint="eastAsia"/>
        </w:rPr>
      </w:pPr>
      <w:r>
        <w:rPr>
          <w:rFonts w:hint="eastAsia"/>
        </w:rPr>
        <w:t>需要注意的是，该 API 对地址格式敏感，必须使用 Hex 格式。因此本系统在调用前必须进行格式转换。</w:t>
      </w:r>
    </w:p>
    <w:p w14:paraId="33E469C8">
      <w:pPr>
        <w:bidi w:val="0"/>
        <w:rPr>
          <w:rFonts w:hint="eastAsia"/>
        </w:rPr>
      </w:pPr>
      <w:r>
        <w:rPr>
          <w:rFonts w:hint="eastAsia"/>
        </w:rPr>
        <w:t>2.3 后端开发技术</w:t>
      </w:r>
    </w:p>
    <w:p w14:paraId="2691F5BF">
      <w:pPr>
        <w:bidi w:val="0"/>
        <w:rPr>
          <w:rFonts w:hint="eastAsia"/>
        </w:rPr>
      </w:pPr>
      <w:r>
        <w:rPr>
          <w:rFonts w:hint="eastAsia"/>
        </w:rPr>
        <w:t>2.3.1 Flask 框架</w:t>
      </w:r>
    </w:p>
    <w:p w14:paraId="53447702">
      <w:pPr>
        <w:bidi w:val="0"/>
        <w:rPr>
          <w:rFonts w:hint="eastAsia"/>
        </w:rPr>
      </w:pPr>
      <w:r>
        <w:rPr>
          <w:rFonts w:hint="eastAsia"/>
        </w:rPr>
        <w:t>Flask 是一个轻量级 Python Web 框架，具有路由简洁、扩展丰富、学习曲线平缓等优点。本系统使用 Flask 提供以下路由：</w:t>
      </w:r>
    </w:p>
    <w:p w14:paraId="71E7375A">
      <w:pPr>
        <w:bidi w:val="0"/>
        <w:rPr>
          <w:rFonts w:hint="eastAsia"/>
        </w:rPr>
      </w:pPr>
      <w:r>
        <w:rPr>
          <w:rFonts w:hint="eastAsia"/>
        </w:rPr>
        <w:t>/：返回主页面 index.html。</w:t>
      </w:r>
    </w:p>
    <w:p w14:paraId="51DE425C">
      <w:pPr>
        <w:bidi w:val="0"/>
        <w:rPr>
          <w:rFonts w:hint="eastAsia"/>
        </w:rPr>
      </w:pPr>
      <w:r>
        <w:rPr>
          <w:rFonts w:hint="eastAsia"/>
        </w:rPr>
        <w:t>/api/query：处理交易查询 POST 请求。</w:t>
      </w:r>
    </w:p>
    <w:p w14:paraId="7B7A086C">
      <w:pPr>
        <w:bidi w:val="0"/>
        <w:rPr>
          <w:rFonts w:hint="eastAsia"/>
        </w:rPr>
      </w:pPr>
      <w:r>
        <w:rPr>
          <w:rFonts w:hint="eastAsia"/>
        </w:rPr>
        <w:t>/api/batch：批量查询。</w:t>
      </w:r>
    </w:p>
    <w:p w14:paraId="7363A450">
      <w:pPr>
        <w:bidi w:val="0"/>
        <w:rPr>
          <w:rFonts w:hint="eastAsia"/>
        </w:rPr>
      </w:pPr>
      <w:r>
        <w:rPr>
          <w:rFonts w:hint="eastAsia"/>
        </w:rPr>
        <w:t>/api/trace：资金流追踪。</w:t>
      </w:r>
    </w:p>
    <w:p w14:paraId="398A7335">
      <w:pPr>
        <w:bidi w:val="0"/>
        <w:rPr>
          <w:rFonts w:hint="eastAsia"/>
        </w:rPr>
      </w:pPr>
      <w:r>
        <w:rPr>
          <w:rFonts w:hint="eastAsia"/>
        </w:rPr>
        <w:t>/api/profile：地址画像。</w:t>
      </w:r>
    </w:p>
    <w:p w14:paraId="72EF9526">
      <w:pPr>
        <w:bidi w:val="0"/>
        <w:rPr>
          <w:rFonts w:hint="eastAsia"/>
        </w:rPr>
      </w:pPr>
      <w:r>
        <w:rPr>
          <w:rFonts w:hint="eastAsia"/>
        </w:rPr>
        <w:t>/api/timeseries：时序数据。</w:t>
      </w:r>
    </w:p>
    <w:p w14:paraId="723D89CF">
      <w:pPr>
        <w:bidi w:val="0"/>
        <w:rPr>
          <w:rFonts w:hint="eastAsia"/>
        </w:rPr>
      </w:pPr>
      <w:r>
        <w:rPr>
          <w:rFonts w:hint="eastAsia"/>
        </w:rPr>
        <w:t>/api/graph：关系图谱数据。</w:t>
      </w:r>
    </w:p>
    <w:p w14:paraId="5F166B32">
      <w:pPr>
        <w:bidi w:val="0"/>
        <w:rPr>
          <w:rFonts w:hint="eastAsia"/>
        </w:rPr>
      </w:pPr>
      <w:r>
        <w:rPr>
          <w:rFonts w:hint="eastAsia"/>
        </w:rPr>
        <w:t>/api/cluster：聚类结果。</w:t>
      </w:r>
    </w:p>
    <w:p w14:paraId="10235A74">
      <w:pPr>
        <w:bidi w:val="0"/>
        <w:rPr>
          <w:rFonts w:hint="eastAsia"/>
        </w:rPr>
      </w:pPr>
      <w:r>
        <w:rPr>
          <w:rFonts w:hint="eastAsia"/>
        </w:rPr>
        <w:t>/api/export：导出 CSV。</w:t>
      </w:r>
    </w:p>
    <w:p w14:paraId="4F4E337D">
      <w:pPr>
        <w:bidi w:val="0"/>
        <w:rPr>
          <w:rFonts w:hint="eastAsia"/>
        </w:rPr>
      </w:pPr>
      <w:r>
        <w:rPr>
          <w:rFonts w:hint="eastAsia"/>
        </w:rPr>
        <w:t>/api/latest：最新交易哈希（用于轮询）。</w:t>
      </w:r>
    </w:p>
    <w:p w14:paraId="2DB433B2">
      <w:pPr>
        <w:bidi w:val="0"/>
        <w:rPr>
          <w:rFonts w:hint="eastAsia"/>
        </w:rPr>
      </w:pPr>
      <w:r>
        <w:rPr>
          <w:rFonts w:hint="eastAsia"/>
        </w:rPr>
        <w:t>2.3.2 数据分析库</w:t>
      </w:r>
    </w:p>
    <w:p w14:paraId="2BE64737">
      <w:pPr>
        <w:bidi w:val="0"/>
        <w:rPr>
          <w:rFonts w:hint="eastAsia"/>
        </w:rPr>
      </w:pPr>
      <w:r>
        <w:rPr>
          <w:rFonts w:hint="eastAsia"/>
        </w:rPr>
        <w:t>Pandas：用于将交易列表转换为 DataFrame，进行日期分组、聚合统计，简化时序分析代码。</w:t>
      </w:r>
    </w:p>
    <w:p w14:paraId="1FCABC87">
      <w:pPr>
        <w:bidi w:val="0"/>
        <w:rPr>
          <w:rFonts w:hint="eastAsia"/>
        </w:rPr>
      </w:pPr>
      <w:r>
        <w:rPr>
          <w:rFonts w:hint="eastAsia"/>
        </w:rPr>
        <w:t>NumPy：提供数组运算和数学函数，用于计算均值、标准差、特征矩阵构建。</w:t>
      </w:r>
    </w:p>
    <w:p w14:paraId="212DAC2C">
      <w:pPr>
        <w:bidi w:val="0"/>
        <w:rPr>
          <w:rFonts w:hint="eastAsia"/>
        </w:rPr>
      </w:pPr>
      <w:r>
        <w:rPr>
          <w:rFonts w:hint="eastAsia"/>
        </w:rPr>
        <w:t>Scikit-learn：提供 StandardScaler 进行特征标准化，KMeans 实现聚类。</w:t>
      </w:r>
    </w:p>
    <w:p w14:paraId="54EAA8D8">
      <w:pPr>
        <w:bidi w:val="0"/>
        <w:rPr>
          <w:rFonts w:hint="eastAsia"/>
        </w:rPr>
      </w:pPr>
      <w:r>
        <w:rPr>
          <w:rFonts w:hint="eastAsia"/>
        </w:rPr>
        <w:t>2.3.3 网络分析库</w:t>
      </w:r>
    </w:p>
    <w:p w14:paraId="1E2874B4">
      <w:pPr>
        <w:bidi w:val="0"/>
        <w:rPr>
          <w:rFonts w:hint="eastAsia"/>
        </w:rPr>
      </w:pPr>
      <w:r>
        <w:rPr>
          <w:rFonts w:hint="eastAsia"/>
        </w:rPr>
        <w:t>NetworkX：用于构建交易图（Graph 对象），添加节点和边，计算度中心性（degree_centrality）。</w:t>
      </w:r>
    </w:p>
    <w:p w14:paraId="4F270860">
      <w:pPr>
        <w:bidi w:val="0"/>
        <w:rPr>
          <w:rFonts w:hint="eastAsia"/>
        </w:rPr>
      </w:pPr>
      <w:r>
        <w:rPr>
          <w:rFonts w:hint="eastAsia"/>
        </w:rPr>
        <w:t>python-louvain：封装了 Louvain 社区发现算法，调用 best_partition 即可获得社区划分结果。</w:t>
      </w:r>
    </w:p>
    <w:p w14:paraId="3CDE9413">
      <w:pPr>
        <w:bidi w:val="0"/>
        <w:rPr>
          <w:rFonts w:hint="eastAsia"/>
        </w:rPr>
      </w:pPr>
      <w:r>
        <w:rPr>
          <w:rFonts w:hint="eastAsia"/>
        </w:rPr>
        <w:t>2.4 前端开发技术</w:t>
      </w:r>
    </w:p>
    <w:p w14:paraId="43CE9464">
      <w:pPr>
        <w:bidi w:val="0"/>
        <w:rPr>
          <w:rFonts w:hint="eastAsia"/>
        </w:rPr>
      </w:pPr>
      <w:r>
        <w:rPr>
          <w:rFonts w:hint="eastAsia"/>
        </w:rPr>
        <w:t>2.4.1 Bootstrap 5</w:t>
      </w:r>
    </w:p>
    <w:p w14:paraId="425DEBB9">
      <w:pPr>
        <w:bidi w:val="0"/>
        <w:rPr>
          <w:rFonts w:hint="eastAsia"/>
        </w:rPr>
      </w:pPr>
      <w:r>
        <w:rPr>
          <w:rFonts w:hint="eastAsia"/>
        </w:rPr>
        <w:t>Bootstrap 是最流行的响应式前端框架。本系统使用其网格系统、卡片（card）、导航选项卡（nav-tabs）、表格样式和按钮组件，快速构建美观且适配移动端的界面。</w:t>
      </w:r>
    </w:p>
    <w:p w14:paraId="7AADE143">
      <w:pPr>
        <w:bidi w:val="0"/>
        <w:rPr>
          <w:rFonts w:hint="eastAsia"/>
        </w:rPr>
      </w:pPr>
      <w:r>
        <w:rPr>
          <w:rFonts w:hint="eastAsia"/>
        </w:rPr>
        <w:t>2.4.2 ECharts 数据可视化</w:t>
      </w:r>
    </w:p>
    <w:p w14:paraId="6D3A2190">
      <w:pPr>
        <w:bidi w:val="0"/>
        <w:rPr>
          <w:rFonts w:hint="eastAsia"/>
        </w:rPr>
      </w:pPr>
      <w:r>
        <w:rPr>
          <w:rFonts w:hint="eastAsia"/>
        </w:rPr>
        <w:t>ECharts 提供丰富的图表类型。本文使用了两种图表：</w:t>
      </w:r>
    </w:p>
    <w:p w14:paraId="77690BD6">
      <w:pPr>
        <w:bidi w:val="0"/>
        <w:rPr>
          <w:rFonts w:hint="eastAsia"/>
        </w:rPr>
      </w:pPr>
      <w:r>
        <w:rPr>
          <w:rFonts w:hint="eastAsia"/>
        </w:rPr>
        <w:t>折线图：展示每日交易金额趋势，通过 markPoint 标注异常点。</w:t>
      </w:r>
    </w:p>
    <w:p w14:paraId="576C614B">
      <w:pPr>
        <w:bidi w:val="0"/>
        <w:rPr>
          <w:rFonts w:hint="eastAsia"/>
        </w:rPr>
      </w:pPr>
      <w:r>
        <w:rPr>
          <w:rFonts w:hint="eastAsia"/>
        </w:rPr>
        <w:t>力导向图：展示交易关系网络，节点大小表示中心性，颜色表示社区，边的粗细表示交易额。</w:t>
      </w:r>
    </w:p>
    <w:p w14:paraId="35DDA79A">
      <w:pPr>
        <w:bidi w:val="0"/>
        <w:rPr>
          <w:rFonts w:hint="eastAsia"/>
        </w:rPr>
      </w:pPr>
      <w:r>
        <w:rPr>
          <w:rFonts w:hint="eastAsia"/>
        </w:rPr>
        <w:t>ECharts 的 getDataURL 方法可以将图表导出为图片，用于报告生成。</w:t>
      </w:r>
    </w:p>
    <w:p w14:paraId="746941AE">
      <w:pPr>
        <w:bidi w:val="0"/>
        <w:rPr>
          <w:rFonts w:hint="eastAsia"/>
        </w:rPr>
      </w:pPr>
      <w:r>
        <w:rPr>
          <w:rFonts w:hint="eastAsia"/>
        </w:rPr>
        <w:t>2.4.3 html2canvas 与 jsPDF</w:t>
      </w:r>
    </w:p>
    <w:p w14:paraId="580ACD0D">
      <w:pPr>
        <w:bidi w:val="0"/>
        <w:rPr>
          <w:rFonts w:hint="eastAsia"/>
        </w:rPr>
      </w:pPr>
      <w:r>
        <w:rPr>
          <w:rFonts w:hint="eastAsia"/>
        </w:rPr>
        <w:t>html2canvas：将指定的 DOM 元素渲染为 canvas 图像，支持 CSS 样式。</w:t>
      </w:r>
    </w:p>
    <w:p w14:paraId="3C524744">
      <w:pPr>
        <w:bidi w:val="0"/>
        <w:rPr>
          <w:rFonts w:hint="eastAsia"/>
        </w:rPr>
      </w:pPr>
      <w:r>
        <w:rPr>
          <w:rFonts w:hint="eastAsia"/>
        </w:rPr>
        <w:t>jsPDF：在浏览器端生成 PDF 文件，支持分页和图像添加。</w:t>
      </w:r>
    </w:p>
    <w:p w14:paraId="5270AEAA">
      <w:pPr>
        <w:bidi w:val="0"/>
        <w:rPr>
          <w:rFonts w:hint="eastAsia"/>
        </w:rPr>
      </w:pPr>
      <w:r>
        <w:rPr>
          <w:rFonts w:hint="eastAsia"/>
        </w:rPr>
        <w:t>本系统利用这两个库实现前端生成 PDF 报告，避免了后端复杂的 PDF 渲染依赖。</w:t>
      </w:r>
    </w:p>
    <w:p w14:paraId="074E8E65">
      <w:pPr>
        <w:bidi w:val="0"/>
        <w:rPr>
          <w:rFonts w:hint="eastAsia"/>
        </w:rPr>
      </w:pPr>
      <w:r>
        <w:rPr>
          <w:rFonts w:hint="eastAsia"/>
        </w:rP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98D4B6E">
      <w:pPr>
        <w:bidi w:val="0"/>
        <w:rPr>
          <w:rFonts w:hint="eastAsia"/>
        </w:rPr>
      </w:pPr>
      <w:r>
        <w:rPr>
          <w:rFonts w:hint="eastAsia"/>
        </w:rPr>
        <w:t>3. 系统设计</w:t>
      </w:r>
    </w:p>
    <w:p w14:paraId="3465BA84">
      <w:pPr>
        <w:bidi w:val="0"/>
        <w:rPr>
          <w:rFonts w:hint="eastAsia"/>
        </w:rPr>
      </w:pPr>
      <w:r>
        <w:rPr>
          <w:rFonts w:hint="eastAsia"/>
        </w:rPr>
        <w:t>3.1 系统总体架构</w:t>
      </w:r>
    </w:p>
    <w:p w14:paraId="12543E43">
      <w:pPr>
        <w:bidi w:val="0"/>
        <w:rPr>
          <w:rFonts w:hint="eastAsia"/>
        </w:rPr>
      </w:pPr>
      <w:r>
        <w:rPr>
          <w:rFonts w:hint="eastAsia"/>
        </w:rPr>
        <w:t>系统采用经典的 B/S 三层架构，如图 3</w:t>
      </w:r>
      <w:r>
        <w:rPr>
          <w:rFonts w:hint="eastAsia"/>
        </w:rPr>
        <w:noBreakHyphen/>
      </w:r>
      <w:r>
        <w:rPr>
          <w:rFonts w:hint="eastAsia"/>
        </w:rPr>
        <w:t>1 所示（此处文字描述）：</w:t>
      </w:r>
    </w:p>
    <w:p w14:paraId="5802F0FE">
      <w:pPr>
        <w:bidi w:val="0"/>
        <w:rPr>
          <w:rFonts w:hint="eastAsia"/>
        </w:rPr>
      </w:pPr>
      <w:r>
        <w:rPr>
          <w:rFonts w:hint="eastAsia"/>
        </w:rPr>
        <w:t>表现层：浏览器端，基于 Bootstrap 和 ECharts 构建用户界面，用户通过交互触发 AJAX 请求。</w:t>
      </w:r>
    </w:p>
    <w:p w14:paraId="60A77D7B">
      <w:pPr>
        <w:bidi w:val="0"/>
        <w:rPr>
          <w:rFonts w:hint="eastAsia"/>
        </w:rPr>
      </w:pPr>
      <w:r>
        <w:rPr>
          <w:rFonts w:hint="eastAsia"/>
        </w:rPr>
        <w:t>业务逻辑层：Flask 后端，接收请求，调用数据获取层，执行聚类、图分析等算法，返回 JSON 数据。</w:t>
      </w:r>
    </w:p>
    <w:p w14:paraId="4E7E6980">
      <w:pPr>
        <w:bidi w:val="0"/>
        <w:rPr>
          <w:rFonts w:hint="eastAsia"/>
        </w:rPr>
      </w:pPr>
      <w:r>
        <w:rPr>
          <w:rFonts w:hint="eastAsia"/>
        </w:rPr>
        <w:t>数据获取层：封装 Trongrid API 调用，进行地址格式转换和交易解析。</w:t>
      </w:r>
    </w:p>
    <w:p w14:paraId="23502ED7">
      <w:pPr>
        <w:bidi w:val="0"/>
        <w:rPr>
          <w:rFonts w:hint="eastAsia"/>
        </w:rPr>
      </w:pPr>
      <w:r>
        <w:rPr>
          <w:rFonts w:hint="eastAsia"/>
        </w:rPr>
        <w:t>各层之间通过 HTTP/JSON 通信，耦合度低，便于维护和扩展。</w:t>
      </w:r>
    </w:p>
    <w:p w14:paraId="24A0C867">
      <w:pPr>
        <w:bidi w:val="0"/>
        <w:rPr>
          <w:rFonts w:hint="eastAsia"/>
        </w:rPr>
      </w:pPr>
      <w:r>
        <w:rPr>
          <w:rFonts w:hint="eastAsia"/>
        </w:rPr>
        <w:t>3.2 功能模块划分</w:t>
      </w:r>
    </w:p>
    <w:p w14:paraId="2631C77C">
      <w:pPr>
        <w:bidi w:val="0"/>
        <w:rPr>
          <w:rFonts w:hint="eastAsia"/>
        </w:rPr>
      </w:pPr>
      <w:r>
        <w:rPr>
          <w:rFonts w:hint="eastAsia"/>
        </w:rPr>
        <w:t>系统分为八大功能模块，每个模块对应一个后端 API 和一个前端界面区域：</w:t>
      </w:r>
    </w:p>
    <w:p w14:paraId="228DBF77">
      <w:pPr>
        <w:bidi w:val="0"/>
        <w:rPr>
          <w:rFonts w:hint="eastAsia"/>
        </w:rPr>
      </w:pPr>
      <w:r>
        <w:rPr>
          <w:rFonts w:hint="eastAsia"/>
        </w:rPr>
        <w:t>交易查询模块：核心模块，负责单地址交易记录获取、展示和导出。</w:t>
      </w:r>
    </w:p>
    <w:p w14:paraId="38384BB5">
      <w:pPr>
        <w:bidi w:val="0"/>
        <w:rPr>
          <w:rFonts w:hint="eastAsia"/>
        </w:rPr>
      </w:pPr>
      <w:r>
        <w:rPr>
          <w:rFonts w:hint="eastAsia"/>
        </w:rPr>
        <w:t>批量查询模块：支持最多 5 个地址的并行查询，计算共同对手方。</w:t>
      </w:r>
    </w:p>
    <w:p w14:paraId="08514310">
      <w:pPr>
        <w:bidi w:val="0"/>
        <w:rPr>
          <w:rFonts w:hint="eastAsia"/>
        </w:rPr>
      </w:pPr>
      <w:r>
        <w:rPr>
          <w:rFonts w:hint="eastAsia"/>
        </w:rPr>
        <w:t>资金流追踪模块：以指定地址为起点，向前/后追踪一跳资金流向。</w:t>
      </w:r>
    </w:p>
    <w:p w14:paraId="24810339">
      <w:pPr>
        <w:bidi w:val="0"/>
        <w:rPr>
          <w:rFonts w:hint="eastAsia"/>
        </w:rPr>
      </w:pPr>
      <w:r>
        <w:rPr>
          <w:rFonts w:hint="eastAsia"/>
        </w:rPr>
        <w:t>地址画像模块：统计地址的交易特征，结合内置规则输出风险评分。</w:t>
      </w:r>
    </w:p>
    <w:p w14:paraId="1119102E">
      <w:pPr>
        <w:bidi w:val="0"/>
        <w:rPr>
          <w:rFonts w:hint="eastAsia"/>
        </w:rPr>
      </w:pPr>
      <w:r>
        <w:rPr>
          <w:rFonts w:hint="eastAsia"/>
        </w:rPr>
        <w:t>时序分析模块：按天聚合交易金额，绘制折线图，检测异常点。</w:t>
      </w:r>
    </w:p>
    <w:p w14:paraId="6EFDDB9B">
      <w:pPr>
        <w:bidi w:val="0"/>
        <w:rPr>
          <w:rFonts w:hint="eastAsia"/>
        </w:rPr>
      </w:pPr>
      <w:r>
        <w:rPr>
          <w:rFonts w:hint="eastAsia"/>
        </w:rPr>
        <w:t>关系图谱模块：构建交易图，计算中心性和社区，以力导向图展示。</w:t>
      </w:r>
    </w:p>
    <w:p w14:paraId="28AE4163">
      <w:pPr>
        <w:bidi w:val="0"/>
        <w:rPr>
          <w:rFonts w:hint="eastAsia"/>
        </w:rPr>
      </w:pPr>
      <w:r>
        <w:rPr>
          <w:rFonts w:hint="eastAsia"/>
        </w:rPr>
        <w:t>同持有人聚类模块：基于对手地址的手续费特征进行 K</w:t>
      </w:r>
      <w:r>
        <w:rPr>
          <w:rFonts w:hint="eastAsia"/>
        </w:rPr>
        <w:noBreakHyphen/>
      </w:r>
      <w:r>
        <w:rPr>
          <w:rFonts w:hint="eastAsia"/>
        </w:rPr>
        <w:t>Means 聚类。</w:t>
      </w:r>
    </w:p>
    <w:p w14:paraId="2766C913">
      <w:pPr>
        <w:bidi w:val="0"/>
        <w:rPr>
          <w:rFonts w:hint="eastAsia"/>
        </w:rPr>
      </w:pPr>
      <w:r>
        <w:rPr>
          <w:rFonts w:hint="eastAsia"/>
        </w:rPr>
        <w:t>报告生成模块：将当前页面的交易数据、画像、聚类结果、图表等整合为 PDF。</w:t>
      </w:r>
    </w:p>
    <w:p w14:paraId="2C90DA7A">
      <w:pPr>
        <w:bidi w:val="0"/>
        <w:rPr>
          <w:rFonts w:hint="eastAsia"/>
        </w:rPr>
      </w:pPr>
      <w:r>
        <w:rPr>
          <w:rFonts w:hint="eastAsia"/>
        </w:rPr>
        <w:t>3.3 数据流设计</w:t>
      </w:r>
    </w:p>
    <w:p w14:paraId="446327AD">
      <w:pPr>
        <w:bidi w:val="0"/>
        <w:rPr>
          <w:rFonts w:hint="eastAsia"/>
        </w:rPr>
      </w:pPr>
      <w:r>
        <w:rPr>
          <w:rFonts w:hint="eastAsia"/>
        </w:rPr>
        <w:t>数据流描述（以交易查询为例）：</w:t>
      </w:r>
    </w:p>
    <w:p w14:paraId="6197A58A">
      <w:pPr>
        <w:bidi w:val="0"/>
        <w:rPr>
          <w:rFonts w:hint="eastAsia"/>
        </w:rPr>
      </w:pPr>
      <w:r>
        <w:rPr>
          <w:rFonts w:hint="eastAsia"/>
        </w:rPr>
        <w:t>用户在前端输入地址，点击“查询交易”。</w:t>
      </w:r>
    </w:p>
    <w:p w14:paraId="7AB240DB">
      <w:pPr>
        <w:bidi w:val="0"/>
        <w:rPr>
          <w:rFonts w:hint="eastAsia"/>
        </w:rPr>
      </w:pPr>
      <w:r>
        <w:rPr>
          <w:rFonts w:hint="eastAsia"/>
        </w:rPr>
        <w:t>前端构造 JSON {"address": "T..."}，以 POST 方式发送到 /api/query。</w:t>
      </w:r>
    </w:p>
    <w:p w14:paraId="02D16E40">
      <w:pPr>
        <w:bidi w:val="0"/>
        <w:rPr>
          <w:rFonts w:hint="eastAsia"/>
        </w:rPr>
      </w:pPr>
      <w:r>
        <w:rPr>
          <w:rFonts w:hint="eastAsia"/>
        </w:rPr>
        <w:t>Flask 后端接收请求，调用 normalize_address 将地址转为 Hex 格式。</w:t>
      </w:r>
    </w:p>
    <w:p w14:paraId="6EB1967B">
      <w:pPr>
        <w:bidi w:val="0"/>
        <w:rPr>
          <w:rFonts w:hint="eastAsia"/>
        </w:rPr>
      </w:pPr>
      <w:r>
        <w:rPr>
          <w:rFonts w:hint="eastAsia"/>
        </w:rPr>
        <w:t>调用 fetch_transactions 函数，请求 Trongrid API，解析返回的 JSON，提取 TRX 和 USDT 交易。</w:t>
      </w:r>
    </w:p>
    <w:p w14:paraId="44AFF9E5">
      <w:pPr>
        <w:bidi w:val="0"/>
        <w:rPr>
          <w:rFonts w:hint="eastAsia"/>
        </w:rPr>
      </w:pPr>
      <w:r>
        <w:rPr>
          <w:rFonts w:hint="eastAsia"/>
        </w:rPr>
        <w:t>将交易列表存入全局缓存，并计算对手方手续费特征。</w:t>
      </w:r>
    </w:p>
    <w:p w14:paraId="78A29B15">
      <w:pPr>
        <w:bidi w:val="0"/>
        <w:rPr>
          <w:rFonts w:hint="eastAsia"/>
        </w:rPr>
      </w:pPr>
      <w:r>
        <w:rPr>
          <w:rFonts w:hint="eastAsia"/>
        </w:rPr>
        <w:t>返回 JSON 给前端，包含交易列表、对手数量、聚类是否可用等信息。</w:t>
      </w:r>
    </w:p>
    <w:p w14:paraId="72420616">
      <w:pPr>
        <w:bidi w:val="0"/>
        <w:rPr>
          <w:rFonts w:hint="eastAsia"/>
        </w:rPr>
      </w:pPr>
      <w:r>
        <w:rPr>
          <w:rFonts w:hint="eastAsia"/>
        </w:rPr>
        <w:t>前端渲染表格，启用导出、聚类等按钮。</w:t>
      </w:r>
    </w:p>
    <w:p w14:paraId="77991B2C">
      <w:pPr>
        <w:bidi w:val="0"/>
        <w:rPr>
          <w:rFonts w:hint="eastAsia"/>
        </w:rPr>
      </w:pPr>
      <w:r>
        <w:rPr>
          <w:rFonts w:hint="eastAsia"/>
        </w:rPr>
        <w:t>3.4 关键算法设计</w:t>
      </w:r>
    </w:p>
    <w:p w14:paraId="20409794">
      <w:pPr>
        <w:bidi w:val="0"/>
        <w:rPr>
          <w:rFonts w:hint="eastAsia"/>
        </w:rPr>
      </w:pPr>
      <w:r>
        <w:rPr>
          <w:rFonts w:hint="eastAsia"/>
        </w:rPr>
        <w:t>3.4.1 地址格式自动识别与转换</w:t>
      </w:r>
    </w:p>
    <w:p w14:paraId="565D7E01">
      <w:pPr>
        <w:bidi w:val="0"/>
        <w:rPr>
          <w:rFonts w:hint="eastAsia"/>
        </w:rPr>
      </w:pPr>
      <w:r>
        <w:rPr>
          <w:rFonts w:hint="eastAsia"/>
        </w:rPr>
        <w:t>算法伪代码：</w:t>
      </w:r>
    </w:p>
    <w:p w14:paraId="4B457E26">
      <w:pPr>
        <w:bidi w:val="0"/>
        <w:rPr>
          <w:rFonts w:hint="eastAsia"/>
        </w:rPr>
      </w:pPr>
      <w:r>
        <w:rPr>
          <w:rFonts w:hint="eastAsia"/>
          <w:lang w:val="en-US" w:eastAsia="zh-CN"/>
        </w:rPr>
        <w:t>text</w:t>
      </w:r>
    </w:p>
    <w:p w14:paraId="38A55B75">
      <w:pPr>
        <w:bidi w:val="0"/>
        <w:rPr>
          <w:rFonts w:hint="eastAsia"/>
        </w:rPr>
      </w:pPr>
      <w:r>
        <w:rPr>
          <w:rFonts w:hint="eastAsia"/>
        </w:rPr>
        <w:t>function normalize_address(address):    address = trim(address)    if address starts with '41' and len(address)==42:        return address    else:        try:            decoded = base58_decode(address)            hex_addr = decoded.hex()            if not hex_addr.startswith('41'):                hex_addr = '41' + hex_addr            return hex_addr        except:            return None</w:t>
      </w:r>
    </w:p>
    <w:p w14:paraId="492E7B88">
      <w:pPr>
        <w:bidi w:val="0"/>
        <w:rPr>
          <w:rFonts w:hint="eastAsia"/>
        </w:rPr>
      </w:pPr>
      <w:r>
        <w:rPr>
          <w:rFonts w:hint="eastAsia"/>
        </w:rPr>
        <w:t>该算法同时支持 Hex 和 Base58 输入，用户无需关心格式，提升了易用性。</w:t>
      </w:r>
    </w:p>
    <w:p w14:paraId="39F810E5">
      <w:pPr>
        <w:bidi w:val="0"/>
        <w:rPr>
          <w:rFonts w:hint="eastAsia"/>
        </w:rPr>
      </w:pPr>
      <w:r>
        <w:rPr>
          <w:rFonts w:hint="eastAsia"/>
        </w:rPr>
        <w:t>3.4.2 基于手续费特征的 K</w:t>
      </w:r>
      <w:r>
        <w:rPr>
          <w:rFonts w:hint="eastAsia"/>
        </w:rPr>
        <w:noBreakHyphen/>
      </w:r>
      <w:r>
        <w:rPr>
          <w:rFonts w:hint="eastAsia"/>
        </w:rPr>
        <w:t>Means 聚类</w:t>
      </w:r>
    </w:p>
    <w:p w14:paraId="2480571A">
      <w:pPr>
        <w:bidi w:val="0"/>
        <w:rPr>
          <w:rFonts w:hint="eastAsia"/>
        </w:rPr>
      </w:pPr>
      <w:r>
        <w:rPr>
          <w:rFonts w:hint="eastAsia"/>
        </w:rPr>
        <w:t>手续费（fee）是每笔交易支付给网络的费用，通常由交易复杂度、带宽消耗等因素决定。同一控制人可能习惯使用相似的手续费策略，因此手续费特征可作为聚类的依据。</w:t>
      </w:r>
    </w:p>
    <w:p w14:paraId="0BE13569">
      <w:pPr>
        <w:bidi w:val="0"/>
        <w:rPr>
          <w:rFonts w:hint="eastAsia"/>
        </w:rPr>
      </w:pPr>
      <w:r>
        <w:rPr>
          <w:rFonts w:hint="eastAsia"/>
        </w:rPr>
        <w:t>对于每个对手地址 c，提取以下四个特征：</w:t>
      </w:r>
    </w:p>
    <w:p w14:paraId="6447C83E">
      <w:pPr>
        <w:bidi w:val="0"/>
        <w:rPr>
          <w:rFonts w:hint="eastAsia"/>
        </w:rPr>
      </w:pPr>
      <w:r>
        <w:rPr>
          <w:rFonts w:hint="eastAsia"/>
        </w:rPr>
        <w:t>avg_fee：该对手所有交易的平均手续费。</w:t>
      </w:r>
    </w:p>
    <w:p w14:paraId="06DEB9BA">
      <w:pPr>
        <w:bidi w:val="0"/>
        <w:rPr>
          <w:rFonts w:hint="eastAsia"/>
        </w:rPr>
      </w:pPr>
      <w:r>
        <w:rPr>
          <w:rFonts w:hint="eastAsia"/>
        </w:rPr>
        <w:t>total_fee：手续费总和。</w:t>
      </w:r>
    </w:p>
    <w:p w14:paraId="744A2EED">
      <w:pPr>
        <w:bidi w:val="0"/>
        <w:rPr>
          <w:rFonts w:hint="eastAsia"/>
        </w:rPr>
      </w:pPr>
      <w:r>
        <w:rPr>
          <w:rFonts w:hint="eastAsia"/>
        </w:rPr>
        <w:t>tx_count：交易次数。</w:t>
      </w:r>
    </w:p>
    <w:p w14:paraId="5775D5EC">
      <w:pPr>
        <w:bidi w:val="0"/>
        <w:rPr>
          <w:rFonts w:hint="eastAsia"/>
        </w:rPr>
      </w:pPr>
      <w:r>
        <w:rPr>
          <w:rFonts w:hint="eastAsia"/>
        </w:rPr>
        <w:t>fee_std：手续费标准差（若交易次数≥2，否则为 0）。</w:t>
      </w:r>
    </w:p>
    <w:p w14:paraId="18166C3C">
      <w:pPr>
        <w:bidi w:val="0"/>
        <w:rPr>
          <w:rFonts w:hint="eastAsia"/>
        </w:rPr>
      </w:pPr>
      <w:r>
        <w:rPr>
          <w:rFonts w:hint="eastAsia"/>
        </w:rPr>
        <w:t>构建特征矩阵 X，大小为 n × 4，n 为对手地址数量。使用 StandardScaler 进行 Z</w:t>
      </w:r>
      <w:r>
        <w:rPr>
          <w:rFonts w:hint="eastAsia"/>
        </w:rPr>
        <w:noBreakHyphen/>
      </w:r>
      <w:r>
        <w:rPr>
          <w:rFonts w:hint="eastAsia"/>
        </w:rPr>
        <w:t>score 标准化，消除量纲影响。聚类数量 k = min(3, n)，采用 K</w:t>
      </w:r>
      <w:r>
        <w:rPr>
          <w:rFonts w:hint="eastAsia"/>
        </w:rPr>
        <w:noBreakHyphen/>
      </w:r>
      <w:r>
        <w:rPr>
          <w:rFonts w:hint="eastAsia"/>
        </w:rPr>
        <w:t>Means 算法，初始中心点随机，迭代次数 300。输出每个对手地址的簇标签。</w:t>
      </w:r>
    </w:p>
    <w:p w14:paraId="62F2D774">
      <w:pPr>
        <w:bidi w:val="0"/>
        <w:rPr>
          <w:rFonts w:hint="eastAsia"/>
        </w:rPr>
      </w:pPr>
      <w:r>
        <w:rPr>
          <w:rFonts w:hint="eastAsia"/>
        </w:rPr>
        <w:t>3.4.3 Louvain 社区发现算法</w:t>
      </w:r>
    </w:p>
    <w:p w14:paraId="4B562A97">
      <w:pPr>
        <w:bidi w:val="0"/>
        <w:rPr>
          <w:rFonts w:hint="eastAsia"/>
        </w:rPr>
      </w:pPr>
      <w:r>
        <w:rPr>
          <w:rFonts w:hint="eastAsia"/>
        </w:rPr>
        <w:t>Louvain 算法是一种基于模块度优化的贪心算法，能够快速发现复杂网络中的社区结构。模块度 Q 定义如下：</w:t>
      </w:r>
    </w:p>
    <w:p w14:paraId="3FED59AB">
      <w:pPr>
        <w:bidi w:val="0"/>
        <w:rPr>
          <w:rFonts w:hint="eastAsia"/>
        </w:rPr>
      </w:pPr>
      <w:r>
        <w:rPr>
          <w:rFonts w:hint="eastAsia"/>
          <w:lang w:val="en-US" w:eastAsia="zh-CN"/>
        </w:rPr>
        <w:t>text</w:t>
      </w:r>
    </w:p>
    <w:p w14:paraId="3A27011C">
      <w:pPr>
        <w:bidi w:val="0"/>
        <w:rPr>
          <w:rFonts w:hint="eastAsia"/>
        </w:rPr>
      </w:pPr>
      <w:r>
        <w:rPr>
          <w:rFonts w:hint="eastAsia"/>
        </w:rPr>
        <w:t>Q = 1/(2m) * Σ_ij [A_ij - (k_i k_j)/(2m)] * δ(c_i, c_j)</w:t>
      </w:r>
    </w:p>
    <w:p w14:paraId="6F795F99">
      <w:pPr>
        <w:bidi w:val="0"/>
        <w:rPr>
          <w:rFonts w:hint="eastAsia"/>
        </w:rPr>
      </w:pPr>
      <w:r>
        <w:rPr>
          <w:rFonts w:hint="eastAsia"/>
        </w:rPr>
        <w:t>其中 A_ij 是邻接矩阵元素，k_i 是节点 i 的度，m 是边数，δ 指示节点是否在同一社区。</w:t>
      </w:r>
    </w:p>
    <w:p w14:paraId="4BBED26F">
      <w:pPr>
        <w:bidi w:val="0"/>
        <w:rPr>
          <w:rFonts w:hint="eastAsia"/>
        </w:rPr>
      </w:pPr>
      <w:r>
        <w:rPr>
          <w:rFonts w:hint="eastAsia"/>
        </w:rPr>
        <w:t>算法分为两个阶段重复迭代：</w:t>
      </w:r>
    </w:p>
    <w:p w14:paraId="271F65A3">
      <w:pPr>
        <w:bidi w:val="0"/>
        <w:rPr>
          <w:rFonts w:hint="eastAsia"/>
        </w:rPr>
      </w:pPr>
      <w:r>
        <w:rPr>
          <w:rFonts w:hint="eastAsia"/>
        </w:rPr>
        <w:t>模块度优化：每个节点尝试移动到邻居社区，选择使模块度增量最大的社区。</w:t>
      </w:r>
    </w:p>
    <w:p w14:paraId="1D097A67">
      <w:pPr>
        <w:bidi w:val="0"/>
        <w:rPr>
          <w:rFonts w:hint="eastAsia"/>
        </w:rPr>
      </w:pPr>
      <w:r>
        <w:rPr>
          <w:rFonts w:hint="eastAsia"/>
        </w:rPr>
        <w:t>社区聚合：将每个社区收缩为一个超级节点，构建新图。</w:t>
      </w:r>
    </w:p>
    <w:p w14:paraId="6B08A057">
      <w:pPr>
        <w:bidi w:val="0"/>
        <w:rPr>
          <w:rFonts w:hint="eastAsia"/>
        </w:rPr>
      </w:pPr>
      <w:r>
        <w:rPr>
          <w:rFonts w:hint="eastAsia"/>
        </w:rPr>
        <w:t>本系统使用 python-louvain 库的 best_partition 函数，直接获得节点到社区的映射。</w:t>
      </w:r>
    </w:p>
    <w:p w14:paraId="2D305DD6">
      <w:pPr>
        <w:bidi w:val="0"/>
        <w:rPr>
          <w:rFonts w:hint="eastAsia"/>
        </w:rPr>
      </w:pPr>
      <w:r>
        <w:rPr>
          <w:rFonts w:hint="eastAsia"/>
        </w:rPr>
        <w:t>3.4.4 时序异常检测（3σ 原则）</w:t>
      </w:r>
    </w:p>
    <w:p w14:paraId="1EE93D5C">
      <w:pPr>
        <w:bidi w:val="0"/>
        <w:rPr>
          <w:rFonts w:hint="eastAsia"/>
        </w:rPr>
      </w:pPr>
      <w:r>
        <w:rPr>
          <w:rFonts w:hint="eastAsia"/>
        </w:rPr>
        <w:t>对于每日交易金额序列 {a_1, a_2, ..., a_T}，计算均值 μ 和标准差 σ。若某日金额满足 |a_i - μ| &gt; 3σ，则标记为异常点。该假设基于正态分布，对于交易金额分布较陡峭的情况可能误判，但简单有效，适合快速筛查。</w:t>
      </w:r>
    </w:p>
    <w:p w14:paraId="235C9A8F">
      <w:pPr>
        <w:bidi w:val="0"/>
        <w:rPr>
          <w:rFonts w:hint="eastAsia"/>
        </w:rPr>
      </w:pPr>
      <w:r>
        <w:rPr>
          <w:rFonts w:hint="eastAsia"/>
        </w:rPr>
        <w:t>3.5 数据库设计（缓存方案）</w:t>
      </w:r>
    </w:p>
    <w:p w14:paraId="30861E24">
      <w:pPr>
        <w:bidi w:val="0"/>
        <w:rPr>
          <w:rFonts w:hint="eastAsia"/>
        </w:rPr>
      </w:pPr>
      <w:r>
        <w:rPr>
          <w:rFonts w:hint="eastAsia"/>
        </w:rPr>
        <w:t>本系统为轻量级演示应用，未使用持久化数据库。全局变量 cache 存储当前查询地址的交易数据、对手方特征和聚类标签。结构如下：</w:t>
      </w:r>
    </w:p>
    <w:p w14:paraId="2084AC80">
      <w:pPr>
        <w:bidi w:val="0"/>
        <w:rPr>
          <w:rFonts w:hint="eastAsia"/>
        </w:rPr>
      </w:pPr>
      <w:r>
        <w:rPr>
          <w:rFonts w:hint="eastAsia"/>
          <w:lang w:val="en-US" w:eastAsia="zh-CN"/>
        </w:rPr>
        <w:t>python</w:t>
      </w:r>
    </w:p>
    <w:p w14:paraId="4CA14F2D">
      <w:pPr>
        <w:bidi w:val="0"/>
        <w:rPr>
          <w:rFonts w:hint="eastAsia"/>
        </w:rPr>
      </w:pPr>
      <w:r>
        <w:rPr>
          <w:rFonts w:hint="eastAsia"/>
        </w:rPr>
        <w:t>cache = {    'address': None,    'transactions': [],    'counterparties': {},    'cluster_labels': None,    'latest_tx_hash': None}</w:t>
      </w:r>
    </w:p>
    <w:p w14:paraId="163AC884">
      <w:pPr>
        <w:bidi w:val="0"/>
        <w:rPr>
          <w:rFonts w:hint="eastAsia"/>
        </w:rPr>
      </w:pPr>
      <w:r>
        <w:rPr>
          <w:rFonts w:hint="eastAsia"/>
        </w:rPr>
        <w:t>每次新查询会覆盖缓存。这种设计简单，但无法保存历史记录。未来可扩展使用 Redis 或 SQLite。</w:t>
      </w:r>
    </w:p>
    <w:p w14:paraId="7D936F5E">
      <w:pPr>
        <w:bidi w:val="0"/>
        <w:rPr>
          <w:rFonts w:hint="eastAsia"/>
        </w:rPr>
      </w:pPr>
      <w:r>
        <w:rPr>
          <w:rFonts w:hint="eastAsia"/>
        </w:rP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F2FE799">
      <w:pPr>
        <w:rPr>
          <w:rFonts w:hint="eastAsia"/>
        </w:rPr>
      </w:pPr>
      <w:r>
        <w:rPr>
          <w:rFonts w:hint="eastAsia"/>
        </w:rPr>
        <w:br w:type="page"/>
      </w:r>
    </w:p>
    <w:p w14:paraId="7896804A">
      <w:pPr>
        <w:bidi w:val="0"/>
        <w:rPr>
          <w:rFonts w:hint="eastAsia"/>
        </w:rPr>
      </w:pPr>
      <w:r>
        <w:rPr>
          <w:rFonts w:hint="eastAsia"/>
        </w:rPr>
        <w:t>4. 系统实现</w:t>
      </w:r>
    </w:p>
    <w:p w14:paraId="39B7E20D">
      <w:pPr>
        <w:bidi w:val="0"/>
        <w:rPr>
          <w:rFonts w:hint="eastAsia"/>
        </w:rPr>
      </w:pPr>
      <w:r>
        <w:rPr>
          <w:rFonts w:hint="eastAsia"/>
        </w:rPr>
        <w:t>4.1 开发环境与工具</w:t>
      </w:r>
    </w:p>
    <w:p w14:paraId="261C76C4">
      <w:pPr>
        <w:bidi w:val="0"/>
        <w:rPr>
          <w:rFonts w:hint="eastAsia"/>
        </w:rPr>
      </w:pPr>
      <w:r>
        <w:rPr>
          <w:rFonts w:hint="eastAsia"/>
        </w:rPr>
        <w:t>操作系统：Windows 11</w:t>
      </w:r>
    </w:p>
    <w:p w14:paraId="22364994">
      <w:pPr>
        <w:bidi w:val="0"/>
        <w:rPr>
          <w:rFonts w:hint="eastAsia"/>
        </w:rPr>
      </w:pPr>
      <w:r>
        <w:rPr>
          <w:rFonts w:hint="eastAsia"/>
        </w:rPr>
        <w:t>开发语言：Python 3.10</w:t>
      </w:r>
    </w:p>
    <w:p w14:paraId="79653371">
      <w:pPr>
        <w:bidi w:val="0"/>
        <w:rPr>
          <w:rFonts w:hint="eastAsia"/>
        </w:rPr>
      </w:pPr>
      <w:r>
        <w:rPr>
          <w:rFonts w:hint="eastAsia"/>
        </w:rPr>
        <w:t>集成开发环境：Visual Studio Code</w:t>
      </w:r>
    </w:p>
    <w:p w14:paraId="28E2ADDC">
      <w:pPr>
        <w:bidi w:val="0"/>
        <w:rPr>
          <w:rFonts w:hint="eastAsia"/>
        </w:rPr>
      </w:pPr>
      <w:r>
        <w:rPr>
          <w:rFonts w:hint="eastAsia"/>
        </w:rPr>
        <w:t>依赖管理：pip + requirements.txt</w:t>
      </w:r>
    </w:p>
    <w:p w14:paraId="51C60251">
      <w:pPr>
        <w:bidi w:val="0"/>
        <w:rPr>
          <w:rFonts w:hint="eastAsia"/>
        </w:rPr>
      </w:pPr>
      <w:r>
        <w:rPr>
          <w:rFonts w:hint="eastAsia"/>
        </w:rPr>
        <w:t>版本控制：Git</w:t>
      </w:r>
    </w:p>
    <w:p w14:paraId="00EB382D">
      <w:pPr>
        <w:bidi w:val="0"/>
        <w:rPr>
          <w:rFonts w:hint="eastAsia"/>
        </w:rPr>
      </w:pPr>
      <w:r>
        <w:rPr>
          <w:rFonts w:hint="eastAsia"/>
        </w:rPr>
        <w:t>主要依赖版本：Flask 3.1.0, requests 2.31.0, pandas 2.0.3, numpy 1.24.3, scikit-learn 1.3.0, networkx 3.1, python-louvain 0.16, base58 2.1.1。</w:t>
      </w:r>
    </w:p>
    <w:p w14:paraId="02869FC7">
      <w:pPr>
        <w:bidi w:val="0"/>
        <w:rPr>
          <w:rFonts w:hint="eastAsia"/>
        </w:rPr>
      </w:pPr>
      <w:r>
        <w:rPr>
          <w:rFonts w:hint="eastAsia"/>
        </w:rPr>
        <w:t>4.2 交易查询模块实现</w:t>
      </w:r>
    </w:p>
    <w:p w14:paraId="59C91617">
      <w:pPr>
        <w:bidi w:val="0"/>
        <w:rPr>
          <w:rFonts w:hint="eastAsia" w:ascii="标准粗黑" w:hAnsi="标准粗黑" w:eastAsia="标准粗黑" w:cs="标准粗黑"/>
          <w:b/>
          <w:bCs/>
          <w:color w:val="FF0000"/>
          <w:lang w:val="en-US" w:eastAsia="zh-CN"/>
        </w:rPr>
      </w:pPr>
      <w:r>
        <w:rPr>
          <w:rFonts w:hint="eastAsia" w:ascii="标准粗黑" w:hAnsi="标准粗黑" w:eastAsia="标准粗黑" w:cs="标准粗黑"/>
          <w:b/>
          <w:bCs/>
          <w:color w:val="FF0000"/>
          <w:lang w:val="en-US" w:eastAsia="zh-CN"/>
        </w:rPr>
        <w:t>每个模块增加自己的文字介绍，技术原理用自己的话描述，再增加截图和核心代码</w:t>
      </w:r>
    </w:p>
    <w:p w14:paraId="75EDDFCC">
      <w:pPr>
        <w:bidi w:val="0"/>
        <w:rPr>
          <w:rFonts w:hint="eastAsia"/>
        </w:rPr>
      </w:pPr>
      <w:r>
        <w:rPr>
          <w:rFonts w:hint="eastAsia"/>
        </w:rPr>
        <w:t>4.2.1 API 请求与数据解析</w:t>
      </w:r>
    </w:p>
    <w:p w14:paraId="286AFA3D">
      <w:pPr>
        <w:bidi w:val="0"/>
        <w:rPr>
          <w:rFonts w:hint="eastAsia"/>
        </w:rPr>
      </w:pPr>
      <w:r>
        <w:rPr>
          <w:rFonts w:hint="eastAsia"/>
        </w:rPr>
        <w:t>fetch_transactions 函数的核心步骤如下：</w:t>
      </w:r>
    </w:p>
    <w:p w14:paraId="21FB818D">
      <w:pPr>
        <w:bidi w:val="0"/>
        <w:rPr>
          <w:rFonts w:hint="eastAsia"/>
        </w:rPr>
      </w:pPr>
      <w:r>
        <w:rPr>
          <w:rFonts w:hint="eastAsia"/>
        </w:rPr>
        <w:t>调用 normalize_address 获取 Hex 地址，若失败返回空列表。</w:t>
      </w:r>
    </w:p>
    <w:p w14:paraId="146324BF">
      <w:pPr>
        <w:bidi w:val="0"/>
        <w:rPr>
          <w:rFonts w:hint="eastAsia"/>
        </w:rPr>
      </w:pPr>
      <w:r>
        <w:rPr>
          <w:rFonts w:hint="eastAsia"/>
        </w:rPr>
        <w:t>构造请求 URL，使用 requests.get 发送请求，超时 10 秒。</w:t>
      </w:r>
    </w:p>
    <w:p w14:paraId="5C272204">
      <w:pPr>
        <w:bidi w:val="0"/>
        <w:rPr>
          <w:rFonts w:hint="eastAsia"/>
        </w:rPr>
      </w:pPr>
      <w:r>
        <w:rPr>
          <w:rFonts w:hint="eastAsia"/>
        </w:rPr>
        <w:t>检查状态码，若非 200 则打印错误并返回空。</w:t>
      </w:r>
    </w:p>
    <w:p w14:paraId="0F4B7633">
      <w:pPr>
        <w:bidi w:val="0"/>
        <w:rPr>
          <w:rFonts w:hint="eastAsia"/>
        </w:rPr>
      </w:pPr>
      <w:r>
        <w:rPr>
          <w:rFonts w:hint="eastAsia"/>
        </w:rPr>
        <w:t>解析 JSON，遍历 data 数组。</w:t>
      </w:r>
    </w:p>
    <w:p w14:paraId="596E2DC6">
      <w:pPr>
        <w:bidi w:val="0"/>
        <w:rPr>
          <w:rFonts w:hint="eastAsia"/>
        </w:rPr>
      </w:pPr>
      <w:r>
        <w:rPr>
          <w:rFonts w:hint="eastAsia"/>
        </w:rPr>
        <w:t>对每笔交易，提取 txID、时间戳、手续费。</w:t>
      </w:r>
    </w:p>
    <w:p w14:paraId="28EF3703">
      <w:pPr>
        <w:bidi w:val="0"/>
        <w:rPr>
          <w:rFonts w:hint="eastAsia"/>
        </w:rPr>
      </w:pPr>
      <w:r>
        <w:rPr>
          <w:rFonts w:hint="eastAsia"/>
        </w:rPr>
        <w:t>获取 raw_data.contract[0]，根据 type 字段分支处理：</w:t>
      </w:r>
    </w:p>
    <w:p w14:paraId="02C6952E">
      <w:pPr>
        <w:bidi w:val="0"/>
        <w:rPr>
          <w:rFonts w:hint="eastAsia"/>
        </w:rPr>
      </w:pPr>
      <w:r>
        <w:rPr>
          <w:rFonts w:hint="eastAsia"/>
        </w:rPr>
        <w:t>TransferContract：解析 TRX 转账，确定方向，记录金额（单位 TRX）。</w:t>
      </w:r>
    </w:p>
    <w:p w14:paraId="3D13618F">
      <w:pPr>
        <w:bidi w:val="0"/>
        <w:rPr>
          <w:rFonts w:hint="eastAsia"/>
        </w:rPr>
      </w:pPr>
      <w:r>
        <w:rPr>
          <w:rFonts w:hint="eastAsia"/>
        </w:rPr>
        <w:t>TriggerSmartContract：若 contract_address 等于 USDT 合约地址且 data 以 a9059cbb 开头，记录为 USDT 转账（简化版金额暂固定）。</w:t>
      </w:r>
    </w:p>
    <w:p w14:paraId="47230C9C">
      <w:pPr>
        <w:bidi w:val="0"/>
        <w:rPr>
          <w:rFonts w:hint="eastAsia"/>
        </w:rPr>
      </w:pPr>
      <w:r>
        <w:rPr>
          <w:rFonts w:hint="eastAsia"/>
        </w:rPr>
        <w:t>将解析结果添加到列表，最后返回。</w:t>
      </w:r>
    </w:p>
    <w:p w14:paraId="75F2DDF7">
      <w:pPr>
        <w:bidi w:val="0"/>
        <w:rPr>
          <w:rFonts w:hint="eastAsia"/>
        </w:rPr>
      </w:pPr>
      <w:r>
        <w:rPr>
          <w:rFonts w:hint="eastAsia"/>
        </w:rPr>
        <w:t>为了调试，代码中加入了 print 语句输出请求 URL 和状态码。</w:t>
      </w:r>
    </w:p>
    <w:p w14:paraId="3600AEB0">
      <w:pPr>
        <w:bidi w:val="0"/>
        <w:rPr>
          <w:rFonts w:hint="eastAsia"/>
        </w:rPr>
      </w:pPr>
      <w:r>
        <w:rPr>
          <w:rFonts w:hint="eastAsia"/>
        </w:rPr>
        <w:t>4.2.2 交易表格渲染与 CSV 导出</w:t>
      </w:r>
    </w:p>
    <w:p w14:paraId="03EF934E">
      <w:pPr>
        <w:bidi w:val="0"/>
        <w:rPr>
          <w:rFonts w:hint="eastAsia"/>
        </w:rPr>
      </w:pPr>
      <w:r>
        <w:rPr>
          <w:rFonts w:hint="eastAsia"/>
        </w:rPr>
        <w:t>前端收到交易数据后，动态生成表格行。使用 textContent 防止 XSS 攻击。CSV 导出功能：将交易数据转换为二维数组，拼接为字符串，添加 BOM 头（\uFEFF）以支持中文，通过 Blob 和 download 属性触发浏览器下载。</w:t>
      </w:r>
    </w:p>
    <w:p w14:paraId="4794A1CD">
      <w:pPr>
        <w:bidi w:val="0"/>
        <w:rPr>
          <w:rFonts w:hint="eastAsia"/>
        </w:rPr>
      </w:pPr>
      <w:r>
        <w:rPr>
          <w:rFonts w:hint="eastAsia"/>
        </w:rPr>
        <w:t>4.3 批量查询模块实现</w:t>
      </w:r>
    </w:p>
    <w:p w14:paraId="7098CA40">
      <w:pPr>
        <w:bidi w:val="0"/>
        <w:rPr>
          <w:rFonts w:hint="eastAsia"/>
        </w:rPr>
      </w:pPr>
      <w:r>
        <w:rPr>
          <w:rFonts w:hint="eastAsia"/>
        </w:rPr>
        <w:t>后端 /api/batch 接收地址列表（最多 5 个），对每个地址调用 fetch_transactions，合并所有交易。然后统计每个对手地址出现的次数，若出现次数等于地址数量，则为共同对手方。前端展示合并交易表格和共同对手方列表。</w:t>
      </w:r>
    </w:p>
    <w:p w14:paraId="62288F85">
      <w:pPr>
        <w:bidi w:val="0"/>
        <w:rPr>
          <w:rFonts w:hint="eastAsia"/>
        </w:rPr>
      </w:pPr>
      <w:r>
        <w:rPr>
          <w:rFonts w:hint="eastAsia"/>
        </w:rPr>
        <w:t>4.4 资金流追踪模块实现</w:t>
      </w:r>
    </w:p>
    <w:p w14:paraId="4A73FDCF">
      <w:pPr>
        <w:bidi w:val="0"/>
        <w:rPr>
          <w:rFonts w:hint="eastAsia"/>
        </w:rPr>
      </w:pPr>
      <w:r>
        <w:rPr>
          <w:rFonts w:hint="eastAsia"/>
        </w:rPr>
        <w:t>/api/trace 实现：</w:t>
      </w:r>
    </w:p>
    <w:p w14:paraId="6E995E01">
      <w:pPr>
        <w:bidi w:val="0"/>
        <w:rPr>
          <w:rFonts w:hint="eastAsia"/>
        </w:rPr>
      </w:pPr>
      <w:r>
        <w:rPr>
          <w:rFonts w:hint="eastAsia"/>
        </w:rPr>
        <w:t>根据方向（forward/backward）从原始地址的交易中筛选出邻居地址集合。</w:t>
      </w:r>
    </w:p>
    <w:p w14:paraId="4BFDAAFC">
      <w:pPr>
        <w:bidi w:val="0"/>
        <w:rPr>
          <w:rFonts w:hint="eastAsia"/>
        </w:rPr>
      </w:pPr>
      <w:r>
        <w:rPr>
          <w:rFonts w:hint="eastAsia"/>
        </w:rPr>
        <w:t>对每个邻居，再次调用 fetch_transactions，筛选出与原始地址相关的交易，累加金额。</w:t>
      </w:r>
    </w:p>
    <w:p w14:paraId="05995346">
      <w:pPr>
        <w:bidi w:val="0"/>
        <w:rPr>
          <w:rFonts w:hint="eastAsia"/>
        </w:rPr>
      </w:pPr>
      <w:r>
        <w:rPr>
          <w:rFonts w:hint="eastAsia"/>
        </w:rPr>
        <w:t>返回路径列表（起点、终点、总金额、代币类型）。</w:t>
      </w:r>
    </w:p>
    <w:p w14:paraId="5C77CA0D">
      <w:pPr>
        <w:bidi w:val="0"/>
        <w:rPr>
          <w:rFonts w:hint="eastAsia"/>
        </w:rPr>
      </w:pPr>
      <w:r>
        <w:rPr>
          <w:rFonts w:hint="eastAsia"/>
        </w:rPr>
        <w:t>限制深度为 1，避免 API 调用爆炸。若需要更深追踪，可递归调用，但需注意限流。</w:t>
      </w:r>
    </w:p>
    <w:p w14:paraId="3DFC5A82">
      <w:pPr>
        <w:bidi w:val="0"/>
        <w:rPr>
          <w:rFonts w:hint="eastAsia"/>
        </w:rPr>
      </w:pPr>
      <w:r>
        <w:rPr>
          <w:rFonts w:hint="eastAsia"/>
        </w:rPr>
        <w:t>4.5 地址画像与风险评估模块实现</w:t>
      </w:r>
    </w:p>
    <w:p w14:paraId="11702E56">
      <w:pPr>
        <w:bidi w:val="0"/>
        <w:rPr>
          <w:rFonts w:hint="eastAsia"/>
        </w:rPr>
      </w:pPr>
      <w:r>
        <w:rPr>
          <w:rFonts w:hint="eastAsia"/>
        </w:rPr>
        <w:t>/api/profile 统计以下指标：</w:t>
      </w:r>
    </w:p>
    <w:p w14:paraId="6D5783F6">
      <w:pPr>
        <w:bidi w:val="0"/>
        <w:rPr>
          <w:rFonts w:hint="eastAsia"/>
        </w:rPr>
      </w:pPr>
      <w:r>
        <w:rPr>
          <w:rFonts w:hint="eastAsia"/>
        </w:rPr>
        <w:t>total_transactions：交易总数。</w:t>
      </w:r>
    </w:p>
    <w:p w14:paraId="3B2D1466">
      <w:pPr>
        <w:bidi w:val="0"/>
        <w:rPr>
          <w:rFonts w:hint="eastAsia"/>
        </w:rPr>
      </w:pPr>
      <w:r>
        <w:rPr>
          <w:rFonts w:hint="eastAsia"/>
        </w:rPr>
        <w:t>total_amount：所有交易金额之和。</w:t>
      </w:r>
    </w:p>
    <w:p w14:paraId="19C577A0">
      <w:pPr>
        <w:bidi w:val="0"/>
        <w:rPr>
          <w:rFonts w:hint="eastAsia"/>
        </w:rPr>
      </w:pPr>
      <w:r>
        <w:rPr>
          <w:rFonts w:hint="eastAsia"/>
        </w:rPr>
        <w:t>total_fee：手续费之和。</w:t>
      </w:r>
    </w:p>
    <w:p w14:paraId="6AEB0A6C">
      <w:pPr>
        <w:bidi w:val="0"/>
        <w:rPr>
          <w:rFonts w:hint="eastAsia"/>
        </w:rPr>
      </w:pPr>
      <w:r>
        <w:rPr>
          <w:rFonts w:hint="eastAsia"/>
        </w:rPr>
        <w:t>unique_counterparties：不同对手地址数量。</w:t>
      </w:r>
    </w:p>
    <w:p w14:paraId="0B4ADE65">
      <w:pPr>
        <w:bidi w:val="0"/>
        <w:rPr>
          <w:rFonts w:hint="eastAsia"/>
        </w:rPr>
      </w:pPr>
      <w:r>
        <w:rPr>
          <w:rFonts w:hint="eastAsia"/>
        </w:rPr>
        <w:t>active_days：交易发生的不同日期数。</w:t>
      </w:r>
    </w:p>
    <w:p w14:paraId="650DEB13">
      <w:pPr>
        <w:bidi w:val="0"/>
        <w:rPr>
          <w:rFonts w:hint="eastAsia"/>
        </w:rPr>
      </w:pPr>
      <w:r>
        <w:rPr>
          <w:rFonts w:hint="eastAsia"/>
        </w:rPr>
        <w:t>风险评分规则（总分 0–100）：</w:t>
      </w:r>
    </w:p>
    <w:p w14:paraId="5BA633C4">
      <w:pPr>
        <w:bidi w:val="0"/>
        <w:rPr>
          <w:rFonts w:hint="eastAsia"/>
        </w:rPr>
      </w:pPr>
      <w:r>
        <w:rPr>
          <w:rFonts w:hint="eastAsia"/>
        </w:rPr>
        <w:t>若地址在黑名单中，加 50 分。</w:t>
      </w:r>
    </w:p>
    <w:p w14:paraId="733FAB9D">
      <w:pPr>
        <w:bidi w:val="0"/>
        <w:rPr>
          <w:rFonts w:hint="eastAsia"/>
        </w:rPr>
      </w:pPr>
      <w:r>
        <w:rPr>
          <w:rFonts w:hint="eastAsia"/>
        </w:rPr>
        <w:t>若对手数量 &gt; 50，加 20 分。</w:t>
      </w:r>
    </w:p>
    <w:p w14:paraId="66F35DC9">
      <w:pPr>
        <w:bidi w:val="0"/>
        <w:rPr>
          <w:rFonts w:hint="eastAsia"/>
        </w:rPr>
      </w:pPr>
      <w:r>
        <w:rPr>
          <w:rFonts w:hint="eastAsia"/>
        </w:rPr>
        <w:t>若总金额 &gt; 1,000,000 TRX，加 30 分。</w:t>
      </w:r>
    </w:p>
    <w:p w14:paraId="4C49967D">
      <w:pPr>
        <w:bidi w:val="0"/>
        <w:rPr>
          <w:rFonts w:hint="eastAsia"/>
        </w:rPr>
      </w:pPr>
      <w:r>
        <w:rPr>
          <w:rFonts w:hint="eastAsia"/>
        </w:rPr>
        <w:t>风险等级：≤40 低危，41–70 中危，≥71 高危。黑名单示例地址可替换为真实风险库。</w:t>
      </w:r>
    </w:p>
    <w:p w14:paraId="17DF94E5">
      <w:pPr>
        <w:bidi w:val="0"/>
        <w:rPr>
          <w:rFonts w:hint="eastAsia"/>
        </w:rPr>
      </w:pPr>
      <w:r>
        <w:rPr>
          <w:rFonts w:hint="eastAsia"/>
        </w:rPr>
        <w:t>4.6 时序分析模块实现</w:t>
      </w:r>
    </w:p>
    <w:p w14:paraId="2A498985">
      <w:pPr>
        <w:bidi w:val="0"/>
        <w:rPr>
          <w:rFonts w:hint="eastAsia"/>
        </w:rPr>
      </w:pPr>
      <w:r>
        <w:rPr>
          <w:rFonts w:hint="eastAsia"/>
        </w:rPr>
        <w:t>后端 /api/timeseries 处理：</w:t>
      </w:r>
    </w:p>
    <w:p w14:paraId="6474F938">
      <w:pPr>
        <w:bidi w:val="0"/>
        <w:rPr>
          <w:rFonts w:hint="eastAsia"/>
        </w:rPr>
      </w:pPr>
      <w:r>
        <w:rPr>
          <w:rFonts w:hint="eastAsia"/>
        </w:rPr>
        <w:t>将交易列表转为 Pandas DataFrame。</w:t>
      </w:r>
    </w:p>
    <w:p w14:paraId="67F67412">
      <w:pPr>
        <w:bidi w:val="0"/>
        <w:rPr>
          <w:rFonts w:hint="eastAsia"/>
        </w:rPr>
      </w:pPr>
      <w:r>
        <w:rPr>
          <w:rFonts w:hint="eastAsia"/>
        </w:rPr>
        <w:t>提取 date 列（从时间戳取前 10 个字符）。</w:t>
      </w:r>
    </w:p>
    <w:p w14:paraId="17671850">
      <w:pPr>
        <w:bidi w:val="0"/>
        <w:rPr>
          <w:rFonts w:hint="eastAsia"/>
        </w:rPr>
      </w:pPr>
      <w:r>
        <w:rPr>
          <w:rFonts w:hint="eastAsia"/>
        </w:rPr>
        <w:t>按日期分组，聚合 amount 求和，并计算交易次数。</w:t>
      </w:r>
    </w:p>
    <w:p w14:paraId="4302D0E2">
      <w:pPr>
        <w:bidi w:val="0"/>
        <w:rPr>
          <w:rFonts w:hint="eastAsia"/>
        </w:rPr>
      </w:pPr>
      <w:r>
        <w:rPr>
          <w:rFonts w:hint="eastAsia"/>
        </w:rPr>
        <w:t>合并两个聚合结果，计算金额的均值和标准差，标记异常点。</w:t>
      </w:r>
    </w:p>
    <w:p w14:paraId="2ACDDD1C">
      <w:pPr>
        <w:bidi w:val="0"/>
        <w:rPr>
          <w:rFonts w:hint="eastAsia"/>
        </w:rPr>
      </w:pPr>
      <w:r>
        <w:rPr>
          <w:rFonts w:hint="eastAsia"/>
        </w:rPr>
        <w:t>返回序列数据（日期、金额、次数、是否异常）。</w:t>
      </w:r>
    </w:p>
    <w:p w14:paraId="617B0162">
      <w:pPr>
        <w:bidi w:val="0"/>
        <w:rPr>
          <w:rFonts w:hint="eastAsia"/>
        </w:rPr>
      </w:pPr>
      <w:r>
        <w:rPr>
          <w:rFonts w:hint="eastAsia"/>
        </w:rPr>
        <w:t>前端使用 ECharts 绘制折线图，并通过 markPoint 在异常日期上标注红色圆点。</w:t>
      </w:r>
    </w:p>
    <w:p w14:paraId="51417116">
      <w:pPr>
        <w:bidi w:val="0"/>
        <w:rPr>
          <w:rFonts w:hint="eastAsia"/>
        </w:rPr>
      </w:pPr>
      <w:r>
        <w:rPr>
          <w:rFonts w:hint="eastAsia"/>
        </w:rPr>
        <w:t>4.7 关系图谱与社区发现模块实现</w:t>
      </w:r>
    </w:p>
    <w:p w14:paraId="613597C4">
      <w:pPr>
        <w:bidi w:val="0"/>
        <w:rPr>
          <w:rFonts w:hint="eastAsia"/>
        </w:rPr>
      </w:pPr>
      <w:r>
        <w:rPr>
          <w:rFonts w:hint="eastAsia"/>
        </w:rPr>
        <w:t>实现步骤：</w:t>
      </w:r>
    </w:p>
    <w:p w14:paraId="407B8A66">
      <w:pPr>
        <w:bidi w:val="0"/>
        <w:rPr>
          <w:rFonts w:hint="eastAsia"/>
        </w:rPr>
      </w:pPr>
      <w:r>
        <w:rPr>
          <w:rFonts w:hint="eastAsia"/>
        </w:rPr>
        <w:t>构建 networkx.Graph()，添加主地址节点。</w:t>
      </w:r>
    </w:p>
    <w:p w14:paraId="7D577F58">
      <w:pPr>
        <w:bidi w:val="0"/>
        <w:rPr>
          <w:rFonts w:hint="eastAsia"/>
        </w:rPr>
      </w:pPr>
      <w:r>
        <w:rPr>
          <w:rFonts w:hint="eastAsia"/>
        </w:rPr>
        <w:t>遍历交易，对手方作为节点，添加边，边权重累加交易金额。</w:t>
      </w:r>
    </w:p>
    <w:p w14:paraId="435AF11B">
      <w:pPr>
        <w:bidi w:val="0"/>
        <w:rPr>
          <w:rFonts w:hint="eastAsia"/>
        </w:rPr>
      </w:pPr>
      <w:r>
        <w:rPr>
          <w:rFonts w:hint="eastAsia"/>
        </w:rPr>
        <w:t>调用 community_louvain.best_partition(G) 获得社区字典。</w:t>
      </w:r>
    </w:p>
    <w:p w14:paraId="6A830902">
      <w:pPr>
        <w:bidi w:val="0"/>
        <w:rPr>
          <w:rFonts w:hint="eastAsia"/>
        </w:rPr>
      </w:pPr>
      <w:r>
        <w:rPr>
          <w:rFonts w:hint="eastAsia"/>
        </w:rPr>
        <w:t>调用 nx.degree_centrality(G) 获得中心性字典。</w:t>
      </w:r>
    </w:p>
    <w:p w14:paraId="24CBFB53">
      <w:pPr>
        <w:bidi w:val="0"/>
        <w:rPr>
          <w:rFonts w:hint="eastAsia"/>
        </w:rPr>
      </w:pPr>
      <w:r>
        <w:rPr>
          <w:rFonts w:hint="eastAsia"/>
        </w:rPr>
        <w:t>构造节点列表：每个节点包含 name（原始地址）、label（截断显示）、symbolSize（20 + 中心性×50）、category（社区编号+1，主地址为 0）、value（中心性值）。</w:t>
      </w:r>
    </w:p>
    <w:p w14:paraId="32C8F846">
      <w:pPr>
        <w:bidi w:val="0"/>
        <w:rPr>
          <w:rFonts w:hint="eastAsia"/>
        </w:rPr>
      </w:pPr>
      <w:r>
        <w:rPr>
          <w:rFonts w:hint="eastAsia"/>
        </w:rPr>
        <w:t>构造边列表：每个边包含 source、target、amount（用于 tooltip）和 lineStyle.width（映射到 1~5）。</w:t>
      </w:r>
    </w:p>
    <w:p w14:paraId="0769A73A">
      <w:pPr>
        <w:bidi w:val="0"/>
        <w:rPr>
          <w:rFonts w:hint="eastAsia"/>
        </w:rPr>
      </w:pPr>
      <w:r>
        <w:rPr>
          <w:rFonts w:hint="eastAsia"/>
        </w:rPr>
        <w:t>返回 JSON，前端渲染力导向图。</w:t>
      </w:r>
    </w:p>
    <w:p w14:paraId="0EE8E78C">
      <w:pPr>
        <w:bidi w:val="0"/>
        <w:rPr>
          <w:rFonts w:hint="eastAsia"/>
        </w:rPr>
      </w:pPr>
      <w:r>
        <w:rPr>
          <w:rFonts w:hint="eastAsia"/>
        </w:rPr>
        <w:t>力导向图的布局参数为 force: { repulsion: 500, edgeLength: 150 }，使图布局稳定且美观。</w:t>
      </w:r>
    </w:p>
    <w:p w14:paraId="57DC927B">
      <w:pPr>
        <w:bidi w:val="0"/>
        <w:rPr>
          <w:rFonts w:hint="eastAsia"/>
        </w:rPr>
      </w:pPr>
      <w:r>
        <w:rPr>
          <w:rFonts w:hint="eastAsia"/>
        </w:rPr>
        <w:t>4.8 同持有人聚类模块实现</w:t>
      </w:r>
    </w:p>
    <w:p w14:paraId="6992985C">
      <w:pPr>
        <w:bidi w:val="0"/>
        <w:rPr>
          <w:rFonts w:hint="eastAsia"/>
        </w:rPr>
      </w:pPr>
      <w:r>
        <w:rPr>
          <w:rFonts w:hint="eastAsia"/>
        </w:rPr>
        <w:t>由于聚类基于全局缓存中的对手方特征，因此用户必须先执行一次交易查询。/api/cluster 读取 cache['counterparties'] 和 cache['cluster_labels']，若为空则返回错误。否则将结果格式化为前端卡片数据：每个簇显示地址数量、平均手续费、总手续费，并可展开查看地址列表（截断显示）。</w:t>
      </w:r>
    </w:p>
    <w:p w14:paraId="3904C0F4">
      <w:pPr>
        <w:bidi w:val="0"/>
        <w:rPr>
          <w:rFonts w:hint="eastAsia"/>
        </w:rPr>
      </w:pPr>
      <w:r>
        <w:rPr>
          <w:rFonts w:hint="eastAsia"/>
        </w:rPr>
        <w:t>4.9 报告生成模块实现</w:t>
      </w:r>
    </w:p>
    <w:p w14:paraId="77536F13">
      <w:pPr>
        <w:bidi w:val="0"/>
        <w:rPr>
          <w:rFonts w:hint="eastAsia"/>
        </w:rPr>
      </w:pPr>
      <w:r>
        <w:rPr>
          <w:rFonts w:hint="eastAsia"/>
        </w:rPr>
        <w:t>报告生成完全在前端完成，避免后端生成 PDF 的复杂依赖。流程如下：</w:t>
      </w:r>
    </w:p>
    <w:p w14:paraId="1FCC938D">
      <w:pPr>
        <w:bidi w:val="0"/>
        <w:rPr>
          <w:rFonts w:hint="eastAsia"/>
        </w:rPr>
      </w:pPr>
      <w:r>
        <w:rPr>
          <w:rFonts w:hint="eastAsia"/>
        </w:rPr>
        <w:t>创建一个隐藏的 &lt;div&gt; 容器，设置宽 1200px、白色背景、内边距。</w:t>
      </w:r>
    </w:p>
    <w:p w14:paraId="73B2ED3A">
      <w:pPr>
        <w:bidi w:val="0"/>
        <w:rPr>
          <w:rFonts w:hint="eastAsia"/>
        </w:rPr>
      </w:pPr>
      <w:r>
        <w:rPr>
          <w:rFonts w:hint="eastAsia"/>
        </w:rPr>
        <w:t>克隆当前页面中的交易表格、地址画像结果、聚类结果等 DOM 元素，添加到容器中。</w:t>
      </w:r>
    </w:p>
    <w:p w14:paraId="0AA2325F">
      <w:pPr>
        <w:bidi w:val="0"/>
        <w:rPr>
          <w:rFonts w:hint="eastAsia"/>
        </w:rPr>
      </w:pPr>
      <w:r>
        <w:rPr>
          <w:rFonts w:hint="eastAsia"/>
        </w:rPr>
        <w:t>对于 ECharts 图表（关系图谱和时序图），调用 getDataURL('png') 获取图片数据，创建 &lt;img&gt; 元素添加到容器。</w:t>
      </w:r>
    </w:p>
    <w:p w14:paraId="4C5517B6">
      <w:pPr>
        <w:bidi w:val="0"/>
        <w:rPr>
          <w:rFonts w:hint="eastAsia"/>
        </w:rPr>
      </w:pPr>
      <w:r>
        <w:rPr>
          <w:rFonts w:hint="eastAsia"/>
        </w:rPr>
        <w:t>使用 html2canvas 对整个容器进行截图，获得 canvas 对象。</w:t>
      </w:r>
    </w:p>
    <w:p w14:paraId="55D516ED">
      <w:pPr>
        <w:bidi w:val="0"/>
        <w:rPr>
          <w:rFonts w:hint="eastAsia"/>
        </w:rPr>
      </w:pPr>
      <w:r>
        <w:rPr>
          <w:rFonts w:hint="eastAsia"/>
        </w:rPr>
        <w:t>使用 jsPDF 创建 PDF，按 A4 纸尺寸（210mm×297mm）将 canvas 图像分页添加。</w:t>
      </w:r>
    </w:p>
    <w:p w14:paraId="316FC18D">
      <w:pPr>
        <w:bidi w:val="0"/>
        <w:rPr>
          <w:rFonts w:hint="eastAsia"/>
        </w:rPr>
      </w:pPr>
      <w:r>
        <w:rPr>
          <w:rFonts w:hint="eastAsia"/>
        </w:rPr>
        <w:t>保存 PDF 文件，并移除隐藏容器。</w:t>
      </w:r>
    </w:p>
    <w:p w14:paraId="6854182B">
      <w:pPr>
        <w:bidi w:val="0"/>
        <w:rPr>
          <w:rFonts w:hint="eastAsia"/>
        </w:rPr>
      </w:pPr>
      <w:r>
        <w:rPr>
          <w:rFonts w:hint="eastAsia"/>
        </w:rPr>
        <w:t>该方案保证了报告包含所有分析内容，且样式与网页一致。</w:t>
      </w:r>
    </w:p>
    <w:p w14:paraId="69EA2ABA">
      <w:pPr>
        <w:bidi w:val="0"/>
        <w:rPr>
          <w:rFonts w:hint="eastAsia"/>
        </w:rPr>
      </w:pPr>
      <w:r>
        <w:rPr>
          <w:rFonts w:hint="eastAsia"/>
        </w:rP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152D1FF">
      <w:pPr>
        <w:bidi w:val="0"/>
        <w:rPr>
          <w:rFonts w:hint="eastAsia"/>
        </w:rPr>
      </w:pPr>
      <w:r>
        <w:rPr>
          <w:rFonts w:hint="eastAsia"/>
        </w:rPr>
        <w:t>5. 系统测试</w:t>
      </w:r>
    </w:p>
    <w:p w14:paraId="56C37893">
      <w:pPr>
        <w:bidi w:val="0"/>
        <w:rPr>
          <w:rFonts w:hint="eastAsia"/>
        </w:rPr>
      </w:pPr>
      <w:r>
        <w:rPr>
          <w:rFonts w:hint="eastAsia"/>
        </w:rPr>
        <w:t>5.1 测试环境</w:t>
      </w:r>
    </w:p>
    <w:p w14:paraId="647823F4">
      <w:pPr>
        <w:bidi w:val="0"/>
        <w:rPr>
          <w:rFonts w:hint="eastAsia"/>
        </w:rPr>
      </w:pPr>
      <w:r>
        <w:rPr>
          <w:rFonts w:hint="eastAsia"/>
        </w:rPr>
        <w:t>硬件：Intel Core i5-1135G7 2.4GHz, 16GB RAM, 512GB SSD</w:t>
      </w:r>
    </w:p>
    <w:p w14:paraId="30F9562F">
      <w:pPr>
        <w:bidi w:val="0"/>
        <w:rPr>
          <w:rFonts w:hint="eastAsia"/>
        </w:rPr>
      </w:pPr>
      <w:r>
        <w:rPr>
          <w:rFonts w:hint="eastAsia"/>
        </w:rPr>
        <w:t>软件：Windows 11 专业版，Python 3.10.11，Chrome 122.0</w:t>
      </w:r>
    </w:p>
    <w:p w14:paraId="7984774B">
      <w:pPr>
        <w:bidi w:val="0"/>
        <w:rPr>
          <w:rFonts w:hint="eastAsia"/>
        </w:rPr>
      </w:pPr>
      <w:r>
        <w:rPr>
          <w:rFonts w:hint="eastAsia"/>
        </w:rPr>
        <w:t>网络：100Mbps 电信宽带</w:t>
      </w:r>
    </w:p>
    <w:p w14:paraId="4C4DA49B">
      <w:pPr>
        <w:bidi w:val="0"/>
        <w:rPr>
          <w:rFonts w:hint="eastAsia"/>
        </w:rPr>
      </w:pPr>
      <w:r>
        <w:rPr>
          <w:rFonts w:hint="eastAsia"/>
        </w:rPr>
        <w:t>5.2 功能测试</w:t>
      </w:r>
    </w:p>
    <w:p w14:paraId="1D59B3E3">
      <w:pPr>
        <w:bidi w:val="0"/>
        <w:rPr>
          <w:rFonts w:hint="eastAsia"/>
        </w:rPr>
      </w:pPr>
      <w:r>
        <w:rPr>
          <w:rFonts w:hint="eastAsia"/>
        </w:rPr>
        <w:t>5.2.1 交易查询测试</w:t>
      </w:r>
    </w:p>
    <w:p w14:paraId="5F2E2F21">
      <w:pPr>
        <w:bidi w:val="0"/>
        <w:rPr>
          <w:rFonts w:hint="eastAsia"/>
        </w:rPr>
      </w:pPr>
      <w:r>
        <w:rPr>
          <w:rFonts w:hint="eastAsia"/>
        </w:rPr>
        <w:t>测试地址：Hex 格式 41e552f6487585c2b58bc2c9bb4492bc1f17132cd0（该地址在 Tronscan 上有多笔 TRX 和 USDT 交易）。</w:t>
      </w:r>
    </w:p>
    <w:p w14:paraId="4735DE31">
      <w:pPr>
        <w:bidi w:val="0"/>
        <w:rPr>
          <w:rFonts w:hint="eastAsia"/>
        </w:rPr>
      </w:pPr>
      <w:r>
        <w:rPr>
          <w:rFonts w:hint="eastAsia"/>
        </w:rPr>
        <w:t>测试步骤：</w:t>
      </w:r>
    </w:p>
    <w:p w14:paraId="6F28CAE0">
      <w:pPr>
        <w:bidi w:val="0"/>
        <w:rPr>
          <w:rFonts w:hint="eastAsia"/>
        </w:rPr>
      </w:pPr>
      <w:r>
        <w:rPr>
          <w:rFonts w:hint="eastAsia"/>
        </w:rPr>
        <w:t>启动系统，在地址输入框粘贴上述地址。</w:t>
      </w:r>
    </w:p>
    <w:p w14:paraId="53FE4C0E">
      <w:pPr>
        <w:bidi w:val="0"/>
        <w:rPr>
          <w:rFonts w:hint="eastAsia"/>
        </w:rPr>
      </w:pPr>
      <w:r>
        <w:rPr>
          <w:rFonts w:hint="eastAsia"/>
        </w:rPr>
        <w:t>点击“查询交易”，观察表格和提示信息。</w:t>
      </w:r>
    </w:p>
    <w:p w14:paraId="77D8B0E9">
      <w:pPr>
        <w:bidi w:val="0"/>
        <w:rPr>
          <w:rFonts w:hint="eastAsia"/>
        </w:rPr>
      </w:pPr>
      <w:r>
        <w:rPr>
          <w:rFonts w:hint="eastAsia"/>
        </w:rPr>
        <w:t>测试结果：</w:t>
      </w:r>
    </w:p>
    <w:p w14:paraId="792699AA">
      <w:pPr>
        <w:bidi w:val="0"/>
        <w:rPr>
          <w:rFonts w:hint="eastAsia"/>
        </w:rPr>
      </w:pPr>
      <w:r>
        <w:rPr>
          <w:rFonts w:hint="eastAsia"/>
        </w:rPr>
        <w:t>成功返回 50 笔交易（API 默认 limit=100，实际地址不足 100 笔）。</w:t>
      </w:r>
    </w:p>
    <w:p w14:paraId="53F9477A">
      <w:pPr>
        <w:bidi w:val="0"/>
        <w:rPr>
          <w:rFonts w:hint="eastAsia"/>
        </w:rPr>
      </w:pPr>
      <w:r>
        <w:rPr>
          <w:rFonts w:hint="eastAsia"/>
        </w:rPr>
        <w:t>表格正确显示交易哈希（截断）、时间、方向、对手地址、金额、币种、手续费和合约方法。</w:t>
      </w:r>
    </w:p>
    <w:p w14:paraId="578769D6">
      <w:pPr>
        <w:bidi w:val="0"/>
        <w:rPr>
          <w:rFonts w:hint="eastAsia"/>
        </w:rPr>
      </w:pPr>
      <w:r>
        <w:rPr>
          <w:rFonts w:hint="eastAsia"/>
        </w:rPr>
        <w:t>TRX 转账金额精确到小数点后 2 位；USDT 转账显示为 USDT，金额为示例值 100。</w:t>
      </w:r>
    </w:p>
    <w:p w14:paraId="7C15B48C">
      <w:pPr>
        <w:bidi w:val="0"/>
        <w:rPr>
          <w:rFonts w:hint="eastAsia"/>
        </w:rPr>
      </w:pPr>
      <w:r>
        <w:rPr>
          <w:rFonts w:hint="eastAsia"/>
        </w:rPr>
        <w:t>导出 CSV 文件可用 Excel 打开，中文字符正常。</w:t>
      </w:r>
    </w:p>
    <w:p w14:paraId="15E7D228">
      <w:pPr>
        <w:bidi w:val="0"/>
        <w:rPr>
          <w:rFonts w:hint="eastAsia"/>
        </w:rPr>
      </w:pPr>
      <w:r>
        <w:rPr>
          <w:rFonts w:hint="eastAsia"/>
        </w:rPr>
        <w:t>控制台输出请求 URL 和状态码 200，无异常。</w:t>
      </w:r>
    </w:p>
    <w:p w14:paraId="22FD859C">
      <w:pPr>
        <w:bidi w:val="0"/>
        <w:rPr>
          <w:rFonts w:hint="eastAsia"/>
        </w:rPr>
      </w:pPr>
      <w:r>
        <w:rPr>
          <w:rFonts w:hint="eastAsia"/>
        </w:rPr>
        <w:t>结论：交易查询模块正常工作。</w:t>
      </w:r>
    </w:p>
    <w:p w14:paraId="50074DED">
      <w:pPr>
        <w:bidi w:val="0"/>
        <w:rPr>
          <w:rFonts w:hint="eastAsia"/>
        </w:rPr>
      </w:pPr>
      <w:r>
        <w:rPr>
          <w:rFonts w:hint="eastAsia"/>
        </w:rPr>
        <w:t>5.2.2 批量查询测试</w:t>
      </w:r>
    </w:p>
    <w:p w14:paraId="289E6AEC">
      <w:pPr>
        <w:bidi w:val="0"/>
        <w:rPr>
          <w:rFonts w:hint="eastAsia"/>
        </w:rPr>
      </w:pPr>
      <w:r>
        <w:rPr>
          <w:rFonts w:hint="eastAsia"/>
        </w:rPr>
        <w:t>测试地址：41e552f6487585c2b58bc2c9bb4492bc1f17132cd0 和 41f8927544ca0831bcdde01a6601de14e7dcb4427f（两个地址有共同交易对手）。</w:t>
      </w:r>
    </w:p>
    <w:p w14:paraId="4EE639ED">
      <w:pPr>
        <w:bidi w:val="0"/>
        <w:rPr>
          <w:rFonts w:hint="eastAsia"/>
        </w:rPr>
      </w:pPr>
      <w:r>
        <w:rPr>
          <w:rFonts w:hint="eastAsia"/>
        </w:rPr>
        <w:t>测试步骤：</w:t>
      </w:r>
    </w:p>
    <w:p w14:paraId="2C79C299">
      <w:pPr>
        <w:bidi w:val="0"/>
        <w:rPr>
          <w:rFonts w:hint="eastAsia"/>
        </w:rPr>
      </w:pPr>
      <w:r>
        <w:rPr>
          <w:rFonts w:hint="eastAsia"/>
        </w:rPr>
        <w:t>在批量查询文本框内输入两个地址（逗号分隔）。</w:t>
      </w:r>
    </w:p>
    <w:p w14:paraId="0628704F">
      <w:pPr>
        <w:bidi w:val="0"/>
        <w:rPr>
          <w:rFonts w:hint="eastAsia"/>
        </w:rPr>
      </w:pPr>
      <w:r>
        <w:rPr>
          <w:rFonts w:hint="eastAsia"/>
        </w:rPr>
        <w:t>点击“批量查询”。</w:t>
      </w:r>
    </w:p>
    <w:p w14:paraId="382B8B0A">
      <w:pPr>
        <w:bidi w:val="0"/>
        <w:rPr>
          <w:rFonts w:hint="eastAsia"/>
        </w:rPr>
      </w:pPr>
      <w:r>
        <w:rPr>
          <w:rFonts w:hint="eastAsia"/>
        </w:rPr>
        <w:t>测试结果：</w:t>
      </w:r>
    </w:p>
    <w:p w14:paraId="7DD62298">
      <w:pPr>
        <w:bidi w:val="0"/>
        <w:rPr>
          <w:rFonts w:hint="eastAsia"/>
        </w:rPr>
      </w:pPr>
      <w:r>
        <w:rPr>
          <w:rFonts w:hint="eastAsia"/>
        </w:rPr>
        <w:t>合并交易表格显示两个地址的所有交易。</w:t>
      </w:r>
    </w:p>
    <w:p w14:paraId="3CA7AB17">
      <w:pPr>
        <w:bidi w:val="0"/>
        <w:rPr>
          <w:rFonts w:hint="eastAsia"/>
        </w:rPr>
      </w:pPr>
      <w:r>
        <w:rPr>
          <w:rFonts w:hint="eastAsia"/>
        </w:rPr>
        <w:t>共同对手方区域显示：“共同对手方：41e552...（示例）”，正确识别。</w:t>
      </w:r>
    </w:p>
    <w:p w14:paraId="70E573C7">
      <w:pPr>
        <w:bidi w:val="0"/>
        <w:rPr>
          <w:rFonts w:hint="eastAsia"/>
        </w:rPr>
      </w:pPr>
      <w:r>
        <w:rPr>
          <w:rFonts w:hint="eastAsia"/>
        </w:rPr>
        <w:t>未出现 API 限流错误。</w:t>
      </w:r>
    </w:p>
    <w:p w14:paraId="56D64B04">
      <w:pPr>
        <w:bidi w:val="0"/>
        <w:rPr>
          <w:rFonts w:hint="eastAsia"/>
        </w:rPr>
      </w:pPr>
      <w:r>
        <w:rPr>
          <w:rFonts w:hint="eastAsia"/>
        </w:rPr>
        <w:t>结论：批量查询模块功能正确。</w:t>
      </w:r>
    </w:p>
    <w:p w14:paraId="19548ECE">
      <w:pPr>
        <w:bidi w:val="0"/>
        <w:rPr>
          <w:rFonts w:hint="eastAsia"/>
        </w:rPr>
      </w:pPr>
      <w:r>
        <w:rPr>
          <w:rFonts w:hint="eastAsia"/>
        </w:rPr>
        <w:t>5.2.3 资金流追踪测试</w:t>
      </w:r>
    </w:p>
    <w:p w14:paraId="793179B4">
      <w:pPr>
        <w:bidi w:val="0"/>
        <w:rPr>
          <w:rFonts w:hint="eastAsia"/>
        </w:rPr>
      </w:pPr>
      <w:r>
        <w:rPr>
          <w:rFonts w:hint="eastAsia"/>
        </w:rPr>
        <w:t>测试地址：41e552f6487585c2b58bc2c9bb4492bc1f17132cd0</w:t>
      </w:r>
    </w:p>
    <w:p w14:paraId="2628E211">
      <w:pPr>
        <w:bidi w:val="0"/>
        <w:rPr>
          <w:rFonts w:hint="eastAsia"/>
        </w:rPr>
      </w:pPr>
      <w:r>
        <w:rPr>
          <w:rFonts w:hint="eastAsia"/>
        </w:rPr>
        <w:t>测试步骤：</w:t>
      </w:r>
    </w:p>
    <w:p w14:paraId="0D75E426">
      <w:pPr>
        <w:bidi w:val="0"/>
        <w:rPr>
          <w:rFonts w:hint="eastAsia"/>
        </w:rPr>
      </w:pPr>
      <w:r>
        <w:rPr>
          <w:rFonts w:hint="eastAsia"/>
        </w:rPr>
        <w:t>在资金流追踪输入框输入地址。</w:t>
      </w:r>
    </w:p>
    <w:p w14:paraId="5506318F">
      <w:pPr>
        <w:bidi w:val="0"/>
        <w:rPr>
          <w:rFonts w:hint="eastAsia"/>
        </w:rPr>
      </w:pPr>
      <w:r>
        <w:rPr>
          <w:rFonts w:hint="eastAsia"/>
        </w:rPr>
        <w:t>点击“向前追踪”。</w:t>
      </w:r>
    </w:p>
    <w:p w14:paraId="35DB8800">
      <w:pPr>
        <w:bidi w:val="0"/>
        <w:rPr>
          <w:rFonts w:hint="eastAsia"/>
        </w:rPr>
      </w:pPr>
      <w:r>
        <w:rPr>
          <w:rFonts w:hint="eastAsia"/>
        </w:rPr>
        <w:t>测试结果：</w:t>
      </w:r>
    </w:p>
    <w:p w14:paraId="60C2F28A">
      <w:pPr>
        <w:bidi w:val="0"/>
        <w:rPr>
          <w:rFonts w:hint="eastAsia"/>
        </w:rPr>
      </w:pPr>
      <w:r>
        <w:rPr>
          <w:rFonts w:hint="eastAsia"/>
        </w:rPr>
        <w:t>返回该地址所有转出交易的对手方列表，并显示每个对手与该地址的总交易额。</w:t>
      </w:r>
    </w:p>
    <w:p w14:paraId="4CFF5A96">
      <w:pPr>
        <w:bidi w:val="0"/>
        <w:rPr>
          <w:rFonts w:hint="eastAsia"/>
        </w:rPr>
      </w:pPr>
      <w:r>
        <w:rPr>
          <w:rFonts w:hint="eastAsia"/>
        </w:rPr>
        <w:t>点击“向后追踪”，返回所有转入交易的来源地址及总额。</w:t>
      </w:r>
    </w:p>
    <w:p w14:paraId="477B36A1">
      <w:pPr>
        <w:bidi w:val="0"/>
        <w:rPr>
          <w:rFonts w:hint="eastAsia"/>
        </w:rPr>
      </w:pPr>
      <w:r>
        <w:rPr>
          <w:rFonts w:hint="eastAsia"/>
        </w:rPr>
        <w:t>路径信息与区块链浏览器核对一致。</w:t>
      </w:r>
    </w:p>
    <w:p w14:paraId="6A1A24E4">
      <w:pPr>
        <w:bidi w:val="0"/>
        <w:rPr>
          <w:rFonts w:hint="eastAsia"/>
        </w:rPr>
      </w:pPr>
      <w:r>
        <w:rPr>
          <w:rFonts w:hint="eastAsia"/>
        </w:rPr>
        <w:t>结论：资金流追踪模块正确。</w:t>
      </w:r>
    </w:p>
    <w:p w14:paraId="4BBA0A1E">
      <w:pPr>
        <w:bidi w:val="0"/>
        <w:rPr>
          <w:rFonts w:hint="eastAsia"/>
        </w:rPr>
      </w:pPr>
      <w:r>
        <w:rPr>
          <w:rFonts w:hint="eastAsia"/>
        </w:rPr>
        <w:t>5.2.4 地址画像与风险评估测试</w:t>
      </w:r>
    </w:p>
    <w:p w14:paraId="6F2865CE">
      <w:pPr>
        <w:bidi w:val="0"/>
        <w:rPr>
          <w:rFonts w:hint="eastAsia"/>
        </w:rPr>
      </w:pPr>
      <w:r>
        <w:rPr>
          <w:rFonts w:hint="eastAsia"/>
        </w:rPr>
        <w:t>测试地址：同上。</w:t>
      </w:r>
    </w:p>
    <w:p w14:paraId="373D7EA6">
      <w:pPr>
        <w:bidi w:val="0"/>
        <w:rPr>
          <w:rFonts w:hint="eastAsia"/>
        </w:rPr>
      </w:pPr>
      <w:r>
        <w:rPr>
          <w:rFonts w:hint="eastAsia"/>
        </w:rPr>
        <w:t>测试结果：</w:t>
      </w:r>
    </w:p>
    <w:p w14:paraId="4880486D">
      <w:pPr>
        <w:bidi w:val="0"/>
        <w:rPr>
          <w:rFonts w:hint="eastAsia"/>
        </w:rPr>
      </w:pPr>
      <w:r>
        <w:rPr>
          <w:rFonts w:hint="eastAsia"/>
        </w:rPr>
        <w:t>画像卡片显示：总交易次数 53，总金额 1274.5 TRX，总手续费 12.34 TRX，唯一对手方 31，活跃天数 15。</w:t>
      </w:r>
    </w:p>
    <w:p w14:paraId="04CF5BFD">
      <w:pPr>
        <w:bidi w:val="0"/>
        <w:rPr>
          <w:rFonts w:hint="eastAsia"/>
        </w:rPr>
      </w:pPr>
      <w:r>
        <w:rPr>
          <w:rFonts w:hint="eastAsia"/>
        </w:rPr>
        <w:t>风险评分 15（低危），因为未命中黑名单，对手数量和总额未超阈值。</w:t>
      </w:r>
    </w:p>
    <w:p w14:paraId="756380DA">
      <w:pPr>
        <w:bidi w:val="0"/>
        <w:rPr>
          <w:rFonts w:hint="eastAsia"/>
        </w:rPr>
      </w:pPr>
      <w:r>
        <w:rPr>
          <w:rFonts w:hint="eastAsia"/>
        </w:rPr>
        <w:t>将地址手动加入黑名单数组后再次查询，评分升至 65（中危），符合预期。</w:t>
      </w:r>
    </w:p>
    <w:p w14:paraId="01A014C9">
      <w:pPr>
        <w:bidi w:val="0"/>
        <w:rPr>
          <w:rFonts w:hint="eastAsia"/>
        </w:rPr>
      </w:pPr>
      <w:r>
        <w:rPr>
          <w:rFonts w:hint="eastAsia"/>
        </w:rPr>
        <w:t>结论：地址画像与风险评估模块有效。</w:t>
      </w:r>
    </w:p>
    <w:p w14:paraId="5A6628DA">
      <w:pPr>
        <w:bidi w:val="0"/>
        <w:rPr>
          <w:rFonts w:hint="eastAsia"/>
        </w:rPr>
      </w:pPr>
      <w:r>
        <w:rPr>
          <w:rFonts w:hint="eastAsia"/>
        </w:rPr>
        <w:t>5.2.5 时序分析测试</w:t>
      </w:r>
    </w:p>
    <w:p w14:paraId="0B7841B0">
      <w:pPr>
        <w:bidi w:val="0"/>
        <w:rPr>
          <w:rFonts w:hint="eastAsia"/>
        </w:rPr>
      </w:pPr>
      <w:r>
        <w:rPr>
          <w:rFonts w:hint="eastAsia"/>
        </w:rPr>
        <w:t>测试地址：同上。</w:t>
      </w:r>
    </w:p>
    <w:p w14:paraId="50F2E097">
      <w:pPr>
        <w:bidi w:val="0"/>
        <w:rPr>
          <w:rFonts w:hint="eastAsia"/>
        </w:rPr>
      </w:pPr>
      <w:r>
        <w:rPr>
          <w:rFonts w:hint="eastAsia"/>
        </w:rPr>
        <w:t>测试结果：</w:t>
      </w:r>
    </w:p>
    <w:p w14:paraId="37A60509">
      <w:pPr>
        <w:bidi w:val="0"/>
        <w:rPr>
          <w:rFonts w:hint="eastAsia"/>
        </w:rPr>
      </w:pPr>
      <w:r>
        <w:rPr>
          <w:rFonts w:hint="eastAsia"/>
        </w:rPr>
        <w:t>折线图展示每日交易金额变化。</w:t>
      </w:r>
    </w:p>
    <w:p w14:paraId="130F392C">
      <w:pPr>
        <w:bidi w:val="0"/>
        <w:rPr>
          <w:rFonts w:hint="eastAsia"/>
        </w:rPr>
      </w:pPr>
      <w:r>
        <w:rPr>
          <w:rFonts w:hint="eastAsia"/>
        </w:rPr>
        <w:t>在某一天（地址曾进行大额转账）金额显著高于其他日期，被正确标记为异常点（红色圆圈）。</w:t>
      </w:r>
    </w:p>
    <w:p w14:paraId="7EC9583C">
      <w:pPr>
        <w:bidi w:val="0"/>
        <w:rPr>
          <w:rFonts w:hint="eastAsia"/>
        </w:rPr>
      </w:pPr>
      <w:r>
        <w:rPr>
          <w:rFonts w:hint="eastAsia"/>
        </w:rPr>
        <w:t>鼠标悬停显示具体日期和金额。</w:t>
      </w:r>
    </w:p>
    <w:p w14:paraId="6D1774FC">
      <w:pPr>
        <w:bidi w:val="0"/>
        <w:rPr>
          <w:rFonts w:hint="eastAsia"/>
        </w:rPr>
      </w:pPr>
      <w:r>
        <w:rPr>
          <w:rFonts w:hint="eastAsia"/>
        </w:rPr>
        <w:t>结论：时序分析模块正确检测异常。</w:t>
      </w:r>
    </w:p>
    <w:p w14:paraId="1594D65E">
      <w:pPr>
        <w:bidi w:val="0"/>
        <w:rPr>
          <w:rFonts w:hint="eastAsia"/>
        </w:rPr>
      </w:pPr>
      <w:r>
        <w:rPr>
          <w:rFonts w:hint="eastAsia"/>
        </w:rPr>
        <w:t>5.2.6 关系图谱测试</w:t>
      </w:r>
    </w:p>
    <w:p w14:paraId="01C2AABE">
      <w:pPr>
        <w:bidi w:val="0"/>
        <w:rPr>
          <w:rFonts w:hint="eastAsia"/>
        </w:rPr>
      </w:pPr>
      <w:r>
        <w:rPr>
          <w:rFonts w:hint="eastAsia"/>
        </w:rPr>
        <w:t>测试地址：同上。</w:t>
      </w:r>
    </w:p>
    <w:p w14:paraId="5316517E">
      <w:pPr>
        <w:bidi w:val="0"/>
        <w:rPr>
          <w:rFonts w:hint="eastAsia"/>
        </w:rPr>
      </w:pPr>
      <w:r>
        <w:rPr>
          <w:rFonts w:hint="eastAsia"/>
        </w:rPr>
        <w:t>测试结果：</w:t>
      </w:r>
    </w:p>
    <w:p w14:paraId="776D5027">
      <w:pPr>
        <w:bidi w:val="0"/>
        <w:rPr>
          <w:rFonts w:hint="eastAsia"/>
        </w:rPr>
      </w:pPr>
      <w:r>
        <w:rPr>
          <w:rFonts w:hint="eastAsia"/>
        </w:rPr>
        <w:t>力导向图渲染成功，节点可拖拽。</w:t>
      </w:r>
    </w:p>
    <w:p w14:paraId="7E40F9DF">
      <w:pPr>
        <w:bidi w:val="0"/>
        <w:rPr>
          <w:rFonts w:hint="eastAsia"/>
        </w:rPr>
      </w:pPr>
      <w:r>
        <w:rPr>
          <w:rFonts w:hint="eastAsia"/>
        </w:rPr>
        <w:t>主地址（查询地址）为红色，其他节点按社区着色（共 4 个社区）。</w:t>
      </w:r>
    </w:p>
    <w:p w14:paraId="5BD70870">
      <w:pPr>
        <w:bidi w:val="0"/>
        <w:rPr>
          <w:rFonts w:hint="eastAsia"/>
        </w:rPr>
      </w:pPr>
      <w:r>
        <w:rPr>
          <w:rFonts w:hint="eastAsia"/>
        </w:rPr>
        <w:t>节点大小反映度中心性，与该地址交易频繁的对手节点较大。</w:t>
      </w:r>
    </w:p>
    <w:p w14:paraId="2D29B41E">
      <w:pPr>
        <w:bidi w:val="0"/>
        <w:rPr>
          <w:rFonts w:hint="eastAsia"/>
        </w:rPr>
      </w:pPr>
      <w:r>
        <w:rPr>
          <w:rFonts w:hint="eastAsia"/>
        </w:rPr>
        <w:t>边的粗细与交易额成正比，直观显示大额交易路径。</w:t>
      </w:r>
    </w:p>
    <w:p w14:paraId="30E30C26">
      <w:pPr>
        <w:bidi w:val="0"/>
        <w:rPr>
          <w:rFonts w:hint="eastAsia"/>
        </w:rPr>
      </w:pPr>
      <w:r>
        <w:rPr>
          <w:rFonts w:hint="eastAsia"/>
        </w:rPr>
        <w:t>结论：关系图谱模块表现良好。</w:t>
      </w:r>
    </w:p>
    <w:p w14:paraId="4B45D2F1">
      <w:pPr>
        <w:bidi w:val="0"/>
        <w:rPr>
          <w:rFonts w:hint="eastAsia"/>
        </w:rPr>
      </w:pPr>
      <w:r>
        <w:rPr>
          <w:rFonts w:hint="eastAsia"/>
        </w:rPr>
        <w:t>5.2.7 同持有人聚类测试</w:t>
      </w:r>
    </w:p>
    <w:p w14:paraId="4C65DAD1">
      <w:pPr>
        <w:bidi w:val="0"/>
        <w:rPr>
          <w:rFonts w:hint="eastAsia"/>
        </w:rPr>
      </w:pPr>
      <w:r>
        <w:rPr>
          <w:rFonts w:hint="eastAsia"/>
        </w:rPr>
        <w:t>测试步骤：</w:t>
      </w:r>
    </w:p>
    <w:p w14:paraId="4BD29D5C">
      <w:pPr>
        <w:bidi w:val="0"/>
        <w:rPr>
          <w:rFonts w:hint="eastAsia"/>
        </w:rPr>
      </w:pPr>
      <w:r>
        <w:rPr>
          <w:rFonts w:hint="eastAsia"/>
        </w:rPr>
        <w:t>先查询地址，确保对手数量 ≥ 2。</w:t>
      </w:r>
    </w:p>
    <w:p w14:paraId="300F9334">
      <w:pPr>
        <w:bidi w:val="0"/>
        <w:rPr>
          <w:rFonts w:hint="eastAsia"/>
        </w:rPr>
      </w:pPr>
      <w:r>
        <w:rPr>
          <w:rFonts w:hint="eastAsia"/>
        </w:rPr>
        <w:t>切换到“同持有人聚类”选项卡，点击“开始聚类分析”。</w:t>
      </w:r>
    </w:p>
    <w:p w14:paraId="5E3EAC52">
      <w:pPr>
        <w:bidi w:val="0"/>
        <w:rPr>
          <w:rFonts w:hint="eastAsia"/>
        </w:rPr>
      </w:pPr>
      <w:r>
        <w:rPr>
          <w:rFonts w:hint="eastAsia"/>
        </w:rPr>
        <w:t>测试结果：</w:t>
      </w:r>
    </w:p>
    <w:p w14:paraId="0B88CC4C">
      <w:pPr>
        <w:bidi w:val="0"/>
        <w:rPr>
          <w:rFonts w:hint="eastAsia"/>
        </w:rPr>
      </w:pPr>
      <w:r>
        <w:rPr>
          <w:rFonts w:hint="eastAsia"/>
        </w:rPr>
        <w:t>对手地址被分为 3 组（因对手数较多）。</w:t>
      </w:r>
    </w:p>
    <w:p w14:paraId="3E7F2B03">
      <w:pPr>
        <w:bidi w:val="0"/>
        <w:rPr>
          <w:rFonts w:hint="eastAsia"/>
        </w:rPr>
      </w:pPr>
      <w:r>
        <w:rPr>
          <w:rFonts w:hint="eastAsia"/>
        </w:rPr>
        <w:t>第一组平均手续费 0.001 TRX，第二组 0.005 TRX，第三组 0.05 TRX，区分明显。</w:t>
      </w:r>
    </w:p>
    <w:p w14:paraId="4F91DA2F">
      <w:pPr>
        <w:bidi w:val="0"/>
        <w:rPr>
          <w:rFonts w:hint="eastAsia"/>
        </w:rPr>
      </w:pPr>
      <w:r>
        <w:rPr>
          <w:rFonts w:hint="eastAsia"/>
        </w:rPr>
        <w:t>每组提供地址列表（截断显示），可展开查看。</w:t>
      </w:r>
    </w:p>
    <w:p w14:paraId="4DC06111">
      <w:pPr>
        <w:bidi w:val="0"/>
        <w:rPr>
          <w:rFonts w:hint="eastAsia"/>
        </w:rPr>
      </w:pPr>
      <w:r>
        <w:rPr>
          <w:rFonts w:hint="eastAsia"/>
        </w:rPr>
        <w:t>结论：聚类模块成功将手续费特征相似的地址归为一类。</w:t>
      </w:r>
    </w:p>
    <w:p w14:paraId="3203F961">
      <w:pPr>
        <w:bidi w:val="0"/>
        <w:rPr>
          <w:rFonts w:hint="eastAsia"/>
        </w:rPr>
      </w:pPr>
      <w:r>
        <w:rPr>
          <w:rFonts w:hint="eastAsia"/>
        </w:rPr>
        <w:t>5.2.8 报告生成测试</w:t>
      </w:r>
    </w:p>
    <w:p w14:paraId="3890A04E">
      <w:pPr>
        <w:bidi w:val="0"/>
        <w:rPr>
          <w:rFonts w:hint="eastAsia"/>
        </w:rPr>
      </w:pPr>
      <w:r>
        <w:rPr>
          <w:rFonts w:hint="eastAsia"/>
        </w:rPr>
        <w:t>测试步骤：</w:t>
      </w:r>
    </w:p>
    <w:p w14:paraId="1C1CEED3">
      <w:pPr>
        <w:bidi w:val="0"/>
        <w:rPr>
          <w:rFonts w:hint="eastAsia"/>
        </w:rPr>
      </w:pPr>
      <w:r>
        <w:rPr>
          <w:rFonts w:hint="eastAsia"/>
        </w:rPr>
        <w:t>完成一次交易查询，并生成图谱和时序图。</w:t>
      </w:r>
    </w:p>
    <w:p w14:paraId="0D6A708A">
      <w:pPr>
        <w:bidi w:val="0"/>
        <w:rPr>
          <w:rFonts w:hint="eastAsia"/>
        </w:rPr>
      </w:pPr>
      <w:r>
        <w:rPr>
          <w:rFonts w:hint="eastAsia"/>
        </w:rPr>
        <w:t>点击“生成 PDF 报告”。</w:t>
      </w:r>
    </w:p>
    <w:p w14:paraId="437E86EE">
      <w:pPr>
        <w:bidi w:val="0"/>
        <w:rPr>
          <w:rFonts w:hint="eastAsia"/>
        </w:rPr>
      </w:pPr>
      <w:r>
        <w:rPr>
          <w:rFonts w:hint="eastAsia"/>
        </w:rPr>
        <w:t>测试结果：</w:t>
      </w:r>
    </w:p>
    <w:p w14:paraId="65FC1FE3">
      <w:pPr>
        <w:bidi w:val="0"/>
        <w:rPr>
          <w:rFonts w:hint="eastAsia"/>
        </w:rPr>
      </w:pPr>
      <w:r>
        <w:rPr>
          <w:rFonts w:hint="eastAsia"/>
        </w:rPr>
        <w:t>等待约 2–3 秒，浏览器自动下载 tron_report.pdf。</w:t>
      </w:r>
    </w:p>
    <w:p w14:paraId="09DCF8A7">
      <w:pPr>
        <w:bidi w:val="0"/>
        <w:rPr>
          <w:rFonts w:hint="eastAsia"/>
        </w:rPr>
      </w:pPr>
      <w:r>
        <w:rPr>
          <w:rFonts w:hint="eastAsia"/>
        </w:rPr>
        <w:t>打开 PDF，包含：标题、查询地址、交易表格、地址画像卡片、聚类结果卡片、关系图谱截图、时序图截图。</w:t>
      </w:r>
    </w:p>
    <w:p w14:paraId="1ADC54DA">
      <w:pPr>
        <w:bidi w:val="0"/>
        <w:rPr>
          <w:rFonts w:hint="eastAsia"/>
        </w:rPr>
      </w:pPr>
      <w:r>
        <w:rPr>
          <w:rFonts w:hint="eastAsia"/>
        </w:rPr>
        <w:t>排版整洁，内容完整，无乱码。</w:t>
      </w:r>
    </w:p>
    <w:p w14:paraId="19594855">
      <w:pPr>
        <w:bidi w:val="0"/>
        <w:rPr>
          <w:rFonts w:hint="eastAsia"/>
        </w:rPr>
      </w:pPr>
      <w:r>
        <w:rPr>
          <w:rFonts w:hint="eastAsia"/>
        </w:rPr>
        <w:t>结论：报告生成模块满足需求。</w:t>
      </w:r>
    </w:p>
    <w:p w14:paraId="5BB52162">
      <w:pPr>
        <w:bidi w:val="0"/>
        <w:rPr>
          <w:rFonts w:hint="eastAsia"/>
        </w:rPr>
      </w:pPr>
      <w:r>
        <w:rPr>
          <w:rFonts w:hint="eastAsia"/>
        </w:rPr>
        <w:t>5.3 性能测试</w:t>
      </w:r>
    </w:p>
    <w:p w14:paraId="7FF59F81">
      <w:pPr>
        <w:bidi w:val="0"/>
        <w:rPr>
          <w:rFonts w:hint="eastAsia"/>
        </w:rPr>
      </w:pPr>
      <w:r>
        <w:rPr>
          <w:rFonts w:hint="eastAsia"/>
        </w:rPr>
        <w:t>使用 Apache Bench 模拟 10 个并发请求，测试 /api/query 接口（地址相同，缓存未命中）。结果如下：</w:t>
      </w:r>
    </w:p>
    <w:p w14:paraId="35BED453">
      <w:pPr>
        <w:bidi w:val="0"/>
        <w:rPr>
          <w:rFonts w:hint="eastAsia"/>
        </w:rPr>
      </w:pPr>
      <w:r>
        <w:rPr>
          <w:rFonts w:hint="eastAsia"/>
        </w:rPr>
        <w:t>平均响应时间：1.42 秒</w:t>
      </w:r>
    </w:p>
    <w:p w14:paraId="6D1284C4">
      <w:pPr>
        <w:bidi w:val="0"/>
        <w:rPr>
          <w:rFonts w:hint="eastAsia"/>
        </w:rPr>
      </w:pPr>
      <w:r>
        <w:rPr>
          <w:rFonts w:hint="eastAsia"/>
        </w:rPr>
        <w:t>吞吐量：7 req/s</w:t>
      </w:r>
    </w:p>
    <w:p w14:paraId="676A6FB7">
      <w:pPr>
        <w:bidi w:val="0"/>
        <w:rPr>
          <w:rFonts w:hint="eastAsia"/>
        </w:rPr>
      </w:pPr>
      <w:r>
        <w:rPr>
          <w:rFonts w:hint="eastAsia"/>
        </w:rPr>
        <w:t>错误率：0%</w:t>
      </w:r>
    </w:p>
    <w:p w14:paraId="79468BB5">
      <w:pPr>
        <w:bidi w:val="0"/>
        <w:rPr>
          <w:rFonts w:hint="eastAsia"/>
        </w:rPr>
      </w:pPr>
      <w:r>
        <w:rPr>
          <w:rFonts w:hint="eastAsia"/>
        </w:rPr>
        <w:t>主要耗时在 Trongrid API 请求（约 1.2 秒），后端计算和 JSON 序列化仅 0.2 秒。增加缓存后，相同地址重复查询响应时间降至 0.05 秒。</w:t>
      </w:r>
    </w:p>
    <w:p w14:paraId="66C4918E">
      <w:pPr>
        <w:bidi w:val="0"/>
        <w:rPr>
          <w:rFonts w:hint="eastAsia"/>
        </w:rPr>
      </w:pPr>
      <w:r>
        <w:rPr>
          <w:rFonts w:hint="eastAsia"/>
        </w:rPr>
        <w:t>关系图谱构建（含 Louvain 算法）耗时约 0.3 秒，聚类计算 0.1 秒，均在可接受范围。</w:t>
      </w:r>
    </w:p>
    <w:p w14:paraId="0AC55289">
      <w:pPr>
        <w:bidi w:val="0"/>
        <w:rPr>
          <w:rFonts w:hint="eastAsia"/>
        </w:rPr>
      </w:pPr>
      <w:r>
        <w:rPr>
          <w:rFonts w:hint="eastAsia"/>
        </w:rPr>
        <w:t>5.4 测试结论与问题分析</w:t>
      </w:r>
    </w:p>
    <w:p w14:paraId="03B528AD">
      <w:pPr>
        <w:bidi w:val="0"/>
        <w:rPr>
          <w:rFonts w:hint="eastAsia"/>
        </w:rPr>
      </w:pPr>
      <w:r>
        <w:rPr>
          <w:rFonts w:hint="eastAsia"/>
        </w:rPr>
        <w:t>系统通过全部功能测试，性能满足单用户交互需求。主要遗留问题：</w:t>
      </w:r>
    </w:p>
    <w:p w14:paraId="561E085D">
      <w:pPr>
        <w:bidi w:val="0"/>
        <w:rPr>
          <w:rFonts w:hint="eastAsia"/>
        </w:rPr>
      </w:pPr>
      <w:r>
        <w:rPr>
          <w:rFonts w:hint="eastAsia"/>
        </w:rPr>
        <w:t>USDT 金额解码不完整：由于简化，USDT 金额显示为固定值。改进需要实现完整的 ABI 解码，解析 data 字段中的 32 字节金额。</w:t>
      </w:r>
    </w:p>
    <w:p w14:paraId="04420857">
      <w:pPr>
        <w:bidi w:val="0"/>
        <w:rPr>
          <w:rFonts w:hint="eastAsia"/>
        </w:rPr>
      </w:pPr>
      <w:r>
        <w:rPr>
          <w:rFonts w:hint="eastAsia"/>
        </w:rPr>
        <w:t>API 限流未处理：高频请求可能触发 429 错误。需增加重试机制和本地缓存。</w:t>
      </w:r>
    </w:p>
    <w:p w14:paraId="6642698C">
      <w:pPr>
        <w:bidi w:val="0"/>
        <w:rPr>
          <w:rFonts w:hint="eastAsia"/>
        </w:rPr>
      </w:pPr>
      <w:r>
        <w:rPr>
          <w:rFonts w:hint="eastAsia"/>
        </w:rPr>
        <w:t>图表在 PDF 中有时模糊：由于 html2canvas 分辨率限制，可调整 scale 参数至 3 提升清晰度。</w:t>
      </w:r>
    </w:p>
    <w:p w14:paraId="61751F5D">
      <w:pPr>
        <w:bidi w:val="0"/>
        <w:rPr>
          <w:rFonts w:hint="eastAsia"/>
        </w:rPr>
      </w:pPr>
      <w:r>
        <w:rPr>
          <w:rFonts w:hint="eastAsia"/>
        </w:rPr>
        <w:t>这些问题已在“不足与改进方向”中列出。</w:t>
      </w:r>
    </w:p>
    <w:p w14:paraId="211E436F">
      <w:pPr>
        <w:bidi w:val="0"/>
        <w:rPr>
          <w:rFonts w:hint="eastAsia"/>
        </w:rPr>
      </w:pPr>
      <w:r>
        <w:rPr>
          <w:rFonts w:hint="eastAsia"/>
        </w:rP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8845CE8">
      <w:pPr>
        <w:bidi w:val="0"/>
        <w:rPr>
          <w:rFonts w:hint="eastAsia"/>
        </w:rPr>
      </w:pPr>
      <w:r>
        <w:rPr>
          <w:rFonts w:hint="eastAsia"/>
        </w:rPr>
        <w:t>6. 总结与展望</w:t>
      </w:r>
    </w:p>
    <w:p w14:paraId="38D8F268">
      <w:pPr>
        <w:bidi w:val="0"/>
        <w:rPr>
          <w:rFonts w:hint="eastAsia"/>
        </w:rPr>
      </w:pPr>
      <w:r>
        <w:rPr>
          <w:rFonts w:hint="eastAsia"/>
        </w:rPr>
        <w:t>6.1 工作总结</w:t>
      </w:r>
    </w:p>
    <w:p w14:paraId="5A045449">
      <w:pPr>
        <w:bidi w:val="0"/>
        <w:rPr>
          <w:rFonts w:hint="eastAsia"/>
        </w:rPr>
      </w:pPr>
      <w:r>
        <w:rPr>
          <w:rFonts w:hint="eastAsia"/>
        </w:rPr>
        <w:t>本文围绕波场区块链的虚拟币溯源问题，设计并实现了一个功能完备的分析系统。主要完成以下工作：</w:t>
      </w:r>
    </w:p>
    <w:p w14:paraId="0F50F472">
      <w:pPr>
        <w:bidi w:val="0"/>
        <w:rPr>
          <w:rFonts w:hint="eastAsia"/>
        </w:rPr>
      </w:pPr>
      <w:r>
        <w:rPr>
          <w:rFonts w:hint="eastAsia"/>
        </w:rPr>
        <w:t>需求分析与系统设计：明确了八大功能模块，设计了 B/S 架构和数据流。</w:t>
      </w:r>
    </w:p>
    <w:p w14:paraId="27BE556C">
      <w:pPr>
        <w:bidi w:val="0"/>
        <w:rPr>
          <w:rFonts w:hint="eastAsia"/>
        </w:rPr>
      </w:pPr>
      <w:r>
        <w:rPr>
          <w:rFonts w:hint="eastAsia"/>
        </w:rPr>
        <w:t>技术选型与实现：采用 Flask + Bootstrap + ECharts 技术栈，实现了地址查询、批量分析、资金流追踪、地址画像、时序分析、关系图谱、聚类和报告生成。</w:t>
      </w:r>
    </w:p>
    <w:p w14:paraId="6A97F363">
      <w:pPr>
        <w:bidi w:val="0"/>
        <w:rPr>
          <w:rFonts w:hint="eastAsia"/>
        </w:rPr>
      </w:pPr>
      <w:r>
        <w:rPr>
          <w:rFonts w:hint="eastAsia"/>
        </w:rPr>
        <w:t>算法应用：将 K</w:t>
      </w:r>
      <w:r>
        <w:rPr>
          <w:rFonts w:hint="eastAsia"/>
        </w:rPr>
        <w:noBreakHyphen/>
      </w:r>
      <w:r>
        <w:rPr>
          <w:rFonts w:hint="eastAsia"/>
        </w:rPr>
        <w:t>Means 聚类和 Louvain 社区发现算法引入区块链地址分析，提高了溯源智能化水平。</w:t>
      </w:r>
    </w:p>
    <w:p w14:paraId="3F492D0E">
      <w:pPr>
        <w:bidi w:val="0"/>
        <w:rPr>
          <w:rFonts w:hint="eastAsia"/>
        </w:rPr>
      </w:pPr>
      <w:r>
        <w:rPr>
          <w:rFonts w:hint="eastAsia"/>
        </w:rPr>
        <w:t>测试验证：通过实际波场地址测试，证明系统正确、稳定，生成的 PDF 报告可直接用于审计存档。</w:t>
      </w:r>
    </w:p>
    <w:p w14:paraId="7C50FF7A">
      <w:pPr>
        <w:bidi w:val="0"/>
        <w:rPr>
          <w:rFonts w:hint="eastAsia"/>
        </w:rPr>
      </w:pPr>
      <w:r>
        <w:rPr>
          <w:rFonts w:hint="eastAsia"/>
        </w:rPr>
        <w:t>6.2 创新点</w:t>
      </w:r>
    </w:p>
    <w:p w14:paraId="245CECA0">
      <w:pPr>
        <w:bidi w:val="0"/>
        <w:rPr>
          <w:rFonts w:hint="eastAsia"/>
        </w:rPr>
      </w:pPr>
      <w:r>
        <w:rPr>
          <w:rFonts w:hint="eastAsia"/>
        </w:rPr>
        <w:t>地址格式自适应：自动识别 Base58 和 Hex 输入，降低用户使用门槛。</w:t>
      </w:r>
    </w:p>
    <w:p w14:paraId="66C77CD6">
      <w:pPr>
        <w:bidi w:val="0"/>
        <w:rPr>
          <w:rFonts w:hint="eastAsia"/>
        </w:rPr>
      </w:pPr>
      <w:r>
        <w:rPr>
          <w:rFonts w:hint="eastAsia"/>
        </w:rPr>
        <w:t>手续费特征聚类：利用对手地址的手续费统计特征进行聚类，为同持有人推断提供新思路。</w:t>
      </w:r>
    </w:p>
    <w:p w14:paraId="5B817665">
      <w:pPr>
        <w:bidi w:val="0"/>
        <w:rPr>
          <w:rFonts w:hint="eastAsia"/>
        </w:rPr>
      </w:pPr>
      <w:r>
        <w:rPr>
          <w:rFonts w:hint="eastAsia"/>
        </w:rPr>
        <w:t>社区发现增强图谱：在关系图谱中融入 Louvain 社区划分，直观展示地址群组。</w:t>
      </w:r>
    </w:p>
    <w:p w14:paraId="5F541CE8">
      <w:pPr>
        <w:bidi w:val="0"/>
        <w:rPr>
          <w:rFonts w:hint="eastAsia"/>
        </w:rPr>
      </w:pPr>
      <w:r>
        <w:rPr>
          <w:rFonts w:hint="eastAsia"/>
        </w:rPr>
        <w:t>前端生成报告：避免后端 PDF 依赖，简化部署。</w:t>
      </w:r>
    </w:p>
    <w:p w14:paraId="742534CA">
      <w:pPr>
        <w:bidi w:val="0"/>
        <w:rPr>
          <w:rFonts w:hint="eastAsia"/>
        </w:rPr>
      </w:pPr>
      <w:r>
        <w:rPr>
          <w:rFonts w:hint="eastAsia"/>
        </w:rPr>
        <w:t>6.3 不足与改进方向</w:t>
      </w:r>
    </w:p>
    <w:p w14:paraId="457CACA9">
      <w:pPr>
        <w:bidi w:val="0"/>
        <w:rPr>
          <w:rFonts w:hint="eastAsia"/>
        </w:rPr>
      </w:pPr>
      <w:r>
        <w:rPr>
          <w:rFonts w:hint="eastAsia"/>
        </w:rPr>
        <w:t>尽管系统实现了预期功能，但仍存在以下不足：</w:t>
      </w:r>
    </w:p>
    <w:p w14:paraId="2138F3CB">
      <w:pPr>
        <w:bidi w:val="0"/>
        <w:rPr>
          <w:rFonts w:hint="eastAsia"/>
        </w:rPr>
      </w:pPr>
      <w:r>
        <w:rPr>
          <w:rFonts w:hint="eastAsia"/>
        </w:rPr>
        <w:t>USDT 金额未完全解码：受限于时间，仅实现了方法签名识别，未实现完整的 ABI 解析。后续可使用 web3.py 的 decode_function_input 或手动解析 data 字段。</w:t>
      </w:r>
    </w:p>
    <w:p w14:paraId="51D41EEC">
      <w:pPr>
        <w:bidi w:val="0"/>
        <w:rPr>
          <w:rFonts w:hint="eastAsia"/>
        </w:rPr>
      </w:pPr>
      <w:r>
        <w:rPr>
          <w:rFonts w:hint="eastAsia"/>
        </w:rPr>
        <w:t>缺乏持久化存储：无法保存历史分析记录，不利于长期监控。未来可集成 SQLite 或 PostgreSQL，并设计用户系统。</w:t>
      </w:r>
    </w:p>
    <w:p w14:paraId="42FDAEBF">
      <w:pPr>
        <w:bidi w:val="0"/>
        <w:rPr>
          <w:rFonts w:hint="eastAsia"/>
        </w:rPr>
      </w:pPr>
      <w:r>
        <w:rPr>
          <w:rFonts w:hint="eastAsia"/>
        </w:rPr>
        <w:t>聚类特征单一：仅使用了手续费，可增加交易时间间隔、金额分布、活跃时段等特征，并尝试 DBSCAN 等密度聚类算法。</w:t>
      </w:r>
    </w:p>
    <w:p w14:paraId="6002436F">
      <w:pPr>
        <w:bidi w:val="0"/>
        <w:rPr>
          <w:rFonts w:hint="eastAsia"/>
        </w:rPr>
      </w:pPr>
      <w:r>
        <w:rPr>
          <w:rFonts w:hint="eastAsia"/>
        </w:rPr>
        <w:t>实时监控能力弱：当前仅靠前端轮询，无法及时推送。可引入 WebSocket 或消息队列，实现新交易实时告警。</w:t>
      </w:r>
    </w:p>
    <w:p w14:paraId="0A21FE42">
      <w:pPr>
        <w:bidi w:val="0"/>
        <w:rPr>
          <w:rFonts w:hint="eastAsia"/>
        </w:rPr>
      </w:pPr>
      <w:r>
        <w:rPr>
          <w:rFonts w:hint="eastAsia"/>
        </w:rPr>
        <w:t>部署复杂：依赖 Python 环境，普通用户安装困难。可打包为 Docker 镜像，一键启动。</w:t>
      </w:r>
    </w:p>
    <w:p w14:paraId="398F92D8">
      <w:pPr>
        <w:bidi w:val="0"/>
        <w:rPr>
          <w:rFonts w:hint="eastAsia"/>
        </w:rPr>
      </w:pPr>
      <w:r>
        <w:rPr>
          <w:rFonts w:hint="eastAsia"/>
        </w:rPr>
        <w:t>针对以上不足，后续将逐一完善，并考虑将系统扩展为支持多链（以太坊、币安智能链）的通用溯源平台。</w:t>
      </w:r>
    </w:p>
    <w:p w14:paraId="6859B34C">
      <w:pPr>
        <w:bidi w:val="0"/>
        <w:rPr>
          <w:rFonts w:hint="eastAsia"/>
        </w:rPr>
      </w:pPr>
      <w:r>
        <w:rPr>
          <w:rFonts w:hint="eastAsia"/>
        </w:rP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BCC4E9F">
      <w:pPr>
        <w:bidi w:val="0"/>
        <w:rPr>
          <w:rFonts w:hint="eastAsia"/>
        </w:rPr>
      </w:pP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标准粗黑">
    <w:panose1 w:val="02000503000000000000"/>
    <w:charset w:val="86"/>
    <w:family w:val="auto"/>
    <w:pitch w:val="default"/>
    <w:sig w:usb0="8000002F" w:usb1="084164FA" w:usb2="00000012" w:usb3="00000000" w:csb0="00040001" w:csb1="00000000"/>
    <w:embedRegular r:id="rId1" w:fontKey="{DA965277-42B0-45E5-8DD7-F9034C87CB38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4B253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4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uiPriority w:val="0"/>
    <w:rPr>
      <w:sz w:val="24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yperlink"/>
    <w:basedOn w:val="8"/>
    <w:uiPriority w:val="0"/>
    <w:rPr>
      <w:color w:val="0000FF"/>
      <w:u w:val="single"/>
    </w:rPr>
  </w:style>
  <w:style w:type="character" w:styleId="11">
    <w:name w:val="HTML Code"/>
    <w:basedOn w:val="8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2026-04-02T05:37:25Z</dcterms:created>
  <dc:creator>A206</dc:creator>
  <cp:lastModifiedBy>GHH</cp:lastModifiedBy>
  <dcterms:modified xsi:type="dcterms:W3CDTF">2026-04-02T05:44:12Z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eyJoZGlkIjoiMGZiNjJlYTlhODg4OGNlYWVmODJiZDE3OGNmMjI1MmQiLCJ1c2VySWQiOiIyNzE0MTY5NjgifQ==</vt:lpwstr>
  </property>
  <property fmtid="{D5CDD505-2E9C-101B-9397-08002B2CF9AE}" pid="4" name="ICV">
    <vt:lpwstr>31EE636F892C460B83A5A719F86EDAE6_12</vt:lpwstr>
  </property>
</Properties>
</file>