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8"/>
        </w:rPr>
      </w:pPr>
      <w:bookmarkStart w:id="0" w:name="_Hlk535572162"/>
      <w:r>
        <w:rPr>
          <w:rFonts w:hint="eastAsia" w:eastAsia="楷体_GB2312"/>
          <w:b/>
          <w:bCs/>
          <w:sz w:val="36"/>
        </w:rPr>
        <w:t>《</w:t>
      </w:r>
      <w:r>
        <w:rPr>
          <w:rFonts w:eastAsia="楷体_GB2312"/>
          <w:b/>
          <w:bCs/>
          <w:sz w:val="36"/>
        </w:rPr>
        <w:t>人工智能与模式识别</w:t>
      </w:r>
      <w:r>
        <w:rPr>
          <w:rFonts w:hint="eastAsia" w:eastAsia="楷体_GB2312"/>
          <w:b/>
          <w:bCs/>
          <w:sz w:val="36"/>
        </w:rPr>
        <w:t>》</w:t>
      </w:r>
      <w:r>
        <w:rPr>
          <w:rFonts w:eastAsia="楷体_GB2312"/>
          <w:b/>
          <w:bCs/>
          <w:sz w:val="36"/>
        </w:rPr>
        <w:t>平时作业</w:t>
      </w:r>
    </w:p>
    <w:p>
      <w:pPr>
        <w:spacing w:after="156" w:afterLines="50"/>
        <w:jc w:val="center"/>
        <w:rPr>
          <w:color w:val="0000FF"/>
          <w:sz w:val="18"/>
        </w:rPr>
      </w:pPr>
      <w:r>
        <w:rPr>
          <w:sz w:val="18"/>
        </w:rPr>
        <w:t xml:space="preserve"> </w:t>
      </w:r>
      <w:bookmarkEnd w:id="0"/>
    </w:p>
    <w:p>
      <w:pPr>
        <w:numPr>
          <w:ilvl w:val="0"/>
          <w:numId w:val="0"/>
        </w:numPr>
        <w:jc w:val="both"/>
        <w:rPr>
          <w:rFonts w:hint="eastAsia"/>
          <w:szCs w:val="21"/>
        </w:rPr>
      </w:pPr>
      <w:r>
        <w:rPr>
          <w:rFonts w:hint="default"/>
          <w:b/>
          <w:bCs/>
          <w:szCs w:val="21"/>
        </w:rPr>
        <w:t>第一章</w:t>
      </w:r>
      <w:r>
        <w:rPr>
          <w:rFonts w:hint="eastAsia"/>
          <w:b/>
          <w:bCs/>
          <w:szCs w:val="21"/>
          <w:lang w:val="en-US" w:eastAsia="zh-Hans"/>
        </w:rPr>
        <w:t>作业</w:t>
      </w:r>
      <w:r>
        <w:rPr>
          <w:rFonts w:hint="default"/>
          <w:szCs w:val="21"/>
        </w:rPr>
        <w:t>：(</w:t>
      </w:r>
      <w:r>
        <w:rPr>
          <w:rFonts w:hint="eastAsia"/>
          <w:szCs w:val="21"/>
          <w:lang w:val="en-US" w:eastAsia="zh-Hans"/>
        </w:rPr>
        <w:t>共</w:t>
      </w:r>
      <w:r>
        <w:rPr>
          <w:rFonts w:hint="default"/>
          <w:szCs w:val="21"/>
          <w:lang w:eastAsia="zh-Hans"/>
        </w:rPr>
        <w:t>5</w:t>
      </w:r>
      <w:r>
        <w:rPr>
          <w:rFonts w:hint="eastAsia"/>
          <w:szCs w:val="21"/>
          <w:lang w:val="en-US" w:eastAsia="zh-Hans"/>
        </w:rPr>
        <w:t>分</w:t>
      </w:r>
      <w:r>
        <w:rPr>
          <w:rFonts w:hint="default"/>
          <w:szCs w:val="21"/>
        </w:rPr>
        <w:t xml:space="preserve">)（简答题 </w:t>
      </w:r>
      <w:r>
        <w:rPr>
          <w:rFonts w:hint="default" w:ascii="Arial" w:hAnsi="Arial" w:cs="Arial"/>
          <w:szCs w:val="21"/>
        </w:rPr>
        <w:t>×</w:t>
      </w:r>
      <w:r>
        <w:rPr>
          <w:rFonts w:hint="default" w:ascii="Times New Roman Regular" w:hAnsi="Times New Roman Regular" w:cs="Times New Roman Regular"/>
          <w:szCs w:val="21"/>
        </w:rPr>
        <w:t>3</w:t>
      </w:r>
      <w:r>
        <w:rPr>
          <w:rFonts w:hint="default"/>
          <w:szCs w:val="21"/>
        </w:rPr>
        <w:t>）</w:t>
      </w:r>
    </w:p>
    <w:p>
      <w:pPr>
        <w:numPr>
          <w:ilvl w:val="0"/>
          <w:numId w:val="1"/>
        </w:numPr>
        <w:jc w:val="both"/>
        <w:rPr>
          <w:rFonts w:hint="eastAsia"/>
          <w:szCs w:val="21"/>
        </w:rPr>
      </w:pPr>
      <w:r>
        <w:rPr>
          <w:rFonts w:hint="eastAsia"/>
          <w:szCs w:val="21"/>
          <w:lang w:val="en-US" w:eastAsia="zh-Hans"/>
        </w:rPr>
        <w:t>简述模式识别的目标和原理</w:t>
      </w:r>
      <w:r>
        <w:rPr>
          <w:rFonts w:hint="default"/>
          <w:szCs w:val="21"/>
          <w:lang w:eastAsia="zh-Hans"/>
        </w:rPr>
        <w:t>。(1</w:t>
      </w:r>
      <w:r>
        <w:rPr>
          <w:rFonts w:hint="eastAsia"/>
          <w:szCs w:val="21"/>
          <w:lang w:val="en-US" w:eastAsia="zh-Hans"/>
        </w:rPr>
        <w:t>分</w:t>
      </w:r>
      <w:r>
        <w:rPr>
          <w:rFonts w:hint="default"/>
          <w:szCs w:val="21"/>
          <w:lang w:eastAsia="zh-Hans"/>
        </w:rPr>
        <w:t>)</w:t>
      </w:r>
    </w:p>
    <w:p>
      <w:pPr>
        <w:numPr>
          <w:ilvl w:val="0"/>
          <w:numId w:val="1"/>
        </w:numPr>
        <w:jc w:val="both"/>
        <w:rPr>
          <w:rFonts w:hint="eastAsia"/>
          <w:szCs w:val="21"/>
        </w:rPr>
      </w:pPr>
      <w:r>
        <w:rPr>
          <w:rFonts w:hint="eastAsia"/>
          <w:szCs w:val="21"/>
          <w:lang w:val="en-US" w:eastAsia="zh-Hans"/>
        </w:rPr>
        <w:t>简述设计一个完整的模式识别系统需要有哪些环节</w:t>
      </w:r>
      <w:r>
        <w:rPr>
          <w:rFonts w:hint="default"/>
          <w:szCs w:val="21"/>
          <w:lang w:eastAsia="zh-Hans"/>
        </w:rPr>
        <w:t>？</w:t>
      </w:r>
      <w:r>
        <w:rPr>
          <w:rFonts w:hint="default"/>
          <w:szCs w:val="21"/>
        </w:rPr>
        <w:t>(2</w:t>
      </w:r>
      <w:r>
        <w:rPr>
          <w:rFonts w:hint="eastAsia"/>
          <w:szCs w:val="21"/>
          <w:lang w:val="en-US" w:eastAsia="zh-Hans"/>
        </w:rPr>
        <w:t>分</w:t>
      </w:r>
      <w:r>
        <w:rPr>
          <w:rFonts w:hint="default"/>
          <w:szCs w:val="21"/>
        </w:rPr>
        <w:t>)</w:t>
      </w:r>
    </w:p>
    <w:p>
      <w:pPr>
        <w:numPr>
          <w:ilvl w:val="0"/>
          <w:numId w:val="1"/>
        </w:numPr>
        <w:jc w:val="both"/>
        <w:rPr>
          <w:rFonts w:hint="eastAsia"/>
          <w:szCs w:val="21"/>
        </w:rPr>
      </w:pPr>
      <w:r>
        <w:rPr>
          <w:rFonts w:hint="eastAsia"/>
          <w:szCs w:val="21"/>
        </w:rPr>
        <w:t>超市的商品上贴有条形码，结账时收银员通过扫描条形码获取商品信息，在此过程中的条形码识别属于模式识别问题吗？请说明原因。</w:t>
      </w:r>
      <w:r>
        <w:rPr>
          <w:rFonts w:hint="default"/>
          <w:szCs w:val="21"/>
        </w:rPr>
        <w:t>(2</w:t>
      </w:r>
      <w:r>
        <w:rPr>
          <w:rFonts w:hint="eastAsia"/>
          <w:szCs w:val="21"/>
          <w:lang w:val="en-US" w:eastAsia="zh-Hans"/>
        </w:rPr>
        <w:t>分</w:t>
      </w:r>
      <w:r>
        <w:rPr>
          <w:rFonts w:hint="default"/>
          <w:szCs w:val="21"/>
        </w:rPr>
        <w:t>)</w:t>
      </w:r>
    </w:p>
    <w:p>
      <w:pPr>
        <w:numPr>
          <w:ilvl w:val="0"/>
          <w:numId w:val="0"/>
        </w:numPr>
        <w:jc w:val="both"/>
        <w:rPr>
          <w:szCs w:val="21"/>
        </w:rPr>
      </w:pPr>
    </w:p>
    <w:p>
      <w:pPr>
        <w:numPr>
          <w:ilvl w:val="0"/>
          <w:numId w:val="0"/>
        </w:numPr>
        <w:jc w:val="both"/>
        <w:rPr>
          <w:szCs w:val="21"/>
        </w:rPr>
      </w:pPr>
    </w:p>
    <w:p>
      <w:pPr>
        <w:numPr>
          <w:ilvl w:val="0"/>
          <w:numId w:val="0"/>
        </w:numPr>
        <w:jc w:val="both"/>
        <w:rPr>
          <w:rFonts w:hint="default"/>
          <w:szCs w:val="21"/>
        </w:rPr>
      </w:pPr>
      <w:r>
        <w:rPr>
          <w:rFonts w:hint="eastAsia"/>
          <w:b/>
          <w:bCs/>
          <w:szCs w:val="21"/>
          <w:lang w:val="en-US" w:eastAsia="zh-Hans"/>
        </w:rPr>
        <w:t>第二章</w:t>
      </w:r>
      <w:r>
        <w:rPr>
          <w:rFonts w:hint="default"/>
          <w:b/>
          <w:bCs/>
          <w:szCs w:val="21"/>
        </w:rPr>
        <w:t>作业</w:t>
      </w:r>
      <w:r>
        <w:rPr>
          <w:rFonts w:hint="default"/>
          <w:szCs w:val="21"/>
        </w:rPr>
        <w:t>：(</w:t>
      </w:r>
      <w:r>
        <w:rPr>
          <w:rFonts w:hint="eastAsia"/>
          <w:szCs w:val="21"/>
          <w:lang w:val="en-US" w:eastAsia="zh-Hans"/>
        </w:rPr>
        <w:t>共</w:t>
      </w:r>
      <w:r>
        <w:rPr>
          <w:rFonts w:hint="default"/>
          <w:szCs w:val="21"/>
          <w:lang w:eastAsia="zh-Hans"/>
        </w:rPr>
        <w:t>5</w:t>
      </w:r>
      <w:r>
        <w:rPr>
          <w:rFonts w:hint="eastAsia"/>
          <w:szCs w:val="21"/>
          <w:lang w:val="en-US" w:eastAsia="zh-Hans"/>
        </w:rPr>
        <w:t>分</w:t>
      </w:r>
      <w:r>
        <w:rPr>
          <w:rFonts w:hint="default"/>
          <w:szCs w:val="21"/>
        </w:rPr>
        <w:t>)</w:t>
      </w:r>
    </w:p>
    <w:p>
      <w:pPr>
        <w:numPr>
          <w:ilvl w:val="0"/>
          <w:numId w:val="0"/>
        </w:numPr>
        <w:jc w:val="both"/>
        <w:rPr>
          <w:rFonts w:hint="default"/>
          <w:szCs w:val="21"/>
        </w:rPr>
      </w:pPr>
      <w:r>
        <w:rPr>
          <w:rFonts w:hint="default"/>
          <w:szCs w:val="21"/>
        </w:rPr>
        <w:t>（</w:t>
      </w:r>
      <w:r>
        <w:rPr>
          <w:szCs w:val="21"/>
        </w:rPr>
        <w:t>单选（0</w:t>
      </w:r>
      <w:r>
        <w:rPr>
          <w:rFonts w:hint="eastAsia"/>
          <w:szCs w:val="21"/>
          <w:lang w:val="en-US" w:eastAsia="zh-Hans"/>
        </w:rPr>
        <w:t>.</w:t>
      </w:r>
      <w:r>
        <w:rPr>
          <w:rFonts w:hint="default"/>
          <w:szCs w:val="21"/>
          <w:lang w:eastAsia="zh-Hans"/>
        </w:rPr>
        <w:t>5</w:t>
      </w:r>
      <w:r>
        <w:rPr>
          <w:szCs w:val="21"/>
        </w:rPr>
        <w:t>分）</w:t>
      </w:r>
      <w:r>
        <w:rPr>
          <w:rFonts w:hint="default" w:ascii="Arial" w:hAnsi="Arial" w:cs="Arial"/>
          <w:szCs w:val="21"/>
        </w:rPr>
        <w:t>×</w:t>
      </w:r>
      <w:r>
        <w:rPr>
          <w:rFonts w:hint="default" w:ascii="Times New Roman" w:hAnsi="Times New Roman" w:cs="Times New Roman"/>
          <w:szCs w:val="21"/>
        </w:rPr>
        <w:t>2</w:t>
      </w:r>
      <w:r>
        <w:rPr>
          <w:rFonts w:hint="default" w:ascii="Arial" w:hAnsi="Arial" w:cs="Arial"/>
          <w:szCs w:val="21"/>
        </w:rPr>
        <w:t>，</w:t>
      </w:r>
      <w:r>
        <w:rPr>
          <w:rFonts w:hint="default"/>
          <w:szCs w:val="21"/>
        </w:rPr>
        <w:t xml:space="preserve">简答题  </w:t>
      </w:r>
      <w:r>
        <w:rPr>
          <w:rFonts w:hint="default" w:ascii="Arial" w:hAnsi="Arial" w:cs="Arial"/>
          <w:szCs w:val="21"/>
        </w:rPr>
        <w:t>×</w:t>
      </w:r>
      <w:r>
        <w:rPr>
          <w:rFonts w:hint="default" w:ascii="Times New Roman" w:hAnsi="Times New Roman" w:cs="Times New Roman"/>
          <w:szCs w:val="21"/>
        </w:rPr>
        <w:t>2</w:t>
      </w:r>
      <w:r>
        <w:rPr>
          <w:rFonts w:hint="default"/>
          <w:szCs w:val="21"/>
        </w:rPr>
        <w:t>）</w:t>
      </w:r>
    </w:p>
    <w:p>
      <w:pPr>
        <w:numPr>
          <w:ilvl w:val="0"/>
          <w:numId w:val="0"/>
        </w:numPr>
        <w:jc w:val="both"/>
        <w:rPr>
          <w:rFonts w:hint="eastAsia"/>
          <w:szCs w:val="21"/>
        </w:rPr>
      </w:pPr>
      <w:r>
        <w:rPr>
          <w:rFonts w:hint="default"/>
          <w:szCs w:val="21"/>
        </w:rPr>
        <w:t xml:space="preserve">1.【单选】 </w:t>
      </w:r>
      <w:r>
        <w:rPr>
          <w:rFonts w:hint="eastAsia"/>
          <w:szCs w:val="21"/>
        </w:rPr>
        <w:t>关于分类模型的</w:t>
      </w:r>
      <w:r>
        <w:rPr>
          <w:rFonts w:hint="eastAsia"/>
          <w:szCs w:val="21"/>
          <w:lang w:val="en-US" w:eastAsia="zh-Hans"/>
        </w:rPr>
        <w:t>复杂度与</w:t>
      </w:r>
      <w:r>
        <w:rPr>
          <w:rFonts w:hint="eastAsia"/>
          <w:szCs w:val="21"/>
        </w:rPr>
        <w:t>泛化</w:t>
      </w:r>
      <w:r>
        <w:rPr>
          <w:rFonts w:hint="eastAsia"/>
          <w:szCs w:val="21"/>
          <w:lang w:val="en-US" w:eastAsia="zh-Hans"/>
        </w:rPr>
        <w:t>能力</w:t>
      </w:r>
      <w:r>
        <w:rPr>
          <w:rFonts w:hint="eastAsia"/>
          <w:szCs w:val="21"/>
        </w:rPr>
        <w:t>的关系</w:t>
      </w:r>
      <w:r>
        <w:rPr>
          <w:rFonts w:hint="default"/>
          <w:szCs w:val="21"/>
        </w:rPr>
        <w:t>，</w:t>
      </w:r>
      <w:r>
        <w:rPr>
          <w:rFonts w:hint="eastAsia"/>
          <w:szCs w:val="21"/>
          <w:lang w:val="en-US" w:eastAsia="zh-Hans"/>
        </w:rPr>
        <w:t>下列</w:t>
      </w:r>
      <w:r>
        <w:rPr>
          <w:rFonts w:hint="eastAsia"/>
          <w:szCs w:val="21"/>
        </w:rPr>
        <w:t>描述</w:t>
      </w:r>
      <w:r>
        <w:rPr>
          <w:rFonts w:hint="eastAsia"/>
          <w:szCs w:val="21"/>
          <w:lang w:val="en-US" w:eastAsia="zh-Hans"/>
        </w:rPr>
        <w:t>正确</w:t>
      </w:r>
      <w:r>
        <w:rPr>
          <w:rFonts w:hint="eastAsia"/>
          <w:szCs w:val="21"/>
        </w:rPr>
        <w:t xml:space="preserve">的是（  </w:t>
      </w:r>
      <w:r>
        <w:rPr>
          <w:rFonts w:hint="default"/>
          <w:szCs w:val="21"/>
        </w:rPr>
        <w:t xml:space="preserve"> </w:t>
      </w:r>
      <w:r>
        <w:rPr>
          <w:rFonts w:hint="eastAsia"/>
          <w:szCs w:val="21"/>
        </w:rPr>
        <w:t xml:space="preserve"> ） </w:t>
      </w:r>
    </w:p>
    <w:p>
      <w:pPr>
        <w:numPr>
          <w:ilvl w:val="0"/>
          <w:numId w:val="0"/>
        </w:numPr>
        <w:jc w:val="both"/>
        <w:rPr>
          <w:rFonts w:hint="eastAsia"/>
          <w:szCs w:val="21"/>
        </w:rPr>
      </w:pPr>
      <w:r>
        <w:rPr>
          <w:rFonts w:hint="eastAsia"/>
          <w:szCs w:val="21"/>
        </w:rPr>
        <w:t>A.</w:t>
      </w:r>
      <w:r>
        <w:rPr>
          <w:rFonts w:hint="default"/>
          <w:szCs w:val="21"/>
        </w:rPr>
        <w:t xml:space="preserve"> </w:t>
      </w:r>
      <w:r>
        <w:rPr>
          <w:rFonts w:hint="eastAsia"/>
          <w:szCs w:val="21"/>
          <w:lang w:val="en-US" w:eastAsia="zh-Hans"/>
        </w:rPr>
        <w:t>分类模型越简单</w:t>
      </w:r>
      <w:r>
        <w:rPr>
          <w:rFonts w:hint="default"/>
          <w:szCs w:val="21"/>
          <w:lang w:eastAsia="zh-Hans"/>
        </w:rPr>
        <w:t>，</w:t>
      </w:r>
      <w:r>
        <w:rPr>
          <w:rFonts w:hint="eastAsia"/>
          <w:szCs w:val="21"/>
          <w:lang w:val="en-US" w:eastAsia="zh-Hans"/>
        </w:rPr>
        <w:t>模型的泛化能力越好</w:t>
      </w:r>
      <w:r>
        <w:rPr>
          <w:rFonts w:hint="eastAsia"/>
          <w:szCs w:val="21"/>
        </w:rPr>
        <w:t xml:space="preserve">   </w:t>
      </w:r>
    </w:p>
    <w:p>
      <w:pPr>
        <w:numPr>
          <w:ilvl w:val="0"/>
          <w:numId w:val="0"/>
        </w:numPr>
        <w:jc w:val="both"/>
        <w:rPr>
          <w:rFonts w:hint="eastAsia"/>
          <w:szCs w:val="21"/>
        </w:rPr>
      </w:pPr>
      <w:r>
        <w:rPr>
          <w:rFonts w:hint="eastAsia"/>
          <w:szCs w:val="21"/>
        </w:rPr>
        <w:t xml:space="preserve">B. </w:t>
      </w:r>
      <w:r>
        <w:rPr>
          <w:rFonts w:hint="eastAsia"/>
          <w:szCs w:val="21"/>
          <w:lang w:val="en-US" w:eastAsia="zh-Hans"/>
        </w:rPr>
        <w:t>分类模型越复杂</w:t>
      </w:r>
      <w:r>
        <w:rPr>
          <w:rFonts w:hint="default"/>
          <w:szCs w:val="21"/>
          <w:lang w:eastAsia="zh-Hans"/>
        </w:rPr>
        <w:t>，</w:t>
      </w:r>
      <w:r>
        <w:rPr>
          <w:rFonts w:hint="eastAsia"/>
          <w:szCs w:val="21"/>
          <w:lang w:val="en-US" w:eastAsia="zh-Hans"/>
        </w:rPr>
        <w:t>模型的泛化能力越好</w:t>
      </w:r>
      <w:r>
        <w:rPr>
          <w:rFonts w:hint="eastAsia"/>
          <w:szCs w:val="21"/>
        </w:rPr>
        <w:t xml:space="preserve">    </w:t>
      </w:r>
    </w:p>
    <w:p>
      <w:pPr>
        <w:numPr>
          <w:ilvl w:val="0"/>
          <w:numId w:val="0"/>
        </w:numPr>
        <w:jc w:val="both"/>
        <w:rPr>
          <w:rFonts w:hint="eastAsia"/>
          <w:szCs w:val="21"/>
        </w:rPr>
      </w:pPr>
      <w:r>
        <w:rPr>
          <w:rFonts w:hint="eastAsia"/>
          <w:szCs w:val="21"/>
        </w:rPr>
        <w:t xml:space="preserve">C. </w:t>
      </w:r>
      <w:r>
        <w:rPr>
          <w:rFonts w:hint="eastAsia"/>
          <w:szCs w:val="21"/>
          <w:lang w:val="en-US" w:eastAsia="zh-Hans"/>
        </w:rPr>
        <w:t>为提高分类模型的泛化能力</w:t>
      </w:r>
      <w:r>
        <w:rPr>
          <w:rFonts w:hint="default"/>
          <w:szCs w:val="21"/>
          <w:lang w:eastAsia="zh-Hans"/>
        </w:rPr>
        <w:t>，</w:t>
      </w:r>
      <w:r>
        <w:rPr>
          <w:rFonts w:hint="eastAsia"/>
          <w:szCs w:val="21"/>
          <w:lang w:val="en-US" w:eastAsia="zh-Hans"/>
        </w:rPr>
        <w:t>模型既不能太简单也不能太复杂</w:t>
      </w:r>
      <w:r>
        <w:rPr>
          <w:rFonts w:hint="default"/>
          <w:szCs w:val="21"/>
          <w:lang w:eastAsia="zh-Hans"/>
        </w:rPr>
        <w:t xml:space="preserve"> </w:t>
      </w:r>
    </w:p>
    <w:p>
      <w:pPr>
        <w:numPr>
          <w:ilvl w:val="0"/>
          <w:numId w:val="0"/>
        </w:numPr>
        <w:jc w:val="both"/>
        <w:rPr>
          <w:rFonts w:hint="eastAsia"/>
          <w:szCs w:val="21"/>
          <w:lang w:val="en-US" w:eastAsia="zh-Hans"/>
        </w:rPr>
      </w:pPr>
      <w:r>
        <w:rPr>
          <w:rFonts w:hint="eastAsia"/>
          <w:szCs w:val="21"/>
        </w:rPr>
        <w:t xml:space="preserve">D. </w:t>
      </w:r>
      <w:r>
        <w:rPr>
          <w:rFonts w:hint="eastAsia"/>
          <w:szCs w:val="21"/>
          <w:lang w:val="en-US" w:eastAsia="zh-Hans"/>
        </w:rPr>
        <w:t>简单的分类模型会产生更好的泛化能力</w:t>
      </w:r>
    </w:p>
    <w:p>
      <w:pPr>
        <w:numPr>
          <w:ilvl w:val="0"/>
          <w:numId w:val="0"/>
        </w:numPr>
        <w:jc w:val="both"/>
        <w:rPr>
          <w:rFonts w:hint="default"/>
          <w:szCs w:val="21"/>
          <w:lang w:val="en-US" w:eastAsia="zh-Hans"/>
        </w:rPr>
      </w:pPr>
    </w:p>
    <w:p>
      <w:pPr>
        <w:numPr>
          <w:ilvl w:val="0"/>
          <w:numId w:val="0"/>
        </w:numPr>
        <w:jc w:val="both"/>
        <w:rPr>
          <w:rFonts w:hint="eastAsia"/>
          <w:szCs w:val="21"/>
        </w:rPr>
      </w:pPr>
      <w:r>
        <w:rPr>
          <w:rFonts w:hint="default"/>
          <w:szCs w:val="21"/>
        </w:rPr>
        <w:t>2. 【单选】关于模型的泛化性能的论述中，</w:t>
      </w:r>
      <w:r>
        <w:rPr>
          <w:rFonts w:hint="eastAsia"/>
          <w:szCs w:val="21"/>
        </w:rPr>
        <w:t xml:space="preserve">( </w:t>
      </w:r>
      <w:r>
        <w:rPr>
          <w:rFonts w:hint="default"/>
          <w:szCs w:val="21"/>
        </w:rPr>
        <w:t xml:space="preserve">    </w:t>
      </w:r>
      <w:r>
        <w:rPr>
          <w:rFonts w:hint="eastAsia"/>
          <w:szCs w:val="21"/>
        </w:rPr>
        <w:t xml:space="preserve"> )</w:t>
      </w:r>
      <w:r>
        <w:rPr>
          <w:rFonts w:hint="default"/>
          <w:szCs w:val="21"/>
        </w:rPr>
        <w:t xml:space="preserve"> 是正确的论述</w:t>
      </w:r>
      <w:r>
        <w:rPr>
          <w:rFonts w:hint="eastAsia"/>
          <w:szCs w:val="21"/>
        </w:rPr>
        <w:t xml:space="preserve">。 </w:t>
      </w:r>
    </w:p>
    <w:p>
      <w:pPr>
        <w:numPr>
          <w:ilvl w:val="0"/>
          <w:numId w:val="0"/>
        </w:numPr>
        <w:jc w:val="both"/>
        <w:rPr>
          <w:rFonts w:hint="default"/>
          <w:szCs w:val="21"/>
        </w:rPr>
      </w:pPr>
      <w:r>
        <w:rPr>
          <w:rFonts w:hint="eastAsia"/>
          <w:szCs w:val="21"/>
        </w:rPr>
        <w:t>A．</w:t>
      </w:r>
      <w:r>
        <w:rPr>
          <w:rFonts w:hint="default"/>
          <w:szCs w:val="21"/>
        </w:rPr>
        <w:t>模型在训练数据集上的训练误差越小，表明其泛化性能越好</w:t>
      </w:r>
      <w:r>
        <w:rPr>
          <w:rFonts w:hint="default"/>
          <w:szCs w:val="21"/>
        </w:rPr>
        <w:tab/>
      </w:r>
    </w:p>
    <w:p>
      <w:pPr>
        <w:numPr>
          <w:ilvl w:val="0"/>
          <w:numId w:val="0"/>
        </w:numPr>
        <w:jc w:val="both"/>
        <w:rPr>
          <w:rFonts w:hint="default"/>
          <w:szCs w:val="21"/>
        </w:rPr>
      </w:pPr>
      <w:r>
        <w:rPr>
          <w:rFonts w:hint="eastAsia"/>
          <w:szCs w:val="21"/>
        </w:rPr>
        <w:t>B.</w:t>
      </w:r>
      <w:r>
        <w:rPr>
          <w:rFonts w:hint="default"/>
          <w:szCs w:val="21"/>
        </w:rPr>
        <w:t xml:space="preserve"> 使用更多的训练数据可以提高模型的泛化性能</w:t>
      </w:r>
      <w:r>
        <w:rPr>
          <w:rFonts w:hint="eastAsia"/>
          <w:szCs w:val="21"/>
        </w:rPr>
        <w:t xml:space="preserve"> </w:t>
      </w:r>
      <w:r>
        <w:rPr>
          <w:rFonts w:hint="default"/>
          <w:szCs w:val="21"/>
        </w:rPr>
        <w:tab/>
      </w:r>
      <w:r>
        <w:rPr>
          <w:rFonts w:hint="default"/>
          <w:szCs w:val="21"/>
        </w:rPr>
        <w:tab/>
      </w:r>
      <w:r>
        <w:rPr>
          <w:rFonts w:hint="default"/>
          <w:szCs w:val="21"/>
        </w:rPr>
        <w:t xml:space="preserve"> </w:t>
      </w:r>
    </w:p>
    <w:p>
      <w:pPr>
        <w:numPr>
          <w:ilvl w:val="0"/>
          <w:numId w:val="0"/>
        </w:numPr>
        <w:jc w:val="both"/>
        <w:rPr>
          <w:rFonts w:hint="default"/>
          <w:szCs w:val="21"/>
        </w:rPr>
      </w:pPr>
      <w:r>
        <w:rPr>
          <w:rFonts w:hint="eastAsia"/>
          <w:szCs w:val="21"/>
        </w:rPr>
        <w:t>C.</w:t>
      </w:r>
      <w:r>
        <w:rPr>
          <w:rFonts w:hint="default"/>
          <w:szCs w:val="21"/>
        </w:rPr>
        <w:t xml:space="preserve"> 训练集大小不变时，使用复杂的模型一定能提高模型的泛化性能</w:t>
      </w:r>
      <w:r>
        <w:rPr>
          <w:rFonts w:hint="default"/>
          <w:szCs w:val="21"/>
        </w:rPr>
        <w:tab/>
      </w:r>
    </w:p>
    <w:p>
      <w:pPr>
        <w:numPr>
          <w:ilvl w:val="0"/>
          <w:numId w:val="0"/>
        </w:numPr>
        <w:jc w:val="both"/>
        <w:rPr>
          <w:rFonts w:hint="default"/>
          <w:szCs w:val="21"/>
        </w:rPr>
      </w:pPr>
      <w:r>
        <w:rPr>
          <w:rFonts w:hint="eastAsia"/>
          <w:szCs w:val="21"/>
        </w:rPr>
        <w:t>D.</w:t>
      </w:r>
      <w:r>
        <w:rPr>
          <w:rFonts w:hint="default"/>
          <w:szCs w:val="21"/>
        </w:rPr>
        <w:t xml:space="preserve"> 模型的泛化性能定义为模型在测试数据集上的性能</w:t>
      </w:r>
    </w:p>
    <w:p>
      <w:pPr>
        <w:numPr>
          <w:ilvl w:val="0"/>
          <w:numId w:val="0"/>
        </w:numPr>
        <w:jc w:val="both"/>
        <w:rPr>
          <w:rFonts w:hint="default"/>
          <w:szCs w:val="21"/>
          <w:lang w:eastAsia="zh-Hans"/>
        </w:rPr>
      </w:pPr>
    </w:p>
    <w:p>
      <w:pPr>
        <w:numPr>
          <w:ilvl w:val="0"/>
          <w:numId w:val="2"/>
        </w:numPr>
        <w:jc w:val="both"/>
        <w:rPr>
          <w:rFonts w:hint="default"/>
          <w:szCs w:val="21"/>
          <w:lang w:eastAsia="zh-Hans"/>
        </w:rPr>
      </w:pPr>
      <w:r>
        <w:rPr>
          <w:rFonts w:hint="eastAsia"/>
          <w:szCs w:val="21"/>
          <w:lang w:val="en-US" w:eastAsia="zh-Hans"/>
        </w:rPr>
        <w:t>简述什么是“过拟合”现象</w:t>
      </w:r>
      <w:r>
        <w:rPr>
          <w:rFonts w:hint="default"/>
          <w:szCs w:val="21"/>
          <w:lang w:eastAsia="zh-Hans"/>
        </w:rPr>
        <w:t>，</w:t>
      </w:r>
      <w:r>
        <w:rPr>
          <w:rFonts w:hint="eastAsia"/>
          <w:szCs w:val="21"/>
          <w:lang w:val="en-US" w:eastAsia="zh-Hans"/>
        </w:rPr>
        <w:t>它与模型的泛化能力有什么关系</w:t>
      </w:r>
      <w:r>
        <w:rPr>
          <w:rFonts w:hint="default"/>
          <w:szCs w:val="21"/>
          <w:lang w:eastAsia="zh-Hans"/>
        </w:rPr>
        <w:t>？(1</w:t>
      </w:r>
      <w:r>
        <w:rPr>
          <w:rFonts w:hint="eastAsia"/>
          <w:szCs w:val="21"/>
          <w:lang w:val="en-US" w:eastAsia="zh-Hans"/>
        </w:rPr>
        <w:t>分</w:t>
      </w:r>
      <w:r>
        <w:rPr>
          <w:rFonts w:hint="default"/>
          <w:szCs w:val="21"/>
          <w:lang w:eastAsia="zh-Hans"/>
        </w:rPr>
        <w:t>)</w:t>
      </w:r>
    </w:p>
    <w:p>
      <w:pPr>
        <w:numPr>
          <w:ilvl w:val="0"/>
          <w:numId w:val="0"/>
        </w:numPr>
        <w:jc w:val="both"/>
        <w:rPr>
          <w:rFonts w:hint="default"/>
          <w:szCs w:val="21"/>
          <w:lang w:eastAsia="zh-Hans"/>
        </w:rPr>
      </w:pPr>
      <w:r>
        <w:rPr>
          <w:rFonts w:hint="default"/>
          <w:szCs w:val="21"/>
          <w:lang w:eastAsia="zh-Hans"/>
        </w:rPr>
        <w:t xml:space="preserve">4. </w:t>
      </w:r>
      <w:r>
        <w:rPr>
          <w:rFonts w:hint="eastAsia"/>
          <w:szCs w:val="21"/>
          <w:lang w:val="en-US" w:eastAsia="zh-Hans"/>
        </w:rPr>
        <w:t>详述设计一个车牌识别系统的整个流程</w:t>
      </w:r>
      <w:r>
        <w:rPr>
          <w:rFonts w:hint="default"/>
          <w:szCs w:val="21"/>
          <w:lang w:eastAsia="zh-Hans"/>
        </w:rPr>
        <w:t>。(3</w:t>
      </w:r>
      <w:r>
        <w:rPr>
          <w:rFonts w:hint="eastAsia"/>
          <w:szCs w:val="21"/>
          <w:lang w:val="en-US" w:eastAsia="zh-Hans"/>
        </w:rPr>
        <w:t>分</w:t>
      </w:r>
      <w:r>
        <w:rPr>
          <w:rFonts w:hint="default"/>
          <w:szCs w:val="21"/>
          <w:lang w:eastAsia="zh-Hans"/>
        </w:rPr>
        <w:t>)</w:t>
      </w:r>
    </w:p>
    <w:p>
      <w:pPr>
        <w:numPr>
          <w:ilvl w:val="0"/>
          <w:numId w:val="0"/>
        </w:numPr>
        <w:jc w:val="both"/>
        <w:rPr>
          <w:rFonts w:hint="default"/>
          <w:szCs w:val="21"/>
        </w:rPr>
      </w:pPr>
    </w:p>
    <w:p>
      <w:pPr>
        <w:numPr>
          <w:ilvl w:val="0"/>
          <w:numId w:val="0"/>
        </w:numPr>
        <w:jc w:val="both"/>
        <w:rPr>
          <w:szCs w:val="21"/>
        </w:rPr>
      </w:pPr>
      <w:r>
        <w:rPr>
          <w:rFonts w:hint="eastAsia"/>
          <w:b/>
          <w:bCs/>
          <w:szCs w:val="21"/>
          <w:lang w:val="en-US" w:eastAsia="zh-Hans"/>
        </w:rPr>
        <w:t>第三章</w:t>
      </w:r>
      <w:r>
        <w:rPr>
          <w:b/>
          <w:bCs/>
          <w:szCs w:val="21"/>
        </w:rPr>
        <w:t>作业</w:t>
      </w:r>
      <w:r>
        <w:rPr>
          <w:szCs w:val="21"/>
        </w:rPr>
        <w:t>：(</w:t>
      </w:r>
      <w:r>
        <w:rPr>
          <w:rFonts w:hint="eastAsia"/>
          <w:szCs w:val="21"/>
          <w:lang w:val="en-US" w:eastAsia="zh-Hans"/>
        </w:rPr>
        <w:t>共</w:t>
      </w:r>
      <w:r>
        <w:rPr>
          <w:rFonts w:hint="default"/>
          <w:szCs w:val="21"/>
          <w:lang w:eastAsia="zh-Hans"/>
        </w:rPr>
        <w:t>10</w:t>
      </w:r>
      <w:r>
        <w:rPr>
          <w:rFonts w:hint="eastAsia"/>
          <w:szCs w:val="21"/>
          <w:lang w:val="en-US" w:eastAsia="zh-Hans"/>
        </w:rPr>
        <w:t>分</w:t>
      </w:r>
      <w:r>
        <w:rPr>
          <w:rFonts w:hint="default"/>
          <w:szCs w:val="21"/>
          <w:lang w:eastAsia="zh-Hans"/>
        </w:rPr>
        <w:t>)</w:t>
      </w:r>
    </w:p>
    <w:p>
      <w:pPr>
        <w:numPr>
          <w:ilvl w:val="0"/>
          <w:numId w:val="0"/>
        </w:numPr>
        <w:jc w:val="both"/>
        <w:rPr>
          <w:szCs w:val="21"/>
        </w:rPr>
      </w:pPr>
      <w:r>
        <w:rPr>
          <w:szCs w:val="21"/>
        </w:rPr>
        <w:t>（单选（0</w:t>
      </w:r>
      <w:r>
        <w:rPr>
          <w:rFonts w:hint="eastAsia"/>
          <w:szCs w:val="21"/>
          <w:lang w:val="en-US" w:eastAsia="zh-Hans"/>
        </w:rPr>
        <w:t>.</w:t>
      </w:r>
      <w:r>
        <w:rPr>
          <w:rFonts w:hint="default"/>
          <w:szCs w:val="21"/>
          <w:lang w:eastAsia="zh-Hans"/>
        </w:rPr>
        <w:t>5</w:t>
      </w:r>
      <w:r>
        <w:rPr>
          <w:szCs w:val="21"/>
        </w:rPr>
        <w:t>分）</w:t>
      </w:r>
      <w:r>
        <w:rPr>
          <w:rFonts w:hint="default" w:ascii="Arial" w:hAnsi="Arial" w:cs="Arial"/>
          <w:szCs w:val="21"/>
        </w:rPr>
        <w:t>×</w:t>
      </w:r>
      <w:r>
        <w:rPr>
          <w:szCs w:val="21"/>
        </w:rPr>
        <w:t>4，多选（1分）</w:t>
      </w:r>
      <w:r>
        <w:rPr>
          <w:rFonts w:hint="default" w:ascii="Arial" w:hAnsi="Arial" w:cs="Arial"/>
          <w:szCs w:val="21"/>
        </w:rPr>
        <w:t>×</w:t>
      </w:r>
      <w:r>
        <w:rPr>
          <w:szCs w:val="21"/>
        </w:rPr>
        <w:t>3，简答题（0.5分）</w:t>
      </w:r>
      <w:r>
        <w:rPr>
          <w:rFonts w:hint="default" w:ascii="Arial" w:hAnsi="Arial" w:cs="Arial"/>
          <w:szCs w:val="21"/>
        </w:rPr>
        <w:t>×</w:t>
      </w:r>
      <w:r>
        <w:rPr>
          <w:rFonts w:hint="default" w:ascii="Times New Roman" w:hAnsi="Times New Roman" w:cs="Times New Roman"/>
          <w:szCs w:val="21"/>
        </w:rPr>
        <w:t>2</w:t>
      </w:r>
      <w:r>
        <w:rPr>
          <w:szCs w:val="21"/>
        </w:rPr>
        <w:t>，大题（4分）</w:t>
      </w:r>
      <w:r>
        <w:rPr>
          <w:rFonts w:hint="default" w:ascii="Arial" w:hAnsi="Arial" w:cs="Arial"/>
          <w:szCs w:val="21"/>
        </w:rPr>
        <w:t>×1</w:t>
      </w:r>
      <w:r>
        <w:rPr>
          <w:szCs w:val="21"/>
        </w:rPr>
        <w:t>）</w:t>
      </w:r>
    </w:p>
    <w:p>
      <w:pPr>
        <w:numPr>
          <w:ilvl w:val="0"/>
          <w:numId w:val="0"/>
        </w:numPr>
        <w:jc w:val="both"/>
        <w:rPr>
          <w:rFonts w:hint="eastAsia"/>
          <w:szCs w:val="21"/>
        </w:rPr>
      </w:pPr>
      <w:r>
        <w:rPr>
          <w:rFonts w:hint="default"/>
          <w:szCs w:val="21"/>
        </w:rPr>
        <w:t>1.【单选】</w:t>
      </w:r>
      <w:r>
        <w:rPr>
          <w:rFonts w:hint="eastAsia"/>
          <w:szCs w:val="21"/>
        </w:rPr>
        <w:t>用</w:t>
      </w:r>
      <w:r>
        <w:rPr>
          <w:rFonts w:hint="default"/>
          <w:szCs w:val="21"/>
        </w:rPr>
        <w:t>一对多的构建方式</w:t>
      </w:r>
      <w:r>
        <w:rPr>
          <w:rFonts w:hint="eastAsia"/>
          <w:szCs w:val="21"/>
        </w:rPr>
        <w:t>来</w:t>
      </w:r>
      <w:r>
        <w:rPr>
          <w:rFonts w:hint="default"/>
          <w:szCs w:val="21"/>
        </w:rPr>
        <w:t>求解</w:t>
      </w:r>
      <w:r>
        <w:rPr>
          <w:rFonts w:hint="eastAsia"/>
          <w:szCs w:val="21"/>
        </w:rPr>
        <w:t>三分类</w:t>
      </w:r>
      <w:r>
        <w:rPr>
          <w:rFonts w:hint="default"/>
          <w:szCs w:val="21"/>
        </w:rPr>
        <w:t>问题时</w:t>
      </w:r>
      <w:r>
        <w:rPr>
          <w:rFonts w:hint="eastAsia"/>
          <w:szCs w:val="21"/>
        </w:rPr>
        <w:t>，在什么情况下是</w:t>
      </w:r>
      <w:r>
        <w:rPr>
          <w:rFonts w:hint="default"/>
          <w:szCs w:val="21"/>
        </w:rPr>
        <w:t>可以做出分类决策</w:t>
      </w:r>
      <w:r>
        <w:rPr>
          <w:rFonts w:hint="eastAsia"/>
          <w:szCs w:val="21"/>
        </w:rPr>
        <w:t>的？</w:t>
      </w:r>
    </w:p>
    <w:p>
      <w:pPr>
        <w:numPr>
          <w:ilvl w:val="0"/>
          <w:numId w:val="0"/>
        </w:numPr>
        <w:jc w:val="both"/>
        <w:rPr>
          <w:rFonts w:hint="eastAsia"/>
          <w:szCs w:val="21"/>
        </w:rPr>
      </w:pPr>
      <w:r>
        <w:rPr>
          <w:rFonts w:hint="eastAsia"/>
          <w:szCs w:val="21"/>
        </w:rPr>
        <w:t>A. 三个判别函数值都小于0</w:t>
      </w:r>
      <w:r>
        <w:rPr>
          <w:rFonts w:hint="default"/>
          <w:szCs w:val="21"/>
        </w:rPr>
        <w:t xml:space="preserve">  </w:t>
      </w:r>
      <w:r>
        <w:rPr>
          <w:rFonts w:hint="default"/>
          <w:szCs w:val="21"/>
        </w:rPr>
        <w:tab/>
      </w:r>
      <w:r>
        <w:rPr>
          <w:rFonts w:hint="default"/>
          <w:szCs w:val="21"/>
        </w:rPr>
        <w:tab/>
      </w:r>
      <w:r>
        <w:rPr>
          <w:rFonts w:hint="eastAsia"/>
          <w:szCs w:val="21"/>
        </w:rPr>
        <w:t>B. 仅有一个判别函数值大于0</w:t>
      </w:r>
    </w:p>
    <w:p>
      <w:pPr>
        <w:numPr>
          <w:ilvl w:val="0"/>
          <w:numId w:val="0"/>
        </w:numPr>
        <w:jc w:val="both"/>
        <w:rPr>
          <w:rFonts w:hint="eastAsia"/>
          <w:szCs w:val="21"/>
        </w:rPr>
      </w:pPr>
      <w:r>
        <w:rPr>
          <w:rFonts w:hint="eastAsia"/>
          <w:szCs w:val="21"/>
        </w:rPr>
        <w:t>C.</w:t>
      </w:r>
      <w:r>
        <w:rPr>
          <w:rFonts w:hint="default"/>
          <w:szCs w:val="21"/>
        </w:rPr>
        <w:t xml:space="preserve"> </w:t>
      </w:r>
      <w:r>
        <w:rPr>
          <w:rFonts w:hint="eastAsia"/>
          <w:szCs w:val="21"/>
        </w:rPr>
        <w:t>有两个判别函数值大于0</w:t>
      </w:r>
      <w:r>
        <w:rPr>
          <w:rFonts w:hint="default"/>
          <w:szCs w:val="21"/>
        </w:rPr>
        <w:tab/>
      </w:r>
      <w:r>
        <w:rPr>
          <w:rFonts w:hint="default"/>
          <w:szCs w:val="21"/>
        </w:rPr>
        <w:tab/>
      </w:r>
      <w:r>
        <w:rPr>
          <w:rFonts w:hint="eastAsia"/>
          <w:szCs w:val="21"/>
        </w:rPr>
        <w:t>D. 三个判别函数值都大于0</w:t>
      </w:r>
    </w:p>
    <w:p>
      <w:pPr>
        <w:numPr>
          <w:ilvl w:val="0"/>
          <w:numId w:val="0"/>
        </w:numPr>
        <w:jc w:val="both"/>
        <w:rPr>
          <w:rFonts w:hint="eastAsia"/>
          <w:szCs w:val="21"/>
        </w:rPr>
      </w:pPr>
    </w:p>
    <w:p>
      <w:pPr>
        <w:numPr>
          <w:ilvl w:val="0"/>
          <w:numId w:val="0"/>
        </w:numPr>
        <w:jc w:val="both"/>
        <w:rPr>
          <w:rFonts w:hint="eastAsia"/>
          <w:szCs w:val="21"/>
        </w:rPr>
      </w:pPr>
      <w:r>
        <w:rPr>
          <w:rFonts w:hint="default"/>
          <w:szCs w:val="21"/>
        </w:rPr>
        <w:t>2.【单选】</w:t>
      </w:r>
      <w:r>
        <w:rPr>
          <w:rFonts w:hint="eastAsia"/>
          <w:szCs w:val="21"/>
        </w:rPr>
        <w:t>用</w:t>
      </w:r>
      <w:r>
        <w:rPr>
          <w:rFonts w:hint="default"/>
          <w:szCs w:val="21"/>
        </w:rPr>
        <w:t>一对一的构建方式</w:t>
      </w:r>
      <w:r>
        <w:rPr>
          <w:rFonts w:hint="eastAsia"/>
          <w:szCs w:val="21"/>
        </w:rPr>
        <w:t>来</w:t>
      </w:r>
      <w:r>
        <w:rPr>
          <w:rFonts w:hint="default"/>
          <w:szCs w:val="21"/>
        </w:rPr>
        <w:t>求解</w:t>
      </w:r>
      <w:r>
        <w:rPr>
          <w:rFonts w:hint="eastAsia"/>
          <w:szCs w:val="21"/>
        </w:rPr>
        <w:t>三分类</w:t>
      </w:r>
      <w:r>
        <w:rPr>
          <w:rFonts w:hint="default"/>
          <w:szCs w:val="21"/>
        </w:rPr>
        <w:t>问题时</w:t>
      </w:r>
      <w:r>
        <w:rPr>
          <w:rFonts w:hint="eastAsia"/>
          <w:szCs w:val="21"/>
        </w:rPr>
        <w:t>，</w:t>
      </w:r>
      <w:r>
        <w:rPr>
          <w:rFonts w:hint="default"/>
          <w:szCs w:val="21"/>
        </w:rPr>
        <w:t>做出多分类决策</w:t>
      </w:r>
      <w:r>
        <w:rPr>
          <w:rFonts w:hint="eastAsia"/>
          <w:szCs w:val="21"/>
        </w:rPr>
        <w:t>的</w:t>
      </w:r>
      <w:r>
        <w:rPr>
          <w:rFonts w:hint="default"/>
          <w:szCs w:val="21"/>
        </w:rPr>
        <w:t>原则是</w:t>
      </w:r>
      <w:r>
        <w:rPr>
          <w:rFonts w:hint="eastAsia"/>
          <w:szCs w:val="21"/>
        </w:rPr>
        <w:t>？</w:t>
      </w:r>
    </w:p>
    <w:p>
      <w:pPr>
        <w:numPr>
          <w:ilvl w:val="0"/>
          <w:numId w:val="0"/>
        </w:numPr>
        <w:jc w:val="both"/>
        <w:rPr>
          <w:rFonts w:hint="eastAsia"/>
          <w:szCs w:val="21"/>
        </w:rPr>
      </w:pPr>
      <w:r>
        <w:rPr>
          <w:rFonts w:hint="eastAsia"/>
          <w:szCs w:val="21"/>
        </w:rPr>
        <w:t xml:space="preserve">A. </w:t>
      </w:r>
      <w:r>
        <w:rPr>
          <w:rFonts w:hint="default"/>
          <w:szCs w:val="21"/>
        </w:rPr>
        <w:t>没有冲突的原则</w:t>
      </w:r>
      <w:r>
        <w:rPr>
          <w:rFonts w:hint="default"/>
          <w:szCs w:val="21"/>
        </w:rPr>
        <w:tab/>
      </w:r>
      <w:r>
        <w:rPr>
          <w:rFonts w:hint="default"/>
          <w:szCs w:val="21"/>
        </w:rPr>
        <w:tab/>
      </w:r>
      <w:r>
        <w:rPr>
          <w:rFonts w:hint="eastAsia"/>
          <w:szCs w:val="21"/>
        </w:rPr>
        <w:t xml:space="preserve">B. </w:t>
      </w:r>
      <w:r>
        <w:rPr>
          <w:rFonts w:hint="default"/>
          <w:szCs w:val="21"/>
        </w:rPr>
        <w:t>最大值的原则</w:t>
      </w:r>
    </w:p>
    <w:p>
      <w:pPr>
        <w:numPr>
          <w:ilvl w:val="0"/>
          <w:numId w:val="0"/>
        </w:numPr>
        <w:jc w:val="both"/>
        <w:rPr>
          <w:rFonts w:hint="eastAsia"/>
          <w:szCs w:val="21"/>
        </w:rPr>
      </w:pPr>
      <w:r>
        <w:rPr>
          <w:rFonts w:hint="eastAsia"/>
          <w:szCs w:val="21"/>
        </w:rPr>
        <w:t>C.</w:t>
      </w:r>
      <w:r>
        <w:rPr>
          <w:rFonts w:hint="default"/>
          <w:szCs w:val="21"/>
        </w:rPr>
        <w:t xml:space="preserve"> 多数投票的原则</w:t>
      </w:r>
      <w:r>
        <w:rPr>
          <w:rFonts w:hint="default"/>
          <w:szCs w:val="21"/>
        </w:rPr>
        <w:tab/>
      </w:r>
      <w:r>
        <w:rPr>
          <w:rFonts w:hint="default"/>
          <w:szCs w:val="21"/>
        </w:rPr>
        <w:tab/>
      </w:r>
      <w:r>
        <w:rPr>
          <w:rFonts w:hint="eastAsia"/>
          <w:szCs w:val="21"/>
        </w:rPr>
        <w:t>D. 三个判别函数值都大于0</w:t>
      </w:r>
    </w:p>
    <w:p>
      <w:pPr>
        <w:numPr>
          <w:ilvl w:val="0"/>
          <w:numId w:val="0"/>
        </w:numPr>
        <w:jc w:val="both"/>
        <w:rPr>
          <w:rFonts w:hint="eastAsia"/>
          <w:szCs w:val="21"/>
        </w:rPr>
      </w:pPr>
    </w:p>
    <w:p>
      <w:pPr>
        <w:numPr>
          <w:ilvl w:val="0"/>
          <w:numId w:val="0"/>
        </w:numPr>
        <w:jc w:val="both"/>
        <w:rPr>
          <w:rFonts w:hint="eastAsia"/>
          <w:szCs w:val="21"/>
        </w:rPr>
      </w:pPr>
      <w:r>
        <w:rPr>
          <w:rFonts w:hint="default"/>
          <w:szCs w:val="21"/>
        </w:rPr>
        <w:t>3.【单选】</w:t>
      </w:r>
      <w:r>
        <w:rPr>
          <w:rFonts w:hint="eastAsia"/>
          <w:szCs w:val="21"/>
        </w:rPr>
        <w:t>梯度下降算法中，学习步长的取值</w:t>
      </w:r>
      <w:r>
        <w:rPr>
          <w:rFonts w:hint="default"/>
          <w:szCs w:val="21"/>
        </w:rPr>
        <w:t>情况为：</w:t>
      </w:r>
    </w:p>
    <w:p>
      <w:pPr>
        <w:numPr>
          <w:ilvl w:val="0"/>
          <w:numId w:val="0"/>
        </w:numPr>
        <w:jc w:val="both"/>
        <w:rPr>
          <w:rFonts w:hint="eastAsia"/>
          <w:szCs w:val="21"/>
        </w:rPr>
      </w:pPr>
      <w:r>
        <w:rPr>
          <w:rFonts w:hint="eastAsia"/>
          <w:szCs w:val="21"/>
        </w:rPr>
        <w:t>A.可以</w:t>
      </w:r>
      <w:r>
        <w:rPr>
          <w:rFonts w:hint="default"/>
          <w:szCs w:val="21"/>
        </w:rPr>
        <w:t>取</w:t>
      </w:r>
      <w:r>
        <w:rPr>
          <w:rFonts w:hint="eastAsia"/>
          <w:szCs w:val="21"/>
        </w:rPr>
        <w:t>小于0</w:t>
      </w:r>
      <w:r>
        <w:rPr>
          <w:rFonts w:hint="default"/>
          <w:szCs w:val="21"/>
        </w:rPr>
        <w:t>的数</w:t>
      </w:r>
      <w:r>
        <w:rPr>
          <w:rFonts w:hint="default"/>
          <w:szCs w:val="21"/>
        </w:rPr>
        <w:tab/>
      </w:r>
      <w:r>
        <w:rPr>
          <w:rFonts w:hint="default"/>
          <w:szCs w:val="21"/>
        </w:rPr>
        <w:tab/>
      </w:r>
      <w:r>
        <w:rPr>
          <w:rFonts w:hint="default"/>
          <w:szCs w:val="21"/>
        </w:rPr>
        <w:tab/>
      </w:r>
      <w:r>
        <w:rPr>
          <w:rFonts w:hint="eastAsia"/>
          <w:szCs w:val="21"/>
        </w:rPr>
        <w:t>B.可以</w:t>
      </w:r>
      <w:r>
        <w:rPr>
          <w:rFonts w:hint="default"/>
          <w:szCs w:val="21"/>
        </w:rPr>
        <w:t>取值为0</w:t>
      </w:r>
    </w:p>
    <w:p>
      <w:pPr>
        <w:numPr>
          <w:ilvl w:val="0"/>
          <w:numId w:val="0"/>
        </w:numPr>
        <w:jc w:val="both"/>
        <w:rPr>
          <w:rFonts w:hint="eastAsia"/>
          <w:szCs w:val="21"/>
        </w:rPr>
      </w:pPr>
      <w:r>
        <w:rPr>
          <w:rFonts w:hint="eastAsia"/>
          <w:szCs w:val="21"/>
        </w:rPr>
        <w:t>C.取值任意</w:t>
      </w:r>
      <w:r>
        <w:rPr>
          <w:rFonts w:hint="default"/>
          <w:szCs w:val="21"/>
        </w:rPr>
        <w:tab/>
      </w:r>
      <w:r>
        <w:rPr>
          <w:rFonts w:hint="default"/>
          <w:szCs w:val="21"/>
        </w:rPr>
        <w:tab/>
      </w:r>
      <w:r>
        <w:rPr>
          <w:rFonts w:hint="default"/>
          <w:szCs w:val="21"/>
        </w:rPr>
        <w:tab/>
      </w:r>
      <w:r>
        <w:rPr>
          <w:rFonts w:hint="default"/>
          <w:szCs w:val="21"/>
        </w:rPr>
        <w:tab/>
      </w:r>
      <w:r>
        <w:rPr>
          <w:rFonts w:hint="default"/>
          <w:szCs w:val="21"/>
        </w:rPr>
        <w:t xml:space="preserve">    </w:t>
      </w:r>
      <w:r>
        <w:rPr>
          <w:rFonts w:hint="eastAsia"/>
          <w:szCs w:val="21"/>
        </w:rPr>
        <w:t>D.</w:t>
      </w:r>
      <w:r>
        <w:rPr>
          <w:rFonts w:hint="default"/>
          <w:szCs w:val="21"/>
        </w:rPr>
        <w:t>只能取正数</w:t>
      </w:r>
      <w:r>
        <w:rPr>
          <w:rFonts w:hint="eastAsia"/>
          <w:szCs w:val="21"/>
        </w:rPr>
        <w:t xml:space="preserve"> </w:t>
      </w:r>
    </w:p>
    <w:p>
      <w:pPr>
        <w:numPr>
          <w:ilvl w:val="0"/>
          <w:numId w:val="0"/>
        </w:numPr>
        <w:jc w:val="both"/>
        <w:rPr>
          <w:rFonts w:hint="eastAsia"/>
          <w:szCs w:val="21"/>
        </w:rPr>
      </w:pPr>
    </w:p>
    <w:p>
      <w:pPr>
        <w:numPr>
          <w:ilvl w:val="0"/>
          <w:numId w:val="0"/>
        </w:numPr>
        <w:jc w:val="both"/>
        <w:rPr>
          <w:rFonts w:hint="default"/>
          <w:szCs w:val="21"/>
        </w:rPr>
      </w:pPr>
      <w:r>
        <w:rPr>
          <w:rFonts w:hint="default"/>
          <w:szCs w:val="21"/>
        </w:rPr>
        <w:t>4.【单选】感知器算法用什么方法求解准则函数的最优值？</w:t>
      </w:r>
    </w:p>
    <w:p>
      <w:pPr>
        <w:numPr>
          <w:ilvl w:val="0"/>
          <w:numId w:val="0"/>
        </w:numPr>
        <w:jc w:val="both"/>
        <w:rPr>
          <w:rFonts w:hint="default"/>
          <w:szCs w:val="21"/>
        </w:rPr>
      </w:pPr>
      <w:r>
        <w:rPr>
          <w:rFonts w:hint="default"/>
          <w:szCs w:val="21"/>
        </w:rPr>
        <w:t>A.最小均方误差</w:t>
      </w:r>
      <w:r>
        <w:rPr>
          <w:rFonts w:hint="default"/>
          <w:szCs w:val="21"/>
        </w:rPr>
        <w:tab/>
      </w:r>
      <w:r>
        <w:rPr>
          <w:rFonts w:hint="default"/>
          <w:szCs w:val="21"/>
        </w:rPr>
        <w:tab/>
      </w:r>
      <w:r>
        <w:rPr>
          <w:rFonts w:hint="default"/>
          <w:szCs w:val="21"/>
        </w:rPr>
        <w:t>B.梯度下降法</w:t>
      </w:r>
    </w:p>
    <w:p>
      <w:pPr>
        <w:numPr>
          <w:ilvl w:val="0"/>
          <w:numId w:val="0"/>
        </w:numPr>
        <w:jc w:val="both"/>
        <w:rPr>
          <w:rFonts w:hint="default"/>
          <w:szCs w:val="21"/>
        </w:rPr>
      </w:pPr>
      <w:r>
        <w:rPr>
          <w:rFonts w:hint="default"/>
          <w:szCs w:val="21"/>
        </w:rPr>
        <w:t>C.最大均方误差</w:t>
      </w:r>
      <w:r>
        <w:rPr>
          <w:rFonts w:hint="default"/>
          <w:szCs w:val="21"/>
        </w:rPr>
        <w:tab/>
      </w:r>
      <w:r>
        <w:rPr>
          <w:rFonts w:hint="default"/>
          <w:szCs w:val="21"/>
        </w:rPr>
        <w:tab/>
      </w:r>
      <w:r>
        <w:rPr>
          <w:rFonts w:hint="default"/>
          <w:szCs w:val="21"/>
        </w:rPr>
        <w:t>D.平均值法</w:t>
      </w:r>
    </w:p>
    <w:p>
      <w:pPr>
        <w:numPr>
          <w:ilvl w:val="0"/>
          <w:numId w:val="0"/>
        </w:numPr>
        <w:jc w:val="both"/>
        <w:rPr>
          <w:rFonts w:hint="eastAsia"/>
          <w:szCs w:val="21"/>
        </w:rPr>
      </w:pPr>
    </w:p>
    <w:p>
      <w:pPr>
        <w:numPr>
          <w:ilvl w:val="0"/>
          <w:numId w:val="0"/>
        </w:numPr>
        <w:jc w:val="both"/>
        <w:rPr>
          <w:rFonts w:hint="default"/>
          <w:szCs w:val="21"/>
        </w:rPr>
      </w:pPr>
      <w:r>
        <w:rPr>
          <w:rFonts w:hint="default"/>
          <w:szCs w:val="21"/>
        </w:rPr>
        <w:t>5.【多选】下列选项中，属于感知机的特点的是？</w:t>
      </w:r>
    </w:p>
    <w:p>
      <w:pPr>
        <w:numPr>
          <w:ilvl w:val="0"/>
          <w:numId w:val="0"/>
        </w:numPr>
        <w:jc w:val="both"/>
        <w:rPr>
          <w:rFonts w:hint="default"/>
          <w:szCs w:val="21"/>
        </w:rPr>
      </w:pPr>
      <w:r>
        <w:rPr>
          <w:rFonts w:hint="default"/>
          <w:szCs w:val="21"/>
        </w:rPr>
        <w:t>A. 感知机将输入信号加权求和与阈值比较，当信号加权和大于阈值时输出1，当信号加权和小于阈值时输出-1</w:t>
      </w:r>
    </w:p>
    <w:p>
      <w:pPr>
        <w:numPr>
          <w:ilvl w:val="0"/>
          <w:numId w:val="0"/>
        </w:numPr>
        <w:jc w:val="both"/>
        <w:rPr>
          <w:rFonts w:hint="default"/>
          <w:szCs w:val="21"/>
        </w:rPr>
      </w:pPr>
      <w:r>
        <w:rPr>
          <w:rFonts w:hint="default"/>
          <w:szCs w:val="21"/>
        </w:rPr>
        <w:t>B.单个感知机可以解决非线性分类问题</w:t>
      </w:r>
    </w:p>
    <w:p>
      <w:pPr>
        <w:numPr>
          <w:ilvl w:val="0"/>
          <w:numId w:val="0"/>
        </w:numPr>
        <w:jc w:val="both"/>
        <w:rPr>
          <w:rFonts w:hint="default"/>
          <w:szCs w:val="21"/>
        </w:rPr>
      </w:pPr>
      <w:r>
        <w:rPr>
          <w:rFonts w:hint="default"/>
          <w:szCs w:val="21"/>
        </w:rPr>
        <w:t>C.感知机具有多路输入、单路输出</w:t>
      </w:r>
    </w:p>
    <w:p>
      <w:pPr>
        <w:numPr>
          <w:ilvl w:val="0"/>
          <w:numId w:val="0"/>
        </w:numPr>
        <w:jc w:val="both"/>
        <w:rPr>
          <w:rFonts w:hint="default"/>
          <w:szCs w:val="21"/>
        </w:rPr>
      </w:pPr>
      <w:r>
        <w:rPr>
          <w:rFonts w:hint="default"/>
          <w:szCs w:val="21"/>
        </w:rPr>
        <w:t>D.单个感知机只能解决二分类问题</w:t>
      </w:r>
    </w:p>
    <w:p>
      <w:pPr>
        <w:numPr>
          <w:ilvl w:val="0"/>
          <w:numId w:val="0"/>
        </w:numPr>
        <w:jc w:val="both"/>
        <w:rPr>
          <w:rFonts w:hint="eastAsia"/>
          <w:szCs w:val="21"/>
        </w:rPr>
      </w:pPr>
    </w:p>
    <w:p>
      <w:pPr>
        <w:numPr>
          <w:ilvl w:val="0"/>
          <w:numId w:val="0"/>
        </w:numPr>
        <w:jc w:val="both"/>
        <w:rPr>
          <w:rFonts w:hint="default"/>
          <w:szCs w:val="21"/>
        </w:rPr>
      </w:pPr>
      <w:r>
        <w:rPr>
          <w:rFonts w:hint="default"/>
          <w:szCs w:val="21"/>
        </w:rPr>
        <w:t>6.【多选】下列选项中，哪些因素会影响到感知器算法中随机梯度下降法的求解结果？</w:t>
      </w:r>
    </w:p>
    <w:p>
      <w:pPr>
        <w:numPr>
          <w:ilvl w:val="0"/>
          <w:numId w:val="0"/>
        </w:numPr>
        <w:jc w:val="both"/>
        <w:rPr>
          <w:rFonts w:hint="default"/>
          <w:szCs w:val="21"/>
        </w:rPr>
      </w:pPr>
      <w:r>
        <w:rPr>
          <w:rFonts w:hint="default"/>
          <w:szCs w:val="21"/>
        </w:rPr>
        <w:t>A.学习规则</w:t>
      </w:r>
      <w:r>
        <w:rPr>
          <w:rFonts w:hint="default"/>
          <w:szCs w:val="21"/>
        </w:rPr>
        <w:tab/>
      </w:r>
      <w:r>
        <w:rPr>
          <w:rFonts w:hint="default"/>
          <w:szCs w:val="21"/>
        </w:rPr>
        <w:tab/>
      </w:r>
      <w:r>
        <w:rPr>
          <w:rFonts w:hint="default"/>
          <w:szCs w:val="21"/>
        </w:rPr>
        <w:tab/>
      </w:r>
      <w:r>
        <w:rPr>
          <w:rFonts w:hint="default"/>
          <w:szCs w:val="21"/>
        </w:rPr>
        <w:tab/>
      </w:r>
      <w:r>
        <w:rPr>
          <w:rFonts w:hint="default"/>
          <w:szCs w:val="21"/>
        </w:rPr>
        <w:t>B.学习步长</w:t>
      </w:r>
    </w:p>
    <w:p>
      <w:pPr>
        <w:numPr>
          <w:ilvl w:val="0"/>
          <w:numId w:val="0"/>
        </w:numPr>
        <w:jc w:val="both"/>
        <w:rPr>
          <w:rFonts w:hint="default"/>
          <w:szCs w:val="21"/>
        </w:rPr>
      </w:pPr>
      <w:r>
        <w:rPr>
          <w:rFonts w:hint="default"/>
          <w:szCs w:val="21"/>
        </w:rPr>
        <w:t>C.初始权向量设置</w:t>
      </w:r>
      <w:r>
        <w:rPr>
          <w:rFonts w:hint="default"/>
          <w:szCs w:val="21"/>
        </w:rPr>
        <w:tab/>
      </w:r>
      <w:r>
        <w:rPr>
          <w:rFonts w:hint="default"/>
          <w:szCs w:val="21"/>
        </w:rPr>
        <w:tab/>
      </w:r>
      <w:r>
        <w:rPr>
          <w:rFonts w:hint="default"/>
          <w:szCs w:val="21"/>
        </w:rPr>
        <w:tab/>
      </w:r>
      <w:r>
        <w:rPr>
          <w:rFonts w:hint="default"/>
          <w:szCs w:val="21"/>
        </w:rPr>
        <w:t>D.样本处理顺序不同</w:t>
      </w:r>
    </w:p>
    <w:p>
      <w:pPr>
        <w:numPr>
          <w:ilvl w:val="0"/>
          <w:numId w:val="0"/>
        </w:numPr>
        <w:jc w:val="both"/>
        <w:rPr>
          <w:rFonts w:hint="eastAsia"/>
          <w:szCs w:val="21"/>
        </w:rPr>
      </w:pPr>
    </w:p>
    <w:p>
      <w:pPr>
        <w:numPr>
          <w:ilvl w:val="0"/>
          <w:numId w:val="0"/>
        </w:numPr>
        <w:jc w:val="both"/>
        <w:rPr>
          <w:rFonts w:hint="default"/>
          <w:szCs w:val="21"/>
        </w:rPr>
      </w:pPr>
      <w:r>
        <w:rPr>
          <w:rFonts w:hint="default"/>
          <w:szCs w:val="21"/>
        </w:rPr>
        <w:t>7.【多选】通过构建多个线性判别函数可以解决多分类问题，以下哪种表述是正确的？</w:t>
      </w:r>
    </w:p>
    <w:p>
      <w:pPr>
        <w:numPr>
          <w:ilvl w:val="0"/>
          <w:numId w:val="3"/>
        </w:numPr>
        <w:jc w:val="both"/>
        <w:rPr>
          <w:rFonts w:hint="default"/>
          <w:szCs w:val="21"/>
        </w:rPr>
      </w:pPr>
      <w:r>
        <w:rPr>
          <w:rFonts w:hint="default"/>
          <w:szCs w:val="21"/>
        </w:rPr>
        <w:t>一对多的构建方式存在不可识别区域较多的问题</w:t>
      </w:r>
    </w:p>
    <w:p>
      <w:pPr>
        <w:numPr>
          <w:ilvl w:val="0"/>
          <w:numId w:val="0"/>
        </w:numPr>
        <w:jc w:val="both"/>
        <w:rPr>
          <w:rFonts w:hint="default"/>
          <w:szCs w:val="21"/>
        </w:rPr>
      </w:pPr>
      <w:r>
        <w:rPr>
          <w:rFonts w:hint="default"/>
          <w:szCs w:val="21"/>
        </w:rPr>
        <w:t>B.一对一的构建方式中不可识别的区域比一对多方式的更多</w:t>
      </w:r>
    </w:p>
    <w:p>
      <w:pPr>
        <w:numPr>
          <w:ilvl w:val="0"/>
          <w:numId w:val="0"/>
        </w:numPr>
        <w:jc w:val="both"/>
        <w:rPr>
          <w:rFonts w:hint="default"/>
          <w:szCs w:val="21"/>
        </w:rPr>
      </w:pPr>
      <w:r>
        <w:rPr>
          <w:rFonts w:hint="default"/>
          <w:szCs w:val="21"/>
        </w:rPr>
        <w:t>C.一对一的构建方式需要训练的线性判别函数的数目较多</w:t>
      </w:r>
    </w:p>
    <w:p>
      <w:pPr>
        <w:numPr>
          <w:ilvl w:val="0"/>
          <w:numId w:val="0"/>
        </w:numPr>
        <w:jc w:val="both"/>
        <w:rPr>
          <w:rFonts w:hint="default"/>
          <w:szCs w:val="21"/>
        </w:rPr>
      </w:pPr>
      <w:r>
        <w:rPr>
          <w:rFonts w:hint="default"/>
          <w:szCs w:val="21"/>
        </w:rPr>
        <w:t>D.最大值组合方式不存在不可识别区域，其构成的多分类器的整体性能比较好</w:t>
      </w:r>
    </w:p>
    <w:p>
      <w:pPr>
        <w:numPr>
          <w:ilvl w:val="0"/>
          <w:numId w:val="0"/>
        </w:numPr>
        <w:jc w:val="both"/>
        <w:rPr>
          <w:rFonts w:hint="eastAsia"/>
          <w:szCs w:val="21"/>
        </w:rPr>
      </w:pPr>
    </w:p>
    <w:p>
      <w:pPr>
        <w:numPr>
          <w:ilvl w:val="0"/>
          <w:numId w:val="4"/>
        </w:numPr>
        <w:jc w:val="both"/>
        <w:rPr>
          <w:rFonts w:hint="default"/>
          <w:szCs w:val="21"/>
        </w:rPr>
      </w:pPr>
      <w:r>
        <w:rPr>
          <w:rFonts w:hint="default"/>
          <w:szCs w:val="21"/>
        </w:rPr>
        <w:t>简述线性分类器训练的一般思路是什么？</w:t>
      </w:r>
    </w:p>
    <w:p>
      <w:pPr>
        <w:numPr>
          <w:ilvl w:val="0"/>
          <w:numId w:val="0"/>
        </w:numPr>
        <w:jc w:val="both"/>
        <w:rPr>
          <w:rFonts w:hint="default"/>
          <w:szCs w:val="21"/>
        </w:rPr>
      </w:pPr>
    </w:p>
    <w:p>
      <w:pPr>
        <w:numPr>
          <w:ilvl w:val="0"/>
          <w:numId w:val="4"/>
        </w:numPr>
        <w:jc w:val="both"/>
        <w:rPr>
          <w:rFonts w:hint="eastAsia"/>
          <w:szCs w:val="21"/>
        </w:rPr>
      </w:pPr>
      <w:r>
        <w:rPr>
          <w:rFonts w:hint="default"/>
          <w:szCs w:val="21"/>
        </w:rPr>
        <w:t>简述广义线性化的思想。</w:t>
      </w:r>
    </w:p>
    <w:p>
      <w:pPr>
        <w:numPr>
          <w:ilvl w:val="0"/>
          <w:numId w:val="0"/>
        </w:numPr>
        <w:jc w:val="both"/>
        <w:rPr>
          <w:rFonts w:hint="eastAsia"/>
          <w:szCs w:val="21"/>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hint="default" w:ascii="Calibri" w:hAnsi="Times New Roman" w:cs="Times New Roman"/>
        </w:rPr>
      </w:pPr>
      <w:r>
        <w:rPr>
          <w:rFonts w:hint="default"/>
        </w:rPr>
        <w:t>10.</w:t>
      </w:r>
      <w:r>
        <w:rPr>
          <w:rFonts w:hint="eastAsia"/>
        </w:rPr>
        <w:t>给定</w:t>
      </w:r>
      <w:r>
        <w:rPr>
          <w:rFonts w:hint="default"/>
        </w:rPr>
        <w:t>一个</w:t>
      </w:r>
      <w:r>
        <w:rPr>
          <w:rFonts w:hint="eastAsia"/>
        </w:rPr>
        <w:t>训练集，其中正例样本为</w:t>
      </w:r>
      <m:oMath>
        <m:sSub>
          <m:sSubPr>
            <m:ctrlPr>
              <w:rPr>
                <w:rFonts w:hint="default" w:ascii="Cambria Math" w:hAnsi="Cambria Math"/>
                <w:i/>
              </w:rPr>
            </m:ctrlPr>
          </m:sSubPr>
          <m:e>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1</m:t>
            </m:r>
            <m:ctrlPr>
              <w:rPr>
                <w:rFonts w:hint="default" w:ascii="Cambria Math" w:hAnsi="Cambria Math"/>
                <w:i/>
              </w:rPr>
            </m:ctrlPr>
          </m:sub>
        </m:sSub>
        <m:r>
          <w:rPr>
            <w:rFonts w:hint="default" w:ascii="Cambria Math" w:hAnsi="Cambria Math"/>
            <w:lang w:val="en-US"/>
          </w:rPr>
          <m:t>=</m:t>
        </m:r>
        <m:r>
          <m:rPr>
            <m:sty m:val="p"/>
          </m:rPr>
          <w:rPr>
            <w:rFonts w:hint="eastAsia"/>
          </w:rPr>
          <m:t>(</m:t>
        </m:r>
        <m:r>
          <m:rPr>
            <m:sty m:val="p"/>
          </m:rPr>
          <w:rPr>
            <w:rFonts w:hint="eastAsia" w:ascii="Cambria Math" w:hAnsi="Cambria Math"/>
            <w:lang w:val="en-US"/>
          </w:rPr>
          <m:t>3, 3</m:t>
        </m:r>
        <m:r>
          <m:rPr>
            <m:sty m:val="p"/>
          </m:rPr>
          <w:rPr>
            <w:rFonts w:hint="eastAsia"/>
          </w:rPr>
          <m:t>)</m:t>
        </m:r>
      </m:oMath>
      <w:r>
        <w:rPr>
          <w:rFonts w:hint="eastAsia"/>
        </w:rPr>
        <w:t>，</w:t>
      </w:r>
      <m:oMath>
        <m:sSub>
          <m:sSubPr>
            <m:ctrlPr>
              <w:rPr>
                <w:rFonts w:hint="default" w:ascii="Cambria Math" w:hAnsi="Cambria Math"/>
                <w:i/>
              </w:rPr>
            </m:ctrlPr>
          </m:sSubPr>
          <m:e>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2</m:t>
            </m:r>
            <m:ctrlPr>
              <w:rPr>
                <w:rFonts w:hint="default" w:ascii="Cambria Math" w:hAnsi="Cambria Math"/>
                <w:i/>
              </w:rPr>
            </m:ctrlPr>
          </m:sub>
        </m:sSub>
        <m:r>
          <w:rPr>
            <w:rFonts w:hint="default" w:ascii="Cambria Math" w:hAnsi="Cambria Math"/>
            <w:lang w:val="en-US"/>
          </w:rPr>
          <m:t>=</m:t>
        </m:r>
        <m:r>
          <m:rPr>
            <m:sty m:val="p"/>
          </m:rPr>
          <w:rPr>
            <w:rFonts w:hint="default" w:ascii="Cambria Math" w:hAnsi="Cambria Math" w:cs="Times New Roman"/>
          </w:rPr>
          <m:t>(</m:t>
        </m:r>
        <m:r>
          <m:rPr>
            <m:sty m:val="p"/>
          </m:rPr>
          <w:rPr>
            <w:rFonts w:hint="default" w:ascii="Cambria Math" w:hAnsi="Cambria Math" w:cs="Times New Roman"/>
            <w:lang w:val="en-US"/>
          </w:rPr>
          <m:t>5</m:t>
        </m:r>
        <m:r>
          <m:rPr>
            <m:sty m:val="p"/>
          </m:rPr>
          <w:rPr>
            <w:rFonts w:hint="default" w:ascii="Cambria Math" w:hAnsi="Cambria Math" w:cs="Times New Roman"/>
          </w:rPr>
          <m:t>,</m:t>
        </m:r>
        <m:r>
          <m:rPr>
            <m:sty m:val="p"/>
          </m:rPr>
          <w:rPr>
            <w:rFonts w:hint="default" w:ascii="Cambria Math" w:hAnsi="Cambria Math" w:cs="Times New Roman"/>
            <w:lang w:val="en-US"/>
          </w:rPr>
          <m:t xml:space="preserve"> 2</m:t>
        </m:r>
        <m:r>
          <m:rPr>
            <m:sty m:val="p"/>
          </m:rPr>
          <w:rPr>
            <w:rFonts w:hint="eastAsia"/>
          </w:rPr>
          <m:t>)</m:t>
        </m:r>
      </m:oMath>
      <w:r>
        <w:rPr>
          <w:rFonts w:hint="eastAsia"/>
        </w:rPr>
        <w:t>，负例样本为</w:t>
      </w:r>
      <m:oMath>
        <m:sSub>
          <m:sSubPr>
            <m:ctrlPr>
              <w:rPr>
                <w:rFonts w:hint="default" w:ascii="Cambria Math" w:hAnsi="Cambria Math"/>
                <w:i/>
              </w:rPr>
            </m:ctrlPr>
          </m:sSubPr>
          <m:e>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1</m:t>
            </m:r>
            <m:ctrlPr>
              <w:rPr>
                <w:rFonts w:hint="default" w:ascii="Cambria Math" w:hAnsi="Cambria Math"/>
                <w:i/>
              </w:rPr>
            </m:ctrlPr>
          </m:sub>
        </m:sSub>
        <m:r>
          <w:rPr>
            <w:rFonts w:hint="default" w:ascii="Cambria Math" w:hAnsi="Cambria Math"/>
            <w:lang w:val="en-US"/>
          </w:rPr>
          <m:t>=</m:t>
        </m:r>
        <m:r>
          <m:rPr>
            <m:sty m:val="p"/>
          </m:rPr>
          <w:rPr>
            <w:rFonts w:hint="eastAsia"/>
          </w:rPr>
          <m:t>(</m:t>
        </m:r>
        <m:r>
          <m:rPr>
            <m:sty m:val="p"/>
          </m:rPr>
          <w:rPr>
            <w:rFonts w:hint="eastAsia" w:ascii="Cambria Math" w:hAnsi="Cambria Math"/>
            <w:lang w:val="en-US"/>
          </w:rPr>
          <m:t>1, 1</m:t>
        </m:r>
        <m:r>
          <m:rPr>
            <m:sty m:val="p"/>
          </m:rPr>
          <w:rPr>
            <w:rFonts w:hint="eastAsia"/>
          </w:rPr>
          <m:t>)</m:t>
        </m:r>
      </m:oMath>
      <w:r>
        <w:rPr>
          <w:rFonts w:hint="eastAsia"/>
        </w:rPr>
        <w:t>，请用</w:t>
      </w:r>
      <w:r>
        <w:rPr>
          <w:rFonts w:hint="default"/>
        </w:rPr>
        <w:t>感知机算法求出能正确分类该数据集的分类模型：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center"/>
        <w:textAlignment w:val="auto"/>
        <w:outlineLvl w:val="9"/>
        <w:rPr>
          <w:rFonts w:hint="default" w:ascii="Cambria Math" w:hAnsi="Cambria Math" w:cs="Times New Roman"/>
          <w:i w:val="0"/>
          <w:kern w:val="2"/>
          <w:sz w:val="21"/>
          <w:szCs w:val="24"/>
          <w:lang w:eastAsia="zh-CN" w:bidi="ar-SA"/>
        </w:rPr>
      </w:pPr>
      <m:oMath>
        <m:r>
          <w:rPr>
            <w:rFonts w:hint="default" w:ascii="Cambria Math" w:hAnsi="Cambria Math" w:cs="Times New Roman"/>
            <w:kern w:val="2"/>
            <w:sz w:val="21"/>
            <w:szCs w:val="24"/>
            <w:lang w:val="en-US" w:eastAsia="zh-CN"/>
          </w:rPr>
          <m:t>f</m:t>
        </m:r>
        <m:r>
          <m:rPr>
            <m:sty m:val="p"/>
          </m:rPr>
          <w:rPr>
            <w:rFonts w:hint="default" w:ascii="Cambria Math" w:hAnsi="Cambria Math" w:cs="Times New Roman"/>
            <w:kern w:val="2"/>
            <w:sz w:val="21"/>
            <w:szCs w:val="24"/>
            <w:lang w:val="en-US" w:eastAsia="zh-CN"/>
          </w:rPr>
          <m:t>(</m:t>
        </m:r>
        <m:r>
          <m:rPr>
            <m:sty m:val="bi"/>
          </m:rPr>
          <w:rPr>
            <w:rFonts w:hint="default" w:ascii="Cambria Math" w:hAnsi="Cambria Math" w:cs="Times New Roman"/>
            <w:kern w:val="2"/>
            <w:sz w:val="21"/>
            <w:szCs w:val="24"/>
            <w:lang w:val="en-US" w:eastAsia="zh-CN"/>
          </w:rPr>
          <m:t>x</m:t>
        </m:r>
        <m:r>
          <m:rPr>
            <m:sty m:val="p"/>
          </m:rPr>
          <w:rPr>
            <w:rFonts w:hint="default" w:ascii="Cambria Math" w:hAnsi="Cambria Math" w:cs="Times New Roman"/>
            <w:kern w:val="2"/>
            <w:sz w:val="21"/>
            <w:szCs w:val="24"/>
            <w:lang w:val="en-US" w:eastAsia="zh-CN"/>
          </w:rPr>
          <m:t>) =sign(</m:t>
        </m:r>
        <m:sSup>
          <m:sSupPr>
            <m:ctrlPr>
              <w:rPr>
                <w:rFonts w:hint="default" w:ascii="Cambria Math" w:hAnsi="Cambria Math" w:cs="Times New Roman"/>
                <w:kern w:val="2"/>
                <w:sz w:val="21"/>
                <w:szCs w:val="24"/>
                <w:lang w:val="en-US" w:eastAsia="zh-CN"/>
              </w:rPr>
            </m:ctrlPr>
          </m:sSupPr>
          <m:e>
            <m:r>
              <m:rPr>
                <m:sty m:val="bi"/>
              </m:rPr>
              <w:rPr>
                <w:rFonts w:hint="default" w:ascii="Cambria Math" w:hAnsi="Cambria Math" w:cs="Times New Roman"/>
                <w:kern w:val="2"/>
                <w:sz w:val="21"/>
                <w:szCs w:val="24"/>
                <w:lang w:val="en-US" w:eastAsia="zh-CN"/>
              </w:rPr>
              <m:t>w</m:t>
            </m:r>
            <m:ctrlPr>
              <w:rPr>
                <w:rFonts w:hint="default" w:ascii="Cambria Math" w:hAnsi="Cambria Math" w:cs="Times New Roman"/>
                <w:kern w:val="2"/>
                <w:sz w:val="21"/>
                <w:szCs w:val="24"/>
                <w:lang w:val="en-US" w:eastAsia="zh-CN"/>
              </w:rPr>
            </m:ctrlPr>
          </m:e>
          <m:sup>
            <m:r>
              <m:rPr>
                <m:sty m:val="p"/>
              </m:rPr>
              <w:rPr>
                <w:rFonts w:hint="default" w:ascii="Cambria Math" w:hAnsi="Cambria Math" w:cs="Times New Roman"/>
                <w:kern w:val="2"/>
                <w:sz w:val="21"/>
                <w:szCs w:val="24"/>
                <w:lang w:val="en-US"/>
              </w:rPr>
              <m:t>⊺</m:t>
            </m:r>
            <m:ctrlPr>
              <w:rPr>
                <w:rFonts w:hint="default" w:ascii="Cambria Math" w:hAnsi="Cambria Math" w:cs="Times New Roman"/>
                <w:kern w:val="2"/>
                <w:sz w:val="21"/>
                <w:szCs w:val="24"/>
                <w:lang w:val="en-US" w:eastAsia="zh-CN"/>
              </w:rPr>
            </m:ctrlPr>
          </m:sup>
        </m:sSup>
        <m:r>
          <m:rPr>
            <m:sty m:val="bi"/>
          </m:rPr>
          <w:rPr>
            <w:rFonts w:hint="default" w:ascii="Cambria Math" w:hAnsi="Cambria Math" w:cs="Times New Roman"/>
            <w:kern w:val="2"/>
            <w:sz w:val="21"/>
            <w:szCs w:val="24"/>
            <w:lang w:val="en-US" w:eastAsia="zh-CN"/>
          </w:rPr>
          <m:t>x</m:t>
        </m:r>
        <m:r>
          <m:rPr>
            <m:sty m:val="p"/>
          </m:rPr>
          <w:rPr>
            <w:rFonts w:hint="default" w:ascii="Cambria Math" w:hAnsi="Cambria Math" w:cs="Times New Roman"/>
            <w:kern w:val="2"/>
            <w:sz w:val="21"/>
            <w:szCs w:val="24"/>
            <w:lang w:val="en-US" w:eastAsia="zh-CN"/>
          </w:rPr>
          <m:t xml:space="preserve"> +</m:t>
        </m:r>
        <m:r>
          <w:rPr>
            <w:rFonts w:hint="default" w:ascii="Cambria Math" w:hAnsi="Cambria Math" w:cs="Times New Roman"/>
            <w:kern w:val="2"/>
            <w:sz w:val="21"/>
            <w:szCs w:val="24"/>
            <w:lang w:val="en-US" w:eastAsia="zh-CN"/>
          </w:rPr>
          <m:t>b</m:t>
        </m:r>
        <m:r>
          <m:rPr>
            <m:sty m:val="p"/>
          </m:rPr>
          <w:rPr>
            <w:rFonts w:hint="default" w:ascii="Cambria Math" w:hAnsi="Cambria Math" w:cs="Times New Roman"/>
            <w:kern w:val="2"/>
            <w:sz w:val="21"/>
            <w:szCs w:val="24"/>
            <w:lang w:val="en-US" w:eastAsia="zh-CN"/>
          </w:rPr>
          <m:t>)</m:t>
        </m:r>
      </m:oMath>
      <w:r>
        <w:rPr>
          <w:rFonts w:hint="default" w:ascii="Calibri" w:hAnsi="Times New Roman" w:cs="Times New Roman"/>
          <w:i w:val="0"/>
          <w:kern w:val="2"/>
          <w:sz w:val="21"/>
          <w:szCs w:val="24"/>
          <w:lang w:eastAsia="zh-CN" w:bidi="ar-SA"/>
        </w:rPr>
        <w:t>，其中</w:t>
      </w:r>
      <m:oMath>
        <m:r>
          <m:rPr>
            <m:sty m:val="bi"/>
          </m:rPr>
          <w:rPr>
            <w:rFonts w:hint="default" w:ascii="Cambria Math" w:hAnsi="Cambria Math" w:cs="Times New Roman"/>
            <w:kern w:val="2"/>
            <w:sz w:val="21"/>
            <w:szCs w:val="24"/>
            <w:lang w:val="en-US" w:eastAsia="zh-CN"/>
          </w:rPr>
          <m:t>w</m:t>
        </m:r>
        <m:r>
          <m:rPr>
            <m:sty m:val="p"/>
          </m:rPr>
          <w:rPr>
            <w:rFonts w:hint="default" w:ascii="Cambria Math" w:hAnsi="Cambria Math" w:cs="Times New Roman"/>
            <w:kern w:val="2"/>
            <w:sz w:val="21"/>
            <w:szCs w:val="24"/>
            <w:lang w:val="en-US" w:eastAsia="zh-CN"/>
          </w:rPr>
          <m:t>=</m:t>
        </m:r>
        <m:sSup>
          <m:sSupPr>
            <m:ctrlPr>
              <w:rPr>
                <w:rFonts w:hint="default" w:ascii="Cambria Math" w:hAnsi="Cambria Math" w:cs="Times New Roman"/>
                <w:kern w:val="2"/>
                <w:sz w:val="21"/>
                <w:szCs w:val="24"/>
                <w:lang w:val="en-US" w:eastAsia="zh-CN"/>
              </w:rPr>
            </m:ctrlPr>
          </m:sSupPr>
          <m:e>
            <m:r>
              <m:rPr>
                <m:sty m:val="p"/>
              </m:rPr>
              <w:rPr>
                <w:rFonts w:hint="default" w:ascii="Cambria Math" w:hAnsi="Cambria Math" w:cs="Times New Roman"/>
                <w:kern w:val="2"/>
                <w:sz w:val="21"/>
                <w:szCs w:val="24"/>
                <w:lang w:val="en-US" w:eastAsia="zh-CN"/>
              </w:rPr>
              <m:t>(</m:t>
            </m:r>
            <m:sSup>
              <m:sSupPr>
                <m:ctrlPr>
                  <w:rPr>
                    <w:rFonts w:hint="default" w:ascii="Cambria Math" w:hAnsi="Cambria Math" w:cs="Times New Roman"/>
                    <w:b w:val="0"/>
                    <w:i w:val="0"/>
                    <w:kern w:val="2"/>
                    <w:sz w:val="21"/>
                    <w:szCs w:val="24"/>
                    <w:lang w:val="en-US" w:eastAsia="zh-CN"/>
                  </w:rPr>
                </m:ctrlPr>
              </m:sSupPr>
              <m:e>
                <m:r>
                  <m:rPr>
                    <m:sty m:val="p"/>
                  </m:rPr>
                  <w:rPr>
                    <w:rFonts w:hint="default" w:ascii="Cambria Math" w:hAnsi="Cambria Math" w:cs="Times New Roman"/>
                    <w:kern w:val="2"/>
                    <w:sz w:val="21"/>
                    <w:szCs w:val="24"/>
                    <w:lang w:val="en-US" w:eastAsia="zh-CN"/>
                  </w:rPr>
                  <m:t>w</m:t>
                </m:r>
                <m:ctrlPr>
                  <w:rPr>
                    <w:rFonts w:hint="default" w:ascii="Cambria Math" w:hAnsi="Cambria Math" w:cs="Times New Roman"/>
                    <w:b w:val="0"/>
                    <w:i w:val="0"/>
                    <w:kern w:val="2"/>
                    <w:sz w:val="21"/>
                    <w:szCs w:val="24"/>
                    <w:lang w:val="en-US" w:eastAsia="zh-CN"/>
                  </w:rPr>
                </m:ctrlPr>
              </m:e>
              <m:sup>
                <m:r>
                  <m:rPr>
                    <m:sty m:val="p"/>
                  </m:rPr>
                  <w:rPr>
                    <w:rFonts w:hint="default" w:ascii="Cambria Math" w:hAnsi="Cambria Math" w:cs="Times New Roman"/>
                    <w:kern w:val="2"/>
                    <w:sz w:val="21"/>
                    <w:szCs w:val="24"/>
                    <w:lang w:val="en-US" w:eastAsia="zh-CN"/>
                  </w:rPr>
                  <m:t>(1)</m:t>
                </m:r>
                <m:ctrlPr>
                  <w:rPr>
                    <w:rFonts w:hint="default" w:ascii="Cambria Math" w:hAnsi="Cambria Math" w:cs="Times New Roman"/>
                    <w:b w:val="0"/>
                    <w:i w:val="0"/>
                    <w:kern w:val="2"/>
                    <w:sz w:val="21"/>
                    <w:szCs w:val="24"/>
                    <w:lang w:val="en-US" w:eastAsia="zh-CN"/>
                  </w:rPr>
                </m:ctrlPr>
              </m:sup>
            </m:sSup>
            <m:r>
              <m:rPr>
                <m:sty m:val="p"/>
              </m:rPr>
              <w:rPr>
                <w:rFonts w:hint="default" w:ascii="Cambria Math" w:hAnsi="Cambria Math" w:cs="Times New Roman"/>
                <w:kern w:val="2"/>
                <w:sz w:val="21"/>
                <w:szCs w:val="24"/>
                <w:lang w:val="en-US" w:eastAsia="zh-CN"/>
              </w:rPr>
              <m:t xml:space="preserve">, </m:t>
            </m:r>
            <m:sSup>
              <m:sSupPr>
                <m:ctrlPr>
                  <w:rPr>
                    <w:rFonts w:hint="default" w:ascii="Cambria Math" w:hAnsi="Cambria Math" w:cs="Times New Roman"/>
                    <w:b w:val="0"/>
                    <w:i w:val="0"/>
                    <w:kern w:val="2"/>
                    <w:sz w:val="21"/>
                    <w:szCs w:val="24"/>
                    <w:lang w:val="en-US" w:eastAsia="zh-CN"/>
                  </w:rPr>
                </m:ctrlPr>
              </m:sSupPr>
              <m:e>
                <m:r>
                  <m:rPr>
                    <m:sty m:val="p"/>
                  </m:rPr>
                  <w:rPr>
                    <w:rFonts w:hint="default" w:ascii="Cambria Math" w:hAnsi="Cambria Math" w:cs="Times New Roman"/>
                    <w:kern w:val="2"/>
                    <w:sz w:val="21"/>
                    <w:szCs w:val="24"/>
                    <w:lang w:val="en-US" w:eastAsia="zh-CN"/>
                  </w:rPr>
                  <m:t>w</m:t>
                </m:r>
                <m:ctrlPr>
                  <w:rPr>
                    <w:rFonts w:hint="default" w:ascii="Cambria Math" w:hAnsi="Cambria Math" w:cs="Times New Roman"/>
                    <w:b w:val="0"/>
                    <w:i w:val="0"/>
                    <w:kern w:val="2"/>
                    <w:sz w:val="21"/>
                    <w:szCs w:val="24"/>
                    <w:lang w:val="en-US" w:eastAsia="zh-CN"/>
                  </w:rPr>
                </m:ctrlPr>
              </m:e>
              <m:sup>
                <m:r>
                  <m:rPr>
                    <m:sty m:val="p"/>
                  </m:rPr>
                  <w:rPr>
                    <w:rFonts w:hint="default" w:ascii="Cambria Math" w:hAnsi="Cambria Math" w:cs="Times New Roman"/>
                    <w:kern w:val="2"/>
                    <w:sz w:val="21"/>
                    <w:szCs w:val="24"/>
                    <w:lang w:val="en-US" w:eastAsia="zh-CN"/>
                  </w:rPr>
                  <m:t>(2)</m:t>
                </m:r>
                <m:ctrlPr>
                  <w:rPr>
                    <w:rFonts w:hint="default" w:ascii="Cambria Math" w:hAnsi="Cambria Math" w:cs="Times New Roman"/>
                    <w:b w:val="0"/>
                    <w:i w:val="0"/>
                    <w:kern w:val="2"/>
                    <w:sz w:val="21"/>
                    <w:szCs w:val="24"/>
                    <w:lang w:val="en-US" w:eastAsia="zh-CN"/>
                  </w:rPr>
                </m:ctrlPr>
              </m:sup>
            </m:sSup>
            <m:r>
              <m:rPr>
                <m:sty m:val="p"/>
              </m:rPr>
              <w:rPr>
                <w:rFonts w:hint="default" w:ascii="Cambria Math" w:hAnsi="Cambria Math" w:cs="Times New Roman"/>
                <w:kern w:val="2"/>
                <w:sz w:val="21"/>
                <w:szCs w:val="24"/>
                <w:lang w:val="en-US" w:eastAsia="zh-CN"/>
              </w:rPr>
              <m:t>)</m:t>
            </m:r>
            <m:ctrlPr>
              <w:rPr>
                <w:rFonts w:hint="default" w:ascii="Cambria Math" w:hAnsi="Cambria Math" w:cs="Times New Roman"/>
                <w:kern w:val="2"/>
                <w:sz w:val="21"/>
                <w:szCs w:val="24"/>
                <w:lang w:val="en-US" w:eastAsia="zh-CN"/>
              </w:rPr>
            </m:ctrlPr>
          </m:e>
          <m:sup>
            <m:r>
              <m:rPr>
                <m:sty m:val="p"/>
              </m:rPr>
              <w:rPr>
                <w:rFonts w:hint="default" w:ascii="Cambria Math" w:hAnsi="Cambria Math" w:cs="Times New Roman"/>
                <w:kern w:val="2"/>
                <w:sz w:val="21"/>
                <w:szCs w:val="24"/>
                <w:lang w:val="en-US"/>
              </w:rPr>
              <m:t>⊺</m:t>
            </m:r>
            <m:ctrlPr>
              <w:rPr>
                <w:rFonts w:hint="default" w:ascii="Cambria Math" w:hAnsi="Cambria Math" w:cs="Times New Roman"/>
                <w:kern w:val="2"/>
                <w:sz w:val="21"/>
                <w:szCs w:val="24"/>
                <w:lang w:val="en-US" w:eastAsia="zh-CN"/>
              </w:rPr>
            </m:ctrlPr>
          </m:sup>
        </m:sSup>
      </m:oMath>
      <w:r>
        <w:rPr>
          <w:rFonts w:hint="default" w:ascii="Calibri" w:hAnsi="Times New Roman" w:cs="Times New Roman"/>
          <w:i w:val="0"/>
          <w:kern w:val="2"/>
          <w:sz w:val="21"/>
          <w:szCs w:val="24"/>
          <w:lang w:eastAsia="zh-CN" w:bidi="ar-SA"/>
        </w:rPr>
        <w:t xml:space="preserve">， </w:t>
      </w:r>
      <m:oMath>
        <m:r>
          <m:rPr>
            <m:sty m:val="bi"/>
          </m:rPr>
          <w:rPr>
            <w:rFonts w:hint="default" w:ascii="Cambria Math" w:hAnsi="Cambria Math" w:cs="Times New Roman"/>
            <w:kern w:val="2"/>
            <w:sz w:val="21"/>
            <w:szCs w:val="24"/>
            <w:lang w:val="en-US" w:eastAsia="zh-CN"/>
          </w:rPr>
          <m:t>x</m:t>
        </m:r>
        <m:r>
          <m:rPr>
            <m:sty m:val="p"/>
          </m:rPr>
          <w:rPr>
            <w:rFonts w:hint="default" w:ascii="Cambria Math" w:hAnsi="Cambria Math" w:cs="Times New Roman"/>
            <w:kern w:val="2"/>
            <w:sz w:val="21"/>
            <w:szCs w:val="24"/>
            <w:lang w:val="en-US" w:eastAsia="zh-CN"/>
          </w:rPr>
          <m:t>=</m:t>
        </m:r>
        <m:sSup>
          <m:sSupPr>
            <m:ctrlPr>
              <w:rPr>
                <w:rFonts w:hint="default" w:ascii="Cambria Math" w:hAnsi="Cambria Math" w:cs="Times New Roman"/>
                <w:kern w:val="2"/>
                <w:sz w:val="21"/>
                <w:szCs w:val="24"/>
                <w:lang w:val="en-US" w:eastAsia="zh-CN"/>
              </w:rPr>
            </m:ctrlPr>
          </m:sSupPr>
          <m:e>
            <m:r>
              <m:rPr>
                <m:sty m:val="p"/>
              </m:rPr>
              <w:rPr>
                <w:rFonts w:hint="default" w:ascii="Cambria Math" w:hAnsi="Cambria Math" w:cs="Times New Roman"/>
                <w:kern w:val="2"/>
                <w:sz w:val="21"/>
                <w:szCs w:val="24"/>
                <w:lang w:val="en-US" w:eastAsia="zh-CN"/>
              </w:rPr>
              <m:t>(</m:t>
            </m:r>
            <m:sSup>
              <m:sSupPr>
                <m:ctrlPr>
                  <w:rPr>
                    <w:rFonts w:hint="default" w:ascii="Cambria Math" w:hAnsi="Cambria Math" w:cs="Times New Roman"/>
                    <w:b w:val="0"/>
                    <w:i w:val="0"/>
                    <w:kern w:val="2"/>
                    <w:sz w:val="21"/>
                    <w:szCs w:val="24"/>
                    <w:lang w:val="en-US" w:eastAsia="zh-CN"/>
                  </w:rPr>
                </m:ctrlPr>
              </m:sSupPr>
              <m:e>
                <m:r>
                  <w:rPr>
                    <w:rFonts w:hint="default" w:ascii="Cambria Math" w:hAnsi="Cambria Math" w:cs="Times New Roman"/>
                    <w:kern w:val="2"/>
                    <w:sz w:val="21"/>
                    <w:szCs w:val="24"/>
                    <w:lang w:val="en-US" w:eastAsia="zh-CN"/>
                  </w:rPr>
                  <m:t>x</m:t>
                </m:r>
                <m:ctrlPr>
                  <w:rPr>
                    <w:rFonts w:hint="default" w:ascii="Cambria Math" w:hAnsi="Cambria Math" w:cs="Times New Roman"/>
                    <w:b w:val="0"/>
                    <w:i w:val="0"/>
                    <w:kern w:val="2"/>
                    <w:sz w:val="21"/>
                    <w:szCs w:val="24"/>
                    <w:lang w:val="en-US" w:eastAsia="zh-CN"/>
                  </w:rPr>
                </m:ctrlPr>
              </m:e>
              <m:sup>
                <m:r>
                  <m:rPr>
                    <m:sty m:val="p"/>
                  </m:rPr>
                  <w:rPr>
                    <w:rFonts w:hint="default" w:ascii="Cambria Math" w:hAnsi="Cambria Math" w:cs="Times New Roman"/>
                    <w:kern w:val="2"/>
                    <w:sz w:val="21"/>
                    <w:szCs w:val="24"/>
                    <w:lang w:val="en-US" w:eastAsia="zh-CN"/>
                  </w:rPr>
                  <m:t>(1)</m:t>
                </m:r>
                <m:ctrlPr>
                  <w:rPr>
                    <w:rFonts w:hint="default" w:ascii="Cambria Math" w:hAnsi="Cambria Math" w:cs="Times New Roman"/>
                    <w:b w:val="0"/>
                    <w:i w:val="0"/>
                    <w:kern w:val="2"/>
                    <w:sz w:val="21"/>
                    <w:szCs w:val="24"/>
                    <w:lang w:val="en-US" w:eastAsia="zh-CN"/>
                  </w:rPr>
                </m:ctrlPr>
              </m:sup>
            </m:sSup>
            <m:r>
              <m:rPr>
                <m:sty m:val="p"/>
              </m:rPr>
              <w:rPr>
                <w:rFonts w:hint="default" w:ascii="Cambria Math" w:hAnsi="Cambria Math" w:cs="Times New Roman"/>
                <w:kern w:val="2"/>
                <w:sz w:val="21"/>
                <w:szCs w:val="24"/>
                <w:lang w:val="en-US" w:eastAsia="zh-CN"/>
              </w:rPr>
              <m:t xml:space="preserve">, </m:t>
            </m:r>
            <m:sSup>
              <m:sSupPr>
                <m:ctrlPr>
                  <w:rPr>
                    <w:rFonts w:hint="default" w:ascii="Cambria Math" w:hAnsi="Cambria Math" w:cs="Times New Roman"/>
                    <w:b w:val="0"/>
                    <w:i w:val="0"/>
                    <w:kern w:val="2"/>
                    <w:sz w:val="21"/>
                    <w:szCs w:val="24"/>
                    <w:lang w:val="en-US" w:eastAsia="zh-CN"/>
                  </w:rPr>
                </m:ctrlPr>
              </m:sSupPr>
              <m:e>
                <m:r>
                  <w:rPr>
                    <w:rFonts w:hint="default" w:ascii="Cambria Math" w:hAnsi="Cambria Math" w:cs="Times New Roman"/>
                    <w:kern w:val="2"/>
                    <w:sz w:val="21"/>
                    <w:szCs w:val="24"/>
                    <w:lang w:val="en-US" w:eastAsia="zh-CN"/>
                  </w:rPr>
                  <m:t>x</m:t>
                </m:r>
                <m:ctrlPr>
                  <w:rPr>
                    <w:rFonts w:hint="default" w:ascii="Cambria Math" w:hAnsi="Cambria Math" w:cs="Times New Roman"/>
                    <w:b w:val="0"/>
                    <w:i w:val="0"/>
                    <w:kern w:val="2"/>
                    <w:sz w:val="21"/>
                    <w:szCs w:val="24"/>
                    <w:lang w:val="en-US" w:eastAsia="zh-CN"/>
                  </w:rPr>
                </m:ctrlPr>
              </m:e>
              <m:sup>
                <m:r>
                  <m:rPr>
                    <m:sty m:val="p"/>
                  </m:rPr>
                  <w:rPr>
                    <w:rFonts w:hint="default" w:ascii="Cambria Math" w:hAnsi="Cambria Math" w:cs="Times New Roman"/>
                    <w:kern w:val="2"/>
                    <w:sz w:val="21"/>
                    <w:szCs w:val="24"/>
                    <w:lang w:val="en-US" w:eastAsia="zh-CN"/>
                  </w:rPr>
                  <m:t>(2)</m:t>
                </m:r>
                <m:ctrlPr>
                  <w:rPr>
                    <w:rFonts w:hint="default" w:ascii="Cambria Math" w:hAnsi="Cambria Math" w:cs="Times New Roman"/>
                    <w:b w:val="0"/>
                    <w:i w:val="0"/>
                    <w:kern w:val="2"/>
                    <w:sz w:val="21"/>
                    <w:szCs w:val="24"/>
                    <w:lang w:val="en-US" w:eastAsia="zh-CN"/>
                  </w:rPr>
                </m:ctrlPr>
              </m:sup>
            </m:sSup>
            <m:r>
              <m:rPr>
                <m:sty m:val="p"/>
              </m:rPr>
              <w:rPr>
                <w:rFonts w:hint="default" w:ascii="Cambria Math" w:hAnsi="Cambria Math" w:cs="Times New Roman"/>
                <w:kern w:val="2"/>
                <w:sz w:val="21"/>
                <w:szCs w:val="24"/>
                <w:lang w:val="en-US" w:eastAsia="zh-CN"/>
              </w:rPr>
              <m:t>)</m:t>
            </m:r>
            <m:ctrlPr>
              <w:rPr>
                <w:rFonts w:hint="default" w:ascii="Cambria Math" w:hAnsi="Cambria Math" w:cs="Times New Roman"/>
                <w:kern w:val="2"/>
                <w:sz w:val="21"/>
                <w:szCs w:val="24"/>
                <w:lang w:val="en-US" w:eastAsia="zh-CN"/>
              </w:rPr>
            </m:ctrlPr>
          </m:e>
          <m:sup>
            <m:r>
              <m:rPr>
                <m:sty m:val="p"/>
              </m:rPr>
              <w:rPr>
                <w:rFonts w:hint="default" w:ascii="Cambria Math" w:hAnsi="Cambria Math" w:cs="Times New Roman"/>
                <w:kern w:val="2"/>
                <w:sz w:val="21"/>
                <w:szCs w:val="24"/>
                <w:lang w:val="en-US"/>
              </w:rPr>
              <m:t>⊺</m:t>
            </m:r>
            <m:ctrlPr>
              <w:rPr>
                <w:rFonts w:hint="default" w:ascii="Cambria Math" w:hAnsi="Cambria Math" w:cs="Times New Roman"/>
                <w:kern w:val="2"/>
                <w:sz w:val="21"/>
                <w:szCs w:val="24"/>
                <w:lang w:val="en-US" w:eastAsia="zh-CN"/>
              </w:rPr>
            </m:ctrlPr>
          </m:sup>
        </m:sSup>
      </m:oMath>
      <w:r>
        <w:rPr>
          <w:rFonts w:hint="default" w:ascii="Cambria Math" w:hAnsi="Cambria Math" w:cs="Times New Roman"/>
          <w:i w:val="0"/>
          <w:kern w:val="2"/>
          <w:sz w:val="21"/>
          <w:szCs w:val="24"/>
          <w:lang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rPr>
      </w:pPr>
      <w:r>
        <w:rPr>
          <w:rFonts w:hint="default"/>
        </w:rPr>
        <w:t>请使用</w:t>
      </w:r>
      <w:r>
        <w:rPr>
          <w:rFonts w:hint="eastAsia"/>
        </w:rPr>
        <w:t>随机梯度下降</w:t>
      </w:r>
      <w:r>
        <w:rPr>
          <w:rFonts w:hint="default"/>
        </w:rPr>
        <w:t>法更新，</w:t>
      </w:r>
      <m:oMath>
        <m:r>
          <m:rPr>
            <m:sty m:val="bi"/>
          </m:rPr>
          <w:rPr>
            <w:rFonts w:hint="default" w:ascii="Cambria Math" w:hAnsi="Cambria Math" w:cs="Times New Roman"/>
            <w:kern w:val="2"/>
            <w:sz w:val="21"/>
            <w:szCs w:val="24"/>
            <w:lang w:val="en-US" w:eastAsia="zh-CN"/>
          </w:rPr>
          <m:t>w</m:t>
        </m:r>
      </m:oMath>
      <w:r>
        <w:rPr>
          <w:rFonts w:hint="default" w:ascii="Cambria Math" w:hAnsi="Cambria Math" w:cs="Times New Roman"/>
          <w:b w:val="0"/>
          <w:bCs/>
          <w:i w:val="0"/>
          <w:kern w:val="2"/>
          <w:sz w:val="21"/>
          <w:szCs w:val="24"/>
          <w:lang w:eastAsia="zh-CN" w:bidi="ar-SA"/>
        </w:rPr>
        <w:t>初始化为零向量，</w:t>
      </w:r>
      <w:r>
        <w:rPr>
          <w:rFonts w:hint="eastAsia"/>
        </w:rPr>
        <w:t>取学习步长η=1</w:t>
      </w:r>
      <w:r>
        <w:rPr>
          <w:rFonts w:hint="default"/>
        </w:rPr>
        <w:t>，写出详细的计算过程。</w:t>
      </w:r>
    </w:p>
    <w:p>
      <w:pPr>
        <w:jc w:val="both"/>
        <w:rPr>
          <w:szCs w:val="21"/>
        </w:rPr>
      </w:pPr>
    </w:p>
    <w:p>
      <w:pPr>
        <w:jc w:val="both"/>
        <w:rPr>
          <w:szCs w:val="21"/>
        </w:rPr>
      </w:pPr>
    </w:p>
    <w:p>
      <w:pPr>
        <w:numPr>
          <w:ilvl w:val="0"/>
          <w:numId w:val="0"/>
        </w:numPr>
        <w:jc w:val="both"/>
        <w:rPr>
          <w:szCs w:val="21"/>
        </w:rPr>
      </w:pPr>
      <w:r>
        <w:rPr>
          <w:rFonts w:hint="eastAsia"/>
          <w:b/>
          <w:bCs/>
          <w:szCs w:val="21"/>
          <w:lang w:val="en-US" w:eastAsia="zh-Hans"/>
        </w:rPr>
        <w:t>第四章</w:t>
      </w:r>
      <w:r>
        <w:rPr>
          <w:b/>
          <w:bCs/>
          <w:szCs w:val="21"/>
        </w:rPr>
        <w:t>作业</w:t>
      </w:r>
      <w:r>
        <w:rPr>
          <w:szCs w:val="21"/>
        </w:rPr>
        <w:t>：(</w:t>
      </w:r>
      <w:r>
        <w:rPr>
          <w:rFonts w:hint="eastAsia"/>
          <w:szCs w:val="21"/>
          <w:lang w:val="en-US" w:eastAsia="zh-Hans"/>
        </w:rPr>
        <w:t>共</w:t>
      </w:r>
      <w:r>
        <w:rPr>
          <w:rFonts w:hint="default"/>
          <w:szCs w:val="21"/>
          <w:lang w:eastAsia="zh-Hans"/>
        </w:rPr>
        <w:t>12</w:t>
      </w:r>
      <w:r>
        <w:rPr>
          <w:rFonts w:hint="eastAsia"/>
          <w:szCs w:val="21"/>
          <w:lang w:val="en-US" w:eastAsia="zh-Hans"/>
        </w:rPr>
        <w:t>分</w:t>
      </w:r>
      <w:r>
        <w:rPr>
          <w:szCs w:val="21"/>
        </w:rPr>
        <w:t>)</w:t>
      </w:r>
    </w:p>
    <w:p>
      <w:pPr>
        <w:numPr>
          <w:ilvl w:val="0"/>
          <w:numId w:val="0"/>
        </w:numPr>
        <w:jc w:val="both"/>
        <w:rPr>
          <w:szCs w:val="21"/>
        </w:rPr>
      </w:pPr>
      <w:r>
        <w:rPr>
          <w:szCs w:val="21"/>
        </w:rPr>
        <w:t>（单选（0.5分）</w:t>
      </w:r>
      <w:r>
        <w:rPr>
          <w:rFonts w:hint="default" w:ascii="Arial" w:hAnsi="Arial" w:cs="Arial"/>
          <w:szCs w:val="21"/>
        </w:rPr>
        <w:t>×</w:t>
      </w:r>
      <w:r>
        <w:rPr>
          <w:szCs w:val="21"/>
        </w:rPr>
        <w:t>4，多选（1分）</w:t>
      </w:r>
      <w:r>
        <w:rPr>
          <w:rFonts w:hint="default" w:ascii="Arial" w:hAnsi="Arial" w:cs="Arial"/>
          <w:szCs w:val="21"/>
        </w:rPr>
        <w:t>×</w:t>
      </w:r>
      <w:r>
        <w:rPr>
          <w:szCs w:val="21"/>
        </w:rPr>
        <w:t>3，大题（7分）</w:t>
      </w:r>
      <w:r>
        <w:rPr>
          <w:rFonts w:hint="default" w:ascii="Arial" w:hAnsi="Arial" w:cs="Arial"/>
          <w:szCs w:val="21"/>
        </w:rPr>
        <w:t>×1</w:t>
      </w:r>
      <w:r>
        <w:rPr>
          <w:szCs w:val="21"/>
        </w:rPr>
        <w:t>）</w:t>
      </w:r>
    </w:p>
    <w:p>
      <w:pPr>
        <w:jc w:val="both"/>
        <w:rPr>
          <w:rFonts w:hint="eastAsia"/>
          <w:szCs w:val="21"/>
        </w:rPr>
      </w:pPr>
      <w:r>
        <w:rPr>
          <w:rFonts w:hint="default"/>
          <w:szCs w:val="21"/>
        </w:rPr>
        <w:t>1.【单选】</w:t>
      </w:r>
      <w:r>
        <w:rPr>
          <w:rFonts w:hint="eastAsia"/>
          <w:szCs w:val="21"/>
        </w:rPr>
        <w:t>硬间隔最大化思想中的“间隔”指的是什么？</w:t>
      </w:r>
    </w:p>
    <w:p>
      <w:pPr>
        <w:jc w:val="both"/>
        <w:rPr>
          <w:rFonts w:hint="eastAsia"/>
          <w:szCs w:val="21"/>
        </w:rPr>
      </w:pPr>
      <w:r>
        <w:rPr>
          <w:rFonts w:hint="eastAsia"/>
          <w:szCs w:val="21"/>
        </w:rPr>
        <w:t>A.</w:t>
      </w:r>
      <w:r>
        <w:rPr>
          <w:rFonts w:hint="default"/>
          <w:szCs w:val="21"/>
        </w:rPr>
        <w:t xml:space="preserve"> </w:t>
      </w:r>
      <w:r>
        <w:rPr>
          <w:rFonts w:hint="eastAsia"/>
          <w:szCs w:val="21"/>
        </w:rPr>
        <w:t>训练数据集中所有样本点到决策超平面的垂直距离的平均距离</w:t>
      </w:r>
    </w:p>
    <w:p>
      <w:pPr>
        <w:jc w:val="both"/>
        <w:rPr>
          <w:rFonts w:hint="eastAsia"/>
          <w:szCs w:val="21"/>
        </w:rPr>
      </w:pPr>
      <w:r>
        <w:rPr>
          <w:rFonts w:hint="eastAsia"/>
          <w:szCs w:val="21"/>
        </w:rPr>
        <w:t>B.</w:t>
      </w:r>
      <w:r>
        <w:rPr>
          <w:rFonts w:hint="default"/>
          <w:szCs w:val="21"/>
        </w:rPr>
        <w:t xml:space="preserve"> </w:t>
      </w:r>
      <w:r>
        <w:rPr>
          <w:rFonts w:hint="eastAsia"/>
          <w:szCs w:val="21"/>
        </w:rPr>
        <w:t>训练数据集中所有样本点到决策超平面的垂直距离中的最大距离</w:t>
      </w:r>
    </w:p>
    <w:p>
      <w:pPr>
        <w:jc w:val="both"/>
        <w:rPr>
          <w:rFonts w:hint="eastAsia"/>
          <w:szCs w:val="21"/>
        </w:rPr>
      </w:pPr>
      <w:r>
        <w:rPr>
          <w:rFonts w:hint="eastAsia"/>
          <w:szCs w:val="21"/>
        </w:rPr>
        <w:t>C.</w:t>
      </w:r>
      <w:r>
        <w:rPr>
          <w:rFonts w:hint="default"/>
          <w:szCs w:val="21"/>
        </w:rPr>
        <w:t xml:space="preserve"> </w:t>
      </w:r>
      <w:r>
        <w:rPr>
          <w:rFonts w:hint="eastAsia"/>
          <w:szCs w:val="21"/>
        </w:rPr>
        <w:t>样本点到决策超平面的垂直距离</w:t>
      </w:r>
    </w:p>
    <w:p>
      <w:pPr>
        <w:jc w:val="both"/>
        <w:rPr>
          <w:rFonts w:hint="eastAsia"/>
          <w:szCs w:val="21"/>
        </w:rPr>
      </w:pPr>
      <w:r>
        <w:rPr>
          <w:rFonts w:hint="eastAsia"/>
          <w:szCs w:val="21"/>
        </w:rPr>
        <w:t>D.</w:t>
      </w:r>
      <w:r>
        <w:rPr>
          <w:rFonts w:hint="default"/>
          <w:szCs w:val="21"/>
        </w:rPr>
        <w:t xml:space="preserve"> </w:t>
      </w:r>
      <w:r>
        <w:rPr>
          <w:rFonts w:hint="eastAsia"/>
          <w:szCs w:val="21"/>
        </w:rPr>
        <w:t>训练数据集中所有样本点到决策超平面的垂直距离中的最小距离</w:t>
      </w:r>
    </w:p>
    <w:p>
      <w:pPr>
        <w:jc w:val="both"/>
        <w:rPr>
          <w:rFonts w:hint="eastAsia"/>
          <w:szCs w:val="21"/>
        </w:rPr>
      </w:pPr>
    </w:p>
    <w:p>
      <w:pPr>
        <w:jc w:val="both"/>
        <w:rPr>
          <w:rFonts w:hint="eastAsia"/>
          <w:szCs w:val="21"/>
        </w:rPr>
      </w:pPr>
      <w:r>
        <w:rPr>
          <w:rFonts w:hint="eastAsia"/>
          <w:szCs w:val="21"/>
        </w:rPr>
        <w:t>2</w:t>
      </w:r>
      <w:r>
        <w:rPr>
          <w:rFonts w:hint="default"/>
          <w:szCs w:val="21"/>
        </w:rPr>
        <w:t>.【</w:t>
      </w:r>
      <w:r>
        <w:rPr>
          <w:rFonts w:hint="eastAsia"/>
          <w:szCs w:val="21"/>
        </w:rPr>
        <w:t>单选</w:t>
      </w:r>
      <w:r>
        <w:rPr>
          <w:rFonts w:hint="default"/>
          <w:szCs w:val="21"/>
        </w:rPr>
        <w:t>】</w:t>
      </w:r>
      <w:r>
        <w:rPr>
          <w:rFonts w:hint="eastAsia"/>
          <w:szCs w:val="21"/>
        </w:rPr>
        <w:t>关于“间隔最大化”的动机，以下最准备的描述是哪一个？</w:t>
      </w:r>
    </w:p>
    <w:p>
      <w:pPr>
        <w:jc w:val="both"/>
        <w:rPr>
          <w:rFonts w:hint="eastAsia"/>
          <w:szCs w:val="21"/>
        </w:rPr>
      </w:pPr>
      <w:r>
        <w:rPr>
          <w:rFonts w:hint="eastAsia"/>
          <w:szCs w:val="21"/>
        </w:rPr>
        <w:t>A.</w:t>
      </w:r>
      <w:r>
        <w:rPr>
          <w:rFonts w:hint="default"/>
          <w:szCs w:val="21"/>
        </w:rPr>
        <w:t xml:space="preserve"> </w:t>
      </w:r>
      <w:r>
        <w:rPr>
          <w:rFonts w:hint="eastAsia"/>
          <w:szCs w:val="21"/>
        </w:rPr>
        <w:t>找到一个超平面，以足够大的置信度将所有训练样本正确分开</w:t>
      </w:r>
    </w:p>
    <w:p>
      <w:pPr>
        <w:jc w:val="both"/>
        <w:rPr>
          <w:rFonts w:hint="eastAsia"/>
          <w:szCs w:val="21"/>
        </w:rPr>
      </w:pPr>
      <w:r>
        <w:rPr>
          <w:rFonts w:hint="eastAsia"/>
          <w:szCs w:val="21"/>
        </w:rPr>
        <w:t>B.</w:t>
      </w:r>
      <w:r>
        <w:rPr>
          <w:rFonts w:hint="default"/>
          <w:szCs w:val="21"/>
        </w:rPr>
        <w:t xml:space="preserve"> </w:t>
      </w:r>
      <w:r>
        <w:rPr>
          <w:rFonts w:hint="eastAsia"/>
          <w:szCs w:val="21"/>
        </w:rPr>
        <w:t>找到一个将训练样本正确分开的超平面</w:t>
      </w:r>
    </w:p>
    <w:p>
      <w:pPr>
        <w:jc w:val="both"/>
        <w:rPr>
          <w:rFonts w:hint="eastAsia"/>
          <w:szCs w:val="21"/>
        </w:rPr>
      </w:pPr>
      <w:r>
        <w:rPr>
          <w:rFonts w:hint="eastAsia"/>
          <w:szCs w:val="21"/>
        </w:rPr>
        <w:t>C.</w:t>
      </w:r>
      <w:r>
        <w:rPr>
          <w:rFonts w:hint="default"/>
          <w:szCs w:val="21"/>
        </w:rPr>
        <w:t xml:space="preserve"> </w:t>
      </w:r>
      <w:r>
        <w:rPr>
          <w:rFonts w:hint="eastAsia"/>
          <w:szCs w:val="21"/>
        </w:rPr>
        <w:t>将训练样本正确分开</w:t>
      </w:r>
    </w:p>
    <w:p>
      <w:pPr>
        <w:jc w:val="both"/>
        <w:rPr>
          <w:rFonts w:hint="eastAsia"/>
          <w:szCs w:val="21"/>
        </w:rPr>
      </w:pPr>
      <w:r>
        <w:rPr>
          <w:rFonts w:hint="eastAsia"/>
          <w:szCs w:val="21"/>
        </w:rPr>
        <w:t>D.</w:t>
      </w:r>
      <w:r>
        <w:rPr>
          <w:rFonts w:hint="default"/>
          <w:szCs w:val="21"/>
        </w:rPr>
        <w:t xml:space="preserve"> </w:t>
      </w:r>
      <w:r>
        <w:rPr>
          <w:rFonts w:hint="eastAsia"/>
          <w:szCs w:val="21"/>
        </w:rPr>
        <w:t>无</w:t>
      </w:r>
    </w:p>
    <w:p>
      <w:pPr>
        <w:jc w:val="both"/>
        <w:rPr>
          <w:rFonts w:hint="eastAsia"/>
          <w:szCs w:val="21"/>
        </w:rPr>
      </w:pPr>
    </w:p>
    <w:p>
      <w:pPr>
        <w:jc w:val="both"/>
        <w:rPr>
          <w:rFonts w:hint="eastAsia"/>
          <w:szCs w:val="21"/>
        </w:rPr>
      </w:pPr>
      <w:r>
        <w:rPr>
          <w:rFonts w:hint="eastAsia"/>
          <w:szCs w:val="21"/>
        </w:rPr>
        <w:t>3</w:t>
      </w:r>
      <w:r>
        <w:rPr>
          <w:rFonts w:hint="default"/>
          <w:szCs w:val="21"/>
        </w:rPr>
        <w:t>.【</w:t>
      </w:r>
      <w:r>
        <w:rPr>
          <w:rFonts w:hint="eastAsia"/>
          <w:szCs w:val="21"/>
        </w:rPr>
        <w:t>单选</w:t>
      </w:r>
      <w:r>
        <w:rPr>
          <w:rFonts w:hint="default"/>
          <w:szCs w:val="21"/>
        </w:rPr>
        <w:t>】</w:t>
      </w:r>
      <w:r>
        <w:rPr>
          <w:rFonts w:hint="eastAsia"/>
          <w:szCs w:val="21"/>
        </w:rPr>
        <w:t>线性支持向量机对误分类的容忍程度与其惩罚系数有什么关系？</w:t>
      </w:r>
    </w:p>
    <w:p>
      <w:pPr>
        <w:jc w:val="both"/>
        <w:rPr>
          <w:rFonts w:hint="eastAsia"/>
          <w:szCs w:val="21"/>
        </w:rPr>
      </w:pPr>
      <w:r>
        <w:rPr>
          <w:rFonts w:hint="eastAsia"/>
          <w:szCs w:val="21"/>
        </w:rPr>
        <w:t>A. 二者没有联系</w:t>
      </w:r>
    </w:p>
    <w:p>
      <w:pPr>
        <w:jc w:val="both"/>
        <w:rPr>
          <w:rFonts w:hint="eastAsia"/>
          <w:szCs w:val="21"/>
        </w:rPr>
      </w:pPr>
      <w:r>
        <w:rPr>
          <w:rFonts w:hint="eastAsia"/>
          <w:szCs w:val="21"/>
        </w:rPr>
        <w:t>B. 二者之间存在联系，但是不能找到联系间存在的规律</w:t>
      </w:r>
    </w:p>
    <w:p>
      <w:pPr>
        <w:jc w:val="both"/>
        <w:rPr>
          <w:rFonts w:hint="eastAsia"/>
          <w:szCs w:val="21"/>
        </w:rPr>
      </w:pPr>
      <w:r>
        <w:rPr>
          <w:rFonts w:hint="eastAsia"/>
          <w:szCs w:val="21"/>
        </w:rPr>
        <w:t>C. 惩罚系数越大，容忍度越低</w:t>
      </w:r>
    </w:p>
    <w:p>
      <w:pPr>
        <w:jc w:val="both"/>
        <w:rPr>
          <w:rFonts w:hint="eastAsia"/>
          <w:szCs w:val="21"/>
        </w:rPr>
      </w:pPr>
      <w:r>
        <w:rPr>
          <w:rFonts w:hint="eastAsia"/>
          <w:szCs w:val="21"/>
        </w:rPr>
        <w:t>D. 惩罚系数越大，容忍度越高</w:t>
      </w:r>
    </w:p>
    <w:p>
      <w:pPr>
        <w:jc w:val="both"/>
        <w:rPr>
          <w:rFonts w:hint="eastAsia"/>
          <w:szCs w:val="21"/>
        </w:rPr>
      </w:pPr>
    </w:p>
    <w:p>
      <w:pPr>
        <w:jc w:val="both"/>
        <w:rPr>
          <w:rFonts w:hint="eastAsia"/>
          <w:szCs w:val="21"/>
        </w:rPr>
      </w:pPr>
      <w:r>
        <w:rPr>
          <w:rFonts w:hint="eastAsia"/>
          <w:szCs w:val="21"/>
        </w:rPr>
        <w:t>4</w:t>
      </w:r>
      <w:r>
        <w:rPr>
          <w:rFonts w:hint="default"/>
          <w:szCs w:val="21"/>
        </w:rPr>
        <w:t>.【</w:t>
      </w:r>
      <w:r>
        <w:rPr>
          <w:rFonts w:hint="eastAsia"/>
          <w:szCs w:val="21"/>
        </w:rPr>
        <w:t>单选</w:t>
      </w:r>
      <w:r>
        <w:rPr>
          <w:rFonts w:hint="default"/>
          <w:szCs w:val="21"/>
        </w:rPr>
        <w:t>】</w:t>
      </w:r>
      <w:r>
        <w:rPr>
          <w:rFonts w:hint="eastAsia"/>
          <w:szCs w:val="21"/>
        </w:rPr>
        <w:t>在使用非线性SVM分类算法前，需要提前确定</w:t>
      </w:r>
      <w:r>
        <w:rPr>
          <w:rFonts w:hint="default"/>
          <w:szCs w:val="21"/>
        </w:rPr>
        <w:t>（    ）</w:t>
      </w:r>
    </w:p>
    <w:p>
      <w:pPr>
        <w:jc w:val="both"/>
        <w:rPr>
          <w:rFonts w:hint="eastAsia"/>
          <w:szCs w:val="21"/>
        </w:rPr>
      </w:pPr>
      <w:r>
        <w:rPr>
          <w:rFonts w:hint="eastAsia"/>
          <w:szCs w:val="21"/>
        </w:rPr>
        <w:t>A. 将输入数据映射到多少维的高维空间中</w:t>
      </w:r>
    </w:p>
    <w:p>
      <w:pPr>
        <w:jc w:val="both"/>
        <w:rPr>
          <w:rFonts w:hint="eastAsia"/>
          <w:szCs w:val="21"/>
        </w:rPr>
      </w:pPr>
      <w:r>
        <w:rPr>
          <w:rFonts w:hint="eastAsia"/>
          <w:szCs w:val="21"/>
        </w:rPr>
        <w:t>B. 非线性映射</w:t>
      </w:r>
    </w:p>
    <w:p>
      <w:pPr>
        <w:jc w:val="both"/>
        <w:rPr>
          <w:rFonts w:hint="eastAsia"/>
          <w:szCs w:val="21"/>
        </w:rPr>
      </w:pPr>
      <w:r>
        <w:rPr>
          <w:rFonts w:hint="eastAsia"/>
          <w:szCs w:val="21"/>
        </w:rPr>
        <w:t>C. 数据映射到高维空间中后是否是线性可分的</w:t>
      </w:r>
    </w:p>
    <w:p>
      <w:pPr>
        <w:jc w:val="both"/>
        <w:rPr>
          <w:rFonts w:hint="eastAsia"/>
          <w:szCs w:val="21"/>
        </w:rPr>
      </w:pPr>
      <w:r>
        <w:rPr>
          <w:rFonts w:hint="eastAsia"/>
          <w:szCs w:val="21"/>
        </w:rPr>
        <w:t>D. 核函数和惩罚参数</w:t>
      </w:r>
    </w:p>
    <w:p>
      <w:pPr>
        <w:jc w:val="both"/>
        <w:rPr>
          <w:rFonts w:hint="eastAsia"/>
          <w:szCs w:val="21"/>
        </w:rPr>
      </w:pPr>
    </w:p>
    <w:p>
      <w:pPr>
        <w:jc w:val="both"/>
        <w:rPr>
          <w:rFonts w:hint="eastAsia"/>
          <w:szCs w:val="21"/>
        </w:rPr>
      </w:pPr>
      <w:r>
        <w:rPr>
          <w:rFonts w:hint="eastAsia"/>
          <w:szCs w:val="21"/>
        </w:rPr>
        <w:t>5</w:t>
      </w:r>
      <w:r>
        <w:rPr>
          <w:rFonts w:hint="default"/>
          <w:szCs w:val="21"/>
        </w:rPr>
        <w:t>.【</w:t>
      </w:r>
      <w:r>
        <w:rPr>
          <w:rFonts w:hint="eastAsia"/>
          <w:szCs w:val="21"/>
        </w:rPr>
        <w:t>多选</w:t>
      </w:r>
      <w:r>
        <w:rPr>
          <w:rFonts w:hint="default"/>
          <w:szCs w:val="21"/>
        </w:rPr>
        <w:t>】</w:t>
      </w:r>
      <w:r>
        <w:rPr>
          <w:rFonts w:hint="eastAsia"/>
          <w:szCs w:val="21"/>
        </w:rPr>
        <w:t>原始问题和对偶问题的最优解一定满足KKT条件，请问KKT条件包括哪些条件？</w:t>
      </w:r>
      <w:r>
        <w:rPr>
          <w:rFonts w:hint="default"/>
          <w:szCs w:val="21"/>
        </w:rPr>
        <w:t>(   )</w:t>
      </w:r>
    </w:p>
    <w:p>
      <w:pPr>
        <w:jc w:val="both"/>
        <w:rPr>
          <w:rFonts w:hint="eastAsia"/>
          <w:szCs w:val="21"/>
        </w:rPr>
      </w:pPr>
      <w:r>
        <w:rPr>
          <w:rFonts w:hint="eastAsia"/>
          <w:szCs w:val="21"/>
        </w:rPr>
        <w:t>A.</w:t>
      </w:r>
      <w:r>
        <w:rPr>
          <w:rFonts w:hint="default"/>
          <w:szCs w:val="21"/>
        </w:rPr>
        <w:t xml:space="preserve"> </w:t>
      </w:r>
      <w:r>
        <w:rPr>
          <w:rFonts w:hint="eastAsia"/>
          <w:szCs w:val="21"/>
        </w:rPr>
        <w:t>拉格朗日函数关于原问题变量的梯度在最优解处为零向量</w:t>
      </w:r>
    </w:p>
    <w:p>
      <w:pPr>
        <w:jc w:val="both"/>
        <w:rPr>
          <w:rFonts w:hint="eastAsia"/>
          <w:szCs w:val="21"/>
        </w:rPr>
      </w:pPr>
      <w:r>
        <w:rPr>
          <w:rFonts w:hint="eastAsia"/>
          <w:szCs w:val="21"/>
        </w:rPr>
        <w:t>B.</w:t>
      </w:r>
      <w:r>
        <w:rPr>
          <w:rFonts w:hint="default"/>
          <w:szCs w:val="21"/>
        </w:rPr>
        <w:t xml:space="preserve"> </w:t>
      </w:r>
      <w:r>
        <w:rPr>
          <w:rFonts w:hint="eastAsia"/>
          <w:szCs w:val="21"/>
        </w:rPr>
        <w:t>对偶问题的约束</w:t>
      </w:r>
    </w:p>
    <w:p>
      <w:pPr>
        <w:jc w:val="both"/>
        <w:rPr>
          <w:rFonts w:hint="eastAsia"/>
          <w:szCs w:val="21"/>
        </w:rPr>
      </w:pPr>
      <w:r>
        <w:rPr>
          <w:rFonts w:hint="eastAsia"/>
          <w:szCs w:val="21"/>
        </w:rPr>
        <w:t>C.</w:t>
      </w:r>
      <w:r>
        <w:rPr>
          <w:rFonts w:hint="default"/>
          <w:szCs w:val="21"/>
        </w:rPr>
        <w:t xml:space="preserve"> </w:t>
      </w:r>
      <w:r>
        <w:rPr>
          <w:rFonts w:hint="eastAsia"/>
          <w:szCs w:val="21"/>
        </w:rPr>
        <w:t>对偶互补条件</w:t>
      </w:r>
    </w:p>
    <w:p>
      <w:pPr>
        <w:jc w:val="both"/>
        <w:rPr>
          <w:rFonts w:hint="eastAsia"/>
          <w:szCs w:val="21"/>
        </w:rPr>
      </w:pPr>
      <w:r>
        <w:rPr>
          <w:rFonts w:hint="eastAsia"/>
          <w:szCs w:val="21"/>
        </w:rPr>
        <w:t>D.</w:t>
      </w:r>
      <w:r>
        <w:rPr>
          <w:rFonts w:hint="default"/>
          <w:szCs w:val="21"/>
        </w:rPr>
        <w:t xml:space="preserve"> </w:t>
      </w:r>
      <w:r>
        <w:rPr>
          <w:rFonts w:hint="eastAsia"/>
          <w:szCs w:val="21"/>
        </w:rPr>
        <w:t>原始问题的等式和不等式约束</w:t>
      </w:r>
    </w:p>
    <w:p>
      <w:pPr>
        <w:jc w:val="both"/>
        <w:rPr>
          <w:rFonts w:hint="eastAsia"/>
          <w:szCs w:val="21"/>
        </w:rPr>
      </w:pPr>
    </w:p>
    <w:p>
      <w:pPr>
        <w:jc w:val="both"/>
        <w:rPr>
          <w:rFonts w:hint="eastAsia"/>
          <w:szCs w:val="21"/>
        </w:rPr>
      </w:pPr>
      <w:r>
        <w:rPr>
          <w:rFonts w:hint="eastAsia"/>
          <w:szCs w:val="21"/>
        </w:rPr>
        <w:t>6</w:t>
      </w:r>
      <w:r>
        <w:rPr>
          <w:rFonts w:hint="default"/>
          <w:szCs w:val="21"/>
        </w:rPr>
        <w:t>.【</w:t>
      </w:r>
      <w:r>
        <w:rPr>
          <w:rFonts w:hint="eastAsia"/>
          <w:szCs w:val="21"/>
        </w:rPr>
        <w:t>多选</w:t>
      </w:r>
      <w:r>
        <w:rPr>
          <w:rFonts w:hint="default"/>
          <w:szCs w:val="21"/>
        </w:rPr>
        <w:t>】</w:t>
      </w:r>
      <w:r>
        <w:rPr>
          <w:rFonts w:hint="eastAsia"/>
          <w:szCs w:val="21"/>
        </w:rPr>
        <w:t>关于线性可分的SVM中的支持向量，下列描述正确的是</w:t>
      </w:r>
    </w:p>
    <w:p>
      <w:pPr>
        <w:jc w:val="both"/>
        <w:rPr>
          <w:rFonts w:hint="eastAsia"/>
          <w:szCs w:val="21"/>
        </w:rPr>
      </w:pPr>
      <w:r>
        <w:rPr>
          <w:rFonts w:hint="eastAsia"/>
          <w:szCs w:val="21"/>
        </w:rPr>
        <w:t>A.</w:t>
      </w:r>
      <w:r>
        <w:rPr>
          <w:rFonts w:hint="default"/>
          <w:szCs w:val="21"/>
        </w:rPr>
        <w:t xml:space="preserve"> </w:t>
      </w:r>
      <w:r>
        <w:rPr>
          <w:rFonts w:hint="eastAsia"/>
          <w:szCs w:val="21"/>
        </w:rPr>
        <w:t>将除支持向量以外的样本点删除，也不影响分类决策边界</w:t>
      </w:r>
    </w:p>
    <w:p>
      <w:pPr>
        <w:jc w:val="both"/>
        <w:rPr>
          <w:rFonts w:hint="eastAsia"/>
          <w:szCs w:val="21"/>
        </w:rPr>
      </w:pPr>
      <w:r>
        <w:rPr>
          <w:rFonts w:hint="eastAsia"/>
          <w:szCs w:val="21"/>
        </w:rPr>
        <w:t>B.</w:t>
      </w:r>
      <w:r>
        <w:rPr>
          <w:rFonts w:hint="default"/>
          <w:szCs w:val="21"/>
        </w:rPr>
        <w:t xml:space="preserve"> </w:t>
      </w:r>
      <w:r>
        <w:rPr>
          <w:rFonts w:hint="eastAsia"/>
          <w:szCs w:val="21"/>
        </w:rPr>
        <w:t>支持向量离决策超平面的距离最近</w:t>
      </w:r>
    </w:p>
    <w:p>
      <w:pPr>
        <w:jc w:val="both"/>
        <w:rPr>
          <w:rFonts w:hint="eastAsia"/>
          <w:szCs w:val="21"/>
        </w:rPr>
      </w:pPr>
      <w:r>
        <w:rPr>
          <w:rFonts w:hint="eastAsia"/>
          <w:szCs w:val="21"/>
        </w:rPr>
        <w:t>C.</w:t>
      </w:r>
      <w:r>
        <w:rPr>
          <w:rFonts w:hint="default"/>
          <w:szCs w:val="21"/>
        </w:rPr>
        <w:t xml:space="preserve"> </w:t>
      </w:r>
      <w:r>
        <w:rPr>
          <w:rFonts w:hint="eastAsia"/>
          <w:szCs w:val="21"/>
        </w:rPr>
        <w:t>支持向量的数目一般比较少</w:t>
      </w:r>
    </w:p>
    <w:p>
      <w:pPr>
        <w:jc w:val="both"/>
        <w:rPr>
          <w:rFonts w:hint="eastAsia"/>
          <w:szCs w:val="21"/>
        </w:rPr>
      </w:pPr>
      <w:r>
        <w:rPr>
          <w:rFonts w:hint="eastAsia"/>
          <w:szCs w:val="21"/>
        </w:rPr>
        <w:t>D.</w:t>
      </w:r>
      <w:r>
        <w:rPr>
          <w:rFonts w:hint="default"/>
          <w:szCs w:val="21"/>
        </w:rPr>
        <w:t xml:space="preserve"> </w:t>
      </w:r>
      <w:r>
        <w:rPr>
          <w:rFonts w:hint="eastAsia"/>
          <w:szCs w:val="21"/>
        </w:rPr>
        <w:t>在决定分类决策超平面的位置时，只有支持向量起作用，其</w:t>
      </w:r>
      <w:r>
        <w:rPr>
          <w:rFonts w:hint="default"/>
          <w:szCs w:val="21"/>
        </w:rPr>
        <w:t>它</w:t>
      </w:r>
      <w:r>
        <w:rPr>
          <w:rFonts w:hint="eastAsia"/>
          <w:szCs w:val="21"/>
        </w:rPr>
        <w:t>样本点不起作用</w:t>
      </w:r>
    </w:p>
    <w:p>
      <w:pPr>
        <w:jc w:val="both"/>
        <w:rPr>
          <w:rFonts w:hint="eastAsia"/>
          <w:szCs w:val="21"/>
        </w:rPr>
      </w:pPr>
    </w:p>
    <w:p>
      <w:pPr>
        <w:jc w:val="both"/>
        <w:rPr>
          <w:rFonts w:hint="eastAsia"/>
          <w:szCs w:val="21"/>
        </w:rPr>
      </w:pPr>
      <w:r>
        <w:rPr>
          <w:rFonts w:hint="default"/>
          <w:szCs w:val="21"/>
        </w:rPr>
        <w:t>7.【多选】</w:t>
      </w:r>
      <w:r>
        <w:rPr>
          <w:rFonts w:hint="eastAsia"/>
          <w:szCs w:val="21"/>
        </w:rPr>
        <w:t>关于软间隔SVM，以下描述正确的有：</w:t>
      </w:r>
    </w:p>
    <w:p>
      <w:pPr>
        <w:jc w:val="both"/>
        <w:rPr>
          <w:rFonts w:hint="eastAsia"/>
          <w:szCs w:val="21"/>
        </w:rPr>
      </w:pPr>
      <w:r>
        <w:rPr>
          <w:rFonts w:hint="eastAsia"/>
          <w:szCs w:val="21"/>
        </w:rPr>
        <w:t>A.</w:t>
      </w:r>
      <w:r>
        <w:rPr>
          <w:rFonts w:hint="default"/>
          <w:szCs w:val="21"/>
        </w:rPr>
        <w:t xml:space="preserve"> </w:t>
      </w:r>
      <w:r>
        <w:rPr>
          <w:rFonts w:hint="eastAsia"/>
          <w:szCs w:val="21"/>
        </w:rPr>
        <w:t>能解决由于少量的噪声或异常点引起的线性不可分问题</w:t>
      </w:r>
    </w:p>
    <w:p>
      <w:pPr>
        <w:jc w:val="both"/>
        <w:rPr>
          <w:rFonts w:hint="eastAsia"/>
          <w:szCs w:val="21"/>
        </w:rPr>
      </w:pPr>
      <w:r>
        <w:rPr>
          <w:rFonts w:hint="eastAsia"/>
          <w:szCs w:val="21"/>
        </w:rPr>
        <w:t>B.</w:t>
      </w:r>
      <w:r>
        <w:rPr>
          <w:rFonts w:hint="default"/>
          <w:szCs w:val="21"/>
        </w:rPr>
        <w:t xml:space="preserve"> </w:t>
      </w:r>
      <w:r>
        <w:rPr>
          <w:rFonts w:hint="eastAsia"/>
          <w:szCs w:val="21"/>
        </w:rPr>
        <w:t>不强迫所有的训练样本都被正确分类，允许一些样本被错误分类</w:t>
      </w:r>
    </w:p>
    <w:p>
      <w:pPr>
        <w:jc w:val="both"/>
        <w:rPr>
          <w:rFonts w:hint="eastAsia"/>
          <w:szCs w:val="21"/>
        </w:rPr>
      </w:pPr>
      <w:r>
        <w:rPr>
          <w:rFonts w:hint="eastAsia"/>
          <w:szCs w:val="21"/>
        </w:rPr>
        <w:t>C.</w:t>
      </w:r>
      <w:r>
        <w:rPr>
          <w:rFonts w:hint="default"/>
          <w:szCs w:val="21"/>
        </w:rPr>
        <w:t xml:space="preserve"> </w:t>
      </w:r>
      <w:r>
        <w:rPr>
          <w:rFonts w:hint="eastAsia"/>
          <w:szCs w:val="21"/>
        </w:rPr>
        <w:t>能解决真正的非线性分类问题</w:t>
      </w:r>
    </w:p>
    <w:p>
      <w:pPr>
        <w:jc w:val="both"/>
        <w:rPr>
          <w:rFonts w:hint="eastAsia"/>
          <w:szCs w:val="21"/>
        </w:rPr>
      </w:pPr>
      <w:r>
        <w:rPr>
          <w:rFonts w:hint="eastAsia"/>
          <w:szCs w:val="21"/>
        </w:rPr>
        <w:t>D.</w:t>
      </w:r>
      <w:r>
        <w:rPr>
          <w:rFonts w:hint="default"/>
          <w:szCs w:val="21"/>
        </w:rPr>
        <w:t xml:space="preserve"> </w:t>
      </w:r>
      <w:r>
        <w:rPr>
          <w:rFonts w:hint="eastAsia"/>
          <w:szCs w:val="21"/>
        </w:rPr>
        <w:t>比硬间隔最大化的SVM适用范围更广</w:t>
      </w:r>
    </w:p>
    <w:p>
      <w:pPr>
        <w:jc w:val="both"/>
        <w:rPr>
          <w:rFonts w:hint="eastAsia"/>
          <w:szCs w:val="21"/>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pPr>
      <w:r>
        <w:t xml:space="preserve">8. 线性支持向量机的优化问题还可以表示为如下形式：  </w:t>
      </w:r>
    </w:p>
    <w:p>
      <w:pPr>
        <w:numPr>
          <w:ilvl w:val="0"/>
          <w:numId w:val="0"/>
        </w:numPr>
        <w:spacing w:line="360" w:lineRule="auto"/>
        <w:ind w:leftChars="0"/>
        <w:jc w:val="center"/>
      </w:pPr>
      <w:r>
        <w:drawing>
          <wp:inline distT="0" distB="0" distL="114300" distR="114300">
            <wp:extent cx="2510790" cy="775970"/>
            <wp:effectExtent l="0" t="0" r="3810" b="1143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5"/>
                    <a:srcRect b="22066"/>
                    <a:stretch>
                      <a:fillRect/>
                    </a:stretch>
                  </pic:blipFill>
                  <pic:spPr>
                    <a:xfrm>
                      <a:off x="0" y="0"/>
                      <a:ext cx="2510790" cy="775970"/>
                    </a:xfrm>
                    <a:prstGeom prst="rect">
                      <a:avLst/>
                    </a:prstGeom>
                    <a:noFill/>
                    <a:ln w="9525">
                      <a:noFill/>
                    </a:ln>
                  </pic:spPr>
                </pic:pic>
              </a:graphicData>
            </a:graphic>
          </wp:inline>
        </w:drawing>
      </w:r>
    </w:p>
    <w:p>
      <w:pPr>
        <w:numPr>
          <w:ilvl w:val="0"/>
          <w:numId w:val="5"/>
        </w:numPr>
        <w:spacing w:line="360" w:lineRule="auto"/>
      </w:pPr>
      <w:r>
        <w:t>请推导出该优化问题的对偶问题。</w:t>
      </w:r>
    </w:p>
    <w:p>
      <w:pPr>
        <w:numPr>
          <w:ilvl w:val="0"/>
          <w:numId w:val="5"/>
        </w:numPr>
        <w:spacing w:line="360" w:lineRule="auto"/>
      </w:pPr>
      <w:r>
        <w:t>假设对偶问题最优解为</w:t>
      </w:r>
      <w:r>
        <w:drawing>
          <wp:inline distT="0" distB="0" distL="114300" distR="114300">
            <wp:extent cx="1000125" cy="191135"/>
            <wp:effectExtent l="0" t="0" r="15875" b="1206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6"/>
                    <a:srcRect r="2658" b="2589"/>
                    <a:stretch>
                      <a:fillRect/>
                    </a:stretch>
                  </pic:blipFill>
                  <pic:spPr>
                    <a:xfrm>
                      <a:off x="0" y="0"/>
                      <a:ext cx="1000125" cy="191135"/>
                    </a:xfrm>
                    <a:prstGeom prst="rect">
                      <a:avLst/>
                    </a:prstGeom>
                    <a:noFill/>
                    <a:ln w="9525">
                      <a:noFill/>
                    </a:ln>
                  </pic:spPr>
                </pic:pic>
              </a:graphicData>
            </a:graphic>
          </wp:inline>
        </w:drawing>
      </w:r>
      <w:r>
        <w:t>，请利用KKT条件</w:t>
      </w:r>
      <w:r>
        <w:rPr>
          <w:rFonts w:hint="eastAsia"/>
        </w:rPr>
        <w:t>构造出原始问题的最优解</w:t>
      </w:r>
      <w:r>
        <w:drawing>
          <wp:inline distT="0" distB="0" distL="114300" distR="114300">
            <wp:extent cx="454660" cy="205740"/>
            <wp:effectExtent l="0" t="0" r="2540" b="2286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7"/>
                    <a:stretch>
                      <a:fillRect/>
                    </a:stretch>
                  </pic:blipFill>
                  <pic:spPr>
                    <a:xfrm>
                      <a:off x="0" y="0"/>
                      <a:ext cx="454660" cy="205740"/>
                    </a:xfrm>
                    <a:prstGeom prst="rect">
                      <a:avLst/>
                    </a:prstGeom>
                    <a:noFill/>
                    <a:ln w="9525">
                      <a:noFill/>
                    </a:ln>
                  </pic:spPr>
                </pic:pic>
              </a:graphicData>
            </a:graphic>
          </wp:inline>
        </w:drawing>
      </w:r>
      <w:r>
        <w:t>。</w:t>
      </w:r>
    </w:p>
    <w:p>
      <w:pPr>
        <w:jc w:val="both"/>
        <w:rPr>
          <w:rFonts w:hint="eastAsia"/>
          <w:szCs w:val="21"/>
        </w:rPr>
      </w:pPr>
    </w:p>
    <w:p>
      <w:pPr>
        <w:jc w:val="both"/>
        <w:rPr>
          <w:rFonts w:hint="eastAsia"/>
          <w:szCs w:val="21"/>
        </w:rPr>
      </w:pPr>
    </w:p>
    <w:p>
      <w:pPr>
        <w:jc w:val="both"/>
        <w:rPr>
          <w:rFonts w:hint="eastAsia"/>
          <w:szCs w:val="21"/>
        </w:rPr>
      </w:pPr>
    </w:p>
    <w:p>
      <w:pPr>
        <w:numPr>
          <w:ilvl w:val="0"/>
          <w:numId w:val="0"/>
        </w:numPr>
        <w:jc w:val="both"/>
        <w:rPr>
          <w:szCs w:val="21"/>
        </w:rPr>
      </w:pPr>
      <w:r>
        <w:rPr>
          <w:rFonts w:hint="eastAsia"/>
          <w:b/>
          <w:bCs/>
          <w:szCs w:val="21"/>
          <w:lang w:val="en-US" w:eastAsia="zh-Hans"/>
        </w:rPr>
        <w:t>第五章</w:t>
      </w:r>
      <w:r>
        <w:rPr>
          <w:b/>
          <w:bCs/>
          <w:szCs w:val="21"/>
        </w:rPr>
        <w:t>作业：</w:t>
      </w:r>
      <w:r>
        <w:rPr>
          <w:szCs w:val="21"/>
        </w:rPr>
        <w:t>（</w:t>
      </w:r>
      <w:r>
        <w:rPr>
          <w:rFonts w:hint="eastAsia"/>
          <w:szCs w:val="21"/>
          <w:lang w:val="en-US" w:eastAsia="zh-Hans"/>
        </w:rPr>
        <w:t>共</w:t>
      </w:r>
      <w:r>
        <w:rPr>
          <w:rFonts w:hint="default"/>
          <w:szCs w:val="21"/>
          <w:lang w:eastAsia="zh-Hans"/>
        </w:rPr>
        <w:t>20</w:t>
      </w:r>
      <w:r>
        <w:rPr>
          <w:rFonts w:hint="eastAsia"/>
          <w:szCs w:val="21"/>
          <w:lang w:val="en-US" w:eastAsia="zh-Hans"/>
        </w:rPr>
        <w:t>分</w:t>
      </w:r>
      <w:r>
        <w:rPr>
          <w:szCs w:val="21"/>
        </w:rPr>
        <w:t>）</w:t>
      </w:r>
    </w:p>
    <w:p>
      <w:pPr>
        <w:numPr>
          <w:ilvl w:val="0"/>
          <w:numId w:val="0"/>
        </w:numPr>
        <w:jc w:val="both"/>
        <w:rPr>
          <w:szCs w:val="21"/>
        </w:rPr>
      </w:pPr>
      <w:r>
        <w:rPr>
          <w:szCs w:val="21"/>
        </w:rPr>
        <w:t>（单选（0.5分）</w:t>
      </w:r>
      <w:r>
        <w:rPr>
          <w:rFonts w:hint="default" w:ascii="Times New Roman Regular" w:hAnsi="Times New Roman Regular" w:cs="Times New Roman Regular"/>
          <w:szCs w:val="21"/>
        </w:rPr>
        <w:t>×6</w:t>
      </w:r>
      <w:r>
        <w:rPr>
          <w:szCs w:val="21"/>
        </w:rPr>
        <w:t>，多选（1分）</w:t>
      </w:r>
      <w:r>
        <w:rPr>
          <w:rFonts w:hint="default" w:ascii="Arial" w:hAnsi="Arial" w:cs="Arial"/>
          <w:szCs w:val="21"/>
        </w:rPr>
        <w:t>×</w:t>
      </w:r>
      <w:r>
        <w:rPr>
          <w:rFonts w:hint="default" w:ascii="Times New Roman Regular" w:hAnsi="Times New Roman Regular" w:cs="Times New Roman Regular"/>
          <w:szCs w:val="21"/>
        </w:rPr>
        <w:t>3</w:t>
      </w:r>
      <w:r>
        <w:rPr>
          <w:szCs w:val="21"/>
        </w:rPr>
        <w:t>，大题（14分））</w:t>
      </w:r>
    </w:p>
    <w:p>
      <w:pPr>
        <w:numPr>
          <w:ilvl w:val="0"/>
          <w:numId w:val="0"/>
        </w:numPr>
        <w:jc w:val="both"/>
        <w:rPr>
          <w:szCs w:val="21"/>
        </w:rPr>
      </w:pPr>
    </w:p>
    <w:p>
      <w:pPr>
        <w:numPr>
          <w:ilvl w:val="0"/>
          <w:numId w:val="0"/>
        </w:numPr>
        <w:jc w:val="both"/>
        <w:rPr>
          <w:rFonts w:hint="eastAsia"/>
          <w:szCs w:val="21"/>
        </w:rPr>
      </w:pPr>
      <w:r>
        <w:rPr>
          <w:rFonts w:hint="eastAsia"/>
          <w:szCs w:val="21"/>
        </w:rPr>
        <w:t>1.</w:t>
      </w:r>
      <w:r>
        <w:rPr>
          <w:rFonts w:hint="default"/>
          <w:szCs w:val="21"/>
        </w:rPr>
        <w:t>【</w:t>
      </w:r>
      <w:r>
        <w:rPr>
          <w:rFonts w:hint="eastAsia"/>
          <w:szCs w:val="21"/>
        </w:rPr>
        <w:t>单选</w:t>
      </w:r>
      <w:r>
        <w:rPr>
          <w:rFonts w:hint="default"/>
          <w:szCs w:val="21"/>
        </w:rPr>
        <w:t>】</w:t>
      </w:r>
      <w:r>
        <w:rPr>
          <w:rFonts w:hint="eastAsia"/>
          <w:szCs w:val="21"/>
        </w:rPr>
        <w:t>最大似然估计中，使用对数似然函数是为了____。</w:t>
      </w:r>
    </w:p>
    <w:p>
      <w:pPr>
        <w:numPr>
          <w:ilvl w:val="0"/>
          <w:numId w:val="0"/>
        </w:numPr>
        <w:jc w:val="both"/>
        <w:rPr>
          <w:rFonts w:hint="eastAsia"/>
          <w:szCs w:val="21"/>
        </w:rPr>
      </w:pPr>
      <w:r>
        <w:rPr>
          <w:rFonts w:hint="eastAsia"/>
          <w:szCs w:val="21"/>
        </w:rPr>
        <w:t>A.提高似然函数灵敏度</w:t>
      </w:r>
      <w:r>
        <w:rPr>
          <w:rFonts w:hint="default"/>
          <w:szCs w:val="21"/>
        </w:rPr>
        <w:t xml:space="preserve"> </w:t>
      </w:r>
      <w:r>
        <w:rPr>
          <w:rFonts w:hint="default"/>
          <w:szCs w:val="21"/>
        </w:rPr>
        <w:tab/>
      </w:r>
      <w:r>
        <w:rPr>
          <w:rFonts w:hint="eastAsia"/>
          <w:szCs w:val="21"/>
        </w:rPr>
        <w:t>B.将求极大值问题转化为求极小值问题</w:t>
      </w:r>
    </w:p>
    <w:p>
      <w:pPr>
        <w:numPr>
          <w:ilvl w:val="0"/>
          <w:numId w:val="0"/>
        </w:numPr>
        <w:jc w:val="both"/>
        <w:rPr>
          <w:szCs w:val="21"/>
        </w:rPr>
      </w:pPr>
      <w:r>
        <w:rPr>
          <w:rFonts w:hint="eastAsia"/>
          <w:szCs w:val="21"/>
        </w:rPr>
        <w:t>C.便于对似然函数求和</w:t>
      </w:r>
      <w:r>
        <w:rPr>
          <w:rFonts w:hint="default"/>
          <w:szCs w:val="21"/>
        </w:rPr>
        <w:tab/>
      </w:r>
      <w:r>
        <w:rPr>
          <w:rFonts w:hint="default"/>
          <w:szCs w:val="21"/>
        </w:rPr>
        <w:tab/>
      </w:r>
      <w:r>
        <w:rPr>
          <w:rFonts w:hint="eastAsia"/>
          <w:szCs w:val="21"/>
        </w:rPr>
        <w:t>D.便于对似然函数求导</w:t>
      </w:r>
    </w:p>
    <w:p>
      <w:pPr>
        <w:jc w:val="both"/>
        <w:rPr>
          <w:rFonts w:hint="eastAsia"/>
          <w:szCs w:val="21"/>
        </w:rPr>
      </w:pPr>
    </w:p>
    <w:p>
      <w:pPr>
        <w:jc w:val="both"/>
        <w:rPr>
          <w:rFonts w:hint="default"/>
          <w:szCs w:val="21"/>
        </w:rPr>
      </w:pPr>
      <w:r>
        <w:rPr>
          <w:rFonts w:hint="default"/>
          <w:szCs w:val="21"/>
        </w:rPr>
        <w:t>2.【单选】已知要估计的概率密度函数是多峰的，则选择____法能够得到一个相对较好的密度曲线估计。</w:t>
      </w:r>
    </w:p>
    <w:p>
      <w:pPr>
        <w:jc w:val="both"/>
        <w:rPr>
          <w:rFonts w:hint="default"/>
          <w:szCs w:val="21"/>
        </w:rPr>
      </w:pPr>
      <w:r>
        <w:rPr>
          <w:rFonts w:hint="default"/>
          <w:szCs w:val="21"/>
        </w:rPr>
        <w:t>A.贝叶斯估计    B.使用正态窗函数的parzen窗</w:t>
      </w:r>
    </w:p>
    <w:p>
      <w:pPr>
        <w:jc w:val="both"/>
        <w:rPr>
          <w:rFonts w:hint="default"/>
          <w:szCs w:val="21"/>
        </w:rPr>
      </w:pPr>
      <w:r>
        <w:rPr>
          <w:rFonts w:hint="default"/>
          <w:szCs w:val="21"/>
        </w:rPr>
        <w:t>C. Kn近邻法     D.最大似然估计</w:t>
      </w:r>
    </w:p>
    <w:p>
      <w:pPr>
        <w:jc w:val="both"/>
        <w:rPr>
          <w:rFonts w:hint="default"/>
          <w:szCs w:val="21"/>
        </w:rPr>
      </w:pPr>
    </w:p>
    <w:p>
      <w:pPr>
        <w:jc w:val="both"/>
        <w:rPr>
          <w:rFonts w:hint="eastAsia"/>
          <w:szCs w:val="21"/>
        </w:rPr>
      </w:pPr>
      <w:r>
        <w:rPr>
          <w:rFonts w:hint="default"/>
          <w:szCs w:val="21"/>
        </w:rPr>
        <w:t>3</w:t>
      </w:r>
      <w:r>
        <w:rPr>
          <w:rFonts w:hint="eastAsia"/>
          <w:szCs w:val="21"/>
        </w:rPr>
        <w:t>.</w:t>
      </w:r>
      <w:r>
        <w:rPr>
          <w:rFonts w:hint="default"/>
          <w:szCs w:val="21"/>
        </w:rPr>
        <w:t>【单选】</w:t>
      </w:r>
      <w:r>
        <w:rPr>
          <w:rFonts w:hint="eastAsia"/>
          <w:szCs w:val="21"/>
        </w:rPr>
        <w:t>下面关于贝叶斯分类</w:t>
      </w:r>
      <w:r>
        <w:rPr>
          <w:rFonts w:hint="eastAsia"/>
          <w:szCs w:val="21"/>
          <w:lang w:val="en-US" w:eastAsia="zh-Hans"/>
        </w:rPr>
        <w:t>器</w:t>
      </w:r>
      <w:r>
        <w:rPr>
          <w:rFonts w:hint="eastAsia"/>
          <w:szCs w:val="21"/>
        </w:rPr>
        <w:t>的论述中，（    ）是错误的。</w:t>
      </w:r>
    </w:p>
    <w:p>
      <w:pPr>
        <w:jc w:val="both"/>
        <w:rPr>
          <w:rFonts w:hint="eastAsia"/>
          <w:szCs w:val="21"/>
          <w:lang w:val="en-US" w:eastAsia="zh-Hans"/>
        </w:rPr>
      </w:pPr>
      <w:r>
        <w:rPr>
          <w:rFonts w:hint="eastAsia"/>
          <w:szCs w:val="21"/>
        </w:rPr>
        <w:t xml:space="preserve">A. </w:t>
      </w:r>
      <w:r>
        <w:rPr>
          <w:rFonts w:hint="eastAsia"/>
          <w:szCs w:val="21"/>
          <w:lang w:val="en-US" w:eastAsia="zh-Hans"/>
        </w:rPr>
        <w:t>贝叶斯分类器的分类决策边界可以是线性的</w:t>
      </w:r>
      <w:r>
        <w:rPr>
          <w:rFonts w:hint="default"/>
          <w:szCs w:val="21"/>
          <w:lang w:eastAsia="zh-Hans"/>
        </w:rPr>
        <w:t>，</w:t>
      </w:r>
      <w:r>
        <w:rPr>
          <w:rFonts w:hint="eastAsia"/>
          <w:szCs w:val="21"/>
          <w:lang w:val="en-US" w:eastAsia="zh-Hans"/>
        </w:rPr>
        <w:t>也可以是非线性的</w:t>
      </w:r>
    </w:p>
    <w:p>
      <w:pPr>
        <w:jc w:val="both"/>
        <w:rPr>
          <w:rFonts w:hint="eastAsia"/>
          <w:szCs w:val="21"/>
        </w:rPr>
      </w:pPr>
      <w:r>
        <w:rPr>
          <w:rFonts w:hint="eastAsia"/>
          <w:szCs w:val="21"/>
        </w:rPr>
        <w:t xml:space="preserve">B. </w:t>
      </w:r>
      <w:r>
        <w:rPr>
          <w:rFonts w:hint="eastAsia"/>
          <w:szCs w:val="21"/>
          <w:lang w:val="en-US" w:eastAsia="zh-Hans"/>
        </w:rPr>
        <w:t>贝叶斯分类器是最小化分类错误率的分类器</w:t>
      </w:r>
    </w:p>
    <w:p>
      <w:pPr>
        <w:jc w:val="both"/>
        <w:rPr>
          <w:rFonts w:hint="eastAsia"/>
          <w:szCs w:val="21"/>
        </w:rPr>
      </w:pPr>
      <w:r>
        <w:rPr>
          <w:rFonts w:hint="eastAsia"/>
          <w:szCs w:val="21"/>
        </w:rPr>
        <w:t>C. 最小化错误率</w:t>
      </w:r>
      <w:r>
        <w:rPr>
          <w:rFonts w:hint="eastAsia"/>
          <w:szCs w:val="21"/>
          <w:lang w:val="en-US" w:eastAsia="zh-Hans"/>
        </w:rPr>
        <w:t>的贝叶斯分类器等价于</w:t>
      </w:r>
      <w:r>
        <w:rPr>
          <w:rFonts w:hint="eastAsia"/>
          <w:szCs w:val="21"/>
        </w:rPr>
        <w:t>最小化风险</w:t>
      </w:r>
      <w:r>
        <w:rPr>
          <w:rFonts w:hint="eastAsia"/>
          <w:szCs w:val="21"/>
          <w:lang w:val="en-US" w:eastAsia="zh-Hans"/>
        </w:rPr>
        <w:t>的贝叶斯分类器</w:t>
      </w:r>
    </w:p>
    <w:p>
      <w:pPr>
        <w:jc w:val="both"/>
        <w:rPr>
          <w:rFonts w:hint="eastAsia"/>
          <w:szCs w:val="21"/>
        </w:rPr>
      </w:pPr>
      <w:r>
        <w:rPr>
          <w:rFonts w:hint="eastAsia"/>
          <w:szCs w:val="21"/>
        </w:rPr>
        <w:t>D. 最小化错误率的</w:t>
      </w:r>
      <w:r>
        <w:rPr>
          <w:rFonts w:hint="eastAsia"/>
          <w:szCs w:val="21"/>
          <w:lang w:val="en-US" w:eastAsia="zh-Hans"/>
        </w:rPr>
        <w:t>贝叶斯</w:t>
      </w:r>
      <w:r>
        <w:rPr>
          <w:rFonts w:hint="eastAsia"/>
          <w:szCs w:val="21"/>
        </w:rPr>
        <w:t>分类</w:t>
      </w:r>
      <w:r>
        <w:rPr>
          <w:rFonts w:hint="eastAsia"/>
          <w:szCs w:val="21"/>
          <w:lang w:val="en-US" w:eastAsia="zh-Hans"/>
        </w:rPr>
        <w:t>器没有考虑</w:t>
      </w:r>
      <w:r>
        <w:rPr>
          <w:rFonts w:hint="eastAsia"/>
          <w:szCs w:val="21"/>
        </w:rPr>
        <w:t>不同的错分类的代价</w:t>
      </w:r>
    </w:p>
    <w:p>
      <w:pPr>
        <w:jc w:val="both"/>
        <w:rPr>
          <w:rFonts w:hint="eastAsia"/>
          <w:szCs w:val="21"/>
          <w:lang w:val="en-US" w:eastAsia="zh-Hans"/>
        </w:rPr>
      </w:pPr>
    </w:p>
    <w:p>
      <w:pPr>
        <w:jc w:val="both"/>
        <w:rPr>
          <w:rFonts w:hint="default"/>
          <w:szCs w:val="21"/>
          <w:lang w:eastAsia="zh-Hans"/>
        </w:rPr>
      </w:pPr>
      <w:r>
        <w:rPr>
          <w:rFonts w:hint="default"/>
          <w:szCs w:val="21"/>
          <w:lang w:eastAsia="zh-Hans"/>
        </w:rPr>
        <w:t>4</w:t>
      </w:r>
      <w:r>
        <w:rPr>
          <w:rFonts w:hint="eastAsia"/>
          <w:szCs w:val="21"/>
          <w:lang w:val="en-US" w:eastAsia="zh-Hans"/>
        </w:rPr>
        <w:t>.</w:t>
      </w:r>
      <w:r>
        <w:rPr>
          <w:rFonts w:hint="default"/>
          <w:szCs w:val="21"/>
          <w:lang w:eastAsia="zh-Hans"/>
        </w:rPr>
        <w:t>【</w:t>
      </w:r>
      <w:r>
        <w:rPr>
          <w:rFonts w:hint="eastAsia"/>
          <w:szCs w:val="21"/>
          <w:lang w:val="en-US" w:eastAsia="zh-Hans"/>
        </w:rPr>
        <w:t>单选</w:t>
      </w:r>
      <w:r>
        <w:rPr>
          <w:rFonts w:hint="default"/>
          <w:szCs w:val="21"/>
          <w:lang w:eastAsia="zh-Hans"/>
        </w:rPr>
        <w:t>】以下关于K近邻分类器</w:t>
      </w:r>
      <w:r>
        <w:rPr>
          <w:rFonts w:hint="eastAsia"/>
          <w:szCs w:val="21"/>
          <w:lang w:val="en-US" w:eastAsia="zh-Hans"/>
        </w:rPr>
        <w:t>的</w:t>
      </w:r>
      <w:r>
        <w:rPr>
          <w:rFonts w:hint="default"/>
          <w:szCs w:val="21"/>
          <w:lang w:eastAsia="zh-Hans"/>
        </w:rPr>
        <w:t>描述</w:t>
      </w:r>
      <w:r>
        <w:rPr>
          <w:rFonts w:hint="eastAsia"/>
          <w:szCs w:val="21"/>
          <w:lang w:val="en-US" w:eastAsia="zh-Hans"/>
        </w:rPr>
        <w:t>错误</w:t>
      </w:r>
      <w:r>
        <w:rPr>
          <w:rFonts w:hint="default"/>
          <w:szCs w:val="21"/>
          <w:lang w:eastAsia="zh-Hans"/>
        </w:rPr>
        <w:t>的</w:t>
      </w:r>
      <w:r>
        <w:rPr>
          <w:rFonts w:hint="eastAsia"/>
          <w:szCs w:val="21"/>
          <w:lang w:val="en-US" w:eastAsia="zh-Hans"/>
        </w:rPr>
        <w:t>是</w:t>
      </w:r>
      <w:r>
        <w:rPr>
          <w:rFonts w:hint="default"/>
          <w:szCs w:val="21"/>
          <w:lang w:eastAsia="zh-Hans"/>
        </w:rPr>
        <w:t xml:space="preserve">_____.    </w:t>
      </w:r>
    </w:p>
    <w:p>
      <w:pPr>
        <w:jc w:val="both"/>
        <w:rPr>
          <w:rFonts w:hint="default"/>
          <w:szCs w:val="21"/>
          <w:lang w:eastAsia="zh-Hans"/>
        </w:rPr>
      </w:pPr>
      <w:r>
        <w:rPr>
          <w:rFonts w:hint="default"/>
          <w:szCs w:val="21"/>
          <w:lang w:eastAsia="zh-Hans"/>
        </w:rPr>
        <w:t>A. K近邻分类器是一个非线性分类器</w:t>
      </w:r>
    </w:p>
    <w:p>
      <w:pPr>
        <w:jc w:val="both"/>
        <w:rPr>
          <w:rFonts w:hint="default"/>
          <w:szCs w:val="21"/>
          <w:lang w:eastAsia="zh-Hans"/>
        </w:rPr>
      </w:pPr>
      <w:r>
        <w:rPr>
          <w:rFonts w:hint="default"/>
          <w:szCs w:val="21"/>
          <w:lang w:eastAsia="zh-Hans"/>
        </w:rPr>
        <w:t>B. K近邻分类器可以直接用于多类的分类问题。</w:t>
      </w:r>
    </w:p>
    <w:p>
      <w:pPr>
        <w:jc w:val="both"/>
        <w:rPr>
          <w:rFonts w:hint="default"/>
          <w:szCs w:val="21"/>
          <w:lang w:eastAsia="zh-Hans"/>
        </w:rPr>
      </w:pPr>
      <w:r>
        <w:rPr>
          <w:rFonts w:hint="default"/>
          <w:szCs w:val="21"/>
          <w:lang w:eastAsia="zh-Hans"/>
        </w:rPr>
        <w:t>C. SVM和贝叶斯分类器需要提前训练好分类器才能用于分类，而K近邻分类器不需要提前训练分类器。</w:t>
      </w:r>
    </w:p>
    <w:p>
      <w:pPr>
        <w:jc w:val="both"/>
        <w:rPr>
          <w:rFonts w:hint="eastAsia"/>
          <w:szCs w:val="21"/>
          <w:lang w:eastAsia="zh-Hans"/>
        </w:rPr>
      </w:pPr>
      <w:r>
        <w:rPr>
          <w:rFonts w:hint="default"/>
          <w:szCs w:val="21"/>
          <w:lang w:eastAsia="zh-Hans"/>
        </w:rPr>
        <w:t>D. K近邻分类器的分类结果不受距离函数的选择的影响。</w:t>
      </w:r>
    </w:p>
    <w:p>
      <w:pPr>
        <w:jc w:val="both"/>
        <w:rPr>
          <w:rFonts w:hint="eastAsia"/>
          <w:szCs w:val="21"/>
          <w:lang w:val="en-US" w:eastAsia="zh-Hans"/>
        </w:rPr>
      </w:pPr>
    </w:p>
    <w:p>
      <w:pPr>
        <w:jc w:val="both"/>
        <w:rPr>
          <w:rFonts w:hint="default"/>
          <w:szCs w:val="21"/>
          <w:lang w:eastAsia="zh-Hans"/>
        </w:rPr>
      </w:pPr>
      <w:r>
        <w:rPr>
          <w:rFonts w:hint="default"/>
          <w:szCs w:val="21"/>
          <w:lang w:eastAsia="zh-Hans"/>
        </w:rPr>
        <w:t>5.【</w:t>
      </w:r>
      <w:r>
        <w:rPr>
          <w:rFonts w:hint="eastAsia"/>
          <w:szCs w:val="21"/>
          <w:lang w:val="en-US" w:eastAsia="zh-Hans"/>
        </w:rPr>
        <w:t>单选</w:t>
      </w:r>
      <w:r>
        <w:rPr>
          <w:rFonts w:hint="default"/>
          <w:szCs w:val="21"/>
          <w:lang w:eastAsia="zh-Hans"/>
        </w:rPr>
        <w:t>】在2维的坐标系中，距离原点的ℓ_1范数距离(曼哈顿距离)等于1的点的轨迹是____。</w:t>
      </w:r>
    </w:p>
    <w:p>
      <w:pPr>
        <w:jc w:val="both"/>
        <w:rPr>
          <w:rFonts w:hint="default"/>
          <w:szCs w:val="21"/>
          <w:lang w:eastAsia="zh-Hans"/>
        </w:rPr>
      </w:pPr>
      <w:r>
        <w:rPr>
          <w:rFonts w:hint="default"/>
          <w:szCs w:val="21"/>
          <w:lang w:eastAsia="zh-Hans"/>
        </w:rPr>
        <w:t>A. 以原点为中心，以两个坐标轴为对角线，边长为根号2的正方</w:t>
      </w:r>
      <w:r>
        <w:rPr>
          <w:rFonts w:hint="eastAsia"/>
          <w:szCs w:val="21"/>
          <w:lang w:val="en-US" w:eastAsia="zh-Hans"/>
        </w:rPr>
        <w:t>形</w:t>
      </w:r>
    </w:p>
    <w:p>
      <w:pPr>
        <w:jc w:val="both"/>
        <w:rPr>
          <w:rFonts w:hint="default"/>
          <w:szCs w:val="21"/>
          <w:lang w:eastAsia="zh-Hans"/>
        </w:rPr>
      </w:pPr>
      <w:r>
        <w:rPr>
          <w:rFonts w:hint="default"/>
          <w:szCs w:val="21"/>
          <w:lang w:eastAsia="zh-Hans"/>
        </w:rPr>
        <w:t>B. 以原点为中心，边长为2，各个边与坐标轴平行的正方形</w:t>
      </w:r>
    </w:p>
    <w:p>
      <w:pPr>
        <w:jc w:val="both"/>
        <w:rPr>
          <w:rFonts w:hint="default"/>
          <w:szCs w:val="21"/>
          <w:lang w:eastAsia="zh-Hans"/>
        </w:rPr>
      </w:pPr>
      <w:r>
        <w:rPr>
          <w:rFonts w:hint="default"/>
          <w:szCs w:val="21"/>
          <w:lang w:eastAsia="zh-Hans"/>
        </w:rPr>
        <w:t>C. 以原点为中心，半径为1的圆</w:t>
      </w:r>
    </w:p>
    <w:p>
      <w:pPr>
        <w:jc w:val="both"/>
        <w:rPr>
          <w:rFonts w:hint="default"/>
          <w:szCs w:val="21"/>
          <w:lang w:eastAsia="zh-Hans"/>
        </w:rPr>
      </w:pPr>
      <w:r>
        <w:rPr>
          <w:rFonts w:hint="default"/>
          <w:szCs w:val="21"/>
          <w:lang w:eastAsia="zh-Hans"/>
        </w:rPr>
        <w:t>D. 以原点为中心，边长为根号2，各个边与坐标轴平行的正方形</w:t>
      </w:r>
    </w:p>
    <w:p>
      <w:pPr>
        <w:jc w:val="both"/>
        <w:rPr>
          <w:rFonts w:hint="eastAsia"/>
          <w:szCs w:val="21"/>
          <w:lang w:eastAsia="zh-Hans"/>
        </w:rPr>
      </w:pPr>
    </w:p>
    <w:p>
      <w:pPr>
        <w:jc w:val="both"/>
        <w:rPr>
          <w:rFonts w:hint="eastAsia"/>
          <w:szCs w:val="21"/>
          <w:lang w:val="en-US" w:eastAsia="zh-Hans"/>
        </w:rPr>
      </w:pPr>
      <w:r>
        <w:rPr>
          <w:rFonts w:hint="default"/>
          <w:szCs w:val="21"/>
          <w:lang w:eastAsia="zh-Hans"/>
        </w:rPr>
        <w:t>6</w:t>
      </w:r>
      <w:r>
        <w:rPr>
          <w:rFonts w:hint="eastAsia"/>
          <w:szCs w:val="21"/>
          <w:lang w:val="en-US" w:eastAsia="zh-Hans"/>
        </w:rPr>
        <w:t>.</w:t>
      </w:r>
      <w:r>
        <w:rPr>
          <w:rFonts w:hint="default"/>
          <w:szCs w:val="21"/>
          <w:lang w:eastAsia="zh-Hans"/>
        </w:rPr>
        <w:t>【</w:t>
      </w:r>
      <w:r>
        <w:rPr>
          <w:rFonts w:hint="eastAsia"/>
          <w:szCs w:val="21"/>
          <w:lang w:val="en-US" w:eastAsia="zh-Hans"/>
        </w:rPr>
        <w:t>单选</w:t>
      </w:r>
      <w:r>
        <w:rPr>
          <w:rFonts w:hint="default"/>
          <w:szCs w:val="21"/>
          <w:lang w:eastAsia="zh-Hans"/>
        </w:rPr>
        <w:t>】</w:t>
      </w:r>
      <w:r>
        <w:rPr>
          <w:rFonts w:hint="eastAsia"/>
          <w:szCs w:val="21"/>
          <w:lang w:val="en-US" w:eastAsia="zh-Hans"/>
        </w:rPr>
        <w:t>以下关于特征归一化/标准化的描述错误的是____.</w:t>
      </w:r>
      <w:r>
        <w:rPr>
          <w:rFonts w:hint="default"/>
          <w:szCs w:val="21"/>
          <w:lang w:eastAsia="zh-Hans"/>
        </w:rPr>
        <w:t xml:space="preserve"> </w:t>
      </w:r>
    </w:p>
    <w:p>
      <w:pPr>
        <w:jc w:val="both"/>
        <w:rPr>
          <w:rFonts w:hint="eastAsia"/>
          <w:szCs w:val="21"/>
          <w:lang w:val="en-US" w:eastAsia="zh-Hans"/>
        </w:rPr>
      </w:pPr>
      <w:r>
        <w:rPr>
          <w:rFonts w:hint="eastAsia"/>
          <w:szCs w:val="21"/>
          <w:lang w:val="en-US" w:eastAsia="zh-Hans"/>
        </w:rPr>
        <w:t>A.特征归一化的目的是近似地均衡每维特征的影响，使每维的特征在距离计算中有近似相同的作用。</w:t>
      </w:r>
    </w:p>
    <w:p>
      <w:pPr>
        <w:jc w:val="both"/>
        <w:rPr>
          <w:rFonts w:hint="eastAsia"/>
          <w:szCs w:val="21"/>
          <w:lang w:val="en-US" w:eastAsia="zh-Hans"/>
        </w:rPr>
      </w:pPr>
      <w:r>
        <w:rPr>
          <w:rFonts w:hint="eastAsia"/>
          <w:szCs w:val="21"/>
          <w:lang w:val="en-US" w:eastAsia="zh-Hans"/>
        </w:rPr>
        <w:t>B.特征归一化在任何的数据集上都是适用的</w:t>
      </w:r>
      <w:r>
        <w:rPr>
          <w:rFonts w:hint="default"/>
          <w:szCs w:val="21"/>
          <w:lang w:eastAsia="zh-Hans"/>
        </w:rPr>
        <w:t>。</w:t>
      </w:r>
    </w:p>
    <w:p>
      <w:pPr>
        <w:jc w:val="both"/>
        <w:rPr>
          <w:rFonts w:hint="eastAsia"/>
          <w:szCs w:val="21"/>
          <w:lang w:val="en-US" w:eastAsia="zh-Hans"/>
        </w:rPr>
      </w:pPr>
      <w:r>
        <w:rPr>
          <w:rFonts w:hint="eastAsia"/>
          <w:szCs w:val="21"/>
          <w:lang w:val="en-US" w:eastAsia="zh-Hans"/>
        </w:rPr>
        <w:t>C.对某一维度的特征进行z-score标准化后，该维度特征的均值为0，方差为1。</w:t>
      </w:r>
    </w:p>
    <w:p>
      <w:pPr>
        <w:jc w:val="both"/>
        <w:rPr>
          <w:rFonts w:hint="eastAsia"/>
          <w:szCs w:val="21"/>
          <w:lang w:val="en-US" w:eastAsia="zh-Hans"/>
        </w:rPr>
      </w:pPr>
      <w:r>
        <w:rPr>
          <w:rFonts w:hint="eastAsia"/>
          <w:szCs w:val="21"/>
          <w:lang w:val="en-US" w:eastAsia="zh-Hans"/>
        </w:rPr>
        <w:t>D.对数据集进行min-max标准化会将每个维度上的特征值变换到相同的取值范围内。</w:t>
      </w:r>
    </w:p>
    <w:p>
      <w:pPr>
        <w:jc w:val="both"/>
        <w:rPr>
          <w:rFonts w:hint="eastAsia"/>
          <w:szCs w:val="21"/>
          <w:lang w:eastAsia="zh-Hans"/>
        </w:rPr>
      </w:pPr>
    </w:p>
    <w:p>
      <w:pPr>
        <w:jc w:val="both"/>
        <w:rPr>
          <w:rFonts w:hint="default"/>
          <w:szCs w:val="21"/>
          <w:lang w:eastAsia="zh-Hans"/>
        </w:rPr>
      </w:pPr>
      <w:r>
        <w:rPr>
          <w:rFonts w:hint="default"/>
          <w:szCs w:val="21"/>
          <w:lang w:eastAsia="zh-Hans"/>
        </w:rPr>
        <w:t>7.【</w:t>
      </w:r>
      <w:r>
        <w:rPr>
          <w:rFonts w:hint="eastAsia"/>
          <w:szCs w:val="21"/>
          <w:lang w:val="en-US" w:eastAsia="zh-Hans"/>
        </w:rPr>
        <w:t>多选</w:t>
      </w:r>
      <w:r>
        <w:rPr>
          <w:rFonts w:hint="default"/>
          <w:szCs w:val="21"/>
          <w:lang w:eastAsia="zh-Hans"/>
        </w:rPr>
        <w:t>】关于距离，下列说法正确的是_____.</w:t>
      </w:r>
    </w:p>
    <w:p>
      <w:pPr>
        <w:jc w:val="both"/>
        <w:rPr>
          <w:rFonts w:hint="default"/>
          <w:szCs w:val="21"/>
          <w:lang w:eastAsia="zh-Hans"/>
        </w:rPr>
      </w:pPr>
      <w:r>
        <w:rPr>
          <w:rFonts w:hint="default"/>
          <w:szCs w:val="21"/>
          <w:lang w:eastAsia="zh-Hans"/>
        </w:rPr>
        <w:t>A. 欧式距离就是两点之间的直线距离。</w:t>
      </w:r>
    </w:p>
    <w:p>
      <w:pPr>
        <w:jc w:val="both"/>
        <w:rPr>
          <w:rFonts w:hint="default"/>
          <w:szCs w:val="21"/>
          <w:lang w:eastAsia="zh-Hans"/>
        </w:rPr>
      </w:pPr>
      <w:r>
        <w:rPr>
          <w:rFonts w:hint="default"/>
          <w:szCs w:val="21"/>
          <w:lang w:eastAsia="zh-Hans"/>
        </w:rPr>
        <w:t>B. 曼哈顿距离是两个点在所有维度上的距离之和，其中在每个维度上的距离为两个点在该维度上的坐标值之差的绝对值。</w:t>
      </w:r>
    </w:p>
    <w:p>
      <w:pPr>
        <w:jc w:val="both"/>
        <w:rPr>
          <w:rFonts w:hint="default"/>
          <w:szCs w:val="21"/>
          <w:lang w:eastAsia="zh-Hans"/>
        </w:rPr>
      </w:pPr>
      <w:r>
        <w:rPr>
          <w:rFonts w:hint="default"/>
          <w:szCs w:val="21"/>
          <w:lang w:eastAsia="zh-Hans"/>
        </w:rPr>
        <w:t>C. ℓ_∞范数距离又称为城市街区距离。</w:t>
      </w:r>
    </w:p>
    <w:p>
      <w:pPr>
        <w:jc w:val="both"/>
        <w:rPr>
          <w:rFonts w:hint="default"/>
          <w:szCs w:val="21"/>
          <w:lang w:eastAsia="zh-Hans"/>
        </w:rPr>
      </w:pPr>
      <w:r>
        <w:rPr>
          <w:rFonts w:hint="default"/>
          <w:szCs w:val="21"/>
          <w:lang w:eastAsia="zh-Hans"/>
        </w:rPr>
        <w:t>D. ℓ_∞范数距离是两个点在各个维度上距离的最大值。</w:t>
      </w:r>
    </w:p>
    <w:p>
      <w:pPr>
        <w:jc w:val="both"/>
        <w:rPr>
          <w:rFonts w:hint="default"/>
          <w:szCs w:val="21"/>
        </w:rPr>
      </w:pPr>
    </w:p>
    <w:p>
      <w:pPr>
        <w:jc w:val="both"/>
        <w:rPr>
          <w:rFonts w:hint="default"/>
          <w:szCs w:val="21"/>
        </w:rPr>
      </w:pPr>
      <w:r>
        <w:rPr>
          <w:rFonts w:hint="default"/>
          <w:szCs w:val="21"/>
        </w:rPr>
        <w:t>8.【多选】贝叶斯分类器的训练，就是利用训练样本集估计出____。</w:t>
      </w:r>
    </w:p>
    <w:p>
      <w:pPr>
        <w:jc w:val="both"/>
        <w:rPr>
          <w:rFonts w:hint="default"/>
          <w:szCs w:val="21"/>
        </w:rPr>
      </w:pPr>
      <w:r>
        <w:rPr>
          <w:rFonts w:hint="default"/>
          <w:szCs w:val="21"/>
        </w:rPr>
        <w:t>A.全概率        B.类条件概率/概率密度</w:t>
      </w:r>
    </w:p>
    <w:p>
      <w:pPr>
        <w:jc w:val="both"/>
        <w:rPr>
          <w:rFonts w:hint="default"/>
          <w:szCs w:val="21"/>
        </w:rPr>
      </w:pPr>
      <w:r>
        <w:rPr>
          <w:rFonts w:hint="default"/>
          <w:szCs w:val="21"/>
        </w:rPr>
        <w:t>C.后验概率      D.先验概率</w:t>
      </w:r>
    </w:p>
    <w:p>
      <w:pPr>
        <w:jc w:val="both"/>
        <w:rPr>
          <w:rFonts w:hint="default"/>
          <w:szCs w:val="21"/>
        </w:rPr>
      </w:pPr>
    </w:p>
    <w:p>
      <w:pPr>
        <w:jc w:val="both"/>
        <w:rPr>
          <w:rFonts w:hint="default"/>
          <w:szCs w:val="21"/>
        </w:rPr>
      </w:pPr>
      <w:r>
        <w:rPr>
          <w:rFonts w:hint="default"/>
          <w:szCs w:val="21"/>
        </w:rPr>
        <w:t>9.【多选】下列描述正确的是____。</w:t>
      </w:r>
    </w:p>
    <w:p>
      <w:pPr>
        <w:jc w:val="both"/>
        <w:rPr>
          <w:rFonts w:hint="default"/>
          <w:szCs w:val="21"/>
        </w:rPr>
      </w:pPr>
      <w:r>
        <w:rPr>
          <w:rFonts w:hint="default"/>
          <w:szCs w:val="21"/>
        </w:rPr>
        <w:t>A.非参数化的估计方法直接对概率密度函数p(x|ω_j)本身进行估计，而不必假设p(x|ω_j)具有某个确定的分布形式。</w:t>
      </w:r>
    </w:p>
    <w:p>
      <w:pPr>
        <w:jc w:val="both"/>
        <w:rPr>
          <w:rFonts w:hint="default"/>
          <w:szCs w:val="21"/>
        </w:rPr>
      </w:pPr>
      <w:r>
        <w:rPr>
          <w:rFonts w:hint="default"/>
          <w:szCs w:val="21"/>
        </w:rPr>
        <w:t>B.贝叶斯估计法把待估计的参数θ看作是随机量，服从某个已知的先验分布。</w:t>
      </w:r>
    </w:p>
    <w:p>
      <w:pPr>
        <w:jc w:val="both"/>
        <w:rPr>
          <w:rFonts w:hint="default"/>
          <w:szCs w:val="21"/>
        </w:rPr>
      </w:pPr>
      <w:r>
        <w:rPr>
          <w:rFonts w:hint="default"/>
          <w:szCs w:val="21"/>
        </w:rPr>
        <w:t>C.参数化方法假定p(x|ω_j)具有某种确定的分布形式，但是分布的参数未知，然后利用训练集对分布的参数进行估计。</w:t>
      </w:r>
    </w:p>
    <w:p>
      <w:pPr>
        <w:jc w:val="both"/>
        <w:rPr>
          <w:rFonts w:hint="default"/>
          <w:szCs w:val="21"/>
        </w:rPr>
      </w:pPr>
      <w:r>
        <w:rPr>
          <w:rFonts w:hint="default"/>
          <w:szCs w:val="21"/>
        </w:rPr>
        <w:t>D.利用最大似然估计法对某类的类条件概率密度函数p(x|ω_j)进行估计时，需要假设该类中的样本是独立同分布的。</w:t>
      </w:r>
    </w:p>
    <w:p>
      <w:pPr>
        <w:jc w:val="both"/>
        <w:rPr>
          <w:rFonts w:hint="default"/>
          <w:szCs w:val="21"/>
        </w:rPr>
      </w:pPr>
    </w:p>
    <w:p>
      <w:pPr>
        <w:jc w:val="both"/>
        <w:rPr>
          <w:rFonts w:hint="default"/>
          <w:szCs w:val="21"/>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ascii="Cambria Math" w:hAnsi="Cambria Math"/>
          <w:i w:val="0"/>
        </w:rPr>
      </w:pPr>
      <w:r>
        <w:rPr>
          <w:rFonts w:hint="default"/>
          <w:lang w:eastAsia="zh-Hans"/>
        </w:rPr>
        <w:t xml:space="preserve">10. </w:t>
      </w:r>
      <w:r>
        <w:rPr>
          <w:rFonts w:hint="eastAsia"/>
          <w:lang w:val="en-US" w:eastAsia="zh-Hans"/>
        </w:rPr>
        <w:t>已知一个样本集是一维的</w:t>
      </w:r>
      <w:r>
        <w:rPr>
          <w:rFonts w:hint="default"/>
          <w:lang w:eastAsia="zh-Hans"/>
        </w:rPr>
        <w:t>，</w:t>
      </w:r>
      <w:r>
        <w:rPr>
          <w:rFonts w:hint="eastAsia"/>
          <w:lang w:val="en-US" w:eastAsia="zh-Hans"/>
        </w:rPr>
        <w:t>包含</w:t>
      </w:r>
      <m:oMath>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oMath>
      <w:r>
        <w:rPr>
          <w:rFonts w:hint="eastAsia" w:ascii="Cambria Math" w:hAnsi="Cambria Math"/>
          <w:i w:val="0"/>
          <w:lang w:val="en-US" w:eastAsia="zh-Hans"/>
        </w:rPr>
        <w:t>和</w:t>
      </w:r>
      <m:oMath>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oMath>
      <w:r>
        <w:rPr>
          <w:rFonts w:hint="eastAsia"/>
          <w:lang w:val="en-US" w:eastAsia="zh-Hans"/>
        </w:rPr>
        <w:t>两个类别的样本</w:t>
      </w:r>
      <w:r>
        <w:rPr>
          <w:rFonts w:hint="default"/>
          <w:lang w:eastAsia="zh-Hans"/>
        </w:rPr>
        <w:t>，</w:t>
      </w:r>
      <w:r>
        <w:rPr>
          <w:rFonts w:hint="eastAsia"/>
          <w:lang w:val="en-US" w:eastAsia="zh-Hans"/>
        </w:rPr>
        <w:t>每类样本出现的先验概率相同</w:t>
      </w:r>
      <w:r>
        <w:rPr>
          <w:rFonts w:hint="default"/>
          <w:lang w:eastAsia="zh-Hans"/>
        </w:rPr>
        <w:t>：</w:t>
      </w:r>
      <m:oMath>
        <m:r>
          <m:rPr>
            <m:sty m:val="p"/>
          </m:rPr>
          <w:rPr>
            <w:rFonts w:ascii="Cambria Math" w:hAnsi="Cambria Math"/>
            <w:lang w:val="en-US"/>
          </w:rPr>
          <m:t>P(</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m:t>
        </m:r>
        <m:r>
          <m:rPr>
            <m:sty m:val="p"/>
          </m:rPr>
          <w:rPr>
            <w:rFonts w:ascii="Cambria Math" w:hAnsi="Cambria Math"/>
            <w:lang w:val="en-US"/>
          </w:rPr>
          <m:t>P(</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w:rPr>
            <w:rFonts w:ascii="Cambria Math" w:hAnsi="Cambria Math"/>
            <w:lang w:val="en-US"/>
          </w:rPr>
          <m:t xml:space="preserve">) </m:t>
        </m:r>
      </m:oMath>
      <w:r>
        <w:rPr>
          <w:rFonts w:ascii="Cambria Math" w:hAnsi="Cambria Math"/>
          <w:i w:val="0"/>
        </w:rPr>
        <w:t>，</w:t>
      </w:r>
      <w:r>
        <w:rPr>
          <w:rFonts w:hint="eastAsia" w:ascii="Cambria Math" w:hAnsi="Cambria Math"/>
          <w:i w:val="0"/>
          <w:lang w:val="en-US" w:eastAsia="zh-Hans"/>
        </w:rPr>
        <w:t>且</w:t>
      </w:r>
      <w:r>
        <w:rPr>
          <w:rFonts w:hint="eastAsia"/>
          <w:lang w:val="en-US" w:eastAsia="zh-Hans"/>
        </w:rPr>
        <w:t>类条件概率密度函数为</w:t>
      </w:r>
      <w:r>
        <w:rPr>
          <w:rFonts w:hint="default"/>
          <w:lang w:eastAsia="zh-Hans"/>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ascii="Cambria Math" w:hAnsi="Cambria Math"/>
          <w:i w:val="0"/>
        </w:rPr>
      </w:pPr>
      <m:oMathPara>
        <m:oMathParaPr>
          <m:jc m:val="center"/>
        </m:oMathParaPr>
        <m:oMath>
          <m:r>
            <m:rPr>
              <m:sty m:val="p"/>
            </m:rPr>
            <w:rPr>
              <w:rFonts w:ascii="Cambria Math" w:hAnsi="Cambria Math"/>
              <w:lang w:val="en-US"/>
            </w:rPr>
            <m:t>p(x|</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m:rPr>
              <m:sty m:val="p"/>
            </m:rP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lang w:val="en-US"/>
                          </w:rPr>
                          <m:t>2x</m:t>
                        </m:r>
                        <m:r>
                          <m:rPr>
                            <m:sty m:val="p"/>
                          </m:rPr>
                          <w:rPr>
                            <w:rFonts w:ascii="Cambria Math" w:hAnsi="Cambria Math"/>
                            <w:lang w:val="en-US"/>
                          </w:rPr>
                          <m:t>,</m:t>
                        </m:r>
                        <m:ctrlPr>
                          <w:rPr>
                            <w:rFonts w:ascii="Cambria Math" w:hAnsi="Cambria Math"/>
                            <w:i/>
                          </w:rPr>
                        </m:ctrlPr>
                      </m:e>
                      <m:e>
                        <m:r>
                          <w:rPr>
                            <w:rFonts w:ascii="Cambria Math" w:hAnsi="Cambria Math"/>
                            <w:lang w:val="en-US"/>
                          </w:rPr>
                          <m:t>0≤x≤1</m:t>
                        </m:r>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r>
                          <w:rPr>
                            <w:rFonts w:ascii="Cambria Math" w:hAnsi="Cambria Math"/>
                            <w:lang w:val="en-US"/>
                          </w:rPr>
                          <m:t>0，</m:t>
                        </m:r>
                        <m:ctrlPr>
                          <w:rPr>
                            <w:rFonts w:ascii="Cambria Math" w:hAnsi="Cambria Math"/>
                            <w:i/>
                          </w:rPr>
                        </m:ctrlPr>
                      </m:e>
                      <m:e>
                        <m:r>
                          <m:rPr>
                            <m:sty m:val="p"/>
                          </m:rPr>
                          <w:rPr>
                            <w:rFonts w:ascii="Cambria Math" w:hAnsi="Cambria Math"/>
                            <w:lang w:val="en-US"/>
                          </w:rPr>
                          <m:t>否则</m:t>
                        </m:r>
                        <m:r>
                          <w:rPr>
                            <w:rFonts w:ascii="Cambria Math" w:hAnsi="Cambria Math"/>
                            <w:lang w:val="en-US"/>
                          </w:rPr>
                          <m:t xml:space="preserve">       </m:t>
                        </m:r>
                        <m:ctrlPr>
                          <w:rPr>
                            <w:rFonts w:ascii="Cambria Math" w:hAnsi="Cambria Math"/>
                            <w:i/>
                          </w:rPr>
                        </m:ctrlPr>
                      </m:e>
                    </m:mr>
                  </m:m>
                  <m:ctrlPr>
                    <w:rPr>
                      <w:rFonts w:ascii="Cambria Math" w:hAnsi="Cambria Math"/>
                      <w:i/>
                    </w:rPr>
                  </m:ctrlPr>
                </m:e>
              </m:eqArr>
              <m:ctrlPr>
                <w:rPr>
                  <w:rFonts w:ascii="Cambria Math" w:hAnsi="Cambria Math"/>
                  <w:i/>
                </w:rPr>
              </m:ctrlPr>
            </m:e>
          </m:d>
        </m:oMath>
      </m:oMathPara>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firstLine="210" w:firstLineChars="100"/>
        <w:jc w:val="both"/>
        <w:textAlignment w:val="auto"/>
        <w:outlineLvl w:val="9"/>
        <w:rPr>
          <w:rFonts w:ascii="Cambria Math" w:hAnsi="Cambria Math"/>
          <w:i w:val="0"/>
        </w:rPr>
      </w:pPr>
      <m:oMathPara>
        <m:oMath>
          <m:r>
            <m:rPr>
              <m:sty m:val="p"/>
            </m:rPr>
            <w:rPr>
              <w:rFonts w:ascii="Cambria Math" w:hAnsi="Cambria Math"/>
              <w:lang w:val="en-US"/>
            </w:rPr>
            <m:t>p(x|</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m:rPr>
              <m:sty m:val="p"/>
            </m:rP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lang w:val="en-US"/>
                          </w:rPr>
                          <m:t>2−2x</m:t>
                        </m:r>
                        <m:r>
                          <m:rPr>
                            <m:sty m:val="p"/>
                          </m:rPr>
                          <w:rPr>
                            <w:rFonts w:ascii="Cambria Math" w:hAnsi="Cambria Math"/>
                            <w:lang w:val="en-US"/>
                          </w:rPr>
                          <m:t>,</m:t>
                        </m:r>
                        <m:ctrlPr>
                          <w:rPr>
                            <w:rFonts w:ascii="Cambria Math" w:hAnsi="Cambria Math"/>
                            <w:i/>
                          </w:rPr>
                        </m:ctrlPr>
                      </m:e>
                      <m:e>
                        <m:r>
                          <w:rPr>
                            <w:rFonts w:ascii="Cambria Math" w:hAnsi="Cambria Math"/>
                            <w:lang w:val="en-US"/>
                          </w:rPr>
                          <m:t>0≤x≤1</m:t>
                        </m:r>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r>
                          <w:rPr>
                            <w:rFonts w:ascii="Cambria Math" w:hAnsi="Cambria Math"/>
                            <w:lang w:val="en-US"/>
                          </w:rPr>
                          <m:t>0，</m:t>
                        </m:r>
                        <m:ctrlPr>
                          <w:rPr>
                            <w:rFonts w:ascii="Cambria Math" w:hAnsi="Cambria Math"/>
                            <w:i/>
                          </w:rPr>
                        </m:ctrlPr>
                      </m:e>
                      <m:e>
                        <m:r>
                          <m:rPr>
                            <m:sty m:val="p"/>
                          </m:rPr>
                          <w:rPr>
                            <w:rFonts w:ascii="Cambria Math" w:hAnsi="Cambria Math"/>
                            <w:lang w:val="en-US"/>
                          </w:rPr>
                          <m:t>否则</m:t>
                        </m:r>
                        <m:r>
                          <w:rPr>
                            <w:rFonts w:ascii="Cambria Math" w:hAnsi="Cambria Math"/>
                            <w:lang w:val="en-US"/>
                          </w:rPr>
                          <m:t xml:space="preserve">       </m:t>
                        </m:r>
                        <m:ctrlPr>
                          <w:rPr>
                            <w:rFonts w:ascii="Cambria Math" w:hAnsi="Cambria Math"/>
                            <w:i/>
                          </w:rPr>
                        </m:ctrlPr>
                      </m:e>
                    </m:mr>
                  </m:m>
                  <m:ctrlPr>
                    <w:rPr>
                      <w:rFonts w:ascii="Cambria Math" w:hAnsi="Cambria Math"/>
                      <w:i/>
                    </w:rPr>
                  </m:ctrlPr>
                </m:e>
              </m:eqArr>
              <m:ctrlPr>
                <w:rPr>
                  <w:rFonts w:ascii="Cambria Math" w:hAnsi="Cambria Math"/>
                  <w:i/>
                </w:rPr>
              </m:ctrlPr>
            </m:e>
          </m:d>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mbria Math" w:hAnsi="Cambria Math"/>
          <w:i w:val="0"/>
          <w:lang w:eastAsia="zh-Hans"/>
        </w:rPr>
      </w:pPr>
      <w:r>
        <w:rPr>
          <w:rFonts w:hint="default" w:ascii="Cambria Math" w:hAnsi="Cambria Math"/>
          <w:i w:val="0"/>
          <w:lang w:eastAsia="zh-Hans"/>
        </w:rPr>
        <w:t>(1)</w:t>
      </w:r>
      <w:r>
        <w:rPr>
          <w:rFonts w:hint="eastAsia" w:ascii="Cambria Math" w:hAnsi="Cambria Math"/>
          <w:i w:val="0"/>
          <w:lang w:val="en-US" w:eastAsia="zh-Hans"/>
        </w:rPr>
        <w:t>根据贝叶斯分类规则</w:t>
      </w:r>
      <w:r>
        <w:rPr>
          <w:rFonts w:hint="default" w:ascii="Cambria Math" w:hAnsi="Cambria Math"/>
          <w:i w:val="0"/>
          <w:lang w:eastAsia="zh-Hans"/>
        </w:rPr>
        <w:t>，</w:t>
      </w:r>
      <w:r>
        <w:rPr>
          <w:rFonts w:hint="eastAsia" w:ascii="Cambria Math" w:hAnsi="Cambria Math"/>
          <w:i w:val="0"/>
          <w:lang w:val="en-US" w:eastAsia="zh-Hans"/>
        </w:rPr>
        <w:t>判断应该将新样本</w:t>
      </w:r>
      <m:oMath>
        <m:r>
          <w:rPr>
            <w:rFonts w:hint="default" w:ascii="Cambria Math" w:hAnsi="Cambria Math"/>
            <w:lang w:eastAsia="zh-Hans"/>
          </w:rPr>
          <m:t>x</m:t>
        </m:r>
        <m:r>
          <w:rPr>
            <w:rFonts w:ascii="Cambria Math" w:hAnsi="Cambria Math"/>
            <w:lang w:val="en-US"/>
          </w:rPr>
          <m:t>=0.3</m:t>
        </m:r>
      </m:oMath>
      <w:r>
        <w:rPr>
          <w:rFonts w:hint="eastAsia" w:ascii="Cambria Math" w:hAnsi="Cambria Math"/>
          <w:i w:val="0"/>
          <w:lang w:val="en-US" w:eastAsia="zh-Hans"/>
        </w:rPr>
        <w:t>预测为哪一类</w:t>
      </w:r>
      <w:r>
        <w:rPr>
          <w:rFonts w:hint="default" w:ascii="Cambria Math" w:hAnsi="Cambria Math"/>
          <w:i w:val="0"/>
          <w:lang w:eastAsia="zh-Hans"/>
        </w:rPr>
        <w:t>？</w:t>
      </w:r>
      <w:r>
        <w:rPr>
          <w:rFonts w:hint="default"/>
        </w:rPr>
        <w:t>（2分）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rPr>
      </w:pPr>
      <w:r>
        <w:rPr>
          <w:rFonts w:hint="default" w:ascii="Cambria Math" w:hAnsi="Cambria Math"/>
          <w:i w:val="0"/>
          <w:lang w:eastAsia="zh-Hans"/>
        </w:rPr>
        <w:t>(2)</w:t>
      </w:r>
      <w:r>
        <w:rPr>
          <w:rFonts w:hint="eastAsia" w:ascii="Cambria Math" w:hAnsi="Cambria Math"/>
          <w:i w:val="0"/>
          <w:lang w:val="en-US" w:eastAsia="zh-Hans"/>
        </w:rPr>
        <w:t>记</w:t>
      </w:r>
      <m:oMath>
        <m:sSub>
          <m:sSubPr>
            <m:ctrlPr>
              <w:rPr>
                <w:rFonts w:hint="default" w:ascii="Cambria Math" w:hAnsi="Cambria Math"/>
                <w:i w:val="0"/>
                <w:lang w:eastAsia="zh-Hans"/>
              </w:rPr>
            </m:ctrlPr>
          </m:sSubPr>
          <m:e>
            <m:r>
              <m:rPr>
                <m:sty m:val="p"/>
              </m:rPr>
              <w:rPr>
                <w:rFonts w:ascii="Cambria Math" w:hAnsi="Cambria Math"/>
                <w:lang w:val="en-US"/>
              </w:rPr>
              <m:t>λ</m:t>
            </m:r>
            <m:ctrlPr>
              <w:rPr>
                <w:rFonts w:hint="default" w:ascii="Cambria Math" w:hAnsi="Cambria Math"/>
                <w:i w:val="0"/>
                <w:lang w:eastAsia="zh-Hans"/>
              </w:rPr>
            </m:ctrlPr>
          </m:e>
          <m:sub>
            <m:r>
              <m:rPr>
                <m:sty m:val="p"/>
              </m:rPr>
              <w:rPr>
                <w:rFonts w:hint="default" w:ascii="Cambria Math" w:hAnsi="Cambria Math"/>
                <w:lang w:val="en-US" w:eastAsia="zh-Hans"/>
              </w:rPr>
              <m:t>i,j</m:t>
            </m:r>
            <m:ctrlPr>
              <w:rPr>
                <w:rFonts w:hint="default" w:ascii="Cambria Math" w:hAnsi="Cambria Math"/>
                <w:i w:val="0"/>
                <w:lang w:eastAsia="zh-Hans"/>
              </w:rPr>
            </m:ctrlPr>
          </m:sub>
        </m:sSub>
        <m:r>
          <m:rPr>
            <m:sty m:val="p"/>
          </m:rPr>
          <w:rPr>
            <w:rFonts w:hint="default" w:ascii="Cambria Math" w:hAnsi="Cambria Math"/>
            <w:lang w:val="en-US" w:eastAsia="zh-Hans"/>
          </w:rPr>
          <m:t>=</m:t>
        </m:r>
        <m:r>
          <m:rPr>
            <m:sty m:val="p"/>
          </m:rPr>
          <w:rPr>
            <w:rFonts w:ascii="Cambria Math" w:hAnsi="Cambria Math"/>
            <w:lang w:val="en-US"/>
          </w:rPr>
          <m:t>λ(</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j</m:t>
            </m:r>
            <m:ctrlPr>
              <w:rPr>
                <w:rFonts w:ascii="Cambria Math" w:hAnsi="Cambria Math"/>
                <w:i/>
                <w:lang w:val="en-US"/>
              </w:rPr>
            </m:ctrlPr>
          </m:sub>
        </m:sSub>
        <m:r>
          <m:rPr>
            <m:sty m:val="p"/>
          </m:rPr>
          <w:rPr>
            <w:rFonts w:ascii="Cambria Math" w:hAnsi="Cambria Math"/>
            <w:lang w:val="en-US"/>
          </w:rPr>
          <m:t>)</m:t>
        </m:r>
      </m:oMath>
      <w:r>
        <w:rPr>
          <w:rFonts w:hint="eastAsia" w:ascii="Cambria Math" w:hAnsi="Cambria Math"/>
          <w:b w:val="0"/>
          <w:i w:val="0"/>
          <w:lang w:val="en-US" w:eastAsia="zh-Hans"/>
        </w:rPr>
        <w:t>表示一个样本的真实类别为</w:t>
      </w:r>
      <m:oMath>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j</m:t>
            </m:r>
            <m:ctrlPr>
              <w:rPr>
                <w:rFonts w:ascii="Cambria Math" w:hAnsi="Cambria Math"/>
                <w:i/>
                <w:lang w:val="en-US"/>
              </w:rPr>
            </m:ctrlPr>
          </m:sub>
        </m:sSub>
      </m:oMath>
      <w:r>
        <w:rPr>
          <w:rFonts w:hint="eastAsia" w:ascii="Cambria Math" w:hAnsi="Cambria Math"/>
          <w:i w:val="0"/>
          <w:lang w:val="en-US" w:eastAsia="zh-Hans"/>
        </w:rPr>
        <w:t>时</w:t>
      </w:r>
      <w:r>
        <w:rPr>
          <w:rFonts w:hint="default" w:ascii="Cambria Math" w:hAnsi="Cambria Math"/>
          <w:i w:val="0"/>
          <w:lang w:eastAsia="zh-Hans"/>
        </w:rPr>
        <w:t>，</w:t>
      </w:r>
      <w:r>
        <w:rPr>
          <w:rFonts w:hint="eastAsia" w:ascii="Cambria Math" w:hAnsi="Cambria Math"/>
          <w:i w:val="0"/>
          <w:lang w:val="en-US" w:eastAsia="zh-Hans"/>
        </w:rPr>
        <w:t>将其预测为</w:t>
      </w:r>
      <m:oMath>
        <m:sSub>
          <m:sSubPr>
            <m:ctrlPr>
              <w:rPr>
                <w:rFonts w:ascii="Cambria Math" w:hAnsi="Cambria Math"/>
                <w:i/>
                <w:lang w:val="en-US"/>
              </w:rPr>
            </m:ctrlPr>
          </m:sSubPr>
          <m:e>
            <m:r>
              <w:rPr>
                <w:rFonts w:ascii="Cambria Math" w:hAnsi="Cambria Math"/>
                <w:lang w:val="en-US"/>
              </w:rPr>
              <m:t>ω</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oMath>
      <w:r>
        <w:rPr>
          <w:rFonts w:hint="eastAsia" w:ascii="Cambria Math" w:hAnsi="Cambria Math"/>
          <w:i w:val="0"/>
          <w:lang w:val="en-US" w:eastAsia="zh-Hans"/>
        </w:rPr>
        <w:t>类所产生的损失</w:t>
      </w:r>
      <w:r>
        <w:rPr>
          <w:rFonts w:hint="default" w:ascii="Cambria Math" w:hAnsi="Cambria Math"/>
          <w:i w:val="0"/>
          <w:lang w:eastAsia="zh-Hans"/>
        </w:rPr>
        <w:t>，</w:t>
      </w:r>
      <w:r>
        <w:rPr>
          <w:rFonts w:hint="eastAsia" w:ascii="Cambria Math" w:hAnsi="Cambria Math"/>
          <w:i w:val="0"/>
          <w:lang w:val="en-US" w:eastAsia="zh-Hans"/>
        </w:rPr>
        <w:t>且</w:t>
      </w:r>
      <m:oMath>
        <m:sSub>
          <m:sSubPr>
            <m:ctrlPr>
              <w:rPr>
                <w:rFonts w:hint="default" w:ascii="Cambria Math" w:hAnsi="Cambria Math"/>
                <w:i w:val="0"/>
                <w:lang w:eastAsia="zh-Hans"/>
              </w:rPr>
            </m:ctrlPr>
          </m:sSubPr>
          <m:e>
            <m:r>
              <m:rPr>
                <m:sty m:val="p"/>
              </m:rPr>
              <w:rPr>
                <w:rFonts w:ascii="Cambria Math" w:hAnsi="Cambria Math"/>
                <w:lang w:val="en-US"/>
              </w:rPr>
              <m:t>λ</m:t>
            </m:r>
            <m:ctrlPr>
              <w:rPr>
                <w:rFonts w:hint="default" w:ascii="Cambria Math" w:hAnsi="Cambria Math"/>
                <w:i w:val="0"/>
                <w:lang w:eastAsia="zh-Hans"/>
              </w:rPr>
            </m:ctrlPr>
          </m:e>
          <m:sub>
            <m:r>
              <m:rPr>
                <m:sty m:val="p"/>
              </m:rPr>
              <w:rPr>
                <w:rFonts w:hint="default" w:ascii="Cambria Math" w:hAnsi="Cambria Math"/>
                <w:lang w:val="en-US" w:eastAsia="zh-Hans"/>
              </w:rPr>
              <m:t>1,1</m:t>
            </m:r>
            <m:ctrlPr>
              <w:rPr>
                <w:rFonts w:hint="default" w:ascii="Cambria Math" w:hAnsi="Cambria Math"/>
                <w:i w:val="0"/>
                <w:lang w:eastAsia="zh-Hans"/>
              </w:rPr>
            </m:ctrlPr>
          </m:sub>
        </m:sSub>
        <m:r>
          <m:rPr>
            <m:sty m:val="p"/>
          </m:rPr>
          <w:rPr>
            <w:rFonts w:hint="default" w:ascii="Cambria Math" w:hAnsi="Cambria Math"/>
            <w:lang w:val="en-US" w:eastAsia="zh-Hans"/>
          </w:rPr>
          <m:t>=</m:t>
        </m:r>
        <m:sSub>
          <m:sSubPr>
            <m:ctrlPr>
              <w:rPr>
                <w:rFonts w:hint="default" w:ascii="Cambria Math" w:hAnsi="Cambria Math"/>
                <w:i w:val="0"/>
                <w:lang w:eastAsia="zh-Hans"/>
              </w:rPr>
            </m:ctrlPr>
          </m:sSubPr>
          <m:e>
            <m:r>
              <m:rPr>
                <m:sty m:val="p"/>
              </m:rPr>
              <w:rPr>
                <w:rFonts w:ascii="Cambria Math" w:hAnsi="Cambria Math"/>
                <w:lang w:val="en-US"/>
              </w:rPr>
              <m:t>λ</m:t>
            </m:r>
            <m:ctrlPr>
              <w:rPr>
                <w:rFonts w:hint="default" w:ascii="Cambria Math" w:hAnsi="Cambria Math"/>
                <w:i w:val="0"/>
                <w:lang w:eastAsia="zh-Hans"/>
              </w:rPr>
            </m:ctrlPr>
          </m:e>
          <m:sub>
            <m:r>
              <m:rPr>
                <m:sty m:val="p"/>
              </m:rPr>
              <w:rPr>
                <w:rFonts w:hint="default" w:ascii="Cambria Math" w:hAnsi="Cambria Math"/>
                <w:lang w:val="en-US" w:eastAsia="zh-Hans"/>
              </w:rPr>
              <m:t>2,2</m:t>
            </m:r>
            <m:ctrlPr>
              <w:rPr>
                <w:rFonts w:hint="default" w:ascii="Cambria Math" w:hAnsi="Cambria Math"/>
                <w:i w:val="0"/>
                <w:lang w:eastAsia="zh-Hans"/>
              </w:rPr>
            </m:ctrlPr>
          </m:sub>
        </m:sSub>
        <m:r>
          <m:rPr>
            <m:sty m:val="p"/>
          </m:rPr>
          <w:rPr>
            <w:rFonts w:hint="default" w:ascii="Cambria Math" w:hAnsi="Cambria Math"/>
            <w:lang w:val="en-US" w:eastAsia="zh-Hans"/>
          </w:rPr>
          <m:t>=0</m:t>
        </m:r>
      </m:oMath>
      <w:r>
        <w:rPr>
          <w:rFonts w:hint="default" w:ascii="Cambria Math" w:hAnsi="Cambria Math"/>
          <w:i w:val="0"/>
          <w:lang w:eastAsia="zh-Hans"/>
        </w:rPr>
        <w:t>，</w:t>
      </w:r>
      <m:oMath>
        <m:sSub>
          <m:sSubPr>
            <m:ctrlPr>
              <w:rPr>
                <w:rFonts w:hint="default" w:ascii="Cambria Math" w:hAnsi="Cambria Math"/>
                <w:i w:val="0"/>
                <w:lang w:eastAsia="zh-Hans"/>
              </w:rPr>
            </m:ctrlPr>
          </m:sSubPr>
          <m:e>
            <m:r>
              <m:rPr>
                <m:sty m:val="p"/>
              </m:rPr>
              <w:rPr>
                <w:rFonts w:ascii="Cambria Math" w:hAnsi="Cambria Math"/>
                <w:lang w:val="en-US"/>
              </w:rPr>
              <m:t>λ</m:t>
            </m:r>
            <m:ctrlPr>
              <w:rPr>
                <w:rFonts w:hint="default" w:ascii="Cambria Math" w:hAnsi="Cambria Math"/>
                <w:i w:val="0"/>
                <w:lang w:eastAsia="zh-Hans"/>
              </w:rPr>
            </m:ctrlPr>
          </m:e>
          <m:sub>
            <m:r>
              <m:rPr>
                <m:sty m:val="p"/>
              </m:rPr>
              <w:rPr>
                <w:rFonts w:hint="default" w:ascii="Cambria Math" w:hAnsi="Cambria Math"/>
                <w:lang w:val="en-US" w:eastAsia="zh-Hans"/>
              </w:rPr>
              <m:t>1,2</m:t>
            </m:r>
            <m:ctrlPr>
              <w:rPr>
                <w:rFonts w:hint="default" w:ascii="Cambria Math" w:hAnsi="Cambria Math"/>
                <w:i w:val="0"/>
                <w:lang w:eastAsia="zh-Hans"/>
              </w:rPr>
            </m:ctrlPr>
          </m:sub>
        </m:sSub>
        <m:r>
          <m:rPr>
            <m:sty m:val="p"/>
          </m:rPr>
          <w:rPr>
            <w:rFonts w:hint="default" w:ascii="Cambria Math" w:hAnsi="Cambria Math"/>
            <w:lang w:val="en-US" w:eastAsia="zh-Hans"/>
          </w:rPr>
          <m:t>=0.2</m:t>
        </m:r>
      </m:oMath>
      <w:r>
        <w:rPr>
          <w:rFonts w:hint="default" w:ascii="Cambria Math" w:hAnsi="Cambria Math"/>
          <w:b w:val="0"/>
          <w:i w:val="0"/>
          <w:lang w:eastAsia="zh-Hans"/>
        </w:rPr>
        <w:t>，</w:t>
      </w:r>
      <m:oMath>
        <m:sSub>
          <m:sSubPr>
            <m:ctrlPr>
              <w:rPr>
                <w:rFonts w:hint="default" w:ascii="Cambria Math" w:hAnsi="Cambria Math"/>
                <w:i w:val="0"/>
                <w:lang w:eastAsia="zh-Hans"/>
              </w:rPr>
            </m:ctrlPr>
          </m:sSubPr>
          <m:e>
            <m:r>
              <m:rPr>
                <m:sty m:val="p"/>
              </m:rPr>
              <w:rPr>
                <w:rFonts w:ascii="Cambria Math" w:hAnsi="Cambria Math"/>
                <w:lang w:val="en-US"/>
              </w:rPr>
              <m:t>λ</m:t>
            </m:r>
            <m:ctrlPr>
              <w:rPr>
                <w:rFonts w:hint="default" w:ascii="Cambria Math" w:hAnsi="Cambria Math"/>
                <w:i w:val="0"/>
                <w:lang w:eastAsia="zh-Hans"/>
              </w:rPr>
            </m:ctrlPr>
          </m:e>
          <m:sub>
            <m:r>
              <m:rPr>
                <m:sty m:val="p"/>
              </m:rPr>
              <w:rPr>
                <w:rFonts w:hint="default" w:ascii="Cambria Math" w:hAnsi="Cambria Math"/>
                <w:lang w:val="en-US" w:eastAsia="zh-Hans"/>
              </w:rPr>
              <m:t>2,1</m:t>
            </m:r>
            <m:ctrlPr>
              <w:rPr>
                <w:rFonts w:hint="default" w:ascii="Cambria Math" w:hAnsi="Cambria Math"/>
                <w:i w:val="0"/>
                <w:lang w:eastAsia="zh-Hans"/>
              </w:rPr>
            </m:ctrlPr>
          </m:sub>
        </m:sSub>
        <m:r>
          <m:rPr>
            <m:sty m:val="p"/>
          </m:rPr>
          <w:rPr>
            <w:rFonts w:hint="default" w:ascii="Cambria Math" w:hAnsi="Cambria Math"/>
            <w:lang w:val="en-US" w:eastAsia="zh-Hans"/>
          </w:rPr>
          <m:t>=0.8</m:t>
        </m:r>
      </m:oMath>
      <w:r>
        <w:rPr>
          <w:rFonts w:hint="default" w:ascii="Cambria Math" w:hAnsi="Cambria Math"/>
          <w:b w:val="0"/>
          <w:i w:val="0"/>
          <w:lang w:eastAsia="zh-Hans"/>
        </w:rPr>
        <w:t>，</w:t>
      </w:r>
      <w:r>
        <w:rPr>
          <w:rFonts w:hint="eastAsia" w:ascii="Cambria Math" w:hAnsi="Cambria Math"/>
          <w:b w:val="0"/>
          <w:i w:val="0"/>
          <w:lang w:val="en-US" w:eastAsia="zh-Hans"/>
        </w:rPr>
        <w:t>根据最小化风险贝叶斯分类规则</w:t>
      </w:r>
      <w:r>
        <w:rPr>
          <w:rFonts w:hint="default" w:ascii="Cambria Math" w:hAnsi="Cambria Math"/>
          <w:b w:val="0"/>
          <w:i w:val="0"/>
          <w:lang w:eastAsia="zh-Hans"/>
        </w:rPr>
        <w:t>，</w:t>
      </w:r>
      <w:r>
        <w:rPr>
          <w:rFonts w:hint="eastAsia" w:ascii="Cambria Math" w:hAnsi="Cambria Math"/>
          <w:b w:val="0"/>
          <w:i w:val="0"/>
          <w:lang w:val="en-US" w:eastAsia="zh-Hans"/>
        </w:rPr>
        <w:t>判断</w:t>
      </w:r>
      <w:r>
        <w:rPr>
          <w:rFonts w:hint="eastAsia" w:ascii="Cambria Math" w:hAnsi="Cambria Math"/>
          <w:i w:val="0"/>
          <w:lang w:val="en-US" w:eastAsia="zh-Hans"/>
        </w:rPr>
        <w:t>将新样本</w:t>
      </w:r>
      <m:oMath>
        <m:r>
          <w:rPr>
            <w:rFonts w:hint="default" w:ascii="Cambria Math" w:hAnsi="Cambria Math"/>
            <w:lang w:eastAsia="zh-Hans"/>
          </w:rPr>
          <m:t>x</m:t>
        </m:r>
        <m:r>
          <w:rPr>
            <w:rFonts w:ascii="Cambria Math" w:hAnsi="Cambria Math"/>
            <w:lang w:val="en-US"/>
          </w:rPr>
          <m:t>=0.3</m:t>
        </m:r>
      </m:oMath>
      <w:r>
        <w:rPr>
          <w:rFonts w:hint="eastAsia" w:ascii="Cambria Math" w:hAnsi="Cambria Math"/>
          <w:i w:val="0"/>
          <w:lang w:val="en-US" w:eastAsia="zh-Hans"/>
        </w:rPr>
        <w:t>预测为哪一类</w:t>
      </w:r>
      <w:r>
        <w:rPr>
          <w:rFonts w:hint="default" w:ascii="Cambria Math" w:hAnsi="Cambria Math"/>
          <w:i w:val="0"/>
          <w:lang w:eastAsia="zh-Hans"/>
        </w:rPr>
        <w:t>？（</w:t>
      </w:r>
      <w:r>
        <w:rPr>
          <w:rFonts w:hint="default"/>
        </w:rPr>
        <w:t>2分）</w:t>
      </w:r>
    </w:p>
    <w:p>
      <w:pPr>
        <w:jc w:val="both"/>
        <w:rPr>
          <w:rFonts w:hint="default"/>
        </w:rPr>
      </w:pPr>
    </w:p>
    <w:p>
      <w:pPr>
        <w:jc w:val="both"/>
        <w:rPr>
          <w:rFonts w:hint="default"/>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left"/>
        <w:textAlignment w:val="auto"/>
        <w:outlineLvl w:val="9"/>
        <w:rPr>
          <w:rFonts w:hint="default" w:ascii="Cambria Math" w:hAnsi="Cambria Math"/>
          <w:b w:val="0"/>
          <w:i w:val="0"/>
          <w:lang w:eastAsia="zh-Hans"/>
        </w:rPr>
      </w:pPr>
      <w:r>
        <w:rPr>
          <w:rFonts w:hint="default"/>
          <w:lang w:eastAsia="zh-Hans"/>
        </w:rPr>
        <w:t xml:space="preserve">11. </w:t>
      </w:r>
      <w:r>
        <w:rPr>
          <w:rFonts w:hint="eastAsia"/>
          <w:lang w:val="en-US" w:eastAsia="zh-Hans"/>
        </w:rPr>
        <w:t>在两类三维空间的分类问题中</w:t>
      </w:r>
      <w:r>
        <w:rPr>
          <w:rFonts w:hint="default"/>
          <w:lang w:eastAsia="zh-Hans"/>
        </w:rPr>
        <w:t>，</w:t>
      </w:r>
      <w:r>
        <w:rPr>
          <w:rFonts w:hint="eastAsia"/>
          <w:lang w:val="en-US" w:eastAsia="zh-Hans"/>
        </w:rPr>
        <w:t>第一类的特征向量样本服从三维正态分布</w:t>
      </w:r>
      <m:oMath>
        <m:r>
          <m:rPr>
            <m:sty m:val="p"/>
            <m:scr m:val="script"/>
          </m:rPr>
          <w:rPr>
            <w:rFonts w:ascii="Cambria Math" w:hAnsi="Cambria Math"/>
            <w:lang w:val="en-US"/>
          </w:rPr>
          <m:t>N</m:t>
        </m:r>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μ</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r>
          <m:rPr>
            <m:sty m:val="p"/>
          </m:rPr>
          <w:rPr>
            <w:rFonts w:ascii="Cambria Math" w:hAnsi="Cambria Math"/>
            <w:lang w:val="en-US"/>
          </w:rPr>
          <m:t>,Σ)</m:t>
        </m:r>
      </m:oMath>
      <w:r>
        <w:rPr>
          <w:rFonts w:ascii="Cambria Math" w:hAnsi="Cambria Math"/>
          <w:i w:val="0"/>
        </w:rPr>
        <w:t>，</w:t>
      </w:r>
      <w:r>
        <w:rPr>
          <w:rFonts w:hint="eastAsia" w:ascii="Cambria Math" w:hAnsi="Cambria Math"/>
          <w:i w:val="0"/>
          <w:lang w:val="en-US" w:eastAsia="zh-Hans"/>
        </w:rPr>
        <w:t>第二类特征向量服从三维正态分布</w:t>
      </w:r>
      <m:oMath>
        <m:r>
          <m:rPr>
            <m:sty m:val="p"/>
            <m:scr m:val="script"/>
          </m:rPr>
          <w:rPr>
            <w:rFonts w:ascii="Cambria Math" w:hAnsi="Cambria Math"/>
            <w:lang w:val="en-US"/>
          </w:rPr>
          <m:t>N</m:t>
        </m:r>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μ</m:t>
            </m:r>
            <m:ctrlPr>
              <w:rPr>
                <w:rFonts w:ascii="Cambria Math" w:hAnsi="Cambria Math"/>
                <w:lang w:val="en-US"/>
              </w:rPr>
            </m:ctrlPr>
          </m:e>
          <m:sub>
            <m:r>
              <m:rPr>
                <m:sty m:val="p"/>
              </m:rPr>
              <w:rPr>
                <w:rFonts w:ascii="Cambria Math" w:hAnsi="Cambria Math"/>
                <w:lang w:val="en-US"/>
              </w:rPr>
              <m:t>2</m:t>
            </m:r>
            <m:ctrlPr>
              <w:rPr>
                <w:rFonts w:ascii="Cambria Math" w:hAnsi="Cambria Math"/>
                <w:lang w:val="en-US"/>
              </w:rPr>
            </m:ctrlPr>
          </m:sub>
        </m:sSub>
        <m:r>
          <m:rPr>
            <m:sty m:val="p"/>
          </m:rPr>
          <w:rPr>
            <w:rFonts w:ascii="Cambria Math" w:hAnsi="Cambria Math"/>
            <w:lang w:val="en-US"/>
          </w:rPr>
          <m:t>,Σ)</m:t>
        </m:r>
      </m:oMath>
      <w:r>
        <w:rPr>
          <w:rFonts w:ascii="Cambria Math" w:hAnsi="Cambria Math"/>
          <w:b w:val="0"/>
          <w:i w:val="0"/>
        </w:rPr>
        <w:t>，</w:t>
      </w:r>
      <w:r>
        <w:rPr>
          <w:rFonts w:hint="eastAsia" w:ascii="Cambria Math" w:hAnsi="Cambria Math"/>
          <w:b w:val="0"/>
          <w:i w:val="0"/>
          <w:lang w:val="en-US" w:eastAsia="zh-Hans"/>
        </w:rPr>
        <w:t>其中</w:t>
      </w:r>
      <m:oMath>
        <m:sSub>
          <m:sSubPr>
            <m:ctrlPr>
              <w:rPr>
                <w:rFonts w:ascii="Cambria Math" w:hAnsi="Cambria Math"/>
                <w:lang w:val="en-US"/>
              </w:rPr>
            </m:ctrlPr>
          </m:sSubPr>
          <m:e>
            <m:r>
              <m:rPr>
                <m:sty m:val="p"/>
              </m:rPr>
              <w:rPr>
                <w:rFonts w:ascii="Cambria Math" w:hAnsi="Cambria Math"/>
                <w:lang w:val="en-US"/>
              </w:rPr>
              <m:t>μ</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[0,0,0]</m:t>
            </m:r>
            <m:ctrlPr>
              <w:rPr>
                <w:rFonts w:ascii="Cambria Math" w:hAnsi="Cambria Math"/>
                <w:lang w:val="en-US"/>
              </w:rPr>
            </m:ctrlPr>
          </m:e>
          <m:sup>
            <m:r>
              <m:rPr>
                <m:sty m:val="p"/>
              </m:rPr>
              <w:rPr>
                <w:rFonts w:ascii="Cambria Math" w:hAnsi="Cambria Math"/>
                <w:lang w:val="en-US"/>
              </w:rPr>
              <m:t>⊺</m:t>
            </m:r>
            <m:ctrlPr>
              <w:rPr>
                <w:rFonts w:ascii="Cambria Math" w:hAnsi="Cambria Math"/>
                <w:lang w:val="en-US"/>
              </w:rPr>
            </m:ctrlPr>
          </m:sup>
        </m:sSup>
      </m:oMath>
      <w:r>
        <w:rPr>
          <w:rFonts w:ascii="Cambria Math" w:hAnsi="Cambria Math"/>
          <w:i w:val="0"/>
        </w:rPr>
        <w:t>，</w:t>
      </w:r>
      <m:oMath>
        <m:sSub>
          <m:sSubPr>
            <m:ctrlPr>
              <w:rPr>
                <w:rFonts w:ascii="Cambria Math" w:hAnsi="Cambria Math"/>
                <w:lang w:val="en-US"/>
              </w:rPr>
            </m:ctrlPr>
          </m:sSubPr>
          <m:e>
            <m:r>
              <m:rPr>
                <m:sty m:val="p"/>
              </m:rPr>
              <w:rPr>
                <w:rFonts w:ascii="Cambria Math" w:hAnsi="Cambria Math"/>
                <w:lang w:val="en-US"/>
              </w:rPr>
              <m:t>μ</m:t>
            </m:r>
            <m:ctrlPr>
              <w:rPr>
                <w:rFonts w:ascii="Cambria Math" w:hAnsi="Cambria Math"/>
                <w:lang w:val="en-US"/>
              </w:rPr>
            </m:ctrlPr>
          </m:e>
          <m:sub>
            <m:r>
              <m:rPr>
                <m:sty m:val="p"/>
              </m:rPr>
              <w:rPr>
                <w:rFonts w:ascii="Cambria Math" w:hAnsi="Cambria Math"/>
                <w:lang w:val="en-US"/>
              </w:rPr>
              <m:t>2</m:t>
            </m:r>
            <m:ctrlPr>
              <w:rPr>
                <w:rFonts w:ascii="Cambria Math" w:hAnsi="Cambria Math"/>
                <w:lang w:val="en-US"/>
              </w:rPr>
            </m:ctrlPr>
          </m:sub>
        </m:sSub>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[0.5, 0.5, 0.5]</m:t>
            </m:r>
            <m:ctrlPr>
              <w:rPr>
                <w:rFonts w:ascii="Cambria Math" w:hAnsi="Cambria Math"/>
                <w:lang w:val="en-US"/>
              </w:rPr>
            </m:ctrlPr>
          </m:e>
          <m:sup>
            <m:r>
              <m:rPr>
                <m:sty m:val="p"/>
              </m:rPr>
              <w:rPr>
                <w:rFonts w:ascii="Cambria Math" w:hAnsi="Cambria Math"/>
                <w:lang w:val="en-US"/>
              </w:rPr>
              <m:t>⊺</m:t>
            </m:r>
            <m:ctrlPr>
              <w:rPr>
                <w:rFonts w:ascii="Cambria Math" w:hAnsi="Cambria Math"/>
                <w:lang w:val="en-US"/>
              </w:rPr>
            </m:ctrlPr>
          </m:sup>
        </m:sSup>
      </m:oMath>
      <w:r>
        <w:rPr>
          <w:rFonts w:ascii="Cambria Math" w:hAnsi="Cambria Math"/>
          <w:i w:val="0"/>
        </w:rPr>
        <w:t>，</w:t>
      </w:r>
      <m:oMath>
        <m:r>
          <m:rPr>
            <m:sty m:val="p"/>
          </m:rPr>
          <w:rPr>
            <w:rFonts w:ascii="Cambria Math" w:hAnsi="Cambria Math"/>
            <w:lang w:val="en-US"/>
          </w:rPr>
          <m:t>Σ=</m:t>
        </m:r>
        <m:d>
          <m:dPr>
            <m:begChr m:val="["/>
            <m:endChr m:val="]"/>
            <m:ctrlPr>
              <w:rPr>
                <w:rFonts w:ascii="Cambria Math" w:hAnsi="Cambria Math"/>
                <w:b w:val="0"/>
                <w:i w:val="0"/>
                <w:lang w:val="en-US"/>
              </w:rPr>
            </m:ctrlPr>
          </m:dPr>
          <m:e>
            <m:m>
              <m:mPr>
                <m:mcs>
                  <m:mc>
                    <m:mcPr>
                      <m:count m:val="3"/>
                      <m:mcJc m:val="center"/>
                    </m:mcPr>
                  </m:mc>
                </m:mcs>
                <m:ctrlPr>
                  <w:rPr>
                    <w:rFonts w:ascii="Cambria Math" w:hAnsi="Cambria Math"/>
                    <w:b w:val="0"/>
                    <w:i w:val="0"/>
                    <w:lang w:val="en-US"/>
                  </w:rPr>
                </m:ctrlPr>
              </m:mPr>
              <m:mr>
                <m:e>
                  <m:r>
                    <m:rPr>
                      <m:sty m:val="p"/>
                    </m:rPr>
                    <w:rPr>
                      <w:rFonts w:ascii="Cambria Math" w:hAnsi="Cambria Math"/>
                      <w:lang w:val="en-US"/>
                    </w:rPr>
                    <m:t>0.2</m:t>
                  </m:r>
                  <m:ctrlPr>
                    <w:rPr>
                      <w:rFonts w:ascii="Cambria Math" w:hAnsi="Cambria Math"/>
                      <w:b w:val="0"/>
                      <w:i w:val="0"/>
                      <w:lang w:val="en-US"/>
                    </w:rPr>
                  </m:ctrlPr>
                </m:e>
                <m:e>
                  <m:r>
                    <m:rPr>
                      <m:sty m:val="p"/>
                    </m:rPr>
                    <w:rPr>
                      <w:rFonts w:ascii="Cambria Math" w:hAnsi="Cambria Math"/>
                      <w:lang w:val="en-US"/>
                    </w:rPr>
                    <m:t>0</m:t>
                  </m:r>
                  <m:ctrlPr>
                    <w:rPr>
                      <w:rFonts w:ascii="Cambria Math" w:hAnsi="Cambria Math"/>
                      <w:b w:val="0"/>
                      <w:i w:val="0"/>
                      <w:lang w:val="en-US"/>
                    </w:rPr>
                  </m:ctrlPr>
                </m:e>
                <m:e>
                  <m:r>
                    <m:rPr>
                      <m:sty m:val="p"/>
                    </m:rPr>
                    <w:rPr>
                      <w:rFonts w:ascii="Cambria Math" w:hAnsi="Cambria Math"/>
                      <w:lang w:val="en-US"/>
                    </w:rPr>
                    <m:t>0</m:t>
                  </m:r>
                  <m:ctrlPr>
                    <w:rPr>
                      <w:rFonts w:ascii="Cambria Math" w:hAnsi="Cambria Math"/>
                      <w:b w:val="0"/>
                      <w:i w:val="0"/>
                      <w:lang w:val="en-US"/>
                    </w:rPr>
                  </m:ctrlPr>
                </m:e>
              </m:mr>
              <m:mr>
                <m:e>
                  <m:r>
                    <m:rPr>
                      <m:sty m:val="p"/>
                    </m:rPr>
                    <w:rPr>
                      <w:rFonts w:ascii="Cambria Math" w:hAnsi="Cambria Math"/>
                      <w:lang w:val="en-US"/>
                    </w:rPr>
                    <m:t>0</m:t>
                  </m:r>
                  <m:ctrlPr>
                    <w:rPr>
                      <w:rFonts w:ascii="Cambria Math" w:hAnsi="Cambria Math"/>
                      <w:b w:val="0"/>
                      <w:i w:val="0"/>
                      <w:lang w:val="en-US"/>
                    </w:rPr>
                  </m:ctrlPr>
                </m:e>
                <m:e>
                  <m:r>
                    <m:rPr>
                      <m:sty m:val="p"/>
                    </m:rPr>
                    <w:rPr>
                      <w:rFonts w:ascii="Cambria Math" w:hAnsi="Cambria Math"/>
                      <w:lang w:val="en-US"/>
                    </w:rPr>
                    <m:t>0.2</m:t>
                  </m:r>
                  <m:ctrlPr>
                    <w:rPr>
                      <w:rFonts w:ascii="Cambria Math" w:hAnsi="Cambria Math"/>
                      <w:b w:val="0"/>
                      <w:i w:val="0"/>
                      <w:lang w:val="en-US"/>
                    </w:rPr>
                  </m:ctrlPr>
                </m:e>
                <m:e>
                  <m:r>
                    <m:rPr>
                      <m:sty m:val="p"/>
                    </m:rPr>
                    <w:rPr>
                      <w:rFonts w:ascii="Cambria Math" w:hAnsi="Cambria Math"/>
                      <w:lang w:val="en-US"/>
                    </w:rPr>
                    <m:t>0</m:t>
                  </m:r>
                  <m:ctrlPr>
                    <w:rPr>
                      <w:rFonts w:ascii="Cambria Math" w:hAnsi="Cambria Math"/>
                      <w:b w:val="0"/>
                      <w:i w:val="0"/>
                      <w:lang w:val="en-US"/>
                    </w:rPr>
                  </m:ctrlPr>
                </m:e>
              </m:mr>
              <m:mr>
                <m:e>
                  <m:r>
                    <m:rPr>
                      <m:sty m:val="p"/>
                    </m:rPr>
                    <w:rPr>
                      <w:rFonts w:ascii="Cambria Math" w:hAnsi="Cambria Math"/>
                      <w:lang w:val="en-US"/>
                    </w:rPr>
                    <m:t>0</m:t>
                  </m:r>
                  <m:ctrlPr>
                    <w:rPr>
                      <w:rFonts w:ascii="Cambria Math" w:hAnsi="Cambria Math"/>
                      <w:b w:val="0"/>
                      <w:i w:val="0"/>
                      <w:lang w:val="en-US"/>
                    </w:rPr>
                  </m:ctrlPr>
                </m:e>
                <m:e>
                  <m:r>
                    <m:rPr>
                      <m:sty m:val="p"/>
                    </m:rPr>
                    <w:rPr>
                      <w:rFonts w:ascii="Cambria Math" w:hAnsi="Cambria Math"/>
                      <w:lang w:val="en-US"/>
                    </w:rPr>
                    <m:t>0</m:t>
                  </m:r>
                  <m:ctrlPr>
                    <w:rPr>
                      <w:rFonts w:ascii="Cambria Math" w:hAnsi="Cambria Math"/>
                      <w:b w:val="0"/>
                      <w:i w:val="0"/>
                      <w:lang w:val="en-US"/>
                    </w:rPr>
                  </m:ctrlPr>
                </m:e>
                <m:e>
                  <m:r>
                    <m:rPr>
                      <m:sty m:val="p"/>
                    </m:rPr>
                    <w:rPr>
                      <w:rFonts w:ascii="Cambria Math" w:hAnsi="Cambria Math"/>
                      <w:lang w:val="en-US"/>
                    </w:rPr>
                    <m:t>0.2</m:t>
                  </m:r>
                  <m:ctrlPr>
                    <w:rPr>
                      <w:rFonts w:ascii="Cambria Math" w:hAnsi="Cambria Math"/>
                      <w:b w:val="0"/>
                      <w:i w:val="0"/>
                      <w:lang w:val="en-US"/>
                    </w:rPr>
                  </m:ctrlPr>
                </m:e>
              </m:mr>
            </m:m>
            <m:ctrlPr>
              <w:rPr>
                <w:rFonts w:ascii="Cambria Math" w:hAnsi="Cambria Math"/>
                <w:b w:val="0"/>
                <w:i w:val="0"/>
                <w:lang w:val="en-US"/>
              </w:rPr>
            </m:ctrlPr>
          </m:e>
        </m:d>
      </m:oMath>
      <w:r>
        <w:rPr>
          <w:rFonts w:ascii="Cambria Math" w:hAnsi="Cambria Math"/>
          <w:b w:val="0"/>
          <w:i w:val="0"/>
        </w:rPr>
        <w:t>，</w:t>
      </w:r>
      <w:r>
        <w:rPr>
          <w:rFonts w:hint="eastAsia" w:ascii="Cambria Math" w:hAnsi="Cambria Math"/>
          <w:b w:val="0"/>
          <w:i w:val="0"/>
          <w:lang w:val="en-US" w:eastAsia="zh-Hans"/>
        </w:rPr>
        <w:t>且两类特征向量出现的概率相等</w:t>
      </w:r>
      <w:r>
        <w:rPr>
          <w:rFonts w:hint="default" w:ascii="Cambria Math" w:hAnsi="Cambria Math"/>
          <w:b w:val="0"/>
          <w:i w:val="0"/>
          <w:lang w:eastAsia="zh-Hans"/>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default"/>
        </w:rPr>
      </w:pPr>
      <w:r>
        <w:rPr>
          <w:rFonts w:hint="default"/>
        </w:rPr>
        <w:t>(1)</w:t>
      </w:r>
      <w:r>
        <w:rPr>
          <w:rFonts w:hint="eastAsia" w:ascii="Cambria Math" w:hAnsi="Cambria Math"/>
          <w:i w:val="0"/>
          <w:lang w:val="en-US" w:eastAsia="zh-Hans"/>
        </w:rPr>
        <w:t>试写出将贝叶斯分类规则通过判别函数表示法表示时</w:t>
      </w:r>
      <w:r>
        <w:rPr>
          <w:rFonts w:hint="default" w:ascii="Cambria Math" w:hAnsi="Cambria Math"/>
          <w:i w:val="0"/>
          <w:lang w:eastAsia="zh-Hans"/>
        </w:rPr>
        <w:t>，</w:t>
      </w:r>
      <w:r>
        <w:rPr>
          <w:rFonts w:hint="eastAsia" w:ascii="Cambria Math" w:hAnsi="Cambria Math"/>
          <w:i w:val="0"/>
          <w:lang w:val="en-US" w:eastAsia="zh-Hans"/>
        </w:rPr>
        <w:t>相应的两个判别函数的方程和分类决策面的方程各是什么</w:t>
      </w:r>
      <w:r>
        <w:rPr>
          <w:rFonts w:hint="default" w:ascii="Cambria Math" w:hAnsi="Cambria Math"/>
          <w:i w:val="0"/>
          <w:lang w:eastAsia="zh-Hans"/>
        </w:rPr>
        <w:t>。</w:t>
      </w:r>
      <w:r>
        <w:rPr>
          <w:rFonts w:hint="default"/>
        </w:rPr>
        <w:t>（2分）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default"/>
          <w:b w:val="0"/>
          <w:bCs/>
        </w:rPr>
      </w:pPr>
      <w:r>
        <w:rPr>
          <w:rFonts w:hint="default"/>
        </w:rPr>
        <w:t>(2)</w:t>
      </w:r>
      <w:r>
        <w:rPr>
          <w:rFonts w:hint="eastAsia"/>
          <w:lang w:val="en-US" w:eastAsia="zh-Hans"/>
        </w:rPr>
        <w:t>根据贝叶斯分类规则判断应该将一个样本</w:t>
      </w:r>
      <m:oMath>
        <m:r>
          <m:rPr>
            <m:sty m:val="bi"/>
          </m:rPr>
          <w:rPr>
            <w:rFonts w:ascii="Cambria Math" w:hAnsi="Cambria Math"/>
            <w:lang w:val="en-US"/>
          </w:rPr>
          <m:t>x=[</m:t>
        </m:r>
        <m:r>
          <w:rPr>
            <w:rFonts w:ascii="Cambria Math" w:hAnsi="Cambria Math"/>
            <w:lang w:val="en-US"/>
          </w:rPr>
          <m:t>0.1, 0.3, 0.4</m:t>
        </m:r>
        <m:r>
          <m:rPr>
            <m:sty m:val="bi"/>
          </m:rPr>
          <w:rPr>
            <w:rFonts w:ascii="Cambria Math" w:hAnsi="Cambria Math"/>
            <w:lang w:val="en-US"/>
          </w:rPr>
          <m:t>]</m:t>
        </m:r>
      </m:oMath>
      <w:r>
        <w:rPr>
          <w:rFonts w:hint="eastAsia" w:ascii="Cambria Math" w:hAnsi="Cambria Math"/>
          <w:b w:val="0"/>
          <w:bCs/>
          <w:i w:val="0"/>
          <w:lang w:val="en-US" w:eastAsia="zh-Hans"/>
        </w:rPr>
        <w:t>分为哪一类</w:t>
      </w:r>
      <w:r>
        <w:rPr>
          <w:rFonts w:hint="default" w:ascii="Cambria Math" w:hAnsi="Cambria Math"/>
          <w:b w:val="0"/>
          <w:bCs/>
          <w:i w:val="0"/>
          <w:lang w:eastAsia="zh-Hans"/>
        </w:rPr>
        <w:t>？</w:t>
      </w:r>
      <w:r>
        <w:rPr>
          <w:rFonts w:hint="default"/>
        </w:rPr>
        <w:t>（2分）</w:t>
      </w:r>
    </w:p>
    <w:p>
      <w:pPr>
        <w:jc w:val="both"/>
        <w:rPr>
          <w:rFonts w:hint="default"/>
          <w:szCs w:val="21"/>
        </w:rPr>
      </w:pPr>
    </w:p>
    <w:p>
      <w:pPr>
        <w:jc w:val="both"/>
        <w:rPr>
          <w:rFonts w:hint="default"/>
          <w:szCs w:val="21"/>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eastAsia"/>
        </w:rPr>
      </w:pPr>
      <w:r>
        <w:rPr>
          <w:rFonts w:hint="default"/>
        </w:rPr>
        <w:t xml:space="preserve">12. </w:t>
      </w:r>
      <w:r>
        <w:rPr>
          <w:rFonts w:hint="eastAsia"/>
        </w:rPr>
        <w:t>假设</w:t>
      </w:r>
      <w:r>
        <w:rPr>
          <w:rFonts w:hint="default"/>
        </w:rPr>
        <w:t>一个一维样本集D={</w:t>
      </w:r>
      <m:oMath>
        <m:sSub>
          <m:sSubPr>
            <m:ctrlPr>
              <w:rPr>
                <w:rFonts w:hint="default" w:ascii="Cambria Math" w:hAnsi="Cambria Math"/>
                <w:i/>
              </w:rPr>
            </m:ctrlPr>
          </m:sSubPr>
          <m:e>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1</m:t>
            </m:r>
            <m:ctrlPr>
              <w:rPr>
                <w:rFonts w:hint="default" w:ascii="Cambria Math" w:hAnsi="Cambria Math"/>
                <w:i/>
              </w:rPr>
            </m:ctrlPr>
          </m:sub>
        </m:sSub>
        <m:r>
          <w:rPr>
            <w:rFonts w:hint="default" w:ascii="Cambria Math" w:hAnsi="Cambria Math"/>
            <w:lang w:val="en-US"/>
          </w:rPr>
          <m:t>,</m:t>
        </m:r>
        <m:sSub>
          <m:sSubPr>
            <m:ctrlPr>
              <w:rPr>
                <w:rFonts w:hint="default" w:ascii="Cambria Math" w:hAnsi="Cambria Math"/>
                <w:i/>
              </w:rPr>
            </m:ctrlPr>
          </m:sSubPr>
          <m:e>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2</m:t>
            </m:r>
            <m:ctrlPr>
              <w:rPr>
                <w:rFonts w:hint="default" w:ascii="Cambria Math" w:hAnsi="Cambria Math"/>
                <w:i/>
              </w:rPr>
            </m:ctrlPr>
          </m:sub>
        </m:sSub>
      </m:oMath>
      <w:r>
        <w:rPr>
          <w:rFonts w:ascii="Cambria Math" w:hAnsi="Cambria Math"/>
          <w:i w:val="0"/>
        </w:rPr>
        <w:t>,</w:t>
      </w:r>
      <m:oMath>
        <m:sSub>
          <m:sSubPr>
            <m:ctrlPr>
              <w:rPr>
                <w:rFonts w:hint="default" w:ascii="Cambria Math" w:hAnsi="Cambria Math"/>
                <w:i/>
              </w:rPr>
            </m:ctrlPr>
          </m:sSubPr>
          <m:e>
            <m:r>
              <w:rPr>
                <w:rFonts w:hint="default" w:ascii="Cambria Math" w:hAnsi="Cambria Math"/>
              </w:rPr>
              <m:t>⋯⋯</m:t>
            </m:r>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n</m:t>
            </m:r>
            <m:ctrlPr>
              <w:rPr>
                <w:rFonts w:hint="default" w:ascii="Cambria Math" w:hAnsi="Cambria Math"/>
                <w:i/>
              </w:rPr>
            </m:ctrlPr>
          </m:sub>
        </m:sSub>
      </m:oMath>
      <w:r>
        <w:rPr>
          <w:rFonts w:hint="default"/>
        </w:rPr>
        <w:t>}</w:t>
      </w:r>
      <w:r>
        <w:rPr>
          <w:rFonts w:hint="eastAsia"/>
        </w:rPr>
        <w:t>是根据</w:t>
      </w:r>
      <w:r>
        <w:rPr>
          <w:rFonts w:hint="default"/>
        </w:rPr>
        <w:t>参数</w:t>
      </w:r>
      <w:r>
        <w:rPr>
          <w:rFonts w:hint="eastAsia"/>
        </w:rPr>
        <w:t>θ</w:t>
      </w:r>
      <w:r>
        <w:rPr>
          <w:rFonts w:hint="default"/>
        </w:rPr>
        <w:t>未知的伯努利分布</w:t>
      </w:r>
      <w:r>
        <w:rPr>
          <w:rFonts w:hint="default" w:ascii="Times New Roman" w:hAnsi="Times New Roman" w:cs="Times New Roman"/>
        </w:rPr>
        <w:t>Bernoulli(θ)</w:t>
      </w:r>
      <w:r>
        <w:rPr>
          <w:rFonts w:hint="eastAsia"/>
        </w:rPr>
        <w:t>采样得到的，即</w:t>
      </w:r>
      <m:oMath>
        <m:r>
          <m:rPr>
            <m:sty m:val="p"/>
          </m:rPr>
          <w:rPr>
            <w:rFonts w:hint="eastAsia" w:ascii="Cambria Math" w:hAnsi="Cambria Math"/>
          </w:rPr>
          <m:t>P(</m:t>
        </m:r>
        <m:r>
          <w:rPr>
            <w:rFonts w:hint="eastAsia" w:ascii="Cambria Math" w:hAnsi="Cambria Math"/>
          </w:rPr>
          <m:t>x</m:t>
        </m:r>
        <m:r>
          <m:rPr>
            <m:sty m:val="p"/>
          </m:rPr>
          <w:rPr>
            <w:rFonts w:hint="eastAsia" w:ascii="Cambria Math" w:hAnsi="Cambria Math"/>
          </w:rPr>
          <m:t>|θ)=</m:t>
        </m:r>
        <m:sSup>
          <m:sSupPr>
            <m:ctrlPr>
              <w:rPr>
                <w:rFonts w:hint="eastAsia" w:ascii="Cambria Math" w:hAnsi="Cambria Math"/>
              </w:rPr>
            </m:ctrlPr>
          </m:sSupPr>
          <m:e>
            <m:r>
              <m:rPr>
                <m:sty m:val="p"/>
              </m:rPr>
              <w:rPr>
                <w:rFonts w:hint="eastAsia" w:ascii="Cambria Math" w:hAnsi="Cambria Math"/>
              </w:rPr>
              <m:t>θ</m:t>
            </m:r>
            <m:ctrlPr>
              <w:rPr>
                <w:rFonts w:hint="eastAsia" w:ascii="Cambria Math" w:hAnsi="Cambria Math"/>
              </w:rPr>
            </m:ctrlPr>
          </m:e>
          <m:sup>
            <m:r>
              <w:rPr>
                <w:rFonts w:hint="eastAsia" w:ascii="Cambria Math" w:hAnsi="Cambria Math"/>
                <w:lang w:val="en-US"/>
              </w:rPr>
              <m:t>x</m:t>
            </m:r>
            <m:ctrlPr>
              <w:rPr>
                <w:rFonts w:hint="eastAsia" w:ascii="Cambria Math" w:hAnsi="Cambria Math"/>
              </w:rPr>
            </m:ctrlPr>
          </m:sup>
        </m:sSup>
        <m:sSup>
          <m:sSupPr>
            <m:ctrlPr>
              <w:rPr>
                <w:rFonts w:hint="eastAsia" w:ascii="Cambria Math" w:hAnsi="Cambria Math"/>
              </w:rPr>
            </m:ctrlPr>
          </m:sSupPr>
          <m:e>
            <m:r>
              <m:rPr>
                <m:sty m:val="p"/>
              </m:rPr>
              <w:rPr>
                <w:rFonts w:hint="eastAsia" w:ascii="Cambria Math" w:hAnsi="Cambria Math"/>
                <w:lang w:val="en-US"/>
              </w:rPr>
              <m:t>(1−</m:t>
            </m:r>
            <m:r>
              <m:rPr>
                <m:sty m:val="p"/>
              </m:rPr>
              <w:rPr>
                <w:rFonts w:hint="eastAsia" w:ascii="Cambria Math" w:hAnsi="Cambria Math"/>
              </w:rPr>
              <m:t>θ</m:t>
            </m:r>
            <m:r>
              <m:rPr>
                <m:sty m:val="p"/>
              </m:rPr>
              <w:rPr>
                <w:rFonts w:hint="eastAsia" w:ascii="Cambria Math" w:hAnsi="Cambria Math"/>
                <w:lang w:val="en-US"/>
              </w:rPr>
              <m:t>)</m:t>
            </m:r>
            <m:ctrlPr>
              <w:rPr>
                <w:rFonts w:hint="eastAsia" w:ascii="Cambria Math" w:hAnsi="Cambria Math"/>
              </w:rPr>
            </m:ctrlPr>
          </m:e>
          <m:sup>
            <m:r>
              <m:rPr>
                <m:sty m:val="p"/>
              </m:rPr>
              <w:rPr>
                <w:rFonts w:hint="eastAsia" w:ascii="Cambria Math" w:hAnsi="Cambria Math"/>
                <w:lang w:val="en-US"/>
              </w:rPr>
              <m:t>1−</m:t>
            </m:r>
            <m:r>
              <w:rPr>
                <w:rFonts w:hint="eastAsia" w:ascii="Cambria Math" w:hAnsi="Cambria Math"/>
                <w:lang w:val="en-US"/>
              </w:rPr>
              <m:t>x</m:t>
            </m:r>
            <m:ctrlPr>
              <w:rPr>
                <w:rFonts w:hint="eastAsia" w:ascii="Cambria Math" w:hAnsi="Cambria Math"/>
              </w:rPr>
            </m:ctrlPr>
          </m:sup>
        </m:sSup>
      </m:oMath>
      <w:r>
        <w:rPr>
          <w:rFonts w:hint="eastAsia"/>
        </w:rPr>
        <w:t>，</w:t>
      </w:r>
      <w:r>
        <w:rPr>
          <w:rFonts w:hint="default"/>
        </w:rPr>
        <w:t xml:space="preserve"> </w:t>
      </w:r>
      <w:r>
        <w:rPr>
          <w:rFonts w:hint="eastAsia"/>
        </w:rPr>
        <w:t>其中</w:t>
      </w:r>
      <w:r>
        <w:rPr>
          <w:rFonts w:hint="eastAsia"/>
          <w:i/>
          <w:iCs/>
        </w:rPr>
        <w:t>x</w:t>
      </w:r>
      <w:r>
        <w:rPr>
          <w:rFonts w:hint="eastAsia"/>
        </w:rPr>
        <w:t>=0或1，0≤θ≤1</w:t>
      </w:r>
      <w:r>
        <w:rPr>
          <w:rFonts w:hint="default"/>
        </w:rPr>
        <w:t>，请采用最大似然估计法给出</w:t>
      </w:r>
      <w:r>
        <w:rPr>
          <w:rFonts w:hint="eastAsia"/>
        </w:rPr>
        <w:t>θ</w:t>
      </w:r>
      <w:r>
        <w:rPr>
          <w:rFonts w:hint="default"/>
        </w:rPr>
        <w:t>的估计，写出详细的推导步骤。（3分）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pPr>
      <w:r>
        <w:t>13. 已知二维空间中的3个点</w:t>
      </w:r>
      <m:oMath>
        <m:sSub>
          <m:sSubPr>
            <m:ctrlPr>
              <w:rPr>
                <w:rFonts w:ascii="Cambria Math" w:hAnsi="Cambria Math"/>
                <w:i/>
              </w:rPr>
            </m:ctrlPr>
          </m:sSubPr>
          <m:e>
            <m:r>
              <w:rPr>
                <w:rFonts w:ascii="Cambria Math" w:hAnsi="Cambria Math"/>
                <w:lang w:val="en-US"/>
              </w:rPr>
              <m:t>x</m:t>
            </m:r>
            <m:ctrlPr>
              <w:rPr>
                <w:rFonts w:ascii="Cambria Math" w:hAnsi="Cambria Math"/>
                <w:i/>
              </w:rPr>
            </m:ctrlPr>
          </m:e>
          <m:sub>
            <m:r>
              <w:rPr>
                <w:rFonts w:ascii="Cambria Math" w:hAnsi="Cambria Math"/>
                <w:lang w:val="en-US"/>
              </w:rPr>
              <m:t>1</m:t>
            </m:r>
            <m:ctrlPr>
              <w:rPr>
                <w:rFonts w:ascii="Cambria Math" w:hAnsi="Cambria Math"/>
                <w:i/>
              </w:rPr>
            </m:ctrlPr>
          </m:sub>
        </m:sSub>
        <m:r>
          <w:rPr>
            <w:rFonts w:ascii="Cambria Math" w:hAnsi="Cambria Math"/>
            <w:lang w:val="en-US"/>
          </w:rPr>
          <m:t>=(1,1)</m:t>
        </m:r>
      </m:oMath>
      <w:r>
        <w:rPr>
          <w:rFonts w:ascii="Cambria Math" w:hAnsi="Cambria Math"/>
          <w:i w:val="0"/>
        </w:rPr>
        <w:t>，</w:t>
      </w:r>
      <m:oMath>
        <m:sSub>
          <m:sSubPr>
            <m:ctrlPr>
              <w:rPr>
                <w:rFonts w:ascii="Cambria Math" w:hAnsi="Cambria Math"/>
                <w:i/>
              </w:rPr>
            </m:ctrlPr>
          </m:sSubPr>
          <m:e>
            <m:r>
              <w:rPr>
                <w:rFonts w:ascii="Cambria Math" w:hAnsi="Cambria Math"/>
                <w:lang w:val="en-US"/>
              </w:rPr>
              <m:t>x</m:t>
            </m:r>
            <m:ctrlPr>
              <w:rPr>
                <w:rFonts w:ascii="Cambria Math" w:hAnsi="Cambria Math"/>
                <w:i/>
              </w:rPr>
            </m:ctrlPr>
          </m:e>
          <m:sub>
            <m:r>
              <w:rPr>
                <w:rFonts w:ascii="Cambria Math" w:hAnsi="Cambria Math"/>
                <w:lang w:val="en-US"/>
              </w:rPr>
              <m:t>2</m:t>
            </m:r>
            <m:ctrlPr>
              <w:rPr>
                <w:rFonts w:ascii="Cambria Math" w:hAnsi="Cambria Math"/>
                <w:i/>
              </w:rPr>
            </m:ctrlPr>
          </m:sub>
        </m:sSub>
        <m:r>
          <w:rPr>
            <w:rFonts w:ascii="Cambria Math" w:hAnsi="Cambria Math"/>
            <w:lang w:val="en-US"/>
          </w:rPr>
          <m:t>=(5,1)</m:t>
        </m:r>
      </m:oMath>
      <w:r>
        <w:rPr>
          <w:rFonts w:ascii="Cambria Math" w:hAnsi="Cambria Math"/>
          <w:i w:val="0"/>
        </w:rPr>
        <w:t>，</w:t>
      </w:r>
      <m:oMath>
        <m:sSub>
          <m:sSubPr>
            <m:ctrlPr>
              <w:rPr>
                <w:rFonts w:ascii="Cambria Math" w:hAnsi="Cambria Math"/>
                <w:i/>
              </w:rPr>
            </m:ctrlPr>
          </m:sSubPr>
          <m:e>
            <m:r>
              <w:rPr>
                <w:rFonts w:ascii="Cambria Math" w:hAnsi="Cambria Math"/>
                <w:lang w:val="en-US"/>
              </w:rPr>
              <m:t>x</m:t>
            </m:r>
            <m:ctrlPr>
              <w:rPr>
                <w:rFonts w:ascii="Cambria Math" w:hAnsi="Cambria Math"/>
                <w:i/>
              </w:rPr>
            </m:ctrlPr>
          </m:e>
          <m:sub>
            <m:r>
              <w:rPr>
                <w:rFonts w:ascii="Cambria Math" w:hAnsi="Cambria Math"/>
                <w:lang w:val="en-US"/>
              </w:rPr>
              <m:t>3</m:t>
            </m:r>
            <m:ctrlPr>
              <w:rPr>
                <w:rFonts w:ascii="Cambria Math" w:hAnsi="Cambria Math"/>
                <w:i/>
              </w:rPr>
            </m:ctrlPr>
          </m:sub>
        </m:sSub>
        <m:r>
          <w:rPr>
            <w:rFonts w:ascii="Cambria Math" w:hAnsi="Cambria Math"/>
            <w:lang w:val="en-US"/>
          </w:rPr>
          <m:t>=(4, 4)</m:t>
        </m:r>
      </m:oMath>
      <w:r>
        <w:rPr>
          <w:rFonts w:ascii="Cambria Math" w:hAnsi="Cambria Math"/>
          <w:i w:val="0"/>
        </w:rPr>
        <w:t>，试求在</w:t>
      </w:r>
      <m:oMath>
        <m:r>
          <w:rPr>
            <w:rFonts w:ascii="Cambria Math" w:hAnsi="Cambria Math"/>
            <w:lang w:val="en-US"/>
          </w:rPr>
          <m:t>p</m:t>
        </m:r>
      </m:oMath>
      <w:r>
        <w:rPr>
          <w:rFonts w:ascii="Cambria Math" w:hAnsi="Cambria Math"/>
          <w:i w:val="0"/>
        </w:rPr>
        <w:t>分别取1，2和</w:t>
      </w:r>
      <m:oMath>
        <m:r>
          <m:rPr>
            <m:sty m:val="p"/>
          </m:rPr>
          <w:rPr>
            <w:rFonts w:ascii="Cambria Math" w:hAnsi="Cambria Math"/>
          </w:rPr>
          <m:t>∞</m:t>
        </m:r>
      </m:oMath>
      <w:r>
        <w:rPr>
          <w:rFonts w:ascii="Cambria Math" w:hAnsi="Cambria Math"/>
          <w:i w:val="0"/>
        </w:rPr>
        <w:t>时，在</w:t>
      </w:r>
      <m:oMath>
        <m:sSub>
          <m:sSubPr>
            <m:ctrlPr>
              <w:rPr>
                <w:rFonts w:ascii="Cambria Math" w:hAnsi="Cambria Math"/>
                <w:i/>
              </w:rPr>
            </m:ctrlPr>
          </m:sSubPr>
          <m:e>
            <m:r>
              <w:rPr>
                <w:rFonts w:ascii="Cambria Math" w:hAnsi="Cambria Math"/>
              </w:rPr>
              <m:t>ℓ</m:t>
            </m:r>
            <m:ctrlPr>
              <w:rPr>
                <w:rFonts w:ascii="Cambria Math" w:hAnsi="Cambria Math"/>
                <w:i/>
              </w:rPr>
            </m:ctrlPr>
          </m:e>
          <m:sub>
            <m:r>
              <w:rPr>
                <w:rFonts w:ascii="Cambria Math" w:hAnsi="Cambria Math"/>
                <w:lang w:val="en-US"/>
              </w:rPr>
              <m:t>p</m:t>
            </m:r>
            <m:ctrlPr>
              <w:rPr>
                <w:rFonts w:ascii="Cambria Math" w:hAnsi="Cambria Math"/>
                <w:i/>
              </w:rPr>
            </m:ctrlPr>
          </m:sub>
        </m:sSub>
      </m:oMath>
      <w:r>
        <w:rPr>
          <w:rFonts w:ascii="Cambria Math" w:hAnsi="Cambria Math"/>
          <w:i w:val="0"/>
        </w:rPr>
        <w:t>范数距离下</w:t>
      </w:r>
      <m:oMath>
        <m:sSub>
          <m:sSubPr>
            <m:ctrlPr>
              <w:rPr>
                <w:rFonts w:ascii="Cambria Math" w:hAnsi="Cambria Math"/>
                <w:i/>
              </w:rPr>
            </m:ctrlPr>
          </m:sSubPr>
          <m:e>
            <m:r>
              <w:rPr>
                <w:rFonts w:ascii="Cambria Math" w:hAnsi="Cambria Math"/>
                <w:lang w:val="en-US"/>
              </w:rPr>
              <m:t>x</m:t>
            </m:r>
            <m:ctrlPr>
              <w:rPr>
                <w:rFonts w:ascii="Cambria Math" w:hAnsi="Cambria Math"/>
                <w:i/>
              </w:rPr>
            </m:ctrlPr>
          </m:e>
          <m:sub>
            <m:r>
              <w:rPr>
                <w:rFonts w:ascii="Cambria Math" w:hAnsi="Cambria Math"/>
                <w:lang w:val="en-US"/>
              </w:rPr>
              <m:t>1</m:t>
            </m:r>
            <m:ctrlPr>
              <w:rPr>
                <w:rFonts w:ascii="Cambria Math" w:hAnsi="Cambria Math"/>
                <w:i/>
              </w:rPr>
            </m:ctrlPr>
          </m:sub>
        </m:sSub>
      </m:oMath>
      <w:r>
        <w:rPr>
          <w:rFonts w:ascii="Cambria Math" w:hAnsi="Cambria Math"/>
          <w:i w:val="0"/>
        </w:rPr>
        <w:t>的最近邻点。</w:t>
      </w:r>
      <w:r>
        <w:rPr>
          <w:rFonts w:hint="default"/>
        </w:rPr>
        <w:t>（3分）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100" w:right="0" w:rightChars="0"/>
        <w:jc w:val="both"/>
        <w:textAlignment w:val="auto"/>
        <w:outlineLvl w:val="9"/>
        <w:rPr>
          <w:rFonts w:hint="eastAsia" w:ascii="Cambria Math" w:hAnsi="Cambria Math"/>
          <w:i w:val="0"/>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eastAsia"/>
        </w:rPr>
      </w:pPr>
    </w:p>
    <w:p>
      <w:pPr>
        <w:numPr>
          <w:ilvl w:val="0"/>
          <w:numId w:val="0"/>
        </w:numPr>
        <w:jc w:val="both"/>
        <w:rPr>
          <w:szCs w:val="21"/>
        </w:rPr>
      </w:pPr>
    </w:p>
    <w:p>
      <w:pPr>
        <w:numPr>
          <w:ilvl w:val="0"/>
          <w:numId w:val="0"/>
        </w:numPr>
        <w:jc w:val="both"/>
        <w:rPr>
          <w:szCs w:val="21"/>
        </w:rPr>
      </w:pPr>
    </w:p>
    <w:p>
      <w:pPr>
        <w:numPr>
          <w:ilvl w:val="0"/>
          <w:numId w:val="0"/>
        </w:numPr>
        <w:jc w:val="both"/>
        <w:rPr>
          <w:szCs w:val="21"/>
        </w:rPr>
      </w:pPr>
    </w:p>
    <w:p>
      <w:pPr>
        <w:numPr>
          <w:ilvl w:val="0"/>
          <w:numId w:val="0"/>
        </w:numPr>
        <w:jc w:val="both"/>
        <w:rPr>
          <w:szCs w:val="21"/>
        </w:rPr>
      </w:pPr>
    </w:p>
    <w:p>
      <w:pPr>
        <w:numPr>
          <w:ilvl w:val="0"/>
          <w:numId w:val="0"/>
        </w:numPr>
        <w:jc w:val="both"/>
        <w:rPr>
          <w:rFonts w:hint="default"/>
          <w:szCs w:val="21"/>
          <w:lang w:eastAsia="zh-Hans"/>
        </w:rPr>
      </w:pPr>
      <w:r>
        <w:rPr>
          <w:rFonts w:hint="eastAsia"/>
          <w:b/>
          <w:bCs/>
          <w:szCs w:val="21"/>
          <w:lang w:val="en-US" w:eastAsia="zh-Hans"/>
        </w:rPr>
        <w:t>第六章</w:t>
      </w:r>
      <w:r>
        <w:rPr>
          <w:b/>
          <w:bCs/>
          <w:szCs w:val="21"/>
        </w:rPr>
        <w:t>作业：</w:t>
      </w:r>
      <w:r>
        <w:rPr>
          <w:szCs w:val="21"/>
        </w:rPr>
        <w:t>（</w:t>
      </w:r>
      <w:r>
        <w:rPr>
          <w:rFonts w:hint="eastAsia"/>
          <w:szCs w:val="21"/>
          <w:lang w:val="en-US" w:eastAsia="zh-Hans"/>
        </w:rPr>
        <w:t>共</w:t>
      </w:r>
      <w:r>
        <w:rPr>
          <w:rFonts w:hint="default"/>
          <w:szCs w:val="21"/>
          <w:lang w:eastAsia="zh-Hans"/>
        </w:rPr>
        <w:t>10</w:t>
      </w:r>
      <w:r>
        <w:rPr>
          <w:rFonts w:hint="eastAsia"/>
          <w:szCs w:val="21"/>
          <w:lang w:val="en-US" w:eastAsia="zh-Hans"/>
        </w:rPr>
        <w:t>分</w:t>
      </w:r>
      <w:r>
        <w:rPr>
          <w:szCs w:val="21"/>
        </w:rPr>
        <w:t>）（</w:t>
      </w:r>
      <w:r>
        <w:rPr>
          <w:rFonts w:hint="eastAsia"/>
          <w:szCs w:val="21"/>
          <w:lang w:val="en-US" w:eastAsia="zh-Hans"/>
        </w:rPr>
        <w:t>多</w:t>
      </w:r>
      <w:r>
        <w:rPr>
          <w:szCs w:val="21"/>
        </w:rPr>
        <w:t>选（1分）</w:t>
      </w:r>
      <w:r>
        <w:rPr>
          <w:rFonts w:hint="default" w:ascii="Arial" w:hAnsi="Arial" w:cs="Arial"/>
          <w:szCs w:val="21"/>
        </w:rPr>
        <w:t>×1</w:t>
      </w:r>
      <w:r>
        <w:rPr>
          <w:szCs w:val="21"/>
        </w:rPr>
        <w:t>，大题（9分））</w:t>
      </w:r>
    </w:p>
    <w:p>
      <w:pPr>
        <w:jc w:val="both"/>
        <w:rPr>
          <w:rFonts w:hint="eastAsia"/>
          <w:szCs w:val="21"/>
          <w:lang w:eastAsia="zh-Hans"/>
        </w:rPr>
      </w:pPr>
      <w:r>
        <w:rPr>
          <w:rFonts w:hint="default"/>
          <w:szCs w:val="21"/>
          <w:lang w:eastAsia="zh-Hans"/>
        </w:rPr>
        <w:t>1.【</w:t>
      </w:r>
      <w:r>
        <w:rPr>
          <w:rFonts w:hint="eastAsia"/>
          <w:szCs w:val="21"/>
          <w:lang w:val="en-US" w:eastAsia="zh-Hans"/>
        </w:rPr>
        <w:t>多选</w:t>
      </w:r>
      <w:r>
        <w:rPr>
          <w:rFonts w:hint="default"/>
          <w:szCs w:val="21"/>
          <w:lang w:eastAsia="zh-Hans"/>
        </w:rPr>
        <w:t>】</w:t>
      </w:r>
      <w:r>
        <w:rPr>
          <w:rFonts w:hint="eastAsia"/>
          <w:szCs w:val="21"/>
          <w:lang w:val="en-US" w:eastAsia="zh-Hans"/>
        </w:rPr>
        <w:t>下列描述正确的有</w:t>
      </w:r>
      <w:r>
        <w:rPr>
          <w:rFonts w:hint="default"/>
          <w:szCs w:val="21"/>
          <w:lang w:eastAsia="zh-Hans"/>
        </w:rPr>
        <w:t xml:space="preserve">_____. </w:t>
      </w:r>
    </w:p>
    <w:p>
      <w:pPr>
        <w:jc w:val="both"/>
        <w:rPr>
          <w:rFonts w:hint="default"/>
          <w:szCs w:val="21"/>
          <w:lang w:eastAsia="zh-Hans"/>
        </w:rPr>
      </w:pPr>
      <w:r>
        <w:rPr>
          <w:rFonts w:hint="default"/>
          <w:szCs w:val="21"/>
          <w:lang w:eastAsia="zh-Hans"/>
        </w:rPr>
        <w:t>A. PCA寻找的是能够有效分类的方向，</w:t>
      </w:r>
      <w:r>
        <w:rPr>
          <w:rFonts w:hint="eastAsia"/>
          <w:szCs w:val="21"/>
          <w:lang w:val="en-US" w:eastAsia="zh-Hans"/>
        </w:rPr>
        <w:t>而</w:t>
      </w:r>
      <w:r>
        <w:rPr>
          <w:rFonts w:hint="default"/>
          <w:szCs w:val="21"/>
          <w:lang w:eastAsia="zh-Hans"/>
        </w:rPr>
        <w:t>FDA寻找的是能够有效表示数据的</w:t>
      </w:r>
      <w:r>
        <w:rPr>
          <w:rFonts w:hint="eastAsia"/>
          <w:szCs w:val="21"/>
          <w:lang w:val="en-US" w:eastAsia="zh-Hans"/>
        </w:rPr>
        <w:t>方向</w:t>
      </w:r>
      <w:r>
        <w:rPr>
          <w:rFonts w:hint="default"/>
          <w:szCs w:val="21"/>
          <w:lang w:eastAsia="zh-Hans"/>
        </w:rPr>
        <w:t>。</w:t>
      </w:r>
    </w:p>
    <w:p>
      <w:pPr>
        <w:jc w:val="both"/>
        <w:rPr>
          <w:rFonts w:hint="eastAsia"/>
          <w:szCs w:val="21"/>
          <w:lang w:eastAsia="zh-Hans"/>
        </w:rPr>
      </w:pPr>
      <w:r>
        <w:rPr>
          <w:rFonts w:hint="default"/>
          <w:szCs w:val="21"/>
          <w:lang w:eastAsia="zh-Hans"/>
        </w:rPr>
        <w:t>B. FDA寻找到的最优投影方向满足：不同类的投影点的均值之间的差距最大，同类的投影点的分散程度(方差)最小。</w:t>
      </w:r>
    </w:p>
    <w:p>
      <w:pPr>
        <w:jc w:val="both"/>
        <w:rPr>
          <w:rFonts w:hint="eastAsia"/>
          <w:szCs w:val="21"/>
          <w:lang w:eastAsia="zh-Hans"/>
        </w:rPr>
      </w:pPr>
      <w:r>
        <w:rPr>
          <w:rFonts w:hint="default"/>
          <w:szCs w:val="21"/>
          <w:lang w:eastAsia="zh-Hans"/>
        </w:rPr>
        <w:t xml:space="preserve">C. </w:t>
      </w:r>
      <w:r>
        <w:rPr>
          <w:rFonts w:hint="eastAsia"/>
          <w:szCs w:val="21"/>
          <w:lang w:eastAsia="zh-Hans"/>
        </w:rPr>
        <w:t>数据集的本征维度是表示数据集所需要的最小变量数，与数据集的原始维度不同，一般地，本征维度大于原始维度。</w:t>
      </w:r>
    </w:p>
    <w:p>
      <w:pPr>
        <w:jc w:val="both"/>
        <w:rPr>
          <w:rFonts w:hint="default"/>
          <w:szCs w:val="21"/>
          <w:lang w:eastAsia="zh-Hans"/>
        </w:rPr>
      </w:pPr>
      <w:r>
        <w:rPr>
          <w:rFonts w:hint="default"/>
          <w:szCs w:val="21"/>
          <w:lang w:eastAsia="zh-Hans"/>
        </w:rPr>
        <w:t>D. PCA是无监督的降维方法，不考虑样本集的类标信息，而FDA则是有监督的降维方法，需要知道样本集的类标信息。</w:t>
      </w:r>
    </w:p>
    <w:p>
      <w:pPr>
        <w:jc w:val="both"/>
        <w:rPr>
          <w:rFonts w:hint="eastAsia"/>
          <w:szCs w:val="21"/>
          <w:lang w:eastAsia="zh-Hans"/>
        </w:rPr>
      </w:pPr>
    </w:p>
    <w:p>
      <w:pPr>
        <w:spacing w:line="300" w:lineRule="auto"/>
        <w:rPr>
          <w:rFonts w:ascii="Cambria Math" w:hAnsi="Cambria Math"/>
        </w:rPr>
      </w:pPr>
      <w:r>
        <w:rPr>
          <w:rFonts w:hint="default" w:ascii="Times New Roman Regular" w:hAnsi="Times New Roman Regular" w:cs="Times New Roman Regular"/>
          <w:b w:val="0"/>
          <w:bCs w:val="0"/>
          <w:i w:val="0"/>
          <w:lang w:eastAsia="zh-Hans"/>
        </w:rPr>
        <w:t>2</w:t>
      </w:r>
      <w:r>
        <w:rPr>
          <w:rFonts w:hint="default" w:ascii="Times New Roman Regular" w:hAnsi="Times New Roman Regular" w:cs="Times New Roman Regular"/>
          <w:b w:val="0"/>
          <w:bCs w:val="0"/>
          <w:i w:val="0"/>
          <w:lang w:val="en-US" w:eastAsia="zh-Hans"/>
        </w:rPr>
        <w:t>.</w:t>
      </w:r>
      <w:r>
        <w:rPr>
          <w:rFonts w:hint="default" w:ascii="Times New Roman Regular" w:hAnsi="Times New Roman Regular" w:cs="Times New Roman Regular"/>
          <w:b w:val="0"/>
          <w:bCs w:val="0"/>
          <w:i w:val="0"/>
          <w:lang w:eastAsia="zh-Hans"/>
        </w:rPr>
        <w:t xml:space="preserve"> </w:t>
      </w:r>
      <w:r>
        <w:rPr>
          <w:rFonts w:ascii="Cambria Math" w:hAnsi="Cambria Math"/>
          <w:kern w:val="1"/>
          <w:szCs w:val="20"/>
          <w:lang w:eastAsia="hi-IN" w:bidi="hi-IN"/>
        </w:rPr>
        <w:t>PCA算法的主成分</w:t>
      </w:r>
      <w:r>
        <w:rPr>
          <w:rFonts w:ascii="Cambria Math" w:hAnsi="Cambria Math" w:eastAsia="宋体-简"/>
        </w:rPr>
        <w:t xml:space="preserve">e_1, e_2,..., e_k之间有什么关系? 每个主成分的模是多少? </w:t>
      </w:r>
      <w:r>
        <w:t>(1</w:t>
      </w:r>
      <w:r>
        <w:rPr>
          <w:rFonts w:hint="eastAsia"/>
          <w:lang w:eastAsia="zh-Hans"/>
        </w:rPr>
        <w:t>分</w:t>
      </w:r>
      <w:r>
        <w:t>)</w:t>
      </w:r>
    </w:p>
    <w:p>
      <w:pPr>
        <w:jc w:val="both"/>
        <w:rPr>
          <w:rFonts w:hint="eastAsia"/>
          <w:szCs w:val="21"/>
          <w:lang w:eastAsia="zh-Hans"/>
        </w:rPr>
      </w:pPr>
    </w:p>
    <w:p>
      <w:pPr>
        <w:jc w:val="both"/>
        <w:rPr>
          <w:rFonts w:hint="eastAsia"/>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pPr>
      <w:r>
        <w:rPr>
          <w:rFonts w:hint="default" w:ascii="Times Regular" w:hAnsi="Times Regular" w:cs="Times Regular"/>
        </w:rPr>
        <w:t>3.</w:t>
      </w:r>
      <w:r>
        <w:rPr>
          <w:rFonts w:hint="default" w:ascii="Cambria Math" w:hAnsi="Cambria Math"/>
        </w:rPr>
        <w:t xml:space="preserve"> </w:t>
      </w:r>
      <w:r>
        <w:rPr>
          <w:rFonts w:hint="eastAsia" w:ascii="Cambria Math" w:hAnsi="Cambria Math"/>
        </w:rPr>
        <w:t>给定d维的样本集D={x_1,</w:t>
      </w:r>
      <w:r>
        <w:rPr>
          <w:rFonts w:ascii="Cambria Math" w:hAnsi="Cambria Math"/>
        </w:rPr>
        <w:t xml:space="preserve"> </w:t>
      </w:r>
      <w:r>
        <w:rPr>
          <w:rFonts w:hint="eastAsia" w:ascii="Cambria Math" w:hAnsi="Cambria Math"/>
        </w:rPr>
        <w:t>x_2,⋯</w:t>
      </w:r>
      <w:r>
        <w:rPr>
          <w:rFonts w:ascii="Cambria Math" w:hAnsi="Cambria Math"/>
        </w:rPr>
        <w:t xml:space="preserve">, </w:t>
      </w:r>
      <w:r>
        <w:rPr>
          <w:rFonts w:hint="eastAsia" w:ascii="Cambria Math" w:hAnsi="Cambria Math"/>
        </w:rPr>
        <w:t>x_n}</w:t>
      </w:r>
      <w:r>
        <w:rPr>
          <w:rFonts w:ascii="Cambria Math" w:hAnsi="Cambria Math"/>
        </w:rPr>
        <w:t>，</w:t>
      </w:r>
      <w:r>
        <w:rPr>
          <w:rFonts w:hint="eastAsia" w:ascii="Cambria Math" w:hAnsi="Cambria Math"/>
        </w:rPr>
        <w:t>μ为样本集的均值向量</w:t>
      </w:r>
      <w:r>
        <w:rPr>
          <w:rFonts w:ascii="Cambria Math" w:hAnsi="Cambria Math"/>
        </w:rPr>
        <w:t>，</w:t>
      </w:r>
      <w:r>
        <w:rPr>
          <w:rFonts w:hint="eastAsia" w:ascii="Cambria Math" w:hAnsi="Cambria Math"/>
          <w:lang w:val="en-US" w:eastAsia="zh-Hans"/>
        </w:rPr>
        <w:t>已知</w:t>
      </w:r>
      <w:r>
        <w:rPr>
          <w:rFonts w:ascii="Cambria Math" w:hAnsi="Cambria Math"/>
        </w:rPr>
        <w:t>样本的</w:t>
      </w:r>
      <w:r>
        <w:rPr>
          <w:rFonts w:ascii="Cambria Math" w:hAnsi="Cambria Math"/>
          <w:b/>
          <w:bCs/>
        </w:rPr>
        <w:t>协方差矩阵</w:t>
      </w:r>
      <w:r>
        <w:rPr>
          <w:rFonts w:ascii="Cambria Math" w:hAnsi="Cambria Math"/>
        </w:rPr>
        <w:t>定义为</w:t>
      </w:r>
      <m:oMath>
        <m:r>
          <m:rPr>
            <m:sty m:val="b"/>
          </m:rPr>
          <w:rPr>
            <w:rFonts w:ascii="Cambria Math" w:hAnsi="Cambria Math"/>
          </w:rPr>
          <m:t>Σ</m:t>
        </m:r>
        <m:r>
          <m:rPr>
            <m:sty m:val="p"/>
          </m:rPr>
          <w:rPr>
            <w:rFonts w:ascii="Cambria Math" w:hAnsi="Cambria Math"/>
            <w:kern w:val="1"/>
            <w:szCs w:val="20"/>
            <w:lang w:eastAsia="hi-IN" w:bidi="hi-IN"/>
          </w:rPr>
          <m:t xml:space="preserve">= </m:t>
        </m:r>
        <m:f>
          <m:fPr>
            <m:ctrlPr>
              <w:rPr>
                <w:rFonts w:ascii="Cambria Math" w:hAnsi="Cambria Math"/>
                <w:kern w:val="1"/>
                <w:szCs w:val="20"/>
                <w:lang w:eastAsia="hi-IN" w:bidi="hi-IN"/>
              </w:rPr>
            </m:ctrlPr>
          </m:fPr>
          <m:num>
            <m:r>
              <m:rPr>
                <m:sty m:val="p"/>
              </m:rPr>
              <w:rPr>
                <w:rFonts w:ascii="Cambria Math" w:hAnsi="Cambria Math"/>
                <w:kern w:val="1"/>
                <w:szCs w:val="20"/>
                <w:lang w:eastAsia="hi-IN" w:bidi="hi-IN"/>
              </w:rPr>
              <m:t>1</m:t>
            </m:r>
            <m:ctrlPr>
              <w:rPr>
                <w:rFonts w:ascii="Cambria Math" w:hAnsi="Cambria Math"/>
                <w:kern w:val="1"/>
                <w:szCs w:val="20"/>
                <w:lang w:eastAsia="hi-IN" w:bidi="hi-IN"/>
              </w:rPr>
            </m:ctrlPr>
          </m:num>
          <m:den>
            <m:r>
              <m:rPr>
                <m:sty m:val="p"/>
              </m:rPr>
              <w:rPr>
                <w:rFonts w:ascii="Cambria Math" w:hAnsi="Cambria Math"/>
                <w:kern w:val="1"/>
                <w:szCs w:val="20"/>
                <w:lang w:eastAsia="hi-IN" w:bidi="hi-IN"/>
              </w:rPr>
              <m:t>n-1</m:t>
            </m:r>
            <m:ctrlPr>
              <w:rPr>
                <w:rFonts w:ascii="Cambria Math" w:hAnsi="Cambria Math"/>
                <w:kern w:val="1"/>
                <w:szCs w:val="20"/>
                <w:lang w:eastAsia="hi-IN" w:bidi="hi-IN"/>
              </w:rPr>
            </m:ctrlPr>
          </m:den>
        </m:f>
        <m:nary>
          <m:naryPr>
            <m:chr m:val="∑"/>
            <m:limLoc m:val="subSup"/>
            <m:ctrlPr>
              <w:rPr>
                <w:rFonts w:ascii="Cambria Math" w:hAnsi="Cambria Math"/>
                <w:kern w:val="1"/>
                <w:szCs w:val="20"/>
                <w:lang w:eastAsia="hi-IN" w:bidi="hi-IN"/>
              </w:rPr>
            </m:ctrlPr>
          </m:naryPr>
          <m:sub>
            <m:r>
              <m:rPr>
                <m:sty m:val="p"/>
              </m:rPr>
              <w:rPr>
                <w:rFonts w:ascii="Cambria Math" w:hAnsi="Cambria Math"/>
                <w:kern w:val="1"/>
                <w:szCs w:val="20"/>
                <w:lang w:eastAsia="hi-IN" w:bidi="hi-IN"/>
              </w:rPr>
              <m:t>i=1</m:t>
            </m:r>
            <m:ctrlPr>
              <w:rPr>
                <w:rFonts w:ascii="Cambria Math" w:hAnsi="Cambria Math"/>
                <w:kern w:val="1"/>
                <w:szCs w:val="20"/>
                <w:lang w:eastAsia="hi-IN" w:bidi="hi-IN"/>
              </w:rPr>
            </m:ctrlPr>
          </m:sub>
          <m:sup>
            <m:r>
              <m:rPr>
                <m:sty m:val="p"/>
              </m:rPr>
              <w:rPr>
                <w:rFonts w:ascii="Cambria Math" w:hAnsi="Cambria Math"/>
                <w:kern w:val="1"/>
                <w:szCs w:val="20"/>
                <w:lang w:eastAsia="hi-IN" w:bidi="hi-IN"/>
              </w:rPr>
              <m:t>n</m:t>
            </m:r>
            <m:ctrlPr>
              <w:rPr>
                <w:rFonts w:ascii="Cambria Math" w:hAnsi="Cambria Math"/>
                <w:kern w:val="1"/>
                <w:szCs w:val="20"/>
                <w:lang w:eastAsia="hi-IN" w:bidi="hi-IN"/>
              </w:rPr>
            </m:ctrlPr>
          </m:sup>
          <m:e>
            <m:r>
              <m:rPr>
                <m:sty m:val="p"/>
              </m:rPr>
              <w:rPr>
                <w:rFonts w:ascii="Cambria Math" w:hAnsi="Cambria Math"/>
                <w:kern w:val="1"/>
                <w:szCs w:val="20"/>
                <w:lang w:eastAsia="hi-IN" w:bidi="hi-IN"/>
              </w:rPr>
              <m:t>(x_i-</m:t>
            </m:r>
            <m:r>
              <m:rPr>
                <m:sty m:val="p"/>
              </m:rPr>
              <w:rPr>
                <w:rFonts w:hint="eastAsia" w:ascii="Cambria Math" w:hAnsi="Cambria Math"/>
              </w:rPr>
              <m:t>μ</m:t>
            </m:r>
            <m:r>
              <m:rPr>
                <m:sty m:val="p"/>
              </m:rPr>
              <w:rPr>
                <w:rFonts w:ascii="Cambria Math" w:hAnsi="Cambria Math"/>
                <w:kern w:val="1"/>
                <w:szCs w:val="20"/>
                <w:lang w:eastAsia="hi-IN" w:bidi="hi-IN"/>
              </w:rPr>
              <m:t>)</m:t>
            </m:r>
            <m:sSup>
              <m:sSupPr>
                <m:ctrlPr>
                  <w:rPr>
                    <w:rFonts w:ascii="Cambria Math" w:hAnsi="Cambria Math"/>
                    <w:kern w:val="1"/>
                    <w:szCs w:val="20"/>
                    <w:lang w:eastAsia="hi-IN" w:bidi="hi-IN"/>
                  </w:rPr>
                </m:ctrlPr>
              </m:sSupPr>
              <m:e>
                <m:r>
                  <m:rPr>
                    <m:sty m:val="p"/>
                  </m:rPr>
                  <w:rPr>
                    <w:rFonts w:ascii="Cambria Math" w:hAnsi="Cambria Math"/>
                    <w:kern w:val="1"/>
                    <w:szCs w:val="20"/>
                    <w:lang w:eastAsia="hi-IN" w:bidi="hi-IN"/>
                  </w:rPr>
                  <m:t>(x_i-</m:t>
                </m:r>
                <m:r>
                  <m:rPr>
                    <m:sty m:val="p"/>
                  </m:rPr>
                  <w:rPr>
                    <w:rFonts w:hint="eastAsia" w:ascii="Cambria Math" w:hAnsi="Cambria Math"/>
                  </w:rPr>
                  <m:t>μ</m:t>
                </m:r>
                <m:r>
                  <m:rPr>
                    <m:sty m:val="p"/>
                  </m:rPr>
                  <w:rPr>
                    <w:rFonts w:ascii="Cambria Math" w:hAnsi="Cambria Math"/>
                    <w:kern w:val="1"/>
                    <w:szCs w:val="20"/>
                    <w:lang w:eastAsia="hi-IN" w:bidi="hi-IN"/>
                  </w:rPr>
                  <m:t>)</m:t>
                </m:r>
                <m:ctrlPr>
                  <w:rPr>
                    <w:rFonts w:ascii="Cambria Math" w:hAnsi="Cambria Math"/>
                    <w:kern w:val="1"/>
                    <w:szCs w:val="20"/>
                    <w:lang w:eastAsia="hi-IN" w:bidi="hi-IN"/>
                  </w:rPr>
                </m:ctrlPr>
              </m:e>
              <m:sup>
                <m:r>
                  <m:rPr>
                    <m:sty m:val="p"/>
                  </m:rPr>
                  <w:rPr>
                    <w:rFonts w:hint="eastAsia" w:ascii="Cambria Math" w:hAnsi="Cambria Math"/>
                    <w:kern w:val="1"/>
                    <w:szCs w:val="20"/>
                    <w:lang w:eastAsia="hi-IN" w:bidi="hi-IN"/>
                  </w:rPr>
                  <m:t>⊤</m:t>
                </m:r>
                <m:ctrlPr>
                  <w:rPr>
                    <w:rFonts w:ascii="Cambria Math" w:hAnsi="Cambria Math"/>
                    <w:kern w:val="1"/>
                    <w:szCs w:val="20"/>
                    <w:lang w:eastAsia="hi-IN" w:bidi="hi-IN"/>
                  </w:rPr>
                </m:ctrlPr>
              </m:sup>
            </m:sSup>
            <m:ctrlPr>
              <w:rPr>
                <w:rFonts w:ascii="Cambria Math" w:hAnsi="Cambria Math"/>
                <w:kern w:val="1"/>
                <w:szCs w:val="20"/>
                <w:lang w:eastAsia="hi-IN" w:bidi="hi-IN"/>
              </w:rPr>
            </m:ctrlPr>
          </m:e>
        </m:nary>
      </m:oMath>
      <w:r>
        <w:rPr>
          <w:rFonts w:ascii="Cambria Math" w:hAnsi="Cambria Math"/>
          <w:kern w:val="1"/>
          <w:szCs w:val="20"/>
          <w:lang w:eastAsia="hi-IN" w:bidi="hi-IN"/>
        </w:rPr>
        <w:t>, 这里符号</w:t>
      </w:r>
      <m:oMath>
        <m:sSup>
          <m:sSupPr>
            <m:ctrlPr>
              <w:rPr>
                <w:rFonts w:ascii="Cambria Math" w:hAnsi="Cambria Math"/>
                <w:i/>
                <w:kern w:val="1"/>
                <w:szCs w:val="20"/>
                <w:lang w:bidi="hi-IN"/>
              </w:rPr>
            </m:ctrlPr>
          </m:sSupPr>
          <m:e>
            <m:ctrlPr>
              <w:rPr>
                <w:rFonts w:ascii="Cambria Math" w:hAnsi="Cambria Math"/>
                <w:i/>
                <w:kern w:val="1"/>
                <w:szCs w:val="20"/>
                <w:lang w:bidi="hi-IN"/>
              </w:rPr>
            </m:ctrlPr>
          </m:e>
          <m:sup>
            <m:r>
              <m:rPr>
                <m:sty m:val="p"/>
              </m:rPr>
              <w:rPr>
                <w:rFonts w:hint="eastAsia" w:ascii="Cambria Math" w:hAnsi="Cambria Math"/>
                <w:kern w:val="1"/>
                <w:szCs w:val="20"/>
                <w:lang w:eastAsia="hi-IN" w:bidi="hi-IN"/>
              </w:rPr>
              <m:t>⊤</m:t>
            </m:r>
            <m:ctrlPr>
              <w:rPr>
                <w:rFonts w:ascii="Cambria Math" w:hAnsi="Cambria Math"/>
                <w:i/>
                <w:kern w:val="1"/>
                <w:szCs w:val="20"/>
                <w:lang w:bidi="hi-IN"/>
              </w:rPr>
            </m:ctrlPr>
          </m:sup>
        </m:sSup>
      </m:oMath>
      <w:r>
        <w:rPr>
          <w:rFonts w:ascii="Cambria Math" w:hAnsi="Cambria Math"/>
          <w:kern w:val="1"/>
          <w:szCs w:val="20"/>
          <w:lang w:eastAsia="hi-IN" w:bidi="hi-IN"/>
        </w:rPr>
        <w:t>表示矩阵的转置运算。在PCA中，</w:t>
      </w:r>
      <w:r>
        <w:rPr>
          <w:rFonts w:ascii="Cambria Math" w:hAnsi="Cambria Math"/>
          <w:b/>
          <w:bCs/>
          <w:kern w:val="1"/>
          <w:szCs w:val="20"/>
          <w:lang w:eastAsia="hi-IN" w:bidi="hi-IN"/>
        </w:rPr>
        <w:t>散布矩阵</w:t>
      </w:r>
      <w:r>
        <w:rPr>
          <w:rFonts w:ascii="Cambria Math" w:hAnsi="Cambria Math"/>
          <w:kern w:val="1"/>
          <w:szCs w:val="20"/>
          <w:lang w:eastAsia="hi-IN" w:bidi="hi-IN"/>
        </w:rPr>
        <w:t>定义为</w:t>
      </w:r>
      <m:oMath>
        <m:r>
          <m:rPr>
            <m:sty m:val="p"/>
          </m:rPr>
          <w:rPr>
            <w:rFonts w:ascii="Cambria Math" w:hAnsi="Cambria Math"/>
            <w:kern w:val="1"/>
            <w:szCs w:val="20"/>
            <w:lang w:eastAsia="hi-IN" w:bidi="hi-IN"/>
          </w:rPr>
          <m:t>S=</m:t>
        </m:r>
        <m:nary>
          <m:naryPr>
            <m:chr m:val="∑"/>
            <m:limLoc m:val="subSup"/>
            <m:ctrlPr>
              <w:rPr>
                <w:rFonts w:ascii="Cambria Math" w:hAnsi="Cambria Math"/>
                <w:kern w:val="1"/>
                <w:szCs w:val="20"/>
                <w:lang w:eastAsia="hi-IN" w:bidi="hi-IN"/>
              </w:rPr>
            </m:ctrlPr>
          </m:naryPr>
          <m:sub>
            <m:r>
              <m:rPr>
                <m:sty m:val="p"/>
              </m:rPr>
              <w:rPr>
                <w:rFonts w:ascii="Cambria Math" w:hAnsi="Cambria Math"/>
                <w:kern w:val="1"/>
                <w:szCs w:val="20"/>
                <w:lang w:eastAsia="hi-IN" w:bidi="hi-IN"/>
              </w:rPr>
              <m:t>i=1</m:t>
            </m:r>
            <m:ctrlPr>
              <w:rPr>
                <w:rFonts w:ascii="Cambria Math" w:hAnsi="Cambria Math"/>
                <w:kern w:val="1"/>
                <w:szCs w:val="20"/>
                <w:lang w:eastAsia="hi-IN" w:bidi="hi-IN"/>
              </w:rPr>
            </m:ctrlPr>
          </m:sub>
          <m:sup>
            <m:r>
              <m:rPr>
                <m:sty m:val="p"/>
              </m:rPr>
              <w:rPr>
                <w:rFonts w:ascii="Cambria Math" w:hAnsi="Cambria Math"/>
                <w:kern w:val="1"/>
                <w:szCs w:val="20"/>
                <w:lang w:eastAsia="hi-IN" w:bidi="hi-IN"/>
              </w:rPr>
              <m:t>n</m:t>
            </m:r>
            <m:ctrlPr>
              <w:rPr>
                <w:rFonts w:ascii="Cambria Math" w:hAnsi="Cambria Math"/>
                <w:kern w:val="1"/>
                <w:szCs w:val="20"/>
                <w:lang w:eastAsia="hi-IN" w:bidi="hi-IN"/>
              </w:rPr>
            </m:ctrlPr>
          </m:sup>
          <m:e>
            <m:r>
              <m:rPr>
                <m:sty m:val="p"/>
              </m:rPr>
              <w:rPr>
                <w:rFonts w:ascii="Cambria Math" w:hAnsi="Cambria Math"/>
                <w:kern w:val="1"/>
                <w:szCs w:val="20"/>
                <w:lang w:eastAsia="hi-IN" w:bidi="hi-IN"/>
              </w:rPr>
              <m:t>(x_i-</m:t>
            </m:r>
            <m:r>
              <m:rPr>
                <m:sty m:val="p"/>
              </m:rPr>
              <w:rPr>
                <w:rFonts w:hint="eastAsia" w:ascii="Cambria Math" w:hAnsi="Cambria Math"/>
              </w:rPr>
              <m:t>μ</m:t>
            </m:r>
            <m:r>
              <m:rPr>
                <m:sty m:val="p"/>
              </m:rPr>
              <w:rPr>
                <w:rFonts w:ascii="Cambria Math" w:hAnsi="Cambria Math"/>
                <w:kern w:val="1"/>
                <w:szCs w:val="20"/>
                <w:lang w:eastAsia="hi-IN" w:bidi="hi-IN"/>
              </w:rPr>
              <m:t>)</m:t>
            </m:r>
            <m:sSup>
              <m:sSupPr>
                <m:ctrlPr>
                  <w:rPr>
                    <w:rFonts w:ascii="Cambria Math" w:hAnsi="Cambria Math"/>
                    <w:kern w:val="1"/>
                    <w:szCs w:val="20"/>
                    <w:lang w:eastAsia="hi-IN" w:bidi="hi-IN"/>
                  </w:rPr>
                </m:ctrlPr>
              </m:sSupPr>
              <m:e>
                <m:r>
                  <m:rPr>
                    <m:sty m:val="p"/>
                  </m:rPr>
                  <w:rPr>
                    <w:rFonts w:ascii="Cambria Math" w:hAnsi="Cambria Math"/>
                    <w:kern w:val="1"/>
                    <w:szCs w:val="20"/>
                    <w:lang w:eastAsia="hi-IN" w:bidi="hi-IN"/>
                  </w:rPr>
                  <m:t>(x_i-</m:t>
                </m:r>
                <m:r>
                  <m:rPr>
                    <m:sty m:val="p"/>
                  </m:rPr>
                  <w:rPr>
                    <w:rFonts w:hint="eastAsia" w:ascii="Cambria Math" w:hAnsi="Cambria Math"/>
                  </w:rPr>
                  <m:t>μ</m:t>
                </m:r>
                <m:r>
                  <m:rPr>
                    <m:sty m:val="p"/>
                  </m:rPr>
                  <w:rPr>
                    <w:rFonts w:ascii="Cambria Math" w:hAnsi="Cambria Math"/>
                    <w:kern w:val="1"/>
                    <w:szCs w:val="20"/>
                    <w:lang w:eastAsia="hi-IN" w:bidi="hi-IN"/>
                  </w:rPr>
                  <m:t>)</m:t>
                </m:r>
                <m:ctrlPr>
                  <w:rPr>
                    <w:rFonts w:ascii="Cambria Math" w:hAnsi="Cambria Math"/>
                    <w:kern w:val="1"/>
                    <w:szCs w:val="20"/>
                    <w:lang w:eastAsia="hi-IN" w:bidi="hi-IN"/>
                  </w:rPr>
                </m:ctrlPr>
              </m:e>
              <m:sup>
                <m:r>
                  <m:rPr>
                    <m:sty m:val="p"/>
                  </m:rPr>
                  <w:rPr>
                    <w:rFonts w:hint="eastAsia" w:ascii="Cambria Math" w:hAnsi="Cambria Math"/>
                    <w:kern w:val="1"/>
                    <w:szCs w:val="20"/>
                    <w:lang w:eastAsia="hi-IN" w:bidi="hi-IN"/>
                  </w:rPr>
                  <m:t>⊤</m:t>
                </m:r>
                <m:ctrlPr>
                  <w:rPr>
                    <w:rFonts w:ascii="Cambria Math" w:hAnsi="Cambria Math"/>
                    <w:kern w:val="1"/>
                    <w:szCs w:val="20"/>
                    <w:lang w:eastAsia="hi-IN" w:bidi="hi-IN"/>
                  </w:rPr>
                </m:ctrlPr>
              </m:sup>
            </m:sSup>
            <m:ctrlPr>
              <w:rPr>
                <w:rFonts w:ascii="Cambria Math" w:hAnsi="Cambria Math"/>
                <w:kern w:val="1"/>
                <w:szCs w:val="20"/>
                <w:lang w:eastAsia="hi-IN" w:bidi="hi-IN"/>
              </w:rPr>
            </m:ctrlPr>
          </m:e>
        </m:nary>
      </m:oMath>
      <w:r>
        <w:rPr>
          <w:rFonts w:ascii="Cambria Math" w:hAnsi="Cambria Math"/>
          <w:kern w:val="1"/>
          <w:szCs w:val="20"/>
          <w:lang w:eastAsia="hi-IN" w:bidi="hi-IN"/>
        </w:rPr>
        <w:t>，可以看到散布矩阵是协方差矩阵的</w:t>
      </w:r>
      <m:oMath>
        <m:r>
          <m:rPr>
            <m:sty m:val="p"/>
          </m:rPr>
          <w:rPr>
            <w:rFonts w:ascii="Cambria Math" w:hAnsi="Cambria Math"/>
            <w:kern w:val="1"/>
            <w:szCs w:val="20"/>
            <w:lang w:eastAsia="hi-IN" w:bidi="hi-IN"/>
          </w:rPr>
          <m:t>n-1</m:t>
        </m:r>
      </m:oMath>
      <w:r>
        <w:rPr>
          <w:rFonts w:ascii="Cambria Math" w:hAnsi="Cambria Math"/>
          <w:kern w:val="1"/>
          <w:szCs w:val="20"/>
          <w:lang w:eastAsia="hi-IN" w:bidi="hi-IN"/>
        </w:rPr>
        <w:t>倍。试分析在PCA用协方差矩阵来代替散布矩阵会有什么样的影响，会影响PCA降维的结果吗？</w:t>
      </w:r>
      <w:r>
        <w:t>(2</w:t>
      </w:r>
      <w:r>
        <w:rPr>
          <w:rFonts w:hint="eastAsia"/>
          <w:lang w:eastAsia="zh-Hans"/>
        </w:rPr>
        <w:t>分</w:t>
      </w:r>
      <w:r>
        <w:t>)</w:t>
      </w:r>
    </w:p>
    <w:p>
      <w:pPr>
        <w:jc w:val="both"/>
        <w:rPr>
          <w:rFonts w:hint="eastAsia"/>
          <w:szCs w:val="21"/>
          <w:lang w:eastAsia="zh-Hans"/>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both"/>
        <w:textAlignment w:val="auto"/>
        <w:rPr>
          <w:rFonts w:hint="eastAsia"/>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jc w:val="both"/>
        <w:textAlignment w:val="auto"/>
        <w:rPr>
          <w:rFonts w:hint="eastAsia" w:ascii="Times New Roman" w:hAnsi="Times New Roman" w:eastAsia="宋体"/>
        </w:rPr>
      </w:pPr>
      <w:r>
        <w:rPr>
          <w:rFonts w:hint="default" w:eastAsia="Songti SC" w:cs="Times New Roman Regular"/>
        </w:rPr>
        <w:t>4</w:t>
      </w:r>
      <w:r>
        <w:rPr>
          <w:rFonts w:hint="default" w:ascii="Times New Roman" w:hAnsi="Times New Roman" w:eastAsia="Songti SC" w:cs="Times New Roman Regular"/>
        </w:rPr>
        <w:t>.</w:t>
      </w:r>
      <w:r>
        <w:rPr>
          <w:rFonts w:hint="default" w:eastAsia="Songti SC" w:cs="Times New Roman Regular"/>
        </w:rPr>
        <w:t xml:space="preserve"> </w:t>
      </w:r>
      <w:r>
        <w:rPr>
          <w:rFonts w:hint="default" w:ascii="Times New Roman" w:hAnsi="Times New Roman" w:eastAsia="宋体"/>
        </w:rPr>
        <w:t>设原始数据集</w:t>
      </w:r>
      <w:r>
        <w:rPr>
          <w:rFonts w:hint="eastAsia" w:ascii="Times New Roman" w:hAnsi="Times New Roman" w:eastAsia="宋体"/>
        </w:rPr>
        <w:t>D={x_1,</w:t>
      </w:r>
      <w:r>
        <w:rPr>
          <w:rFonts w:hint="default" w:ascii="Times New Roman" w:hAnsi="Times New Roman" w:eastAsia="宋体"/>
        </w:rPr>
        <w:t xml:space="preserve"> </w:t>
      </w:r>
      <w:r>
        <w:rPr>
          <w:rFonts w:hint="eastAsia" w:ascii="Times New Roman" w:hAnsi="Times New Roman" w:eastAsia="宋体"/>
        </w:rPr>
        <w:t>x_2,⋯</w:t>
      </w:r>
      <w:r>
        <w:rPr>
          <w:rFonts w:hint="default" w:ascii="Times New Roman" w:hAnsi="Times New Roman" w:eastAsia="宋体"/>
        </w:rPr>
        <w:t xml:space="preserve">, </w:t>
      </w:r>
      <w:r>
        <w:rPr>
          <w:rFonts w:hint="eastAsia" w:ascii="Times New Roman" w:hAnsi="Times New Roman" w:eastAsia="宋体"/>
        </w:rPr>
        <w:t>x_n}</w:t>
      </w:r>
      <w:r>
        <w:rPr>
          <w:rFonts w:hint="default" w:ascii="Times New Roman" w:hAnsi="Times New Roman" w:eastAsia="宋体"/>
        </w:rPr>
        <w:t>是d维的，采用</w:t>
      </w:r>
      <w:r>
        <w:rPr>
          <w:rFonts w:hint="default" w:ascii="Times New Roman" w:hAnsi="Times New Roman" w:eastAsia="宋体" w:cs="Times New Roman"/>
          <w:kern w:val="1"/>
          <w:szCs w:val="20"/>
          <w:lang w:eastAsia="hi-IN" w:bidi="hi-IN"/>
        </w:rPr>
        <w:t>PCA降维后，变成k</w:t>
      </w:r>
      <w:r>
        <w:rPr>
          <w:rFonts w:hint="default" w:ascii="Times New Roman" w:hAnsi="Times New Roman" w:eastAsia="宋体"/>
        </w:rPr>
        <w:t>维的，其中k</w:t>
      </w:r>
      <m:oMath>
        <m:r>
          <m:rPr>
            <m:sty m:val="p"/>
          </m:rPr>
          <w:rPr>
            <w:rFonts w:ascii="Cambria Math" w:hAnsi="Cambria Math" w:eastAsia="宋体"/>
          </w:rPr>
          <m:t>≤</m:t>
        </m:r>
      </m:oMath>
      <w:r>
        <w:rPr>
          <w:rFonts w:hint="default" w:ascii="Times New Roman" w:hAnsi="Times New Roman" w:eastAsia="宋体"/>
        </w:rPr>
        <w:t>d。设</w:t>
      </w:r>
      <w:r>
        <w:rPr>
          <w:rFonts w:hint="default" w:ascii="Times New Roman" w:hAnsi="Times New Roman" w:eastAsia="宋体" w:cs="Times New Roman"/>
          <w:kern w:val="1"/>
          <w:szCs w:val="20"/>
          <w:lang w:eastAsia="hi-IN" w:bidi="hi-IN"/>
        </w:rPr>
        <w:t>PCA找到的k</w:t>
      </w:r>
      <w:r>
        <w:rPr>
          <w:rFonts w:hint="default" w:ascii="Times New Roman" w:hAnsi="Times New Roman" w:eastAsia="宋体"/>
        </w:rPr>
        <w:t>个主成分依次为e_1, e_2,..., e_k，则任意的d维样本x进行</w:t>
      </w:r>
      <w:r>
        <w:rPr>
          <w:rFonts w:hint="default" w:ascii="Times New Roman" w:hAnsi="Times New Roman" w:eastAsia="宋体" w:cs="Times New Roman"/>
          <w:kern w:val="1"/>
          <w:szCs w:val="20"/>
          <w:lang w:eastAsia="hi-IN" w:bidi="hi-IN"/>
        </w:rPr>
        <w:t>PCA降维后，在第r个主成分上的坐标为：</w:t>
      </w:r>
      <m:oMath>
        <m:sSup>
          <m:sSupPr>
            <m:ctrlPr>
              <w:rPr>
                <w:rFonts w:ascii="Cambria Math" w:hAnsi="Cambria Math" w:eastAsia="宋体" w:cs="Times New Roman"/>
                <w:kern w:val="1"/>
                <w:sz w:val="21"/>
                <w:szCs w:val="20"/>
                <w:lang w:val="en-US" w:eastAsia="hi-IN" w:bidi="hi-IN"/>
              </w:rPr>
            </m:ctrlPr>
          </m:sSupPr>
          <m:e>
            <m:r>
              <m:rPr>
                <m:sty m:val="p"/>
              </m:rPr>
              <w:rPr>
                <w:rFonts w:hint="default" w:ascii="Cambria Math" w:hAnsi="Cambria Math" w:eastAsia="宋体"/>
              </w:rPr>
              <m:t>e_</m:t>
            </m:r>
            <m:r>
              <m:rPr>
                <m:sty m:val="p"/>
              </m:rPr>
              <w:rPr>
                <w:rFonts w:hint="default" w:ascii="Cambria Math" w:hAnsi="Cambria Math" w:eastAsia="宋体"/>
                <w:lang w:val="en-US"/>
              </w:rPr>
              <m:t>r</m:t>
            </m:r>
            <m:ctrlPr>
              <w:rPr>
                <w:rFonts w:ascii="Cambria Math" w:hAnsi="Cambria Math" w:eastAsia="宋体" w:cs="Times New Roman"/>
                <w:kern w:val="1"/>
                <w:sz w:val="21"/>
                <w:szCs w:val="20"/>
                <w:lang w:val="en-US" w:eastAsia="hi-IN" w:bidi="hi-IN"/>
              </w:rPr>
            </m:ctrlPr>
          </m:e>
          <m:sup>
            <m:r>
              <m:rPr>
                <m:sty m:val="p"/>
              </m:rPr>
              <w:rPr>
                <w:rFonts w:hint="eastAsia" w:ascii="Cambria Math" w:hAnsi="Cambria Math" w:eastAsia="宋体" w:cs="Times New Roman"/>
                <w:kern w:val="1"/>
                <w:sz w:val="21"/>
                <w:szCs w:val="20"/>
                <w:lang w:val="en-US" w:eastAsia="hi-IN" w:bidi="hi-IN"/>
              </w:rPr>
              <m:t>⊤</m:t>
            </m:r>
            <m:ctrlPr>
              <w:rPr>
                <w:rFonts w:ascii="Cambria Math" w:hAnsi="Cambria Math" w:eastAsia="宋体" w:cs="Times New Roman"/>
                <w:kern w:val="1"/>
                <w:sz w:val="21"/>
                <w:szCs w:val="20"/>
                <w:lang w:val="en-US" w:eastAsia="hi-IN" w:bidi="hi-IN"/>
              </w:rPr>
            </m:ctrlPr>
          </m:sup>
        </m:sSup>
        <m:r>
          <m:rPr>
            <m:sty m:val="p"/>
          </m:rPr>
          <w:rPr>
            <w:rFonts w:ascii="Cambria Math" w:hAnsi="Cambria Math" w:eastAsia="宋体" w:cs="Times New Roman"/>
            <w:kern w:val="1"/>
            <w:sz w:val="21"/>
            <w:szCs w:val="20"/>
            <w:lang w:val="en-US" w:eastAsia="hi-IN" w:bidi="hi-IN"/>
          </w:rPr>
          <m:t>(x−</m:t>
        </m:r>
        <m:r>
          <m:rPr>
            <m:sty m:val="p"/>
          </m:rPr>
          <w:rPr>
            <w:rFonts w:hint="eastAsia" w:ascii="Cambria Math" w:hAnsi="Cambria Math" w:eastAsia="宋体"/>
          </w:rPr>
          <m:t>μ</m:t>
        </m:r>
        <m:r>
          <m:rPr>
            <m:sty m:val="p"/>
          </m:rPr>
          <w:rPr>
            <w:rFonts w:ascii="Cambria Math" w:hAnsi="Cambria Math" w:eastAsia="宋体" w:cs="Times New Roman"/>
            <w:kern w:val="1"/>
            <w:sz w:val="21"/>
            <w:szCs w:val="20"/>
            <w:lang w:val="en-US" w:eastAsia="hi-IN" w:bidi="hi-IN"/>
          </w:rPr>
          <m:t>)</m:t>
        </m:r>
      </m:oMath>
      <w:r>
        <w:rPr>
          <w:rFonts w:ascii="Times New Roman" w:hAnsi="Times New Roman" w:eastAsia="宋体" w:cs="Times New Roman"/>
          <w:i w:val="0"/>
          <w:kern w:val="1"/>
          <w:sz w:val="21"/>
          <w:szCs w:val="20"/>
          <w:lang w:eastAsia="hi-IN" w:bidi="hi-IN"/>
        </w:rPr>
        <w:t>，</w:t>
      </w:r>
      <w:r>
        <w:rPr>
          <w:rFonts w:hint="default" w:ascii="Times New Roman" w:hAnsi="Times New Roman" w:eastAsia="宋体"/>
        </w:rPr>
        <w:t>其中</w:t>
      </w:r>
      <m:oMath>
        <m:r>
          <m:rPr>
            <m:sty m:val="p"/>
          </m:rPr>
          <w:rPr>
            <w:rFonts w:hint="eastAsia" w:ascii="Cambria Math" w:hAnsi="Cambria Math" w:eastAsia="宋体"/>
          </w:rPr>
          <m:t>μ</m:t>
        </m:r>
        <m:r>
          <w:rPr>
            <w:rFonts w:ascii="Cambria Math" w:hAnsi="Cambria Math" w:eastAsia="宋体"/>
            <w:lang w:val="en-US"/>
          </w:rPr>
          <m:t>=</m:t>
        </m:r>
        <m:f>
          <m:fPr>
            <m:ctrlPr>
              <w:rPr>
                <w:rFonts w:ascii="Cambria Math" w:hAnsi="Cambria Math" w:eastAsia="宋体"/>
                <w:i/>
                <w:lang w:val="en-US"/>
              </w:rPr>
            </m:ctrlPr>
          </m:fPr>
          <m:num>
            <m:r>
              <w:rPr>
                <w:rFonts w:ascii="Cambria Math" w:hAnsi="Cambria Math" w:eastAsia="宋体"/>
                <w:lang w:val="en-US"/>
              </w:rPr>
              <m:t>1</m:t>
            </m:r>
            <m:ctrlPr>
              <w:rPr>
                <w:rFonts w:ascii="Cambria Math" w:hAnsi="Cambria Math" w:eastAsia="宋体"/>
                <w:i/>
                <w:lang w:val="en-US"/>
              </w:rPr>
            </m:ctrlPr>
          </m:num>
          <m:den>
            <m:r>
              <w:rPr>
                <w:rFonts w:ascii="Cambria Math" w:hAnsi="Cambria Math" w:eastAsia="宋体"/>
                <w:lang w:val="en-US"/>
              </w:rPr>
              <m:t>n</m:t>
            </m:r>
            <m:ctrlPr>
              <w:rPr>
                <w:rFonts w:ascii="Cambria Math" w:hAnsi="Cambria Math" w:eastAsia="宋体"/>
                <w:i/>
                <w:lang w:val="en-US"/>
              </w:rPr>
            </m:ctrlPr>
          </m:den>
        </m:f>
        <m:nary>
          <m:naryPr>
            <m:chr m:val="∑"/>
            <m:limLoc m:val="subSup"/>
            <m:ctrlPr>
              <w:rPr>
                <w:rFonts w:ascii="Cambria Math" w:hAnsi="Cambria Math" w:eastAsia="宋体"/>
                <w:i/>
                <w:lang w:val="en-US"/>
              </w:rPr>
            </m:ctrlPr>
          </m:naryPr>
          <m:sub>
            <m:r>
              <w:rPr>
                <w:rFonts w:ascii="Cambria Math" w:hAnsi="Cambria Math" w:eastAsia="宋体"/>
                <w:lang w:val="en-US"/>
              </w:rPr>
              <m:t>i=1</m:t>
            </m:r>
            <m:ctrlPr>
              <w:rPr>
                <w:rFonts w:ascii="Cambria Math" w:hAnsi="Cambria Math" w:eastAsia="宋体"/>
                <w:i/>
                <w:lang w:val="en-US"/>
              </w:rPr>
            </m:ctrlPr>
          </m:sub>
          <m:sup>
            <m:r>
              <w:rPr>
                <w:rFonts w:ascii="Cambria Math" w:hAnsi="Cambria Math" w:eastAsia="宋体"/>
                <w:lang w:val="en-US"/>
              </w:rPr>
              <m:t>n</m:t>
            </m:r>
            <m:ctrlPr>
              <w:rPr>
                <w:rFonts w:ascii="Cambria Math" w:hAnsi="Cambria Math" w:eastAsia="宋体"/>
                <w:i/>
                <w:lang w:val="en-US"/>
              </w:rPr>
            </m:ctrlPr>
          </m:sup>
          <m:e>
            <m:r>
              <m:rPr>
                <m:sty m:val="p"/>
              </m:rPr>
              <w:rPr>
                <w:rFonts w:ascii="Cambria Math" w:hAnsi="Cambria Math" w:eastAsia="宋体"/>
                <w:lang w:val="en-US"/>
              </w:rPr>
              <m:t>x_i</m:t>
            </m:r>
            <m:ctrlPr>
              <w:rPr>
                <w:rFonts w:ascii="Cambria Math" w:hAnsi="Cambria Math" w:eastAsia="宋体"/>
                <w:i/>
                <w:lang w:val="en-US"/>
              </w:rPr>
            </m:ctrlPr>
          </m:e>
        </m:nary>
      </m:oMath>
      <w:r>
        <w:rPr>
          <w:rFonts w:hint="default" w:ascii="Times New Roman" w:hAnsi="Times New Roman" w:eastAsia="宋体"/>
        </w:rPr>
        <w:t>。因此，</w:t>
      </w:r>
      <w:r>
        <w:rPr>
          <w:rFonts w:hint="default" w:ascii="Times New Roman" w:hAnsi="Times New Roman" w:eastAsia="宋体" w:cs="Nanum Gothic"/>
        </w:rPr>
        <w:t>第i</w:t>
      </w:r>
      <w:r>
        <w:rPr>
          <w:rFonts w:hint="default" w:ascii="Times New Roman" w:hAnsi="Times New Roman" w:eastAsia="宋体"/>
          <w:i w:val="0"/>
        </w:rPr>
        <w:t>个</w:t>
      </w:r>
      <w:r>
        <w:rPr>
          <w:rFonts w:hint="default" w:ascii="Times New Roman" w:hAnsi="Times New Roman" w:eastAsia="宋体" w:cs="Nanum Gothic"/>
        </w:rPr>
        <w:t>样本在</w:t>
      </w:r>
      <w:r>
        <w:rPr>
          <w:rFonts w:hint="default" w:ascii="Times New Roman" w:hAnsi="Times New Roman" w:eastAsia="宋体" w:cs="Times New Roman"/>
          <w:kern w:val="1"/>
          <w:szCs w:val="20"/>
          <w:lang w:eastAsia="hi-IN" w:bidi="hi-IN"/>
        </w:rPr>
        <w:t>第r个主成分上的投影点可以表示为</w:t>
      </w:r>
      <m:oMath>
        <m:r>
          <m:rPr>
            <m:sty m:val="p"/>
          </m:rPr>
          <w:rPr>
            <w:rFonts w:hint="default" w:ascii="Cambria Math" w:hAnsi="Cambria Math" w:eastAsia="宋体"/>
          </w:rPr>
          <m:t xml:space="preserve">y_i </m:t>
        </m:r>
        <m:r>
          <w:rPr>
            <w:rFonts w:hint="default" w:ascii="Cambria Math" w:hAnsi="Cambria Math" w:eastAsia="宋体"/>
          </w:rPr>
          <m:t xml:space="preserve">= </m:t>
        </m:r>
        <m:sSup>
          <m:sSupPr>
            <m:ctrlPr>
              <w:rPr>
                <w:rFonts w:ascii="Cambria Math" w:hAnsi="Cambria Math" w:eastAsia="宋体" w:cs="Times New Roman"/>
                <w:kern w:val="1"/>
                <w:sz w:val="21"/>
                <w:szCs w:val="20"/>
                <w:lang w:val="en-US" w:eastAsia="hi-IN" w:bidi="hi-IN"/>
              </w:rPr>
            </m:ctrlPr>
          </m:sSupPr>
          <m:e>
            <m:r>
              <m:rPr>
                <m:sty m:val="p"/>
              </m:rPr>
              <w:rPr>
                <w:rFonts w:hint="default" w:ascii="Cambria Math" w:hAnsi="Cambria Math" w:eastAsia="宋体"/>
              </w:rPr>
              <m:t>e_</m:t>
            </m:r>
            <m:r>
              <m:rPr>
                <m:sty m:val="p"/>
              </m:rPr>
              <w:rPr>
                <w:rFonts w:hint="default" w:ascii="Cambria Math" w:hAnsi="Cambria Math" w:eastAsia="宋体"/>
                <w:lang w:val="en-US"/>
              </w:rPr>
              <m:t>r</m:t>
            </m:r>
            <m:ctrlPr>
              <w:rPr>
                <w:rFonts w:ascii="Cambria Math" w:hAnsi="Cambria Math" w:eastAsia="宋体" w:cs="Times New Roman"/>
                <w:kern w:val="1"/>
                <w:sz w:val="21"/>
                <w:szCs w:val="20"/>
                <w:lang w:val="en-US" w:eastAsia="hi-IN" w:bidi="hi-IN"/>
              </w:rPr>
            </m:ctrlPr>
          </m:e>
          <m:sup>
            <m:r>
              <m:rPr>
                <m:sty m:val="p"/>
              </m:rPr>
              <w:rPr>
                <w:rFonts w:hint="eastAsia" w:ascii="Cambria Math" w:hAnsi="Cambria Math" w:eastAsia="宋体" w:cs="Times New Roman"/>
                <w:kern w:val="1"/>
                <w:sz w:val="21"/>
                <w:szCs w:val="20"/>
                <w:lang w:val="en-US" w:eastAsia="hi-IN" w:bidi="hi-IN"/>
              </w:rPr>
              <m:t>⊤</m:t>
            </m:r>
            <m:ctrlPr>
              <w:rPr>
                <w:rFonts w:ascii="Cambria Math" w:hAnsi="Cambria Math" w:eastAsia="宋体" w:cs="Times New Roman"/>
                <w:kern w:val="1"/>
                <w:sz w:val="21"/>
                <w:szCs w:val="20"/>
                <w:lang w:val="en-US" w:eastAsia="hi-IN" w:bidi="hi-IN"/>
              </w:rPr>
            </m:ctrlPr>
          </m:sup>
        </m:sSup>
        <m:r>
          <m:rPr>
            <m:sty m:val="p"/>
          </m:rPr>
          <w:rPr>
            <w:rFonts w:ascii="Cambria Math" w:hAnsi="Cambria Math" w:eastAsia="宋体" w:cs="Times New Roman"/>
            <w:kern w:val="1"/>
            <w:sz w:val="21"/>
            <w:szCs w:val="20"/>
            <w:lang w:val="en-US" w:eastAsia="hi-IN" w:bidi="hi-IN"/>
          </w:rPr>
          <m:t>(</m:t>
        </m:r>
        <m:r>
          <m:rPr>
            <m:sty m:val="p"/>
          </m:rPr>
          <w:rPr>
            <w:rFonts w:hint="eastAsia" w:ascii="Cambria Math" w:hAnsi="Cambria Math" w:eastAsia="宋体"/>
          </w:rPr>
          <m:t>x_</m:t>
        </m:r>
        <m:r>
          <m:rPr>
            <m:sty m:val="p"/>
          </m:rPr>
          <w:rPr>
            <w:rFonts w:hint="eastAsia" w:ascii="Cambria Math" w:hAnsi="Cambria Math" w:eastAsia="宋体"/>
            <w:lang w:val="en-US"/>
          </w:rPr>
          <m:t>i</m:t>
        </m:r>
        <m:r>
          <m:rPr>
            <m:sty m:val="p"/>
          </m:rPr>
          <w:rPr>
            <w:rFonts w:ascii="Cambria Math" w:hAnsi="Cambria Math" w:eastAsia="宋体" w:cs="Times New Roman"/>
            <w:kern w:val="1"/>
            <w:sz w:val="21"/>
            <w:szCs w:val="20"/>
            <w:lang w:val="en-US" w:eastAsia="hi-IN" w:bidi="hi-IN"/>
          </w:rPr>
          <m:t>−</m:t>
        </m:r>
        <m:r>
          <m:rPr>
            <m:sty m:val="p"/>
          </m:rPr>
          <w:rPr>
            <w:rFonts w:hint="eastAsia" w:ascii="Cambria Math" w:hAnsi="Cambria Math" w:eastAsia="宋体"/>
          </w:rPr>
          <m:t>μ</m:t>
        </m:r>
        <m:r>
          <m:rPr>
            <m:sty m:val="p"/>
          </m:rPr>
          <w:rPr>
            <w:rFonts w:ascii="Cambria Math" w:hAnsi="Cambria Math" w:eastAsia="宋体" w:cs="Times New Roman"/>
            <w:kern w:val="1"/>
            <w:sz w:val="21"/>
            <w:szCs w:val="20"/>
            <w:lang w:val="en-US" w:eastAsia="hi-IN" w:bidi="hi-IN"/>
          </w:rPr>
          <m:t>)</m:t>
        </m:r>
      </m:oMath>
      <w:r>
        <w:rPr>
          <w:rFonts w:ascii="Times New Roman" w:hAnsi="Times New Roman" w:eastAsia="宋体" w:cs="Times New Roman"/>
          <w:b w:val="0"/>
          <w:i w:val="0"/>
          <w:kern w:val="1"/>
          <w:sz w:val="21"/>
          <w:szCs w:val="20"/>
          <w:lang w:eastAsia="hi-IN" w:bidi="hi-IN"/>
        </w:rPr>
        <w:t>，所以，所有样本在</w:t>
      </w:r>
      <w:r>
        <w:rPr>
          <w:rFonts w:hint="default" w:ascii="Times New Roman" w:hAnsi="Times New Roman" w:eastAsia="宋体" w:cs="Times New Roman"/>
          <w:kern w:val="1"/>
          <w:szCs w:val="20"/>
          <w:lang w:eastAsia="hi-IN" w:bidi="hi-IN"/>
        </w:rPr>
        <w:t>第r个主成分上的投影点</w:t>
      </w:r>
      <w:r>
        <w:rPr>
          <w:rFonts w:ascii="Times New Roman" w:hAnsi="Times New Roman" w:eastAsia="宋体" w:cs="Times New Roman"/>
          <w:b w:val="0"/>
          <w:i w:val="0"/>
          <w:kern w:val="1"/>
          <w:sz w:val="21"/>
          <w:szCs w:val="20"/>
          <w:lang w:eastAsia="hi-IN" w:bidi="hi-IN"/>
        </w:rPr>
        <w:t>依次为y_1, y_2, ...y_n，共n个投影点。</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329" w:firstLineChars="0"/>
        <w:jc w:val="both"/>
        <w:textAlignment w:val="auto"/>
        <w:outlineLvl w:val="9"/>
        <w:rPr>
          <w:rFonts w:ascii="Times New Roman" w:hAnsi="Times New Roman" w:eastAsia="宋体" w:cs="Times New Roman"/>
          <w:b w:val="0"/>
          <w:i w:val="0"/>
          <w:kern w:val="1"/>
          <w:sz w:val="21"/>
          <w:szCs w:val="20"/>
          <w:lang w:eastAsia="hi-IN" w:bidi="hi-IN"/>
        </w:rPr>
      </w:pPr>
      <w:r>
        <w:rPr>
          <w:rFonts w:hint="eastAsia" w:ascii="Times New Roman" w:hAnsi="Times New Roman" w:eastAsia="宋体" w:cs="Nanum Gothic"/>
        </w:rPr>
        <w:t>①</w:t>
      </w:r>
      <w:r>
        <w:rPr>
          <w:rFonts w:hint="default" w:ascii="Times New Roman" w:hAnsi="Times New Roman" w:eastAsia="宋体"/>
        </w:rPr>
        <w:t>计算这</w:t>
      </w:r>
      <w:r>
        <w:rPr>
          <w:rFonts w:ascii="Times New Roman" w:hAnsi="Times New Roman" w:eastAsia="宋体" w:cs="Times New Roman"/>
          <w:b w:val="0"/>
          <w:i w:val="0"/>
          <w:kern w:val="1"/>
          <w:sz w:val="21"/>
          <w:szCs w:val="20"/>
          <w:lang w:eastAsia="hi-IN" w:bidi="hi-IN"/>
        </w:rPr>
        <w:t>n个投影点的均值</w:t>
      </w:r>
      <m:oMath>
        <m:acc>
          <m:accPr>
            <m:chr m:val="̅"/>
            <m:ctrlPr>
              <w:rPr>
                <w:rFonts w:ascii="Cambria Math" w:hAnsi="Cambria Math" w:eastAsia="宋体"/>
                <w:i/>
              </w:rPr>
            </m:ctrlPr>
          </m:accPr>
          <m:e>
            <m:r>
              <w:rPr>
                <w:rFonts w:ascii="Cambria Math" w:hAnsi="Cambria Math" w:eastAsia="宋体"/>
                <w:lang w:val="en-US"/>
              </w:rPr>
              <m:t>y</m:t>
            </m:r>
            <m:ctrlPr>
              <w:rPr>
                <w:rFonts w:ascii="Cambria Math" w:hAnsi="Cambria Math" w:eastAsia="宋体"/>
                <w:i/>
              </w:rPr>
            </m:ctrlPr>
          </m:e>
        </m:acc>
      </m:oMath>
      <w:r>
        <w:rPr>
          <w:rFonts w:ascii="Times New Roman" w:hAnsi="Times New Roman" w:eastAsia="宋体" w:cs="Times New Roman"/>
          <w:b w:val="0"/>
          <w:i w:val="0"/>
          <w:kern w:val="1"/>
          <w:sz w:val="21"/>
          <w:szCs w:val="20"/>
          <w:lang w:eastAsia="hi-IN" w:bidi="hi-IN"/>
        </w:rPr>
        <w:t>;   (</w:t>
      </w:r>
      <w:r>
        <w:rPr>
          <w:rFonts w:cs="Times New Roman"/>
          <w:b w:val="0"/>
          <w:i w:val="0"/>
          <w:kern w:val="1"/>
          <w:sz w:val="21"/>
          <w:szCs w:val="20"/>
          <w:lang w:eastAsia="hi-IN" w:bidi="hi-IN"/>
        </w:rPr>
        <w:t>1</w:t>
      </w:r>
      <w:r>
        <w:rPr>
          <w:rFonts w:hint="eastAsia" w:ascii="Times New Roman" w:hAnsi="Times New Roman" w:eastAsia="宋体" w:cs="Times New Roman"/>
          <w:b w:val="0"/>
          <w:i w:val="0"/>
          <w:kern w:val="1"/>
          <w:sz w:val="21"/>
          <w:szCs w:val="20"/>
          <w:lang w:val="en-US" w:eastAsia="zh-Hans" w:bidi="hi-IN"/>
        </w:rPr>
        <w:t>分</w:t>
      </w:r>
      <w:r>
        <w:rPr>
          <w:rFonts w:ascii="Times New Roman" w:hAnsi="Times New Roman" w:eastAsia="宋体" w:cs="Times New Roman"/>
          <w:b w:val="0"/>
          <w:i w:val="0"/>
          <w:kern w:val="1"/>
          <w:sz w:val="21"/>
          <w:szCs w:val="20"/>
          <w:lang w:eastAsia="hi-IN" w:bidi="hi-I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329" w:firstLineChars="0"/>
        <w:jc w:val="both"/>
        <w:textAlignment w:val="auto"/>
        <w:rPr>
          <w:rFonts w:ascii="Times New Roman" w:hAnsi="Times New Roman" w:eastAsia="宋体" w:cs="Times New Roman"/>
          <w:b w:val="0"/>
          <w:i w:val="0"/>
          <w:kern w:val="1"/>
          <w:sz w:val="21"/>
          <w:szCs w:val="20"/>
          <w:lang w:eastAsia="hi-IN" w:bidi="hi-IN"/>
        </w:rPr>
      </w:pPr>
      <w:r>
        <w:rPr>
          <w:rFonts w:hint="eastAsia" w:ascii="Times New Roman" w:hAnsi="Times New Roman" w:eastAsia="宋体" w:cs="Nanum Gothic"/>
        </w:rPr>
        <w:t>②</w:t>
      </w:r>
      <w:r>
        <w:rPr>
          <w:rFonts w:hint="default" w:ascii="Times New Roman" w:hAnsi="Times New Roman" w:eastAsia="宋体"/>
        </w:rPr>
        <w:t>计算这</w:t>
      </w:r>
      <w:r>
        <w:rPr>
          <w:rFonts w:ascii="Times New Roman" w:hAnsi="Times New Roman" w:eastAsia="宋体" w:cs="Times New Roman"/>
          <w:b w:val="0"/>
          <w:i w:val="0"/>
          <w:kern w:val="1"/>
          <w:sz w:val="21"/>
          <w:szCs w:val="20"/>
          <w:lang w:eastAsia="hi-IN" w:bidi="hi-IN"/>
        </w:rPr>
        <w:t>n个投影点的方差；（注意使用样本方差公式）（</w:t>
      </w:r>
      <w:r>
        <w:rPr>
          <w:rFonts w:cs="Times New Roman"/>
          <w:b w:val="0"/>
          <w:i w:val="0"/>
          <w:kern w:val="1"/>
          <w:sz w:val="21"/>
          <w:szCs w:val="20"/>
          <w:lang w:eastAsia="hi-IN" w:bidi="hi-IN"/>
        </w:rPr>
        <w:t>4</w:t>
      </w:r>
      <w:r>
        <w:rPr>
          <w:rFonts w:hint="eastAsia" w:ascii="Times New Roman" w:hAnsi="Times New Roman" w:eastAsia="宋体" w:cs="Times New Roman"/>
          <w:b w:val="0"/>
          <w:i w:val="0"/>
          <w:kern w:val="1"/>
          <w:sz w:val="21"/>
          <w:szCs w:val="20"/>
          <w:lang w:val="en-US" w:eastAsia="zh-Hans" w:bidi="hi-IN"/>
        </w:rPr>
        <w:t>分</w:t>
      </w:r>
      <w:r>
        <w:rPr>
          <w:rFonts w:ascii="Times New Roman" w:hAnsi="Times New Roman" w:eastAsia="宋体" w:cs="Times New Roman"/>
          <w:b w:val="0"/>
          <w:i w:val="0"/>
          <w:kern w:val="1"/>
          <w:sz w:val="21"/>
          <w:szCs w:val="20"/>
          <w:lang w:eastAsia="hi-IN" w:bidi="hi-I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329" w:firstLineChars="0"/>
        <w:jc w:val="both"/>
        <w:textAlignment w:val="auto"/>
        <w:outlineLvl w:val="9"/>
        <w:rPr>
          <w:rFonts w:hint="eastAsia" w:ascii="Times New Roman" w:hAnsi="Times New Roman" w:eastAsia="宋体"/>
        </w:rPr>
      </w:pPr>
      <w:r>
        <w:rPr>
          <w:rFonts w:hint="eastAsia" w:ascii="Times New Roman" w:hAnsi="Times New Roman" w:eastAsia="宋体" w:cs="Nanum Gothic"/>
          <w:b w:val="0"/>
          <w:i w:val="0"/>
          <w:lang w:eastAsia="hi-IN"/>
        </w:rPr>
        <w:t>③</w:t>
      </w:r>
      <w:r>
        <w:rPr>
          <w:rFonts w:hint="default" w:ascii="Times New Roman" w:hAnsi="Times New Roman" w:eastAsia="宋体" w:cs="Times New Roman"/>
          <w:i w:val="0"/>
          <w:kern w:val="1"/>
          <w:sz w:val="21"/>
          <w:szCs w:val="20"/>
          <w:lang w:eastAsia="hi-IN" w:bidi="hi-IN"/>
        </w:rPr>
        <w:t>利用上面的结果来说明，PCA的</w:t>
      </w:r>
      <w:r>
        <w:rPr>
          <w:rFonts w:hint="default" w:ascii="Times New Roman" w:hAnsi="Times New Roman" w:eastAsia="宋体"/>
        </w:rPr>
        <w:t>第一主成分就是所有样本投影到该方向上的投影点的方差最大的方向。（1</w:t>
      </w:r>
      <w:r>
        <w:rPr>
          <w:rFonts w:hint="eastAsia" w:ascii="Times New Roman" w:hAnsi="Times New Roman" w:eastAsia="宋体"/>
          <w:lang w:val="en-US" w:eastAsia="zh-Hans"/>
        </w:rPr>
        <w:t>分</w:t>
      </w:r>
      <w:r>
        <w:rPr>
          <w:rFonts w:hint="default" w:ascii="Times New Roman" w:hAnsi="Times New Roman" w:eastAsia="宋体"/>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Cambria Math" w:hAnsi="Cambria Math"/>
          <w:b w:val="0"/>
          <w:bCs w:val="0"/>
          <w:i w:val="0"/>
          <w:lang w:val="en-US" w:eastAsia="zh-Hans"/>
        </w:rPr>
      </w:pPr>
    </w:p>
    <w:p>
      <w:pPr>
        <w:spacing w:line="300" w:lineRule="auto"/>
        <w:rPr>
          <w:b/>
          <w:bCs/>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Cambria Math" w:hAnsi="Cambria Math"/>
          <w:b w:val="0"/>
          <w:bCs w:val="0"/>
          <w:i w:val="0"/>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Cambria Math" w:hAnsi="Cambria Math"/>
          <w:b w:val="0"/>
          <w:bCs w:val="0"/>
          <w:i w:val="0"/>
          <w:lang w:val="en-US" w:eastAsia="zh-Hans"/>
        </w:rPr>
      </w:pP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szCs w:val="21"/>
        </w:rPr>
      </w:pPr>
      <w:r>
        <w:rPr>
          <w:rFonts w:hint="eastAsia" w:ascii="AR PL KaitiM GB" w:hAnsi="AR PL KaitiM GB"/>
          <w:b/>
          <w:bCs/>
          <w:lang w:val="en-US" w:eastAsia="zh-Hans"/>
        </w:rPr>
        <w:t>作业</w:t>
      </w:r>
      <w:r>
        <w:rPr>
          <w:rFonts w:hint="default" w:ascii="AR PL KaitiM GB" w:hAnsi="AR PL KaitiM GB"/>
          <w:b/>
          <w:bCs/>
          <w:lang w:eastAsia="zh-Hans"/>
        </w:rPr>
        <w:t>：</w:t>
      </w:r>
      <w:r>
        <w:rPr>
          <w:szCs w:val="21"/>
        </w:rPr>
        <w:t>（</w:t>
      </w:r>
      <w:r>
        <w:rPr>
          <w:rFonts w:hint="eastAsia"/>
          <w:szCs w:val="21"/>
          <w:lang w:val="en-US" w:eastAsia="zh-Hans"/>
        </w:rPr>
        <w:t>共</w:t>
      </w:r>
      <w:r>
        <w:rPr>
          <w:rFonts w:hint="default"/>
          <w:szCs w:val="21"/>
          <w:lang w:eastAsia="zh-Hans"/>
        </w:rPr>
        <w:t>12</w:t>
      </w:r>
      <w:r>
        <w:rPr>
          <w:rFonts w:hint="eastAsia"/>
          <w:szCs w:val="21"/>
          <w:lang w:val="en-US" w:eastAsia="zh-Hans"/>
        </w:rPr>
        <w:t>分</w:t>
      </w:r>
      <w:r>
        <w:rPr>
          <w:szCs w:val="21"/>
        </w:rPr>
        <w:t>）（</w:t>
      </w:r>
      <w:r>
        <w:rPr>
          <w:rFonts w:hint="eastAsia"/>
          <w:szCs w:val="21"/>
          <w:lang w:val="en-US" w:eastAsia="zh-Hans"/>
        </w:rPr>
        <w:t>多</w:t>
      </w:r>
      <w:r>
        <w:rPr>
          <w:szCs w:val="21"/>
        </w:rPr>
        <w:t>选（1分）</w:t>
      </w:r>
      <w:r>
        <w:rPr>
          <w:rFonts w:hint="default" w:ascii="Arial" w:hAnsi="Arial" w:cs="Arial"/>
          <w:szCs w:val="21"/>
        </w:rPr>
        <w:t>×</w:t>
      </w:r>
      <w:r>
        <w:rPr>
          <w:rFonts w:hint="default" w:ascii="Times New Roman Regular" w:hAnsi="Times New Roman Regular" w:cs="Times New Roman Regular"/>
          <w:szCs w:val="21"/>
        </w:rPr>
        <w:t>2</w:t>
      </w:r>
      <w:r>
        <w:rPr>
          <w:szCs w:val="21"/>
        </w:rPr>
        <w:t>，大题（10分））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宋体" w:hAnsi="宋体"/>
          <w:color w:val="000000"/>
          <w:szCs w:val="32"/>
        </w:rPr>
      </w:pPr>
      <w:r>
        <w:rPr>
          <w:rFonts w:hint="default"/>
          <w:szCs w:val="21"/>
          <w:lang w:eastAsia="zh-Hans"/>
        </w:rPr>
        <w:t>1</w:t>
      </w:r>
      <w:r>
        <w:rPr>
          <w:rFonts w:hint="eastAsia"/>
          <w:szCs w:val="21"/>
          <w:lang w:val="en-US" w:eastAsia="zh-Hans"/>
        </w:rPr>
        <w:t>.</w:t>
      </w:r>
      <w:r>
        <w:rPr>
          <w:rFonts w:hint="default"/>
          <w:szCs w:val="21"/>
          <w:lang w:eastAsia="zh-Hans"/>
        </w:rPr>
        <w:t>【</w:t>
      </w:r>
      <w:r>
        <w:rPr>
          <w:rFonts w:hint="eastAsia"/>
          <w:szCs w:val="21"/>
          <w:lang w:val="en-US" w:eastAsia="zh-Hans"/>
        </w:rPr>
        <w:t>多选</w:t>
      </w:r>
      <w:r>
        <w:rPr>
          <w:rFonts w:hint="default"/>
          <w:szCs w:val="21"/>
          <w:lang w:eastAsia="zh-Hans"/>
        </w:rPr>
        <w:t>】</w:t>
      </w:r>
      <w:r>
        <w:rPr>
          <w:rFonts w:hint="eastAsia"/>
          <w:szCs w:val="21"/>
          <w:lang w:val="en-US" w:eastAsia="zh-Hans"/>
        </w:rPr>
        <w:t>下列属于无监督学习方法的是</w:t>
      </w:r>
      <w:r>
        <w:rPr>
          <w:rFonts w:hint="default"/>
          <w:szCs w:val="21"/>
          <w:lang w:eastAsia="zh-Hans"/>
        </w:rPr>
        <w:t>_____</w:t>
      </w:r>
      <w:r>
        <w:rPr>
          <w:rFonts w:hint="default" w:ascii="宋体" w:hAnsi="宋体"/>
          <w:color w:val="000000"/>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rPr>
      </w:pPr>
      <w:r>
        <w:rPr>
          <w:rFonts w:hint="eastAsia"/>
        </w:rPr>
        <w:t xml:space="preserve">A. </w:t>
      </w:r>
      <w:r>
        <w:rPr>
          <w:rFonts w:hint="default"/>
        </w:rPr>
        <w:t xml:space="preserve"> PCA    B.  FDA    </w:t>
      </w:r>
      <w:r>
        <w:rPr>
          <w:rFonts w:hint="eastAsia"/>
        </w:rPr>
        <w:t>C.</w:t>
      </w:r>
      <w:r>
        <w:rPr>
          <w:rFonts w:hint="default"/>
        </w:rPr>
        <w:t xml:space="preserve"> </w:t>
      </w:r>
      <w:r>
        <w:rPr>
          <w:rFonts w:hint="eastAsia"/>
        </w:rPr>
        <w:t xml:space="preserve"> </w:t>
      </w:r>
      <w:r>
        <w:rPr>
          <w:rFonts w:hint="default"/>
        </w:rPr>
        <w:t xml:space="preserve">k-means     </w:t>
      </w:r>
      <w:r>
        <w:rPr>
          <w:rFonts w:hint="eastAsia"/>
        </w:rPr>
        <w:t>D.</w:t>
      </w:r>
      <w:r>
        <w:rPr>
          <w:rFonts w:hint="default"/>
        </w:rPr>
        <w:t xml:space="preserve">  </w:t>
      </w:r>
      <w:r>
        <w:rPr>
          <w:rFonts w:hint="eastAsia"/>
          <w:lang w:val="en-US" w:eastAsia="zh-Hans"/>
        </w:rPr>
        <w:t>k</w:t>
      </w:r>
      <w:r>
        <w:rPr>
          <w:rFonts w:hint="default"/>
          <w:lang w:eastAsia="zh-Hans"/>
        </w:rPr>
        <w:t>NN</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宋体" w:hAnsi="宋体"/>
          <w:color w:val="000000"/>
          <w:szCs w:val="32"/>
          <w:lang w:eastAsia="zh-Hans"/>
        </w:rPr>
      </w:pPr>
    </w:p>
    <w:p>
      <w:pPr>
        <w:keepNext w:val="0"/>
        <w:keepLines w:val="0"/>
        <w:pageBreakBefore w:val="0"/>
        <w:widowControl w:val="0"/>
        <w:kinsoku/>
        <w:wordWrap/>
        <w:overflowPunct/>
        <w:topLinePunct w:val="0"/>
        <w:autoSpaceDE/>
        <w:autoSpaceDN/>
        <w:bidi w:val="0"/>
        <w:adjustRightInd/>
        <w:snapToGrid/>
        <w:spacing w:line="240" w:lineRule="auto"/>
        <w:ind w:left="315" w:leftChars="0" w:right="0" w:rightChars="0" w:hanging="315" w:hangingChars="150"/>
        <w:jc w:val="both"/>
        <w:textAlignment w:val="auto"/>
        <w:outlineLvl w:val="9"/>
        <w:rPr>
          <w:rFonts w:hint="eastAsia" w:ascii="宋体" w:hAnsi="宋体"/>
          <w:color w:val="000000"/>
          <w:szCs w:val="32"/>
        </w:rPr>
      </w:pPr>
      <w:r>
        <w:rPr>
          <w:rFonts w:hint="default"/>
          <w:szCs w:val="21"/>
          <w:lang w:eastAsia="zh-Hans"/>
        </w:rPr>
        <w:t>2.【</w:t>
      </w:r>
      <w:r>
        <w:rPr>
          <w:rFonts w:hint="eastAsia"/>
          <w:szCs w:val="21"/>
          <w:lang w:val="en-US" w:eastAsia="zh-Hans"/>
        </w:rPr>
        <w:t>多选</w:t>
      </w:r>
      <w:r>
        <w:rPr>
          <w:rFonts w:hint="default"/>
          <w:szCs w:val="21"/>
          <w:lang w:eastAsia="zh-Hans"/>
        </w:rPr>
        <w:t>】</w:t>
      </w:r>
      <w:r>
        <w:rPr>
          <w:rFonts w:hint="eastAsia" w:ascii="宋体" w:hAnsi="宋体"/>
          <w:color w:val="000000"/>
          <w:szCs w:val="32"/>
        </w:rPr>
        <w:t>下面</w:t>
      </w:r>
      <w:r>
        <w:rPr>
          <w:rFonts w:hint="default" w:ascii="宋体" w:hAnsi="宋体"/>
          <w:color w:val="000000"/>
          <w:szCs w:val="32"/>
        </w:rPr>
        <w:t>关于聚类算法的描述，</w:t>
      </w:r>
      <w:r>
        <w:rPr>
          <w:rFonts w:hint="default"/>
          <w:szCs w:val="21"/>
          <w:lang w:eastAsia="zh-Hans"/>
        </w:rPr>
        <w:t>_____</w:t>
      </w:r>
      <w:r>
        <w:rPr>
          <w:rFonts w:hint="default" w:ascii="宋体" w:hAnsi="宋体"/>
          <w:color w:val="000000"/>
          <w:szCs w:val="32"/>
        </w:rPr>
        <w:t xml:space="preserve"> </w:t>
      </w:r>
      <w:r>
        <w:rPr>
          <w:rFonts w:ascii="宋体" w:hAnsi="宋体"/>
          <w:color w:val="000000"/>
          <w:szCs w:val="32"/>
        </w:rPr>
        <w:t>是错误的</w:t>
      </w:r>
      <w:r>
        <w:rPr>
          <w:rFonts w:hint="eastAsia" w:ascii="宋体" w:hAnsi="宋体"/>
          <w:color w:val="000000"/>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rPr>
      </w:pPr>
      <w:r>
        <w:rPr>
          <w:rFonts w:hint="eastAsia"/>
        </w:rPr>
        <w:t xml:space="preserve">A. </w:t>
      </w:r>
      <w:r>
        <w:rPr>
          <w:rFonts w:hint="default"/>
        </w:rPr>
        <w:t>k-medoids聚类的结果易受噪音或离群点的影响。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rPr>
      </w:pPr>
      <w:r>
        <w:rPr>
          <w:rFonts w:hint="eastAsia"/>
        </w:rPr>
        <w:t xml:space="preserve">B. </w:t>
      </w:r>
      <w:r>
        <w:rPr>
          <w:rFonts w:hint="default"/>
        </w:rPr>
        <w:t>k-means算法比k-medoids算法更高效。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rPr>
      </w:pPr>
      <w:r>
        <w:rPr>
          <w:rFonts w:hint="eastAsia"/>
        </w:rPr>
        <w:t xml:space="preserve">C. </w:t>
      </w:r>
      <w:r>
        <w:rPr>
          <w:rFonts w:hint="default"/>
        </w:rPr>
        <w:t>k-means只能发现球状的簇，而DBSCAN能够发现任意形状的簇。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eastAsia"/>
        </w:rPr>
        <w:t>D.</w:t>
      </w:r>
      <w:r>
        <w:rPr>
          <w:rFonts w:hint="default"/>
        </w:rPr>
        <w:t>算法DBSCAN对噪声/</w:t>
      </w:r>
      <w:r>
        <w:rPr>
          <w:rFonts w:hint="eastAsia"/>
          <w:lang w:val="en-US" w:eastAsia="zh-Hans"/>
        </w:rPr>
        <w:t>离群点比较</w:t>
      </w:r>
      <w:r>
        <w:rPr>
          <w:rFonts w:hint="default"/>
        </w:rPr>
        <w:t>敏感。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lang w:eastAsia="zh-Hans"/>
        </w:rPr>
      </w:pPr>
      <w:r>
        <w:rPr>
          <w:rFonts w:hint="default"/>
          <w:lang w:eastAsia="zh-Hans"/>
        </w:rPr>
        <w:t xml:space="preserve">3. </w:t>
      </w:r>
      <w:r>
        <w:rPr>
          <w:rFonts w:hint="eastAsia"/>
          <w:lang w:val="en-US" w:eastAsia="zh-Hans"/>
        </w:rPr>
        <w:t>简述有监督学习和无监督学习的区别</w:t>
      </w:r>
      <w:r>
        <w:rPr>
          <w:rFonts w:hint="default"/>
          <w:lang w:eastAsia="zh-Hans"/>
        </w:rPr>
        <w:t>。(2</w:t>
      </w:r>
      <w:r>
        <w:rPr>
          <w:rFonts w:hint="eastAsia"/>
          <w:lang w:val="en-US" w:eastAsia="zh-Hans"/>
        </w:rPr>
        <w:t>分</w:t>
      </w:r>
      <w:r>
        <w:rPr>
          <w:rFonts w:hint="default"/>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Cambria Math" w:hAnsi="Cambria Math"/>
          <w:b w:val="0"/>
          <w:bCs w:val="0"/>
          <w:i w:val="0"/>
          <w:lang w:val="en-US" w:eastAsia="zh-Hans"/>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pPr>
      <w:r>
        <w:rPr>
          <w:rFonts w:hint="default"/>
          <w:lang w:eastAsia="zh-Hans"/>
        </w:rPr>
        <w:t>4</w:t>
      </w:r>
      <w:r>
        <w:rPr>
          <w:rFonts w:hint="eastAsia"/>
          <w:lang w:val="en-US" w:eastAsia="zh-Hans"/>
        </w:rPr>
        <w:t>.</w:t>
      </w:r>
      <w:r>
        <w:rPr>
          <w:rFonts w:hint="default"/>
          <w:lang w:eastAsia="zh-Hans"/>
        </w:rPr>
        <w:t xml:space="preserve"> </w:t>
      </w:r>
      <w:r>
        <w:t>给定一个样本集{(0,0), (0,1), (1,0), (2, 1), (2, 3), (3, 4)}, 试用基于欧式距离的k-均值聚类算法将该数据集聚成2类，要求初始的聚类中心选择c1=(0,0) , c2 = (0,1)。请写出详细的计算过程，给出算法每次迭代结束后，将哪些样本点聚在一个簇中，并注明每次迭代的聚类中心。（8</w:t>
      </w:r>
      <w:r>
        <w:rPr>
          <w:rFonts w:hint="eastAsia"/>
          <w:lang w:val="en-US" w:eastAsia="zh-Hans"/>
        </w:rPr>
        <w:t>分</w:t>
      </w:r>
      <w: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both"/>
        <w:textAlignment w:val="auto"/>
        <w:outlineLvl w:val="9"/>
        <w:rPr>
          <w:rFonts w:hint="default" w:ascii="AR PL KaitiM GB" w:hAnsi="AR PL KaitiM GB"/>
          <w:b/>
          <w:bCs/>
        </w:rPr>
      </w:pPr>
    </w:p>
    <w:p>
      <w:pPr>
        <w:numPr>
          <w:ilvl w:val="0"/>
          <w:numId w:val="0"/>
        </w:numPr>
        <w:jc w:val="both"/>
        <w:rPr>
          <w:szCs w:val="21"/>
        </w:rPr>
      </w:pPr>
      <w:r>
        <w:rPr>
          <w:rFonts w:hint="eastAsia"/>
          <w:b/>
          <w:bCs/>
          <w:szCs w:val="21"/>
          <w:lang w:val="en-US" w:eastAsia="zh-Hans"/>
        </w:rPr>
        <w:t>第八章</w:t>
      </w:r>
      <w:r>
        <w:rPr>
          <w:b/>
          <w:bCs/>
          <w:szCs w:val="21"/>
        </w:rPr>
        <w:t>作业：</w:t>
      </w:r>
      <w:r>
        <w:rPr>
          <w:szCs w:val="21"/>
        </w:rPr>
        <w:t>（</w:t>
      </w:r>
      <w:r>
        <w:rPr>
          <w:rFonts w:hint="eastAsia"/>
          <w:szCs w:val="21"/>
          <w:lang w:val="en-US" w:eastAsia="zh-Hans"/>
        </w:rPr>
        <w:t>共</w:t>
      </w:r>
      <w:r>
        <w:rPr>
          <w:szCs w:val="21"/>
        </w:rPr>
        <w:t>10分）</w:t>
      </w:r>
    </w:p>
    <w:p>
      <w:pPr>
        <w:rPr>
          <w:rFonts w:hint="eastAsia"/>
        </w:rPr>
      </w:pPr>
      <w:r>
        <w:rPr>
          <w:rFonts w:hint="eastAsia"/>
        </w:rPr>
        <w:t>1.</w:t>
      </w:r>
      <w:r>
        <w:rPr>
          <w:rFonts w:hint="default"/>
        </w:rPr>
        <w:t xml:space="preserve"> 对某地区的人种情况进行调查，得到如下的一张表：</w:t>
      </w:r>
    </w:p>
    <w:p>
      <w:pPr>
        <w:jc w:val="center"/>
        <w:rPr>
          <w:rFonts w:hint="eastAsia"/>
        </w:rPr>
      </w:pPr>
      <w:r>
        <w:drawing>
          <wp:inline distT="0" distB="0" distL="114300" distR="114300">
            <wp:extent cx="1981200" cy="1914525"/>
            <wp:effectExtent l="0" t="0" r="0" b="158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1981200" cy="1914525"/>
                    </a:xfrm>
                    <a:prstGeom prst="rect">
                      <a:avLst/>
                    </a:prstGeom>
                    <a:noFill/>
                    <a:ln w="9525">
                      <a:noFill/>
                    </a:ln>
                  </pic:spPr>
                </pic:pic>
              </a:graphicData>
            </a:graphic>
          </wp:inline>
        </w:drawing>
      </w:r>
    </w:p>
    <w:p>
      <w:pPr>
        <w:rPr>
          <w:rFonts w:hint="default"/>
          <w:szCs w:val="21"/>
          <w:lang w:eastAsia="zh-Hans"/>
        </w:rPr>
      </w:pPr>
      <w:r>
        <w:rPr>
          <w:rFonts w:hint="default"/>
        </w:rPr>
        <w:t>其中表中每一行信息表示一个人员的信息，包括眼睛颜色和头发颜色，最后一列表明该人员属于哪种人种。根据该表构建一棵决策树，能根据一个人的眼睛和头发的颜色来判断其所属人种。要求在选择划分属性时，使用信息增益的准则，计算熵时以2为底。请写出详细的构建过程，并画出最终得到的决策树。</w:t>
      </w:r>
    </w:p>
    <w:p>
      <w:pPr>
        <w:rPr>
          <w:rFonts w:hint="eastAsia"/>
        </w:rPr>
      </w:pPr>
      <w:r>
        <w:rPr>
          <w:rFonts w:hint="default"/>
        </w:rPr>
        <w:t>（7</w:t>
      </w:r>
      <w:r>
        <w:rPr>
          <w:rFonts w:hint="eastAsia"/>
          <w:lang w:val="en-US" w:eastAsia="zh-Hans"/>
        </w:rPr>
        <w:t>分</w:t>
      </w:r>
      <w:r>
        <w:rPr>
          <w:rFonts w:hint="default"/>
        </w:rPr>
        <w:t>）</w:t>
      </w:r>
    </w:p>
    <w:p>
      <w:pPr>
        <w:rPr>
          <w:rFonts w:hint="eastAsia"/>
        </w:rPr>
      </w:pPr>
    </w:p>
    <w:p>
      <w:pPr>
        <w:rPr>
          <w:rFonts w:hint="eastAsia"/>
        </w:rPr>
      </w:pPr>
    </w:p>
    <w:p>
      <w:pPr>
        <w:rPr>
          <w:rFonts w:hint="eastAsia"/>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lang w:eastAsia="zh-Hans"/>
        </w:rPr>
      </w:pPr>
      <w:r>
        <w:rPr>
          <w:rFonts w:hint="default"/>
          <w:lang w:eastAsia="zh-Hans"/>
        </w:rPr>
        <w:t>2</w:t>
      </w:r>
      <w:r>
        <w:rPr>
          <w:rFonts w:hint="eastAsia"/>
          <w:lang w:val="en-US" w:eastAsia="zh-Hans"/>
        </w:rPr>
        <w:t>.</w:t>
      </w:r>
      <w:r>
        <w:rPr>
          <w:rFonts w:hint="default"/>
          <w:lang w:eastAsia="zh-Hans"/>
        </w:rPr>
        <w:t xml:space="preserve"> </w:t>
      </w:r>
      <w:r>
        <w:rPr>
          <w:rFonts w:hint="eastAsia"/>
          <w:lang w:val="en-US" w:eastAsia="zh-Hans"/>
        </w:rPr>
        <w:t>设</w:t>
      </w:r>
      <w:r>
        <w:rPr>
          <w:rFonts w:hint="default"/>
          <w:lang w:eastAsia="zh-Hans"/>
        </w:rPr>
        <w:t>X</w:t>
      </w:r>
      <w:r>
        <w:rPr>
          <w:rFonts w:hint="eastAsia"/>
          <w:lang w:val="en-US" w:eastAsia="zh-Hans"/>
        </w:rPr>
        <w:t>是一个离散型随机变量</w:t>
      </w:r>
      <w:r>
        <w:rPr>
          <w:rFonts w:hint="default"/>
          <w:lang w:eastAsia="zh-Hans"/>
        </w:rPr>
        <w:t>，</w:t>
      </w:r>
      <w:r>
        <w:rPr>
          <w:rFonts w:hint="eastAsia"/>
          <w:lang w:val="en-US" w:eastAsia="zh-Hans"/>
        </w:rPr>
        <w:t>其概率分布为</w:t>
      </w:r>
      <w:r>
        <w:rPr>
          <w:rFonts w:hint="default"/>
          <w:lang w:eastAsia="zh-Hans"/>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lang w:eastAsia="zh-Hans"/>
        </w:rPr>
      </w:pPr>
      <m:oMathPara>
        <m:oMath>
          <m:r>
            <m:rPr>
              <m:sty m:val="p"/>
            </m:rPr>
            <w:rPr>
              <w:rFonts w:ascii="Cambria Math" w:hAnsi="Cambria Math" w:cs="Times New Roman"/>
              <w:kern w:val="2"/>
              <w:sz w:val="21"/>
              <w:szCs w:val="24"/>
              <w:lang w:eastAsia="zh-Hans" w:bidi="ar-SA"/>
            </w:rPr>
            <m:t>P</m:t>
          </m:r>
          <m:r>
            <m:rPr>
              <m:sty m:val="p"/>
            </m:rPr>
            <w:rPr>
              <w:rFonts w:ascii="Cambria Math" w:hAnsi="Cambria Math" w:cs="Times New Roman"/>
              <w:kern w:val="2"/>
              <w:sz w:val="21"/>
              <w:szCs w:val="24"/>
              <w:lang w:val="en-US" w:eastAsia="zh-Hans" w:bidi="ar-SA"/>
            </w:rPr>
            <m:t>(X =</m:t>
          </m:r>
          <m:sSub>
            <m:sSubPr>
              <m:ctrlPr>
                <w:rPr>
                  <w:rFonts w:ascii="Cambria Math" w:hAnsi="Cambria Math" w:cs="Times New Roman"/>
                  <w:kern w:val="2"/>
                  <w:sz w:val="21"/>
                  <w:szCs w:val="24"/>
                  <w:lang w:val="en-US" w:eastAsia="zh-Hans" w:bidi="ar-SA"/>
                </w:rPr>
              </m:ctrlPr>
            </m:sSubPr>
            <m:e>
              <m:r>
                <m:rPr>
                  <m:sty m:val="p"/>
                </m:rPr>
                <w:rPr>
                  <w:rFonts w:ascii="Cambria Math" w:hAnsi="Cambria Math" w:cs="Times New Roman"/>
                  <w:kern w:val="2"/>
                  <w:sz w:val="21"/>
                  <w:szCs w:val="24"/>
                  <w:lang w:val="en-US" w:eastAsia="zh-Hans" w:bidi="ar-SA"/>
                </w:rPr>
                <m:t>x</m:t>
              </m:r>
              <m:ctrlPr>
                <w:rPr>
                  <w:rFonts w:ascii="Cambria Math" w:hAnsi="Cambria Math" w:cs="Times New Roman"/>
                  <w:kern w:val="2"/>
                  <w:sz w:val="21"/>
                  <w:szCs w:val="24"/>
                  <w:lang w:val="en-US" w:eastAsia="zh-Hans" w:bidi="ar-SA"/>
                </w:rPr>
              </m:ctrlPr>
            </m:e>
            <m:sub>
              <m:r>
                <m:rPr>
                  <m:sty m:val="p"/>
                </m:rPr>
                <w:rPr>
                  <w:rFonts w:ascii="Cambria Math" w:hAnsi="Cambria Math" w:cs="Times New Roman"/>
                  <w:kern w:val="2"/>
                  <w:sz w:val="21"/>
                  <w:szCs w:val="24"/>
                  <w:lang w:val="en-US" w:eastAsia="zh-Hans" w:bidi="ar-SA"/>
                </w:rPr>
                <m:t>i</m:t>
              </m:r>
              <m:ctrlPr>
                <w:rPr>
                  <w:rFonts w:ascii="Cambria Math" w:hAnsi="Cambria Math" w:cs="Times New Roman"/>
                  <w:kern w:val="2"/>
                  <w:sz w:val="21"/>
                  <w:szCs w:val="24"/>
                  <w:lang w:val="en-US" w:eastAsia="zh-Hans" w:bidi="ar-SA"/>
                </w:rPr>
              </m:ctrlPr>
            </m:sub>
          </m:sSub>
          <m:r>
            <m:rPr>
              <m:sty m:val="p"/>
            </m:rPr>
            <w:rPr>
              <w:rFonts w:ascii="Cambria Math" w:hAnsi="Cambria Math" w:cs="Times New Roman"/>
              <w:kern w:val="2"/>
              <w:sz w:val="21"/>
              <w:szCs w:val="24"/>
              <w:lang w:val="en-US" w:eastAsia="zh-Hans" w:bidi="ar-SA"/>
            </w:rPr>
            <m:t>)=</m:t>
          </m:r>
          <m:sSub>
            <m:sSubPr>
              <m:ctrlPr>
                <w:rPr>
                  <w:rFonts w:ascii="Cambria Math" w:hAnsi="Cambria Math" w:cs="Times New Roman"/>
                  <w:kern w:val="2"/>
                  <w:sz w:val="21"/>
                  <w:szCs w:val="24"/>
                  <w:lang w:val="en-US" w:eastAsia="zh-Hans" w:bidi="ar-SA"/>
                </w:rPr>
              </m:ctrlPr>
            </m:sSubPr>
            <m:e>
              <m:r>
                <m:rPr>
                  <m:sty m:val="p"/>
                </m:rPr>
                <w:rPr>
                  <w:rFonts w:ascii="Cambria Math" w:hAnsi="Cambria Math" w:cs="Times New Roman"/>
                  <w:kern w:val="2"/>
                  <w:sz w:val="21"/>
                  <w:szCs w:val="24"/>
                  <w:lang w:val="en-US" w:eastAsia="zh-Hans" w:bidi="ar-SA"/>
                </w:rPr>
                <m:t>p</m:t>
              </m:r>
              <m:ctrlPr>
                <w:rPr>
                  <w:rFonts w:ascii="Cambria Math" w:hAnsi="Cambria Math" w:cs="Times New Roman"/>
                  <w:kern w:val="2"/>
                  <w:sz w:val="21"/>
                  <w:szCs w:val="24"/>
                  <w:lang w:val="en-US" w:eastAsia="zh-Hans" w:bidi="ar-SA"/>
                </w:rPr>
              </m:ctrlPr>
            </m:e>
            <m:sub>
              <m:r>
                <m:rPr>
                  <m:sty m:val="p"/>
                </m:rPr>
                <w:rPr>
                  <w:rFonts w:ascii="Cambria Math" w:hAnsi="Cambria Math" w:cs="Times New Roman"/>
                  <w:kern w:val="2"/>
                  <w:sz w:val="21"/>
                  <w:szCs w:val="24"/>
                  <w:lang w:val="en-US" w:eastAsia="zh-Hans" w:bidi="ar-SA"/>
                </w:rPr>
                <m:t>i</m:t>
              </m:r>
              <m:ctrlPr>
                <w:rPr>
                  <w:rFonts w:ascii="Cambria Math" w:hAnsi="Cambria Math" w:cs="Times New Roman"/>
                  <w:kern w:val="2"/>
                  <w:sz w:val="21"/>
                  <w:szCs w:val="24"/>
                  <w:lang w:val="en-US" w:eastAsia="zh-Hans" w:bidi="ar-SA"/>
                </w:rPr>
              </m:ctrlPr>
            </m:sub>
          </m:sSub>
          <m:r>
            <m:rPr>
              <m:sty m:val="p"/>
            </m:rPr>
            <w:rPr>
              <w:rFonts w:ascii="Cambria Math" w:hAnsi="Cambria Math" w:cs="Times New Roman"/>
              <w:kern w:val="2"/>
              <w:sz w:val="21"/>
              <w:szCs w:val="24"/>
              <w:lang w:val="en-US" w:eastAsia="zh-Hans" w:bidi="ar-SA"/>
            </w:rPr>
            <m:t xml:space="preserve"> ,       i=1,2,</m:t>
          </m:r>
          <m:r>
            <m:rPr>
              <m:sty m:val="p"/>
            </m:rPr>
            <w:rPr>
              <w:rFonts w:ascii="Cambria Math" w:hAnsi="Cambria Math" w:cs="Times New Roman"/>
              <w:kern w:val="2"/>
              <w:sz w:val="21"/>
              <w:szCs w:val="24"/>
              <w:lang w:val="en-US" w:bidi="ar-SA"/>
            </w:rPr>
            <m:t>⋯m</m:t>
          </m:r>
        </m:oMath>
      </m:oMathPara>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hint="eastAsia" w:hAnsi="Times New Roman" w:eastAsia="宋体" w:cs="Times New Roman" w:asciiTheme="minorAscii"/>
          <w:lang w:val="en-US" w:eastAsia="zh-Hans"/>
        </w:rPr>
      </w:pPr>
      <w:r>
        <w:rPr>
          <w:rFonts w:hint="eastAsia" w:cs="Times New Roman" w:asciiTheme="minorAscii"/>
          <w:lang w:val="en-US" w:eastAsia="zh-Hans"/>
        </w:rPr>
        <w:t>求</w:t>
      </w:r>
      <w:r>
        <w:rPr>
          <w:rFonts w:hint="default"/>
          <w:lang w:eastAsia="zh-Hans"/>
        </w:rPr>
        <w:t>X</w:t>
      </w:r>
      <w:r>
        <w:rPr>
          <w:rFonts w:hint="eastAsia"/>
          <w:lang w:val="en-US" w:eastAsia="zh-Hans"/>
        </w:rPr>
        <w:t>的熵的最大值</w:t>
      </w:r>
      <w:r>
        <w:rPr>
          <w:rFonts w:hint="default"/>
          <w:lang w:eastAsia="zh-Hans"/>
        </w:rPr>
        <w:t>，</w:t>
      </w:r>
      <w:r>
        <w:rPr>
          <w:rFonts w:hint="eastAsia"/>
          <w:lang w:val="en-US" w:eastAsia="zh-Hans"/>
        </w:rPr>
        <w:t>其中熵以纳特为单位</w:t>
      </w:r>
      <w:r>
        <w:rPr>
          <w:rFonts w:hint="default"/>
          <w:lang w:eastAsia="zh-Hans"/>
        </w:rPr>
        <w:t>，</w:t>
      </w:r>
      <w:r>
        <w:rPr>
          <w:rFonts w:hint="eastAsia"/>
          <w:lang w:val="en-US" w:eastAsia="zh-Hans"/>
        </w:rPr>
        <w:t>求解过程按步骤计分</w:t>
      </w:r>
      <w:r>
        <w:rPr>
          <w:rFonts w:hint="default"/>
          <w:lang w:eastAsia="zh-Hans"/>
        </w:rPr>
        <w:t>。（3</w:t>
      </w:r>
      <w:r>
        <w:rPr>
          <w:rFonts w:hint="eastAsia"/>
          <w:lang w:val="en-US" w:eastAsia="zh-Hans"/>
        </w:rPr>
        <w:t>分</w:t>
      </w:r>
      <w:r>
        <w:rPr>
          <w:rFonts w:hint="default"/>
          <w:lang w:eastAsia="zh-Hans"/>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7"/>
        </w:numPr>
        <w:jc w:val="both"/>
        <w:rPr>
          <w:szCs w:val="21"/>
        </w:rPr>
      </w:pPr>
      <w:r>
        <w:rPr>
          <w:szCs w:val="21"/>
        </w:rPr>
        <w:t>作业：（</w:t>
      </w:r>
      <w:r>
        <w:rPr>
          <w:rFonts w:hint="eastAsia"/>
          <w:szCs w:val="21"/>
          <w:lang w:val="en-US" w:eastAsia="zh-Hans"/>
        </w:rPr>
        <w:t>共</w:t>
      </w:r>
      <w:r>
        <w:rPr>
          <w:szCs w:val="21"/>
        </w:rPr>
        <w:t>8分）</w:t>
      </w:r>
    </w:p>
    <w:p>
      <w:pPr>
        <w:rPr>
          <w:rFonts w:hint="eastAsia"/>
        </w:rPr>
      </w:pPr>
    </w:p>
    <w:p>
      <w:pPr>
        <w:numPr>
          <w:ilvl w:val="0"/>
          <w:numId w:val="0"/>
        </w:numPr>
        <w:rPr>
          <w:rFonts w:hint="default"/>
        </w:rPr>
      </w:pPr>
      <w:r>
        <w:rPr>
          <w:rFonts w:hint="default"/>
        </w:rPr>
        <w:t>1</w:t>
      </w:r>
      <w:r>
        <w:rPr>
          <w:rFonts w:hint="eastAsia"/>
          <w:lang w:val="en-US" w:eastAsia="zh-Hans"/>
        </w:rPr>
        <w:t>.</w:t>
      </w:r>
      <w:r>
        <w:rPr>
          <w:rFonts w:hint="default"/>
          <w:lang w:eastAsia="zh-Hans"/>
        </w:rPr>
        <w:t xml:space="preserve"> </w:t>
      </w:r>
      <w:r>
        <w:rPr>
          <w:rFonts w:hint="default"/>
        </w:rPr>
        <w:t>给定如下图所示的前馈神经网络：</w:t>
      </w:r>
    </w:p>
    <w:p>
      <w:pPr>
        <w:numPr>
          <w:ilvl w:val="0"/>
          <w:numId w:val="0"/>
        </w:numPr>
        <w:jc w:val="center"/>
      </w:pPr>
      <w:r>
        <w:drawing>
          <wp:inline distT="0" distB="0" distL="114300" distR="114300">
            <wp:extent cx="2610485" cy="1491615"/>
            <wp:effectExtent l="0" t="0" r="5715" b="69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2610485" cy="14916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default"/>
        </w:rPr>
      </w:pPr>
      <w:r>
        <w:rPr>
          <w:rFonts w:hint="default"/>
        </w:rPr>
        <w:t>输入为</w:t>
      </w:r>
      <m:oMath>
        <m:sSup>
          <m:sSupPr>
            <m:ctrlPr>
              <w:rPr>
                <w:rFonts w:ascii="Cambria Math" w:hAnsi="Cambria Math"/>
                <w:i/>
              </w:rPr>
            </m:ctrlPr>
          </m:sSupPr>
          <m:e>
            <m:r>
              <w:rPr>
                <w:rFonts w:ascii="Cambria Math" w:hAnsi="Cambria Math"/>
                <w:lang w:val="en-US"/>
              </w:rPr>
              <m:t>x</m:t>
            </m:r>
            <m:ctrlPr>
              <w:rPr>
                <w:rFonts w:ascii="Cambria Math" w:hAnsi="Cambria Math"/>
                <w:i/>
              </w:rPr>
            </m:ctrlPr>
          </m:e>
          <m:sup>
            <m:r>
              <w:rPr>
                <w:rFonts w:ascii="Cambria Math" w:hAnsi="Cambria Math"/>
                <w:lang w:val="en-US"/>
              </w:rPr>
              <m:t>(1)</m:t>
            </m:r>
            <m:ctrlPr>
              <w:rPr>
                <w:rFonts w:ascii="Cambria Math" w:hAnsi="Cambria Math"/>
                <w:i/>
              </w:rPr>
            </m:ctrlPr>
          </m:sup>
        </m:sSup>
      </m:oMath>
      <w:r>
        <w:rPr>
          <w:rFonts w:ascii="Cambria Math" w:hAnsi="Cambria Math"/>
          <w:i w:val="0"/>
        </w:rPr>
        <w:t>和</w:t>
      </w:r>
      <m:oMath>
        <m:sSup>
          <m:sSupPr>
            <m:ctrlPr>
              <w:rPr>
                <w:rFonts w:ascii="Cambria Math" w:hAnsi="Cambria Math"/>
                <w:i/>
              </w:rPr>
            </m:ctrlPr>
          </m:sSupPr>
          <m:e>
            <m:r>
              <w:rPr>
                <w:rFonts w:ascii="Cambria Math" w:hAnsi="Cambria Math"/>
                <w:lang w:val="en-US"/>
              </w:rPr>
              <m:t>x</m:t>
            </m:r>
            <m:ctrlPr>
              <w:rPr>
                <w:rFonts w:ascii="Cambria Math" w:hAnsi="Cambria Math"/>
                <w:i/>
              </w:rPr>
            </m:ctrlPr>
          </m:e>
          <m:sup>
            <m:r>
              <w:rPr>
                <w:rFonts w:ascii="Cambria Math" w:hAnsi="Cambria Math"/>
                <w:lang w:val="en-US"/>
              </w:rPr>
              <m:t>(2)</m:t>
            </m:r>
            <m:ctrlPr>
              <w:rPr>
                <w:rFonts w:ascii="Cambria Math" w:hAnsi="Cambria Math"/>
                <w:i/>
              </w:rPr>
            </m:ctrlPr>
          </m:sup>
        </m:sSup>
      </m:oMath>
      <w:r>
        <w:rPr>
          <w:rFonts w:ascii="Cambria Math" w:hAnsi="Cambria Math"/>
          <w:i w:val="0"/>
        </w:rPr>
        <w:t>，隐层输出为</w:t>
      </w:r>
      <m:oMath>
        <m:sSup>
          <m:sSupPr>
            <m:ctrlPr>
              <w:rPr>
                <w:rFonts w:ascii="Cambria Math" w:hAnsi="Cambria Math"/>
                <w:i/>
              </w:rPr>
            </m:ctrlPr>
          </m:sSupPr>
          <m:e>
            <m:r>
              <w:rPr>
                <w:rFonts w:ascii="Cambria Math" w:hAnsi="Cambria Math"/>
                <w:lang w:val="en-US"/>
              </w:rPr>
              <m:t>y</m:t>
            </m:r>
            <m:ctrlPr>
              <w:rPr>
                <w:rFonts w:ascii="Cambria Math" w:hAnsi="Cambria Math"/>
                <w:i/>
              </w:rPr>
            </m:ctrlPr>
          </m:e>
          <m:sup>
            <m:r>
              <w:rPr>
                <w:rFonts w:ascii="Cambria Math" w:hAnsi="Cambria Math"/>
                <w:lang w:val="en-US"/>
              </w:rPr>
              <m:t>(1)</m:t>
            </m:r>
            <m:ctrlPr>
              <w:rPr>
                <w:rFonts w:ascii="Cambria Math" w:hAnsi="Cambria Math"/>
                <w:i/>
              </w:rPr>
            </m:ctrlPr>
          </m:sup>
        </m:sSup>
      </m:oMath>
      <w:r>
        <w:rPr>
          <w:rFonts w:ascii="Cambria Math" w:hAnsi="Cambria Math"/>
          <w:i w:val="0"/>
        </w:rPr>
        <w:t>和</w:t>
      </w:r>
      <m:oMath>
        <m:sSup>
          <m:sSupPr>
            <m:ctrlPr>
              <w:rPr>
                <w:rFonts w:ascii="Cambria Math" w:hAnsi="Cambria Math"/>
                <w:i/>
              </w:rPr>
            </m:ctrlPr>
          </m:sSupPr>
          <m:e>
            <m:r>
              <w:rPr>
                <w:rFonts w:ascii="Cambria Math" w:hAnsi="Cambria Math"/>
                <w:lang w:val="en-US"/>
              </w:rPr>
              <m:t>y</m:t>
            </m:r>
            <m:ctrlPr>
              <w:rPr>
                <w:rFonts w:ascii="Cambria Math" w:hAnsi="Cambria Math"/>
                <w:i/>
              </w:rPr>
            </m:ctrlPr>
          </m:e>
          <m:sup>
            <m:r>
              <w:rPr>
                <w:rFonts w:ascii="Cambria Math" w:hAnsi="Cambria Math"/>
                <w:lang w:val="en-US"/>
              </w:rPr>
              <m:t>(2)</m:t>
            </m:r>
            <m:ctrlPr>
              <w:rPr>
                <w:rFonts w:ascii="Cambria Math" w:hAnsi="Cambria Math"/>
                <w:i/>
              </w:rPr>
            </m:ctrlPr>
          </m:sup>
        </m:sSup>
      </m:oMath>
      <w:r>
        <w:rPr>
          <w:rFonts w:ascii="Cambria Math" w:hAnsi="Cambria Math"/>
          <w:i w:val="0"/>
        </w:rPr>
        <w:t>，输出层的输出为</w:t>
      </w:r>
      <m:oMath>
        <m:r>
          <w:rPr>
            <w:rFonts w:ascii="Cambria Math" w:hAnsi="Cambria Math"/>
            <w:lang w:val="en-US"/>
          </w:rPr>
          <m:t>z</m:t>
        </m:r>
      </m:oMath>
      <w:r>
        <w:rPr>
          <w:rFonts w:ascii="Cambria Math" w:hAnsi="Cambria Math"/>
          <w:i w:val="0"/>
        </w:rPr>
        <w:t>，输入层到隐层的连接权和隐层到输出层的连接权见图所示，</w:t>
      </w:r>
      <w:r>
        <w:rPr>
          <w:rFonts w:hint="default"/>
        </w:rPr>
        <w:t>每个功能神经元的阈值均设置为0，且每个功能神经元采用RELU激活函数：</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pPr>
      <m:oMathPara>
        <m:oMath>
          <m:r>
            <w:rPr>
              <w:rFonts w:ascii="Cambria Math" w:hAnsi="Cambria Math"/>
              <w:lang w:val="en-US"/>
            </w:rPr>
            <m:t>f(u)=</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r>
                      <m:rPr>
                        <m:sty m:val="p"/>
                      </m:rPr>
                      <w:rPr>
                        <w:rFonts w:ascii="Cambria Math" w:hAnsi="Cambria Math"/>
                        <w:lang w:val="en-US"/>
                      </w:rPr>
                      <m:t>如果</m:t>
                    </m:r>
                    <m:r>
                      <w:rPr>
                        <w:rFonts w:ascii="Cambria Math" w:hAnsi="Cambria Math"/>
                        <w:lang w:val="en-US"/>
                      </w:rPr>
                      <m:t xml:space="preserve"> u≤0</m:t>
                    </m:r>
                    <m:ctrlPr>
                      <w:rPr>
                        <w:rFonts w:ascii="Cambria Math" w:hAnsi="Cambria Math"/>
                        <w:i/>
                        <w:lang w:val="en-US"/>
                      </w:rPr>
                    </m:ctrlPr>
                  </m:e>
                </m:mr>
                <m:mr>
                  <m:e>
                    <m:r>
                      <w:rPr>
                        <w:rFonts w:ascii="Cambria Math" w:hAnsi="Cambria Math"/>
                        <w:lang w:val="en-US"/>
                      </w:rPr>
                      <m:t>u，</m:t>
                    </m:r>
                    <m:r>
                      <m:rPr>
                        <m:sty m:val="p"/>
                      </m:rPr>
                      <w:rPr>
                        <w:rFonts w:ascii="Cambria Math" w:hAnsi="Cambria Math"/>
                        <w:lang w:val="en-US"/>
                      </w:rPr>
                      <m:t>如果</m:t>
                    </m:r>
                    <m:r>
                      <w:rPr>
                        <w:rFonts w:ascii="Cambria Math" w:hAnsi="Cambria Math"/>
                        <w:lang w:val="en-US"/>
                      </w:rPr>
                      <m:t xml:space="preserve"> u</m:t>
                    </m:r>
                    <m:r>
                      <w:rPr>
                        <w:rFonts w:ascii="Cambria Math" w:hAnsi="Cambria Math"/>
                      </w:rPr>
                      <m:t>&gt;</m:t>
                    </m:r>
                    <m:r>
                      <w:rPr>
                        <w:rFonts w:ascii="Cambria Math" w:hAnsi="Cambria Math"/>
                        <w:lang w:val="en-US"/>
                      </w:rPr>
                      <m:t>0</m:t>
                    </m:r>
                    <m:ctrlPr>
                      <w:rPr>
                        <w:rFonts w:ascii="Cambria Math" w:hAnsi="Cambria Math"/>
                        <w:i/>
                        <w:lang w:val="en-US"/>
                      </w:rPr>
                    </m:ctrlPr>
                  </m:e>
                </m:mr>
              </m:m>
              <m:ctrlPr>
                <w:rPr>
                  <w:rFonts w:ascii="Cambria Math" w:hAnsi="Cambria Math"/>
                  <w:i/>
                  <w:lang w:val="en-US"/>
                </w:rPr>
              </m:ctrlPr>
            </m:e>
          </m:d>
        </m:oMath>
      </m:oMathPara>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right="0" w:rightChars="0" w:hanging="420" w:hangingChars="200"/>
        <w:jc w:val="both"/>
        <w:textAlignment w:val="auto"/>
        <w:outlineLvl w:val="9"/>
        <w:rPr>
          <w:rFonts w:hint="default" w:ascii="Cambria Math" w:hAnsi="Cambria Math"/>
          <w:i/>
        </w:rPr>
      </w:pPr>
      <w:r>
        <w:rPr>
          <w:rFonts w:hint="eastAsia" w:ascii="Nanum Gothic" w:hAnsi="Nanum Gothic" w:eastAsia="Nanum Gothic" w:cs="Nanum Gothic"/>
        </w:rPr>
        <w:t>①</w:t>
      </w:r>
      <w:r>
        <w:rPr>
          <w:rFonts w:hint="default" w:ascii="宋体" w:hAnsi="宋体" w:cs="宋体"/>
        </w:rPr>
        <w:t xml:space="preserve">  根据信息前向传播机制，用图中符号给出</w:t>
      </w:r>
      <m:oMath>
        <m:sSup>
          <m:sSupPr>
            <m:ctrlPr>
              <w:rPr>
                <w:rFonts w:ascii="Cambria Math" w:hAnsi="Cambria Math"/>
                <w:i/>
              </w:rPr>
            </m:ctrlPr>
          </m:sSupPr>
          <m:e>
            <m:r>
              <w:rPr>
                <w:rFonts w:ascii="Cambria Math" w:hAnsi="Cambria Math"/>
                <w:lang w:val="en-US"/>
              </w:rPr>
              <m:t>y</m:t>
            </m:r>
            <m:ctrlPr>
              <w:rPr>
                <w:rFonts w:ascii="Cambria Math" w:hAnsi="Cambria Math"/>
                <w:i/>
              </w:rPr>
            </m:ctrlPr>
          </m:e>
          <m:sup>
            <m:r>
              <w:rPr>
                <w:rFonts w:ascii="Cambria Math" w:hAnsi="Cambria Math"/>
                <w:lang w:val="en-US"/>
              </w:rPr>
              <m:t>(1)</m:t>
            </m:r>
            <m:ctrlPr>
              <w:rPr>
                <w:rFonts w:ascii="Cambria Math" w:hAnsi="Cambria Math"/>
                <w:i/>
              </w:rPr>
            </m:ctrlPr>
          </m:sup>
        </m:sSup>
      </m:oMath>
      <w:r>
        <w:rPr>
          <w:rFonts w:ascii="Cambria Math" w:hAnsi="Cambria Math"/>
          <w:i w:val="0"/>
        </w:rPr>
        <w:t>，</w:t>
      </w:r>
      <m:oMath>
        <m:sSup>
          <m:sSupPr>
            <m:ctrlPr>
              <w:rPr>
                <w:rFonts w:ascii="Cambria Math" w:hAnsi="Cambria Math"/>
                <w:i/>
              </w:rPr>
            </m:ctrlPr>
          </m:sSupPr>
          <m:e>
            <m:r>
              <w:rPr>
                <w:rFonts w:ascii="Cambria Math" w:hAnsi="Cambria Math"/>
                <w:lang w:val="en-US"/>
              </w:rPr>
              <m:t>y</m:t>
            </m:r>
            <m:ctrlPr>
              <w:rPr>
                <w:rFonts w:ascii="Cambria Math" w:hAnsi="Cambria Math"/>
                <w:i/>
              </w:rPr>
            </m:ctrlPr>
          </m:e>
          <m:sup>
            <m:r>
              <w:rPr>
                <w:rFonts w:ascii="Cambria Math" w:hAnsi="Cambria Math"/>
                <w:lang w:val="en-US"/>
              </w:rPr>
              <m:t>(2)</m:t>
            </m:r>
            <m:ctrlPr>
              <w:rPr>
                <w:rFonts w:ascii="Cambria Math" w:hAnsi="Cambria Math"/>
                <w:i/>
              </w:rPr>
            </m:ctrlPr>
          </m:sup>
        </m:sSup>
      </m:oMath>
      <w:r>
        <w:rPr>
          <w:rFonts w:ascii="Cambria Math" w:hAnsi="Cambria Math"/>
          <w:i w:val="0"/>
        </w:rPr>
        <w:t>和</w:t>
      </w:r>
      <m:oMath>
        <m:r>
          <w:rPr>
            <w:rFonts w:ascii="Cambria Math" w:hAnsi="Cambria Math"/>
            <w:lang w:val="en-US"/>
          </w:rPr>
          <m:t xml:space="preserve"> z</m:t>
        </m:r>
      </m:oMath>
      <w:r>
        <w:rPr>
          <w:rFonts w:ascii="Cambria Math" w:hAnsi="Cambria Math"/>
          <w:i w:val="0"/>
          <w:iCs/>
        </w:rPr>
        <w:t>的表达式(1分)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right="0" w:rightChars="0" w:hanging="420" w:hangingChars="200"/>
        <w:jc w:val="both"/>
        <w:textAlignment w:val="auto"/>
        <w:outlineLvl w:val="9"/>
        <w:rPr>
          <w:rFonts w:ascii="Cambria Math" w:hAnsi="Cambria Math"/>
          <w:i w:val="0"/>
        </w:rPr>
      </w:pPr>
      <w:r>
        <w:rPr>
          <w:rFonts w:hint="eastAsia" w:ascii="Nanum Gothic" w:hAnsi="Nanum Gothic" w:eastAsia="Nanum Gothic" w:cs="Nanum Gothic"/>
        </w:rPr>
        <w:t>②</w:t>
      </w:r>
      <w:r>
        <w:rPr>
          <w:rFonts w:hint="default" w:ascii="宋体" w:hAnsi="宋体" w:cs="宋体"/>
        </w:rPr>
        <w:t xml:space="preserve">  </w:t>
      </w:r>
      <w:r>
        <w:t>根据</w:t>
      </w:r>
      <w:r>
        <w:rPr>
          <w:rFonts w:hint="eastAsia" w:asciiTheme="minorEastAsia" w:hAnsiTheme="minorEastAsia" w:eastAsiaTheme="minorEastAsia" w:cstheme="minorEastAsia"/>
        </w:rPr>
        <w:t>误差</w:t>
      </w:r>
      <w:r>
        <w:t>反向传播机制，推导出连接权</w:t>
      </w:r>
      <m:oMath>
        <m:sSub>
          <m:sSubPr>
            <m:ctrlPr>
              <w:rPr>
                <w:rFonts w:ascii="Cambria Math" w:hAnsi="Cambria Math"/>
                <w:i/>
              </w:rPr>
            </m:ctrlPr>
          </m:sSubPr>
          <m:e>
            <m:r>
              <w:rPr>
                <w:rFonts w:ascii="Cambria Math" w:hAnsi="Cambria Math"/>
                <w:lang w:val="en-US"/>
              </w:rPr>
              <m:t>w</m:t>
            </m:r>
            <m:ctrlPr>
              <w:rPr>
                <w:rFonts w:ascii="Cambria Math" w:hAnsi="Cambria Math"/>
                <w:i/>
              </w:rPr>
            </m:ctrlPr>
          </m:e>
          <m:sub>
            <m:r>
              <w:rPr>
                <w:rFonts w:ascii="Cambria Math" w:hAnsi="Cambria Math"/>
                <w:lang w:val="en-US"/>
              </w:rPr>
              <m:t>11</m:t>
            </m:r>
            <m:ctrlPr>
              <w:rPr>
                <w:rFonts w:ascii="Cambria Math" w:hAnsi="Cambria Math"/>
                <w:i/>
              </w:rPr>
            </m:ctrlPr>
          </m:sub>
        </m:sSub>
      </m:oMath>
      <w:r>
        <w:rPr>
          <w:rFonts w:ascii="Cambria Math" w:hAnsi="Cambria Math"/>
          <w:i w:val="0"/>
        </w:rPr>
        <w:t>，</w:t>
      </w:r>
      <m:oMath>
        <m:sSub>
          <m:sSubPr>
            <m:ctrlPr>
              <w:rPr>
                <w:rFonts w:ascii="Cambria Math" w:hAnsi="Cambria Math"/>
                <w:i/>
              </w:rPr>
            </m:ctrlPr>
          </m:sSubPr>
          <m:e>
            <m:r>
              <w:rPr>
                <w:rFonts w:ascii="Cambria Math" w:hAnsi="Cambria Math"/>
                <w:lang w:val="en-US"/>
              </w:rPr>
              <m:t>w</m:t>
            </m:r>
            <m:ctrlPr>
              <w:rPr>
                <w:rFonts w:ascii="Cambria Math" w:hAnsi="Cambria Math"/>
                <w:i/>
              </w:rPr>
            </m:ctrlPr>
          </m:e>
          <m:sub>
            <m:r>
              <w:rPr>
                <w:rFonts w:ascii="Cambria Math" w:hAnsi="Cambria Math"/>
                <w:lang w:val="en-US"/>
              </w:rPr>
              <m:t>12</m:t>
            </m:r>
            <m:ctrlPr>
              <w:rPr>
                <w:rFonts w:ascii="Cambria Math" w:hAnsi="Cambria Math"/>
                <w:i/>
              </w:rPr>
            </m:ctrlPr>
          </m:sub>
        </m:sSub>
      </m:oMath>
      <w:r>
        <w:rPr>
          <w:rFonts w:ascii="Cambria Math" w:hAnsi="Cambria Math"/>
          <w:i w:val="0"/>
        </w:rPr>
        <w:t>，</w:t>
      </w:r>
      <m:oMath>
        <m:sSub>
          <m:sSubPr>
            <m:ctrlPr>
              <w:rPr>
                <w:rFonts w:ascii="Cambria Math" w:hAnsi="Cambria Math"/>
                <w:i/>
              </w:rPr>
            </m:ctrlPr>
          </m:sSubPr>
          <m:e>
            <m:r>
              <w:rPr>
                <w:rFonts w:ascii="Cambria Math" w:hAnsi="Cambria Math"/>
                <w:lang w:val="en-US"/>
              </w:rPr>
              <m:t>w</m:t>
            </m:r>
            <m:ctrlPr>
              <w:rPr>
                <w:rFonts w:ascii="Cambria Math" w:hAnsi="Cambria Math"/>
                <w:i/>
              </w:rPr>
            </m:ctrlPr>
          </m:e>
          <m:sub>
            <m:r>
              <w:rPr>
                <w:rFonts w:ascii="Cambria Math" w:hAnsi="Cambria Math"/>
                <w:lang w:val="en-US"/>
              </w:rPr>
              <m:t>21</m:t>
            </m:r>
            <m:ctrlPr>
              <w:rPr>
                <w:rFonts w:ascii="Cambria Math" w:hAnsi="Cambria Math"/>
                <w:i/>
              </w:rPr>
            </m:ctrlPr>
          </m:sub>
        </m:sSub>
      </m:oMath>
      <w:r>
        <w:rPr>
          <w:rFonts w:ascii="Cambria Math" w:hAnsi="Cambria Math"/>
          <w:i w:val="0"/>
        </w:rPr>
        <w:t>，</w:t>
      </w:r>
      <m:oMath>
        <m:sSub>
          <m:sSubPr>
            <m:ctrlPr>
              <w:rPr>
                <w:rFonts w:ascii="Cambria Math" w:hAnsi="Cambria Math"/>
                <w:i/>
              </w:rPr>
            </m:ctrlPr>
          </m:sSubPr>
          <m:e>
            <m:r>
              <w:rPr>
                <w:rFonts w:ascii="Cambria Math" w:hAnsi="Cambria Math"/>
                <w:lang w:val="en-US"/>
              </w:rPr>
              <m:t>w</m:t>
            </m:r>
            <m:ctrlPr>
              <w:rPr>
                <w:rFonts w:ascii="Cambria Math" w:hAnsi="Cambria Math"/>
                <w:i/>
              </w:rPr>
            </m:ctrlPr>
          </m:e>
          <m:sub>
            <m:r>
              <w:rPr>
                <w:rFonts w:ascii="Cambria Math" w:hAnsi="Cambria Math"/>
                <w:lang w:val="en-US"/>
              </w:rPr>
              <m:t>22</m:t>
            </m:r>
            <m:ctrlPr>
              <w:rPr>
                <w:rFonts w:ascii="Cambria Math" w:hAnsi="Cambria Math"/>
                <w:i/>
              </w:rPr>
            </m:ctrlPr>
          </m:sub>
        </m:sSub>
      </m:oMath>
      <w:r>
        <w:rPr>
          <w:rFonts w:ascii="Cambria Math" w:hAnsi="Cambria Math"/>
          <w:i w:val="0"/>
        </w:rPr>
        <w:t>，</w:t>
      </w:r>
      <m:oMath>
        <m:sSub>
          <m:sSubPr>
            <m:ctrlPr>
              <w:rPr>
                <w:rFonts w:ascii="Cambria Math" w:hAnsi="Cambria Math"/>
                <w:i/>
              </w:rPr>
            </m:ctrlPr>
          </m:sSubPr>
          <m:e>
            <m:r>
              <w:rPr>
                <w:rFonts w:ascii="Cambria Math" w:hAnsi="Cambria Math"/>
                <w:lang w:val="en-US"/>
              </w:rPr>
              <m:t>v</m:t>
            </m:r>
            <m:ctrlPr>
              <w:rPr>
                <w:rFonts w:ascii="Cambria Math" w:hAnsi="Cambria Math"/>
                <w:i/>
              </w:rPr>
            </m:ctrlPr>
          </m:e>
          <m:sub>
            <m:r>
              <w:rPr>
                <w:rFonts w:ascii="Cambria Math" w:hAnsi="Cambria Math"/>
                <w:lang w:val="en-US"/>
              </w:rPr>
              <m:t>1</m:t>
            </m:r>
            <m:ctrlPr>
              <w:rPr>
                <w:rFonts w:ascii="Cambria Math" w:hAnsi="Cambria Math"/>
                <w:i/>
              </w:rPr>
            </m:ctrlPr>
          </m:sub>
        </m:sSub>
      </m:oMath>
      <w:r>
        <w:rPr>
          <w:rFonts w:ascii="Cambria Math" w:hAnsi="Cambria Math"/>
          <w:i w:val="0"/>
        </w:rPr>
        <w:t>，</w:t>
      </w:r>
      <m:oMath>
        <m:sSub>
          <m:sSubPr>
            <m:ctrlPr>
              <w:rPr>
                <w:rFonts w:ascii="Cambria Math" w:hAnsi="Cambria Math"/>
                <w:i/>
              </w:rPr>
            </m:ctrlPr>
          </m:sSubPr>
          <m:e>
            <m:r>
              <w:rPr>
                <w:rFonts w:ascii="Cambria Math" w:hAnsi="Cambria Math"/>
                <w:lang w:val="en-US"/>
              </w:rPr>
              <m:t>v</m:t>
            </m:r>
            <m:ctrlPr>
              <w:rPr>
                <w:rFonts w:ascii="Cambria Math" w:hAnsi="Cambria Math"/>
                <w:i/>
              </w:rPr>
            </m:ctrlPr>
          </m:e>
          <m:sub>
            <m:r>
              <w:rPr>
                <w:rFonts w:ascii="Cambria Math" w:hAnsi="Cambria Math"/>
                <w:lang w:val="en-US"/>
              </w:rPr>
              <m:t>2</m:t>
            </m:r>
            <m:ctrlPr>
              <w:rPr>
                <w:rFonts w:ascii="Cambria Math" w:hAnsi="Cambria Math"/>
                <w:i/>
              </w:rPr>
            </m:ctrlPr>
          </m:sub>
        </m:sSub>
      </m:oMath>
      <w:r>
        <w:rPr>
          <w:rFonts w:ascii="Cambria Math" w:hAnsi="Cambria Math"/>
          <w:i w:val="0"/>
        </w:rPr>
        <w:t>的更新公式 (5分)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20" w:leftChars="0" w:right="0" w:rightChars="0" w:hanging="420" w:hangingChars="200"/>
        <w:jc w:val="both"/>
        <w:textAlignment w:val="auto"/>
        <w:outlineLvl w:val="9"/>
        <w:rPr>
          <w:rFonts w:hint="default" w:ascii="宋体" w:hAnsi="宋体" w:cs="宋体"/>
          <w:i w:val="0"/>
        </w:rPr>
      </w:pPr>
      <w:r>
        <w:rPr>
          <w:rFonts w:hint="eastAsia" w:ascii="Nanum Gothic" w:hAnsi="Nanum Gothic" w:eastAsia="Nanum Gothic" w:cs="Nanum Gothic"/>
          <w:i w:val="0"/>
        </w:rPr>
        <w:t>③</w:t>
      </w:r>
      <w:r>
        <w:rPr>
          <w:rFonts w:hint="default" w:ascii="宋体" w:hAnsi="宋体" w:cs="宋体"/>
          <w:i w:val="0"/>
        </w:rPr>
        <w:t xml:space="preserve">  假设上述神经网络在第k-1次学习中得到的连接权值如下图所示：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hanging="420" w:hangingChars="200"/>
        <w:jc w:val="center"/>
        <w:textAlignment w:val="auto"/>
        <w:outlineLvl w:val="9"/>
        <w:rPr>
          <w:rFonts w:hint="default" w:ascii="宋体" w:hAnsi="宋体" w:cs="宋体"/>
          <w:i w:val="0"/>
        </w:rPr>
      </w:pPr>
      <w:r>
        <w:drawing>
          <wp:inline distT="0" distB="0" distL="114300" distR="114300">
            <wp:extent cx="2494280" cy="1574165"/>
            <wp:effectExtent l="0" t="0" r="20320" b="6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0"/>
                    <a:stretch>
                      <a:fillRect/>
                    </a:stretch>
                  </pic:blipFill>
                  <pic:spPr>
                    <a:xfrm>
                      <a:off x="0" y="0"/>
                      <a:ext cx="2494280" cy="15741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ascii="Cambria Math" w:hAnsi="Cambria Math" w:cs="宋体"/>
          <w:i w:val="0"/>
        </w:rPr>
      </w:pPr>
      <w:r>
        <w:rPr>
          <w:rFonts w:hint="default" w:ascii="宋体" w:hAnsi="宋体" w:cs="宋体"/>
          <w:i w:val="0"/>
        </w:rPr>
        <w:t>在第k次学习中，新输入的样本为(1, 0)， 其类标为1，即期望输出为1，请应用</w:t>
      </w:r>
      <w:r>
        <w:rPr>
          <w:rFonts w:hint="eastAsia" w:ascii="Nanum Gothic" w:hAnsi="Nanum Gothic" w:eastAsia="Nanum Gothic" w:cs="Nanum Gothic"/>
        </w:rPr>
        <w:t>①②</w:t>
      </w:r>
      <w:r>
        <w:rPr>
          <w:rFonts w:hint="eastAsia" w:asciiTheme="minorEastAsia" w:hAnsiTheme="minorEastAsia" w:eastAsiaTheme="minorEastAsia" w:cstheme="minorEastAsia"/>
        </w:rPr>
        <w:t>得出的</w:t>
      </w:r>
      <w:r>
        <w:rPr>
          <w:rFonts w:hint="default" w:asciiTheme="minorEastAsia" w:hAnsiTheme="minorEastAsia" w:eastAsiaTheme="minorEastAsia" w:cstheme="minorEastAsia"/>
        </w:rPr>
        <w:t>公式，计算第</w:t>
      </w:r>
      <w:r>
        <w:rPr>
          <w:rFonts w:hint="default" w:ascii="宋体" w:hAnsi="宋体" w:cs="宋体"/>
          <w:i w:val="0"/>
        </w:rPr>
        <w:t>k次学习后，各个连接权的值为多少？更新时请采用学习步长</w:t>
      </w:r>
      <m:oMath>
        <m:r>
          <w:rPr>
            <w:rFonts w:ascii="Cambria Math" w:hAnsi="Cambria Math" w:cs="宋体"/>
          </w:rPr>
          <m:t>η</m:t>
        </m:r>
        <m:r>
          <m:rPr>
            <m:sty m:val="p"/>
          </m:rPr>
          <w:rPr>
            <w:rFonts w:ascii="Cambria Math" w:hAnsi="Cambria Math" w:cs="宋体"/>
            <w:lang w:val="en-US"/>
          </w:rPr>
          <m:t>=1</m:t>
        </m:r>
      </m:oMath>
      <w:r>
        <w:rPr>
          <w:rFonts w:ascii="Cambria Math" w:hAnsi="Cambria Math" w:cs="宋体"/>
          <w:i w:val="0"/>
        </w:rPr>
        <w:t>。(2分)</w:t>
      </w:r>
    </w:p>
    <w:p>
      <w:pPr>
        <w:numPr>
          <w:ilvl w:val="0"/>
          <w:numId w:val="0"/>
        </w:numPr>
        <w:jc w:val="both"/>
        <w:rPr>
          <w:rFonts w:hint="eastAsia"/>
          <w:szCs w:val="21"/>
          <w:lang w:eastAsia="zh-Hans"/>
        </w:rPr>
      </w:pPr>
    </w:p>
    <w:p>
      <w:pPr>
        <w:numPr>
          <w:ilvl w:val="0"/>
          <w:numId w:val="0"/>
        </w:numPr>
        <w:jc w:val="both"/>
        <w:rPr>
          <w:szCs w:val="21"/>
        </w:rPr>
      </w:pPr>
    </w:p>
    <w:p>
      <w:pPr>
        <w:numPr>
          <w:ilvl w:val="0"/>
          <w:numId w:val="7"/>
        </w:numPr>
        <w:jc w:val="both"/>
        <w:rPr>
          <w:szCs w:val="21"/>
        </w:rPr>
      </w:pPr>
      <w:r>
        <w:rPr>
          <w:rFonts w:hint="eastAsia"/>
          <w:szCs w:val="21"/>
          <w:lang w:val="en-US" w:eastAsia="zh-Hans"/>
        </w:rPr>
        <w:t>作业</w:t>
      </w:r>
      <w:r>
        <w:rPr>
          <w:rFonts w:hint="default"/>
          <w:szCs w:val="21"/>
          <w:lang w:eastAsia="zh-Hans"/>
        </w:rPr>
        <w:t>：</w:t>
      </w:r>
      <w:r>
        <w:rPr>
          <w:szCs w:val="21"/>
        </w:rPr>
        <w:t>（</w:t>
      </w:r>
      <w:r>
        <w:rPr>
          <w:rFonts w:hint="eastAsia"/>
          <w:szCs w:val="21"/>
          <w:lang w:val="en-US" w:eastAsia="zh-Hans"/>
        </w:rPr>
        <w:t>共</w:t>
      </w:r>
      <w:r>
        <w:rPr>
          <w:rFonts w:hint="default"/>
          <w:szCs w:val="21"/>
          <w:lang w:eastAsia="zh-Hans"/>
        </w:rPr>
        <w:t>8</w:t>
      </w:r>
      <w:r>
        <w:rPr>
          <w:szCs w:val="21"/>
        </w:rPr>
        <w:t>分，</w:t>
      </w:r>
      <w:r>
        <w:rPr>
          <w:rFonts w:hint="eastAsia"/>
          <w:szCs w:val="21"/>
          <w:lang w:val="en-US" w:eastAsia="zh-Hans"/>
        </w:rPr>
        <w:t>选择</w:t>
      </w:r>
      <w:r>
        <w:rPr>
          <w:szCs w:val="21"/>
        </w:rPr>
        <w:t>（1分）</w:t>
      </w:r>
      <w:r>
        <w:rPr>
          <w:rFonts w:hint="default" w:ascii="Arial" w:hAnsi="Arial" w:cs="Arial"/>
          <w:szCs w:val="21"/>
        </w:rPr>
        <w:t>×</w:t>
      </w:r>
      <w:r>
        <w:rPr>
          <w:rFonts w:hint="default" w:ascii="Times New Roman Regular" w:hAnsi="Times New Roman Regular" w:cs="Times New Roman Regular"/>
          <w:szCs w:val="21"/>
        </w:rPr>
        <w:t>2</w:t>
      </w:r>
      <w:r>
        <w:rPr>
          <w:szCs w:val="21"/>
        </w:rPr>
        <w:t>，大题（6分））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rPr>
      </w:pPr>
      <w:r>
        <w:rPr>
          <w:rFonts w:hint="default"/>
          <w:szCs w:val="21"/>
          <w:lang w:eastAsia="zh-Hans"/>
        </w:rPr>
        <w:t>1</w:t>
      </w:r>
      <w:r>
        <w:rPr>
          <w:rFonts w:hint="eastAsia"/>
          <w:szCs w:val="21"/>
          <w:lang w:val="en-US" w:eastAsia="zh-Hans"/>
        </w:rPr>
        <w:t>.</w:t>
      </w:r>
      <w:r>
        <w:rPr>
          <w:rFonts w:hint="default"/>
          <w:szCs w:val="21"/>
          <w:lang w:eastAsia="zh-Hans"/>
        </w:rPr>
        <w:t>【</w:t>
      </w:r>
      <w:r>
        <w:rPr>
          <w:rFonts w:hint="eastAsia"/>
          <w:szCs w:val="21"/>
          <w:lang w:val="en-US" w:eastAsia="zh-Hans"/>
        </w:rPr>
        <w:t>单选</w:t>
      </w:r>
      <w:r>
        <w:rPr>
          <w:rFonts w:hint="default"/>
          <w:szCs w:val="21"/>
          <w:lang w:eastAsia="zh-Hans"/>
        </w:rPr>
        <w:t>】</w:t>
      </w:r>
      <w:r>
        <w:rPr>
          <w:rFonts w:hint="eastAsia" w:ascii="Songti SC Regular" w:hAnsi="Songti SC Regular" w:eastAsia="Songti SC Regular" w:cs="Songti SC Regular"/>
          <w:color w:val="000000"/>
          <w:szCs w:val="32"/>
        </w:rPr>
        <w:t>关于集成分类器，下列描述</w:t>
      </w:r>
      <w:r>
        <w:rPr>
          <w:rFonts w:hint="eastAsia" w:ascii="Songti SC Regular" w:hAnsi="Songti SC Regular" w:eastAsia="Songti SC Regular" w:cs="Songti SC Regular"/>
          <w:color w:val="000000"/>
          <w:szCs w:val="32"/>
          <w:lang w:val="en-US" w:eastAsia="zh-Hans"/>
        </w:rPr>
        <w:t>错误</w:t>
      </w:r>
      <w:r>
        <w:rPr>
          <w:rFonts w:hint="eastAsia" w:ascii="Songti SC Regular" w:hAnsi="Songti SC Regular" w:eastAsia="Songti SC Regular" w:cs="Songti SC Regular"/>
          <w:color w:val="000000"/>
          <w:szCs w:val="32"/>
        </w:rPr>
        <w:t>的是</w:t>
      </w:r>
      <w:r>
        <w:rPr>
          <w:rFonts w:hint="eastAsia" w:ascii="Songti SC Regular" w:hAnsi="Songti SC Regular" w:eastAsia="Songti SC Regular" w:cs="Songti SC Regular"/>
          <w:color w:val="000000"/>
          <w:szCs w:val="21"/>
        </w:rPr>
        <w:t>（    ）</w:t>
      </w:r>
      <w:r>
        <w:rPr>
          <w:rFonts w:hint="eastAsia" w:ascii="Songti SC Regular" w:hAnsi="Songti SC Regular" w:eastAsia="Songti SC Regular" w:cs="Songti SC Regular"/>
          <w:color w:val="000000"/>
          <w:szCs w:val="32"/>
        </w:rPr>
        <w:t>。</w:t>
      </w: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default" w:eastAsia="宋体-简"/>
        </w:rPr>
        <w:t xml:space="preserve">A. </w:t>
      </w:r>
      <w:r>
        <w:rPr>
          <w:rFonts w:hint="eastAsia"/>
        </w:rPr>
        <w:t>Adaboost算法训练的基分类器之间存在强依赖关系，而Bagging算法训练的基分类器之间不存在依赖关系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default" w:eastAsia="宋体-简"/>
        </w:rPr>
        <w:t xml:space="preserve">B. </w:t>
      </w:r>
      <w:r>
        <w:rPr>
          <w:rFonts w:hint="eastAsia"/>
        </w:rPr>
        <w:t>Adaboost算法中</w:t>
      </w:r>
      <w:r>
        <w:rPr>
          <w:rFonts w:hint="default"/>
        </w:rPr>
        <w:t>，</w:t>
      </w:r>
      <w:r>
        <w:rPr>
          <w:rFonts w:hint="eastAsia"/>
        </w:rPr>
        <w:t>基分类器只能以串型的方式训练，而Bagging算法中，基分类器的训练可以并行执行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default" w:eastAsia="宋体-简"/>
        </w:rPr>
        <w:t xml:space="preserve">C. </w:t>
      </w:r>
      <w:r>
        <w:rPr>
          <w:rFonts w:hint="eastAsia"/>
        </w:rPr>
        <w:t>Adaboost算法通过改变训练样本的权值分布来构建不同的训练数据集，继而训练各个基分类器，而Bagging算法是通过bootstrap自助抽样法来得到不同的训练数据集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default" w:eastAsia="宋体-简"/>
        </w:rPr>
        <w:t xml:space="preserve">D. </w:t>
      </w:r>
      <w:r>
        <w:rPr>
          <w:rFonts w:hint="eastAsia"/>
        </w:rPr>
        <w:t>Adaboost算法通过基分类器的多数投票来得到最终分类结果，而Bagging算法是通过各个基分类器的加权组合得到最终分类结果</w:t>
      </w:r>
    </w:p>
    <w:p>
      <w:pPr>
        <w:numPr>
          <w:ilvl w:val="0"/>
          <w:numId w:val="0"/>
        </w:numPr>
        <w:jc w:val="both"/>
        <w:rPr>
          <w:rFonts w:hint="eastAsia" w:ascii="宋体" w:hAnsi="宋体"/>
          <w:color w:val="000000"/>
          <w:szCs w:val="32"/>
          <w:lang w:val="en-US" w:eastAsia="zh-Hans"/>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多选</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下面哪些分类器属于不稳定的分类器</w:t>
      </w:r>
      <w:r>
        <w:rPr>
          <w:rFonts w:hint="default" w:ascii="Times New Roman Regular" w:hAnsi="Times New Roman Regular" w:cs="Times New Roman Regular"/>
          <w:lang w:eastAsia="zh-Hans"/>
        </w:rPr>
        <w:t>（     ）。</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Regular" w:hAnsi="Times New Roman Regular" w:cs="Times New Roman Regular"/>
          <w:lang w:val="en-US" w:eastAsia="zh-Hans"/>
        </w:rPr>
      </w:pPr>
      <w:r>
        <w:rPr>
          <w:rFonts w:hint="eastAsia" w:ascii="Times New Roman Regular" w:hAnsi="Times New Roman Regular" w:cs="Times New Roman Regular"/>
          <w:lang w:val="en-US" w:eastAsia="zh-Hans"/>
        </w:rPr>
        <w:t>决策树</w:t>
      </w:r>
      <w:r>
        <w:rPr>
          <w:rFonts w:hint="default" w:ascii="Times New Roman Regular" w:hAnsi="Times New Roman Regular" w:cs="Times New Roman Regular"/>
          <w:lang w:eastAsia="zh-Hans"/>
        </w:rPr>
        <w:t xml:space="preserve">  B. </w:t>
      </w:r>
      <w:r>
        <w:rPr>
          <w:rFonts w:hint="eastAsia" w:ascii="Times New Roman Regular" w:hAnsi="Times New Roman Regular" w:cs="Times New Roman Regular"/>
          <w:lang w:val="en-US" w:eastAsia="zh-Hans"/>
        </w:rPr>
        <w:t>支持向量机</w:t>
      </w:r>
      <w:r>
        <w:rPr>
          <w:rFonts w:hint="default" w:ascii="Times New Roman Regular" w:hAnsi="Times New Roman Regular" w:cs="Times New Roman Regular"/>
          <w:lang w:eastAsia="zh-Hans"/>
        </w:rPr>
        <w:t xml:space="preserve">  C.</w:t>
      </w:r>
      <w:r>
        <w:rPr>
          <w:rFonts w:hint="eastAsia" w:ascii="Times New Roman Regular" w:hAnsi="Times New Roman Regular" w:cs="Times New Roman Regular"/>
          <w:lang w:val="en-US" w:eastAsia="zh-Hans"/>
        </w:rPr>
        <w:t>神经网络</w:t>
      </w:r>
      <w:r>
        <w:rPr>
          <w:rFonts w:hint="default" w:ascii="Times New Roman Regular" w:hAnsi="Times New Roman Regular" w:cs="Times New Roman Regular"/>
          <w:lang w:eastAsia="zh-Hans"/>
        </w:rPr>
        <w:t xml:space="preserve">  D. k</w:t>
      </w:r>
      <w:r>
        <w:rPr>
          <w:rFonts w:hint="eastAsia" w:ascii="Times New Roman Regular" w:hAnsi="Times New Roman Regular" w:cs="Times New Roman Regular"/>
          <w:lang w:val="en-US" w:eastAsia="zh-Hans"/>
        </w:rPr>
        <w:t>近邻分类器</w:t>
      </w:r>
      <w:r>
        <w:rPr>
          <w:rFonts w:hint="default" w:ascii="Times New Roman Regular" w:hAnsi="Times New Roman Regular" w:cs="Times New Roman Regular"/>
          <w:lang w:eastAsia="zh-Hans"/>
        </w:rPr>
        <w:t xml:space="preserve"> </w:t>
      </w:r>
    </w:p>
    <w:p>
      <w:pPr>
        <w:adjustRightInd w:val="0"/>
        <w:snapToGrid w:val="0"/>
        <w:spacing w:line="440" w:lineRule="exact"/>
        <w:rPr>
          <w:rFonts w:hint="default" w:ascii="Times New Roman Regular" w:hAnsi="Times New Roman Regular" w:cs="Times New Roman Regular"/>
          <w:lang w:eastAsia="zh-Hans"/>
        </w:rPr>
      </w:pPr>
    </w:p>
    <w:p>
      <w:pPr>
        <w:adjustRightInd w:val="0"/>
        <w:snapToGrid w:val="0"/>
        <w:spacing w:line="440" w:lineRule="exact"/>
        <w:rPr>
          <w:rFonts w:ascii="AR PL KaitiM GB" w:hAnsi="AR PL KaitiM GB"/>
        </w:rPr>
      </w:pPr>
      <w:r>
        <w:rPr>
          <w:rFonts w:hint="default" w:ascii="Times New Roman Regular" w:hAnsi="Times New Roman Regular" w:cs="Times New Roman Regular"/>
          <w:lang w:eastAsia="zh-Hans"/>
        </w:rPr>
        <w:t>3</w:t>
      </w:r>
      <w:r>
        <w:rPr>
          <w:rFonts w:hint="eastAsia" w:ascii="Times New Roman Regular" w:hAnsi="Times New Roman Regular" w:cs="Times New Roman Regular"/>
          <w:lang w:val="en-US" w:eastAsia="zh-Hans"/>
        </w:rPr>
        <w:t>.</w:t>
      </w:r>
      <w:r>
        <w:rPr>
          <w:rFonts w:hint="default" w:ascii="Times New Roman Regular" w:hAnsi="Times New Roman Regular" w:cs="Times New Roman Regular"/>
          <w:lang w:eastAsia="zh-Hans"/>
        </w:rPr>
        <w:t xml:space="preserve"> </w:t>
      </w:r>
      <w:r>
        <w:rPr>
          <w:rFonts w:hint="eastAsia" w:ascii="AR PL KaitiM GB" w:hAnsi="AR PL KaitiM GB"/>
          <w:lang w:val="en-US" w:eastAsia="zh-Hans"/>
        </w:rPr>
        <w:t>简述</w:t>
      </w:r>
      <w:r>
        <w:rPr>
          <w:rFonts w:hint="default"/>
          <w:kern w:val="1"/>
          <w:szCs w:val="20"/>
          <w:lang w:bidi="hi-IN"/>
        </w:rPr>
        <w:t>BP</w:t>
      </w:r>
      <w:r>
        <w:rPr>
          <w:rFonts w:hint="eastAsia"/>
          <w:kern w:val="1"/>
          <w:szCs w:val="20"/>
          <w:lang w:val="en-US" w:eastAsia="zh-Hans" w:bidi="hi-IN"/>
        </w:rPr>
        <w:t>神经网络如何接受带权值的训练样本集来训练神经网络的参数</w:t>
      </w:r>
      <w:r>
        <w:rPr>
          <w:kern w:val="1"/>
          <w:szCs w:val="20"/>
          <w:lang w:eastAsia="hi-IN" w:bidi="hi-IN"/>
        </w:rPr>
        <w:t>。(1</w:t>
      </w:r>
      <w:r>
        <w:rPr>
          <w:rFonts w:hint="eastAsia"/>
          <w:kern w:val="1"/>
          <w:szCs w:val="20"/>
          <w:lang w:val="en-US" w:eastAsia="zh-Hans" w:bidi="hi-IN"/>
        </w:rPr>
        <w:t>分</w:t>
      </w:r>
      <w:r>
        <w:rPr>
          <w:kern w:val="1"/>
          <w:szCs w:val="20"/>
          <w:lang w:eastAsia="hi-IN" w:bidi="hi-IN"/>
        </w:rPr>
        <w:t>)</w:t>
      </w:r>
    </w:p>
    <w:p>
      <w:pPr>
        <w:adjustRightInd w:val="0"/>
        <w:snapToGrid w:val="0"/>
        <w:spacing w:line="440" w:lineRule="exact"/>
      </w:pPr>
    </w:p>
    <w:p>
      <w:pPr>
        <w:adjustRightInd w:val="0"/>
        <w:snapToGrid w:val="0"/>
        <w:spacing w:line="440" w:lineRule="exact"/>
      </w:pPr>
      <w:r>
        <w:t>4</w:t>
      </w:r>
      <w:r>
        <w:rPr>
          <w:rFonts w:ascii="AR PL KaitiM GB" w:hAnsi="AR PL KaitiM GB"/>
        </w:rPr>
        <w:t xml:space="preserve">. </w:t>
      </w:r>
      <w:r>
        <w:rPr>
          <w:rFonts w:hint="eastAsia" w:ascii="AR PL KaitiM GB" w:hAnsi="AR PL KaitiM GB"/>
          <w:lang w:val="en-US" w:eastAsia="zh-Hans"/>
        </w:rPr>
        <w:t>一个已经训练好的</w:t>
      </w:r>
      <w:r>
        <w:rPr>
          <w:rFonts w:hint="default"/>
          <w:kern w:val="1"/>
          <w:szCs w:val="20"/>
          <w:lang w:bidi="hi-IN"/>
        </w:rPr>
        <w:t>BP</w:t>
      </w:r>
      <w:r>
        <w:rPr>
          <w:rFonts w:hint="eastAsia"/>
          <w:kern w:val="1"/>
          <w:szCs w:val="20"/>
          <w:lang w:val="en-US" w:eastAsia="zh-Hans" w:bidi="hi-IN"/>
        </w:rPr>
        <w:t>神经网络模型对待识别的实例</w:t>
      </w:r>
      <w:r>
        <w:rPr>
          <w:rFonts w:hint="default" w:ascii="Times New Roman Bold Italic" w:hAnsi="Times New Roman Bold Italic" w:cs="Times New Roman Bold Italic"/>
          <w:b/>
          <w:bCs/>
          <w:i/>
          <w:iCs/>
          <w:kern w:val="1"/>
          <w:szCs w:val="20"/>
          <w:lang w:val="en-US" w:eastAsia="zh-Hans" w:bidi="hi-IN"/>
        </w:rPr>
        <w:t>x</w:t>
      </w:r>
      <w:r>
        <w:rPr>
          <w:rFonts w:hint="eastAsia"/>
          <w:kern w:val="1"/>
          <w:szCs w:val="20"/>
          <w:lang w:val="en-US" w:eastAsia="zh-Hans" w:bidi="hi-IN"/>
        </w:rPr>
        <w:t>的输出为向量</w:t>
      </w:r>
      <m:oMath>
        <m:r>
          <m:rPr>
            <m:sty m:val="b"/>
          </m:rPr>
          <w:rPr>
            <w:rFonts w:ascii="Cambria Math" w:hAnsi="Cambria Math" w:cs="Times New Roman"/>
            <w:kern w:val="1"/>
            <w:sz w:val="21"/>
            <w:szCs w:val="20"/>
            <w:lang w:val="en-US" w:eastAsia="zh-Hans" w:bidi="hi-IN"/>
          </w:rPr>
          <m:t>y</m:t>
        </m:r>
        <m:r>
          <m:rPr>
            <m:sty m:val="p"/>
          </m:rPr>
          <w:rPr>
            <w:rFonts w:ascii="Cambria Math" w:hAnsi="Cambria Math" w:cs="Times New Roman"/>
            <w:kern w:val="1"/>
            <w:sz w:val="21"/>
            <w:szCs w:val="20"/>
            <w:lang w:val="en-US" w:eastAsia="zh-Hans" w:bidi="hi-IN"/>
          </w:rPr>
          <m:t>=(</m:t>
        </m:r>
        <m:sSub>
          <m:sSubPr>
            <m:ctrlPr>
              <w:rPr>
                <w:rFonts w:ascii="Cambria Math" w:hAnsi="Cambria Math" w:cs="Times New Roman"/>
                <w:kern w:val="1"/>
                <w:sz w:val="21"/>
                <w:szCs w:val="20"/>
                <w:lang w:val="en-US" w:eastAsia="zh-Hans" w:bidi="hi-IN"/>
              </w:rPr>
            </m:ctrlPr>
          </m:sSubPr>
          <m:e>
            <m:r>
              <m:rPr>
                <m:sty m:val="p"/>
              </m:rPr>
              <w:rPr>
                <w:rFonts w:ascii="Cambria Math" w:hAnsi="Cambria Math" w:cs="Times New Roman"/>
                <w:kern w:val="1"/>
                <w:sz w:val="21"/>
                <w:szCs w:val="20"/>
                <w:lang w:val="en-US" w:eastAsia="zh-Hans" w:bidi="hi-IN"/>
              </w:rPr>
              <m:t>y</m:t>
            </m:r>
            <m:ctrlPr>
              <w:rPr>
                <w:rFonts w:ascii="Cambria Math" w:hAnsi="Cambria Math" w:cs="Times New Roman"/>
                <w:kern w:val="1"/>
                <w:sz w:val="21"/>
                <w:szCs w:val="20"/>
                <w:lang w:val="en-US" w:eastAsia="zh-Hans" w:bidi="hi-IN"/>
              </w:rPr>
            </m:ctrlPr>
          </m:e>
          <m:sub>
            <m:r>
              <m:rPr>
                <m:sty m:val="p"/>
              </m:rPr>
              <w:rPr>
                <w:rFonts w:ascii="Cambria Math" w:hAnsi="Cambria Math" w:cs="Times New Roman"/>
                <w:kern w:val="1"/>
                <w:sz w:val="21"/>
                <w:szCs w:val="20"/>
                <w:lang w:val="en-US" w:eastAsia="zh-Hans" w:bidi="hi-IN"/>
              </w:rPr>
              <m:t>1</m:t>
            </m:r>
            <m:ctrlPr>
              <w:rPr>
                <w:rFonts w:ascii="Cambria Math" w:hAnsi="Cambria Math" w:cs="Times New Roman"/>
                <w:kern w:val="1"/>
                <w:sz w:val="21"/>
                <w:szCs w:val="20"/>
                <w:lang w:val="en-US" w:eastAsia="zh-Hans" w:bidi="hi-IN"/>
              </w:rPr>
            </m:ctrlPr>
          </m:sub>
        </m:sSub>
        <m:r>
          <m:rPr>
            <m:sty m:val="p"/>
          </m:rPr>
          <w:rPr>
            <w:rFonts w:ascii="Cambria Math" w:hAnsi="Cambria Math" w:cs="Times New Roman"/>
            <w:kern w:val="1"/>
            <w:sz w:val="21"/>
            <w:szCs w:val="20"/>
            <w:lang w:val="en-US" w:eastAsia="zh-Hans" w:bidi="hi-IN"/>
          </w:rPr>
          <m:t>,</m:t>
        </m:r>
        <m:sSub>
          <m:sSubPr>
            <m:ctrlPr>
              <w:rPr>
                <w:rFonts w:ascii="Cambria Math" w:hAnsi="Cambria Math" w:cs="Times New Roman"/>
                <w:kern w:val="1"/>
                <w:sz w:val="21"/>
                <w:szCs w:val="20"/>
                <w:lang w:val="en-US" w:eastAsia="zh-Hans" w:bidi="hi-IN"/>
              </w:rPr>
            </m:ctrlPr>
          </m:sSubPr>
          <m:e>
            <m:r>
              <m:rPr>
                <m:sty m:val="p"/>
              </m:rPr>
              <w:rPr>
                <w:rFonts w:ascii="Cambria Math" w:hAnsi="Cambria Math" w:cs="Times New Roman"/>
                <w:kern w:val="1"/>
                <w:sz w:val="21"/>
                <w:szCs w:val="20"/>
                <w:lang w:val="en-US" w:eastAsia="zh-Hans" w:bidi="hi-IN"/>
              </w:rPr>
              <m:t>y</m:t>
            </m:r>
            <m:ctrlPr>
              <w:rPr>
                <w:rFonts w:ascii="Cambria Math" w:hAnsi="Cambria Math" w:cs="Times New Roman"/>
                <w:kern w:val="1"/>
                <w:sz w:val="21"/>
                <w:szCs w:val="20"/>
                <w:lang w:val="en-US" w:eastAsia="zh-Hans" w:bidi="hi-IN"/>
              </w:rPr>
            </m:ctrlPr>
          </m:e>
          <m:sub>
            <m:r>
              <m:rPr>
                <m:sty m:val="p"/>
              </m:rPr>
              <w:rPr>
                <w:rFonts w:ascii="Cambria Math" w:hAnsi="Cambria Math" w:cs="Times New Roman"/>
                <w:kern w:val="1"/>
                <w:sz w:val="21"/>
                <w:szCs w:val="20"/>
                <w:lang w:val="en-US" w:eastAsia="zh-Hans" w:bidi="hi-IN"/>
              </w:rPr>
              <m:t>2</m:t>
            </m:r>
            <m:ctrlPr>
              <w:rPr>
                <w:rFonts w:ascii="Cambria Math" w:hAnsi="Cambria Math" w:cs="Times New Roman"/>
                <w:kern w:val="1"/>
                <w:sz w:val="21"/>
                <w:szCs w:val="20"/>
                <w:lang w:val="en-US" w:eastAsia="zh-Hans" w:bidi="hi-IN"/>
              </w:rPr>
            </m:ctrlPr>
          </m:sub>
        </m:sSub>
        <m:r>
          <m:rPr>
            <m:sty m:val="p"/>
          </m:rPr>
          <w:rPr>
            <w:rFonts w:ascii="Cambria Math" w:hAnsi="Cambria Math" w:cs="Times New Roman"/>
            <w:kern w:val="1"/>
            <w:sz w:val="21"/>
            <w:szCs w:val="20"/>
            <w:lang w:val="en-US" w:eastAsia="zh-Hans" w:bidi="hi-IN"/>
          </w:rPr>
          <m:t>,</m:t>
        </m:r>
        <m:r>
          <m:rPr>
            <m:sty m:val="p"/>
          </m:rPr>
          <w:rPr>
            <w:rFonts w:ascii="Cambria Math" w:hAnsi="Cambria Math" w:cs="Times New Roman"/>
            <w:kern w:val="1"/>
            <w:sz w:val="21"/>
            <w:szCs w:val="20"/>
            <w:lang w:val="en-US" w:bidi="hi-IN"/>
          </w:rPr>
          <m:t>⋯</m:t>
        </m:r>
        <m:sSub>
          <m:sSubPr>
            <m:ctrlPr>
              <w:rPr>
                <w:rFonts w:ascii="Cambria Math" w:hAnsi="Cambria Math" w:cs="Times New Roman"/>
                <w:kern w:val="1"/>
                <w:sz w:val="21"/>
                <w:szCs w:val="20"/>
                <w:lang w:val="en-US" w:eastAsia="zh-Hans" w:bidi="hi-IN"/>
              </w:rPr>
            </m:ctrlPr>
          </m:sSubPr>
          <m:e>
            <m:r>
              <m:rPr>
                <m:sty m:val="p"/>
              </m:rPr>
              <w:rPr>
                <w:rFonts w:ascii="Cambria Math" w:hAnsi="Cambria Math" w:cs="Times New Roman"/>
                <w:kern w:val="1"/>
                <w:sz w:val="21"/>
                <w:szCs w:val="20"/>
                <w:lang w:val="en-US" w:eastAsia="zh-Hans" w:bidi="hi-IN"/>
              </w:rPr>
              <m:t>y</m:t>
            </m:r>
            <m:ctrlPr>
              <w:rPr>
                <w:rFonts w:ascii="Cambria Math" w:hAnsi="Cambria Math" w:cs="Times New Roman"/>
                <w:kern w:val="1"/>
                <w:sz w:val="21"/>
                <w:szCs w:val="20"/>
                <w:lang w:val="en-US" w:eastAsia="zh-Hans" w:bidi="hi-IN"/>
              </w:rPr>
            </m:ctrlPr>
          </m:e>
          <m:sub>
            <m:r>
              <m:rPr>
                <m:sty m:val="p"/>
              </m:rPr>
              <w:rPr>
                <w:rFonts w:ascii="Cambria Math" w:hAnsi="Cambria Math" w:cs="Times New Roman"/>
                <w:kern w:val="1"/>
                <w:sz w:val="21"/>
                <w:szCs w:val="20"/>
                <w:lang w:val="en-US" w:eastAsia="zh-Hans" w:bidi="hi-IN"/>
              </w:rPr>
              <m:t>c</m:t>
            </m:r>
            <m:ctrlPr>
              <w:rPr>
                <w:rFonts w:ascii="Cambria Math" w:hAnsi="Cambria Math" w:cs="Times New Roman"/>
                <w:kern w:val="1"/>
                <w:sz w:val="21"/>
                <w:szCs w:val="20"/>
                <w:lang w:val="en-US" w:eastAsia="zh-Hans" w:bidi="hi-IN"/>
              </w:rPr>
            </m:ctrlPr>
          </m:sub>
        </m:sSub>
        <m:r>
          <m:rPr>
            <m:sty m:val="p"/>
          </m:rPr>
          <w:rPr>
            <w:rFonts w:ascii="Cambria Math" w:hAnsi="Cambria Math" w:cs="Times New Roman"/>
            <w:kern w:val="1"/>
            <w:sz w:val="21"/>
            <w:szCs w:val="20"/>
            <w:lang w:val="en-US" w:eastAsia="zh-Hans" w:bidi="hi-IN"/>
          </w:rPr>
          <m:t>)</m:t>
        </m:r>
      </m:oMath>
      <w:r>
        <w:rPr>
          <w:rFonts w:ascii="Cambria Math" w:hAnsi="Cambria Math" w:cs="Times New Roman"/>
          <w:i w:val="0"/>
          <w:kern w:val="1"/>
          <w:sz w:val="21"/>
          <w:szCs w:val="20"/>
          <w:lang w:eastAsia="zh-Hans" w:bidi="hi-IN"/>
        </w:rPr>
        <w:t>，</w:t>
      </w:r>
      <w:r>
        <w:rPr>
          <w:rFonts w:hint="eastAsia" w:ascii="Cambria Math" w:hAnsi="Cambria Math" w:cs="Times New Roman"/>
          <w:i w:val="0"/>
          <w:kern w:val="1"/>
          <w:sz w:val="21"/>
          <w:szCs w:val="20"/>
          <w:lang w:val="en-US" w:eastAsia="zh-Hans" w:bidi="hi-IN"/>
        </w:rPr>
        <w:t>则网络应该将</w:t>
      </w:r>
      <w:r>
        <w:rPr>
          <w:rFonts w:hint="default" w:ascii="Times New Roman Bold Italic" w:hAnsi="Times New Roman Bold Italic" w:cs="Times New Roman Bold Italic"/>
          <w:b/>
          <w:bCs/>
          <w:i/>
          <w:iCs/>
          <w:kern w:val="1"/>
          <w:szCs w:val="20"/>
          <w:lang w:val="en-US" w:eastAsia="zh-Hans" w:bidi="hi-IN"/>
        </w:rPr>
        <w:t>x</w:t>
      </w:r>
      <w:r>
        <w:rPr>
          <w:rFonts w:hint="eastAsia" w:ascii="Cambria Math" w:hAnsi="Cambria Math" w:cs="Times New Roman"/>
          <w:i w:val="0"/>
          <w:kern w:val="1"/>
          <w:sz w:val="21"/>
          <w:szCs w:val="20"/>
          <w:lang w:val="en-US" w:eastAsia="zh-Hans" w:bidi="hi-IN"/>
        </w:rPr>
        <w:t>预测</w:t>
      </w:r>
      <w:r>
        <w:rPr>
          <w:rFonts w:hint="eastAsia" w:ascii="Times New Roman Bold Italic" w:hAnsi="Times New Roman Bold Italic" w:cs="Times New Roman Bold Italic"/>
          <w:b w:val="0"/>
          <w:bCs w:val="0"/>
          <w:i w:val="0"/>
          <w:iCs w:val="0"/>
          <w:kern w:val="1"/>
          <w:szCs w:val="20"/>
          <w:lang w:val="en-US" w:eastAsia="zh-Hans" w:bidi="hi-IN"/>
        </w:rPr>
        <w:t>为哪一类</w:t>
      </w:r>
      <w:r>
        <w:rPr>
          <w:rFonts w:hint="default" w:ascii="Times New Roman Bold Italic" w:hAnsi="Times New Roman Bold Italic" w:cs="Times New Roman Bold Italic"/>
          <w:b w:val="0"/>
          <w:bCs w:val="0"/>
          <w:i w:val="0"/>
          <w:iCs w:val="0"/>
          <w:kern w:val="1"/>
          <w:szCs w:val="20"/>
          <w:lang w:eastAsia="zh-Hans" w:bidi="hi-IN"/>
        </w:rPr>
        <w:t xml:space="preserve">？ </w:t>
      </w:r>
      <w:r>
        <w:rPr>
          <w:kern w:val="1"/>
          <w:szCs w:val="20"/>
          <w:lang w:eastAsia="hi-IN" w:bidi="hi-IN"/>
        </w:rPr>
        <w:t>(1</w:t>
      </w:r>
      <w:r>
        <w:rPr>
          <w:rFonts w:hint="eastAsia"/>
          <w:kern w:val="1"/>
          <w:szCs w:val="20"/>
          <w:lang w:val="en-US" w:eastAsia="zh-Hans" w:bidi="hi-IN"/>
        </w:rPr>
        <w:t>分</w:t>
      </w:r>
      <w:r>
        <w:rPr>
          <w:kern w:val="1"/>
          <w:szCs w:val="20"/>
          <w:lang w:eastAsia="hi-IN" w:bidi="hi-IN"/>
        </w:rPr>
        <w:t>)</w:t>
      </w:r>
    </w:p>
    <w:p>
      <w:pPr>
        <w:adjustRightInd w:val="0"/>
        <w:snapToGrid w:val="0"/>
        <w:spacing w:line="440" w:lineRule="exact"/>
        <w:rPr>
          <w:rFonts w:hint="default"/>
          <w:lang w:eastAsia="zh-Hans"/>
        </w:rPr>
      </w:pPr>
    </w:p>
    <w:p>
      <w:pPr>
        <w:adjustRightInd w:val="0"/>
        <w:snapToGrid w:val="0"/>
        <w:spacing w:line="440" w:lineRule="exact"/>
        <w:rPr>
          <w:rFonts w:ascii="Times New Roman" w:hAnsi="Times New Roman"/>
          <w:kern w:val="1"/>
          <w:szCs w:val="20"/>
          <w:lang w:eastAsia="hi-IN" w:bidi="hi-IN"/>
        </w:rPr>
      </w:pPr>
      <w:r>
        <w:rPr>
          <w:rFonts w:hint="default"/>
          <w:lang w:eastAsia="zh-Hans"/>
        </w:rPr>
        <w:t>5</w:t>
      </w:r>
      <w:r>
        <w:rPr>
          <w:rFonts w:hint="eastAsia"/>
          <w:lang w:val="en-US" w:eastAsia="zh-Hans"/>
        </w:rPr>
        <w:t>.</w:t>
      </w:r>
      <w:r>
        <w:rPr>
          <w:rFonts w:hint="default"/>
          <w:lang w:eastAsia="zh-Hans"/>
        </w:rPr>
        <w:t xml:space="preserve"> </w:t>
      </w:r>
      <w:r>
        <w:rPr>
          <w:rFonts w:hint="eastAsia"/>
          <w:kern w:val="1"/>
          <w:szCs w:val="20"/>
          <w:lang w:val="en-US" w:eastAsia="zh-Hans" w:bidi="hi-IN"/>
        </w:rPr>
        <w:t>设</w:t>
      </w:r>
      <w:r>
        <w:rPr>
          <w:rFonts w:ascii="Times New Roman" w:hAnsi="Times New Roman"/>
          <w:kern w:val="1"/>
          <w:szCs w:val="20"/>
          <w:lang w:eastAsia="hi-IN" w:bidi="hi-IN"/>
        </w:rPr>
        <w:t>Adaboost</w:t>
      </w:r>
      <w:r>
        <w:rPr>
          <w:rFonts w:hint="eastAsia"/>
          <w:kern w:val="1"/>
          <w:szCs w:val="20"/>
          <w:lang w:val="en-US" w:eastAsia="zh-Hans" w:bidi="hi-IN"/>
        </w:rPr>
        <w:t>算法总共训练了</w:t>
      </w:r>
      <w:r>
        <w:rPr>
          <w:rFonts w:hint="default"/>
          <w:kern w:val="1"/>
          <w:szCs w:val="20"/>
          <w:lang w:eastAsia="zh-Hans" w:bidi="hi-IN"/>
        </w:rPr>
        <w:t>M</w:t>
      </w:r>
      <w:r>
        <w:rPr>
          <w:rFonts w:hint="eastAsia"/>
          <w:kern w:val="1"/>
          <w:szCs w:val="20"/>
          <w:lang w:val="en-US" w:eastAsia="zh-Hans" w:bidi="hi-IN"/>
        </w:rPr>
        <w:t>个弱学习器</w:t>
      </w:r>
      <w:r>
        <w:rPr>
          <w:rFonts w:hint="default"/>
          <w:kern w:val="1"/>
          <w:szCs w:val="20"/>
          <w:lang w:eastAsia="zh-Hans" w:bidi="hi-IN"/>
        </w:rPr>
        <w:t>，</w:t>
      </w:r>
      <w:r>
        <w:rPr>
          <w:rFonts w:hint="eastAsia"/>
          <w:lang w:val="en-US" w:eastAsia="zh-Hans"/>
        </w:rPr>
        <w:t>且</w:t>
      </w:r>
      <w:r>
        <w:rPr>
          <w:rFonts w:hint="eastAsia"/>
          <w:kern w:val="1"/>
          <w:szCs w:val="20"/>
          <w:lang w:val="en-US" w:eastAsia="zh-Hans" w:bidi="hi-IN"/>
        </w:rPr>
        <w:t>以</w:t>
      </w:r>
      <w:r>
        <w:rPr>
          <w:rFonts w:hint="default"/>
          <w:kern w:val="1"/>
          <w:szCs w:val="20"/>
          <w:lang w:bidi="hi-IN"/>
        </w:rPr>
        <w:t>BP</w:t>
      </w:r>
      <w:r>
        <w:rPr>
          <w:rFonts w:hint="eastAsia"/>
          <w:kern w:val="1"/>
          <w:szCs w:val="20"/>
          <w:lang w:val="en-US" w:eastAsia="zh-Hans" w:bidi="hi-IN"/>
        </w:rPr>
        <w:t>神经网络作为弱学习算法</w:t>
      </w:r>
      <w:r>
        <w:rPr>
          <w:rFonts w:hint="default"/>
          <w:kern w:val="1"/>
          <w:szCs w:val="20"/>
          <w:lang w:eastAsia="zh-Hans" w:bidi="hi-IN"/>
        </w:rPr>
        <w:t>。</w:t>
      </w:r>
      <w:r>
        <w:rPr>
          <w:rFonts w:hint="eastAsia"/>
          <w:kern w:val="1"/>
          <w:szCs w:val="20"/>
          <w:lang w:val="en-US" w:eastAsia="zh-Hans" w:bidi="hi-IN"/>
        </w:rPr>
        <w:t>在预测一个实例</w:t>
      </w:r>
      <w:r>
        <w:rPr>
          <w:rFonts w:hint="default" w:ascii="Times New Roman Bold Italic" w:hAnsi="Times New Roman Bold Italic" w:cs="Times New Roman Bold Italic"/>
          <w:b/>
          <w:bCs/>
          <w:i/>
          <w:iCs/>
          <w:kern w:val="1"/>
          <w:szCs w:val="20"/>
          <w:lang w:val="en-US" w:eastAsia="zh-Hans" w:bidi="hi-IN"/>
        </w:rPr>
        <w:t>x</w:t>
      </w:r>
      <w:r>
        <w:rPr>
          <w:rFonts w:hint="eastAsia"/>
          <w:kern w:val="1"/>
          <w:szCs w:val="20"/>
          <w:lang w:val="en-US" w:eastAsia="zh-Hans" w:bidi="hi-IN"/>
        </w:rPr>
        <w:t>的类标时</w:t>
      </w:r>
      <w:r>
        <w:rPr>
          <w:rFonts w:hint="default"/>
          <w:kern w:val="1"/>
          <w:szCs w:val="20"/>
          <w:lang w:eastAsia="zh-Hans" w:bidi="hi-IN"/>
        </w:rPr>
        <w:t>，</w:t>
      </w:r>
      <w:r>
        <w:rPr>
          <w:rFonts w:hint="eastAsia"/>
          <w:kern w:val="1"/>
          <w:szCs w:val="20"/>
          <w:lang w:val="en-US" w:eastAsia="zh-Hans" w:bidi="hi-IN"/>
        </w:rPr>
        <w:t>若第</w:t>
      </w:r>
      <m:oMath>
        <m:r>
          <w:rPr>
            <w:rFonts w:ascii="Cambria Math" w:hAnsi="Cambria Math"/>
            <w:kern w:val="1"/>
            <w:szCs w:val="20"/>
            <w:lang w:val="en-US" w:bidi="hi-IN"/>
          </w:rPr>
          <m:t>k</m:t>
        </m:r>
      </m:oMath>
      <w:r>
        <w:rPr>
          <w:rFonts w:hint="eastAsia"/>
          <w:kern w:val="1"/>
          <w:szCs w:val="20"/>
          <w:lang w:val="en-US" w:eastAsia="zh-Hans" w:bidi="hi-IN"/>
        </w:rPr>
        <w:t>个训练好的弱学习器对</w:t>
      </w:r>
      <w:r>
        <w:rPr>
          <w:rFonts w:hint="default" w:ascii="Times New Roman Bold Italic" w:hAnsi="Times New Roman Bold Italic" w:cs="Times New Roman Bold Italic"/>
          <w:b/>
          <w:bCs/>
          <w:i/>
          <w:iCs/>
          <w:kern w:val="1"/>
          <w:szCs w:val="20"/>
          <w:lang w:val="en-US" w:eastAsia="zh-Hans" w:bidi="hi-IN"/>
        </w:rPr>
        <w:t>x</w:t>
      </w:r>
      <w:r>
        <w:rPr>
          <w:rFonts w:hint="eastAsia"/>
          <w:kern w:val="1"/>
          <w:szCs w:val="20"/>
          <w:lang w:val="en-US" w:eastAsia="zh-Hans" w:bidi="hi-IN"/>
        </w:rPr>
        <w:t>的预测为向量</w:t>
      </w:r>
      <m:oMath>
        <m:sSup>
          <m:sSupPr>
            <m:ctrlPr>
              <w:rPr>
                <w:rFonts w:ascii="Cambria Math" w:hAnsi="Cambria Math"/>
                <w:b/>
                <w:bCs/>
                <w:i/>
                <w:kern w:val="1"/>
                <w:szCs w:val="20"/>
                <w:lang w:val="en-US" w:bidi="hi-IN"/>
              </w:rPr>
            </m:ctrlPr>
          </m:sSupPr>
          <m:e>
            <m:r>
              <m:rPr>
                <m:sty m:val="bi"/>
              </m:rPr>
              <w:rPr>
                <w:rFonts w:ascii="Cambria Math" w:hAnsi="Cambria Math"/>
                <w:kern w:val="1"/>
                <w:szCs w:val="20"/>
                <w:lang w:val="en-US" w:bidi="hi-IN"/>
              </w:rPr>
              <m:t>y</m:t>
            </m:r>
            <m:ctrlPr>
              <w:rPr>
                <w:rFonts w:ascii="Cambria Math" w:hAnsi="Cambria Math"/>
                <w:b/>
                <w:bCs/>
                <w:i/>
                <w:kern w:val="1"/>
                <w:szCs w:val="20"/>
                <w:lang w:val="en-US" w:bidi="hi-IN"/>
              </w:rPr>
            </m:ctrlPr>
          </m:e>
          <m:sup>
            <m:r>
              <m:rPr>
                <m:sty m:val="bi"/>
              </m:rPr>
              <w:rPr>
                <w:rFonts w:ascii="Cambria Math" w:hAnsi="Cambria Math"/>
                <w:kern w:val="1"/>
                <w:szCs w:val="20"/>
                <w:lang w:val="en-US" w:bidi="hi-IN"/>
              </w:rPr>
              <m:t>(</m:t>
            </m:r>
            <m:r>
              <w:rPr>
                <w:rFonts w:ascii="Cambria Math" w:hAnsi="Cambria Math"/>
                <w:kern w:val="1"/>
                <w:szCs w:val="20"/>
                <w:lang w:val="en-US" w:bidi="hi-IN"/>
              </w:rPr>
              <m:t>k</m:t>
            </m:r>
            <m:r>
              <m:rPr>
                <m:sty m:val="bi"/>
              </m:rPr>
              <w:rPr>
                <w:rFonts w:ascii="Cambria Math" w:hAnsi="Cambria Math"/>
                <w:kern w:val="1"/>
                <w:szCs w:val="20"/>
                <w:lang w:val="en-US" w:bidi="hi-IN"/>
              </w:rPr>
              <m:t>)</m:t>
            </m:r>
            <m:ctrlPr>
              <w:rPr>
                <w:rFonts w:ascii="Cambria Math" w:hAnsi="Cambria Math"/>
                <w:b/>
                <w:bCs/>
                <w:i/>
                <w:kern w:val="1"/>
                <w:szCs w:val="20"/>
                <w:lang w:val="en-US" w:bidi="hi-IN"/>
              </w:rPr>
            </m:ctrlPr>
          </m:sup>
        </m:sSup>
        <m:r>
          <w:rPr>
            <w:rFonts w:ascii="Cambria Math" w:hAnsi="Cambria Math"/>
            <w:kern w:val="1"/>
            <w:szCs w:val="20"/>
            <w:lang w:val="en-US" w:bidi="hi-IN"/>
          </w:rPr>
          <m:t>=(</m:t>
        </m:r>
        <m:sSubSup>
          <m:sSubSupPr>
            <m:ctrlPr>
              <w:rPr>
                <w:rFonts w:ascii="Cambria Math" w:hAnsi="Cambria Math"/>
                <w:i/>
                <w:kern w:val="1"/>
                <w:szCs w:val="20"/>
                <w:lang w:val="en-US" w:bidi="hi-IN"/>
              </w:rPr>
            </m:ctrlPr>
          </m:sSubSupPr>
          <m:e>
            <m:r>
              <w:rPr>
                <w:rFonts w:ascii="Cambria Math" w:hAnsi="Cambria Math"/>
                <w:kern w:val="1"/>
                <w:szCs w:val="20"/>
                <w:lang w:val="en-US" w:bidi="hi-IN"/>
              </w:rPr>
              <m:t>y</m:t>
            </m:r>
            <m:ctrlPr>
              <w:rPr>
                <w:rFonts w:ascii="Cambria Math" w:hAnsi="Cambria Math"/>
                <w:i/>
                <w:kern w:val="1"/>
                <w:szCs w:val="20"/>
                <w:lang w:val="en-US" w:bidi="hi-IN"/>
              </w:rPr>
            </m:ctrlPr>
          </m:e>
          <m:sub>
            <m:r>
              <w:rPr>
                <w:rFonts w:ascii="Cambria Math" w:hAnsi="Cambria Math"/>
                <w:kern w:val="1"/>
                <w:szCs w:val="20"/>
                <w:lang w:val="en-US" w:bidi="hi-IN"/>
              </w:rPr>
              <m:t>1</m:t>
            </m:r>
            <m:ctrlPr>
              <w:rPr>
                <w:rFonts w:ascii="Cambria Math" w:hAnsi="Cambria Math"/>
                <w:i/>
                <w:kern w:val="1"/>
                <w:szCs w:val="20"/>
                <w:lang w:val="en-US" w:bidi="hi-IN"/>
              </w:rPr>
            </m:ctrlPr>
          </m:sub>
          <m:sup>
            <m:r>
              <w:rPr>
                <w:rFonts w:ascii="Cambria Math" w:hAnsi="Cambria Math"/>
                <w:kern w:val="1"/>
                <w:szCs w:val="20"/>
                <w:lang w:val="en-US" w:bidi="hi-IN"/>
              </w:rPr>
              <m:t>(k)</m:t>
            </m:r>
            <m:ctrlPr>
              <w:rPr>
                <w:rFonts w:ascii="Cambria Math" w:hAnsi="Cambria Math"/>
                <w:i/>
                <w:kern w:val="1"/>
                <w:szCs w:val="20"/>
                <w:lang w:val="en-US" w:bidi="hi-IN"/>
              </w:rPr>
            </m:ctrlPr>
          </m:sup>
        </m:sSubSup>
        <m:r>
          <w:rPr>
            <w:rFonts w:ascii="Cambria Math" w:hAnsi="Cambria Math"/>
            <w:kern w:val="1"/>
            <w:szCs w:val="20"/>
            <w:lang w:val="en-US" w:bidi="hi-IN"/>
          </w:rPr>
          <m:t>,</m:t>
        </m:r>
        <m:sSubSup>
          <m:sSubSupPr>
            <m:ctrlPr>
              <w:rPr>
                <w:rFonts w:ascii="Cambria Math" w:hAnsi="Cambria Math"/>
                <w:i/>
                <w:kern w:val="1"/>
                <w:szCs w:val="20"/>
                <w:lang w:val="en-US" w:bidi="hi-IN"/>
              </w:rPr>
            </m:ctrlPr>
          </m:sSubSupPr>
          <m:e>
            <m:r>
              <w:rPr>
                <w:rFonts w:ascii="Cambria Math" w:hAnsi="Cambria Math"/>
                <w:kern w:val="1"/>
                <w:szCs w:val="20"/>
                <w:lang w:val="en-US" w:bidi="hi-IN"/>
              </w:rPr>
              <m:t>y</m:t>
            </m:r>
            <m:ctrlPr>
              <w:rPr>
                <w:rFonts w:ascii="Cambria Math" w:hAnsi="Cambria Math"/>
                <w:i/>
                <w:kern w:val="1"/>
                <w:szCs w:val="20"/>
                <w:lang w:val="en-US" w:bidi="hi-IN"/>
              </w:rPr>
            </m:ctrlPr>
          </m:e>
          <m:sub>
            <m:r>
              <w:rPr>
                <w:rFonts w:ascii="Cambria Math" w:hAnsi="Cambria Math"/>
                <w:kern w:val="1"/>
                <w:szCs w:val="20"/>
                <w:lang w:val="en-US" w:bidi="hi-IN"/>
              </w:rPr>
              <m:t>2</m:t>
            </m:r>
            <m:ctrlPr>
              <w:rPr>
                <w:rFonts w:ascii="Cambria Math" w:hAnsi="Cambria Math"/>
                <w:i/>
                <w:kern w:val="1"/>
                <w:szCs w:val="20"/>
                <w:lang w:val="en-US" w:bidi="hi-IN"/>
              </w:rPr>
            </m:ctrlPr>
          </m:sub>
          <m:sup>
            <m:r>
              <w:rPr>
                <w:rFonts w:ascii="Cambria Math" w:hAnsi="Cambria Math"/>
                <w:kern w:val="1"/>
                <w:szCs w:val="20"/>
                <w:lang w:val="en-US" w:bidi="hi-IN"/>
              </w:rPr>
              <m:t>(k)</m:t>
            </m:r>
            <m:ctrlPr>
              <w:rPr>
                <w:rFonts w:ascii="Cambria Math" w:hAnsi="Cambria Math"/>
                <w:i/>
                <w:kern w:val="1"/>
                <w:szCs w:val="20"/>
                <w:lang w:val="en-US" w:bidi="hi-IN"/>
              </w:rPr>
            </m:ctrlPr>
          </m:sup>
        </m:sSubSup>
        <m:r>
          <w:rPr>
            <w:rFonts w:ascii="Cambria Math" w:hAnsi="Cambria Math"/>
            <w:kern w:val="1"/>
            <w:szCs w:val="20"/>
            <w:lang w:val="en-US" w:bidi="hi-IN"/>
          </w:rPr>
          <m:t>⋯</m:t>
        </m:r>
        <m:sSubSup>
          <m:sSubSupPr>
            <m:ctrlPr>
              <w:rPr>
                <w:rFonts w:ascii="Cambria Math" w:hAnsi="Cambria Math"/>
                <w:i/>
                <w:kern w:val="1"/>
                <w:szCs w:val="20"/>
                <w:lang w:val="en-US" w:bidi="hi-IN"/>
              </w:rPr>
            </m:ctrlPr>
          </m:sSubSupPr>
          <m:e>
            <m:r>
              <w:rPr>
                <w:rFonts w:ascii="Cambria Math" w:hAnsi="Cambria Math"/>
                <w:kern w:val="1"/>
                <w:szCs w:val="20"/>
                <w:lang w:val="en-US" w:bidi="hi-IN"/>
              </w:rPr>
              <m:t>y</m:t>
            </m:r>
            <m:ctrlPr>
              <w:rPr>
                <w:rFonts w:ascii="Cambria Math" w:hAnsi="Cambria Math"/>
                <w:i/>
                <w:kern w:val="1"/>
                <w:szCs w:val="20"/>
                <w:lang w:val="en-US" w:bidi="hi-IN"/>
              </w:rPr>
            </m:ctrlPr>
          </m:e>
          <m:sub>
            <m:r>
              <w:rPr>
                <w:rFonts w:ascii="Cambria Math" w:hAnsi="Cambria Math"/>
                <w:kern w:val="1"/>
                <w:szCs w:val="20"/>
                <w:lang w:val="en-US" w:bidi="hi-IN"/>
              </w:rPr>
              <m:t>c</m:t>
            </m:r>
            <m:ctrlPr>
              <w:rPr>
                <w:rFonts w:ascii="Cambria Math" w:hAnsi="Cambria Math"/>
                <w:i/>
                <w:kern w:val="1"/>
                <w:szCs w:val="20"/>
                <w:lang w:val="en-US" w:bidi="hi-IN"/>
              </w:rPr>
            </m:ctrlPr>
          </m:sub>
          <m:sup>
            <m:r>
              <w:rPr>
                <w:rFonts w:ascii="Cambria Math" w:hAnsi="Cambria Math"/>
                <w:kern w:val="1"/>
                <w:szCs w:val="20"/>
                <w:lang w:val="en-US" w:bidi="hi-IN"/>
              </w:rPr>
              <m:t>(k)</m:t>
            </m:r>
            <m:ctrlPr>
              <w:rPr>
                <w:rFonts w:ascii="Cambria Math" w:hAnsi="Cambria Math"/>
                <w:i/>
                <w:kern w:val="1"/>
                <w:szCs w:val="20"/>
                <w:lang w:val="en-US" w:bidi="hi-IN"/>
              </w:rPr>
            </m:ctrlPr>
          </m:sup>
        </m:sSubSup>
        <m:r>
          <w:rPr>
            <w:rFonts w:ascii="Cambria Math" w:hAnsi="Cambria Math"/>
            <w:kern w:val="1"/>
            <w:szCs w:val="20"/>
            <w:lang w:val="en-US" w:bidi="hi-IN"/>
          </w:rPr>
          <m:t>)</m:t>
        </m:r>
      </m:oMath>
      <w:r>
        <w:rPr>
          <w:rFonts w:ascii="Cambria Math" w:hAnsi="Cambria Math"/>
          <w:i w:val="0"/>
          <w:kern w:val="1"/>
          <w:szCs w:val="20"/>
          <w:lang w:bidi="hi-IN"/>
        </w:rPr>
        <w:t>，</w:t>
      </w:r>
      <w:r>
        <w:rPr>
          <w:rFonts w:hint="eastAsia" w:ascii="Cambria Math" w:hAnsi="Cambria Math"/>
          <w:i w:val="0"/>
          <w:kern w:val="1"/>
          <w:szCs w:val="20"/>
          <w:lang w:val="en-US" w:eastAsia="zh-Hans" w:bidi="hi-IN"/>
        </w:rPr>
        <w:t>且该弱学习器的决策权重为</w:t>
      </w:r>
      <m:oMath>
        <m:sSub>
          <m:sSubPr>
            <m:ctrlPr>
              <w:rPr>
                <w:rFonts w:ascii="Cambria Math" w:hAnsi="Cambria Math"/>
                <w:kern w:val="1"/>
                <w:szCs w:val="20"/>
                <w:lang w:val="en-US" w:bidi="hi-IN"/>
              </w:rPr>
            </m:ctrlPr>
          </m:sSubPr>
          <m:e>
            <m:r>
              <m:rPr>
                <m:sty m:val="p"/>
              </m:rPr>
              <w:rPr>
                <w:rFonts w:ascii="Cambria Math" w:hAnsi="Cambria Math"/>
                <w:kern w:val="1"/>
                <w:szCs w:val="20"/>
                <w:lang w:val="en-US" w:bidi="hi-IN"/>
              </w:rPr>
              <m:t>α</m:t>
            </m:r>
            <m:ctrlPr>
              <w:rPr>
                <w:rFonts w:ascii="Cambria Math" w:hAnsi="Cambria Math"/>
                <w:kern w:val="1"/>
                <w:szCs w:val="20"/>
                <w:lang w:val="en-US" w:bidi="hi-IN"/>
              </w:rPr>
            </m:ctrlPr>
          </m:e>
          <m:sub>
            <m:r>
              <w:rPr>
                <w:rFonts w:ascii="Cambria Math" w:hAnsi="Cambria Math"/>
                <w:kern w:val="1"/>
                <w:szCs w:val="20"/>
                <w:lang w:val="en-US" w:bidi="hi-IN"/>
              </w:rPr>
              <m:t>k</m:t>
            </m:r>
            <m:ctrlPr>
              <w:rPr>
                <w:rFonts w:ascii="Cambria Math" w:hAnsi="Cambria Math"/>
                <w:kern w:val="1"/>
                <w:szCs w:val="20"/>
                <w:lang w:val="en-US" w:bidi="hi-IN"/>
              </w:rPr>
            </m:ctrlPr>
          </m:sub>
        </m:sSub>
      </m:oMath>
      <w:r>
        <w:rPr>
          <w:rFonts w:ascii="Cambria Math" w:hAnsi="Cambria Math"/>
          <w:i w:val="0"/>
          <w:kern w:val="1"/>
          <w:szCs w:val="20"/>
          <w:lang w:bidi="hi-IN"/>
        </w:rPr>
        <w:t>，</w:t>
      </w:r>
      <w:r>
        <w:rPr>
          <w:rFonts w:hint="eastAsia" w:ascii="Cambria Math" w:hAnsi="Cambria Math"/>
          <w:i w:val="0"/>
          <w:kern w:val="1"/>
          <w:szCs w:val="20"/>
          <w:lang w:val="en-US" w:eastAsia="zh-Hans" w:bidi="hi-IN"/>
        </w:rPr>
        <w:t>则</w:t>
      </w:r>
      <w:r>
        <w:rPr>
          <w:rFonts w:ascii="Times New Roman" w:hAnsi="Times New Roman"/>
          <w:kern w:val="1"/>
          <w:szCs w:val="20"/>
          <w:lang w:eastAsia="hi-IN" w:bidi="hi-IN"/>
        </w:rPr>
        <w:t>Adaboost</w:t>
      </w:r>
      <w:r>
        <w:rPr>
          <w:rFonts w:hint="eastAsia"/>
          <w:kern w:val="1"/>
          <w:szCs w:val="20"/>
          <w:lang w:val="en-US" w:eastAsia="zh-Hans" w:bidi="hi-IN"/>
        </w:rPr>
        <w:t>算法应该将</w:t>
      </w:r>
      <w:r>
        <w:rPr>
          <w:rFonts w:hint="default" w:ascii="Times New Roman Bold Italic" w:hAnsi="Times New Roman Bold Italic" w:cs="Times New Roman Bold Italic"/>
          <w:b/>
          <w:bCs/>
          <w:i/>
          <w:iCs/>
          <w:kern w:val="1"/>
          <w:szCs w:val="20"/>
          <w:lang w:val="en-US" w:eastAsia="zh-Hans" w:bidi="hi-IN"/>
        </w:rPr>
        <w:t>x</w:t>
      </w:r>
      <w:r>
        <w:rPr>
          <w:rFonts w:hint="eastAsia"/>
          <w:kern w:val="1"/>
          <w:szCs w:val="20"/>
          <w:lang w:val="en-US" w:eastAsia="zh-Hans" w:bidi="hi-IN"/>
        </w:rPr>
        <w:t>预测为哪一类</w:t>
      </w:r>
      <w:r>
        <w:rPr>
          <w:rFonts w:hint="default"/>
          <w:kern w:val="1"/>
          <w:szCs w:val="20"/>
          <w:lang w:eastAsia="zh-Hans" w:bidi="hi-IN"/>
        </w:rPr>
        <w:t>？</w:t>
      </w:r>
      <w:r>
        <w:rPr>
          <w:rFonts w:hint="eastAsia"/>
          <w:kern w:val="1"/>
          <w:szCs w:val="20"/>
          <w:lang w:val="en-US" w:eastAsia="zh-Hans" w:bidi="hi-IN"/>
        </w:rPr>
        <w:t>请用数学公式表示</w:t>
      </w:r>
      <w:r>
        <w:rPr>
          <w:rFonts w:hint="default"/>
          <w:kern w:val="1"/>
          <w:szCs w:val="20"/>
          <w:lang w:eastAsia="zh-Hans" w:bidi="hi-IN"/>
        </w:rPr>
        <w:t xml:space="preserve">。 </w:t>
      </w:r>
      <w:r>
        <w:rPr>
          <w:kern w:val="1"/>
          <w:szCs w:val="20"/>
          <w:lang w:eastAsia="hi-IN" w:bidi="hi-IN"/>
        </w:rPr>
        <w:t>(2</w:t>
      </w:r>
      <w:r>
        <w:rPr>
          <w:rFonts w:hint="eastAsia"/>
          <w:kern w:val="1"/>
          <w:szCs w:val="20"/>
          <w:lang w:val="en-US" w:eastAsia="zh-Hans" w:bidi="hi-IN"/>
        </w:rPr>
        <w:t>分</w:t>
      </w:r>
      <w:r>
        <w:rPr>
          <w:kern w:val="1"/>
          <w:szCs w:val="20"/>
          <w:lang w:eastAsia="hi-IN" w:bidi="hi-IN"/>
        </w:rPr>
        <w:t>)</w:t>
      </w:r>
    </w:p>
    <w:p>
      <w:pPr>
        <w:adjustRightInd w:val="0"/>
        <w:snapToGrid w:val="0"/>
        <w:spacing w:line="440" w:lineRule="exact"/>
        <w:rPr>
          <w:rFonts w:hint="default"/>
          <w:lang w:eastAsia="zh-Hans"/>
        </w:rPr>
      </w:pPr>
    </w:p>
    <w:p>
      <w:pPr>
        <w:adjustRightInd w:val="0"/>
        <w:snapToGrid w:val="0"/>
        <w:spacing w:line="440" w:lineRule="exact"/>
        <w:rPr>
          <w:rFonts w:hint="eastAsia"/>
          <w:lang w:val="en-US" w:eastAsia="zh-Hans"/>
        </w:rPr>
      </w:pPr>
      <w:r>
        <w:rPr>
          <w:rFonts w:hint="default"/>
          <w:lang w:eastAsia="zh-Hans"/>
        </w:rPr>
        <w:t xml:space="preserve">6. </w:t>
      </w:r>
      <w:r>
        <w:rPr>
          <w:rFonts w:hint="eastAsia"/>
          <w:lang w:val="en-US" w:eastAsia="zh-Hans"/>
        </w:rPr>
        <w:t>当</w:t>
      </w:r>
      <w:r>
        <w:rPr>
          <w:rFonts w:hint="default"/>
          <w:lang w:eastAsia="zh-Hans"/>
        </w:rPr>
        <w:t>Bagging</w:t>
      </w:r>
      <w:r>
        <w:rPr>
          <w:rFonts w:hint="eastAsia"/>
          <w:lang w:val="en-US" w:eastAsia="zh-Hans"/>
        </w:rPr>
        <w:t>算法以</w:t>
      </w:r>
      <w:r>
        <w:rPr>
          <w:rFonts w:hint="default"/>
          <w:kern w:val="1"/>
          <w:szCs w:val="20"/>
          <w:lang w:bidi="hi-IN"/>
        </w:rPr>
        <w:t>BP</w:t>
      </w:r>
      <w:r>
        <w:rPr>
          <w:rFonts w:hint="eastAsia"/>
          <w:kern w:val="1"/>
          <w:szCs w:val="20"/>
          <w:lang w:val="en-US" w:eastAsia="zh-Hans" w:bidi="hi-IN"/>
        </w:rPr>
        <w:t>神经网络作为弱学习算法时</w:t>
      </w:r>
      <w:r>
        <w:rPr>
          <w:rFonts w:hint="default"/>
          <w:kern w:val="1"/>
          <w:szCs w:val="20"/>
          <w:lang w:eastAsia="zh-Hans" w:bidi="hi-IN"/>
        </w:rPr>
        <w:t>，</w:t>
      </w:r>
      <w:r>
        <w:rPr>
          <w:rFonts w:hint="eastAsia"/>
          <w:kern w:val="1"/>
          <w:szCs w:val="20"/>
          <w:lang w:val="en-US" w:eastAsia="zh-Hans" w:bidi="hi-IN"/>
        </w:rPr>
        <w:t>如果第</w:t>
      </w:r>
      <m:oMath>
        <m:r>
          <w:rPr>
            <w:rFonts w:ascii="Cambria Math" w:hAnsi="Cambria Math"/>
            <w:kern w:val="1"/>
            <w:szCs w:val="20"/>
            <w:lang w:val="en-US" w:bidi="hi-IN"/>
          </w:rPr>
          <m:t>k</m:t>
        </m:r>
      </m:oMath>
      <w:r>
        <w:rPr>
          <w:rFonts w:hint="eastAsia"/>
          <w:kern w:val="1"/>
          <w:szCs w:val="20"/>
          <w:lang w:val="en-US" w:eastAsia="zh-Hans" w:bidi="hi-IN"/>
        </w:rPr>
        <w:t>个训练好的弱学习器将</w:t>
      </w:r>
      <w:r>
        <w:rPr>
          <w:rFonts w:hint="default" w:ascii="Times New Roman Bold Italic" w:hAnsi="Times New Roman Bold Italic" w:cs="Times New Roman Bold Italic"/>
          <w:b/>
          <w:bCs/>
          <w:i/>
          <w:iCs/>
          <w:kern w:val="1"/>
          <w:szCs w:val="20"/>
          <w:lang w:val="en-US" w:eastAsia="zh-Hans" w:bidi="hi-IN"/>
        </w:rPr>
        <w:t>x</w:t>
      </w:r>
      <w:r>
        <w:rPr>
          <w:rFonts w:hint="eastAsia" w:ascii="Times New Roman Bold Italic" w:hAnsi="Times New Roman Bold Italic" w:cs="Times New Roman Bold Italic"/>
          <w:b w:val="0"/>
          <w:bCs w:val="0"/>
          <w:i w:val="0"/>
          <w:iCs w:val="0"/>
          <w:kern w:val="1"/>
          <w:szCs w:val="20"/>
          <w:lang w:val="en-US" w:eastAsia="zh-Hans" w:bidi="hi-IN"/>
        </w:rPr>
        <w:t>预测</w:t>
      </w:r>
      <w:r>
        <w:rPr>
          <w:rFonts w:hint="eastAsia"/>
          <w:kern w:val="1"/>
          <w:szCs w:val="20"/>
          <w:lang w:val="en-US" w:eastAsia="zh-Hans" w:bidi="hi-IN"/>
        </w:rPr>
        <w:t>为</w:t>
      </w:r>
      <m:oMath>
        <m:sSub>
          <m:sSubPr>
            <m:ctrlPr>
              <w:rPr>
                <w:rFonts w:ascii="Cambria Math" w:hAnsi="Cambria Math"/>
                <w:i/>
                <w:kern w:val="1"/>
                <w:szCs w:val="20"/>
                <w:lang w:val="en-US" w:bidi="hi-IN"/>
              </w:rPr>
            </m:ctrlPr>
          </m:sSubPr>
          <m:e>
            <m:r>
              <w:rPr>
                <w:rFonts w:ascii="Cambria Math" w:hAnsi="Cambria Math"/>
                <w:kern w:val="1"/>
                <w:szCs w:val="20"/>
                <w:lang w:val="en-US" w:bidi="hi-IN"/>
              </w:rPr>
              <m:t>y</m:t>
            </m:r>
            <m:ctrlPr>
              <w:rPr>
                <w:rFonts w:ascii="Cambria Math" w:hAnsi="Cambria Math"/>
                <w:i/>
                <w:kern w:val="1"/>
                <w:szCs w:val="20"/>
                <w:lang w:val="en-US" w:bidi="hi-IN"/>
              </w:rPr>
            </m:ctrlPr>
          </m:e>
          <m:sub>
            <m:r>
              <w:rPr>
                <w:rFonts w:ascii="Cambria Math" w:hAnsi="Cambria Math"/>
                <w:kern w:val="1"/>
                <w:szCs w:val="20"/>
                <w:lang w:val="en-US" w:bidi="hi-IN"/>
              </w:rPr>
              <m:t>k</m:t>
            </m:r>
            <m:ctrlPr>
              <w:rPr>
                <w:rFonts w:ascii="Cambria Math" w:hAnsi="Cambria Math"/>
                <w:i/>
                <w:kern w:val="1"/>
                <w:szCs w:val="20"/>
                <w:lang w:val="en-US" w:bidi="hi-IN"/>
              </w:rPr>
            </m:ctrlPr>
          </m:sub>
        </m:sSub>
      </m:oMath>
      <w:r>
        <w:rPr>
          <w:rFonts w:hint="eastAsia" w:ascii="Cambria Math" w:hAnsi="Cambria Math"/>
          <w:i w:val="0"/>
          <w:kern w:val="1"/>
          <w:szCs w:val="20"/>
          <w:lang w:val="en-US" w:eastAsia="zh-Hans" w:bidi="hi-IN"/>
        </w:rPr>
        <w:t>类</w:t>
      </w:r>
      <w:r>
        <w:rPr>
          <w:rFonts w:hint="default" w:ascii="Cambria Math" w:hAnsi="Cambria Math"/>
          <w:i w:val="0"/>
          <w:kern w:val="1"/>
          <w:szCs w:val="20"/>
          <w:lang w:eastAsia="zh-Hans" w:bidi="hi-IN"/>
        </w:rPr>
        <w:t>，</w:t>
      </w:r>
      <w:r>
        <w:rPr>
          <w:rFonts w:hint="eastAsia" w:ascii="Cambria Math" w:hAnsi="Cambria Math"/>
          <w:i w:val="0"/>
          <w:kern w:val="1"/>
          <w:szCs w:val="20"/>
          <w:lang w:val="en-US" w:eastAsia="zh-Hans" w:bidi="hi-IN"/>
        </w:rPr>
        <w:t>则</w:t>
      </w:r>
      <w:r>
        <w:rPr>
          <w:rFonts w:hint="default"/>
          <w:lang w:eastAsia="zh-Hans"/>
        </w:rPr>
        <w:t>Bagging</w:t>
      </w:r>
      <w:r>
        <w:rPr>
          <w:rFonts w:hint="eastAsia"/>
          <w:lang w:val="en-US" w:eastAsia="zh-Hans"/>
        </w:rPr>
        <w:t>算法</w:t>
      </w:r>
      <w:r>
        <w:rPr>
          <w:rFonts w:hint="eastAsia"/>
          <w:kern w:val="1"/>
          <w:szCs w:val="20"/>
          <w:lang w:val="en-US" w:eastAsia="zh-Hans" w:bidi="hi-IN"/>
        </w:rPr>
        <w:t>应该将</w:t>
      </w:r>
      <w:r>
        <w:rPr>
          <w:rFonts w:hint="default" w:ascii="Times New Roman Bold Italic" w:hAnsi="Times New Roman Bold Italic" w:cs="Times New Roman Bold Italic"/>
          <w:b/>
          <w:bCs/>
          <w:i/>
          <w:iCs/>
          <w:kern w:val="1"/>
          <w:szCs w:val="20"/>
          <w:lang w:val="en-US" w:eastAsia="zh-Hans" w:bidi="hi-IN"/>
        </w:rPr>
        <w:t>x</w:t>
      </w:r>
      <w:r>
        <w:rPr>
          <w:rFonts w:hint="eastAsia"/>
          <w:kern w:val="1"/>
          <w:szCs w:val="20"/>
          <w:lang w:val="en-US" w:eastAsia="zh-Hans" w:bidi="hi-IN"/>
        </w:rPr>
        <w:t>预测为哪一类</w:t>
      </w:r>
      <w:r>
        <w:rPr>
          <w:rFonts w:hint="default"/>
          <w:kern w:val="1"/>
          <w:szCs w:val="20"/>
          <w:lang w:eastAsia="zh-Hans" w:bidi="hi-IN"/>
        </w:rPr>
        <w:t xml:space="preserve">？  </w:t>
      </w:r>
      <w:r>
        <w:rPr>
          <w:rFonts w:hint="default" w:ascii="Times New Roman Bold Italic" w:hAnsi="Times New Roman Bold Italic" w:cs="Times New Roman Bold Italic"/>
          <w:b w:val="0"/>
          <w:bCs w:val="0"/>
          <w:i w:val="0"/>
          <w:iCs w:val="0"/>
          <w:kern w:val="1"/>
          <w:szCs w:val="20"/>
          <w:lang w:eastAsia="zh-Hans" w:bidi="hi-IN"/>
        </w:rPr>
        <w:t xml:space="preserve"> </w:t>
      </w:r>
      <w:r>
        <w:rPr>
          <w:kern w:val="1"/>
          <w:szCs w:val="20"/>
          <w:lang w:eastAsia="hi-IN" w:bidi="hi-IN"/>
        </w:rPr>
        <w:t>(2</w:t>
      </w:r>
      <w:r>
        <w:rPr>
          <w:rFonts w:hint="eastAsia"/>
          <w:kern w:val="1"/>
          <w:szCs w:val="20"/>
          <w:lang w:val="en-US" w:eastAsia="zh-Hans" w:bidi="hi-IN"/>
        </w:rPr>
        <w:t>分</w:t>
      </w:r>
      <w:r>
        <w:rPr>
          <w:kern w:val="1"/>
          <w:szCs w:val="20"/>
          <w:lang w:eastAsia="hi-IN" w:bidi="hi-IN"/>
        </w:rPr>
        <w:t>)</w:t>
      </w:r>
    </w:p>
    <w:p>
      <w:pPr>
        <w:numPr>
          <w:ilvl w:val="0"/>
          <w:numId w:val="0"/>
        </w:numPr>
        <w:jc w:val="both"/>
        <w:rPr>
          <w:rFonts w:hint="eastAsia"/>
          <w:szCs w:val="21"/>
          <w:lang w:eastAsia="zh-Hans"/>
        </w:rPr>
      </w:pPr>
    </w:p>
    <w:sectPr>
      <w:headerReference r:id="rId3" w:type="default"/>
      <w:pgSz w:w="11906" w:h="16838"/>
      <w:pgMar w:top="1247" w:right="1134" w:bottom="1247"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楷体_GB2312">
    <w:altName w:val="汉仪楷体简"/>
    <w:panose1 w:val="02010609030101010101"/>
    <w:charset w:val="00"/>
    <w:family w:val="modern"/>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Cambria Math">
    <w:panose1 w:val="02040503050406030204"/>
    <w:charset w:val="00"/>
    <w:family w:val="auto"/>
    <w:pitch w:val="default"/>
    <w:sig w:usb0="E00006FF" w:usb1="420024FF" w:usb2="02000000" w:usb3="00000000" w:csb0="2000019F" w:csb1="00000000"/>
  </w:font>
  <w:font w:name="汉仪楷体KW">
    <w:panose1 w:val="00020600040101010101"/>
    <w:charset w:val="86"/>
    <w:family w:val="auto"/>
    <w:pitch w:val="default"/>
    <w:sig w:usb0="A00002BF" w:usb1="18EF7CFA" w:usb2="00000016" w:usb3="00000000" w:csb0="00040000" w:csb1="00000000"/>
  </w:font>
  <w:font w:name="_x000B__x000C_">
    <w:altName w:val="苹方-简"/>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ˎ̥">
    <w:altName w:val="苹方-简"/>
    <w:panose1 w:val="00000000000000000000"/>
    <w:charset w:val="00"/>
    <w:family w:val="roman"/>
    <w:pitch w:val="default"/>
    <w:sig w:usb0="00000000" w:usb1="00000000"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ymbol">
    <w:altName w:val="Kingsoft Sign"/>
    <w:panose1 w:val="05050102010706020507"/>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黑体">
    <w:altName w:val="汉仪中黑KW"/>
    <w:panose1 w:val="02010609060101010101"/>
    <w:charset w:val="00"/>
    <w:family w:val="auto"/>
    <w:pitch w:val="default"/>
    <w:sig w:usb0="00000000" w:usb1="00000000" w:usb2="00000016" w:usb3="00000000" w:csb0="00040001" w:csb1="00000000"/>
  </w:font>
  <w:font w:name="楷体-简">
    <w:panose1 w:val="02010600040101010101"/>
    <w:charset w:val="86"/>
    <w:family w:val="auto"/>
    <w:pitch w:val="default"/>
    <w:sig w:usb0="80000287" w:usb1="280F3C52" w:usb2="00000016" w:usb3="00000000" w:csb0="0004001F" w:csb1="00000000"/>
  </w:font>
  <w:font w:name="华文行楷">
    <w:altName w:val="行楷-简"/>
    <w:panose1 w:val="02010800040101010101"/>
    <w:charset w:val="00"/>
    <w:family w:val="auto"/>
    <w:pitch w:val="default"/>
    <w:sig w:usb0="00000000" w:usb1="00000000" w:usb2="00000010" w:usb3="00000000" w:csb0="00040000" w:csb1="00000000"/>
  </w:font>
  <w:font w:name="AR PL KaitiM GB">
    <w:altName w:val="苹方-简"/>
    <w:panose1 w:val="00000000000000000000"/>
    <w:charset w:val="00"/>
    <w:family w:val="auto"/>
    <w:pitch w:val="default"/>
    <w:sig w:usb0="00000000" w:usb1="00000000"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e">
    <w:altName w:val="苹方-简"/>
    <w:panose1 w:val="00000000000000000000"/>
    <w:charset w:val="00"/>
    <w:family w:val="auto"/>
    <w:pitch w:val="default"/>
    <w:sig w:usb0="00000000" w:usb1="00000000" w:usb2="00000000" w:usb3="00000000" w:csb0="00000000" w:csb1="00000000"/>
  </w:font>
  <w:font w:name="Tiem">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Nanum Gothic">
    <w:panose1 w:val="020D0604000000000000"/>
    <w:charset w:val="81"/>
    <w:family w:val="auto"/>
    <w:pitch w:val="default"/>
    <w:sig w:usb0="900002A7" w:usb1="29D7FCFB" w:usb2="00000010" w:usb3="00000000" w:csb0="00080001" w:csb1="00000000"/>
  </w:font>
  <w:font w:name="s">
    <w:altName w:val="苹方-简"/>
    <w:panose1 w:val="00000000000000000000"/>
    <w:charset w:val="00"/>
    <w:family w:val="auto"/>
    <w:pitch w:val="default"/>
    <w:sig w:usb0="00000000" w:usb1="00000000" w:usb2="00000000" w:usb3="00000000" w:csb0="00000000" w:csb1="00000000"/>
  </w:font>
  <w:font w:name="so">
    <w:altName w:val="苹方-简"/>
    <w:panose1 w:val="00000000000000000000"/>
    <w:charset w:val="00"/>
    <w:family w:val="auto"/>
    <w:pitch w:val="default"/>
    <w:sig w:usb0="00000000" w:usb1="00000000" w:usb2="00000000" w:usb3="00000000" w:csb0="00000000" w:csb1="00000000"/>
  </w:font>
  <w:font w:name="son">
    <w:altName w:val="苹方-简"/>
    <w:panose1 w:val="00000000000000000000"/>
    <w:charset w:val="00"/>
    <w:family w:val="auto"/>
    <w:pitch w:val="default"/>
    <w:sig w:usb0="00000000" w:usb1="00000000" w:usb2="00000000" w:usb3="00000000" w:csb0="00000000" w:csb1="00000000"/>
  </w:font>
  <w:font w:name="song">
    <w:altName w:val="苹方-简"/>
    <w:panose1 w:val="00000000000000000000"/>
    <w:charset w:val="00"/>
    <w:family w:val="auto"/>
    <w:pitch w:val="default"/>
    <w:sig w:usb0="00000000" w:usb1="00000000" w:usb2="00000000" w:usb3="00000000" w:csb0="00000000" w:csb1="00000000"/>
  </w:font>
  <w:font w:name="songt">
    <w:altName w:val="苹方-简"/>
    <w:panose1 w:val="00000000000000000000"/>
    <w:charset w:val="00"/>
    <w:family w:val="auto"/>
    <w:pitch w:val="default"/>
    <w:sig w:usb0="00000000" w:usb1="00000000" w:usb2="00000000" w:usb3="00000000" w:csb0="00000000" w:csb1="00000000"/>
  </w:font>
  <w:font w:name="ca">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宋体-">
    <w:altName w:val="苹方-简"/>
    <w:panose1 w:val="00000000000000000000"/>
    <w:charset w:val="00"/>
    <w:family w:val="auto"/>
    <w:pitch w:val="default"/>
    <w:sig w:usb0="00000000" w:usb1="00000000" w:usb2="00000000" w:usb3="00000000" w:csb0="00000000" w:csb1="00000000"/>
  </w:font>
  <w:font w:name="imes">
    <w:altName w:val="苹方-简"/>
    <w:panose1 w:val="00000000000000000000"/>
    <w:charset w:val="00"/>
    <w:family w:val="auto"/>
    <w:pitch w:val="default"/>
    <w:sig w:usb0="00000000" w:usb1="00000000" w:usb2="00000000" w:usb3="00000000" w:csb0="00000000" w:csb1="00000000"/>
  </w:font>
  <w:font w:name="ime">
    <w:altName w:val="苹方-简"/>
    <w:panose1 w:val="00000000000000000000"/>
    <w:charset w:val="00"/>
    <w:family w:val="auto"/>
    <w:pitch w:val="default"/>
    <w:sig w:usb0="00000000" w:usb1="00000000" w:usb2="00000000" w:usb3="00000000" w:csb0="00000000" w:csb1="00000000"/>
  </w:font>
  <w:font w:name="im">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sont">
    <w:altName w:val="苹方-简"/>
    <w:panose1 w:val="00000000000000000000"/>
    <w:charset w:val="00"/>
    <w:family w:val="auto"/>
    <w:pitch w:val="default"/>
    <w:sig w:usb0="00000000" w:usb1="00000000" w:usb2="00000000" w:usb3="00000000" w:csb0="00000000" w:csb1="00000000"/>
  </w:font>
  <w:font w:name="圆体-繁">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凌慧体-繁">
    <w:panose1 w:val="03050602040302020204"/>
    <w:charset w:val="86"/>
    <w:family w:val="auto"/>
    <w:pitch w:val="default"/>
    <w:sig w:usb0="A00002FF" w:usb1="7ACFFCFB" w:usb2="0000001E" w:usb3="00000000" w:csb0="20140183"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Songti SC">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儷宋 Pro">
    <w:panose1 w:val="02020300000000000000"/>
    <w:charset w:val="88"/>
    <w:family w:val="auto"/>
    <w:pitch w:val="default"/>
    <w:sig w:usb0="80000001" w:usb1="28091800" w:usb2="00000016" w:usb3="00000000" w:csb0="00100000" w:csb1="00000000"/>
  </w:font>
  <w:font w:name="兰亭黑-繁">
    <w:panose1 w:val="03000509000000000000"/>
    <w:charset w:val="88"/>
    <w:family w:val="auto"/>
    <w:pitch w:val="default"/>
    <w:sig w:usb0="00000001" w:usb1="080E0000" w:usb2="00000000" w:usb3="00000000" w:csb0="00100000" w:csb1="00000000"/>
  </w:font>
  <w:font w:name="兰亭黑-简">
    <w:panose1 w:val="02000000000000000000"/>
    <w:charset w:val="86"/>
    <w:family w:val="auto"/>
    <w:pitch w:val="default"/>
    <w:sig w:usb0="00000001" w:usb1="08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iems">
    <w:altName w:val="苹方-简"/>
    <w:panose1 w:val="00000000000000000000"/>
    <w:charset w:val="00"/>
    <w:family w:val="auto"/>
    <w:pitch w:val="default"/>
    <w:sig w:usb0="00000000" w:usb1="00000000" w:usb2="00000000" w:usb3="00000000" w:csb0="00000000" w:csb1="00000000"/>
  </w:font>
  <w:font w:name="iem">
    <w:altName w:val="苹方-简"/>
    <w:panose1 w:val="00000000000000000000"/>
    <w:charset w:val="00"/>
    <w:family w:val="auto"/>
    <w:pitch w:val="default"/>
    <w:sig w:usb0="00000000" w:usb1="00000000" w:usb2="00000000" w:usb3="00000000" w:csb0="00000000" w:csb1="00000000"/>
  </w:font>
  <w:font w:name="ie">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system-ui">
    <w:altName w:val="苹方-简"/>
    <w:panose1 w:val="00000000000000000000"/>
    <w:charset w:val="00"/>
    <w:family w:val="auto"/>
    <w:pitch w:val="default"/>
    <w:sig w:usb0="00000000" w:usb1="00000000" w:usb2="00000000" w:usb3="00000000" w:csb0="00000000" w:csb1="00000000"/>
  </w:font>
  <w:font w:name="Lantinghei SC Extralight">
    <w:panose1 w:val="02000000000000000000"/>
    <w:charset w:val="86"/>
    <w:family w:val="auto"/>
    <w:pitch w:val="default"/>
    <w:sig w:usb0="00000001" w:usb1="08000000" w:usb2="00000000" w:usb3="00000000" w:csb0="00040000" w:csb1="00000000"/>
  </w:font>
  <w:font w:name="Chalkboard SE Regular">
    <w:panose1 w:val="03050602040202020205"/>
    <w:charset w:val="00"/>
    <w:family w:val="auto"/>
    <w:pitch w:val="default"/>
    <w:sig w:usb0="80000023" w:usb1="00000000" w:usb2="00000000" w:usb3="00000000" w:csb0="20000001" w:csb1="00000000"/>
  </w:font>
  <w:font w:name="Mshtakan Regular">
    <w:panose1 w:val="02000400000000000000"/>
    <w:charset w:val="00"/>
    <w:family w:val="auto"/>
    <w:pitch w:val="default"/>
    <w:sig w:usb0="8000040B" w:usb1="4000404A"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HYShuSongErKW">
    <w:panose1 w:val="00020600040101010101"/>
    <w:charset w:val="86"/>
    <w:family w:val="auto"/>
    <w:pitch w:val="default"/>
    <w:sig w:usb0="A00002BF" w:usb1="18EF7CFA" w:usb2="00000016" w:usb3="00000000" w:csb0="00040000" w:csb1="00000000"/>
  </w:font>
  <w:font w:name="Adobe 楷体 Std">
    <w:panose1 w:val="02020400000000000000"/>
    <w:charset w:val="86"/>
    <w:family w:val="auto"/>
    <w:pitch w:val="default"/>
    <w:sig w:usb0="00000001" w:usb1="0A0F1810"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 w:name="Wingdings 2">
    <w:panose1 w:val="05020102010507070707"/>
    <w:charset w:val="00"/>
    <w:family w:val="auto"/>
    <w:pitch w:val="default"/>
    <w:sig w:usb0="00000000" w:usb1="00000000" w:usb2="00000000" w:usb3="00000000" w:csb0="80000000" w:csb1="00000000"/>
  </w:font>
  <w:font w:name="YuKyokasho">
    <w:panose1 w:val="02000500000000000000"/>
    <w:charset w:val="80"/>
    <w:family w:val="auto"/>
    <w:pitch w:val="default"/>
    <w:sig w:usb0="000002C7" w:usb1="2AC71C10" w:usb2="00000012" w:usb3="00000000" w:csb0="0002000D" w:csb1="00000000"/>
  </w:font>
  <w:font w:name="YuGothic">
    <w:panose1 w:val="020B0500000000000000"/>
    <w:charset w:val="80"/>
    <w:family w:val="auto"/>
    <w:pitch w:val="default"/>
    <w:sig w:usb0="000002D7" w:usb1="2AC71C11" w:usb2="00000012" w:usb3="00000000" w:csb0="2002009F" w:csb1="00000000"/>
  </w:font>
  <w:font w:name="黑体">
    <w:altName w:val="汉仪中黑KW"/>
    <w:panose1 w:val="02010609060101010101"/>
    <w:charset w:val="86"/>
    <w:family w:val="modern"/>
    <w:pitch w:val="default"/>
    <w:sig w:usb0="00000000" w:usb1="00000000" w:usb2="00000016" w:usb3="00000000" w:csb0="00040001" w:csb1="00000000"/>
  </w:font>
  <w:font w:name="华文行楷">
    <w:altName w:val="行楷-简"/>
    <w:panose1 w:val="02010800040101010101"/>
    <w:charset w:val="86"/>
    <w:family w:val="auto"/>
    <w:pitch w:val="default"/>
    <w:sig w:usb0="00000000" w:usb1="00000000" w:usb2="00000010" w:usb3="00000000" w:csb0="00040000" w:csb1="00000000"/>
  </w:font>
  <w:font w:name="Times Regular">
    <w:panose1 w:val="00000500000000020000"/>
    <w:charset w:val="00"/>
    <w:family w:val="auto"/>
    <w:pitch w:val="default"/>
    <w:sig w:usb0="E00002FF" w:usb1="5000205A" w:usb2="00000000" w:usb3="00000000" w:csb0="2000019F" w:csb1="4F010000"/>
  </w:font>
  <w:font w:name="Wingdings">
    <w:panose1 w:val="05000000000000000000"/>
    <w:charset w:val="02"/>
    <w:family w:val="auto"/>
    <w:pitch w:val="default"/>
    <w:sig w:usb0="00000000" w:usb1="00000000" w:usb2="00000000" w:usb3="00000000" w:csb0="80000000" w:csb1="00000000"/>
  </w:font>
  <w:font w:name="Mangal">
    <w:altName w:val="苹方-简"/>
    <w:panose1 w:val="00000400000000000000"/>
    <w:charset w:val="00"/>
    <w:family w:val="roman"/>
    <w:pitch w:val="default"/>
    <w:sig w:usb0="00000000" w:usb1="00000000" w:usb2="00000000" w:usb3="00000000" w:csb0="00000001" w:csb1="00000000"/>
  </w:font>
  <w:font w:name="TimesNewRomanPS-BoldMT">
    <w:panose1 w:val="02020503050405090304"/>
    <w:charset w:val="00"/>
    <w:family w:val="auto"/>
    <w:pitch w:val="default"/>
    <w:sig w:usb0="E0000AFF" w:usb1="00007843" w:usb2="00000001" w:usb3="00000000" w:csb0="400001BF" w:csb1="DFF70000"/>
  </w:font>
  <w:font w:name="Wingdings-Regular">
    <w:panose1 w:val="05000000000000000000"/>
    <w:charset w:val="00"/>
    <w:family w:val="auto"/>
    <w:pitch w:val="default"/>
    <w:sig w:usb0="00000000" w:usb1="00000000" w:usb2="00000000" w:usb3="00000000" w:csb0="80000000" w:csb1="00000000"/>
  </w:font>
  <w:font w:name="Menlo">
    <w:panose1 w:val="020B0609030804020204"/>
    <w:charset w:val="00"/>
    <w:family w:val="auto"/>
    <w:pitch w:val="default"/>
    <w:sig w:usb0="E60022FF" w:usb1="D200F9FB" w:usb2="02000028" w:usb3="00000000" w:csb0="600001DF" w:csb1="FFDF0000"/>
  </w:font>
  <w:font w:name="Times New Roman Italic">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YuGothic Medium">
    <w:panose1 w:val="020B0500000000000000"/>
    <w:charset w:val="80"/>
    <w:family w:val="auto"/>
    <w:pitch w:val="default"/>
    <w:sig w:usb0="000002D7" w:usb1="2AC71C11" w:usb2="00000012"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579AD"/>
    <w:multiLevelType w:val="singleLevel"/>
    <w:tmpl w:val="604579AD"/>
    <w:lvl w:ilvl="0" w:tentative="0">
      <w:start w:val="1"/>
      <w:numFmt w:val="decimal"/>
      <w:suff w:val="space"/>
      <w:lvlText w:val="%1."/>
      <w:lvlJc w:val="left"/>
    </w:lvl>
  </w:abstractNum>
  <w:abstractNum w:abstractNumId="1">
    <w:nsid w:val="60458649"/>
    <w:multiLevelType w:val="singleLevel"/>
    <w:tmpl w:val="60458649"/>
    <w:lvl w:ilvl="0" w:tentative="0">
      <w:start w:val="1"/>
      <w:numFmt w:val="upperLetter"/>
      <w:suff w:val="nothing"/>
      <w:lvlText w:val="%1."/>
      <w:lvlJc w:val="left"/>
    </w:lvl>
  </w:abstractNum>
  <w:abstractNum w:abstractNumId="2">
    <w:nsid w:val="60458772"/>
    <w:multiLevelType w:val="singleLevel"/>
    <w:tmpl w:val="60458772"/>
    <w:lvl w:ilvl="0" w:tentative="0">
      <w:start w:val="8"/>
      <w:numFmt w:val="decimal"/>
      <w:suff w:val="space"/>
      <w:lvlText w:val="%1."/>
      <w:lvlJc w:val="left"/>
    </w:lvl>
  </w:abstractNum>
  <w:abstractNum w:abstractNumId="3">
    <w:nsid w:val="6056E207"/>
    <w:multiLevelType w:val="singleLevel"/>
    <w:tmpl w:val="6056E207"/>
    <w:lvl w:ilvl="0" w:tentative="0">
      <w:start w:val="1"/>
      <w:numFmt w:val="decimal"/>
      <w:suff w:val="space"/>
      <w:lvlText w:val="(%1)"/>
      <w:lvlJc w:val="left"/>
    </w:lvl>
  </w:abstractNum>
  <w:abstractNum w:abstractNumId="4">
    <w:nsid w:val="61402563"/>
    <w:multiLevelType w:val="singleLevel"/>
    <w:tmpl w:val="61402563"/>
    <w:lvl w:ilvl="0" w:tentative="0">
      <w:start w:val="3"/>
      <w:numFmt w:val="decimal"/>
      <w:suff w:val="space"/>
      <w:lvlText w:val="%1."/>
      <w:lvlJc w:val="left"/>
    </w:lvl>
  </w:abstractNum>
  <w:abstractNum w:abstractNumId="5">
    <w:nsid w:val="6140511A"/>
    <w:multiLevelType w:val="singleLevel"/>
    <w:tmpl w:val="6140511A"/>
    <w:lvl w:ilvl="0" w:tentative="0">
      <w:start w:val="9"/>
      <w:numFmt w:val="chineseCounting"/>
      <w:suff w:val="nothing"/>
      <w:lvlText w:val="第%1章"/>
      <w:lvlJc w:val="left"/>
    </w:lvl>
  </w:abstractNum>
  <w:abstractNum w:abstractNumId="6">
    <w:nsid w:val="61405B46"/>
    <w:multiLevelType w:val="singleLevel"/>
    <w:tmpl w:val="61405B46"/>
    <w:lvl w:ilvl="0" w:tentative="0">
      <w:start w:val="7"/>
      <w:numFmt w:val="chineseCounting"/>
      <w:suff w:val="nothing"/>
      <w:lvlText w:val="第%1章"/>
      <w:lvlJc w:val="left"/>
    </w:lvl>
  </w:abstractNum>
  <w:abstractNum w:abstractNumId="7">
    <w:nsid w:val="614065B1"/>
    <w:multiLevelType w:val="singleLevel"/>
    <w:tmpl w:val="614065B1"/>
    <w:lvl w:ilvl="0" w:tentative="0">
      <w:start w:val="2"/>
      <w:numFmt w:val="decimal"/>
      <w:suff w:val="space"/>
      <w:lvlText w:val="%1."/>
      <w:lvlJc w:val="left"/>
    </w:lvl>
  </w:abstractNum>
  <w:abstractNum w:abstractNumId="8">
    <w:nsid w:val="6140661C"/>
    <w:multiLevelType w:val="singleLevel"/>
    <w:tmpl w:val="6140661C"/>
    <w:lvl w:ilvl="0" w:tentative="0">
      <w:start w:val="1"/>
      <w:numFmt w:val="upperLetter"/>
      <w:suff w:val="space"/>
      <w:lvlText w:val="%1."/>
      <w:lvlJc w:val="left"/>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532"/>
    <w:rsid w:val="00001863"/>
    <w:rsid w:val="000020A4"/>
    <w:rsid w:val="00003172"/>
    <w:rsid w:val="000036CE"/>
    <w:rsid w:val="000056D2"/>
    <w:rsid w:val="0000597E"/>
    <w:rsid w:val="000060C9"/>
    <w:rsid w:val="0001078E"/>
    <w:rsid w:val="0001256E"/>
    <w:rsid w:val="00016C65"/>
    <w:rsid w:val="00016ED8"/>
    <w:rsid w:val="00016F3E"/>
    <w:rsid w:val="00017A59"/>
    <w:rsid w:val="0002124F"/>
    <w:rsid w:val="00021B41"/>
    <w:rsid w:val="000230E0"/>
    <w:rsid w:val="00023219"/>
    <w:rsid w:val="000257E4"/>
    <w:rsid w:val="00025CC5"/>
    <w:rsid w:val="00026BB0"/>
    <w:rsid w:val="000274DC"/>
    <w:rsid w:val="0003183F"/>
    <w:rsid w:val="00037103"/>
    <w:rsid w:val="000423A9"/>
    <w:rsid w:val="000433A3"/>
    <w:rsid w:val="00045518"/>
    <w:rsid w:val="00045C6E"/>
    <w:rsid w:val="00050348"/>
    <w:rsid w:val="00050F0A"/>
    <w:rsid w:val="0005212E"/>
    <w:rsid w:val="000525AE"/>
    <w:rsid w:val="0005383E"/>
    <w:rsid w:val="0005421C"/>
    <w:rsid w:val="00056150"/>
    <w:rsid w:val="0005658B"/>
    <w:rsid w:val="00056A92"/>
    <w:rsid w:val="00057564"/>
    <w:rsid w:val="00057C12"/>
    <w:rsid w:val="0006338C"/>
    <w:rsid w:val="00063FC3"/>
    <w:rsid w:val="00064057"/>
    <w:rsid w:val="00064824"/>
    <w:rsid w:val="000665D7"/>
    <w:rsid w:val="000672CB"/>
    <w:rsid w:val="000673A8"/>
    <w:rsid w:val="000733AF"/>
    <w:rsid w:val="00073832"/>
    <w:rsid w:val="00075CC2"/>
    <w:rsid w:val="00075EE4"/>
    <w:rsid w:val="00076652"/>
    <w:rsid w:val="00077A74"/>
    <w:rsid w:val="00077CC1"/>
    <w:rsid w:val="00083327"/>
    <w:rsid w:val="00084122"/>
    <w:rsid w:val="00085AEE"/>
    <w:rsid w:val="00085EF9"/>
    <w:rsid w:val="000863A7"/>
    <w:rsid w:val="00087286"/>
    <w:rsid w:val="00091D68"/>
    <w:rsid w:val="00091DFE"/>
    <w:rsid w:val="0009338B"/>
    <w:rsid w:val="0009617C"/>
    <w:rsid w:val="000A235C"/>
    <w:rsid w:val="000A4796"/>
    <w:rsid w:val="000A5F58"/>
    <w:rsid w:val="000A7828"/>
    <w:rsid w:val="000B034C"/>
    <w:rsid w:val="000B08D6"/>
    <w:rsid w:val="000B3748"/>
    <w:rsid w:val="000B5D06"/>
    <w:rsid w:val="000C1D86"/>
    <w:rsid w:val="000C2044"/>
    <w:rsid w:val="000C2C65"/>
    <w:rsid w:val="000C59E1"/>
    <w:rsid w:val="000C71CF"/>
    <w:rsid w:val="000C754D"/>
    <w:rsid w:val="000D0B85"/>
    <w:rsid w:val="000D658A"/>
    <w:rsid w:val="000E3BC4"/>
    <w:rsid w:val="000F1071"/>
    <w:rsid w:val="000F57F9"/>
    <w:rsid w:val="000F5905"/>
    <w:rsid w:val="00100953"/>
    <w:rsid w:val="00101956"/>
    <w:rsid w:val="001040C8"/>
    <w:rsid w:val="0010700C"/>
    <w:rsid w:val="0010736B"/>
    <w:rsid w:val="001103FD"/>
    <w:rsid w:val="00111EC4"/>
    <w:rsid w:val="00113014"/>
    <w:rsid w:val="00113857"/>
    <w:rsid w:val="001171A7"/>
    <w:rsid w:val="001174CD"/>
    <w:rsid w:val="001179B8"/>
    <w:rsid w:val="00117DA0"/>
    <w:rsid w:val="00117E27"/>
    <w:rsid w:val="00120706"/>
    <w:rsid w:val="00123EE7"/>
    <w:rsid w:val="00123FE1"/>
    <w:rsid w:val="00126CC9"/>
    <w:rsid w:val="00127FE7"/>
    <w:rsid w:val="001323C0"/>
    <w:rsid w:val="0013240A"/>
    <w:rsid w:val="001352C4"/>
    <w:rsid w:val="00135DB6"/>
    <w:rsid w:val="001401FE"/>
    <w:rsid w:val="00141D56"/>
    <w:rsid w:val="001430F6"/>
    <w:rsid w:val="00143A5D"/>
    <w:rsid w:val="00145E51"/>
    <w:rsid w:val="00152277"/>
    <w:rsid w:val="00154C9E"/>
    <w:rsid w:val="00155ED7"/>
    <w:rsid w:val="0015751C"/>
    <w:rsid w:val="001575AD"/>
    <w:rsid w:val="00160C8B"/>
    <w:rsid w:val="00161B13"/>
    <w:rsid w:val="00170E8A"/>
    <w:rsid w:val="00171445"/>
    <w:rsid w:val="00173673"/>
    <w:rsid w:val="00174F17"/>
    <w:rsid w:val="00176173"/>
    <w:rsid w:val="0017644D"/>
    <w:rsid w:val="0018026E"/>
    <w:rsid w:val="001816EA"/>
    <w:rsid w:val="0018344A"/>
    <w:rsid w:val="001844A8"/>
    <w:rsid w:val="00184738"/>
    <w:rsid w:val="00193E00"/>
    <w:rsid w:val="00194EDE"/>
    <w:rsid w:val="00196B45"/>
    <w:rsid w:val="00197CAA"/>
    <w:rsid w:val="00197DD1"/>
    <w:rsid w:val="001A51B6"/>
    <w:rsid w:val="001A5534"/>
    <w:rsid w:val="001A744E"/>
    <w:rsid w:val="001A7754"/>
    <w:rsid w:val="001B2D10"/>
    <w:rsid w:val="001B5CC0"/>
    <w:rsid w:val="001B69E2"/>
    <w:rsid w:val="001B768B"/>
    <w:rsid w:val="001C458F"/>
    <w:rsid w:val="001C654C"/>
    <w:rsid w:val="001D0432"/>
    <w:rsid w:val="001D1EFF"/>
    <w:rsid w:val="001D39F3"/>
    <w:rsid w:val="001D6C26"/>
    <w:rsid w:val="001D7B76"/>
    <w:rsid w:val="001E243E"/>
    <w:rsid w:val="001E2EC1"/>
    <w:rsid w:val="001E466B"/>
    <w:rsid w:val="001E5CD7"/>
    <w:rsid w:val="001E62B6"/>
    <w:rsid w:val="001E72EA"/>
    <w:rsid w:val="001F033D"/>
    <w:rsid w:val="001F08F9"/>
    <w:rsid w:val="001F15FF"/>
    <w:rsid w:val="001F1EFB"/>
    <w:rsid w:val="001F6EE1"/>
    <w:rsid w:val="001F7CA9"/>
    <w:rsid w:val="00200DF5"/>
    <w:rsid w:val="00202ACE"/>
    <w:rsid w:val="00203AC1"/>
    <w:rsid w:val="002050F5"/>
    <w:rsid w:val="0020584B"/>
    <w:rsid w:val="0021053B"/>
    <w:rsid w:val="00210699"/>
    <w:rsid w:val="00211C25"/>
    <w:rsid w:val="00212579"/>
    <w:rsid w:val="00213E6B"/>
    <w:rsid w:val="002146C6"/>
    <w:rsid w:val="00217154"/>
    <w:rsid w:val="00217D0F"/>
    <w:rsid w:val="00220763"/>
    <w:rsid w:val="00220AE1"/>
    <w:rsid w:val="002259E2"/>
    <w:rsid w:val="00225C11"/>
    <w:rsid w:val="0022605E"/>
    <w:rsid w:val="00227419"/>
    <w:rsid w:val="00227F38"/>
    <w:rsid w:val="002400D1"/>
    <w:rsid w:val="002438C7"/>
    <w:rsid w:val="00246F87"/>
    <w:rsid w:val="002505E3"/>
    <w:rsid w:val="0025686B"/>
    <w:rsid w:val="00256C72"/>
    <w:rsid w:val="00257016"/>
    <w:rsid w:val="00261E1F"/>
    <w:rsid w:val="00262E9F"/>
    <w:rsid w:val="00263024"/>
    <w:rsid w:val="002636CB"/>
    <w:rsid w:val="00265A9D"/>
    <w:rsid w:val="0026673C"/>
    <w:rsid w:val="00271401"/>
    <w:rsid w:val="00271526"/>
    <w:rsid w:val="002716FA"/>
    <w:rsid w:val="0027216C"/>
    <w:rsid w:val="00272D62"/>
    <w:rsid w:val="002732B5"/>
    <w:rsid w:val="0027347A"/>
    <w:rsid w:val="002751B5"/>
    <w:rsid w:val="00280454"/>
    <w:rsid w:val="00280749"/>
    <w:rsid w:val="00282BBD"/>
    <w:rsid w:val="002833ED"/>
    <w:rsid w:val="002918D4"/>
    <w:rsid w:val="00294B58"/>
    <w:rsid w:val="00297545"/>
    <w:rsid w:val="00297765"/>
    <w:rsid w:val="00297BD3"/>
    <w:rsid w:val="002A2A01"/>
    <w:rsid w:val="002A4094"/>
    <w:rsid w:val="002A4D11"/>
    <w:rsid w:val="002A6CC4"/>
    <w:rsid w:val="002A70F2"/>
    <w:rsid w:val="002B23B7"/>
    <w:rsid w:val="002B4504"/>
    <w:rsid w:val="002B4A73"/>
    <w:rsid w:val="002B55E6"/>
    <w:rsid w:val="002B57EB"/>
    <w:rsid w:val="002B59D1"/>
    <w:rsid w:val="002C0C1D"/>
    <w:rsid w:val="002C13D1"/>
    <w:rsid w:val="002C18AD"/>
    <w:rsid w:val="002C2BD6"/>
    <w:rsid w:val="002C2D01"/>
    <w:rsid w:val="002C30DF"/>
    <w:rsid w:val="002D1012"/>
    <w:rsid w:val="002D2B43"/>
    <w:rsid w:val="002D3E21"/>
    <w:rsid w:val="002D62DB"/>
    <w:rsid w:val="002E097D"/>
    <w:rsid w:val="002E3EFE"/>
    <w:rsid w:val="002E5020"/>
    <w:rsid w:val="002E547E"/>
    <w:rsid w:val="002E5E54"/>
    <w:rsid w:val="002F0258"/>
    <w:rsid w:val="002F4280"/>
    <w:rsid w:val="002F5D58"/>
    <w:rsid w:val="003012FF"/>
    <w:rsid w:val="00304277"/>
    <w:rsid w:val="00305878"/>
    <w:rsid w:val="00310383"/>
    <w:rsid w:val="003116D3"/>
    <w:rsid w:val="00311FD7"/>
    <w:rsid w:val="0031397B"/>
    <w:rsid w:val="00314C32"/>
    <w:rsid w:val="003205AF"/>
    <w:rsid w:val="00320D47"/>
    <w:rsid w:val="00320FF1"/>
    <w:rsid w:val="0032369A"/>
    <w:rsid w:val="003242E0"/>
    <w:rsid w:val="0032518C"/>
    <w:rsid w:val="00325486"/>
    <w:rsid w:val="003258AA"/>
    <w:rsid w:val="0032694A"/>
    <w:rsid w:val="00326BE8"/>
    <w:rsid w:val="00326F43"/>
    <w:rsid w:val="0033081F"/>
    <w:rsid w:val="00331A47"/>
    <w:rsid w:val="00331C46"/>
    <w:rsid w:val="0033227A"/>
    <w:rsid w:val="0033266D"/>
    <w:rsid w:val="003346CA"/>
    <w:rsid w:val="00336A27"/>
    <w:rsid w:val="00336B44"/>
    <w:rsid w:val="003425CF"/>
    <w:rsid w:val="00346149"/>
    <w:rsid w:val="00347FC1"/>
    <w:rsid w:val="00351CAD"/>
    <w:rsid w:val="00352BF6"/>
    <w:rsid w:val="00352E9A"/>
    <w:rsid w:val="003554C8"/>
    <w:rsid w:val="0035738F"/>
    <w:rsid w:val="003579FD"/>
    <w:rsid w:val="00360B05"/>
    <w:rsid w:val="0036309F"/>
    <w:rsid w:val="003635DC"/>
    <w:rsid w:val="00363C24"/>
    <w:rsid w:val="00364187"/>
    <w:rsid w:val="0036714D"/>
    <w:rsid w:val="003672BB"/>
    <w:rsid w:val="003711FA"/>
    <w:rsid w:val="0037173E"/>
    <w:rsid w:val="00371BBB"/>
    <w:rsid w:val="003720CF"/>
    <w:rsid w:val="0037221D"/>
    <w:rsid w:val="00374047"/>
    <w:rsid w:val="00375D8E"/>
    <w:rsid w:val="00377486"/>
    <w:rsid w:val="003819D7"/>
    <w:rsid w:val="003827FB"/>
    <w:rsid w:val="003842CF"/>
    <w:rsid w:val="00387BC6"/>
    <w:rsid w:val="00387C11"/>
    <w:rsid w:val="00387D6B"/>
    <w:rsid w:val="003940E1"/>
    <w:rsid w:val="00394C9C"/>
    <w:rsid w:val="00394CB9"/>
    <w:rsid w:val="00395D04"/>
    <w:rsid w:val="003A0956"/>
    <w:rsid w:val="003A1FFB"/>
    <w:rsid w:val="003A21D0"/>
    <w:rsid w:val="003A221A"/>
    <w:rsid w:val="003B1572"/>
    <w:rsid w:val="003B28E4"/>
    <w:rsid w:val="003B5C7F"/>
    <w:rsid w:val="003B5DBB"/>
    <w:rsid w:val="003B64F4"/>
    <w:rsid w:val="003C0C46"/>
    <w:rsid w:val="003C11A6"/>
    <w:rsid w:val="003C12D6"/>
    <w:rsid w:val="003C363B"/>
    <w:rsid w:val="003C3EA2"/>
    <w:rsid w:val="003D0C0F"/>
    <w:rsid w:val="003D4BFE"/>
    <w:rsid w:val="003D4C88"/>
    <w:rsid w:val="003D5D72"/>
    <w:rsid w:val="003D7028"/>
    <w:rsid w:val="003D7CF3"/>
    <w:rsid w:val="003E0D3F"/>
    <w:rsid w:val="003E142A"/>
    <w:rsid w:val="003E21C1"/>
    <w:rsid w:val="003E43A4"/>
    <w:rsid w:val="003E4D10"/>
    <w:rsid w:val="003E4E1E"/>
    <w:rsid w:val="003E5431"/>
    <w:rsid w:val="003E5C5B"/>
    <w:rsid w:val="003F21E3"/>
    <w:rsid w:val="003F36C1"/>
    <w:rsid w:val="003F40EE"/>
    <w:rsid w:val="003F41CF"/>
    <w:rsid w:val="003F4E03"/>
    <w:rsid w:val="003F70B2"/>
    <w:rsid w:val="004049E7"/>
    <w:rsid w:val="00406BCB"/>
    <w:rsid w:val="004078AA"/>
    <w:rsid w:val="00414E67"/>
    <w:rsid w:val="004156AD"/>
    <w:rsid w:val="00415A23"/>
    <w:rsid w:val="004174D9"/>
    <w:rsid w:val="00420C60"/>
    <w:rsid w:val="00421177"/>
    <w:rsid w:val="00422FA4"/>
    <w:rsid w:val="00424B5A"/>
    <w:rsid w:val="004358D0"/>
    <w:rsid w:val="004411A2"/>
    <w:rsid w:val="0044456B"/>
    <w:rsid w:val="00451B71"/>
    <w:rsid w:val="004528F1"/>
    <w:rsid w:val="004536C5"/>
    <w:rsid w:val="00455F7E"/>
    <w:rsid w:val="0047196F"/>
    <w:rsid w:val="00471B4A"/>
    <w:rsid w:val="00472B9F"/>
    <w:rsid w:val="00475D1A"/>
    <w:rsid w:val="00476252"/>
    <w:rsid w:val="00481D73"/>
    <w:rsid w:val="00483C54"/>
    <w:rsid w:val="00486268"/>
    <w:rsid w:val="00490FF8"/>
    <w:rsid w:val="00491ABB"/>
    <w:rsid w:val="00491F85"/>
    <w:rsid w:val="00493F12"/>
    <w:rsid w:val="00494A4D"/>
    <w:rsid w:val="004953CA"/>
    <w:rsid w:val="00496667"/>
    <w:rsid w:val="00496B13"/>
    <w:rsid w:val="00496F30"/>
    <w:rsid w:val="00497C94"/>
    <w:rsid w:val="004A0FBE"/>
    <w:rsid w:val="004A1343"/>
    <w:rsid w:val="004A1BC7"/>
    <w:rsid w:val="004A4714"/>
    <w:rsid w:val="004A7B47"/>
    <w:rsid w:val="004A7F00"/>
    <w:rsid w:val="004B1E7A"/>
    <w:rsid w:val="004B345A"/>
    <w:rsid w:val="004B6011"/>
    <w:rsid w:val="004B60F4"/>
    <w:rsid w:val="004C12E9"/>
    <w:rsid w:val="004C14B4"/>
    <w:rsid w:val="004C39B7"/>
    <w:rsid w:val="004C5625"/>
    <w:rsid w:val="004C5CCE"/>
    <w:rsid w:val="004C73DC"/>
    <w:rsid w:val="004D04A8"/>
    <w:rsid w:val="004D0B0D"/>
    <w:rsid w:val="004D0F90"/>
    <w:rsid w:val="004D2F3B"/>
    <w:rsid w:val="004D3AE6"/>
    <w:rsid w:val="004D4FF5"/>
    <w:rsid w:val="004D744F"/>
    <w:rsid w:val="004E0DBE"/>
    <w:rsid w:val="004E1330"/>
    <w:rsid w:val="004E2C8C"/>
    <w:rsid w:val="004E2CDA"/>
    <w:rsid w:val="004E4B76"/>
    <w:rsid w:val="004E5428"/>
    <w:rsid w:val="004E5D12"/>
    <w:rsid w:val="004E6C12"/>
    <w:rsid w:val="004E79FB"/>
    <w:rsid w:val="004F119D"/>
    <w:rsid w:val="004F2E89"/>
    <w:rsid w:val="00507232"/>
    <w:rsid w:val="00513939"/>
    <w:rsid w:val="005169ED"/>
    <w:rsid w:val="0052008B"/>
    <w:rsid w:val="00520AFF"/>
    <w:rsid w:val="00522AC2"/>
    <w:rsid w:val="00524B3A"/>
    <w:rsid w:val="00525DFE"/>
    <w:rsid w:val="00526CF0"/>
    <w:rsid w:val="00530093"/>
    <w:rsid w:val="00534AB4"/>
    <w:rsid w:val="00537739"/>
    <w:rsid w:val="00544AE1"/>
    <w:rsid w:val="00551C8A"/>
    <w:rsid w:val="00552308"/>
    <w:rsid w:val="00555FFA"/>
    <w:rsid w:val="0055747E"/>
    <w:rsid w:val="00561847"/>
    <w:rsid w:val="00563017"/>
    <w:rsid w:val="0056489E"/>
    <w:rsid w:val="00565A62"/>
    <w:rsid w:val="0057217A"/>
    <w:rsid w:val="00574D2A"/>
    <w:rsid w:val="005753B2"/>
    <w:rsid w:val="00583358"/>
    <w:rsid w:val="00583CAA"/>
    <w:rsid w:val="00590044"/>
    <w:rsid w:val="005933CF"/>
    <w:rsid w:val="00594C88"/>
    <w:rsid w:val="00596E22"/>
    <w:rsid w:val="005976B4"/>
    <w:rsid w:val="00597FF1"/>
    <w:rsid w:val="005A2024"/>
    <w:rsid w:val="005A466C"/>
    <w:rsid w:val="005A4B2C"/>
    <w:rsid w:val="005A534F"/>
    <w:rsid w:val="005A770F"/>
    <w:rsid w:val="005B687C"/>
    <w:rsid w:val="005B731C"/>
    <w:rsid w:val="005C2692"/>
    <w:rsid w:val="005C2AF9"/>
    <w:rsid w:val="005C5195"/>
    <w:rsid w:val="005C5AB9"/>
    <w:rsid w:val="005C5D7A"/>
    <w:rsid w:val="005D4288"/>
    <w:rsid w:val="005D6A03"/>
    <w:rsid w:val="005D76AC"/>
    <w:rsid w:val="005D7A8A"/>
    <w:rsid w:val="005E0BE9"/>
    <w:rsid w:val="005E2897"/>
    <w:rsid w:val="005E470C"/>
    <w:rsid w:val="005E65C1"/>
    <w:rsid w:val="005F428A"/>
    <w:rsid w:val="005F57BD"/>
    <w:rsid w:val="005F6282"/>
    <w:rsid w:val="005F7B0C"/>
    <w:rsid w:val="005F7FE3"/>
    <w:rsid w:val="0060025C"/>
    <w:rsid w:val="006102DB"/>
    <w:rsid w:val="00611845"/>
    <w:rsid w:val="00611CBC"/>
    <w:rsid w:val="0061490B"/>
    <w:rsid w:val="00617657"/>
    <w:rsid w:val="0062409D"/>
    <w:rsid w:val="00625FFC"/>
    <w:rsid w:val="00626ABD"/>
    <w:rsid w:val="00627453"/>
    <w:rsid w:val="006352DD"/>
    <w:rsid w:val="00636E9C"/>
    <w:rsid w:val="00636ED4"/>
    <w:rsid w:val="00637906"/>
    <w:rsid w:val="00637C10"/>
    <w:rsid w:val="00640276"/>
    <w:rsid w:val="00640A03"/>
    <w:rsid w:val="00640AA7"/>
    <w:rsid w:val="00640FD8"/>
    <w:rsid w:val="00641EE4"/>
    <w:rsid w:val="006454FF"/>
    <w:rsid w:val="00645EA7"/>
    <w:rsid w:val="006462F1"/>
    <w:rsid w:val="006467D1"/>
    <w:rsid w:val="00647CAE"/>
    <w:rsid w:val="006504B0"/>
    <w:rsid w:val="006505E0"/>
    <w:rsid w:val="00654A57"/>
    <w:rsid w:val="006551C7"/>
    <w:rsid w:val="00660C28"/>
    <w:rsid w:val="00660F08"/>
    <w:rsid w:val="00661F47"/>
    <w:rsid w:val="006646B0"/>
    <w:rsid w:val="006650AC"/>
    <w:rsid w:val="006665DF"/>
    <w:rsid w:val="00667A07"/>
    <w:rsid w:val="0067052D"/>
    <w:rsid w:val="00670791"/>
    <w:rsid w:val="006712AB"/>
    <w:rsid w:val="00673579"/>
    <w:rsid w:val="00673EC2"/>
    <w:rsid w:val="00682E97"/>
    <w:rsid w:val="006835CD"/>
    <w:rsid w:val="00683E01"/>
    <w:rsid w:val="00683E50"/>
    <w:rsid w:val="00685C00"/>
    <w:rsid w:val="00686287"/>
    <w:rsid w:val="00691F75"/>
    <w:rsid w:val="00692F8C"/>
    <w:rsid w:val="00695CC8"/>
    <w:rsid w:val="00696F4A"/>
    <w:rsid w:val="006972EA"/>
    <w:rsid w:val="006A12E3"/>
    <w:rsid w:val="006A2703"/>
    <w:rsid w:val="006A3081"/>
    <w:rsid w:val="006A3612"/>
    <w:rsid w:val="006A38B2"/>
    <w:rsid w:val="006A3EA6"/>
    <w:rsid w:val="006A63C3"/>
    <w:rsid w:val="006B1FCE"/>
    <w:rsid w:val="006B296E"/>
    <w:rsid w:val="006B35BC"/>
    <w:rsid w:val="006B58C6"/>
    <w:rsid w:val="006B5D21"/>
    <w:rsid w:val="006B7400"/>
    <w:rsid w:val="006C28C6"/>
    <w:rsid w:val="006C2F63"/>
    <w:rsid w:val="006D1948"/>
    <w:rsid w:val="006D391C"/>
    <w:rsid w:val="006E0F76"/>
    <w:rsid w:val="006E169B"/>
    <w:rsid w:val="006E3B09"/>
    <w:rsid w:val="006E3D15"/>
    <w:rsid w:val="006E4912"/>
    <w:rsid w:val="006E4DB0"/>
    <w:rsid w:val="006E5536"/>
    <w:rsid w:val="006E6BDA"/>
    <w:rsid w:val="006F00A3"/>
    <w:rsid w:val="006F3F2E"/>
    <w:rsid w:val="00704C9C"/>
    <w:rsid w:val="00707D16"/>
    <w:rsid w:val="00711CE7"/>
    <w:rsid w:val="007122A0"/>
    <w:rsid w:val="00712799"/>
    <w:rsid w:val="00712910"/>
    <w:rsid w:val="007148C7"/>
    <w:rsid w:val="007248C4"/>
    <w:rsid w:val="00724C2C"/>
    <w:rsid w:val="007264BA"/>
    <w:rsid w:val="00726FFF"/>
    <w:rsid w:val="007270FD"/>
    <w:rsid w:val="00727636"/>
    <w:rsid w:val="00732301"/>
    <w:rsid w:val="00733CFA"/>
    <w:rsid w:val="007342BE"/>
    <w:rsid w:val="00734EB1"/>
    <w:rsid w:val="00737103"/>
    <w:rsid w:val="007372BD"/>
    <w:rsid w:val="00737A6D"/>
    <w:rsid w:val="0074020C"/>
    <w:rsid w:val="00742533"/>
    <w:rsid w:val="007438D5"/>
    <w:rsid w:val="00744B6B"/>
    <w:rsid w:val="00746262"/>
    <w:rsid w:val="00747103"/>
    <w:rsid w:val="007511CE"/>
    <w:rsid w:val="007513EA"/>
    <w:rsid w:val="00751734"/>
    <w:rsid w:val="00751ED9"/>
    <w:rsid w:val="007525FD"/>
    <w:rsid w:val="007529FF"/>
    <w:rsid w:val="007533F6"/>
    <w:rsid w:val="0075450A"/>
    <w:rsid w:val="00755422"/>
    <w:rsid w:val="00755E8C"/>
    <w:rsid w:val="0076112B"/>
    <w:rsid w:val="0076656E"/>
    <w:rsid w:val="00766627"/>
    <w:rsid w:val="0077086F"/>
    <w:rsid w:val="007767A9"/>
    <w:rsid w:val="00776A58"/>
    <w:rsid w:val="00781138"/>
    <w:rsid w:val="00781FF1"/>
    <w:rsid w:val="007829B1"/>
    <w:rsid w:val="00783153"/>
    <w:rsid w:val="0078333B"/>
    <w:rsid w:val="00784403"/>
    <w:rsid w:val="00785310"/>
    <w:rsid w:val="00785A19"/>
    <w:rsid w:val="007877A6"/>
    <w:rsid w:val="00790AAB"/>
    <w:rsid w:val="00790D5D"/>
    <w:rsid w:val="00792AD5"/>
    <w:rsid w:val="00793492"/>
    <w:rsid w:val="00795283"/>
    <w:rsid w:val="00796FED"/>
    <w:rsid w:val="00797630"/>
    <w:rsid w:val="007A0BD8"/>
    <w:rsid w:val="007A199F"/>
    <w:rsid w:val="007A23D7"/>
    <w:rsid w:val="007A50DC"/>
    <w:rsid w:val="007A5127"/>
    <w:rsid w:val="007A6D2E"/>
    <w:rsid w:val="007B2E78"/>
    <w:rsid w:val="007B4477"/>
    <w:rsid w:val="007B552A"/>
    <w:rsid w:val="007C5473"/>
    <w:rsid w:val="007C7316"/>
    <w:rsid w:val="007C7706"/>
    <w:rsid w:val="007D080D"/>
    <w:rsid w:val="007D1073"/>
    <w:rsid w:val="007D20DA"/>
    <w:rsid w:val="007D6809"/>
    <w:rsid w:val="007D7C1A"/>
    <w:rsid w:val="007D7F5B"/>
    <w:rsid w:val="007E0C5D"/>
    <w:rsid w:val="007E0D2F"/>
    <w:rsid w:val="007E4677"/>
    <w:rsid w:val="007F1678"/>
    <w:rsid w:val="007F4CBD"/>
    <w:rsid w:val="007F4D9D"/>
    <w:rsid w:val="007F64F5"/>
    <w:rsid w:val="008066E9"/>
    <w:rsid w:val="00810120"/>
    <w:rsid w:val="008101BF"/>
    <w:rsid w:val="00813723"/>
    <w:rsid w:val="00821425"/>
    <w:rsid w:val="00821D01"/>
    <w:rsid w:val="008225BD"/>
    <w:rsid w:val="00822A40"/>
    <w:rsid w:val="008231AE"/>
    <w:rsid w:val="00826254"/>
    <w:rsid w:val="00827D50"/>
    <w:rsid w:val="00827FA5"/>
    <w:rsid w:val="0083105C"/>
    <w:rsid w:val="008377D1"/>
    <w:rsid w:val="00846200"/>
    <w:rsid w:val="008468E6"/>
    <w:rsid w:val="00852DCE"/>
    <w:rsid w:val="00852EAA"/>
    <w:rsid w:val="0085437E"/>
    <w:rsid w:val="008553F9"/>
    <w:rsid w:val="0085625B"/>
    <w:rsid w:val="00860C56"/>
    <w:rsid w:val="00864D23"/>
    <w:rsid w:val="008656BA"/>
    <w:rsid w:val="0086587A"/>
    <w:rsid w:val="0086654F"/>
    <w:rsid w:val="00866863"/>
    <w:rsid w:val="00870478"/>
    <w:rsid w:val="00870D0C"/>
    <w:rsid w:val="0087104B"/>
    <w:rsid w:val="0087221E"/>
    <w:rsid w:val="00872FBB"/>
    <w:rsid w:val="008737ED"/>
    <w:rsid w:val="00874219"/>
    <w:rsid w:val="00876088"/>
    <w:rsid w:val="00877B29"/>
    <w:rsid w:val="0088035D"/>
    <w:rsid w:val="00887904"/>
    <w:rsid w:val="00891A1F"/>
    <w:rsid w:val="00892C38"/>
    <w:rsid w:val="008938B7"/>
    <w:rsid w:val="00895868"/>
    <w:rsid w:val="00896175"/>
    <w:rsid w:val="0089618C"/>
    <w:rsid w:val="008A135C"/>
    <w:rsid w:val="008A1F32"/>
    <w:rsid w:val="008A3355"/>
    <w:rsid w:val="008A540D"/>
    <w:rsid w:val="008B6DD8"/>
    <w:rsid w:val="008C181C"/>
    <w:rsid w:val="008C3EB3"/>
    <w:rsid w:val="008C4B69"/>
    <w:rsid w:val="008D0634"/>
    <w:rsid w:val="008D2562"/>
    <w:rsid w:val="008D41BB"/>
    <w:rsid w:val="008D609F"/>
    <w:rsid w:val="008E01AB"/>
    <w:rsid w:val="008E1B86"/>
    <w:rsid w:val="008E2FE7"/>
    <w:rsid w:val="008E5F7E"/>
    <w:rsid w:val="008E680E"/>
    <w:rsid w:val="008E6981"/>
    <w:rsid w:val="008E7149"/>
    <w:rsid w:val="008F35D6"/>
    <w:rsid w:val="008F49F3"/>
    <w:rsid w:val="008F6759"/>
    <w:rsid w:val="008F6C95"/>
    <w:rsid w:val="0090001E"/>
    <w:rsid w:val="00904CA1"/>
    <w:rsid w:val="009140C6"/>
    <w:rsid w:val="0091482E"/>
    <w:rsid w:val="00917244"/>
    <w:rsid w:val="00917BBC"/>
    <w:rsid w:val="00920667"/>
    <w:rsid w:val="009208D0"/>
    <w:rsid w:val="00921014"/>
    <w:rsid w:val="0092220A"/>
    <w:rsid w:val="0092580E"/>
    <w:rsid w:val="00926890"/>
    <w:rsid w:val="00930B72"/>
    <w:rsid w:val="0093103B"/>
    <w:rsid w:val="0093200B"/>
    <w:rsid w:val="00941E87"/>
    <w:rsid w:val="00942081"/>
    <w:rsid w:val="00942BDA"/>
    <w:rsid w:val="009430A7"/>
    <w:rsid w:val="00943C8E"/>
    <w:rsid w:val="00943F0B"/>
    <w:rsid w:val="009458EF"/>
    <w:rsid w:val="00946923"/>
    <w:rsid w:val="009531B6"/>
    <w:rsid w:val="00956DCB"/>
    <w:rsid w:val="00960819"/>
    <w:rsid w:val="00961635"/>
    <w:rsid w:val="009624B0"/>
    <w:rsid w:val="00962750"/>
    <w:rsid w:val="00965D12"/>
    <w:rsid w:val="00966B62"/>
    <w:rsid w:val="00966B9B"/>
    <w:rsid w:val="00970555"/>
    <w:rsid w:val="009712FB"/>
    <w:rsid w:val="009725B9"/>
    <w:rsid w:val="00972B9C"/>
    <w:rsid w:val="00973A93"/>
    <w:rsid w:val="00973E31"/>
    <w:rsid w:val="009749FF"/>
    <w:rsid w:val="0097508A"/>
    <w:rsid w:val="00975E01"/>
    <w:rsid w:val="0097792D"/>
    <w:rsid w:val="00982BCA"/>
    <w:rsid w:val="00984A4C"/>
    <w:rsid w:val="00985A87"/>
    <w:rsid w:val="0099196E"/>
    <w:rsid w:val="00992767"/>
    <w:rsid w:val="009952FF"/>
    <w:rsid w:val="00995EF1"/>
    <w:rsid w:val="009963F4"/>
    <w:rsid w:val="0099745C"/>
    <w:rsid w:val="009976D9"/>
    <w:rsid w:val="00997D45"/>
    <w:rsid w:val="009A0416"/>
    <w:rsid w:val="009A32D6"/>
    <w:rsid w:val="009A47DA"/>
    <w:rsid w:val="009B2E76"/>
    <w:rsid w:val="009B3814"/>
    <w:rsid w:val="009B3B49"/>
    <w:rsid w:val="009B4D86"/>
    <w:rsid w:val="009B7D36"/>
    <w:rsid w:val="009C0F01"/>
    <w:rsid w:val="009C16FB"/>
    <w:rsid w:val="009C1F42"/>
    <w:rsid w:val="009C2029"/>
    <w:rsid w:val="009C237F"/>
    <w:rsid w:val="009C475E"/>
    <w:rsid w:val="009C64E2"/>
    <w:rsid w:val="009D32A5"/>
    <w:rsid w:val="009D4657"/>
    <w:rsid w:val="009D79A1"/>
    <w:rsid w:val="009E0D43"/>
    <w:rsid w:val="009E33E2"/>
    <w:rsid w:val="009E383D"/>
    <w:rsid w:val="009E4CC0"/>
    <w:rsid w:val="009E566C"/>
    <w:rsid w:val="009E74E6"/>
    <w:rsid w:val="009E78BA"/>
    <w:rsid w:val="009F0ACC"/>
    <w:rsid w:val="009F2B4F"/>
    <w:rsid w:val="009F36AF"/>
    <w:rsid w:val="009F4D86"/>
    <w:rsid w:val="009F54D6"/>
    <w:rsid w:val="00A0132B"/>
    <w:rsid w:val="00A05348"/>
    <w:rsid w:val="00A060F7"/>
    <w:rsid w:val="00A1037A"/>
    <w:rsid w:val="00A11797"/>
    <w:rsid w:val="00A11BD0"/>
    <w:rsid w:val="00A16E2D"/>
    <w:rsid w:val="00A16EAC"/>
    <w:rsid w:val="00A20557"/>
    <w:rsid w:val="00A207BB"/>
    <w:rsid w:val="00A224EA"/>
    <w:rsid w:val="00A2420F"/>
    <w:rsid w:val="00A275A2"/>
    <w:rsid w:val="00A32F34"/>
    <w:rsid w:val="00A36554"/>
    <w:rsid w:val="00A37210"/>
    <w:rsid w:val="00A40CD8"/>
    <w:rsid w:val="00A4593B"/>
    <w:rsid w:val="00A475E2"/>
    <w:rsid w:val="00A50E3D"/>
    <w:rsid w:val="00A52EAC"/>
    <w:rsid w:val="00A53B72"/>
    <w:rsid w:val="00A5757B"/>
    <w:rsid w:val="00A6001C"/>
    <w:rsid w:val="00A60049"/>
    <w:rsid w:val="00A6086C"/>
    <w:rsid w:val="00A611E2"/>
    <w:rsid w:val="00A63542"/>
    <w:rsid w:val="00A63DCC"/>
    <w:rsid w:val="00A64BA7"/>
    <w:rsid w:val="00A7156E"/>
    <w:rsid w:val="00A71711"/>
    <w:rsid w:val="00A71B3E"/>
    <w:rsid w:val="00A72165"/>
    <w:rsid w:val="00A7385E"/>
    <w:rsid w:val="00A75385"/>
    <w:rsid w:val="00A75A8A"/>
    <w:rsid w:val="00A75B19"/>
    <w:rsid w:val="00A75E28"/>
    <w:rsid w:val="00A77893"/>
    <w:rsid w:val="00A800F3"/>
    <w:rsid w:val="00A813B9"/>
    <w:rsid w:val="00A81798"/>
    <w:rsid w:val="00A82A78"/>
    <w:rsid w:val="00A86C9A"/>
    <w:rsid w:val="00A9074E"/>
    <w:rsid w:val="00A90FB1"/>
    <w:rsid w:val="00A9379E"/>
    <w:rsid w:val="00A94D61"/>
    <w:rsid w:val="00AA02E4"/>
    <w:rsid w:val="00AA3B3C"/>
    <w:rsid w:val="00AA4EDC"/>
    <w:rsid w:val="00AB37D1"/>
    <w:rsid w:val="00AB3FE6"/>
    <w:rsid w:val="00AB45E0"/>
    <w:rsid w:val="00AB565D"/>
    <w:rsid w:val="00AB6521"/>
    <w:rsid w:val="00AB78E7"/>
    <w:rsid w:val="00AC08D0"/>
    <w:rsid w:val="00AC0BD0"/>
    <w:rsid w:val="00AC13C7"/>
    <w:rsid w:val="00AC17D2"/>
    <w:rsid w:val="00AC1E39"/>
    <w:rsid w:val="00AC4BAD"/>
    <w:rsid w:val="00AC5979"/>
    <w:rsid w:val="00AC5DB9"/>
    <w:rsid w:val="00AC6E97"/>
    <w:rsid w:val="00AD1B11"/>
    <w:rsid w:val="00AD2D59"/>
    <w:rsid w:val="00AD523B"/>
    <w:rsid w:val="00AD6A91"/>
    <w:rsid w:val="00AD6C14"/>
    <w:rsid w:val="00AD72AC"/>
    <w:rsid w:val="00AE0F89"/>
    <w:rsid w:val="00AF01EF"/>
    <w:rsid w:val="00AF470D"/>
    <w:rsid w:val="00AF7707"/>
    <w:rsid w:val="00AF7E63"/>
    <w:rsid w:val="00B03CDA"/>
    <w:rsid w:val="00B03D64"/>
    <w:rsid w:val="00B048D1"/>
    <w:rsid w:val="00B05BF3"/>
    <w:rsid w:val="00B12414"/>
    <w:rsid w:val="00B12423"/>
    <w:rsid w:val="00B134FA"/>
    <w:rsid w:val="00B154C4"/>
    <w:rsid w:val="00B15520"/>
    <w:rsid w:val="00B15BE9"/>
    <w:rsid w:val="00B205BD"/>
    <w:rsid w:val="00B225A3"/>
    <w:rsid w:val="00B245CB"/>
    <w:rsid w:val="00B273F4"/>
    <w:rsid w:val="00B30DFB"/>
    <w:rsid w:val="00B323CE"/>
    <w:rsid w:val="00B336B2"/>
    <w:rsid w:val="00B3596E"/>
    <w:rsid w:val="00B40952"/>
    <w:rsid w:val="00B4147E"/>
    <w:rsid w:val="00B443BD"/>
    <w:rsid w:val="00B45240"/>
    <w:rsid w:val="00B45E83"/>
    <w:rsid w:val="00B5158F"/>
    <w:rsid w:val="00B53EEF"/>
    <w:rsid w:val="00B54ADE"/>
    <w:rsid w:val="00B56D15"/>
    <w:rsid w:val="00B57ABE"/>
    <w:rsid w:val="00B6500B"/>
    <w:rsid w:val="00B67843"/>
    <w:rsid w:val="00B70AEA"/>
    <w:rsid w:val="00B70B32"/>
    <w:rsid w:val="00B72924"/>
    <w:rsid w:val="00B73923"/>
    <w:rsid w:val="00B74D26"/>
    <w:rsid w:val="00B82143"/>
    <w:rsid w:val="00B833E6"/>
    <w:rsid w:val="00B91A1E"/>
    <w:rsid w:val="00B941F8"/>
    <w:rsid w:val="00B96B83"/>
    <w:rsid w:val="00B97CEC"/>
    <w:rsid w:val="00BA1E70"/>
    <w:rsid w:val="00BA25A1"/>
    <w:rsid w:val="00BA3B05"/>
    <w:rsid w:val="00BA3D9A"/>
    <w:rsid w:val="00BA477F"/>
    <w:rsid w:val="00BA5E0C"/>
    <w:rsid w:val="00BA62B6"/>
    <w:rsid w:val="00BB0A1B"/>
    <w:rsid w:val="00BB4084"/>
    <w:rsid w:val="00BC0B1A"/>
    <w:rsid w:val="00BC4ECE"/>
    <w:rsid w:val="00BC5EEC"/>
    <w:rsid w:val="00BD0E89"/>
    <w:rsid w:val="00BD3AE0"/>
    <w:rsid w:val="00BD44D1"/>
    <w:rsid w:val="00BD6CFF"/>
    <w:rsid w:val="00BE207F"/>
    <w:rsid w:val="00BE2D99"/>
    <w:rsid w:val="00BE65D9"/>
    <w:rsid w:val="00BF1BAD"/>
    <w:rsid w:val="00BF3A5B"/>
    <w:rsid w:val="00BF3C62"/>
    <w:rsid w:val="00BF5534"/>
    <w:rsid w:val="00BF5AE7"/>
    <w:rsid w:val="00BF7793"/>
    <w:rsid w:val="00C03BD5"/>
    <w:rsid w:val="00C04991"/>
    <w:rsid w:val="00C07F13"/>
    <w:rsid w:val="00C10A38"/>
    <w:rsid w:val="00C12196"/>
    <w:rsid w:val="00C213D2"/>
    <w:rsid w:val="00C24CDB"/>
    <w:rsid w:val="00C3351C"/>
    <w:rsid w:val="00C35E1E"/>
    <w:rsid w:val="00C37EEA"/>
    <w:rsid w:val="00C42BC0"/>
    <w:rsid w:val="00C43023"/>
    <w:rsid w:val="00C450B3"/>
    <w:rsid w:val="00C454AA"/>
    <w:rsid w:val="00C46715"/>
    <w:rsid w:val="00C46CA0"/>
    <w:rsid w:val="00C472DE"/>
    <w:rsid w:val="00C51E5C"/>
    <w:rsid w:val="00C60858"/>
    <w:rsid w:val="00C60931"/>
    <w:rsid w:val="00C631F3"/>
    <w:rsid w:val="00C6410B"/>
    <w:rsid w:val="00C66E40"/>
    <w:rsid w:val="00C7294C"/>
    <w:rsid w:val="00C72DB3"/>
    <w:rsid w:val="00C72E39"/>
    <w:rsid w:val="00C75ABA"/>
    <w:rsid w:val="00C80E6C"/>
    <w:rsid w:val="00C830CB"/>
    <w:rsid w:val="00C83238"/>
    <w:rsid w:val="00C85F97"/>
    <w:rsid w:val="00C87D6F"/>
    <w:rsid w:val="00C90928"/>
    <w:rsid w:val="00C91FEE"/>
    <w:rsid w:val="00C942B7"/>
    <w:rsid w:val="00C942DE"/>
    <w:rsid w:val="00C95DE2"/>
    <w:rsid w:val="00C96096"/>
    <w:rsid w:val="00C97625"/>
    <w:rsid w:val="00CA1E21"/>
    <w:rsid w:val="00CA58EE"/>
    <w:rsid w:val="00CA701E"/>
    <w:rsid w:val="00CB03E6"/>
    <w:rsid w:val="00CB1E15"/>
    <w:rsid w:val="00CB4F29"/>
    <w:rsid w:val="00CB6786"/>
    <w:rsid w:val="00CC0A37"/>
    <w:rsid w:val="00CC3933"/>
    <w:rsid w:val="00CC6F81"/>
    <w:rsid w:val="00CD2F67"/>
    <w:rsid w:val="00CD5114"/>
    <w:rsid w:val="00CD5564"/>
    <w:rsid w:val="00CE2D6D"/>
    <w:rsid w:val="00CE53EF"/>
    <w:rsid w:val="00CE541E"/>
    <w:rsid w:val="00CF059E"/>
    <w:rsid w:val="00CF06D8"/>
    <w:rsid w:val="00CF14C1"/>
    <w:rsid w:val="00CF1CDB"/>
    <w:rsid w:val="00CF5CB7"/>
    <w:rsid w:val="00D024D1"/>
    <w:rsid w:val="00D03260"/>
    <w:rsid w:val="00D05B2B"/>
    <w:rsid w:val="00D05D81"/>
    <w:rsid w:val="00D076E5"/>
    <w:rsid w:val="00D1425E"/>
    <w:rsid w:val="00D17293"/>
    <w:rsid w:val="00D23092"/>
    <w:rsid w:val="00D230F8"/>
    <w:rsid w:val="00D25FCF"/>
    <w:rsid w:val="00D27170"/>
    <w:rsid w:val="00D314CD"/>
    <w:rsid w:val="00D31C0C"/>
    <w:rsid w:val="00D33102"/>
    <w:rsid w:val="00D33F30"/>
    <w:rsid w:val="00D344DD"/>
    <w:rsid w:val="00D34717"/>
    <w:rsid w:val="00D36465"/>
    <w:rsid w:val="00D376EF"/>
    <w:rsid w:val="00D43D2D"/>
    <w:rsid w:val="00D43F4B"/>
    <w:rsid w:val="00D44D66"/>
    <w:rsid w:val="00D5139D"/>
    <w:rsid w:val="00D51CD4"/>
    <w:rsid w:val="00D52F92"/>
    <w:rsid w:val="00D53162"/>
    <w:rsid w:val="00D54901"/>
    <w:rsid w:val="00D55587"/>
    <w:rsid w:val="00D61671"/>
    <w:rsid w:val="00D64D03"/>
    <w:rsid w:val="00D64DF5"/>
    <w:rsid w:val="00D64E91"/>
    <w:rsid w:val="00D6543F"/>
    <w:rsid w:val="00D66B3A"/>
    <w:rsid w:val="00D70400"/>
    <w:rsid w:val="00D72941"/>
    <w:rsid w:val="00D753F5"/>
    <w:rsid w:val="00D77751"/>
    <w:rsid w:val="00D81839"/>
    <w:rsid w:val="00D81DFB"/>
    <w:rsid w:val="00D83C08"/>
    <w:rsid w:val="00D85796"/>
    <w:rsid w:val="00D86DF3"/>
    <w:rsid w:val="00D8706F"/>
    <w:rsid w:val="00D8775F"/>
    <w:rsid w:val="00D90566"/>
    <w:rsid w:val="00D928FE"/>
    <w:rsid w:val="00D936FA"/>
    <w:rsid w:val="00D9443E"/>
    <w:rsid w:val="00D95AAB"/>
    <w:rsid w:val="00D95DCE"/>
    <w:rsid w:val="00D96DC9"/>
    <w:rsid w:val="00DA4003"/>
    <w:rsid w:val="00DB0FE1"/>
    <w:rsid w:val="00DB21EF"/>
    <w:rsid w:val="00DB2E16"/>
    <w:rsid w:val="00DB34DC"/>
    <w:rsid w:val="00DB5721"/>
    <w:rsid w:val="00DC2697"/>
    <w:rsid w:val="00DC3483"/>
    <w:rsid w:val="00DC5275"/>
    <w:rsid w:val="00DC56DC"/>
    <w:rsid w:val="00DC5EA7"/>
    <w:rsid w:val="00DD0BB6"/>
    <w:rsid w:val="00DD282C"/>
    <w:rsid w:val="00DD4008"/>
    <w:rsid w:val="00DD421F"/>
    <w:rsid w:val="00DE309B"/>
    <w:rsid w:val="00DE5D6F"/>
    <w:rsid w:val="00DE7AB0"/>
    <w:rsid w:val="00DF1074"/>
    <w:rsid w:val="00DF1824"/>
    <w:rsid w:val="00DF1CEB"/>
    <w:rsid w:val="00DF2BFA"/>
    <w:rsid w:val="00DF3C4C"/>
    <w:rsid w:val="00DF61AD"/>
    <w:rsid w:val="00DF7823"/>
    <w:rsid w:val="00DF7E9D"/>
    <w:rsid w:val="00DF7F17"/>
    <w:rsid w:val="00E016D3"/>
    <w:rsid w:val="00E023A0"/>
    <w:rsid w:val="00E03464"/>
    <w:rsid w:val="00E057AE"/>
    <w:rsid w:val="00E05AEE"/>
    <w:rsid w:val="00E10E20"/>
    <w:rsid w:val="00E177DF"/>
    <w:rsid w:val="00E20315"/>
    <w:rsid w:val="00E209B1"/>
    <w:rsid w:val="00E2431B"/>
    <w:rsid w:val="00E277E7"/>
    <w:rsid w:val="00E30191"/>
    <w:rsid w:val="00E31E0D"/>
    <w:rsid w:val="00E3316E"/>
    <w:rsid w:val="00E33F54"/>
    <w:rsid w:val="00E34B00"/>
    <w:rsid w:val="00E34E90"/>
    <w:rsid w:val="00E352F2"/>
    <w:rsid w:val="00E41E81"/>
    <w:rsid w:val="00E43B1B"/>
    <w:rsid w:val="00E43EDE"/>
    <w:rsid w:val="00E4454B"/>
    <w:rsid w:val="00E45526"/>
    <w:rsid w:val="00E464EC"/>
    <w:rsid w:val="00E47AB2"/>
    <w:rsid w:val="00E51408"/>
    <w:rsid w:val="00E521BE"/>
    <w:rsid w:val="00E53532"/>
    <w:rsid w:val="00E53B1E"/>
    <w:rsid w:val="00E55635"/>
    <w:rsid w:val="00E56F5C"/>
    <w:rsid w:val="00E5706B"/>
    <w:rsid w:val="00E570A2"/>
    <w:rsid w:val="00E57E33"/>
    <w:rsid w:val="00E614BE"/>
    <w:rsid w:val="00E622FD"/>
    <w:rsid w:val="00E641BE"/>
    <w:rsid w:val="00E66BE1"/>
    <w:rsid w:val="00E769CC"/>
    <w:rsid w:val="00E803F7"/>
    <w:rsid w:val="00E8123F"/>
    <w:rsid w:val="00E82DD8"/>
    <w:rsid w:val="00E82E10"/>
    <w:rsid w:val="00E8334E"/>
    <w:rsid w:val="00E83A8E"/>
    <w:rsid w:val="00E92992"/>
    <w:rsid w:val="00E92A1F"/>
    <w:rsid w:val="00E93328"/>
    <w:rsid w:val="00E9566E"/>
    <w:rsid w:val="00EA155F"/>
    <w:rsid w:val="00EA4677"/>
    <w:rsid w:val="00EB1643"/>
    <w:rsid w:val="00EC4364"/>
    <w:rsid w:val="00EC43A8"/>
    <w:rsid w:val="00EC4507"/>
    <w:rsid w:val="00EC60CA"/>
    <w:rsid w:val="00ED51EB"/>
    <w:rsid w:val="00EE293E"/>
    <w:rsid w:val="00EE413C"/>
    <w:rsid w:val="00EE68C2"/>
    <w:rsid w:val="00EE6B64"/>
    <w:rsid w:val="00EE73EF"/>
    <w:rsid w:val="00EF1813"/>
    <w:rsid w:val="00EF5350"/>
    <w:rsid w:val="00EF56F3"/>
    <w:rsid w:val="00EF7A01"/>
    <w:rsid w:val="00F02676"/>
    <w:rsid w:val="00F04C89"/>
    <w:rsid w:val="00F04D56"/>
    <w:rsid w:val="00F057F9"/>
    <w:rsid w:val="00F0608A"/>
    <w:rsid w:val="00F06267"/>
    <w:rsid w:val="00F103FD"/>
    <w:rsid w:val="00F10D53"/>
    <w:rsid w:val="00F12BF1"/>
    <w:rsid w:val="00F13F5A"/>
    <w:rsid w:val="00F17A97"/>
    <w:rsid w:val="00F26400"/>
    <w:rsid w:val="00F27433"/>
    <w:rsid w:val="00F350D6"/>
    <w:rsid w:val="00F36C66"/>
    <w:rsid w:val="00F36F83"/>
    <w:rsid w:val="00F406F5"/>
    <w:rsid w:val="00F409BF"/>
    <w:rsid w:val="00F41DC2"/>
    <w:rsid w:val="00F44ED1"/>
    <w:rsid w:val="00F45192"/>
    <w:rsid w:val="00F5092B"/>
    <w:rsid w:val="00F512CF"/>
    <w:rsid w:val="00F52157"/>
    <w:rsid w:val="00F5284E"/>
    <w:rsid w:val="00F52E31"/>
    <w:rsid w:val="00F54700"/>
    <w:rsid w:val="00F547F6"/>
    <w:rsid w:val="00F55C21"/>
    <w:rsid w:val="00F56E67"/>
    <w:rsid w:val="00F63EC4"/>
    <w:rsid w:val="00F63F82"/>
    <w:rsid w:val="00F65797"/>
    <w:rsid w:val="00F65864"/>
    <w:rsid w:val="00F71967"/>
    <w:rsid w:val="00F76B5C"/>
    <w:rsid w:val="00F80586"/>
    <w:rsid w:val="00F816FF"/>
    <w:rsid w:val="00F8207C"/>
    <w:rsid w:val="00F8375B"/>
    <w:rsid w:val="00F84797"/>
    <w:rsid w:val="00F85337"/>
    <w:rsid w:val="00F86A7C"/>
    <w:rsid w:val="00F87DE6"/>
    <w:rsid w:val="00F9056A"/>
    <w:rsid w:val="00F90CDC"/>
    <w:rsid w:val="00F95C35"/>
    <w:rsid w:val="00FA055D"/>
    <w:rsid w:val="00FA07CF"/>
    <w:rsid w:val="00FA1857"/>
    <w:rsid w:val="00FA3885"/>
    <w:rsid w:val="00FA422C"/>
    <w:rsid w:val="00FA60B8"/>
    <w:rsid w:val="00FB0510"/>
    <w:rsid w:val="00FB3ECE"/>
    <w:rsid w:val="00FB7427"/>
    <w:rsid w:val="00FC1A8C"/>
    <w:rsid w:val="00FC6D98"/>
    <w:rsid w:val="00FC6F97"/>
    <w:rsid w:val="00FC7C29"/>
    <w:rsid w:val="00FD04F7"/>
    <w:rsid w:val="00FD0803"/>
    <w:rsid w:val="00FD1E08"/>
    <w:rsid w:val="00FD3364"/>
    <w:rsid w:val="00FE1555"/>
    <w:rsid w:val="00FE3156"/>
    <w:rsid w:val="00FE38ED"/>
    <w:rsid w:val="00FE458E"/>
    <w:rsid w:val="00FF0910"/>
    <w:rsid w:val="00FF32F2"/>
    <w:rsid w:val="00FF4039"/>
    <w:rsid w:val="00FF4A18"/>
    <w:rsid w:val="00FF507A"/>
    <w:rsid w:val="010B1472"/>
    <w:rsid w:val="014D0A01"/>
    <w:rsid w:val="01B20EF7"/>
    <w:rsid w:val="01D10C86"/>
    <w:rsid w:val="01D91E5E"/>
    <w:rsid w:val="02853E66"/>
    <w:rsid w:val="02996374"/>
    <w:rsid w:val="02A6164F"/>
    <w:rsid w:val="030F62BE"/>
    <w:rsid w:val="03AF2B6D"/>
    <w:rsid w:val="041C20AB"/>
    <w:rsid w:val="0449650E"/>
    <w:rsid w:val="048D4AEB"/>
    <w:rsid w:val="04C0092D"/>
    <w:rsid w:val="0591662A"/>
    <w:rsid w:val="061A7199"/>
    <w:rsid w:val="061F4C76"/>
    <w:rsid w:val="0730255C"/>
    <w:rsid w:val="073C6FE7"/>
    <w:rsid w:val="074B61D3"/>
    <w:rsid w:val="079C23B4"/>
    <w:rsid w:val="07DC3C79"/>
    <w:rsid w:val="07DFD4E1"/>
    <w:rsid w:val="082816D9"/>
    <w:rsid w:val="08366647"/>
    <w:rsid w:val="08480DBE"/>
    <w:rsid w:val="085C2C48"/>
    <w:rsid w:val="085C662F"/>
    <w:rsid w:val="096EC162"/>
    <w:rsid w:val="09852301"/>
    <w:rsid w:val="09915011"/>
    <w:rsid w:val="09AB166D"/>
    <w:rsid w:val="09CE408C"/>
    <w:rsid w:val="0A9F1B8A"/>
    <w:rsid w:val="0B4E6560"/>
    <w:rsid w:val="0B7AEAAD"/>
    <w:rsid w:val="0B9FBF8E"/>
    <w:rsid w:val="0BBF8941"/>
    <w:rsid w:val="0BDFDF58"/>
    <w:rsid w:val="0C14004F"/>
    <w:rsid w:val="0C7E302B"/>
    <w:rsid w:val="0CF72359"/>
    <w:rsid w:val="0D3DF84F"/>
    <w:rsid w:val="0D6107C8"/>
    <w:rsid w:val="0D755867"/>
    <w:rsid w:val="0E0E4B8F"/>
    <w:rsid w:val="0E555191"/>
    <w:rsid w:val="0E9B127A"/>
    <w:rsid w:val="0F183C8B"/>
    <w:rsid w:val="0F3B239E"/>
    <w:rsid w:val="0F9BDAED"/>
    <w:rsid w:val="0FB07000"/>
    <w:rsid w:val="10206814"/>
    <w:rsid w:val="103C2ED5"/>
    <w:rsid w:val="104023FF"/>
    <w:rsid w:val="110623C1"/>
    <w:rsid w:val="114B7BF6"/>
    <w:rsid w:val="11C37F6E"/>
    <w:rsid w:val="123D751F"/>
    <w:rsid w:val="1244740F"/>
    <w:rsid w:val="12641569"/>
    <w:rsid w:val="126B247A"/>
    <w:rsid w:val="12913767"/>
    <w:rsid w:val="12FFB018"/>
    <w:rsid w:val="13520A23"/>
    <w:rsid w:val="13632B5B"/>
    <w:rsid w:val="138E5BFF"/>
    <w:rsid w:val="13A434A0"/>
    <w:rsid w:val="13D523C0"/>
    <w:rsid w:val="13E35399"/>
    <w:rsid w:val="13FF36B1"/>
    <w:rsid w:val="141C0C42"/>
    <w:rsid w:val="14A74160"/>
    <w:rsid w:val="14B30702"/>
    <w:rsid w:val="14E80293"/>
    <w:rsid w:val="14EB544F"/>
    <w:rsid w:val="14FF32FB"/>
    <w:rsid w:val="152006D8"/>
    <w:rsid w:val="155918AE"/>
    <w:rsid w:val="158A1224"/>
    <w:rsid w:val="15AC7D3C"/>
    <w:rsid w:val="15C779D4"/>
    <w:rsid w:val="15F8DA74"/>
    <w:rsid w:val="163C4F4F"/>
    <w:rsid w:val="164D02F6"/>
    <w:rsid w:val="16A76602"/>
    <w:rsid w:val="16D13AC2"/>
    <w:rsid w:val="16D30337"/>
    <w:rsid w:val="16DD2985"/>
    <w:rsid w:val="16F7CBD9"/>
    <w:rsid w:val="172F4A51"/>
    <w:rsid w:val="1734658C"/>
    <w:rsid w:val="176F8F55"/>
    <w:rsid w:val="17BF43D4"/>
    <w:rsid w:val="17DD6A94"/>
    <w:rsid w:val="17DE7FB0"/>
    <w:rsid w:val="17E77CDF"/>
    <w:rsid w:val="18430D0F"/>
    <w:rsid w:val="18842F15"/>
    <w:rsid w:val="18DF2179"/>
    <w:rsid w:val="193502A2"/>
    <w:rsid w:val="195A1E04"/>
    <w:rsid w:val="1961486C"/>
    <w:rsid w:val="19AB60D7"/>
    <w:rsid w:val="19FB3FF9"/>
    <w:rsid w:val="1A0B551D"/>
    <w:rsid w:val="1A5D1199"/>
    <w:rsid w:val="1A6445B0"/>
    <w:rsid w:val="1AEBE927"/>
    <w:rsid w:val="1AF74F77"/>
    <w:rsid w:val="1AFE7134"/>
    <w:rsid w:val="1B02761F"/>
    <w:rsid w:val="1B566EB6"/>
    <w:rsid w:val="1B7D53D6"/>
    <w:rsid w:val="1BB9E2C5"/>
    <w:rsid w:val="1BBF58F8"/>
    <w:rsid w:val="1BDF2D45"/>
    <w:rsid w:val="1BE7DA55"/>
    <w:rsid w:val="1BFB80F0"/>
    <w:rsid w:val="1BFC7F99"/>
    <w:rsid w:val="1C515C6C"/>
    <w:rsid w:val="1C6F1E25"/>
    <w:rsid w:val="1C8B307D"/>
    <w:rsid w:val="1CDF49DC"/>
    <w:rsid w:val="1CE06CBA"/>
    <w:rsid w:val="1CEEEAD0"/>
    <w:rsid w:val="1D146126"/>
    <w:rsid w:val="1D3F7105"/>
    <w:rsid w:val="1D9F9AF4"/>
    <w:rsid w:val="1DA7426D"/>
    <w:rsid w:val="1DA95F29"/>
    <w:rsid w:val="1DAC5078"/>
    <w:rsid w:val="1DBF93B0"/>
    <w:rsid w:val="1DC816D6"/>
    <w:rsid w:val="1DFD43C4"/>
    <w:rsid w:val="1DFD4934"/>
    <w:rsid w:val="1DFF60A9"/>
    <w:rsid w:val="1E256D44"/>
    <w:rsid w:val="1E4A382B"/>
    <w:rsid w:val="1EC17887"/>
    <w:rsid w:val="1F0E97A2"/>
    <w:rsid w:val="1F51232C"/>
    <w:rsid w:val="1F5F124F"/>
    <w:rsid w:val="1F664C6C"/>
    <w:rsid w:val="1F7B86FC"/>
    <w:rsid w:val="1FD565B8"/>
    <w:rsid w:val="1FD929CC"/>
    <w:rsid w:val="1FDFD20C"/>
    <w:rsid w:val="1FEBF354"/>
    <w:rsid w:val="1FF5C9E6"/>
    <w:rsid w:val="1FF7369F"/>
    <w:rsid w:val="1FFA55AA"/>
    <w:rsid w:val="1FFB2A45"/>
    <w:rsid w:val="1FFBF025"/>
    <w:rsid w:val="1FFD4E37"/>
    <w:rsid w:val="1FFD964F"/>
    <w:rsid w:val="1FFDCCE6"/>
    <w:rsid w:val="201636DB"/>
    <w:rsid w:val="20182C68"/>
    <w:rsid w:val="2079228A"/>
    <w:rsid w:val="212A78EA"/>
    <w:rsid w:val="21E64E23"/>
    <w:rsid w:val="21F65D57"/>
    <w:rsid w:val="21FF48B4"/>
    <w:rsid w:val="22167544"/>
    <w:rsid w:val="226E284F"/>
    <w:rsid w:val="22BF39BA"/>
    <w:rsid w:val="22D15E64"/>
    <w:rsid w:val="22D2080F"/>
    <w:rsid w:val="23640391"/>
    <w:rsid w:val="23791812"/>
    <w:rsid w:val="23BF46BB"/>
    <w:rsid w:val="23D101F9"/>
    <w:rsid w:val="2420593C"/>
    <w:rsid w:val="243E33DD"/>
    <w:rsid w:val="245EE60C"/>
    <w:rsid w:val="24FF63E4"/>
    <w:rsid w:val="253279FF"/>
    <w:rsid w:val="25DDB030"/>
    <w:rsid w:val="26250D36"/>
    <w:rsid w:val="268F0C45"/>
    <w:rsid w:val="26987326"/>
    <w:rsid w:val="26DD7369"/>
    <w:rsid w:val="26E57B59"/>
    <w:rsid w:val="27711064"/>
    <w:rsid w:val="27BB22DA"/>
    <w:rsid w:val="27BC3C55"/>
    <w:rsid w:val="27BDB731"/>
    <w:rsid w:val="27F69B04"/>
    <w:rsid w:val="283F2C9C"/>
    <w:rsid w:val="286C43C1"/>
    <w:rsid w:val="29087748"/>
    <w:rsid w:val="2915021E"/>
    <w:rsid w:val="29BB5147"/>
    <w:rsid w:val="29C97057"/>
    <w:rsid w:val="29D655C5"/>
    <w:rsid w:val="2B6A94D4"/>
    <w:rsid w:val="2B7144B6"/>
    <w:rsid w:val="2BDF7B1E"/>
    <w:rsid w:val="2BEC4B1C"/>
    <w:rsid w:val="2BEE7F8C"/>
    <w:rsid w:val="2BF34F62"/>
    <w:rsid w:val="2BF926CE"/>
    <w:rsid w:val="2BF9B294"/>
    <w:rsid w:val="2BFA73F6"/>
    <w:rsid w:val="2BFB5608"/>
    <w:rsid w:val="2C660C26"/>
    <w:rsid w:val="2C9DF0F8"/>
    <w:rsid w:val="2CA6749A"/>
    <w:rsid w:val="2CB44629"/>
    <w:rsid w:val="2CFF8218"/>
    <w:rsid w:val="2CFFF471"/>
    <w:rsid w:val="2DF7AB63"/>
    <w:rsid w:val="2E2FBA8B"/>
    <w:rsid w:val="2E917FB2"/>
    <w:rsid w:val="2EB90AED"/>
    <w:rsid w:val="2EBCAA24"/>
    <w:rsid w:val="2ECBC4C0"/>
    <w:rsid w:val="2EDAA1CB"/>
    <w:rsid w:val="2EE949A8"/>
    <w:rsid w:val="2EEA6D13"/>
    <w:rsid w:val="2EED4487"/>
    <w:rsid w:val="2F3F4D88"/>
    <w:rsid w:val="2F4C1959"/>
    <w:rsid w:val="2F5367A7"/>
    <w:rsid w:val="2F7871E3"/>
    <w:rsid w:val="2F79699D"/>
    <w:rsid w:val="2F7AE4AD"/>
    <w:rsid w:val="2F9D4A99"/>
    <w:rsid w:val="2FAFE6D3"/>
    <w:rsid w:val="2FC63D20"/>
    <w:rsid w:val="2FC920B7"/>
    <w:rsid w:val="2FDF5E74"/>
    <w:rsid w:val="2FEF82FB"/>
    <w:rsid w:val="2FF3D765"/>
    <w:rsid w:val="2FFB4F44"/>
    <w:rsid w:val="2FFC3D30"/>
    <w:rsid w:val="2FFCE241"/>
    <w:rsid w:val="2FFD9E04"/>
    <w:rsid w:val="2FFF2EFA"/>
    <w:rsid w:val="306F30ED"/>
    <w:rsid w:val="30866810"/>
    <w:rsid w:val="30B33DA0"/>
    <w:rsid w:val="30EA7042"/>
    <w:rsid w:val="30FA1493"/>
    <w:rsid w:val="30FF779A"/>
    <w:rsid w:val="310011AC"/>
    <w:rsid w:val="310A254A"/>
    <w:rsid w:val="31EFAF13"/>
    <w:rsid w:val="321404C6"/>
    <w:rsid w:val="32645D32"/>
    <w:rsid w:val="32F92120"/>
    <w:rsid w:val="33031467"/>
    <w:rsid w:val="33083C79"/>
    <w:rsid w:val="334F80F8"/>
    <w:rsid w:val="337F8896"/>
    <w:rsid w:val="339388CC"/>
    <w:rsid w:val="33CAE0FD"/>
    <w:rsid w:val="33DEB129"/>
    <w:rsid w:val="33FA4D27"/>
    <w:rsid w:val="33FF5EED"/>
    <w:rsid w:val="33FFCA38"/>
    <w:rsid w:val="3437483C"/>
    <w:rsid w:val="343F5B7C"/>
    <w:rsid w:val="348E4998"/>
    <w:rsid w:val="348FF76D"/>
    <w:rsid w:val="34B13516"/>
    <w:rsid w:val="34EAF224"/>
    <w:rsid w:val="358675EF"/>
    <w:rsid w:val="35BFB8E2"/>
    <w:rsid w:val="35DE5F2F"/>
    <w:rsid w:val="35FF811F"/>
    <w:rsid w:val="35FFEEB3"/>
    <w:rsid w:val="36056101"/>
    <w:rsid w:val="3663F01D"/>
    <w:rsid w:val="36D17A69"/>
    <w:rsid w:val="36EE9C18"/>
    <w:rsid w:val="36FE52D1"/>
    <w:rsid w:val="37293510"/>
    <w:rsid w:val="37581A08"/>
    <w:rsid w:val="375C10E9"/>
    <w:rsid w:val="376E9B65"/>
    <w:rsid w:val="377DA2D0"/>
    <w:rsid w:val="377F72CE"/>
    <w:rsid w:val="37A04967"/>
    <w:rsid w:val="37AD1FFD"/>
    <w:rsid w:val="37AFF518"/>
    <w:rsid w:val="37CFC175"/>
    <w:rsid w:val="37DBBC77"/>
    <w:rsid w:val="37DDEA38"/>
    <w:rsid w:val="37DF621C"/>
    <w:rsid w:val="37EBE472"/>
    <w:rsid w:val="37EF2F1D"/>
    <w:rsid w:val="37F53157"/>
    <w:rsid w:val="37FB2E5A"/>
    <w:rsid w:val="37FC1FB5"/>
    <w:rsid w:val="37FDC529"/>
    <w:rsid w:val="37FE0037"/>
    <w:rsid w:val="3828253A"/>
    <w:rsid w:val="38871730"/>
    <w:rsid w:val="38B9CC3A"/>
    <w:rsid w:val="38FC6E14"/>
    <w:rsid w:val="38FF5F43"/>
    <w:rsid w:val="393BF0C9"/>
    <w:rsid w:val="397D11D3"/>
    <w:rsid w:val="39845C35"/>
    <w:rsid w:val="39963E97"/>
    <w:rsid w:val="39A72FF2"/>
    <w:rsid w:val="39AEEF10"/>
    <w:rsid w:val="39C71DFA"/>
    <w:rsid w:val="39DF0232"/>
    <w:rsid w:val="39EF8AF6"/>
    <w:rsid w:val="39FDEF62"/>
    <w:rsid w:val="39FFFEC1"/>
    <w:rsid w:val="3AD6105C"/>
    <w:rsid w:val="3ADC1F33"/>
    <w:rsid w:val="3B0E9744"/>
    <w:rsid w:val="3B3BCD82"/>
    <w:rsid w:val="3B3FFE24"/>
    <w:rsid w:val="3B4D1509"/>
    <w:rsid w:val="3B5A0D56"/>
    <w:rsid w:val="3B5F7BD6"/>
    <w:rsid w:val="3B6BE803"/>
    <w:rsid w:val="3B6E6AE6"/>
    <w:rsid w:val="3B7708B6"/>
    <w:rsid w:val="3B7FB707"/>
    <w:rsid w:val="3BB7E1A9"/>
    <w:rsid w:val="3BBED330"/>
    <w:rsid w:val="3BC78B96"/>
    <w:rsid w:val="3BCDC6E5"/>
    <w:rsid w:val="3BDFAF5D"/>
    <w:rsid w:val="3BE7381A"/>
    <w:rsid w:val="3BE75026"/>
    <w:rsid w:val="3BEB898F"/>
    <w:rsid w:val="3BEF625E"/>
    <w:rsid w:val="3BF80EB7"/>
    <w:rsid w:val="3BF8A064"/>
    <w:rsid w:val="3BFB2BA8"/>
    <w:rsid w:val="3BFD16E1"/>
    <w:rsid w:val="3BFED797"/>
    <w:rsid w:val="3BFF43E4"/>
    <w:rsid w:val="3BFFCA28"/>
    <w:rsid w:val="3CA85D27"/>
    <w:rsid w:val="3CDA1508"/>
    <w:rsid w:val="3CE16A2F"/>
    <w:rsid w:val="3CEF1E8A"/>
    <w:rsid w:val="3D37C152"/>
    <w:rsid w:val="3D410ECE"/>
    <w:rsid w:val="3D5FA1D7"/>
    <w:rsid w:val="3D6FC539"/>
    <w:rsid w:val="3D77C476"/>
    <w:rsid w:val="3DB010BF"/>
    <w:rsid w:val="3DB9AE68"/>
    <w:rsid w:val="3DBE9AFC"/>
    <w:rsid w:val="3DCE0297"/>
    <w:rsid w:val="3DD52638"/>
    <w:rsid w:val="3DED14B0"/>
    <w:rsid w:val="3DF1FF2A"/>
    <w:rsid w:val="3DFB5CEE"/>
    <w:rsid w:val="3DFF14DF"/>
    <w:rsid w:val="3DFF8316"/>
    <w:rsid w:val="3E37DF02"/>
    <w:rsid w:val="3E3FFD27"/>
    <w:rsid w:val="3E5F79D7"/>
    <w:rsid w:val="3E7B8E7F"/>
    <w:rsid w:val="3E7D70F2"/>
    <w:rsid w:val="3E7ED944"/>
    <w:rsid w:val="3E8339C5"/>
    <w:rsid w:val="3E8CD94C"/>
    <w:rsid w:val="3E9F986D"/>
    <w:rsid w:val="3EBB7027"/>
    <w:rsid w:val="3EDA69BE"/>
    <w:rsid w:val="3EDEBD0F"/>
    <w:rsid w:val="3EDF0352"/>
    <w:rsid w:val="3EE530C6"/>
    <w:rsid w:val="3EF7AA3F"/>
    <w:rsid w:val="3EF92F77"/>
    <w:rsid w:val="3EFB45A0"/>
    <w:rsid w:val="3EFF4E0D"/>
    <w:rsid w:val="3EFFB8E6"/>
    <w:rsid w:val="3F1B05C4"/>
    <w:rsid w:val="3F3BFE4B"/>
    <w:rsid w:val="3F3F7549"/>
    <w:rsid w:val="3F46015B"/>
    <w:rsid w:val="3F5F5792"/>
    <w:rsid w:val="3F60D6C5"/>
    <w:rsid w:val="3F616D66"/>
    <w:rsid w:val="3F6D7849"/>
    <w:rsid w:val="3F73A795"/>
    <w:rsid w:val="3F771E63"/>
    <w:rsid w:val="3F7BEA7A"/>
    <w:rsid w:val="3F7FDBEF"/>
    <w:rsid w:val="3F8A7AFB"/>
    <w:rsid w:val="3F8B700C"/>
    <w:rsid w:val="3F920F7F"/>
    <w:rsid w:val="3F9DD977"/>
    <w:rsid w:val="3F9F0FD0"/>
    <w:rsid w:val="3FAB86CE"/>
    <w:rsid w:val="3FAF4172"/>
    <w:rsid w:val="3FB7C4F3"/>
    <w:rsid w:val="3FBD17C3"/>
    <w:rsid w:val="3FBF5B93"/>
    <w:rsid w:val="3FBFCED5"/>
    <w:rsid w:val="3FBFEBF5"/>
    <w:rsid w:val="3FC4A8D5"/>
    <w:rsid w:val="3FCF5BF5"/>
    <w:rsid w:val="3FD7A7DB"/>
    <w:rsid w:val="3FDB501F"/>
    <w:rsid w:val="3FDC99DC"/>
    <w:rsid w:val="3FDCEF47"/>
    <w:rsid w:val="3FDFD1F4"/>
    <w:rsid w:val="3FEAED53"/>
    <w:rsid w:val="3FEEC49D"/>
    <w:rsid w:val="3FF3034B"/>
    <w:rsid w:val="3FF5453B"/>
    <w:rsid w:val="3FF611F9"/>
    <w:rsid w:val="3FF7722A"/>
    <w:rsid w:val="3FF7B9A1"/>
    <w:rsid w:val="3FF94CC9"/>
    <w:rsid w:val="3FFBA424"/>
    <w:rsid w:val="3FFCDC7B"/>
    <w:rsid w:val="3FFEBFE0"/>
    <w:rsid w:val="3FFEDFF8"/>
    <w:rsid w:val="3FFF1D95"/>
    <w:rsid w:val="3FFF50E2"/>
    <w:rsid w:val="3FFF59CB"/>
    <w:rsid w:val="3FFF7E42"/>
    <w:rsid w:val="3FFFA5B9"/>
    <w:rsid w:val="3FFFD107"/>
    <w:rsid w:val="3FFFEAA9"/>
    <w:rsid w:val="3FFFECEA"/>
    <w:rsid w:val="3FFFF5B5"/>
    <w:rsid w:val="40790437"/>
    <w:rsid w:val="40BF7D87"/>
    <w:rsid w:val="40F550CA"/>
    <w:rsid w:val="411F94CD"/>
    <w:rsid w:val="416D233B"/>
    <w:rsid w:val="42805254"/>
    <w:rsid w:val="42922027"/>
    <w:rsid w:val="42F20D4B"/>
    <w:rsid w:val="4342536A"/>
    <w:rsid w:val="436E3BB1"/>
    <w:rsid w:val="437E58D2"/>
    <w:rsid w:val="437F8A72"/>
    <w:rsid w:val="43ACF544"/>
    <w:rsid w:val="43F413AB"/>
    <w:rsid w:val="43FFEC90"/>
    <w:rsid w:val="44553F7C"/>
    <w:rsid w:val="44C54252"/>
    <w:rsid w:val="457E3094"/>
    <w:rsid w:val="458F0235"/>
    <w:rsid w:val="45EF0BE2"/>
    <w:rsid w:val="45EF494F"/>
    <w:rsid w:val="45F60729"/>
    <w:rsid w:val="46482749"/>
    <w:rsid w:val="46F7AFBF"/>
    <w:rsid w:val="46F91F08"/>
    <w:rsid w:val="473FED29"/>
    <w:rsid w:val="47BE676C"/>
    <w:rsid w:val="47BF4696"/>
    <w:rsid w:val="47C21BD2"/>
    <w:rsid w:val="47E06DD7"/>
    <w:rsid w:val="47FAF664"/>
    <w:rsid w:val="47FF4126"/>
    <w:rsid w:val="48694D2F"/>
    <w:rsid w:val="488B5F41"/>
    <w:rsid w:val="49160449"/>
    <w:rsid w:val="49182FCC"/>
    <w:rsid w:val="49573312"/>
    <w:rsid w:val="497928FE"/>
    <w:rsid w:val="49AB113F"/>
    <w:rsid w:val="49F7A623"/>
    <w:rsid w:val="4A7F0E04"/>
    <w:rsid w:val="4AD278D4"/>
    <w:rsid w:val="4ADB687E"/>
    <w:rsid w:val="4AFE0C3D"/>
    <w:rsid w:val="4B0B09EB"/>
    <w:rsid w:val="4B23705F"/>
    <w:rsid w:val="4B3B322C"/>
    <w:rsid w:val="4B5C12B4"/>
    <w:rsid w:val="4B6D2441"/>
    <w:rsid w:val="4BBF7A7E"/>
    <w:rsid w:val="4BDA56B5"/>
    <w:rsid w:val="4BE9B552"/>
    <w:rsid w:val="4BEEA7DF"/>
    <w:rsid w:val="4BF50BA4"/>
    <w:rsid w:val="4C5066C1"/>
    <w:rsid w:val="4C8B8DDB"/>
    <w:rsid w:val="4D5EF79F"/>
    <w:rsid w:val="4D5F7D44"/>
    <w:rsid w:val="4D7F4EEA"/>
    <w:rsid w:val="4DF3A942"/>
    <w:rsid w:val="4DF6BA7B"/>
    <w:rsid w:val="4DFF97C6"/>
    <w:rsid w:val="4DFFA489"/>
    <w:rsid w:val="4E703853"/>
    <w:rsid w:val="4EF6D2B7"/>
    <w:rsid w:val="4EF77610"/>
    <w:rsid w:val="4EFD4954"/>
    <w:rsid w:val="4EFDB271"/>
    <w:rsid w:val="4EFF2C48"/>
    <w:rsid w:val="4F0858A4"/>
    <w:rsid w:val="4F355CFA"/>
    <w:rsid w:val="4F4D75A2"/>
    <w:rsid w:val="4F5E1E7E"/>
    <w:rsid w:val="4FAF027C"/>
    <w:rsid w:val="4FAF37B1"/>
    <w:rsid w:val="4FDF499E"/>
    <w:rsid w:val="4FE74D93"/>
    <w:rsid w:val="4FEE57DB"/>
    <w:rsid w:val="4FEF1F1A"/>
    <w:rsid w:val="4FF39C9A"/>
    <w:rsid w:val="4FF8449E"/>
    <w:rsid w:val="4FFBC88E"/>
    <w:rsid w:val="4FFDC80B"/>
    <w:rsid w:val="4FFFA8A5"/>
    <w:rsid w:val="4FFFEED6"/>
    <w:rsid w:val="50F90FAD"/>
    <w:rsid w:val="50FE3396"/>
    <w:rsid w:val="5154AAC8"/>
    <w:rsid w:val="51595121"/>
    <w:rsid w:val="51FEA254"/>
    <w:rsid w:val="520A2A69"/>
    <w:rsid w:val="526144DE"/>
    <w:rsid w:val="52A93DD3"/>
    <w:rsid w:val="52FB7672"/>
    <w:rsid w:val="5326611F"/>
    <w:rsid w:val="533B00EF"/>
    <w:rsid w:val="53532237"/>
    <w:rsid w:val="53C58F00"/>
    <w:rsid w:val="53DD5526"/>
    <w:rsid w:val="53DF394E"/>
    <w:rsid w:val="53EB2C8D"/>
    <w:rsid w:val="53F94739"/>
    <w:rsid w:val="53FEE6F2"/>
    <w:rsid w:val="53FF46C1"/>
    <w:rsid w:val="53FFE565"/>
    <w:rsid w:val="54AC5B59"/>
    <w:rsid w:val="54BB582D"/>
    <w:rsid w:val="55251818"/>
    <w:rsid w:val="5544459F"/>
    <w:rsid w:val="557A479C"/>
    <w:rsid w:val="55A3B2FA"/>
    <w:rsid w:val="55CB1EE0"/>
    <w:rsid w:val="55D8543D"/>
    <w:rsid w:val="55FE50D7"/>
    <w:rsid w:val="56291ECD"/>
    <w:rsid w:val="562F6B08"/>
    <w:rsid w:val="56A7B707"/>
    <w:rsid w:val="56CA79E7"/>
    <w:rsid w:val="56D73309"/>
    <w:rsid w:val="56FF04A1"/>
    <w:rsid w:val="572DD136"/>
    <w:rsid w:val="5757CE31"/>
    <w:rsid w:val="575D61F1"/>
    <w:rsid w:val="577F4794"/>
    <w:rsid w:val="578B2C3C"/>
    <w:rsid w:val="578B3EEE"/>
    <w:rsid w:val="57985C3E"/>
    <w:rsid w:val="57A04DFD"/>
    <w:rsid w:val="57A82721"/>
    <w:rsid w:val="57BF1C16"/>
    <w:rsid w:val="57EE6C07"/>
    <w:rsid w:val="57F31743"/>
    <w:rsid w:val="57FADC80"/>
    <w:rsid w:val="57FBFF59"/>
    <w:rsid w:val="584F25F0"/>
    <w:rsid w:val="586D0F23"/>
    <w:rsid w:val="587B15B5"/>
    <w:rsid w:val="58924CAF"/>
    <w:rsid w:val="58BE02E2"/>
    <w:rsid w:val="59081B3A"/>
    <w:rsid w:val="596D0601"/>
    <w:rsid w:val="59749CE8"/>
    <w:rsid w:val="597B5D8B"/>
    <w:rsid w:val="59802F47"/>
    <w:rsid w:val="59D5B461"/>
    <w:rsid w:val="59D804BD"/>
    <w:rsid w:val="59FF05A0"/>
    <w:rsid w:val="5A257E3D"/>
    <w:rsid w:val="5A9184E3"/>
    <w:rsid w:val="5AEC6D3E"/>
    <w:rsid w:val="5AED54A0"/>
    <w:rsid w:val="5AF92E7A"/>
    <w:rsid w:val="5AFBD36E"/>
    <w:rsid w:val="5B2FD7F9"/>
    <w:rsid w:val="5B3DFC8C"/>
    <w:rsid w:val="5B6F165D"/>
    <w:rsid w:val="5B77604C"/>
    <w:rsid w:val="5B7F1045"/>
    <w:rsid w:val="5B7F1A4F"/>
    <w:rsid w:val="5B7F6B48"/>
    <w:rsid w:val="5B8F975F"/>
    <w:rsid w:val="5B999E75"/>
    <w:rsid w:val="5B9ABBD4"/>
    <w:rsid w:val="5BB1EDA9"/>
    <w:rsid w:val="5BCF5EF8"/>
    <w:rsid w:val="5BDB2C43"/>
    <w:rsid w:val="5BDFE003"/>
    <w:rsid w:val="5BE74ADE"/>
    <w:rsid w:val="5BFA68DC"/>
    <w:rsid w:val="5C3B3D3F"/>
    <w:rsid w:val="5C7E145A"/>
    <w:rsid w:val="5CB6EEE2"/>
    <w:rsid w:val="5CE95978"/>
    <w:rsid w:val="5CF9C821"/>
    <w:rsid w:val="5CFE75F3"/>
    <w:rsid w:val="5CFF5681"/>
    <w:rsid w:val="5D614AD6"/>
    <w:rsid w:val="5D6DA6C9"/>
    <w:rsid w:val="5D6FA4A8"/>
    <w:rsid w:val="5D6FD26A"/>
    <w:rsid w:val="5D9FF7A8"/>
    <w:rsid w:val="5DB74930"/>
    <w:rsid w:val="5DB79541"/>
    <w:rsid w:val="5DB7A5FC"/>
    <w:rsid w:val="5DB8B3CC"/>
    <w:rsid w:val="5DBB669F"/>
    <w:rsid w:val="5DBEA55C"/>
    <w:rsid w:val="5DBFD760"/>
    <w:rsid w:val="5DBFE666"/>
    <w:rsid w:val="5DCF3404"/>
    <w:rsid w:val="5DDFD6D0"/>
    <w:rsid w:val="5DE5CF59"/>
    <w:rsid w:val="5DEFA74E"/>
    <w:rsid w:val="5DEFC133"/>
    <w:rsid w:val="5DF6E21D"/>
    <w:rsid w:val="5DFCCADB"/>
    <w:rsid w:val="5DFD224D"/>
    <w:rsid w:val="5DFFA059"/>
    <w:rsid w:val="5DFFA913"/>
    <w:rsid w:val="5E5C71C9"/>
    <w:rsid w:val="5E5F7E4A"/>
    <w:rsid w:val="5E6FF81C"/>
    <w:rsid w:val="5E79B07B"/>
    <w:rsid w:val="5EA69E1C"/>
    <w:rsid w:val="5EBA7C14"/>
    <w:rsid w:val="5EBF36B3"/>
    <w:rsid w:val="5ECBF8D0"/>
    <w:rsid w:val="5ED21C2F"/>
    <w:rsid w:val="5EDF61A6"/>
    <w:rsid w:val="5EF70927"/>
    <w:rsid w:val="5EFA0754"/>
    <w:rsid w:val="5EFBE0DF"/>
    <w:rsid w:val="5EFFBBF7"/>
    <w:rsid w:val="5F360683"/>
    <w:rsid w:val="5F3D7078"/>
    <w:rsid w:val="5F3EC608"/>
    <w:rsid w:val="5F47EBDA"/>
    <w:rsid w:val="5F5948A9"/>
    <w:rsid w:val="5F5BA868"/>
    <w:rsid w:val="5F5D2376"/>
    <w:rsid w:val="5F753010"/>
    <w:rsid w:val="5F76497F"/>
    <w:rsid w:val="5F767404"/>
    <w:rsid w:val="5F77EB77"/>
    <w:rsid w:val="5F787E59"/>
    <w:rsid w:val="5F7CE976"/>
    <w:rsid w:val="5F7DFDD7"/>
    <w:rsid w:val="5F7FBAA3"/>
    <w:rsid w:val="5F9A20F2"/>
    <w:rsid w:val="5F9C497F"/>
    <w:rsid w:val="5F9F0F7E"/>
    <w:rsid w:val="5F9F8728"/>
    <w:rsid w:val="5F9FC194"/>
    <w:rsid w:val="5FA18540"/>
    <w:rsid w:val="5FA23374"/>
    <w:rsid w:val="5FAD67BB"/>
    <w:rsid w:val="5FB7C263"/>
    <w:rsid w:val="5FBBF668"/>
    <w:rsid w:val="5FBCC570"/>
    <w:rsid w:val="5FBDA3E9"/>
    <w:rsid w:val="5FD7CB7B"/>
    <w:rsid w:val="5FD9D87A"/>
    <w:rsid w:val="5FD9F5CF"/>
    <w:rsid w:val="5FDDDB71"/>
    <w:rsid w:val="5FDE2DF5"/>
    <w:rsid w:val="5FDFC8ED"/>
    <w:rsid w:val="5FE7DCCC"/>
    <w:rsid w:val="5FEB7CEF"/>
    <w:rsid w:val="5FEB8C2B"/>
    <w:rsid w:val="5FEBB0A1"/>
    <w:rsid w:val="5FEE0EDF"/>
    <w:rsid w:val="5FF118C8"/>
    <w:rsid w:val="5FF162E2"/>
    <w:rsid w:val="5FF27C44"/>
    <w:rsid w:val="5FF30864"/>
    <w:rsid w:val="5FF93989"/>
    <w:rsid w:val="5FFA2696"/>
    <w:rsid w:val="5FFE165D"/>
    <w:rsid w:val="5FFE590B"/>
    <w:rsid w:val="5FFE956C"/>
    <w:rsid w:val="5FFE9A03"/>
    <w:rsid w:val="5FFF4A1F"/>
    <w:rsid w:val="5FFF539B"/>
    <w:rsid w:val="5FFF9EFE"/>
    <w:rsid w:val="5FFFA00E"/>
    <w:rsid w:val="5FFFC282"/>
    <w:rsid w:val="5FFFC81E"/>
    <w:rsid w:val="60202BEC"/>
    <w:rsid w:val="6099777D"/>
    <w:rsid w:val="60FB127F"/>
    <w:rsid w:val="61325943"/>
    <w:rsid w:val="618953E9"/>
    <w:rsid w:val="632F8178"/>
    <w:rsid w:val="633502AD"/>
    <w:rsid w:val="633FDA83"/>
    <w:rsid w:val="63D16055"/>
    <w:rsid w:val="63DECF2B"/>
    <w:rsid w:val="63E5209D"/>
    <w:rsid w:val="63F77B0C"/>
    <w:rsid w:val="63FAF804"/>
    <w:rsid w:val="63FCDEDC"/>
    <w:rsid w:val="64B5B1F0"/>
    <w:rsid w:val="64BE231B"/>
    <w:rsid w:val="64F5C45B"/>
    <w:rsid w:val="651E4736"/>
    <w:rsid w:val="657B60A6"/>
    <w:rsid w:val="657D9A69"/>
    <w:rsid w:val="65B51506"/>
    <w:rsid w:val="65B623A1"/>
    <w:rsid w:val="65F4299D"/>
    <w:rsid w:val="65FD22CB"/>
    <w:rsid w:val="66710028"/>
    <w:rsid w:val="667F51FF"/>
    <w:rsid w:val="667FAE80"/>
    <w:rsid w:val="669215E8"/>
    <w:rsid w:val="66AA1442"/>
    <w:rsid w:val="66B05456"/>
    <w:rsid w:val="66FFD619"/>
    <w:rsid w:val="671377AF"/>
    <w:rsid w:val="673013CD"/>
    <w:rsid w:val="6735225F"/>
    <w:rsid w:val="676CFD2C"/>
    <w:rsid w:val="6777366D"/>
    <w:rsid w:val="677DA383"/>
    <w:rsid w:val="679FB635"/>
    <w:rsid w:val="67A785CC"/>
    <w:rsid w:val="67B36B29"/>
    <w:rsid w:val="67C73CF1"/>
    <w:rsid w:val="67D6968D"/>
    <w:rsid w:val="67FD165D"/>
    <w:rsid w:val="67FF6E09"/>
    <w:rsid w:val="682E2AF6"/>
    <w:rsid w:val="69AC6101"/>
    <w:rsid w:val="69D70167"/>
    <w:rsid w:val="69FAE1CB"/>
    <w:rsid w:val="69FD3545"/>
    <w:rsid w:val="69FDC53E"/>
    <w:rsid w:val="69FFB78E"/>
    <w:rsid w:val="6A4F9E53"/>
    <w:rsid w:val="6A5F34E0"/>
    <w:rsid w:val="6A9BFAB0"/>
    <w:rsid w:val="6ABB884F"/>
    <w:rsid w:val="6AE11146"/>
    <w:rsid w:val="6AE649FF"/>
    <w:rsid w:val="6AFF96B8"/>
    <w:rsid w:val="6B1F5458"/>
    <w:rsid w:val="6B3C09A9"/>
    <w:rsid w:val="6B3F8D09"/>
    <w:rsid w:val="6B45EBD6"/>
    <w:rsid w:val="6B7D194C"/>
    <w:rsid w:val="6B7F6E3D"/>
    <w:rsid w:val="6B9E170F"/>
    <w:rsid w:val="6BB2E50B"/>
    <w:rsid w:val="6BBE1FFC"/>
    <w:rsid w:val="6BBFE69C"/>
    <w:rsid w:val="6BD74AC2"/>
    <w:rsid w:val="6BDA491C"/>
    <w:rsid w:val="6BDE06C3"/>
    <w:rsid w:val="6BDEF472"/>
    <w:rsid w:val="6BE70252"/>
    <w:rsid w:val="6BFB4CC4"/>
    <w:rsid w:val="6BFBC5A7"/>
    <w:rsid w:val="6BFDBD1F"/>
    <w:rsid w:val="6BFE69E8"/>
    <w:rsid w:val="6BFF28AC"/>
    <w:rsid w:val="6C3066D4"/>
    <w:rsid w:val="6C41007D"/>
    <w:rsid w:val="6C5FF737"/>
    <w:rsid w:val="6C9742E0"/>
    <w:rsid w:val="6CA66F78"/>
    <w:rsid w:val="6CBE501C"/>
    <w:rsid w:val="6CD716A6"/>
    <w:rsid w:val="6CF71563"/>
    <w:rsid w:val="6D5158C7"/>
    <w:rsid w:val="6D6E7350"/>
    <w:rsid w:val="6D6F4436"/>
    <w:rsid w:val="6D735659"/>
    <w:rsid w:val="6D7E26E6"/>
    <w:rsid w:val="6DA53532"/>
    <w:rsid w:val="6DA58A6D"/>
    <w:rsid w:val="6DAF1FD2"/>
    <w:rsid w:val="6DB47C92"/>
    <w:rsid w:val="6DBF6D98"/>
    <w:rsid w:val="6DBF8965"/>
    <w:rsid w:val="6DCF27ED"/>
    <w:rsid w:val="6DDFC91A"/>
    <w:rsid w:val="6DF35C80"/>
    <w:rsid w:val="6DF63109"/>
    <w:rsid w:val="6DFF686A"/>
    <w:rsid w:val="6DFFB0D4"/>
    <w:rsid w:val="6DFFB391"/>
    <w:rsid w:val="6E2BE5AB"/>
    <w:rsid w:val="6E3AFFF2"/>
    <w:rsid w:val="6E620FD1"/>
    <w:rsid w:val="6E6ED9F0"/>
    <w:rsid w:val="6E87AF08"/>
    <w:rsid w:val="6E95E598"/>
    <w:rsid w:val="6EBB6BD4"/>
    <w:rsid w:val="6EBF1A24"/>
    <w:rsid w:val="6EBFDB0C"/>
    <w:rsid w:val="6EE1041C"/>
    <w:rsid w:val="6EEB5AEF"/>
    <w:rsid w:val="6EF1623E"/>
    <w:rsid w:val="6EF1AF1A"/>
    <w:rsid w:val="6EF71253"/>
    <w:rsid w:val="6EF7E61C"/>
    <w:rsid w:val="6F37606D"/>
    <w:rsid w:val="6F4AADB8"/>
    <w:rsid w:val="6F55153F"/>
    <w:rsid w:val="6F59AED6"/>
    <w:rsid w:val="6F5D10CA"/>
    <w:rsid w:val="6F5D15D7"/>
    <w:rsid w:val="6F5E5536"/>
    <w:rsid w:val="6F5F8717"/>
    <w:rsid w:val="6F6B1ECA"/>
    <w:rsid w:val="6F6B502A"/>
    <w:rsid w:val="6F7BC3C3"/>
    <w:rsid w:val="6F7BD87E"/>
    <w:rsid w:val="6F7C4D55"/>
    <w:rsid w:val="6F7EB3F3"/>
    <w:rsid w:val="6F7FA61A"/>
    <w:rsid w:val="6F837399"/>
    <w:rsid w:val="6F9723DC"/>
    <w:rsid w:val="6F9F19A8"/>
    <w:rsid w:val="6F9FC9DD"/>
    <w:rsid w:val="6FA46671"/>
    <w:rsid w:val="6FA6587E"/>
    <w:rsid w:val="6FA7BEC8"/>
    <w:rsid w:val="6FBC9421"/>
    <w:rsid w:val="6FBE885C"/>
    <w:rsid w:val="6FBF8188"/>
    <w:rsid w:val="6FBF8821"/>
    <w:rsid w:val="6FC5D194"/>
    <w:rsid w:val="6FCEAAC8"/>
    <w:rsid w:val="6FCEC53E"/>
    <w:rsid w:val="6FCFC156"/>
    <w:rsid w:val="6FCFC678"/>
    <w:rsid w:val="6FD44FE7"/>
    <w:rsid w:val="6FD5592A"/>
    <w:rsid w:val="6FDB443E"/>
    <w:rsid w:val="6FDC6E28"/>
    <w:rsid w:val="6FDFA9CD"/>
    <w:rsid w:val="6FE720AC"/>
    <w:rsid w:val="6FE7E120"/>
    <w:rsid w:val="6FECCED9"/>
    <w:rsid w:val="6FED46B6"/>
    <w:rsid w:val="6FEE3952"/>
    <w:rsid w:val="6FEFAA5E"/>
    <w:rsid w:val="6FEFD2CA"/>
    <w:rsid w:val="6FF16F27"/>
    <w:rsid w:val="6FF31FDF"/>
    <w:rsid w:val="6FF3EF2F"/>
    <w:rsid w:val="6FF74AB6"/>
    <w:rsid w:val="6FF83219"/>
    <w:rsid w:val="6FF925EB"/>
    <w:rsid w:val="6FF9A0BF"/>
    <w:rsid w:val="6FFDB609"/>
    <w:rsid w:val="6FFF1184"/>
    <w:rsid w:val="6FFF1363"/>
    <w:rsid w:val="6FFF33D9"/>
    <w:rsid w:val="6FFF40A2"/>
    <w:rsid w:val="6FFF672A"/>
    <w:rsid w:val="6FFF6D69"/>
    <w:rsid w:val="6FFF8084"/>
    <w:rsid w:val="6FFF930C"/>
    <w:rsid w:val="6FFFB6C0"/>
    <w:rsid w:val="6FFFC74B"/>
    <w:rsid w:val="707E2FD2"/>
    <w:rsid w:val="70DE789D"/>
    <w:rsid w:val="70FFD538"/>
    <w:rsid w:val="715328F5"/>
    <w:rsid w:val="71AF7C39"/>
    <w:rsid w:val="71B11B01"/>
    <w:rsid w:val="71D85545"/>
    <w:rsid w:val="71F75B97"/>
    <w:rsid w:val="71FF1AB9"/>
    <w:rsid w:val="71FF7546"/>
    <w:rsid w:val="727585FF"/>
    <w:rsid w:val="72DA2D91"/>
    <w:rsid w:val="72FD2CDB"/>
    <w:rsid w:val="732A030C"/>
    <w:rsid w:val="733FB625"/>
    <w:rsid w:val="7373BF9B"/>
    <w:rsid w:val="73772928"/>
    <w:rsid w:val="7377F8A6"/>
    <w:rsid w:val="73CE67F9"/>
    <w:rsid w:val="73D548DE"/>
    <w:rsid w:val="73D845D7"/>
    <w:rsid w:val="73DF243E"/>
    <w:rsid w:val="73DF469A"/>
    <w:rsid w:val="73DFD044"/>
    <w:rsid w:val="73E54EF6"/>
    <w:rsid w:val="73EBECCF"/>
    <w:rsid w:val="73EC3CB2"/>
    <w:rsid w:val="73EF4815"/>
    <w:rsid w:val="73F7597E"/>
    <w:rsid w:val="73FB9D26"/>
    <w:rsid w:val="740127B4"/>
    <w:rsid w:val="74BCDA5A"/>
    <w:rsid w:val="74BF3558"/>
    <w:rsid w:val="74C20FE9"/>
    <w:rsid w:val="74CDCA09"/>
    <w:rsid w:val="74CE47BF"/>
    <w:rsid w:val="74DFEE83"/>
    <w:rsid w:val="74EF6C8F"/>
    <w:rsid w:val="74F2A329"/>
    <w:rsid w:val="74FA88A5"/>
    <w:rsid w:val="751A6193"/>
    <w:rsid w:val="75486182"/>
    <w:rsid w:val="754D6AF1"/>
    <w:rsid w:val="754F4EDC"/>
    <w:rsid w:val="755F970E"/>
    <w:rsid w:val="757A0856"/>
    <w:rsid w:val="757EB750"/>
    <w:rsid w:val="757F46DF"/>
    <w:rsid w:val="75814114"/>
    <w:rsid w:val="759461A8"/>
    <w:rsid w:val="759A13A0"/>
    <w:rsid w:val="75A9593E"/>
    <w:rsid w:val="75ABC3F5"/>
    <w:rsid w:val="75BEDB5F"/>
    <w:rsid w:val="75DBE684"/>
    <w:rsid w:val="75E40110"/>
    <w:rsid w:val="75F32A4C"/>
    <w:rsid w:val="75F67038"/>
    <w:rsid w:val="75FB1B6F"/>
    <w:rsid w:val="75FFEA30"/>
    <w:rsid w:val="766FA995"/>
    <w:rsid w:val="767DF30A"/>
    <w:rsid w:val="767F6877"/>
    <w:rsid w:val="767FE4CB"/>
    <w:rsid w:val="76D1719E"/>
    <w:rsid w:val="76DBF29A"/>
    <w:rsid w:val="76DD0D45"/>
    <w:rsid w:val="76DF5B71"/>
    <w:rsid w:val="76EB9E97"/>
    <w:rsid w:val="76EF8CB3"/>
    <w:rsid w:val="76F5211D"/>
    <w:rsid w:val="76F7927D"/>
    <w:rsid w:val="76FAADEB"/>
    <w:rsid w:val="772F6C06"/>
    <w:rsid w:val="773AD0B2"/>
    <w:rsid w:val="773D339E"/>
    <w:rsid w:val="773F2D4A"/>
    <w:rsid w:val="7744358F"/>
    <w:rsid w:val="776FAB6F"/>
    <w:rsid w:val="777990F9"/>
    <w:rsid w:val="777B2474"/>
    <w:rsid w:val="777D966A"/>
    <w:rsid w:val="777E2FD7"/>
    <w:rsid w:val="777EC296"/>
    <w:rsid w:val="77B17711"/>
    <w:rsid w:val="77BB0937"/>
    <w:rsid w:val="77BB7DE4"/>
    <w:rsid w:val="77BE4230"/>
    <w:rsid w:val="77BFB353"/>
    <w:rsid w:val="77BFBC20"/>
    <w:rsid w:val="77D30BC4"/>
    <w:rsid w:val="77D38506"/>
    <w:rsid w:val="77D7AC68"/>
    <w:rsid w:val="77D90909"/>
    <w:rsid w:val="77DF693C"/>
    <w:rsid w:val="77E260B6"/>
    <w:rsid w:val="77E7B63B"/>
    <w:rsid w:val="77EA6C40"/>
    <w:rsid w:val="77ECF159"/>
    <w:rsid w:val="77EE644A"/>
    <w:rsid w:val="77EF1515"/>
    <w:rsid w:val="77EFE579"/>
    <w:rsid w:val="77F37712"/>
    <w:rsid w:val="77F3AF1F"/>
    <w:rsid w:val="77F511A9"/>
    <w:rsid w:val="77FAC7B5"/>
    <w:rsid w:val="77FD888B"/>
    <w:rsid w:val="77FF7E3B"/>
    <w:rsid w:val="78013C4C"/>
    <w:rsid w:val="78286A8D"/>
    <w:rsid w:val="782E479C"/>
    <w:rsid w:val="784365DD"/>
    <w:rsid w:val="78840D04"/>
    <w:rsid w:val="78B225A5"/>
    <w:rsid w:val="78D43D24"/>
    <w:rsid w:val="78E35F9C"/>
    <w:rsid w:val="78EB30F4"/>
    <w:rsid w:val="78ED209D"/>
    <w:rsid w:val="78FF22FA"/>
    <w:rsid w:val="78FF968D"/>
    <w:rsid w:val="795B969E"/>
    <w:rsid w:val="795D6C93"/>
    <w:rsid w:val="796C4836"/>
    <w:rsid w:val="796F98F8"/>
    <w:rsid w:val="797D58EE"/>
    <w:rsid w:val="799F15A9"/>
    <w:rsid w:val="79AFCD05"/>
    <w:rsid w:val="79BD315A"/>
    <w:rsid w:val="79DB7398"/>
    <w:rsid w:val="79DBFF6C"/>
    <w:rsid w:val="79F2BD88"/>
    <w:rsid w:val="79F56BA4"/>
    <w:rsid w:val="79F7CECB"/>
    <w:rsid w:val="79F98FFD"/>
    <w:rsid w:val="79FBB9FF"/>
    <w:rsid w:val="79FD351E"/>
    <w:rsid w:val="79FE2435"/>
    <w:rsid w:val="79FFBEC8"/>
    <w:rsid w:val="7A68CFA0"/>
    <w:rsid w:val="7A6F2090"/>
    <w:rsid w:val="7A739E6C"/>
    <w:rsid w:val="7A7B388B"/>
    <w:rsid w:val="7A7E514C"/>
    <w:rsid w:val="7AAEFCFD"/>
    <w:rsid w:val="7AB7641B"/>
    <w:rsid w:val="7AD7409A"/>
    <w:rsid w:val="7AEEB01D"/>
    <w:rsid w:val="7AEF3CE5"/>
    <w:rsid w:val="7AF20F67"/>
    <w:rsid w:val="7AFDDE21"/>
    <w:rsid w:val="7AFE19AC"/>
    <w:rsid w:val="7B1F9047"/>
    <w:rsid w:val="7B223C6C"/>
    <w:rsid w:val="7B28080D"/>
    <w:rsid w:val="7B2B5B2A"/>
    <w:rsid w:val="7B3F2B8E"/>
    <w:rsid w:val="7B3F65F1"/>
    <w:rsid w:val="7B5FD072"/>
    <w:rsid w:val="7B755B74"/>
    <w:rsid w:val="7B75E901"/>
    <w:rsid w:val="7B77904E"/>
    <w:rsid w:val="7B77E539"/>
    <w:rsid w:val="7B8C2C83"/>
    <w:rsid w:val="7B8D1E44"/>
    <w:rsid w:val="7B8F8F3D"/>
    <w:rsid w:val="7B9650DE"/>
    <w:rsid w:val="7BAE3F23"/>
    <w:rsid w:val="7BAFC051"/>
    <w:rsid w:val="7BBD97FB"/>
    <w:rsid w:val="7BBDD948"/>
    <w:rsid w:val="7BBF7DB5"/>
    <w:rsid w:val="7BBF9069"/>
    <w:rsid w:val="7BBFF1CA"/>
    <w:rsid w:val="7BC74B2C"/>
    <w:rsid w:val="7BC79822"/>
    <w:rsid w:val="7BCB1113"/>
    <w:rsid w:val="7BCBCAB4"/>
    <w:rsid w:val="7BCD8DE2"/>
    <w:rsid w:val="7BCFEBCB"/>
    <w:rsid w:val="7BD7CBE8"/>
    <w:rsid w:val="7BDE9685"/>
    <w:rsid w:val="7BDF083B"/>
    <w:rsid w:val="7BDF0D93"/>
    <w:rsid w:val="7BDF53B7"/>
    <w:rsid w:val="7BE650CF"/>
    <w:rsid w:val="7BE732ED"/>
    <w:rsid w:val="7BE74DCE"/>
    <w:rsid w:val="7BE76C7B"/>
    <w:rsid w:val="7BE7A134"/>
    <w:rsid w:val="7BEBE448"/>
    <w:rsid w:val="7BEFAF89"/>
    <w:rsid w:val="7BEFC1BB"/>
    <w:rsid w:val="7BF13ECE"/>
    <w:rsid w:val="7BF33E80"/>
    <w:rsid w:val="7BF3CE79"/>
    <w:rsid w:val="7BF51607"/>
    <w:rsid w:val="7BF6D3E3"/>
    <w:rsid w:val="7BFD36CE"/>
    <w:rsid w:val="7BFE05B4"/>
    <w:rsid w:val="7BFE359D"/>
    <w:rsid w:val="7BFE3BFB"/>
    <w:rsid w:val="7BFF04D4"/>
    <w:rsid w:val="7C03320D"/>
    <w:rsid w:val="7C142E7D"/>
    <w:rsid w:val="7C2F7A24"/>
    <w:rsid w:val="7C3FC077"/>
    <w:rsid w:val="7C8CF7EB"/>
    <w:rsid w:val="7CBB4518"/>
    <w:rsid w:val="7CBF0231"/>
    <w:rsid w:val="7CD7F815"/>
    <w:rsid w:val="7CDE8A98"/>
    <w:rsid w:val="7CDF410F"/>
    <w:rsid w:val="7CE7E0D7"/>
    <w:rsid w:val="7CE8F5E0"/>
    <w:rsid w:val="7CF54D10"/>
    <w:rsid w:val="7CF5CB70"/>
    <w:rsid w:val="7CF75AF6"/>
    <w:rsid w:val="7CFEFA7C"/>
    <w:rsid w:val="7CFF4FD0"/>
    <w:rsid w:val="7D1F201D"/>
    <w:rsid w:val="7D1FC058"/>
    <w:rsid w:val="7D266A17"/>
    <w:rsid w:val="7D2FB344"/>
    <w:rsid w:val="7D376CE5"/>
    <w:rsid w:val="7D559879"/>
    <w:rsid w:val="7D5BFCCE"/>
    <w:rsid w:val="7D5F4987"/>
    <w:rsid w:val="7D7735A3"/>
    <w:rsid w:val="7D7F2177"/>
    <w:rsid w:val="7D7F2A5C"/>
    <w:rsid w:val="7D94675F"/>
    <w:rsid w:val="7DA7DBAD"/>
    <w:rsid w:val="7DB5F860"/>
    <w:rsid w:val="7DB73515"/>
    <w:rsid w:val="7DBE42DE"/>
    <w:rsid w:val="7DBF4768"/>
    <w:rsid w:val="7DBF7D4F"/>
    <w:rsid w:val="7DC281D9"/>
    <w:rsid w:val="7DC76791"/>
    <w:rsid w:val="7DCC9D54"/>
    <w:rsid w:val="7DD33599"/>
    <w:rsid w:val="7DD39F66"/>
    <w:rsid w:val="7DDF7284"/>
    <w:rsid w:val="7DE75BC9"/>
    <w:rsid w:val="7DE948BC"/>
    <w:rsid w:val="7DEBC058"/>
    <w:rsid w:val="7DED6DE7"/>
    <w:rsid w:val="7DEF82CD"/>
    <w:rsid w:val="7DF31C16"/>
    <w:rsid w:val="7DF7E965"/>
    <w:rsid w:val="7DFA543B"/>
    <w:rsid w:val="7DFB14C7"/>
    <w:rsid w:val="7DFD80AD"/>
    <w:rsid w:val="7DFD8AC4"/>
    <w:rsid w:val="7DFDE1FC"/>
    <w:rsid w:val="7DFE175B"/>
    <w:rsid w:val="7DFF8F02"/>
    <w:rsid w:val="7DFF9E6A"/>
    <w:rsid w:val="7DFFC45E"/>
    <w:rsid w:val="7E313CEE"/>
    <w:rsid w:val="7E4E4C1A"/>
    <w:rsid w:val="7E5F30E9"/>
    <w:rsid w:val="7E6FB299"/>
    <w:rsid w:val="7E770BD7"/>
    <w:rsid w:val="7E7EA86C"/>
    <w:rsid w:val="7E7F400C"/>
    <w:rsid w:val="7E7F64F1"/>
    <w:rsid w:val="7E7FD4A0"/>
    <w:rsid w:val="7E7FDC90"/>
    <w:rsid w:val="7E7FE1E3"/>
    <w:rsid w:val="7E7FF7FD"/>
    <w:rsid w:val="7E894DDB"/>
    <w:rsid w:val="7E9D0A31"/>
    <w:rsid w:val="7E9DE071"/>
    <w:rsid w:val="7E9DE94E"/>
    <w:rsid w:val="7EB610C2"/>
    <w:rsid w:val="7EB6F27A"/>
    <w:rsid w:val="7EBB809A"/>
    <w:rsid w:val="7EBB95C6"/>
    <w:rsid w:val="7EBF1FD9"/>
    <w:rsid w:val="7EC6B3AE"/>
    <w:rsid w:val="7ECBB89C"/>
    <w:rsid w:val="7ECD3B34"/>
    <w:rsid w:val="7ECF1AEE"/>
    <w:rsid w:val="7ED5932C"/>
    <w:rsid w:val="7EDD2A36"/>
    <w:rsid w:val="7EDD6056"/>
    <w:rsid w:val="7EDFED2A"/>
    <w:rsid w:val="7EE30279"/>
    <w:rsid w:val="7EE9CCB0"/>
    <w:rsid w:val="7EEAF049"/>
    <w:rsid w:val="7EEDE7D0"/>
    <w:rsid w:val="7EEF208A"/>
    <w:rsid w:val="7EEF8A1B"/>
    <w:rsid w:val="7EF04C19"/>
    <w:rsid w:val="7EF15111"/>
    <w:rsid w:val="7EF62AA0"/>
    <w:rsid w:val="7EF70B1C"/>
    <w:rsid w:val="7EF9DE75"/>
    <w:rsid w:val="7EFB46AA"/>
    <w:rsid w:val="7EFB544C"/>
    <w:rsid w:val="7EFBC0D7"/>
    <w:rsid w:val="7EFD1A53"/>
    <w:rsid w:val="7EFD5337"/>
    <w:rsid w:val="7EFD6D1C"/>
    <w:rsid w:val="7EFD9E6D"/>
    <w:rsid w:val="7EFDB484"/>
    <w:rsid w:val="7EFE45DE"/>
    <w:rsid w:val="7EFEB2F3"/>
    <w:rsid w:val="7EFECEA6"/>
    <w:rsid w:val="7EFF22BC"/>
    <w:rsid w:val="7EFF47E6"/>
    <w:rsid w:val="7EFF79CF"/>
    <w:rsid w:val="7EFF7CBF"/>
    <w:rsid w:val="7EFFA419"/>
    <w:rsid w:val="7EFFF13A"/>
    <w:rsid w:val="7F0F776C"/>
    <w:rsid w:val="7F1FAE15"/>
    <w:rsid w:val="7F25E6D3"/>
    <w:rsid w:val="7F2EA73E"/>
    <w:rsid w:val="7F381B45"/>
    <w:rsid w:val="7F3905BB"/>
    <w:rsid w:val="7F3FDEB5"/>
    <w:rsid w:val="7F3FF60F"/>
    <w:rsid w:val="7F462A59"/>
    <w:rsid w:val="7F4F17FE"/>
    <w:rsid w:val="7F4F39AB"/>
    <w:rsid w:val="7F5D0051"/>
    <w:rsid w:val="7F5DBD56"/>
    <w:rsid w:val="7F5F4FD2"/>
    <w:rsid w:val="7F5F6C38"/>
    <w:rsid w:val="7F5F7642"/>
    <w:rsid w:val="7F6001AD"/>
    <w:rsid w:val="7F6DDA4B"/>
    <w:rsid w:val="7F6E3532"/>
    <w:rsid w:val="7F6E5536"/>
    <w:rsid w:val="7F6E919F"/>
    <w:rsid w:val="7F75693E"/>
    <w:rsid w:val="7F76701F"/>
    <w:rsid w:val="7F774D36"/>
    <w:rsid w:val="7F777C01"/>
    <w:rsid w:val="7F77D372"/>
    <w:rsid w:val="7F7B6EE8"/>
    <w:rsid w:val="7F7BF374"/>
    <w:rsid w:val="7F7CCD4C"/>
    <w:rsid w:val="7F7E2061"/>
    <w:rsid w:val="7F7E7C3C"/>
    <w:rsid w:val="7F7EC039"/>
    <w:rsid w:val="7F7F100E"/>
    <w:rsid w:val="7F7F548D"/>
    <w:rsid w:val="7F7F6848"/>
    <w:rsid w:val="7F7F6AA5"/>
    <w:rsid w:val="7F7F723E"/>
    <w:rsid w:val="7F84432A"/>
    <w:rsid w:val="7F9E6057"/>
    <w:rsid w:val="7F9EA29B"/>
    <w:rsid w:val="7F9ED418"/>
    <w:rsid w:val="7F9F0C58"/>
    <w:rsid w:val="7F9FB98B"/>
    <w:rsid w:val="7FA51E7B"/>
    <w:rsid w:val="7FAD276F"/>
    <w:rsid w:val="7FB7B9E9"/>
    <w:rsid w:val="7FB7E14C"/>
    <w:rsid w:val="7FB9D36E"/>
    <w:rsid w:val="7FBB13F8"/>
    <w:rsid w:val="7FBB3A44"/>
    <w:rsid w:val="7FBB8C2D"/>
    <w:rsid w:val="7FBC892B"/>
    <w:rsid w:val="7FBD87EB"/>
    <w:rsid w:val="7FBD915C"/>
    <w:rsid w:val="7FBDA34A"/>
    <w:rsid w:val="7FBE1446"/>
    <w:rsid w:val="7FBE9B5A"/>
    <w:rsid w:val="7FBF31CC"/>
    <w:rsid w:val="7FBF83EC"/>
    <w:rsid w:val="7FBFD312"/>
    <w:rsid w:val="7FBFD9F9"/>
    <w:rsid w:val="7FBFF717"/>
    <w:rsid w:val="7FC33308"/>
    <w:rsid w:val="7FC431EE"/>
    <w:rsid w:val="7FCD55F5"/>
    <w:rsid w:val="7FCF8560"/>
    <w:rsid w:val="7FD6E6F1"/>
    <w:rsid w:val="7FD733D6"/>
    <w:rsid w:val="7FD74775"/>
    <w:rsid w:val="7FD7F1C2"/>
    <w:rsid w:val="7FDB434C"/>
    <w:rsid w:val="7FDB98D7"/>
    <w:rsid w:val="7FDBE3CF"/>
    <w:rsid w:val="7FDE866C"/>
    <w:rsid w:val="7FDF11CC"/>
    <w:rsid w:val="7FDF2232"/>
    <w:rsid w:val="7FDF45A5"/>
    <w:rsid w:val="7FDF61C9"/>
    <w:rsid w:val="7FDF9124"/>
    <w:rsid w:val="7FDFA69C"/>
    <w:rsid w:val="7FDFA88F"/>
    <w:rsid w:val="7FE39E6A"/>
    <w:rsid w:val="7FE68133"/>
    <w:rsid w:val="7FE70A25"/>
    <w:rsid w:val="7FE725C2"/>
    <w:rsid w:val="7FE8FD4B"/>
    <w:rsid w:val="7FE912A6"/>
    <w:rsid w:val="7FE94EDF"/>
    <w:rsid w:val="7FE976A4"/>
    <w:rsid w:val="7FE9EC92"/>
    <w:rsid w:val="7FEBF781"/>
    <w:rsid w:val="7FED3F72"/>
    <w:rsid w:val="7FEEAF91"/>
    <w:rsid w:val="7FEF5512"/>
    <w:rsid w:val="7FEFAB68"/>
    <w:rsid w:val="7FEFC26C"/>
    <w:rsid w:val="7FEFDE15"/>
    <w:rsid w:val="7FEFF650"/>
    <w:rsid w:val="7FF28BDC"/>
    <w:rsid w:val="7FF29259"/>
    <w:rsid w:val="7FF57C8D"/>
    <w:rsid w:val="7FF64B3C"/>
    <w:rsid w:val="7FF73B73"/>
    <w:rsid w:val="7FF768FC"/>
    <w:rsid w:val="7FF7C1E0"/>
    <w:rsid w:val="7FF7D1D2"/>
    <w:rsid w:val="7FF7EA8A"/>
    <w:rsid w:val="7FF9C3AF"/>
    <w:rsid w:val="7FFA9B71"/>
    <w:rsid w:val="7FFB9657"/>
    <w:rsid w:val="7FFBCAD4"/>
    <w:rsid w:val="7FFBE62B"/>
    <w:rsid w:val="7FFBE75F"/>
    <w:rsid w:val="7FFC8B7C"/>
    <w:rsid w:val="7FFD0948"/>
    <w:rsid w:val="7FFD283E"/>
    <w:rsid w:val="7FFD6201"/>
    <w:rsid w:val="7FFD8722"/>
    <w:rsid w:val="7FFDA964"/>
    <w:rsid w:val="7FFDDDCE"/>
    <w:rsid w:val="7FFDF1BE"/>
    <w:rsid w:val="7FFE04F4"/>
    <w:rsid w:val="7FFE3D72"/>
    <w:rsid w:val="7FFE4F8E"/>
    <w:rsid w:val="7FFE51B9"/>
    <w:rsid w:val="7FFE6501"/>
    <w:rsid w:val="7FFEAA14"/>
    <w:rsid w:val="7FFEB21F"/>
    <w:rsid w:val="7FFEC5C2"/>
    <w:rsid w:val="7FFEDE20"/>
    <w:rsid w:val="7FFF01C6"/>
    <w:rsid w:val="7FFF0309"/>
    <w:rsid w:val="7FFF06E0"/>
    <w:rsid w:val="7FFF3013"/>
    <w:rsid w:val="7FFF3BC8"/>
    <w:rsid w:val="7FFF48FB"/>
    <w:rsid w:val="7FFF5752"/>
    <w:rsid w:val="7FFF5A02"/>
    <w:rsid w:val="7FFF6490"/>
    <w:rsid w:val="7FFF739D"/>
    <w:rsid w:val="7FFFA31E"/>
    <w:rsid w:val="7FFFAFED"/>
    <w:rsid w:val="7FFFC25F"/>
    <w:rsid w:val="7FFFD691"/>
    <w:rsid w:val="7FFFDC3D"/>
    <w:rsid w:val="7FFFFF49"/>
    <w:rsid w:val="86DF08EF"/>
    <w:rsid w:val="87DCF153"/>
    <w:rsid w:val="87FBAFAD"/>
    <w:rsid w:val="89FDEBE3"/>
    <w:rsid w:val="8BABD812"/>
    <w:rsid w:val="8C7711B5"/>
    <w:rsid w:val="8CE3C02C"/>
    <w:rsid w:val="8CFF6B49"/>
    <w:rsid w:val="8ED7E6E8"/>
    <w:rsid w:val="8EDFBF17"/>
    <w:rsid w:val="8F395A55"/>
    <w:rsid w:val="8F6D4307"/>
    <w:rsid w:val="8F714772"/>
    <w:rsid w:val="8FDFFB07"/>
    <w:rsid w:val="937D491F"/>
    <w:rsid w:val="93BDB82D"/>
    <w:rsid w:val="93F73BF6"/>
    <w:rsid w:val="94E778EB"/>
    <w:rsid w:val="954BB2F7"/>
    <w:rsid w:val="96D5CFE8"/>
    <w:rsid w:val="977B6753"/>
    <w:rsid w:val="97C7E97B"/>
    <w:rsid w:val="97EAC6AD"/>
    <w:rsid w:val="97FBFCB8"/>
    <w:rsid w:val="97FF0E8E"/>
    <w:rsid w:val="995ECADD"/>
    <w:rsid w:val="99FD182E"/>
    <w:rsid w:val="99FFCB79"/>
    <w:rsid w:val="9AEDE0FF"/>
    <w:rsid w:val="9B7F29AB"/>
    <w:rsid w:val="9BBFE8B0"/>
    <w:rsid w:val="9BC541DF"/>
    <w:rsid w:val="9BF34B60"/>
    <w:rsid w:val="9BF3BE64"/>
    <w:rsid w:val="9BFDA487"/>
    <w:rsid w:val="9CDD22B1"/>
    <w:rsid w:val="9D7FF065"/>
    <w:rsid w:val="9DAB8D5C"/>
    <w:rsid w:val="9DBBB762"/>
    <w:rsid w:val="9DCA70E4"/>
    <w:rsid w:val="9DFBAB75"/>
    <w:rsid w:val="9E4E1F5F"/>
    <w:rsid w:val="9E5E2244"/>
    <w:rsid w:val="9E7F5204"/>
    <w:rsid w:val="9E7F8D31"/>
    <w:rsid w:val="9E9D25B1"/>
    <w:rsid w:val="9EFFA5D6"/>
    <w:rsid w:val="9F2F50B1"/>
    <w:rsid w:val="9F77D128"/>
    <w:rsid w:val="9F7E264D"/>
    <w:rsid w:val="9F7F07BB"/>
    <w:rsid w:val="9F7FF138"/>
    <w:rsid w:val="9FAF1D83"/>
    <w:rsid w:val="9FBE6D5F"/>
    <w:rsid w:val="9FBE9FED"/>
    <w:rsid w:val="9FD31666"/>
    <w:rsid w:val="9FD61EEA"/>
    <w:rsid w:val="9FDBC217"/>
    <w:rsid w:val="9FDD6870"/>
    <w:rsid w:val="9FE788C6"/>
    <w:rsid w:val="9FEFBD28"/>
    <w:rsid w:val="9FFEB43F"/>
    <w:rsid w:val="A44EFF10"/>
    <w:rsid w:val="A5DE78A9"/>
    <w:rsid w:val="A5EF5A49"/>
    <w:rsid w:val="A5F58920"/>
    <w:rsid w:val="A5FB4DB1"/>
    <w:rsid w:val="A77FA2E9"/>
    <w:rsid w:val="A7B7F7B9"/>
    <w:rsid w:val="A7EF0A3E"/>
    <w:rsid w:val="A7F64FF6"/>
    <w:rsid w:val="A7F6E29C"/>
    <w:rsid w:val="A7F774FD"/>
    <w:rsid w:val="A9BFEFE1"/>
    <w:rsid w:val="A9DF81C4"/>
    <w:rsid w:val="AA7F4349"/>
    <w:rsid w:val="AB6CDBDD"/>
    <w:rsid w:val="ABBB132F"/>
    <w:rsid w:val="ABE484F3"/>
    <w:rsid w:val="ABF74600"/>
    <w:rsid w:val="ABFFEE82"/>
    <w:rsid w:val="AC7F9AFE"/>
    <w:rsid w:val="AD7FB32A"/>
    <w:rsid w:val="ADAF9D43"/>
    <w:rsid w:val="AE3E91AB"/>
    <w:rsid w:val="AECD16E3"/>
    <w:rsid w:val="AEE1315C"/>
    <w:rsid w:val="AF4D41EA"/>
    <w:rsid w:val="AF5F31E4"/>
    <w:rsid w:val="AF698FB1"/>
    <w:rsid w:val="AF6E1BAB"/>
    <w:rsid w:val="AF7D5AF9"/>
    <w:rsid w:val="AF7F3AE1"/>
    <w:rsid w:val="AFAF86F2"/>
    <w:rsid w:val="AFB7E11E"/>
    <w:rsid w:val="AFBEB87F"/>
    <w:rsid w:val="AFBF36FB"/>
    <w:rsid w:val="AFDF947D"/>
    <w:rsid w:val="AFE76AE0"/>
    <w:rsid w:val="AFEFE650"/>
    <w:rsid w:val="AFF550B5"/>
    <w:rsid w:val="AFF553E0"/>
    <w:rsid w:val="AFF74913"/>
    <w:rsid w:val="AFFE4F13"/>
    <w:rsid w:val="AFFF7D46"/>
    <w:rsid w:val="AFFFC7B2"/>
    <w:rsid w:val="B1D7F014"/>
    <w:rsid w:val="B1FE481D"/>
    <w:rsid w:val="B2EFCED3"/>
    <w:rsid w:val="B3D79146"/>
    <w:rsid w:val="B3FB5C8F"/>
    <w:rsid w:val="B3FE722C"/>
    <w:rsid w:val="B3FF091A"/>
    <w:rsid w:val="B3FF7B5F"/>
    <w:rsid w:val="B3FFA037"/>
    <w:rsid w:val="B3FFAEA0"/>
    <w:rsid w:val="B4BDCF3D"/>
    <w:rsid w:val="B4FFC487"/>
    <w:rsid w:val="B57E2BF7"/>
    <w:rsid w:val="B58F85D6"/>
    <w:rsid w:val="B5D5C1A6"/>
    <w:rsid w:val="B63BD655"/>
    <w:rsid w:val="B6BE64FB"/>
    <w:rsid w:val="B6C66226"/>
    <w:rsid w:val="B6F5D9B3"/>
    <w:rsid w:val="B6FD359C"/>
    <w:rsid w:val="B71104F6"/>
    <w:rsid w:val="B72788B6"/>
    <w:rsid w:val="B73D9D9D"/>
    <w:rsid w:val="B77FAD2A"/>
    <w:rsid w:val="B797495A"/>
    <w:rsid w:val="B7AD1294"/>
    <w:rsid w:val="B7B71028"/>
    <w:rsid w:val="B7E79970"/>
    <w:rsid w:val="B7F7E948"/>
    <w:rsid w:val="B7FA5E15"/>
    <w:rsid w:val="B7FA9D4F"/>
    <w:rsid w:val="B7FB9D9C"/>
    <w:rsid w:val="B7FD4F6D"/>
    <w:rsid w:val="B7FDE243"/>
    <w:rsid w:val="B7FF110E"/>
    <w:rsid w:val="B7FF3712"/>
    <w:rsid w:val="B7FF63A8"/>
    <w:rsid w:val="B85F633E"/>
    <w:rsid w:val="B937C0DC"/>
    <w:rsid w:val="B9DE33DC"/>
    <w:rsid w:val="B9FD5024"/>
    <w:rsid w:val="B9FF63F2"/>
    <w:rsid w:val="BA2F2397"/>
    <w:rsid w:val="BA3F0BA5"/>
    <w:rsid w:val="BA73E25A"/>
    <w:rsid w:val="BAB52515"/>
    <w:rsid w:val="BAD7EC4D"/>
    <w:rsid w:val="BADE7511"/>
    <w:rsid w:val="BAF71B17"/>
    <w:rsid w:val="BAF73FFF"/>
    <w:rsid w:val="BB30E8E7"/>
    <w:rsid w:val="BB3F8463"/>
    <w:rsid w:val="BB5DF241"/>
    <w:rsid w:val="BB6BCA46"/>
    <w:rsid w:val="BB844593"/>
    <w:rsid w:val="BB9F549F"/>
    <w:rsid w:val="BBDD2BCD"/>
    <w:rsid w:val="BBDE7692"/>
    <w:rsid w:val="BBDF43AB"/>
    <w:rsid w:val="BBE39EE0"/>
    <w:rsid w:val="BBEEB61F"/>
    <w:rsid w:val="BBF732F6"/>
    <w:rsid w:val="BBFDF6D7"/>
    <w:rsid w:val="BBFF7E67"/>
    <w:rsid w:val="BBFFE2D3"/>
    <w:rsid w:val="BC2FACFF"/>
    <w:rsid w:val="BC6D663F"/>
    <w:rsid w:val="BC9F7A90"/>
    <w:rsid w:val="BCB7C246"/>
    <w:rsid w:val="BCDFA00C"/>
    <w:rsid w:val="BCDFE2E7"/>
    <w:rsid w:val="BD3F2EFC"/>
    <w:rsid w:val="BD4F1F0D"/>
    <w:rsid w:val="BD5F654D"/>
    <w:rsid w:val="BD76366A"/>
    <w:rsid w:val="BD77203D"/>
    <w:rsid w:val="BD77BE03"/>
    <w:rsid w:val="BD7A0B53"/>
    <w:rsid w:val="BD7D1135"/>
    <w:rsid w:val="BD7ECAA7"/>
    <w:rsid w:val="BDB97673"/>
    <w:rsid w:val="BDBA0CAB"/>
    <w:rsid w:val="BDD51BE6"/>
    <w:rsid w:val="BDDF22E0"/>
    <w:rsid w:val="BDDF8A3D"/>
    <w:rsid w:val="BDEFD8A6"/>
    <w:rsid w:val="BDF2D499"/>
    <w:rsid w:val="BDF37B28"/>
    <w:rsid w:val="BDF75266"/>
    <w:rsid w:val="BDF7A5DE"/>
    <w:rsid w:val="BDFE7FC6"/>
    <w:rsid w:val="BDFFFBF5"/>
    <w:rsid w:val="BE3EFE69"/>
    <w:rsid w:val="BE6F13C4"/>
    <w:rsid w:val="BEB5A3D4"/>
    <w:rsid w:val="BEBB1192"/>
    <w:rsid w:val="BEBE8CAC"/>
    <w:rsid w:val="BEE1CD97"/>
    <w:rsid w:val="BEEFA290"/>
    <w:rsid w:val="BEF49E64"/>
    <w:rsid w:val="BEFF34DD"/>
    <w:rsid w:val="BEFF8869"/>
    <w:rsid w:val="BEFFEB6E"/>
    <w:rsid w:val="BEFFFCAC"/>
    <w:rsid w:val="BF1D2D8D"/>
    <w:rsid w:val="BF3F0211"/>
    <w:rsid w:val="BF5B0CDD"/>
    <w:rsid w:val="BF5F2C04"/>
    <w:rsid w:val="BF792858"/>
    <w:rsid w:val="BF7A7D17"/>
    <w:rsid w:val="BF7ABBDD"/>
    <w:rsid w:val="BF7BDC9C"/>
    <w:rsid w:val="BF8CA67E"/>
    <w:rsid w:val="BFAB9FC2"/>
    <w:rsid w:val="BFABC3B5"/>
    <w:rsid w:val="BFAD63DA"/>
    <w:rsid w:val="BFBB76AA"/>
    <w:rsid w:val="BFBBA279"/>
    <w:rsid w:val="BFBDEBC4"/>
    <w:rsid w:val="BFBF10DF"/>
    <w:rsid w:val="BFBF3A03"/>
    <w:rsid w:val="BFBF5837"/>
    <w:rsid w:val="BFBF7FAF"/>
    <w:rsid w:val="BFBF8F37"/>
    <w:rsid w:val="BFCA9661"/>
    <w:rsid w:val="BFDB4166"/>
    <w:rsid w:val="BFDB7530"/>
    <w:rsid w:val="BFDF4B03"/>
    <w:rsid w:val="BFE8FD54"/>
    <w:rsid w:val="BFE9A0DB"/>
    <w:rsid w:val="BFEB7A71"/>
    <w:rsid w:val="BFED36AD"/>
    <w:rsid w:val="BFEECC3C"/>
    <w:rsid w:val="BFEF6FE3"/>
    <w:rsid w:val="BFEF9B83"/>
    <w:rsid w:val="BFEFE35C"/>
    <w:rsid w:val="BFF66F33"/>
    <w:rsid w:val="BFF6753C"/>
    <w:rsid w:val="BFF78196"/>
    <w:rsid w:val="BFF7DB9F"/>
    <w:rsid w:val="BFF9202A"/>
    <w:rsid w:val="BFF9510B"/>
    <w:rsid w:val="BFF9F29F"/>
    <w:rsid w:val="BFFB2927"/>
    <w:rsid w:val="BFFB65CE"/>
    <w:rsid w:val="BFFB77AB"/>
    <w:rsid w:val="BFFB9AEE"/>
    <w:rsid w:val="BFFEBAD4"/>
    <w:rsid w:val="BFFECB7A"/>
    <w:rsid w:val="BFFF1CE7"/>
    <w:rsid w:val="BFFF23A7"/>
    <w:rsid w:val="BFFF29F9"/>
    <w:rsid w:val="BFFF4476"/>
    <w:rsid w:val="BFFFA6FF"/>
    <w:rsid w:val="BFFFD15F"/>
    <w:rsid w:val="BFFFD7B9"/>
    <w:rsid w:val="BFFFED79"/>
    <w:rsid w:val="BFFFFE23"/>
    <w:rsid w:val="C1FF151B"/>
    <w:rsid w:val="C3DFFCD4"/>
    <w:rsid w:val="C3FEC54B"/>
    <w:rsid w:val="C6FFE0E8"/>
    <w:rsid w:val="C71BE697"/>
    <w:rsid w:val="C753DB02"/>
    <w:rsid w:val="C75FB63D"/>
    <w:rsid w:val="C777E9D5"/>
    <w:rsid w:val="C77EC366"/>
    <w:rsid w:val="C7F3270D"/>
    <w:rsid w:val="C7FACE15"/>
    <w:rsid w:val="C7FD210F"/>
    <w:rsid w:val="C9FDF6DE"/>
    <w:rsid w:val="CA4F1DBE"/>
    <w:rsid w:val="CB88B534"/>
    <w:rsid w:val="CD1F2987"/>
    <w:rsid w:val="CD3F6C66"/>
    <w:rsid w:val="CD579F93"/>
    <w:rsid w:val="CD6FDDB9"/>
    <w:rsid w:val="CD79C7AB"/>
    <w:rsid w:val="CD95298C"/>
    <w:rsid w:val="CDE52BE5"/>
    <w:rsid w:val="CDFF9267"/>
    <w:rsid w:val="CDFFE78F"/>
    <w:rsid w:val="CE30A7DD"/>
    <w:rsid w:val="CEB75483"/>
    <w:rsid w:val="CEBFF7AE"/>
    <w:rsid w:val="CEC9F701"/>
    <w:rsid w:val="CEFEDC65"/>
    <w:rsid w:val="CF3B913B"/>
    <w:rsid w:val="CF3FB5C8"/>
    <w:rsid w:val="CF4EB61B"/>
    <w:rsid w:val="CF7DE7D9"/>
    <w:rsid w:val="CF93F435"/>
    <w:rsid w:val="CFBA15F6"/>
    <w:rsid w:val="CFDD230A"/>
    <w:rsid w:val="CFDF8065"/>
    <w:rsid w:val="CFEB4EDA"/>
    <w:rsid w:val="CFED05C1"/>
    <w:rsid w:val="CFF1CEAD"/>
    <w:rsid w:val="CFF3AE8C"/>
    <w:rsid w:val="CFF9010C"/>
    <w:rsid w:val="CFFD727A"/>
    <w:rsid w:val="CFFF52EB"/>
    <w:rsid w:val="D29FAE05"/>
    <w:rsid w:val="D2D5BA9C"/>
    <w:rsid w:val="D2FF7DF1"/>
    <w:rsid w:val="D37DDBF0"/>
    <w:rsid w:val="D3EF2FB4"/>
    <w:rsid w:val="D3EFCB8D"/>
    <w:rsid w:val="D42B1E2B"/>
    <w:rsid w:val="D4F7AD0A"/>
    <w:rsid w:val="D54F6431"/>
    <w:rsid w:val="D5FB42C8"/>
    <w:rsid w:val="D67F6FD8"/>
    <w:rsid w:val="D6BF230F"/>
    <w:rsid w:val="D6D73163"/>
    <w:rsid w:val="D6EF2413"/>
    <w:rsid w:val="D6F789F7"/>
    <w:rsid w:val="D6FE48D2"/>
    <w:rsid w:val="D6FF164B"/>
    <w:rsid w:val="D6FF39D9"/>
    <w:rsid w:val="D753050A"/>
    <w:rsid w:val="D7660179"/>
    <w:rsid w:val="D797F5D5"/>
    <w:rsid w:val="D7BF8168"/>
    <w:rsid w:val="D7C1F0D7"/>
    <w:rsid w:val="D7E90E7E"/>
    <w:rsid w:val="D7EE8D96"/>
    <w:rsid w:val="D7EF51E2"/>
    <w:rsid w:val="D7FD622A"/>
    <w:rsid w:val="D7FFCCC2"/>
    <w:rsid w:val="D83DC2A1"/>
    <w:rsid w:val="D87F636A"/>
    <w:rsid w:val="D8EB5F45"/>
    <w:rsid w:val="D947823E"/>
    <w:rsid w:val="D95E71E6"/>
    <w:rsid w:val="D977DE9B"/>
    <w:rsid w:val="D99F07B3"/>
    <w:rsid w:val="D9A92CD5"/>
    <w:rsid w:val="D9BFDC94"/>
    <w:rsid w:val="D9C74651"/>
    <w:rsid w:val="D9F3CCEF"/>
    <w:rsid w:val="DA352C90"/>
    <w:rsid w:val="DA79457F"/>
    <w:rsid w:val="DADE4F7E"/>
    <w:rsid w:val="DAF149CA"/>
    <w:rsid w:val="DAFB73B9"/>
    <w:rsid w:val="DAFD52B3"/>
    <w:rsid w:val="DAFDECBD"/>
    <w:rsid w:val="DB735306"/>
    <w:rsid w:val="DB7E7275"/>
    <w:rsid w:val="DB9DCD5E"/>
    <w:rsid w:val="DBC6E682"/>
    <w:rsid w:val="DBE76962"/>
    <w:rsid w:val="DBEE9FE1"/>
    <w:rsid w:val="DBF7DBB7"/>
    <w:rsid w:val="DBFB0D53"/>
    <w:rsid w:val="DBFBA18B"/>
    <w:rsid w:val="DBFE06C2"/>
    <w:rsid w:val="DBFFAF2D"/>
    <w:rsid w:val="DCBC2D3C"/>
    <w:rsid w:val="DCF73419"/>
    <w:rsid w:val="DD1BE708"/>
    <w:rsid w:val="DD2A8357"/>
    <w:rsid w:val="DD2DFD51"/>
    <w:rsid w:val="DD773392"/>
    <w:rsid w:val="DD77AD87"/>
    <w:rsid w:val="DD7E1E3B"/>
    <w:rsid w:val="DD9FE697"/>
    <w:rsid w:val="DDA7BF03"/>
    <w:rsid w:val="DDBE896F"/>
    <w:rsid w:val="DDBF3B6E"/>
    <w:rsid w:val="DDBF76F5"/>
    <w:rsid w:val="DDCD17B1"/>
    <w:rsid w:val="DDD7CFDD"/>
    <w:rsid w:val="DDF64121"/>
    <w:rsid w:val="DDFA25A6"/>
    <w:rsid w:val="DDFA29B7"/>
    <w:rsid w:val="DDFB6D5C"/>
    <w:rsid w:val="DDFB85A8"/>
    <w:rsid w:val="DDFC6362"/>
    <w:rsid w:val="DE278FEC"/>
    <w:rsid w:val="DE6EA57C"/>
    <w:rsid w:val="DE79D643"/>
    <w:rsid w:val="DE7F74BE"/>
    <w:rsid w:val="DE8F61B4"/>
    <w:rsid w:val="DEACFF14"/>
    <w:rsid w:val="DEBFEFC5"/>
    <w:rsid w:val="DECBF2A2"/>
    <w:rsid w:val="DECF8BDD"/>
    <w:rsid w:val="DECFABAF"/>
    <w:rsid w:val="DEDBF055"/>
    <w:rsid w:val="DEE1A52B"/>
    <w:rsid w:val="DEE2D40C"/>
    <w:rsid w:val="DEED3588"/>
    <w:rsid w:val="DEED94E3"/>
    <w:rsid w:val="DEF51183"/>
    <w:rsid w:val="DEF95BCF"/>
    <w:rsid w:val="DEFA5BA0"/>
    <w:rsid w:val="DEFAA5CB"/>
    <w:rsid w:val="DEFD3CF7"/>
    <w:rsid w:val="DEFDF67A"/>
    <w:rsid w:val="DEFEBC5E"/>
    <w:rsid w:val="DEFF8B3B"/>
    <w:rsid w:val="DF1ED5FC"/>
    <w:rsid w:val="DF3D82DD"/>
    <w:rsid w:val="DF5C7E02"/>
    <w:rsid w:val="DF69B738"/>
    <w:rsid w:val="DF7A2F42"/>
    <w:rsid w:val="DF7E0D57"/>
    <w:rsid w:val="DF7E10DB"/>
    <w:rsid w:val="DF7FECBA"/>
    <w:rsid w:val="DF7FFFBF"/>
    <w:rsid w:val="DF8F5468"/>
    <w:rsid w:val="DF9F22E3"/>
    <w:rsid w:val="DFADD7C1"/>
    <w:rsid w:val="DFB78B6A"/>
    <w:rsid w:val="DFBE3954"/>
    <w:rsid w:val="DFBFD69B"/>
    <w:rsid w:val="DFBFDEAF"/>
    <w:rsid w:val="DFBFF5C5"/>
    <w:rsid w:val="DFC356EF"/>
    <w:rsid w:val="DFCFE9FB"/>
    <w:rsid w:val="DFD956D4"/>
    <w:rsid w:val="DFDA9E0E"/>
    <w:rsid w:val="DFDDA682"/>
    <w:rsid w:val="DFDFFA22"/>
    <w:rsid w:val="DFE3E123"/>
    <w:rsid w:val="DFEE91D3"/>
    <w:rsid w:val="DFEF5BF7"/>
    <w:rsid w:val="DFEF5FDD"/>
    <w:rsid w:val="DFF1CED0"/>
    <w:rsid w:val="DFF233F7"/>
    <w:rsid w:val="DFF78703"/>
    <w:rsid w:val="DFF7B887"/>
    <w:rsid w:val="DFF7D21A"/>
    <w:rsid w:val="DFFAA504"/>
    <w:rsid w:val="DFFBCBB5"/>
    <w:rsid w:val="DFFC5571"/>
    <w:rsid w:val="DFFD83B4"/>
    <w:rsid w:val="DFFD8A41"/>
    <w:rsid w:val="DFFDB04E"/>
    <w:rsid w:val="DFFDD31C"/>
    <w:rsid w:val="DFFDE1F0"/>
    <w:rsid w:val="DFFE7EB4"/>
    <w:rsid w:val="DFFED791"/>
    <w:rsid w:val="DFFF3295"/>
    <w:rsid w:val="DFFFD115"/>
    <w:rsid w:val="DFFFF21F"/>
    <w:rsid w:val="E0FFF7FB"/>
    <w:rsid w:val="E1878D50"/>
    <w:rsid w:val="E1FD76F5"/>
    <w:rsid w:val="E1FFE9A5"/>
    <w:rsid w:val="E23D2AF7"/>
    <w:rsid w:val="E2F50599"/>
    <w:rsid w:val="E2FB75E8"/>
    <w:rsid w:val="E37CAC99"/>
    <w:rsid w:val="E37F7635"/>
    <w:rsid w:val="E3AD6B9E"/>
    <w:rsid w:val="E3BB1A1B"/>
    <w:rsid w:val="E3DFACC9"/>
    <w:rsid w:val="E4A3EC36"/>
    <w:rsid w:val="E4B738B4"/>
    <w:rsid w:val="E5B5DFF9"/>
    <w:rsid w:val="E5DD29A3"/>
    <w:rsid w:val="E5DFC8EF"/>
    <w:rsid w:val="E5ED2763"/>
    <w:rsid w:val="E5F9847F"/>
    <w:rsid w:val="E5FE46B4"/>
    <w:rsid w:val="E73378EE"/>
    <w:rsid w:val="E776F615"/>
    <w:rsid w:val="E77B91AC"/>
    <w:rsid w:val="E77F5AD2"/>
    <w:rsid w:val="E7AF3E15"/>
    <w:rsid w:val="E7BECF68"/>
    <w:rsid w:val="E7CBA68D"/>
    <w:rsid w:val="E7DDA08A"/>
    <w:rsid w:val="E7DFBC5E"/>
    <w:rsid w:val="E7E6E0A6"/>
    <w:rsid w:val="E7EB5087"/>
    <w:rsid w:val="E7EBCD94"/>
    <w:rsid w:val="E7FF02BD"/>
    <w:rsid w:val="E7FF2617"/>
    <w:rsid w:val="E7FF371E"/>
    <w:rsid w:val="E8BFCBFB"/>
    <w:rsid w:val="E8FFFE95"/>
    <w:rsid w:val="E93BD356"/>
    <w:rsid w:val="E9DC36A6"/>
    <w:rsid w:val="E9DFCACA"/>
    <w:rsid w:val="E9FA6435"/>
    <w:rsid w:val="E9FE7EA5"/>
    <w:rsid w:val="E9FFB4F7"/>
    <w:rsid w:val="EA7FD869"/>
    <w:rsid w:val="EAC98BBC"/>
    <w:rsid w:val="EAEF6671"/>
    <w:rsid w:val="EAFF38E2"/>
    <w:rsid w:val="EB0FB26A"/>
    <w:rsid w:val="EB2F219C"/>
    <w:rsid w:val="EB2F6933"/>
    <w:rsid w:val="EB5BA095"/>
    <w:rsid w:val="EB5BA97A"/>
    <w:rsid w:val="EB5F1A9A"/>
    <w:rsid w:val="EB834825"/>
    <w:rsid w:val="EB89C0D1"/>
    <w:rsid w:val="EB8F8751"/>
    <w:rsid w:val="EBBBBCC7"/>
    <w:rsid w:val="EBBBDB84"/>
    <w:rsid w:val="EBBF5BBB"/>
    <w:rsid w:val="EBDE2E45"/>
    <w:rsid w:val="EBF13BE3"/>
    <w:rsid w:val="EBFB9B8B"/>
    <w:rsid w:val="EBFDD2C5"/>
    <w:rsid w:val="EC7F23CE"/>
    <w:rsid w:val="ECAB966C"/>
    <w:rsid w:val="ECF441D4"/>
    <w:rsid w:val="ECF5ED61"/>
    <w:rsid w:val="ECFD958A"/>
    <w:rsid w:val="ED49C0A0"/>
    <w:rsid w:val="ED5DB065"/>
    <w:rsid w:val="ED755EF7"/>
    <w:rsid w:val="ED79145D"/>
    <w:rsid w:val="ED7AE19C"/>
    <w:rsid w:val="ED7F10C8"/>
    <w:rsid w:val="ED7F49F1"/>
    <w:rsid w:val="EDAA1836"/>
    <w:rsid w:val="EDFCB845"/>
    <w:rsid w:val="EDFCD8B9"/>
    <w:rsid w:val="EE1BBB41"/>
    <w:rsid w:val="EE2DB138"/>
    <w:rsid w:val="EE2F2D99"/>
    <w:rsid w:val="EE5757B6"/>
    <w:rsid w:val="EE57EFFD"/>
    <w:rsid w:val="EE8DF2AA"/>
    <w:rsid w:val="EE9319C9"/>
    <w:rsid w:val="EEAD2AD7"/>
    <w:rsid w:val="EEDB6D60"/>
    <w:rsid w:val="EEDE18BB"/>
    <w:rsid w:val="EEDF4937"/>
    <w:rsid w:val="EEFD7D8D"/>
    <w:rsid w:val="EEFEAE66"/>
    <w:rsid w:val="EF27AEA5"/>
    <w:rsid w:val="EF2AEA10"/>
    <w:rsid w:val="EF2F8681"/>
    <w:rsid w:val="EF387511"/>
    <w:rsid w:val="EF3A1F15"/>
    <w:rsid w:val="EF4FDAA2"/>
    <w:rsid w:val="EF561D8A"/>
    <w:rsid w:val="EF5FF27C"/>
    <w:rsid w:val="EF762088"/>
    <w:rsid w:val="EF7BA90E"/>
    <w:rsid w:val="EF7D9AE7"/>
    <w:rsid w:val="EF7F1879"/>
    <w:rsid w:val="EF7F28AE"/>
    <w:rsid w:val="EF7F7DB8"/>
    <w:rsid w:val="EF8A30D1"/>
    <w:rsid w:val="EF8D3534"/>
    <w:rsid w:val="EFAF0D0F"/>
    <w:rsid w:val="EFBB9B83"/>
    <w:rsid w:val="EFBD02DB"/>
    <w:rsid w:val="EFBF8E2B"/>
    <w:rsid w:val="EFC316D4"/>
    <w:rsid w:val="EFD341F2"/>
    <w:rsid w:val="EFD3DEC6"/>
    <w:rsid w:val="EFD97DE2"/>
    <w:rsid w:val="EFDBAA17"/>
    <w:rsid w:val="EFDDE33C"/>
    <w:rsid w:val="EFE5BC93"/>
    <w:rsid w:val="EFE8BE4D"/>
    <w:rsid w:val="EFE92815"/>
    <w:rsid w:val="EFEA208E"/>
    <w:rsid w:val="EFEE0848"/>
    <w:rsid w:val="EFEE580C"/>
    <w:rsid w:val="EFEEB5AA"/>
    <w:rsid w:val="EFEF23FD"/>
    <w:rsid w:val="EFF0E19C"/>
    <w:rsid w:val="EFF5A814"/>
    <w:rsid w:val="EFF778F4"/>
    <w:rsid w:val="EFFA17CC"/>
    <w:rsid w:val="EFFBF173"/>
    <w:rsid w:val="EFFCE322"/>
    <w:rsid w:val="EFFD4A1D"/>
    <w:rsid w:val="EFFF0303"/>
    <w:rsid w:val="EFFF1318"/>
    <w:rsid w:val="EFFF1A7B"/>
    <w:rsid w:val="EFFF78EA"/>
    <w:rsid w:val="EFFF7A5D"/>
    <w:rsid w:val="EFFF9DB0"/>
    <w:rsid w:val="EFFFA74D"/>
    <w:rsid w:val="F16D25B6"/>
    <w:rsid w:val="F19CD89B"/>
    <w:rsid w:val="F1BF4240"/>
    <w:rsid w:val="F1CF46A8"/>
    <w:rsid w:val="F1FB9FB7"/>
    <w:rsid w:val="F263B9EE"/>
    <w:rsid w:val="F2670D76"/>
    <w:rsid w:val="F2B39589"/>
    <w:rsid w:val="F2B60B7B"/>
    <w:rsid w:val="F2EDF0F6"/>
    <w:rsid w:val="F2F3386A"/>
    <w:rsid w:val="F2F6D66A"/>
    <w:rsid w:val="F2FFA814"/>
    <w:rsid w:val="F33F5307"/>
    <w:rsid w:val="F37BC39D"/>
    <w:rsid w:val="F37F9B9D"/>
    <w:rsid w:val="F393AD7B"/>
    <w:rsid w:val="F3B50032"/>
    <w:rsid w:val="F3BB041F"/>
    <w:rsid w:val="F3CFE970"/>
    <w:rsid w:val="F3D192F8"/>
    <w:rsid w:val="F3D6B101"/>
    <w:rsid w:val="F3DF5D2F"/>
    <w:rsid w:val="F3ED6A8A"/>
    <w:rsid w:val="F3F34C90"/>
    <w:rsid w:val="F3FF7626"/>
    <w:rsid w:val="F47FE21B"/>
    <w:rsid w:val="F4A62273"/>
    <w:rsid w:val="F4BF35DA"/>
    <w:rsid w:val="F4BFE470"/>
    <w:rsid w:val="F4DD9DA1"/>
    <w:rsid w:val="F4EF318E"/>
    <w:rsid w:val="F4F598F3"/>
    <w:rsid w:val="F4F71D87"/>
    <w:rsid w:val="F4FF8D0B"/>
    <w:rsid w:val="F507A792"/>
    <w:rsid w:val="F53FBBB6"/>
    <w:rsid w:val="F55E01C3"/>
    <w:rsid w:val="F55F9863"/>
    <w:rsid w:val="F57FD712"/>
    <w:rsid w:val="F5AF49BC"/>
    <w:rsid w:val="F5B79CF5"/>
    <w:rsid w:val="F5BB4724"/>
    <w:rsid w:val="F5BF3DD1"/>
    <w:rsid w:val="F5CFBAD8"/>
    <w:rsid w:val="F5DD6A83"/>
    <w:rsid w:val="F5DE7193"/>
    <w:rsid w:val="F5DF9059"/>
    <w:rsid w:val="F5ECB991"/>
    <w:rsid w:val="F5F9170A"/>
    <w:rsid w:val="F5FF851F"/>
    <w:rsid w:val="F5FFB2CE"/>
    <w:rsid w:val="F5FFF601"/>
    <w:rsid w:val="F63F74FD"/>
    <w:rsid w:val="F655F177"/>
    <w:rsid w:val="F69F6F56"/>
    <w:rsid w:val="F6B3193D"/>
    <w:rsid w:val="F6C9D1C4"/>
    <w:rsid w:val="F6DB710C"/>
    <w:rsid w:val="F6DF4855"/>
    <w:rsid w:val="F6DF9863"/>
    <w:rsid w:val="F6EFFC92"/>
    <w:rsid w:val="F6F29717"/>
    <w:rsid w:val="F6F3159C"/>
    <w:rsid w:val="F6F5246A"/>
    <w:rsid w:val="F6FBE86B"/>
    <w:rsid w:val="F6FD9E96"/>
    <w:rsid w:val="F6FEA94C"/>
    <w:rsid w:val="F6FEF0AC"/>
    <w:rsid w:val="F6FFC1E1"/>
    <w:rsid w:val="F7260059"/>
    <w:rsid w:val="F754EE2D"/>
    <w:rsid w:val="F76BCD16"/>
    <w:rsid w:val="F777ED26"/>
    <w:rsid w:val="F778EBF7"/>
    <w:rsid w:val="F77B9899"/>
    <w:rsid w:val="F77DD852"/>
    <w:rsid w:val="F78F0ED8"/>
    <w:rsid w:val="F799256C"/>
    <w:rsid w:val="F79BA56C"/>
    <w:rsid w:val="F7B53A2B"/>
    <w:rsid w:val="F7B9C39E"/>
    <w:rsid w:val="F7BB1358"/>
    <w:rsid w:val="F7BDDA09"/>
    <w:rsid w:val="F7BF06B9"/>
    <w:rsid w:val="F7D94411"/>
    <w:rsid w:val="F7DD5D17"/>
    <w:rsid w:val="F7DE6BE5"/>
    <w:rsid w:val="F7DF677A"/>
    <w:rsid w:val="F7E33857"/>
    <w:rsid w:val="F7EA6473"/>
    <w:rsid w:val="F7ED94BE"/>
    <w:rsid w:val="F7EF2ED1"/>
    <w:rsid w:val="F7F39EE1"/>
    <w:rsid w:val="F7F619F0"/>
    <w:rsid w:val="F7F650F6"/>
    <w:rsid w:val="F7F8DBDE"/>
    <w:rsid w:val="F7F9D6AC"/>
    <w:rsid w:val="F7FA2B5B"/>
    <w:rsid w:val="F7FB2FDB"/>
    <w:rsid w:val="F7FB6E37"/>
    <w:rsid w:val="F7FB90C9"/>
    <w:rsid w:val="F7FD1B68"/>
    <w:rsid w:val="F7FD629C"/>
    <w:rsid w:val="F7FE4E1A"/>
    <w:rsid w:val="F7FF3B84"/>
    <w:rsid w:val="F7FF5C77"/>
    <w:rsid w:val="F7FF6EC3"/>
    <w:rsid w:val="F7FFA7D1"/>
    <w:rsid w:val="F83F7120"/>
    <w:rsid w:val="F8BF9C71"/>
    <w:rsid w:val="F8DB0A40"/>
    <w:rsid w:val="F8FF4477"/>
    <w:rsid w:val="F93F4AEC"/>
    <w:rsid w:val="F977E65C"/>
    <w:rsid w:val="F97DD29E"/>
    <w:rsid w:val="F989E10F"/>
    <w:rsid w:val="F9ADD8B7"/>
    <w:rsid w:val="F9AF82DD"/>
    <w:rsid w:val="F9AFA780"/>
    <w:rsid w:val="F9B8FDF7"/>
    <w:rsid w:val="F9BA1BDB"/>
    <w:rsid w:val="F9BD1E23"/>
    <w:rsid w:val="F9BE6225"/>
    <w:rsid w:val="F9BF4934"/>
    <w:rsid w:val="F9D77AFA"/>
    <w:rsid w:val="F9F197B7"/>
    <w:rsid w:val="F9F5A6FF"/>
    <w:rsid w:val="F9F67E78"/>
    <w:rsid w:val="F9F81692"/>
    <w:rsid w:val="F9FD2A23"/>
    <w:rsid w:val="F9FEB461"/>
    <w:rsid w:val="F9FEE17C"/>
    <w:rsid w:val="F9FFAF2D"/>
    <w:rsid w:val="F9FFB1D8"/>
    <w:rsid w:val="FA1F318C"/>
    <w:rsid w:val="FA6FD845"/>
    <w:rsid w:val="FA9F41A2"/>
    <w:rsid w:val="FAABB5AA"/>
    <w:rsid w:val="FAB72F3D"/>
    <w:rsid w:val="FABA4248"/>
    <w:rsid w:val="FABB676A"/>
    <w:rsid w:val="FABFE586"/>
    <w:rsid w:val="FADDBD43"/>
    <w:rsid w:val="FAEB2EC8"/>
    <w:rsid w:val="FAEBF9C0"/>
    <w:rsid w:val="FAECAA65"/>
    <w:rsid w:val="FAF4CB11"/>
    <w:rsid w:val="FAFDB2CD"/>
    <w:rsid w:val="FAFFF4F4"/>
    <w:rsid w:val="FB1EDF52"/>
    <w:rsid w:val="FB296CA0"/>
    <w:rsid w:val="FB3D3126"/>
    <w:rsid w:val="FB443EC3"/>
    <w:rsid w:val="FB4D4D7A"/>
    <w:rsid w:val="FB5F0AF5"/>
    <w:rsid w:val="FB5FF49E"/>
    <w:rsid w:val="FB74BF2F"/>
    <w:rsid w:val="FB77AB7E"/>
    <w:rsid w:val="FB7E0B5C"/>
    <w:rsid w:val="FB7FE400"/>
    <w:rsid w:val="FB923717"/>
    <w:rsid w:val="FB970FBF"/>
    <w:rsid w:val="FB9E4CEE"/>
    <w:rsid w:val="FB9F1164"/>
    <w:rsid w:val="FBAB9055"/>
    <w:rsid w:val="FBB27A61"/>
    <w:rsid w:val="FBBB42F1"/>
    <w:rsid w:val="FBBDC330"/>
    <w:rsid w:val="FBBECC91"/>
    <w:rsid w:val="FBBF2BBD"/>
    <w:rsid w:val="FBD517BE"/>
    <w:rsid w:val="FBD5362C"/>
    <w:rsid w:val="FBDBDC86"/>
    <w:rsid w:val="FBDEA352"/>
    <w:rsid w:val="FBDF60FE"/>
    <w:rsid w:val="FBDFC002"/>
    <w:rsid w:val="FBE34EFC"/>
    <w:rsid w:val="FBEFC0F8"/>
    <w:rsid w:val="FBF3B3E9"/>
    <w:rsid w:val="FBF6C824"/>
    <w:rsid w:val="FBF8E877"/>
    <w:rsid w:val="FBFADDFC"/>
    <w:rsid w:val="FBFD4E68"/>
    <w:rsid w:val="FBFE10C5"/>
    <w:rsid w:val="FBFE15AB"/>
    <w:rsid w:val="FBFEF54A"/>
    <w:rsid w:val="FBFF2F93"/>
    <w:rsid w:val="FBFF40E6"/>
    <w:rsid w:val="FBFFA711"/>
    <w:rsid w:val="FBFFDDBD"/>
    <w:rsid w:val="FC77E894"/>
    <w:rsid w:val="FCBDECAA"/>
    <w:rsid w:val="FCBF7790"/>
    <w:rsid w:val="FCBFD27E"/>
    <w:rsid w:val="FCDB3E63"/>
    <w:rsid w:val="FCDFDA12"/>
    <w:rsid w:val="FCF71DE1"/>
    <w:rsid w:val="FCF77C64"/>
    <w:rsid w:val="FCFB3AB7"/>
    <w:rsid w:val="FCFCB1E8"/>
    <w:rsid w:val="FCFDACEB"/>
    <w:rsid w:val="FCFED401"/>
    <w:rsid w:val="FD093572"/>
    <w:rsid w:val="FD4F1E28"/>
    <w:rsid w:val="FD5F232F"/>
    <w:rsid w:val="FD6ABC28"/>
    <w:rsid w:val="FD76F559"/>
    <w:rsid w:val="FD78D293"/>
    <w:rsid w:val="FD7E62DC"/>
    <w:rsid w:val="FD7EE61D"/>
    <w:rsid w:val="FD7FB70E"/>
    <w:rsid w:val="FD8D6079"/>
    <w:rsid w:val="FD92BA79"/>
    <w:rsid w:val="FD9EA973"/>
    <w:rsid w:val="FDA7A543"/>
    <w:rsid w:val="FDA82EC6"/>
    <w:rsid w:val="FDAC93E4"/>
    <w:rsid w:val="FDBB975E"/>
    <w:rsid w:val="FDBBE372"/>
    <w:rsid w:val="FDBF7E29"/>
    <w:rsid w:val="FDCE3340"/>
    <w:rsid w:val="FDCF7D3C"/>
    <w:rsid w:val="FDDAD0F6"/>
    <w:rsid w:val="FDDB009B"/>
    <w:rsid w:val="FDDD35CA"/>
    <w:rsid w:val="FDDF8B8F"/>
    <w:rsid w:val="FDDFD31A"/>
    <w:rsid w:val="FDED9C9C"/>
    <w:rsid w:val="FDEFB59A"/>
    <w:rsid w:val="FDF331ED"/>
    <w:rsid w:val="FDF51079"/>
    <w:rsid w:val="FDF53A49"/>
    <w:rsid w:val="FDF565E5"/>
    <w:rsid w:val="FDF6EDE7"/>
    <w:rsid w:val="FDF72499"/>
    <w:rsid w:val="FDF76366"/>
    <w:rsid w:val="FDF9B9D7"/>
    <w:rsid w:val="FDFAAF4D"/>
    <w:rsid w:val="FDFC0AFF"/>
    <w:rsid w:val="FDFC6570"/>
    <w:rsid w:val="FDFD3271"/>
    <w:rsid w:val="FDFEA073"/>
    <w:rsid w:val="FDFEA6EC"/>
    <w:rsid w:val="FDFF2B44"/>
    <w:rsid w:val="FDFFC161"/>
    <w:rsid w:val="FDFFD5D1"/>
    <w:rsid w:val="FE240114"/>
    <w:rsid w:val="FE5EFEBA"/>
    <w:rsid w:val="FE6D2DC7"/>
    <w:rsid w:val="FE6FAE24"/>
    <w:rsid w:val="FE7540D3"/>
    <w:rsid w:val="FE774D34"/>
    <w:rsid w:val="FE7E35D7"/>
    <w:rsid w:val="FE98AA07"/>
    <w:rsid w:val="FE9FC2EB"/>
    <w:rsid w:val="FEBE177B"/>
    <w:rsid w:val="FEBF50FC"/>
    <w:rsid w:val="FEC73559"/>
    <w:rsid w:val="FEC776D6"/>
    <w:rsid w:val="FECFF05B"/>
    <w:rsid w:val="FED981DF"/>
    <w:rsid w:val="FEDB5D08"/>
    <w:rsid w:val="FEDF0612"/>
    <w:rsid w:val="FEDFBB64"/>
    <w:rsid w:val="FEEEB205"/>
    <w:rsid w:val="FEEFD056"/>
    <w:rsid w:val="FEF47200"/>
    <w:rsid w:val="FEF65E73"/>
    <w:rsid w:val="FEF69CDE"/>
    <w:rsid w:val="FEFD2CD2"/>
    <w:rsid w:val="FEFDEDD4"/>
    <w:rsid w:val="FEFF2211"/>
    <w:rsid w:val="FEFF3204"/>
    <w:rsid w:val="FEFF4B12"/>
    <w:rsid w:val="FEFF4E17"/>
    <w:rsid w:val="FEFF73F5"/>
    <w:rsid w:val="FEFF7533"/>
    <w:rsid w:val="FEFF8B1F"/>
    <w:rsid w:val="FEFFC63F"/>
    <w:rsid w:val="FEFFCF22"/>
    <w:rsid w:val="FF17F56D"/>
    <w:rsid w:val="FF1FB59E"/>
    <w:rsid w:val="FF2CBBE1"/>
    <w:rsid w:val="FF392CD2"/>
    <w:rsid w:val="FF3B61B5"/>
    <w:rsid w:val="FF3BC32D"/>
    <w:rsid w:val="FF3D3AAB"/>
    <w:rsid w:val="FF3F5E5F"/>
    <w:rsid w:val="FF3FCD95"/>
    <w:rsid w:val="FF499DAD"/>
    <w:rsid w:val="FF577BD5"/>
    <w:rsid w:val="FF5CDDAD"/>
    <w:rsid w:val="FF5F0A90"/>
    <w:rsid w:val="FF5F3A97"/>
    <w:rsid w:val="FF5F7713"/>
    <w:rsid w:val="FF6F924F"/>
    <w:rsid w:val="FF6FE219"/>
    <w:rsid w:val="FF77FE7D"/>
    <w:rsid w:val="FF78D206"/>
    <w:rsid w:val="FF7B2DEE"/>
    <w:rsid w:val="FF7B313D"/>
    <w:rsid w:val="FF7BE0D5"/>
    <w:rsid w:val="FF7DC5A8"/>
    <w:rsid w:val="FF7E2B0A"/>
    <w:rsid w:val="FF7EB7D8"/>
    <w:rsid w:val="FF7F06C9"/>
    <w:rsid w:val="FF7F3C15"/>
    <w:rsid w:val="FF7F4E7C"/>
    <w:rsid w:val="FF7FD22D"/>
    <w:rsid w:val="FF8D5170"/>
    <w:rsid w:val="FF8DBA4B"/>
    <w:rsid w:val="FF8F5CA5"/>
    <w:rsid w:val="FF951B20"/>
    <w:rsid w:val="FF970258"/>
    <w:rsid w:val="FF989622"/>
    <w:rsid w:val="FF9FE060"/>
    <w:rsid w:val="FF9FF884"/>
    <w:rsid w:val="FFAD4BB3"/>
    <w:rsid w:val="FFAE7F9C"/>
    <w:rsid w:val="FFAEDFA1"/>
    <w:rsid w:val="FFAFEF02"/>
    <w:rsid w:val="FFB6C9A6"/>
    <w:rsid w:val="FFB76244"/>
    <w:rsid w:val="FFB7E950"/>
    <w:rsid w:val="FFB7EF75"/>
    <w:rsid w:val="FFBB5CF5"/>
    <w:rsid w:val="FFBCA052"/>
    <w:rsid w:val="FFBD44B5"/>
    <w:rsid w:val="FFBD5727"/>
    <w:rsid w:val="FFBE7120"/>
    <w:rsid w:val="FFBF12FC"/>
    <w:rsid w:val="FFBF2EFB"/>
    <w:rsid w:val="FFBF5CC6"/>
    <w:rsid w:val="FFBF8B45"/>
    <w:rsid w:val="FFC1D6D0"/>
    <w:rsid w:val="FFC7BE25"/>
    <w:rsid w:val="FFCDBBA3"/>
    <w:rsid w:val="FFCF578D"/>
    <w:rsid w:val="FFD17EEC"/>
    <w:rsid w:val="FFD737F8"/>
    <w:rsid w:val="FFD7D090"/>
    <w:rsid w:val="FFDAFA02"/>
    <w:rsid w:val="FFDB35AF"/>
    <w:rsid w:val="FFDB4AA0"/>
    <w:rsid w:val="FFDBC697"/>
    <w:rsid w:val="FFDC39FC"/>
    <w:rsid w:val="FFDD9DC7"/>
    <w:rsid w:val="FFDDD542"/>
    <w:rsid w:val="FFDE537E"/>
    <w:rsid w:val="FFDEF671"/>
    <w:rsid w:val="FFDF39CC"/>
    <w:rsid w:val="FFDF6590"/>
    <w:rsid w:val="FFDF80D8"/>
    <w:rsid w:val="FFDF9100"/>
    <w:rsid w:val="FFDFB9A0"/>
    <w:rsid w:val="FFDFCFBD"/>
    <w:rsid w:val="FFE3BD20"/>
    <w:rsid w:val="FFE73563"/>
    <w:rsid w:val="FFE7F9B0"/>
    <w:rsid w:val="FFE8D8AB"/>
    <w:rsid w:val="FFEBDCE6"/>
    <w:rsid w:val="FFED1D49"/>
    <w:rsid w:val="FFED8C60"/>
    <w:rsid w:val="FFED8D48"/>
    <w:rsid w:val="FFEF023B"/>
    <w:rsid w:val="FFEF042E"/>
    <w:rsid w:val="FFEF36CF"/>
    <w:rsid w:val="FFEF463D"/>
    <w:rsid w:val="FFEF8C30"/>
    <w:rsid w:val="FFF1CBB9"/>
    <w:rsid w:val="FFF415BA"/>
    <w:rsid w:val="FFF4D854"/>
    <w:rsid w:val="FFF4EEC1"/>
    <w:rsid w:val="FFF5D0F2"/>
    <w:rsid w:val="FFF5F9B7"/>
    <w:rsid w:val="FFF66483"/>
    <w:rsid w:val="FFF713A8"/>
    <w:rsid w:val="FFF758DF"/>
    <w:rsid w:val="FFF7F691"/>
    <w:rsid w:val="FFF939F4"/>
    <w:rsid w:val="FFF9AF76"/>
    <w:rsid w:val="FFFAAFAA"/>
    <w:rsid w:val="FFFB119B"/>
    <w:rsid w:val="FFFB33EE"/>
    <w:rsid w:val="FFFB8950"/>
    <w:rsid w:val="FFFB969F"/>
    <w:rsid w:val="FFFB9792"/>
    <w:rsid w:val="FFFBFEB4"/>
    <w:rsid w:val="FFFC098C"/>
    <w:rsid w:val="FFFC2591"/>
    <w:rsid w:val="FFFCBE55"/>
    <w:rsid w:val="FFFCC194"/>
    <w:rsid w:val="FFFD0FDA"/>
    <w:rsid w:val="FFFD40A3"/>
    <w:rsid w:val="FFFDD1E6"/>
    <w:rsid w:val="FFFE1249"/>
    <w:rsid w:val="FFFE4EE9"/>
    <w:rsid w:val="FFFE557D"/>
    <w:rsid w:val="FFFE60A4"/>
    <w:rsid w:val="FFFE616B"/>
    <w:rsid w:val="FFFE66EE"/>
    <w:rsid w:val="FFFE9AA0"/>
    <w:rsid w:val="FFFEF7E0"/>
    <w:rsid w:val="FFFF0C0A"/>
    <w:rsid w:val="FFFF118E"/>
    <w:rsid w:val="FFFF1E52"/>
    <w:rsid w:val="FFFF38EF"/>
    <w:rsid w:val="FFFF729E"/>
    <w:rsid w:val="FFFF83FE"/>
    <w:rsid w:val="FFFF9254"/>
    <w:rsid w:val="FFFFB45A"/>
    <w:rsid w:val="FFFFBC47"/>
    <w:rsid w:val="FFFFDF9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4"/>
    <w:basedOn w:val="1"/>
    <w:next w:val="1"/>
    <w:link w:val="25"/>
    <w:qFormat/>
    <w:uiPriority w:val="0"/>
    <w:pPr>
      <w:keepNext/>
      <w:keepLines/>
      <w:spacing w:before="280" w:after="290" w:line="376" w:lineRule="auto"/>
      <w:outlineLvl w:val="3"/>
    </w:pPr>
    <w:rPr>
      <w:rFonts w:ascii="Calibri Light" w:hAnsi="Calibri Light" w:eastAsia="宋体" w:cs="Times New Roman"/>
      <w:b/>
      <w:bCs/>
      <w:sz w:val="28"/>
      <w:szCs w:val="28"/>
    </w:rPr>
  </w:style>
  <w:style w:type="paragraph" w:styleId="4">
    <w:name w:val="heading 5"/>
    <w:basedOn w:val="1"/>
    <w:next w:val="1"/>
    <w:qFormat/>
    <w:uiPriority w:val="0"/>
    <w:pPr>
      <w:keepNext/>
      <w:keepLines/>
      <w:spacing w:before="80" w:after="80"/>
      <w:outlineLvl w:val="4"/>
    </w:pPr>
    <w:rPr>
      <w:b/>
      <w:bCs/>
      <w:sz w:val="28"/>
      <w:szCs w:val="28"/>
    </w:rPr>
  </w:style>
  <w:style w:type="character" w:default="1" w:styleId="13">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5">
    <w:name w:val="annotation subject"/>
    <w:basedOn w:val="6"/>
    <w:next w:val="6"/>
    <w:semiHidden/>
    <w:qFormat/>
    <w:uiPriority w:val="0"/>
    <w:rPr>
      <w:b/>
      <w:bCs/>
    </w:rPr>
  </w:style>
  <w:style w:type="paragraph" w:styleId="6">
    <w:name w:val="annotation text"/>
    <w:basedOn w:val="1"/>
    <w:link w:val="30"/>
    <w:qFormat/>
    <w:uiPriority w:val="0"/>
    <w:pPr>
      <w:jc w:val="left"/>
    </w:pPr>
  </w:style>
  <w:style w:type="paragraph" w:styleId="7">
    <w:name w:val="Body Text Indent"/>
    <w:basedOn w:val="1"/>
    <w:qFormat/>
    <w:uiPriority w:val="0"/>
    <w:pPr>
      <w:ind w:firstLine="540" w:firstLineChars="257"/>
    </w:pPr>
    <w:rPr>
      <w:szCs w:val="20"/>
    </w:rPr>
  </w:style>
  <w:style w:type="paragraph" w:styleId="8">
    <w:name w:val="Plain Text"/>
    <w:basedOn w:val="1"/>
    <w:qFormat/>
    <w:uiPriority w:val="0"/>
    <w:pPr>
      <w:spacing w:line="440" w:lineRule="exact"/>
      <w:ind w:firstLine="420" w:firstLineChars="200"/>
      <w:jc w:val="left"/>
    </w:pPr>
    <w:rPr>
      <w:rFonts w:ascii="宋体" w:hAnsi="Courier New" w:cs="Courier New"/>
      <w:szCs w:val="21"/>
    </w:rPr>
  </w:style>
  <w:style w:type="paragraph" w:styleId="9">
    <w:name w:val="Balloon Text"/>
    <w:basedOn w:val="1"/>
    <w:semiHidden/>
    <w:qFormat/>
    <w:uiPriority w:val="0"/>
    <w:rPr>
      <w:sz w:val="18"/>
      <w:szCs w:val="18"/>
    </w:rPr>
  </w:style>
  <w:style w:type="paragraph" w:styleId="10">
    <w:name w:val="footer"/>
    <w:basedOn w:val="1"/>
    <w:link w:val="32"/>
    <w:qFormat/>
    <w:uiPriority w:val="99"/>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link w:val="24"/>
    <w:qFormat/>
    <w:uiPriority w:val="99"/>
    <w:pPr>
      <w:widowControl/>
      <w:spacing w:before="100" w:beforeAutospacing="1" w:after="100" w:afterAutospacing="1"/>
      <w:jc w:val="left"/>
    </w:pPr>
    <w:rPr>
      <w:rFonts w:ascii="宋体" w:hAnsi="宋体"/>
      <w:kern w:val="0"/>
      <w:sz w:val="24"/>
    </w:rPr>
  </w:style>
  <w:style w:type="character" w:styleId="14">
    <w:name w:val="Strong"/>
    <w:qFormat/>
    <w:uiPriority w:val="0"/>
    <w:rPr>
      <w:b/>
      <w:bCs/>
    </w:rPr>
  </w:style>
  <w:style w:type="character" w:styleId="15">
    <w:name w:val="Emphasis"/>
    <w:qFormat/>
    <w:uiPriority w:val="0"/>
    <w:rPr>
      <w:i/>
      <w:iCs/>
    </w:rPr>
  </w:style>
  <w:style w:type="character" w:styleId="16">
    <w:name w:val="Hyperlink"/>
    <w:unhideWhenUsed/>
    <w:qFormat/>
    <w:uiPriority w:val="99"/>
    <w:rPr>
      <w:color w:val="1A66B3"/>
      <w:u w:val="none"/>
    </w:rPr>
  </w:style>
  <w:style w:type="character" w:styleId="17">
    <w:name w:val="annotation reference"/>
    <w:qFormat/>
    <w:uiPriority w:val="99"/>
    <w:rPr>
      <w:sz w:val="21"/>
      <w:szCs w:val="21"/>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informationcontent style2"/>
    <w:basedOn w:val="1"/>
    <w:qFormat/>
    <w:uiPriority w:val="99"/>
    <w:pPr>
      <w:widowControl/>
      <w:spacing w:before="100" w:beforeAutospacing="1" w:after="100" w:afterAutospacing="1"/>
      <w:jc w:val="left"/>
    </w:pPr>
    <w:rPr>
      <w:rFonts w:ascii="宋体" w:hAnsi="宋体" w:cs="宋体"/>
      <w:kern w:val="0"/>
      <w:sz w:val="24"/>
    </w:rPr>
  </w:style>
  <w:style w:type="paragraph" w:customStyle="1" w:styleId="21">
    <w:name w:val="all"/>
    <w:basedOn w:val="1"/>
    <w:qFormat/>
    <w:uiPriority w:val="0"/>
    <w:pPr>
      <w:widowControl/>
      <w:spacing w:before="100" w:beforeAutospacing="1" w:after="100" w:afterAutospacing="1"/>
      <w:jc w:val="left"/>
    </w:pPr>
    <w:rPr>
      <w:rFonts w:hint="eastAsia" w:ascii="宋体" w:hAnsi="宋体"/>
      <w:kern w:val="0"/>
      <w:sz w:val="24"/>
    </w:rPr>
  </w:style>
  <w:style w:type="paragraph" w:customStyle="1" w:styleId="22">
    <w:name w:val="_Style 21"/>
    <w:basedOn w:val="1"/>
    <w:qFormat/>
    <w:uiPriority w:val="34"/>
    <w:pPr>
      <w:ind w:firstLine="420" w:firstLineChars="200"/>
    </w:pPr>
    <w:rPr>
      <w:szCs w:val="21"/>
    </w:rPr>
  </w:style>
  <w:style w:type="paragraph" w:customStyle="1" w:styleId="23">
    <w:name w:val="zhengwen"/>
    <w:basedOn w:val="1"/>
    <w:qFormat/>
    <w:uiPriority w:val="0"/>
    <w:pPr>
      <w:widowControl/>
      <w:spacing w:before="100" w:beforeAutospacing="1" w:after="100" w:afterAutospacing="1"/>
      <w:jc w:val="left"/>
    </w:pPr>
    <w:rPr>
      <w:rFonts w:ascii="宋体" w:hAnsi="宋体" w:cs="宋体"/>
      <w:kern w:val="0"/>
      <w:sz w:val="24"/>
    </w:rPr>
  </w:style>
  <w:style w:type="character" w:customStyle="1" w:styleId="24">
    <w:name w:val="普通(网站) 字符1"/>
    <w:link w:val="12"/>
    <w:qFormat/>
    <w:uiPriority w:val="99"/>
    <w:rPr>
      <w:rFonts w:ascii="宋体" w:hAnsi="宋体"/>
      <w:sz w:val="24"/>
      <w:szCs w:val="24"/>
    </w:rPr>
  </w:style>
  <w:style w:type="character" w:customStyle="1" w:styleId="25">
    <w:name w:val="标题 4 字符"/>
    <w:link w:val="3"/>
    <w:semiHidden/>
    <w:qFormat/>
    <w:uiPriority w:val="0"/>
    <w:rPr>
      <w:rFonts w:ascii="Calibri Light" w:hAnsi="Calibri Light" w:eastAsia="宋体" w:cs="Times New Roman"/>
      <w:b/>
      <w:bCs/>
      <w:kern w:val="2"/>
      <w:sz w:val="28"/>
      <w:szCs w:val="28"/>
    </w:rPr>
  </w:style>
  <w:style w:type="character" w:customStyle="1" w:styleId="26">
    <w:name w:val="标题 1 字符"/>
    <w:link w:val="2"/>
    <w:qFormat/>
    <w:uiPriority w:val="0"/>
    <w:rPr>
      <w:b/>
      <w:bCs/>
      <w:kern w:val="44"/>
      <w:sz w:val="44"/>
      <w:szCs w:val="44"/>
    </w:rPr>
  </w:style>
  <w:style w:type="character" w:customStyle="1" w:styleId="27">
    <w:name w:val="批注文字 字符"/>
    <w:qFormat/>
    <w:uiPriority w:val="0"/>
    <w:rPr>
      <w:kern w:val="2"/>
      <w:sz w:val="21"/>
      <w:szCs w:val="24"/>
    </w:rPr>
  </w:style>
  <w:style w:type="character" w:customStyle="1" w:styleId="28">
    <w:name w:val="普通(网站) Char"/>
    <w:qFormat/>
    <w:uiPriority w:val="99"/>
    <w:rPr>
      <w:rFonts w:ascii="宋体" w:hAnsi="宋体" w:cs="宋体"/>
      <w:sz w:val="24"/>
      <w:szCs w:val="24"/>
    </w:rPr>
  </w:style>
  <w:style w:type="character" w:customStyle="1" w:styleId="29">
    <w:name w:val="普通(网站) 字符"/>
    <w:qFormat/>
    <w:uiPriority w:val="0"/>
    <w:rPr>
      <w:rFonts w:ascii="宋体" w:hAnsi="宋体"/>
      <w:sz w:val="24"/>
      <w:szCs w:val="24"/>
    </w:rPr>
  </w:style>
  <w:style w:type="character" w:customStyle="1" w:styleId="30">
    <w:name w:val="批注文字 字符1"/>
    <w:link w:val="6"/>
    <w:qFormat/>
    <w:uiPriority w:val="0"/>
    <w:rPr>
      <w:kern w:val="2"/>
      <w:sz w:val="21"/>
      <w:szCs w:val="24"/>
    </w:rPr>
  </w:style>
  <w:style w:type="character" w:customStyle="1" w:styleId="31">
    <w:name w:val="gray1"/>
    <w:qFormat/>
    <w:uiPriority w:val="0"/>
    <w:rPr>
      <w:color w:val="333333"/>
    </w:rPr>
  </w:style>
  <w:style w:type="character" w:customStyle="1" w:styleId="32">
    <w:name w:val="页脚 字符"/>
    <w:link w:val="10"/>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Company>
  <Pages>6</Pages>
  <Words>3891</Words>
  <Characters>4685</Characters>
  <Lines>57</Lines>
  <Paragraphs>16</Paragraphs>
  <ScaleCrop>false</ScaleCrop>
  <LinksUpToDate>false</LinksUpToDate>
  <CharactersWithSpaces>4896</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2019-09-10T23:17:00Z</dcterms:created>
  <dc:creator>h</dc:creator>
  <cp:lastModifiedBy>ditingting</cp:lastModifiedBy>
  <dcterms:modified xsi:type="dcterms:W3CDTF">2021-12-15T10:34:02Z</dcterms:modified>
  <dc:title>《图学基础与计算机绘图》课程教学大纲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