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2D482">
      <w:pPr>
        <w:pStyle w:val="2"/>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280" w:beforeAutospacing="0" w:after="120" w:afterAutospacing="0" w:line="280" w:lineRule="atLeast"/>
        <w:ind w:left="0" w:firstLine="0"/>
        <w:jc w:val="center"/>
        <w:textAlignment w:val="auto"/>
        <w:rPr>
          <w:rFonts w:ascii="Segoe UI" w:hAnsi="Segoe UI" w:eastAsia="Segoe UI" w:cs="Segoe UI"/>
          <w:b/>
          <w:bCs/>
          <w:i w:val="0"/>
          <w:iCs w:val="0"/>
          <w:caps w:val="0"/>
          <w:color w:val="000000"/>
          <w:spacing w:val="0"/>
          <w:sz w:val="44"/>
          <w:szCs w:val="44"/>
        </w:rPr>
      </w:pPr>
      <w:r>
        <w:rPr>
          <w:rStyle w:val="6"/>
          <w:rFonts w:hint="default" w:ascii="Segoe UI" w:hAnsi="Segoe UI" w:eastAsia="Segoe UI" w:cs="Segoe UI"/>
          <w:b/>
          <w:bCs/>
          <w:i w:val="0"/>
          <w:iCs w:val="0"/>
          <w:caps w:val="0"/>
          <w:color w:val="000000"/>
          <w:spacing w:val="0"/>
          <w:sz w:val="44"/>
          <w:szCs w:val="44"/>
          <w:shd w:val="clear" w:fill="FFFFFF"/>
        </w:rPr>
        <w:t>中国香港地区</w:t>
      </w:r>
    </w:p>
    <w:p w14:paraId="76128B03">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1. 香港大学（The University of Hong Kong, HKU）</w:t>
      </w:r>
    </w:p>
    <w:p w14:paraId="27254D37">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Vision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University of Hong Kong, Asia’s Global University, delivers impact through internationalisation, innovation and interdisciplinarity. It attracts and nurtures global scholars through excellence in research, teaching and learning, and knowledge exchange. It makes a positive social contribution through global presence, regional significance and engagement with the rest of China.</w:t>
      </w:r>
    </w:p>
    <w:p w14:paraId="261C2CE6">
      <w:pPr>
        <w:keepNext w:val="0"/>
        <w:keepLines w:val="0"/>
        <w:widowControl/>
        <w:suppressLineNumbers w:val="0"/>
        <w:jc w:val="left"/>
        <w:rPr>
          <w:sz w:val="18"/>
          <w:szCs w:val="18"/>
        </w:rPr>
      </w:pPr>
    </w:p>
    <w:p w14:paraId="0B65828E">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愿景</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香港大学，亚洲的全球性大学，通过国际化、创新和跨学科发展产生影响力。它通过卓越的研究、教学和知识交流，吸引和培养全球学者，并通过全球影响力、区域重要性以及与中国内地的互动，为社会做出积极贡献。</w:t>
      </w:r>
    </w:p>
    <w:p w14:paraId="1F177CE8">
      <w:pPr>
        <w:keepNext w:val="0"/>
        <w:keepLines w:val="0"/>
        <w:widowControl/>
        <w:suppressLineNumbers w:val="0"/>
        <w:jc w:val="left"/>
        <w:rPr>
          <w:sz w:val="18"/>
          <w:szCs w:val="18"/>
        </w:rPr>
      </w:pPr>
    </w:p>
    <w:p w14:paraId="25B62A31">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Mission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University of Hong Kong will endeavour:</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advance constantly the bounds of scholarship, building upon its proud traditions and strengths</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provide a comprehensive education, benchmarked against the highest international standards, designed to develop fully the intellectual and personal strengths of its students, while extending lifelong learning opportunities for the community</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produce graduates of distinction committed to academic/professional excellence, critical intellectual inquiry and lifelong learning, who are communicative and innovative, ethically and culturally aware, and capable of tackling the unfamiliar with confidence</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develop a collegial, flexible, pluralistic and supportive intellectual environment that inspires and attracts, retains and nurtures scholars, students and staff of the highest calibre in a culture that fosters creativity, learning and freedom of thought, enquiry and expression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provide a safe, healthy and sustainable workplace to support and advance teaching, learning and research at the University</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engage in innovative, high-impact and leading-edge research within and across disciplines</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be fully accountable for the effective management of public and private resources bestowed upon the institution and act in partnership with the community over the generation, dissemination and application of knowledge</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serve as a focal point of intellectual and academic endeavour in Hong Kong, China and Asia and act as a gateway and forum for scholarship with the rest of the world</w:t>
      </w:r>
    </w:p>
    <w:p w14:paraId="7D060B50">
      <w:pPr>
        <w:keepNext w:val="0"/>
        <w:keepLines w:val="0"/>
        <w:widowControl/>
        <w:suppressLineNumbers w:val="0"/>
        <w:jc w:val="left"/>
        <w:rPr>
          <w:sz w:val="18"/>
          <w:szCs w:val="18"/>
        </w:rPr>
      </w:pPr>
    </w:p>
    <w:p w14:paraId="441C3632">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使命</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香港大学将努力：</w:t>
      </w:r>
    </w:p>
    <w:p w14:paraId="43D04F03">
      <w:pPr>
        <w:keepNext w:val="0"/>
        <w:keepLines w:val="0"/>
        <w:widowControl/>
        <w:suppressLineNumbers w:val="0"/>
        <w:jc w:val="left"/>
        <w:rPr>
          <w:sz w:val="18"/>
          <w:szCs w:val="18"/>
        </w:rPr>
      </w:pPr>
    </w:p>
    <w:p w14:paraId="77C3F39E">
      <w:pPr>
        <w:keepNext w:val="0"/>
        <w:keepLines w:val="0"/>
        <w:widowControl/>
        <w:numPr>
          <w:ilvl w:val="0"/>
          <w:numId w:val="1"/>
        </w:numPr>
        <w:suppressLineNumbers w:val="0"/>
        <w:pBdr>
          <w:left w:val="none" w:color="auto" w:sz="0" w:space="0"/>
        </w:pBdr>
        <w:spacing w:before="0" w:beforeAutospacing="1"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基于其引以为傲的传统和优势，不断拓展学术领域</w:t>
      </w:r>
    </w:p>
    <w:p w14:paraId="0A1F56E6">
      <w:pPr>
        <w:keepNext w:val="0"/>
        <w:keepLines w:val="0"/>
        <w:widowControl/>
        <w:numPr>
          <w:ilvl w:val="0"/>
          <w:numId w:val="1"/>
        </w:numPr>
        <w:suppressLineNumbers w:val="0"/>
        <w:pBdr>
          <w:left w:val="none" w:color="auto" w:sz="0" w:space="0"/>
        </w:pBdr>
        <w:spacing w:before="80" w:beforeAutospacing="0"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提供以最高国际标准为基准的全面教育，旨在充分发展学生的智力和个人优势，同时为社会提供终身学习机会</w:t>
      </w:r>
    </w:p>
    <w:p w14:paraId="2D92ABFB">
      <w:pPr>
        <w:keepNext w:val="0"/>
        <w:keepLines w:val="0"/>
        <w:widowControl/>
        <w:numPr>
          <w:ilvl w:val="0"/>
          <w:numId w:val="1"/>
        </w:numPr>
        <w:suppressLineNumbers w:val="0"/>
        <w:pBdr>
          <w:left w:val="none" w:color="auto" w:sz="0" w:space="0"/>
        </w:pBdr>
        <w:spacing w:before="80" w:beforeAutospacing="0"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培养致力于学术 / 专业卓越、批判性智力探究和终身学习的优秀毕业生，他们具备沟通和创新能力，具有道德和文化意识，能够自信地应对未知挑战</w:t>
      </w:r>
    </w:p>
    <w:p w14:paraId="6E81D466">
      <w:pPr>
        <w:keepNext w:val="0"/>
        <w:keepLines w:val="0"/>
        <w:widowControl/>
        <w:numPr>
          <w:ilvl w:val="0"/>
          <w:numId w:val="1"/>
        </w:numPr>
        <w:suppressLineNumbers w:val="0"/>
        <w:pBdr>
          <w:left w:val="none" w:color="auto" w:sz="0" w:space="0"/>
        </w:pBdr>
        <w:spacing w:before="80" w:beforeAutospacing="0"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营造学院式、灵活、多元和支持性的学术环境，在促进创造力、学习和思想、探究与表达自由的文化中，激励、吸引、留住和培养最高水平的学者、学生和员工</w:t>
      </w:r>
    </w:p>
    <w:p w14:paraId="1E6CE8A7">
      <w:pPr>
        <w:keepNext w:val="0"/>
        <w:keepLines w:val="0"/>
        <w:widowControl/>
        <w:numPr>
          <w:ilvl w:val="0"/>
          <w:numId w:val="1"/>
        </w:numPr>
        <w:suppressLineNumbers w:val="0"/>
        <w:pBdr>
          <w:left w:val="none" w:color="auto" w:sz="0" w:space="0"/>
        </w:pBdr>
        <w:spacing w:before="80" w:beforeAutospacing="0"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提供安全、健康和可持续的工作环境，支持和推进大学的教学、学习和研究</w:t>
      </w:r>
    </w:p>
    <w:p w14:paraId="61D925DA">
      <w:pPr>
        <w:keepNext w:val="0"/>
        <w:keepLines w:val="0"/>
        <w:widowControl/>
        <w:numPr>
          <w:ilvl w:val="0"/>
          <w:numId w:val="1"/>
        </w:numPr>
        <w:suppressLineNumbers w:val="0"/>
        <w:pBdr>
          <w:left w:val="none" w:color="auto" w:sz="0" w:space="0"/>
        </w:pBdr>
        <w:spacing w:before="80" w:beforeAutospacing="0"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开展跨学科的创新、高影响力和前沿研究</w:t>
      </w:r>
    </w:p>
    <w:p w14:paraId="2A5A8EC6">
      <w:pPr>
        <w:keepNext w:val="0"/>
        <w:keepLines w:val="0"/>
        <w:widowControl/>
        <w:numPr>
          <w:ilvl w:val="0"/>
          <w:numId w:val="1"/>
        </w:numPr>
        <w:suppressLineNumbers w:val="0"/>
        <w:pBdr>
          <w:left w:val="none" w:color="auto" w:sz="0" w:space="0"/>
        </w:pBdr>
        <w:spacing w:before="80" w:beforeAutospacing="0"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对赋予机构的公共和私人资源进行有效管理，并在知识的产生、传播和应用方面与社区合作</w:t>
      </w:r>
    </w:p>
    <w:p w14:paraId="5BAD55FB">
      <w:pPr>
        <w:keepNext w:val="0"/>
        <w:keepLines w:val="0"/>
        <w:widowControl/>
        <w:numPr>
          <w:ilvl w:val="0"/>
          <w:numId w:val="1"/>
        </w:numPr>
        <w:suppressLineNumbers w:val="0"/>
        <w:pBdr>
          <w:left w:val="none" w:color="auto" w:sz="0" w:space="0"/>
        </w:pBdr>
        <w:spacing w:before="80" w:beforeAutospacing="0"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成为香港、中国和亚洲智力和学术活动的中心，并作为与世界其他地区学术交流的门户和论坛</w:t>
      </w:r>
    </w:p>
    <w:p w14:paraId="56CA63DA">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2. 香港中文大学（The Chinese University of Hong Kong, CUHK）</w:t>
      </w:r>
    </w:p>
    <w:p w14:paraId="222D3A2E">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Founded in 1963, The Chinese University of Hong Kong (CUHK) is a comprehensive research university with a global vision and a mission to combine tradition with modernity, and to bring together China and the West.</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CUHK is the only university in Hong Kong that offers a collegiate system, complementing the formal curricula by delivering whole-person education and pastoral care.</w:t>
      </w:r>
    </w:p>
    <w:p w14:paraId="260184B8">
      <w:pPr>
        <w:keepNext w:val="0"/>
        <w:keepLines w:val="0"/>
        <w:widowControl/>
        <w:suppressLineNumbers w:val="0"/>
        <w:jc w:val="left"/>
        <w:rPr>
          <w:sz w:val="18"/>
          <w:szCs w:val="18"/>
        </w:rPr>
      </w:pPr>
    </w:p>
    <w:p w14:paraId="497BF672">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香港中文大学成立于 1963 年，是一所具有全球视野的综合性研究型大学，其使命是将传统与现代结合，中西融合。</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CUHK 是香港唯一提供书院制度的大学，通过全人教育和生活辅导补充正式课程。</w:t>
      </w:r>
    </w:p>
    <w:p w14:paraId="33E171BA">
      <w:pPr>
        <w:keepNext w:val="0"/>
        <w:keepLines w:val="0"/>
        <w:widowControl/>
        <w:suppressLineNumbers w:val="0"/>
        <w:jc w:val="left"/>
        <w:rPr>
          <w:sz w:val="18"/>
          <w:szCs w:val="18"/>
        </w:rPr>
      </w:pPr>
    </w:p>
    <w:p w14:paraId="1949F6C3">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Our Mission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assist in the preservation, creation, application and dissemination of knowledge by teaching, research and public service in a comprehensive range of disciplines, thereby serving the needs and enhancing the well-being of the citizens of Hong Kong, China as a whole, and the wider world community.</w:t>
      </w:r>
    </w:p>
    <w:p w14:paraId="12FD2117">
      <w:pPr>
        <w:keepNext w:val="0"/>
        <w:keepLines w:val="0"/>
        <w:widowControl/>
        <w:suppressLineNumbers w:val="0"/>
        <w:jc w:val="left"/>
        <w:rPr>
          <w:sz w:val="18"/>
          <w:szCs w:val="18"/>
        </w:rPr>
      </w:pPr>
    </w:p>
    <w:p w14:paraId="2F413746">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我们的使命</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通过教学、研究和公共服务，在广泛的学科领域中协助知识的保存、创造、应用和传播，从而满足香港、中国及全球社会的需求，增进公民的福祉。</w:t>
      </w:r>
    </w:p>
    <w:p w14:paraId="4216D54F">
      <w:pPr>
        <w:keepNext w:val="0"/>
        <w:keepLines w:val="0"/>
        <w:widowControl/>
        <w:suppressLineNumbers w:val="0"/>
        <w:jc w:val="left"/>
        <w:rPr>
          <w:sz w:val="18"/>
          <w:szCs w:val="18"/>
        </w:rPr>
      </w:pPr>
    </w:p>
    <w:p w14:paraId="089396C8">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Our Vision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be acknowledged locally, nationally and internationally as a first-class comprehensive research university whose bilingual and multicultural dimensions of student education, scholarly output and contribution to the community consistently meet standards of excellence.</w:t>
      </w:r>
    </w:p>
    <w:p w14:paraId="67D3C6D1">
      <w:pPr>
        <w:keepNext w:val="0"/>
        <w:keepLines w:val="0"/>
        <w:widowControl/>
        <w:suppressLineNumbers w:val="0"/>
        <w:jc w:val="left"/>
        <w:rPr>
          <w:sz w:val="18"/>
          <w:szCs w:val="18"/>
        </w:rPr>
      </w:pPr>
    </w:p>
    <w:p w14:paraId="43F2E06C">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我们的愿景</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成为一所公认的一流综合性研究型大学，其学生教育的双语和多元文化维度、学术成果及对社区的贡献始终达到卓越标准。</w:t>
      </w:r>
    </w:p>
    <w:p w14:paraId="297C6187">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3. 香港科技大学（The Hong Kong University of Science and Technology, HKUST）</w:t>
      </w:r>
    </w:p>
    <w:p w14:paraId="50749649">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Established in 1991, The Hong Kong University of Science and Technology (HKUST) is an international research university dedicated to top-notch education and research. Founded on its mission to advance learning and knowledge through teaching and research particularly in science, technology, engineering, management and business studies complemented by humanities and social sciences, as well as assisting in Hong Kong’s socioeconomic development, this young and ambitious University has gone beyond the wildest dreams of many, climbing high in international esteem and reaping numerous honors and accolades. In 2021, HKUST is ranked 27th among 1000 universities and no.2 in the world’s top 50 Universities Under 50 by QS.</w:t>
      </w:r>
    </w:p>
    <w:p w14:paraId="00FA2F03">
      <w:pPr>
        <w:keepNext w:val="0"/>
        <w:keepLines w:val="0"/>
        <w:widowControl/>
        <w:suppressLineNumbers w:val="0"/>
        <w:jc w:val="left"/>
        <w:rPr>
          <w:sz w:val="18"/>
          <w:szCs w:val="18"/>
        </w:rPr>
      </w:pPr>
    </w:p>
    <w:p w14:paraId="2E9BAAA8">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香港科技大学成立于 1991 年，是一所国际研究型大学，致力于顶尖的教育和研究。其使命是通过教学和研究，特别是在科学、技术、工程、管理和商业研究领域（并辅以人文和社会科学）推动学习和知识的发展，并协助香港的社会经济发展。这所年轻而充满雄心的大学已超越许多人的预期，在国际上享有盛誉，并获得了无数荣誉和赞誉。2021 年，香港科技大学在 1000 所大学中排名第 27 位，在全球前 50 所年轻大学中排名第 2 位（QS 排名）。</w:t>
      </w:r>
    </w:p>
    <w:p w14:paraId="3B43BB4A">
      <w:pPr>
        <w:keepNext w:val="0"/>
        <w:keepLines w:val="0"/>
        <w:widowControl/>
        <w:suppressLineNumbers w:val="0"/>
        <w:jc w:val="left"/>
        <w:rPr>
          <w:sz w:val="18"/>
          <w:szCs w:val="18"/>
        </w:rPr>
      </w:pPr>
    </w:p>
    <w:p w14:paraId="2ED0BBA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Mission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advance learning and knowledge through teaching and research, particularly:</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 in science, technology, engineering, management and business studies; and</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 at the postgraduate level;</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assist in the economic and social development of Hong Kong.</w:t>
      </w:r>
    </w:p>
    <w:p w14:paraId="1739513B">
      <w:pPr>
        <w:keepNext w:val="0"/>
        <w:keepLines w:val="0"/>
        <w:widowControl/>
        <w:suppressLineNumbers w:val="0"/>
        <w:jc w:val="left"/>
        <w:rPr>
          <w:sz w:val="18"/>
          <w:szCs w:val="18"/>
        </w:rPr>
      </w:pPr>
    </w:p>
    <w:p w14:paraId="51E37744">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使命</w:t>
      </w:r>
    </w:p>
    <w:p w14:paraId="0102755F">
      <w:pPr>
        <w:keepNext w:val="0"/>
        <w:keepLines w:val="0"/>
        <w:widowControl/>
        <w:suppressLineNumbers w:val="0"/>
        <w:jc w:val="left"/>
        <w:rPr>
          <w:sz w:val="18"/>
          <w:szCs w:val="18"/>
        </w:rPr>
      </w:pPr>
    </w:p>
    <w:p w14:paraId="63EBE66C">
      <w:pPr>
        <w:keepNext w:val="0"/>
        <w:keepLines w:val="0"/>
        <w:widowControl/>
        <w:numPr>
          <w:ilvl w:val="0"/>
          <w:numId w:val="2"/>
        </w:numPr>
        <w:suppressLineNumbers w:val="0"/>
        <w:pBdr>
          <w:left w:val="none" w:color="auto" w:sz="0" w:space="0"/>
        </w:pBdr>
        <w:spacing w:before="0" w:beforeAutospacing="1"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通过教学和研究推动学习和知识的发展，特别是在科学、技术、工程、管理和商业研究领域，以及研究生阶段</w:t>
      </w:r>
    </w:p>
    <w:p w14:paraId="387489E2">
      <w:pPr>
        <w:keepNext w:val="0"/>
        <w:keepLines w:val="0"/>
        <w:widowControl/>
        <w:numPr>
          <w:ilvl w:val="0"/>
          <w:numId w:val="2"/>
        </w:numPr>
        <w:suppressLineNumbers w:val="0"/>
        <w:pBdr>
          <w:left w:val="none" w:color="auto" w:sz="0" w:space="0"/>
        </w:pBdr>
        <w:spacing w:before="80" w:beforeAutospacing="0" w:after="0" w:afterAutospacing="1" w:line="280" w:lineRule="atLeast"/>
        <w:ind w:left="720" w:hanging="360"/>
        <w:rPr>
          <w:sz w:val="18"/>
          <w:szCs w:val="18"/>
        </w:rPr>
      </w:pPr>
      <w:r>
        <w:rPr>
          <w:rFonts w:hint="default" w:ascii="Segoe UI" w:hAnsi="Segoe UI" w:eastAsia="Segoe UI" w:cs="Segoe UI"/>
          <w:i w:val="0"/>
          <w:iCs w:val="0"/>
          <w:caps w:val="0"/>
          <w:color w:val="000000"/>
          <w:spacing w:val="0"/>
          <w:sz w:val="18"/>
          <w:szCs w:val="18"/>
          <w:bdr w:val="none" w:color="auto" w:sz="0" w:space="0"/>
          <w:shd w:val="clear" w:fill="FFFFFF"/>
        </w:rPr>
        <w:t>协助香港的经济和社会发展</w:t>
      </w:r>
    </w:p>
    <w:p w14:paraId="440E76D1">
      <w:pPr>
        <w:keepNext w:val="0"/>
        <w:keepLines w:val="0"/>
        <w:widowControl/>
        <w:suppressLineNumbers w:val="0"/>
        <w:jc w:val="left"/>
        <w:rPr>
          <w:sz w:val="18"/>
          <w:szCs w:val="18"/>
        </w:rPr>
      </w:pPr>
    </w:p>
    <w:p w14:paraId="2F18288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Vision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be a leading university with significant international impact and strong local commitment.</w:t>
      </w:r>
    </w:p>
    <w:p w14:paraId="50B489C1">
      <w:pPr>
        <w:keepNext w:val="0"/>
        <w:keepLines w:val="0"/>
        <w:widowControl/>
        <w:suppressLineNumbers w:val="0"/>
        <w:jc w:val="left"/>
        <w:rPr>
          <w:sz w:val="18"/>
          <w:szCs w:val="18"/>
        </w:rPr>
      </w:pPr>
    </w:p>
    <w:p w14:paraId="4EA20534">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愿景</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成为一所具有重要国际影响力和强烈本土承诺的领先大学。</w:t>
      </w:r>
    </w:p>
    <w:p w14:paraId="5BF3CC6D">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4. 香港理工大学（The Hong Kong Polytechnic University, PolyU）</w:t>
      </w:r>
    </w:p>
    <w:p w14:paraId="4EFB81A5">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With over 80 years of proud tradition and ranking among the world’s top 100 institutions, PolyU aspires to be a leading university with world-class research and education.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We are in the era of the Fourth Industrial Revolution. As a university with a strong focus on science, engineering and technology, PolyU responds to the challenges and opportunities brought about by the Fourth Industrial Revolution which is characterised by emerging technologies such as AI, data science, robotics, new materials, additive manufacturing and biotechnology.</w:t>
      </w:r>
    </w:p>
    <w:p w14:paraId="4F255343">
      <w:pPr>
        <w:keepNext w:val="0"/>
        <w:keepLines w:val="0"/>
        <w:widowControl/>
        <w:suppressLineNumbers w:val="0"/>
        <w:jc w:val="left"/>
        <w:rPr>
          <w:sz w:val="18"/>
          <w:szCs w:val="18"/>
        </w:rPr>
      </w:pPr>
    </w:p>
    <w:p w14:paraId="52908512">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拥有 80 多年的辉煌传统，位列世界前 100 名的香港理工大学立志成为一所拥有世界一流研究和教育的领先大学。</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我们正处于第四次工业革命时代。作为一所以科学、工程和技术为重点的大学，理大应对第四次工业革命带来的挑战和机遇，其特点是人工智能、数据科学、机器人技术、新材料、增材制造和生物技术等新兴技术。</w:t>
      </w:r>
    </w:p>
    <w:p w14:paraId="65645E52">
      <w:pPr>
        <w:keepNext w:val="0"/>
        <w:keepLines w:val="0"/>
        <w:widowControl/>
        <w:suppressLineNumbers w:val="0"/>
        <w:jc w:val="left"/>
        <w:rPr>
          <w:sz w:val="18"/>
          <w:szCs w:val="18"/>
        </w:rPr>
      </w:pPr>
    </w:p>
    <w:p w14:paraId="4F58C0C4">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Our Motto</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To learn and to apply, for the benefit of mankind</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above is derived from the Chinese motto, quoted from the great Chinese classic </w:t>
      </w:r>
      <w:r>
        <w:rPr>
          <w:rStyle w:val="7"/>
          <w:rFonts w:hint="default" w:ascii="Segoe UI" w:hAnsi="Segoe UI" w:eastAsia="Segoe UI" w:cs="Segoe UI"/>
          <w:i w:val="0"/>
          <w:iCs w:val="0"/>
          <w:caps w:val="0"/>
          <w:color w:val="000000"/>
          <w:spacing w:val="0"/>
          <w:kern w:val="0"/>
          <w:sz w:val="18"/>
          <w:szCs w:val="18"/>
          <w:shd w:val="clear" w:fill="FFFFFF"/>
          <w:lang w:val="en-US" w:eastAsia="zh-CN" w:bidi="ar"/>
        </w:rPr>
        <w:t>Yijing</w:t>
      </w:r>
      <w:r>
        <w:rPr>
          <w:rFonts w:hint="default" w:ascii="Segoe UI" w:hAnsi="Segoe UI" w:eastAsia="Segoe UI" w:cs="Segoe UI"/>
          <w:i w:val="0"/>
          <w:iCs w:val="0"/>
          <w:caps w:val="0"/>
          <w:spacing w:val="0"/>
          <w:kern w:val="0"/>
          <w:sz w:val="18"/>
          <w:szCs w:val="18"/>
          <w:shd w:val="clear" w:fill="FFFFFF"/>
          <w:lang w:val="en-US" w:eastAsia="zh-CN" w:bidi="ar"/>
        </w:rPr>
        <w:t> (Book of Change) and two ancient treatises, one from Han dynasty and the other from pre-Qin times.</w:t>
      </w:r>
    </w:p>
    <w:p w14:paraId="0F62BDDB">
      <w:pPr>
        <w:keepNext w:val="0"/>
        <w:keepLines w:val="0"/>
        <w:widowControl/>
        <w:suppressLineNumbers w:val="0"/>
        <w:jc w:val="left"/>
        <w:rPr>
          <w:sz w:val="18"/>
          <w:szCs w:val="18"/>
        </w:rPr>
      </w:pPr>
    </w:p>
    <w:p w14:paraId="5447E22E">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校训</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“开物成务，励学利民”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此校训源自中国经典《易经》及秦汉典籍，意为 “通过学习和应用知识，造福人类”。</w:t>
      </w:r>
    </w:p>
    <w:p w14:paraId="26027264">
      <w:pPr>
        <w:keepNext w:val="0"/>
        <w:keepLines w:val="0"/>
        <w:widowControl/>
        <w:suppressLineNumbers w:val="0"/>
        <w:jc w:val="left"/>
        <w:rPr>
          <w:sz w:val="18"/>
          <w:szCs w:val="18"/>
        </w:rPr>
      </w:pPr>
    </w:p>
    <w:p w14:paraId="3FAA07C1">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Our Vision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Be a leading university that advances and transfers knowledge, and provides the best holistic education for the benefit of Hong Kong, the Nation and the world.</w:t>
      </w:r>
    </w:p>
    <w:p w14:paraId="133D0AB2">
      <w:pPr>
        <w:keepNext w:val="0"/>
        <w:keepLines w:val="0"/>
        <w:widowControl/>
        <w:suppressLineNumbers w:val="0"/>
        <w:jc w:val="left"/>
        <w:rPr>
          <w:sz w:val="18"/>
          <w:szCs w:val="18"/>
        </w:rPr>
      </w:pPr>
    </w:p>
    <w:p w14:paraId="566A6114">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我们的愿景</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成为一所推动和传播知识、提供最佳全人教育的领先大学，造福香港、国家和世界。</w:t>
      </w:r>
    </w:p>
    <w:p w14:paraId="39252217">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5. 香港城市大学（City University of Hong Kong, CityU）</w:t>
      </w:r>
    </w:p>
    <w:p w14:paraId="1487DCC5">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City University of Hong Kong (CityU) is a leading global university with a burgeoning local and global reputation for professional education and research. The University is strongly committed to creating an internationalised space for professional education, pursuing world-class research that benefits the world. It has established a culture of innovation and discovery, and nurtures the talents of students.</w:t>
      </w:r>
    </w:p>
    <w:p w14:paraId="47DEB9FC">
      <w:pPr>
        <w:keepNext w:val="0"/>
        <w:keepLines w:val="0"/>
        <w:widowControl/>
        <w:suppressLineNumbers w:val="0"/>
        <w:jc w:val="left"/>
        <w:rPr>
          <w:sz w:val="18"/>
          <w:szCs w:val="18"/>
        </w:rPr>
      </w:pPr>
    </w:p>
    <w:p w14:paraId="26E360BC">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香港城市大学是一所领先的全球性大学，因其专业教育和研究而在本地和全球享有日益增长的声誉。大学致力于创造一个国际化的专业教育空间，追求造福世界的世界级研究。它建立了创新和发现的文化，并培养学生的才能。</w:t>
      </w:r>
    </w:p>
    <w:p w14:paraId="6040A381">
      <w:pPr>
        <w:keepNext w:val="0"/>
        <w:keepLines w:val="0"/>
        <w:widowControl/>
        <w:suppressLineNumbers w:val="0"/>
        <w:jc w:val="left"/>
        <w:rPr>
          <w:sz w:val="18"/>
          <w:szCs w:val="18"/>
        </w:rPr>
      </w:pPr>
    </w:p>
    <w:p w14:paraId="722D5D4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Our Vision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City University of Hong Kong aspires to become a leading global university, excelling in research and professional education.</w:t>
      </w:r>
    </w:p>
    <w:p w14:paraId="716A70E6">
      <w:pPr>
        <w:keepNext w:val="0"/>
        <w:keepLines w:val="0"/>
        <w:widowControl/>
        <w:suppressLineNumbers w:val="0"/>
        <w:jc w:val="left"/>
        <w:rPr>
          <w:sz w:val="18"/>
          <w:szCs w:val="18"/>
        </w:rPr>
      </w:pPr>
    </w:p>
    <w:p w14:paraId="0D17EAEA">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我们的愿景</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香港城市大学立志成为一所领先的全球大学，在研究和专业教育方面表现卓越。</w:t>
      </w:r>
    </w:p>
    <w:p w14:paraId="6A7D21EB">
      <w:pPr>
        <w:pStyle w:val="2"/>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280" w:beforeAutospacing="0" w:after="120" w:afterAutospacing="0" w:line="280" w:lineRule="atLeast"/>
        <w:ind w:left="0" w:firstLine="0"/>
        <w:jc w:val="center"/>
        <w:textAlignment w:val="auto"/>
        <w:rPr>
          <w:rFonts w:hint="default" w:ascii="Segoe UI" w:hAnsi="Segoe UI" w:eastAsia="Segoe UI" w:cs="Segoe UI"/>
          <w:b/>
          <w:bCs/>
          <w:i w:val="0"/>
          <w:iCs w:val="0"/>
          <w:caps w:val="0"/>
          <w:color w:val="000000"/>
          <w:spacing w:val="0"/>
          <w:sz w:val="44"/>
          <w:szCs w:val="44"/>
        </w:rPr>
      </w:pPr>
      <w:r>
        <w:rPr>
          <w:rStyle w:val="6"/>
          <w:rFonts w:hint="default" w:ascii="Segoe UI" w:hAnsi="Segoe UI" w:eastAsia="Segoe UI" w:cs="Segoe UI"/>
          <w:b/>
          <w:bCs/>
          <w:i w:val="0"/>
          <w:iCs w:val="0"/>
          <w:caps w:val="0"/>
          <w:color w:val="000000"/>
          <w:spacing w:val="0"/>
          <w:sz w:val="44"/>
          <w:szCs w:val="44"/>
          <w:shd w:val="clear" w:fill="FFFFFF"/>
        </w:rPr>
        <w:t>加拿大</w:t>
      </w:r>
    </w:p>
    <w:p w14:paraId="212F5F56">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6. 多伦多大学（University of Toronto, U of T）</w:t>
      </w:r>
    </w:p>
    <w:p w14:paraId="45A254DF">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Founded in 1827, the University of Toronto has evolved into Canada’s leading institution of learning, discovery and knowledge creation. We are proud to be one of the world’s top research-intensive universities, driven to invent and innovate.</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Our students have the opportunity to learn from and work with preeminent thought leaders through our multidisciplinary network of teaching and research faculty, alumni and partners.</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ideas, innovations and actions of more than 560,000 graduates continue to have a positive impact on the world.</w:t>
      </w:r>
    </w:p>
    <w:p w14:paraId="25F90ADE">
      <w:pPr>
        <w:keepNext w:val="0"/>
        <w:keepLines w:val="0"/>
        <w:widowControl/>
        <w:suppressLineNumbers w:val="0"/>
        <w:jc w:val="left"/>
        <w:rPr>
          <w:sz w:val="18"/>
          <w:szCs w:val="18"/>
        </w:rPr>
      </w:pPr>
    </w:p>
    <w:p w14:paraId="5B2DA0E6">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多伦多大学成立于 1827 年，已发展成为加拿大领先的学习、发现和知识创造机构。我们很自豪成为世界顶尖的研究型大学之一，致力于发明和创新。</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我们的学生有机会通过我们的跨学科教学和研究人员、校友和合作伙伴网络，向杰出的思想领袖学习并与之合作。</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超过 56 万名毕业生的思想、创新和行动继续对世界产生积极影响。</w:t>
      </w:r>
    </w:p>
    <w:p w14:paraId="0951D4D8">
      <w:pPr>
        <w:keepNext w:val="0"/>
        <w:keepLines w:val="0"/>
        <w:widowControl/>
        <w:suppressLineNumbers w:val="0"/>
        <w:jc w:val="left"/>
        <w:rPr>
          <w:sz w:val="18"/>
          <w:szCs w:val="18"/>
        </w:rPr>
      </w:pPr>
    </w:p>
    <w:p w14:paraId="0FDB3346">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Mission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University of Toronto is dedicated to fostering an academic community in which the learning and scholarship of every member may flourish, with vigilant protection for individual human rights, and a resolute commitment to the principles of equal opportunity, equity and justice.</w:t>
      </w:r>
    </w:p>
    <w:p w14:paraId="3C2469BE">
      <w:pPr>
        <w:keepNext w:val="0"/>
        <w:keepLines w:val="0"/>
        <w:widowControl/>
        <w:suppressLineNumbers w:val="0"/>
        <w:jc w:val="left"/>
        <w:rPr>
          <w:sz w:val="18"/>
          <w:szCs w:val="18"/>
        </w:rPr>
      </w:pPr>
    </w:p>
    <w:p w14:paraId="43FEAEA6">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使命</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多伦多大学致力于营造一个学术社区，让每个成员的学习和学术都能蓬勃发展，切实保护个人人权，并坚决承诺机会平等、公平和正义的原则。</w:t>
      </w:r>
    </w:p>
    <w:p w14:paraId="18A6D981">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7. 麦吉尔大学（McGill University）</w:t>
      </w:r>
    </w:p>
    <w:p w14:paraId="1A44869E">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Based in Montreal, McGill University ranks among Canada's most prestigious universities, attracting thousands of international students from over 150 countries every year, and the highest percentage of PhD students of any Canadian research university. McGill University owes its reputation to its 50 research centers and institutes, 400+ programs, rich history and thriving alumni network of 250,000 people around the globe.</w:t>
      </w:r>
    </w:p>
    <w:p w14:paraId="013957DC">
      <w:pPr>
        <w:keepNext w:val="0"/>
        <w:keepLines w:val="0"/>
        <w:widowControl/>
        <w:suppressLineNumbers w:val="0"/>
        <w:jc w:val="left"/>
        <w:rPr>
          <w:sz w:val="18"/>
          <w:szCs w:val="18"/>
        </w:rPr>
      </w:pPr>
    </w:p>
    <w:p w14:paraId="0D0A182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麦吉尔大学位于蒙特利尔，是加拿大最负盛名的大学之一，每年吸引来自 150 多个国家的数千名国际学生，是加拿大研究型大学中博士生比例最高的。麦吉尔大学的声誉源于其 50 个研究中心和研究所、400 多个课程、丰富的历史以及遍布全球 25 万校友的强大网络。</w:t>
      </w:r>
    </w:p>
    <w:p w14:paraId="01142382">
      <w:pPr>
        <w:keepNext w:val="0"/>
        <w:keepLines w:val="0"/>
        <w:widowControl/>
        <w:suppressLineNumbers w:val="0"/>
        <w:jc w:val="left"/>
        <w:rPr>
          <w:sz w:val="18"/>
          <w:szCs w:val="18"/>
        </w:rPr>
      </w:pPr>
    </w:p>
    <w:p w14:paraId="7B47ADD2">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Mission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mission of McGill University is the advancement of learning and the creation and dissemination of knowledge, by offering the best possible education, by carrying out research and scholarly activities judged to be excellent by the highest international standards, and by providing service to society.</w:t>
      </w:r>
    </w:p>
    <w:p w14:paraId="5554C182">
      <w:pPr>
        <w:keepNext w:val="0"/>
        <w:keepLines w:val="0"/>
        <w:widowControl/>
        <w:suppressLineNumbers w:val="0"/>
        <w:jc w:val="left"/>
        <w:rPr>
          <w:sz w:val="18"/>
          <w:szCs w:val="18"/>
        </w:rPr>
      </w:pPr>
    </w:p>
    <w:p w14:paraId="4D2A5A2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使命</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麦吉尔大学的使命是通过提供最好的教育、开展被最高国际标准视为卓越的研究和学术活动，以及为社会提供服务，促进学习和知识的创造与传播。</w:t>
      </w:r>
    </w:p>
    <w:p w14:paraId="329F8E64">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8. 不列颠哥伦比亚大学（University of British Columbia, UBC）</w:t>
      </w:r>
    </w:p>
    <w:p w14:paraId="35990DC3">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 The University of British Columbia is recognized internationally for excellence in teaching and research as well as global impact. Since 1915, UBC has been opening doors of opportunity for people with the curiosity, drive and vision to shape a better world.</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 The University of British Columbia attracts, nurtures and inspires more than 68,000 students from Canada and 140+ countries around the world. UBC’s global alumni network has more than 370,000 individuals, representing 148 countries. UBC counts 8 Nobel laureates and 71 Rhodes Scholars among its alumni, including three Canadian prime ministers.</w:t>
      </w:r>
    </w:p>
    <w:p w14:paraId="576A9153">
      <w:pPr>
        <w:keepNext w:val="0"/>
        <w:keepLines w:val="0"/>
        <w:widowControl/>
        <w:suppressLineNumbers w:val="0"/>
        <w:jc w:val="left"/>
        <w:rPr>
          <w:sz w:val="18"/>
          <w:szCs w:val="18"/>
        </w:rPr>
      </w:pPr>
    </w:p>
    <w:p w14:paraId="25978D0B">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 不列颠哥伦比亚大学以其卓越的教学和研究以及全球影响力而闻名于世。自 1915 年以来，UBC 一直为那些充满好奇心、动力和愿景的人打开机会之门，以塑造一个更美好的世界。</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 UBC 吸引、培养和激励了来自加拿大和 140 多个国家的超过 6.8 万名学生。UBC 的全球校友网络有超过 37 万名成员，遍布 148 个国家。校友中有 8 位诺贝尔奖得主和 71 位罗德学者，包括三位加拿大总理。</w:t>
      </w:r>
    </w:p>
    <w:p w14:paraId="05647F51">
      <w:pPr>
        <w:keepNext w:val="0"/>
        <w:keepLines w:val="0"/>
        <w:widowControl/>
        <w:suppressLineNumbers w:val="0"/>
        <w:jc w:val="left"/>
        <w:rPr>
          <w:sz w:val="18"/>
          <w:szCs w:val="18"/>
        </w:rPr>
      </w:pPr>
    </w:p>
    <w:p w14:paraId="2D1E0EDB">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Vision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Inspiring people, ideas and actions for a better world.</w:t>
      </w:r>
    </w:p>
    <w:p w14:paraId="3F301DEC">
      <w:pPr>
        <w:keepNext w:val="0"/>
        <w:keepLines w:val="0"/>
        <w:widowControl/>
        <w:suppressLineNumbers w:val="0"/>
        <w:jc w:val="left"/>
        <w:rPr>
          <w:sz w:val="18"/>
          <w:szCs w:val="18"/>
        </w:rPr>
      </w:pPr>
    </w:p>
    <w:p w14:paraId="21CD1724">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愿景</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激发人们、思想和行动，创造更美好的世界。</w:t>
      </w:r>
    </w:p>
    <w:p w14:paraId="0EE1B506">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9. 阿尔伯塔大学（University of Alberta, U of A）</w:t>
      </w:r>
    </w:p>
    <w:p w14:paraId="4881110E">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 The University of Alberta exists to inspire and ignite the human spirit in pursuit of a better tomorrow. Its work is rooted in its commitment to equity, diversity and inclusion, while honouring Indigenous identities, languages, cultures and world views. As one of the world’s top 100 teaching and research universities, the U of A ranks among the top 5 in Canada, providing a $19.4 billion annual economic impact in Alberta alone.</w:t>
      </w:r>
    </w:p>
    <w:p w14:paraId="38168B1B">
      <w:pPr>
        <w:keepNext w:val="0"/>
        <w:keepLines w:val="0"/>
        <w:widowControl/>
        <w:suppressLineNumbers w:val="0"/>
        <w:jc w:val="left"/>
        <w:rPr>
          <w:sz w:val="18"/>
          <w:szCs w:val="18"/>
        </w:rPr>
      </w:pPr>
    </w:p>
    <w:p w14:paraId="43FFDA8A">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 阿尔伯塔大学的使命是激发和点燃人类精神，追求更美好的明天。其工作植根于对公平、多样性和包容性的承诺，同时尊重土著身份、语言、文化和世界观。作为世界顶尖的 100 所教学和研究型大学之一，阿尔伯塔大学在加拿大排名前 5 位，仅在阿尔伯塔省就产生了 194 亿加元的年度经济影响。</w:t>
      </w:r>
    </w:p>
    <w:p w14:paraId="3EC3EF0A">
      <w:pPr>
        <w:pStyle w:val="2"/>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280" w:beforeAutospacing="0" w:after="120" w:afterAutospacing="0" w:line="280" w:lineRule="atLeast"/>
        <w:ind w:left="0" w:firstLine="0"/>
        <w:jc w:val="center"/>
        <w:textAlignment w:val="auto"/>
        <w:rPr>
          <w:rFonts w:hint="default" w:ascii="Segoe UI" w:hAnsi="Segoe UI" w:eastAsia="Segoe UI" w:cs="Segoe UI"/>
          <w:b/>
          <w:bCs/>
          <w:i w:val="0"/>
          <w:iCs w:val="0"/>
          <w:caps w:val="0"/>
          <w:color w:val="000000"/>
          <w:spacing w:val="0"/>
          <w:sz w:val="18"/>
          <w:szCs w:val="18"/>
        </w:rPr>
      </w:pPr>
      <w:bookmarkStart w:id="0" w:name="_GoBack"/>
      <w:bookmarkEnd w:id="0"/>
      <w:r>
        <w:rPr>
          <w:rStyle w:val="6"/>
          <w:rFonts w:hint="default" w:ascii="Segoe UI" w:hAnsi="Segoe UI" w:eastAsia="Segoe UI" w:cs="Segoe UI"/>
          <w:b/>
          <w:bCs/>
          <w:i w:val="0"/>
          <w:iCs w:val="0"/>
          <w:caps w:val="0"/>
          <w:color w:val="000000"/>
          <w:spacing w:val="0"/>
          <w:sz w:val="44"/>
          <w:szCs w:val="44"/>
          <w:shd w:val="clear" w:fill="FFFFFF"/>
        </w:rPr>
        <w:t>爱尔兰</w:t>
      </w:r>
    </w:p>
    <w:p w14:paraId="7F63EA3B">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10. 都柏林圣三一大学（Trinity College Dublin）</w:t>
      </w:r>
    </w:p>
    <w:p w14:paraId="193597B8">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Founded in 1592, the University is steeped in history with a reputation for excellence in education, research and innovation. Located on an iconic campus in the heart of Dublin’s city centre, Trinity has over 18,000 undergraduate and postgraduate students across our three faculties – Arts, Humanities, and Social Sciences; Engineering, Mathematics and Science; and Health Sciences.</w:t>
      </w:r>
    </w:p>
    <w:p w14:paraId="2327A6CF">
      <w:pPr>
        <w:keepNext w:val="0"/>
        <w:keepLines w:val="0"/>
        <w:widowControl/>
        <w:suppressLineNumbers w:val="0"/>
        <w:jc w:val="left"/>
        <w:rPr>
          <w:sz w:val="18"/>
          <w:szCs w:val="18"/>
        </w:rPr>
      </w:pPr>
    </w:p>
    <w:p w14:paraId="490EC7D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成立于 1592 年，这所大学历史悠久，在教育、研究和创新方面享有卓越声誉。位于都柏林市中心标志性校园内，圣三一大学在三个学院（艺术、人文与社会科学；工程、数学与科学；健康科学）拥有超过 1.8 万名本科生和研究生。</w:t>
      </w:r>
    </w:p>
    <w:p w14:paraId="4727F761">
      <w:pPr>
        <w:keepNext w:val="0"/>
        <w:keepLines w:val="0"/>
        <w:widowControl/>
        <w:suppressLineNumbers w:val="0"/>
        <w:jc w:val="left"/>
        <w:rPr>
          <w:sz w:val="18"/>
          <w:szCs w:val="18"/>
        </w:rPr>
      </w:pPr>
    </w:p>
    <w:p w14:paraId="78F1B379">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Trinity is ranked as the 16th most international university in the world (Times Higher Education University Impact Rankings 2023) and has students and staff from over 120 countries, making it a truly diverse and international campus.</w:t>
      </w:r>
    </w:p>
    <w:p w14:paraId="26C2BE8A">
      <w:pPr>
        <w:keepNext w:val="0"/>
        <w:keepLines w:val="0"/>
        <w:widowControl/>
        <w:suppressLineNumbers w:val="0"/>
        <w:jc w:val="left"/>
        <w:rPr>
          <w:sz w:val="18"/>
          <w:szCs w:val="18"/>
        </w:rPr>
      </w:pPr>
    </w:p>
    <w:p w14:paraId="03CCDD2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圣三一大学在《泰晤士高等教育大学影响力排名》2023 年中被评为全球第 16 大最国际化大学，拥有来自 120 多个国家的学生和员工，使其成为一个真正多元化和国际化的校园。</w:t>
      </w:r>
    </w:p>
    <w:p w14:paraId="553FDF61">
      <w:pPr>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C28F2E"/>
    <w:multiLevelType w:val="multilevel"/>
    <w:tmpl w:val="22C28F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6CCEE5D6"/>
    <w:multiLevelType w:val="multilevel"/>
    <w:tmpl w:val="6CCEE5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0C4B92"/>
    <w:rsid w:val="240C4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2025-06-05T07:26:00Z</dcterms:created>
  <dc:creator>张政笑</dc:creator>
  <cp:lastModifiedBy>张政笑</cp:lastModifiedBy>
  <dcterms:modified xsi:type="dcterms:W3CDTF">2025-06-05T07:29:53Z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FBDC749C56D14241ADAC4E0D00B7EB1F_11</vt:lpwstr>
  </property>
  <property fmtid="{D5CDD505-2E9C-101B-9397-08002B2CF9AE}" pid="4" name="KSOTemplateDocerSaveRecord">
    <vt:lpwstr>eyJoZGlkIjoiYjFlMTEwMzg2MzgzZjUwNWEzZmI5ZDNlMDk5ZDAwMzMiLCJ1c2VySWQiOiIxNjU2NTMzNDAyIn0=</vt:lpwstr>
  </property>
</Properties>
</file>