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F8A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rPr>
          <w:rStyle w:val="7"/>
          <w:b/>
          <w:sz w:val="44"/>
          <w:szCs w:val="44"/>
        </w:rPr>
        <w:t>中国香港篇</w:t>
      </w:r>
      <w:r>
        <w:rPr>
          <w:rStyle w:val="7"/>
          <w:b/>
        </w:rPr>
        <w:t>​</w:t>
      </w:r>
      <w:r>
        <w:t>​</w:t>
      </w:r>
    </w:p>
    <w:p w14:paraId="3DBBBA59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​1. 香港大学（The University of Hong Kong, HKU）​</w:t>
      </w:r>
      <w:r>
        <w:t>​</w:t>
      </w:r>
    </w:p>
    <w:p w14:paraId="6A9EF4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​英文介绍​</w:t>
      </w:r>
      <w:r>
        <w:t>​：</w:t>
      </w:r>
      <w:r>
        <w:br w:type="textWrapping"/>
      </w:r>
      <w:r>
        <w:t>HKU offers a broad range of postgraduate programmes leading to master's and doctoral degrees. Taught postgraduate programmes are coursework-based, flexible for career advancement, attracting 9,000+ students globally. Research degrees span faculties including Architecture, Arts, Business, Dentistry, Education, Engineering, Law, Medicine, Science, and Social Science.</w:t>
      </w:r>
    </w:p>
    <w:p w14:paraId="05D07F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​入学要求​</w:t>
      </w:r>
      <w:r>
        <w:t xml:space="preserve">​： </w:t>
      </w:r>
    </w:p>
    <w:p w14:paraId="53122F9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本科荣誉学位或同等学历。</w:t>
      </w:r>
    </w:p>
    <w:p w14:paraId="6D27D8C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非英语教学院校申请者需满足英语要求： </w:t>
      </w:r>
    </w:p>
    <w:p w14:paraId="05EB4A74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​TOEFL​</w:t>
      </w:r>
      <w:r>
        <w:t>​：纸考550/机考213/网考80+</w:t>
      </w:r>
    </w:p>
    <w:p w14:paraId="2DC481C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​IELTS​</w:t>
      </w:r>
      <w:r>
        <w:t>​：总分6.0+，单项不低于5.5</w:t>
      </w:r>
    </w:p>
    <w:p w14:paraId="56B472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​特色​</w:t>
      </w:r>
      <w:r>
        <w:t xml:space="preserve">​： </w:t>
      </w:r>
    </w:p>
    <w:p w14:paraId="0F45304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亚洲国际化顶尖高校，跨学科研究实力突出。</w:t>
      </w:r>
    </w:p>
    <w:p w14:paraId="3629E80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提供全日制与非全日制课程，学制1-4年。</w:t>
      </w:r>
    </w:p>
    <w:p w14:paraId="6CDAF54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3CABA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​2. 香港中文大学（The Chinese University of Hong Kong, CUHK）​</w:t>
      </w:r>
      <w:r>
        <w:t>​</w:t>
      </w:r>
    </w:p>
    <w:p w14:paraId="50D1BA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​英文介绍​</w:t>
      </w:r>
      <w:r>
        <w:t>​：</w:t>
      </w:r>
      <w:r>
        <w:br w:type="textWrapping"/>
      </w:r>
      <w:r>
        <w:t>CUHK combines tradition with modernity, offering bachelor's and 210+ postgraduate programmes across 8 faculties (Arts, Business, Education, Engineering, Law, Medicine, Science, Social Science). Unique collegiate system enhances whole-person education.</w:t>
      </w:r>
    </w:p>
    <w:p w14:paraId="239198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​入学要求​</w:t>
      </w:r>
      <w:r>
        <w:t xml:space="preserve">​： </w:t>
      </w:r>
    </w:p>
    <w:p w14:paraId="6DBC004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授课型硕士需本科二等荣誉学位或均分B级以上。</w:t>
      </w:r>
    </w:p>
    <w:p w14:paraId="2E69448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​英语要求​</w:t>
      </w:r>
      <w:r>
        <w:t xml:space="preserve">​： </w:t>
      </w:r>
    </w:p>
    <w:p w14:paraId="68FFB2EA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​TOEFL​</w:t>
      </w:r>
      <w:r>
        <w:t>​：纸考550/网考79+</w:t>
      </w:r>
    </w:p>
    <w:p w14:paraId="66B79A4B">
      <w:pPr>
        <w:keepNext w:val="0"/>
        <w:keepLines w:val="0"/>
        <w:widowControl/>
        <w:numPr>
          <w:ilvl w:val="2"/>
          <w:numId w:val="3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​IELTS​</w:t>
      </w:r>
      <w:r>
        <w:t>​：总分6.5+</w:t>
      </w:r>
    </w:p>
    <w:p w14:paraId="07FBED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​特色​</w:t>
      </w:r>
      <w:r>
        <w:t xml:space="preserve">​： </w:t>
      </w:r>
    </w:p>
    <w:p w14:paraId="01D768A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香港唯一书院制大学，战略研究领域包括中国研究、生物医学、信息技术。</w:t>
      </w:r>
    </w:p>
    <w:p w14:paraId="100F90D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323FE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​3. 香港科技大学（Hong Kong University of Science and Technology, HKUST）​</w:t>
      </w:r>
      <w:r>
        <w:t>​</w:t>
      </w:r>
    </w:p>
    <w:p w14:paraId="5FD672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​英文介绍​</w:t>
      </w:r>
      <w:r>
        <w:t>​：</w:t>
      </w:r>
      <w:r>
        <w:br w:type="textWrapping"/>
      </w:r>
      <w:r>
        <w:t>Focused on STEM领域，提供研究型硕士（MPhil）和博士（PhD）学位。强调创新研究，2021年QS全球年轻大学排名第2。</w:t>
      </w:r>
    </w:p>
    <w:p w14:paraId="52BFE0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​入学要求​</w:t>
      </w:r>
      <w:r>
        <w:t xml:space="preserve">​： </w:t>
      </w:r>
    </w:p>
    <w:p w14:paraId="02B51FC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本科或同等学历。</w:t>
      </w:r>
    </w:p>
    <w:p w14:paraId="117AF71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​英语要求​</w:t>
      </w:r>
      <w:r>
        <w:t xml:space="preserve">​： </w:t>
      </w:r>
    </w:p>
    <w:p w14:paraId="039F8706">
      <w:pPr>
        <w:keepNext w:val="0"/>
        <w:keepLines w:val="0"/>
        <w:widowControl/>
        <w:numPr>
          <w:ilvl w:val="2"/>
          <w:numId w:val="6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​TOEFL​</w:t>
      </w:r>
      <w:r>
        <w:t>​：网考80+</w:t>
      </w:r>
    </w:p>
    <w:p w14:paraId="21034BC0">
      <w:pPr>
        <w:keepNext w:val="0"/>
        <w:keepLines w:val="0"/>
        <w:widowControl/>
        <w:numPr>
          <w:ilvl w:val="2"/>
          <w:numId w:val="6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​IELTS​</w:t>
      </w:r>
      <w:r>
        <w:t>​：总分6.5+，单项5.5+</w:t>
      </w:r>
    </w:p>
    <w:p w14:paraId="2EAD2B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​特色​</w:t>
      </w:r>
      <w:r>
        <w:t xml:space="preserve">​： </w:t>
      </w:r>
    </w:p>
    <w:p w14:paraId="48123B1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研究驱动，博士论文需原创贡献。</w:t>
      </w:r>
    </w:p>
    <w:p w14:paraId="6EB0E6B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广州校区试点计划同步招生。</w:t>
      </w:r>
    </w:p>
    <w:p w14:paraId="571FFCD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7223F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​4. 香港理工大学（The Hong Kong Polytechnic University, PolyU）​</w:t>
      </w:r>
      <w:r>
        <w:t>​</w:t>
      </w:r>
    </w:p>
    <w:p w14:paraId="6AB29F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​英文介绍​</w:t>
      </w:r>
      <w:r>
        <w:t>​：</w:t>
      </w:r>
      <w:r>
        <w:br w:type="textWrapping"/>
      </w:r>
      <w:r>
        <w:t>理工强校，回应第四次工业革命（AI、机器人、生物技术）。研究生院（2020年新设）支持跨学科研究，涵盖纺织、商业、设计、工程等领域。</w:t>
      </w:r>
    </w:p>
    <w:p w14:paraId="3243AD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​入学要求​</w:t>
      </w:r>
      <w:r>
        <w:t xml:space="preserve">​： </w:t>
      </w:r>
    </w:p>
    <w:p w14:paraId="2EF636D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​硕士​</w:t>
      </w:r>
      <w:r>
        <w:t>​：本科二等荣誉学位+</w:t>
      </w:r>
    </w:p>
    <w:p w14:paraId="34114F4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​博士​</w:t>
      </w:r>
      <w:r>
        <w:t>​：硕士学历或本科一等荣誉学位。</w:t>
      </w:r>
    </w:p>
    <w:p w14:paraId="228B102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​英语要求​</w:t>
      </w:r>
      <w:r>
        <w:t xml:space="preserve">​： </w:t>
      </w:r>
    </w:p>
    <w:p w14:paraId="11FCB545"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​TOEFL​</w:t>
      </w:r>
      <w:r>
        <w:t>​：纸考550/网考80+</w:t>
      </w:r>
    </w:p>
    <w:p w14:paraId="0F01DA37"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​IELTS​</w:t>
      </w:r>
      <w:r>
        <w:t>​：总分6.5+</w:t>
      </w:r>
    </w:p>
    <w:p w14:paraId="21BDAC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​特色​</w:t>
      </w:r>
      <w:r>
        <w:t xml:space="preserve">​： </w:t>
      </w:r>
    </w:p>
    <w:p w14:paraId="1EF77B0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产学研结合，毕业生广泛就业于金融、政府、医疗等行业。</w:t>
      </w:r>
    </w:p>
    <w:p w14:paraId="5520331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EBEE0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​5. 香港城市大学（City University of Hong Kong, CityU）​</w:t>
      </w:r>
      <w:r>
        <w:t>​</w:t>
      </w:r>
    </w:p>
    <w:p w14:paraId="1FFDCA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​英文介绍​</w:t>
      </w:r>
      <w:r>
        <w:t>​：</w:t>
      </w:r>
      <w:r>
        <w:br w:type="textWrapping"/>
      </w:r>
      <w:r>
        <w:t>以“健康一体”、“智慧城市”为研究重点，设香港首个兽医学院（与康奈尔合办）及数据科学学院。</w:t>
      </w:r>
    </w:p>
    <w:p w14:paraId="075697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​入学要求​</w:t>
      </w:r>
      <w:r>
        <w:t xml:space="preserve">​： </w:t>
      </w:r>
    </w:p>
    <w:p w14:paraId="51576F8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本科或同等学历。</w:t>
      </w:r>
    </w:p>
    <w:p w14:paraId="1F4FC6C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​英语要求​</w:t>
      </w:r>
      <w:r>
        <w:t xml:space="preserve">​： </w:t>
      </w:r>
    </w:p>
    <w:p w14:paraId="79863586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​TOEFL​</w:t>
      </w:r>
      <w:r>
        <w:t>​：网考79+</w:t>
      </w:r>
    </w:p>
    <w:p w14:paraId="1D819647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​IELTS​</w:t>
      </w:r>
      <w:r>
        <w:t>​：总分6.5+</w:t>
      </w:r>
    </w:p>
    <w:p w14:paraId="2E5D52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​特色​</w:t>
      </w:r>
      <w:r>
        <w:t xml:space="preserve">​： </w:t>
      </w:r>
    </w:p>
    <w:p w14:paraId="186EC46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创新驱动，解决全球性问题（如环境、能源）。</w:t>
      </w:r>
    </w:p>
    <w:p w14:paraId="4503328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核心价值：卓越、诚信、学术自由。</w:t>
      </w:r>
    </w:p>
    <w:p w14:paraId="52817C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t>​</w:t>
      </w:r>
      <w:r>
        <w:rPr>
          <w:rStyle w:val="7"/>
          <w:b/>
        </w:rPr>
        <w:t>​</w:t>
      </w:r>
      <w:r>
        <w:rPr>
          <w:rStyle w:val="7"/>
          <w:b/>
          <w:sz w:val="44"/>
          <w:szCs w:val="44"/>
        </w:rPr>
        <w:t>加拿大篇​</w:t>
      </w:r>
      <w:r>
        <w:t>​</w:t>
      </w:r>
    </w:p>
    <w:p w14:paraId="080AD993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​1. 多伦多大学（University of Toronto）​</w:t>
      </w:r>
      <w:r>
        <w:t>​</w:t>
      </w:r>
    </w:p>
    <w:p w14:paraId="198F1F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​英文介绍​</w:t>
      </w:r>
      <w:r>
        <w:t>​：</w:t>
      </w:r>
      <w:r>
        <w:br w:type="textWrapping"/>
      </w:r>
      <w:r>
        <w:t>加拿大顶尖研究型大学，提供280+研究生项目（含60+专业硕士）。年经济贡献194亿加元，56万校友全球影响力显著。</w:t>
      </w:r>
    </w:p>
    <w:p w14:paraId="5801296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​入学要求​</w:t>
      </w:r>
      <w:r>
        <w:t xml:space="preserve">​： </w:t>
      </w:r>
    </w:p>
    <w:p w14:paraId="4200F55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​IELTS​</w:t>
      </w:r>
      <w:r>
        <w:t>​：总分6.5+，单项6.0+（不接受Indicator测试）。</w:t>
      </w:r>
    </w:p>
    <w:p w14:paraId="2AD8E7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​学科覆盖​</w:t>
      </w:r>
      <w:r>
        <w:t xml:space="preserve">​： </w:t>
      </w:r>
    </w:p>
    <w:p w14:paraId="48510BB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人文社科（48）、商管（11）、工程（15）、生命医学（48）。</w:t>
      </w:r>
    </w:p>
    <w:p w14:paraId="6CFAF975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​2. 麦吉尔大学（McGill University）​</w:t>
      </w:r>
      <w:r>
        <w:t>​</w:t>
      </w:r>
    </w:p>
    <w:p w14:paraId="42212B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​英文介绍​</w:t>
      </w:r>
      <w:r>
        <w:t>​：</w:t>
      </w:r>
      <w:r>
        <w:br w:type="textWrapping"/>
      </w:r>
      <w:r>
        <w:t>蒙特利尔名校，50+研究中心，400+项目。毕业生就业率突出（工程95%，医学91%）。</w:t>
      </w:r>
    </w:p>
    <w:p w14:paraId="702A78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​入学要求​</w:t>
      </w:r>
      <w:r>
        <w:t xml:space="preserve">​： </w:t>
      </w:r>
    </w:p>
    <w:p w14:paraId="6EE4B9E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相关领域本科，GPA 3.0+/4.0（部分专业更高）。</w:t>
      </w:r>
    </w:p>
    <w:p w14:paraId="47CD7D5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​英语要求​</w:t>
      </w:r>
      <w:r>
        <w:t xml:space="preserve">​： </w:t>
      </w:r>
    </w:p>
    <w:p w14:paraId="12C983C1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​TOEFL​</w:t>
      </w:r>
      <w:r>
        <w:t>​：网考86+（单项20+）</w:t>
      </w:r>
    </w:p>
    <w:p w14:paraId="502C665C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​IELTS​</w:t>
      </w:r>
      <w:r>
        <w:t>​：总分6.5+</w:t>
      </w:r>
    </w:p>
    <w:p w14:paraId="35BEF8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​院系​</w:t>
      </w:r>
      <w:r>
        <w:t xml:space="preserve">​： </w:t>
      </w:r>
    </w:p>
    <w:p w14:paraId="34B66E0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农业、艺术、牙医、教育、工程、法学等10学院。</w:t>
      </w:r>
    </w:p>
    <w:p w14:paraId="478D93A9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​3. 不列颠哥伦比亚大学（University of British Columbia, UBC）​</w:t>
      </w:r>
      <w:r>
        <w:t>​</w:t>
      </w:r>
    </w:p>
    <w:p w14:paraId="3E0134E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​英文介绍​</w:t>
      </w:r>
      <w:r>
        <w:t>​：</w:t>
      </w:r>
      <w:r>
        <w:br w:type="textWrapping"/>
      </w:r>
      <w:r>
        <w:t>全球影响力大学，6.8万学生来自140+国。8位诺奖得主，首所北美大学践行联合国原住民权利宣言。</w:t>
      </w:r>
    </w:p>
    <w:p w14:paraId="79B5923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​入学要求​</w:t>
      </w:r>
      <w:r>
        <w:t xml:space="preserve">​： </w:t>
      </w:r>
    </w:p>
    <w:p w14:paraId="51FB60B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四年制本科，均分B+（85%+）；211院校可放宽至80%。</w:t>
      </w:r>
    </w:p>
    <w:p w14:paraId="193AFB2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​英语要求​</w:t>
      </w:r>
      <w:r>
        <w:t xml:space="preserve">​： </w:t>
      </w:r>
    </w:p>
    <w:p w14:paraId="5607D67A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​TOEFL​</w:t>
      </w:r>
      <w:r>
        <w:t>​：网考90+（阅读/听力22+，写作/口语21+）</w:t>
      </w:r>
    </w:p>
    <w:p w14:paraId="2F80078B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​IELTS​</w:t>
      </w:r>
      <w:r>
        <w:t>​：总分6.5+，单项6.0+</w:t>
      </w:r>
    </w:p>
    <w:p w14:paraId="01748D1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​学科亮点​</w:t>
      </w:r>
      <w:r>
        <w:t xml:space="preserve">​： </w:t>
      </w:r>
    </w:p>
    <w:p w14:paraId="31220397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应用动物生物学、儿童文学、民族音乐学。</w:t>
      </w:r>
    </w:p>
    <w:p w14:paraId="2B4CE938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​4. 阿尔伯塔大学（University of Alberta）​</w:t>
      </w:r>
      <w:r>
        <w:t>​（注：文档数据不完整）</w:t>
      </w:r>
    </w:p>
    <w:p w14:paraId="38C77DF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​已知信息​</w:t>
      </w:r>
      <w:r>
        <w:t xml:space="preserve">​： </w:t>
      </w:r>
    </w:p>
    <w:p w14:paraId="1044F0C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加拿大Top 5，5校区44,000+学生。</w:t>
      </w:r>
    </w:p>
    <w:p w14:paraId="2CA2B04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​最低要求​</w:t>
      </w:r>
      <w:r>
        <w:t xml:space="preserve">​： </w:t>
      </w:r>
    </w:p>
    <w:p w14:paraId="3D81BF48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​GMAT​</w:t>
      </w:r>
      <w:r>
        <w:t>​：613+</w:t>
      </w:r>
    </w:p>
    <w:p w14:paraId="4C74E3F1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​IELTS​</w:t>
      </w:r>
      <w:r>
        <w:t>​：6.5+</w:t>
      </w:r>
    </w:p>
    <w:p w14:paraId="2E62B283">
      <w:pPr>
        <w:keepNext w:val="0"/>
        <w:keepLines w:val="0"/>
        <w:widowControl/>
        <w:numPr>
          <w:ilvl w:val="2"/>
          <w:numId w:val="2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​</w:t>
      </w:r>
      <w:r>
        <w:rPr>
          <w:rStyle w:val="7"/>
        </w:rPr>
        <w:t>​TOEFL​</w:t>
      </w:r>
      <w:r>
        <w:t>​：88+</w:t>
      </w:r>
      <w:bookmarkStart w:id="0" w:name="_GoBack"/>
      <w:bookmarkEnd w:id="0"/>
    </w:p>
    <w:p w14:paraId="7E47E8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t>​</w:t>
      </w:r>
      <w:r>
        <w:rPr>
          <w:rStyle w:val="7"/>
          <w:b/>
        </w:rPr>
        <w:t>​</w:t>
      </w:r>
      <w:r>
        <w:rPr>
          <w:rStyle w:val="7"/>
          <w:b/>
          <w:sz w:val="44"/>
          <w:szCs w:val="44"/>
        </w:rPr>
        <w:t>爱尔兰篇</w:t>
      </w:r>
      <w:r>
        <w:rPr>
          <w:rStyle w:val="7"/>
          <w:b/>
        </w:rPr>
        <w:t>​</w:t>
      </w:r>
      <w:r>
        <w:t>​</w:t>
      </w:r>
    </w:p>
    <w:p w14:paraId="27A41DBB">
      <w:pPr>
        <w:pStyle w:val="3"/>
        <w:keepNext w:val="0"/>
        <w:keepLines w:val="0"/>
        <w:widowControl/>
        <w:suppressLineNumbers w:val="0"/>
      </w:pPr>
      <w:r>
        <w:t>​</w:t>
      </w:r>
      <w:r>
        <w:rPr>
          <w:rStyle w:val="7"/>
          <w:b/>
        </w:rPr>
        <w:t>​都柏林圣三一大学（Trinity College Dublin）​</w:t>
      </w:r>
      <w:r>
        <w:t>​</w:t>
      </w:r>
    </w:p>
    <w:p w14:paraId="7D335E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​英文介绍​</w:t>
      </w:r>
      <w:r>
        <w:t>​：</w:t>
      </w:r>
      <w:r>
        <w:br w:type="textWrapping"/>
      </w:r>
      <w:r>
        <w:t>1592年建校，欧洲历史名校。3大学部（人文社科、工程科学、健康科学），18,000+学生。19个跨学科研究主题，5大旗舰研究所（生物医学、神经科学等）。</w:t>
      </w:r>
    </w:p>
    <w:p w14:paraId="76BFAF0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​课程与科研​</w:t>
      </w:r>
      <w:r>
        <w:t xml:space="preserve">​： </w:t>
      </w:r>
    </w:p>
    <w:p w14:paraId="09200D4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提供文学、商科、法律、工程等授课型硕士及博士。</w:t>
      </w:r>
    </w:p>
    <w:p w14:paraId="3E73E4C2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研究聚焦全球社会经济议题。</w:t>
      </w:r>
    </w:p>
    <w:p w14:paraId="4DAB484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​国际化​</w:t>
      </w:r>
      <w:r>
        <w:t xml:space="preserve">​： </w:t>
      </w:r>
    </w:p>
    <w:p w14:paraId="7072FC02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2023泰晤士全球国际化大学第16，学生来自120+国。</w:t>
      </w:r>
    </w:p>
    <w:p w14:paraId="721098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​</w:t>
      </w:r>
      <w:r>
        <w:rPr>
          <w:rStyle w:val="7"/>
        </w:rPr>
        <w:t>​英语要求​</w:t>
      </w:r>
      <w:r>
        <w:t xml:space="preserve">​（未明确，参考官网）： </w:t>
      </w:r>
    </w:p>
    <w:p w14:paraId="172ABF0B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​IELTS​</w:t>
      </w:r>
      <w:r>
        <w:t>​：总分6.5+（部分专业7.0+）</w:t>
      </w:r>
    </w:p>
    <w:p w14:paraId="2622F9B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​</w:t>
      </w:r>
      <w:r>
        <w:rPr>
          <w:rStyle w:val="7"/>
        </w:rPr>
        <w:t>​TOEFL​</w:t>
      </w:r>
      <w:r>
        <w:t>​：网考90+（写作21+）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2EB7E"/>
    <w:multiLevelType w:val="multilevel"/>
    <w:tmpl w:val="8062E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3BBFB3"/>
    <w:multiLevelType w:val="multilevel"/>
    <w:tmpl w:val="A13BB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E71A2A"/>
    <w:multiLevelType w:val="multilevel"/>
    <w:tmpl w:val="A6E71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A773DF"/>
    <w:multiLevelType w:val="multilevel"/>
    <w:tmpl w:val="C9A77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C2777E3"/>
    <w:multiLevelType w:val="multilevel"/>
    <w:tmpl w:val="1C2777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080746C"/>
    <w:multiLevelType w:val="multilevel"/>
    <w:tmpl w:val="20807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43BD198"/>
    <w:multiLevelType w:val="multilevel"/>
    <w:tmpl w:val="243BD1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A878662"/>
    <w:multiLevelType w:val="multilevel"/>
    <w:tmpl w:val="4A878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4A98ADA"/>
    <w:multiLevelType w:val="multilevel"/>
    <w:tmpl w:val="64A98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C88C284"/>
    <w:multiLevelType w:val="multilevel"/>
    <w:tmpl w:val="6C88C2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EA233A"/>
    <w:rsid w:val="0FEA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2025-06-05T07:17:00Z</dcterms:created>
  <dc:creator>张政笑</dc:creator>
  <cp:lastModifiedBy>张政笑</cp:lastModifiedBy>
  <dcterms:modified xsi:type="dcterms:W3CDTF">2025-06-05T07:35:50Z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C2A9305A41A04F4CAFF08FBD0C1E57C9_11</vt:lpwstr>
  </property>
  <property fmtid="{D5CDD505-2E9C-101B-9397-08002B2CF9AE}" pid="4" name="KSOTemplateDocerSaveRecord">
    <vt:lpwstr>eyJoZGlkIjoiYjFlMTEwMzg2MzgzZjUwNWEzZmI5ZDNlMDk5ZDAwMzMiLCJ1c2VySWQiOiIxNjU2NTMzNDAyIn0=</vt:lpwstr>
  </property>
</Properties>
</file>