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enter" w:pos="4680"/>
        </w:tabs>
        <w:jc w:val="center"/>
        <w:rPr>
          <w:rFonts w:ascii="Times New Roman" w:hAnsi="Times New Roman"/>
          <w:b/>
          <w:sz w:val="32"/>
          <w:szCs w:val="32"/>
        </w:rPr>
      </w:pPr>
      <w:r>
        <w:rPr>
          <w:rFonts w:ascii="Times New Roman" w:hAnsi="Times New Roman"/>
          <w:b/>
          <w:sz w:val="32"/>
          <w:szCs w:val="32"/>
        </w:rPr>
        <w:t>INDIANA RESIDENTIAL LEASE AGREEMENT</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r>
        <w:rPr>
          <w:rFonts w:ascii="Times New Roman" w:hAnsi="Times New Roman"/>
          <w:b/>
        </w:rPr>
        <w:t>THIS AGREEMENT</w:t>
      </w:r>
      <w:r>
        <w:rPr>
          <w:rFonts w:ascii="Times New Roman" w:hAnsi="Times New Roman"/>
        </w:rPr>
        <w:t xml:space="preserve"> is made and entered into by and between </w:t>
      </w:r>
      <w:r>
        <w:rPr>
          <w:rFonts w:ascii="Times New Roman" w:hAnsi="Times New Roman"/>
          <w:u w:val="single"/>
        </w:rPr>
        <w:t xml:space="preserve">                                   </w:t>
      </w:r>
      <w:r>
        <w:rPr>
          <w:rFonts w:ascii="Times New Roman" w:hAnsi="Times New Roman"/>
        </w:rPr>
        <w:t xml:space="preserve">, </w:t>
      </w:r>
    </w:p>
    <w:p>
      <w:pPr>
        <w:widowControl/>
        <w:rPr>
          <w:rFonts w:ascii="Times New Roman" w:hAnsi="Times New Roman"/>
        </w:rPr>
      </w:pPr>
      <w:r>
        <w:rPr>
          <w:rFonts w:ascii="Times New Roman" w:hAnsi="Times New Roman"/>
        </w:rPr>
        <w:t xml:space="preserve">                                                                                                            (Tenant's name)</w:t>
      </w:r>
    </w:p>
    <w:p>
      <w:pPr>
        <w:widowControl/>
        <w:rPr>
          <w:rFonts w:ascii="Times New Roman" w:hAnsi="Times New Roman"/>
        </w:rPr>
      </w:pPr>
      <w:r>
        <w:rPr>
          <w:rFonts w:ascii="Times New Roman" w:hAnsi="Times New Roman"/>
        </w:rPr>
        <w:t>(hereinafter referred to as "Tenant"), and the State of Indiana, acting by its Department of Administration, for and on behalf of ______________________________, (hereinafter referred to as "Landlord").                                          (Agency &amp; Facility)</w:t>
      </w:r>
    </w:p>
    <w:p>
      <w:pPr>
        <w:widowControl/>
        <w:rPr>
          <w:rFonts w:ascii="Times New Roman" w:hAnsi="Times New Roman"/>
        </w:rPr>
      </w:pPr>
    </w:p>
    <w:p>
      <w:pPr>
        <w:widowControl/>
        <w:rPr>
          <w:rFonts w:ascii="Times New Roman" w:hAnsi="Times New Roman"/>
        </w:rPr>
      </w:pPr>
      <w:r>
        <w:rPr>
          <w:rFonts w:ascii="Times New Roman" w:hAnsi="Times New Roman"/>
        </w:rPr>
        <w:t>In consideration of the promises and obligations specified in this Lease, the Landlord and Tenant agree as follows:</w:t>
      </w:r>
    </w:p>
    <w:p>
      <w:pPr>
        <w:widowControl/>
        <w:rPr>
          <w:rFonts w:ascii="Times New Roman" w:hAnsi="Times New Roman"/>
          <w:sz w:val="30"/>
          <w:szCs w:val="30"/>
        </w:rPr>
      </w:pPr>
    </w:p>
    <w:p>
      <w:pPr>
        <w:widowControl/>
        <w:tabs>
          <w:tab w:val="center" w:pos="4680"/>
        </w:tabs>
        <w:rPr>
          <w:rFonts w:ascii="Times New Roman" w:hAnsi="Times New Roman"/>
        </w:rPr>
      </w:pPr>
      <w:r>
        <w:rPr>
          <w:rFonts w:ascii="Times New Roman" w:hAnsi="Times New Roman"/>
          <w:b/>
        </w:rPr>
        <w:tab/>
      </w:r>
      <w:r>
        <w:rPr>
          <w:rFonts w:ascii="Times New Roman" w:hAnsi="Times New Roman"/>
          <w:b/>
        </w:rPr>
        <w:t xml:space="preserve">I. </w:t>
      </w:r>
      <w:r>
        <w:rPr>
          <w:rFonts w:ascii="Times New Roman" w:hAnsi="Times New Roman"/>
          <w:b/>
          <w:u w:val="single"/>
        </w:rPr>
        <w:t>STATE-OWNED HOUSING UNIFORM POLICY</w:t>
      </w:r>
    </w:p>
    <w:p>
      <w:pPr>
        <w:widowControl/>
        <w:rPr>
          <w:rFonts w:ascii="Times New Roman" w:hAnsi="Times New Roman"/>
        </w:rPr>
      </w:pPr>
    </w:p>
    <w:p>
      <w:pPr>
        <w:widowControl/>
        <w:rPr>
          <w:rFonts w:ascii="Times New Roman" w:hAnsi="Times New Roman"/>
        </w:rPr>
      </w:pPr>
      <w:r>
        <w:rPr>
          <w:rFonts w:ascii="Times New Roman" w:hAnsi="Times New Roman"/>
        </w:rPr>
        <w:t>Tenant, by execution of this Lease, represents that he/she has read and understands the State-Owned Housing Uniform Policy (the "Policy"), and agrees to be bound by the terms of the Policy, incorporated by reference herein and made a part hereof.</w:t>
      </w:r>
    </w:p>
    <w:p>
      <w:pPr>
        <w:widowControl/>
        <w:rPr>
          <w:rFonts w:ascii="Times New Roman" w:hAnsi="Times New Roman"/>
        </w:rPr>
      </w:pPr>
    </w:p>
    <w:p>
      <w:pPr>
        <w:widowControl/>
        <w:rPr>
          <w:rFonts w:ascii="Times New Roman" w:hAnsi="Times New Roman"/>
        </w:rPr>
      </w:pPr>
      <w:r>
        <w:rPr>
          <w:rFonts w:ascii="Times New Roman" w:hAnsi="Times New Roman"/>
        </w:rPr>
        <w:t xml:space="preserve">Landlord, by execution of this Lease, represents that Tenant meets one of the Section 3 Criteria for Occupancy requirements of the State-Owned Housing Policy.  This Tenant qualifies under Section 3.___. (Place appropriate point under which this employee has been issued housing.) </w:t>
      </w:r>
    </w:p>
    <w:p>
      <w:pPr>
        <w:widowControl/>
        <w:tabs>
          <w:tab w:val="center" w:pos="4680"/>
        </w:tabs>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II.  </w:t>
      </w:r>
      <w:r>
        <w:rPr>
          <w:rFonts w:ascii="Times New Roman" w:hAnsi="Times New Roman"/>
          <w:b/>
          <w:u w:val="single"/>
        </w:rPr>
        <w:t>DESCRIPTION OF LEASED PREMISES</w:t>
      </w:r>
    </w:p>
    <w:p>
      <w:pPr>
        <w:widowControl/>
        <w:rPr>
          <w:rFonts w:ascii="Times New Roman" w:hAnsi="Times New Roman"/>
        </w:rPr>
      </w:pPr>
    </w:p>
    <w:p>
      <w:pPr>
        <w:widowControl/>
        <w:rPr>
          <w:rFonts w:ascii="Times New Roman" w:hAnsi="Times New Roman"/>
        </w:rPr>
      </w:pPr>
      <w:r>
        <w:rPr>
          <w:rFonts w:ascii="Times New Roman" w:hAnsi="Times New Roman"/>
        </w:rPr>
        <w:t xml:space="preserve">Tenant agrees to lease from Landlord and Landlord agrees to lease to Tenant a certain residential unit known as unit number </w:t>
      </w:r>
      <w:r>
        <w:rPr>
          <w:rFonts w:ascii="Times New Roman" w:hAnsi="Times New Roman"/>
          <w:u w:val="single"/>
        </w:rPr>
        <w:t xml:space="preserve">             </w:t>
      </w:r>
      <w:r>
        <w:rPr>
          <w:rFonts w:ascii="Times New Roman" w:hAnsi="Times New Roman"/>
        </w:rPr>
        <w:t xml:space="preserve"> (Premises) with a common address of </w:t>
      </w:r>
      <w:r>
        <w:rPr>
          <w:rFonts w:ascii="Times New Roman" w:hAnsi="Times New Roman"/>
          <w:u w:val="single"/>
        </w:rPr>
        <w:t xml:space="preserve">                                                                </w:t>
      </w:r>
      <w:r>
        <w:rPr>
          <w:rFonts w:ascii="Times New Roman" w:hAnsi="Times New Roman"/>
        </w:rPr>
        <w:t xml:space="preserve">, located on the grounds of  </w:t>
      </w:r>
      <w:r>
        <w:rPr>
          <w:rFonts w:ascii="Times New Roman" w:hAnsi="Times New Roman"/>
          <w:u w:val="single"/>
        </w:rPr>
        <w:t xml:space="preserve">                                           </w:t>
      </w:r>
      <w:r>
        <w:rPr>
          <w:rFonts w:ascii="Times New Roman" w:hAnsi="Times New Roman"/>
        </w:rPr>
        <w:t xml:space="preserve"> (hereinafter referred to as "Facility").  </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III.  </w:t>
      </w:r>
      <w:r>
        <w:rPr>
          <w:rFonts w:ascii="Times New Roman" w:hAnsi="Times New Roman"/>
          <w:b/>
          <w:u w:val="single"/>
        </w:rPr>
        <w:t>TERM OF LEASE</w:t>
      </w:r>
    </w:p>
    <w:p>
      <w:pPr>
        <w:widowControl/>
        <w:rPr>
          <w:rFonts w:ascii="Times New Roman" w:hAnsi="Times New Roman"/>
        </w:rPr>
      </w:pPr>
    </w:p>
    <w:p>
      <w:pPr>
        <w:widowControl/>
        <w:rPr>
          <w:rFonts w:ascii="Times New Roman" w:hAnsi="Times New Roman"/>
        </w:rPr>
      </w:pPr>
      <w:r>
        <w:rPr>
          <w:rFonts w:ascii="Times New Roman" w:hAnsi="Times New Roman"/>
        </w:rPr>
        <w:t xml:space="preserve">This Lease shall be effective for a period of one (1) year commencing on </w:t>
      </w:r>
      <w:r>
        <w:rPr>
          <w:rFonts w:ascii="Times New Roman" w:hAnsi="Times New Roman"/>
          <w:u w:val="single"/>
        </w:rPr>
        <w:t xml:space="preserve">                     </w:t>
      </w:r>
      <w:r>
        <w:rPr>
          <w:rFonts w:ascii="Times New Roman" w:hAnsi="Times New Roman"/>
        </w:rPr>
        <w:t xml:space="preserve">, and will end </w:t>
      </w:r>
      <w:r>
        <w:rPr>
          <w:rFonts w:ascii="Times New Roman" w:hAnsi="Times New Roman"/>
          <w:u w:val="single"/>
        </w:rPr>
        <w:t xml:space="preserve">                            </w:t>
      </w:r>
      <w:r>
        <w:rPr>
          <w:rFonts w:ascii="Times New Roman" w:hAnsi="Times New Roman"/>
        </w:rPr>
        <w:t>, unless otherwise specified within this Lease.</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IV.  </w:t>
      </w:r>
      <w:r>
        <w:rPr>
          <w:rFonts w:ascii="Times New Roman" w:hAnsi="Times New Roman"/>
          <w:b/>
          <w:u w:val="single"/>
        </w:rPr>
        <w:t>RENT</w:t>
      </w:r>
    </w:p>
    <w:p>
      <w:pPr>
        <w:widowControl/>
        <w:rPr>
          <w:rFonts w:ascii="Times New Roman" w:hAnsi="Times New Roman"/>
        </w:rPr>
      </w:pPr>
    </w:p>
    <w:p>
      <w:pPr>
        <w:widowControl/>
        <w:rPr>
          <w:rFonts w:ascii="Times New Roman" w:hAnsi="Times New Roman"/>
        </w:rPr>
      </w:pPr>
      <w:r>
        <w:rPr>
          <w:rFonts w:ascii="Times New Roman" w:hAnsi="Times New Roman"/>
        </w:rPr>
        <w:t xml:space="preserve">The total agreed rent for the entire term shall be </w:t>
      </w:r>
      <w:r>
        <w:rPr>
          <w:rFonts w:ascii="Times New Roman" w:hAnsi="Times New Roman"/>
          <w:u w:val="single"/>
        </w:rPr>
        <w:t xml:space="preserve">            </w:t>
      </w:r>
      <w:r>
        <w:rPr>
          <w:rFonts w:ascii="Times New Roman" w:hAnsi="Times New Roman"/>
        </w:rPr>
        <w:t xml:space="preserve"> to be paid in biweekly amounts of </w:t>
      </w:r>
      <w:r>
        <w:rPr>
          <w:rFonts w:ascii="Times New Roman" w:hAnsi="Times New Roman"/>
          <w:u w:val="single"/>
        </w:rPr>
        <w:t xml:space="preserve">          </w:t>
      </w:r>
      <w:r>
        <w:rPr>
          <w:rFonts w:ascii="Times New Roman" w:hAnsi="Times New Roman"/>
        </w:rPr>
        <w:t>through biweekly payroll deductions as authorized through properly executed AS-47 forms or such other paperwork necessary for a valid payroll deduction.  Cancellation of the payroll deduction shall be considered a notice to vacate the Premises.  Tenant shall cooperate with Landlord to execute all necessary forms for payment of rent.</w:t>
      </w:r>
    </w:p>
    <w:p>
      <w:pPr>
        <w:widowControl/>
        <w:rPr>
          <w:rFonts w:ascii="Times New Roman" w:hAnsi="Times New Roman"/>
        </w:rPr>
      </w:pPr>
    </w:p>
    <w:p>
      <w:pPr>
        <w:widowControl/>
        <w:rPr>
          <w:rFonts w:ascii="Times New Roman" w:hAnsi="Times New Roman"/>
        </w:rPr>
      </w:pPr>
      <w:r>
        <w:rPr>
          <w:rFonts w:ascii="Times New Roman" w:hAnsi="Times New Roman"/>
        </w:rPr>
        <w:t>Tenant agrees that the State's liability under this lease is limited to compensatory damages and expressly waives any statutory remedy that may arise with regard to said income withholding agreement.</w:t>
      </w: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V.  </w:t>
      </w:r>
      <w:r>
        <w:rPr>
          <w:rFonts w:ascii="Times New Roman" w:hAnsi="Times New Roman"/>
          <w:b/>
          <w:u w:val="single"/>
        </w:rPr>
        <w:t>OPTION TO RENEW</w:t>
      </w:r>
    </w:p>
    <w:p>
      <w:pPr>
        <w:widowControl/>
        <w:rPr>
          <w:rFonts w:ascii="Times New Roman" w:hAnsi="Times New Roman"/>
        </w:rPr>
      </w:pPr>
    </w:p>
    <w:p>
      <w:pPr>
        <w:widowControl/>
        <w:rPr>
          <w:rFonts w:ascii="Times New Roman" w:hAnsi="Times New Roman"/>
        </w:rPr>
      </w:pPr>
      <w:r>
        <w:rPr>
          <w:rFonts w:ascii="Times New Roman" w:hAnsi="Times New Roman"/>
        </w:rPr>
        <w:t xml:space="preserve">Landlord may grant Tenant an option to renew this Lease for three (3) additional terms of one (1) year each, provided Tenant continues his/her employment in a capacity that would qualify him/her to be eligible for state-owned housing pursuant to the Policy.  Landlord will send Tenant a notice in writing sixty (60) days </w:t>
      </w:r>
      <w:r>
        <w:rPr>
          <w:rFonts w:ascii="Times New Roman" w:hAnsi="Times New Roman"/>
          <w:color w:val="0000FF"/>
        </w:rPr>
        <w:t xml:space="preserve">prior </w:t>
      </w:r>
      <w:r>
        <w:rPr>
          <w:rFonts w:ascii="Times New Roman" w:hAnsi="Times New Roman"/>
        </w:rPr>
        <w:t>to the expiration date of this Lease verifying that the Lease has been renewed for another year ("Notice to Renew").  The Facility shall simultaneously provide a copy of the Notice to Renew and an updated Exhibit "B"  (Proof of insurance) to Landlord and the Department of Administration.  The rental amount for any renewal term will be contained within the Notice to Renew, which notice shall become a part of the Lease, and rent shall be collected in the same manner as specified in Section IV above.</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VI.  </w:t>
      </w:r>
      <w:r>
        <w:rPr>
          <w:rFonts w:ascii="Times New Roman" w:hAnsi="Times New Roman"/>
          <w:b/>
          <w:u w:val="single"/>
        </w:rPr>
        <w:t>GENERAL USE BY TENANT</w:t>
      </w:r>
    </w:p>
    <w:p>
      <w:pPr>
        <w:widowControl/>
        <w:rPr>
          <w:rFonts w:ascii="Times New Roman" w:hAnsi="Times New Roman"/>
        </w:rPr>
      </w:pPr>
    </w:p>
    <w:p>
      <w:pPr>
        <w:widowControl/>
        <w:rPr>
          <w:rFonts w:ascii="Times New Roman" w:hAnsi="Times New Roman"/>
        </w:rPr>
      </w:pPr>
      <w:r>
        <w:rPr>
          <w:rFonts w:ascii="Times New Roman" w:hAnsi="Times New Roman"/>
        </w:rPr>
        <w:t>The Premises shall be used by Tenant only for the purpose of a personal residence for Tenant and his/her spouse and dependent family members and for no other purpose.</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VII.  </w:t>
      </w:r>
      <w:r>
        <w:rPr>
          <w:rFonts w:ascii="Times New Roman" w:hAnsi="Times New Roman"/>
          <w:b/>
          <w:u w:val="single"/>
        </w:rPr>
        <w:t>TENANT'S BASIC RESPONSIBILITIES</w:t>
      </w:r>
    </w:p>
    <w:p>
      <w:pPr>
        <w:widowControl/>
        <w:rPr>
          <w:rFonts w:ascii="Times New Roman" w:hAnsi="Times New Roman"/>
        </w:rPr>
      </w:pPr>
    </w:p>
    <w:p>
      <w:pPr>
        <w:widowControl/>
        <w:rPr>
          <w:rFonts w:ascii="Times New Roman" w:hAnsi="Times New Roman"/>
        </w:rPr>
      </w:pPr>
      <w:r>
        <w:rPr>
          <w:rFonts w:ascii="Times New Roman" w:hAnsi="Times New Roman"/>
        </w:rPr>
        <w:t>Tenant shall be responsible to follow the basic guidelines set forth within this Lease, while residing within the Premises:</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Tenant shall respond immediately to emergency situations or demands at the Facility.</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B.</w:t>
      </w:r>
      <w:r>
        <w:rPr>
          <w:rFonts w:ascii="Times New Roman" w:hAnsi="Times New Roman"/>
        </w:rPr>
        <w:tab/>
      </w:r>
      <w:r>
        <w:rPr>
          <w:rFonts w:ascii="Times New Roman" w:hAnsi="Times New Roman"/>
        </w:rPr>
        <w:t>Tenant shall acquaint himself/herself with all emergency procedures in order to respond accordingly.</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C.</w:t>
      </w:r>
      <w:r>
        <w:rPr>
          <w:rFonts w:ascii="Times New Roman" w:hAnsi="Times New Roman"/>
        </w:rPr>
        <w:tab/>
      </w:r>
      <w:r>
        <w:rPr>
          <w:rFonts w:ascii="Times New Roman" w:hAnsi="Times New Roman"/>
        </w:rPr>
        <w:t>Tenant shall maintain the Premises and surrounding grounds in a neat and orderly fashion and in compliance with all policies and procedures set forth within this Lease and within such additional policies and procedures of the Facility as set forth and attached to this lease as Exhibit "A".</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D.</w:t>
      </w:r>
      <w:r>
        <w:rPr>
          <w:rFonts w:ascii="Times New Roman" w:hAnsi="Times New Roman"/>
        </w:rPr>
        <w:tab/>
      </w:r>
      <w:r>
        <w:rPr>
          <w:rFonts w:ascii="Times New Roman" w:hAnsi="Times New Roman"/>
        </w:rPr>
        <w:t>Tenant shall follow all policies and procedures of Landlord.</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E.</w:t>
      </w:r>
      <w:r>
        <w:rPr>
          <w:rFonts w:ascii="Times New Roman" w:hAnsi="Times New Roman"/>
        </w:rPr>
        <w:tab/>
      </w:r>
      <w:r>
        <w:rPr>
          <w:rFonts w:ascii="Times New Roman" w:hAnsi="Times New Roman"/>
        </w:rPr>
        <w:t>Tenant shall be responsible for the behavior of his/her family members residing within the Premises, as well as guests visiting the Premises.</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F.</w:t>
      </w:r>
      <w:r>
        <w:rPr>
          <w:rFonts w:ascii="Times New Roman" w:hAnsi="Times New Roman"/>
        </w:rPr>
        <w:tab/>
      </w:r>
      <w:r>
        <w:rPr>
          <w:rFonts w:ascii="Times New Roman" w:hAnsi="Times New Roman"/>
        </w:rPr>
        <w:t>Tenant shall keep all pets indoors, on a leash or chain, inside a fenced area or kennel, or supervised at all times.  No pets will be allowed to roam unsupervised on state property.</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G.</w:t>
      </w:r>
      <w:r>
        <w:rPr>
          <w:rFonts w:ascii="Times New Roman" w:hAnsi="Times New Roman"/>
        </w:rPr>
        <w:tab/>
      </w:r>
      <w:r>
        <w:rPr>
          <w:rFonts w:ascii="Times New Roman" w:hAnsi="Times New Roman"/>
        </w:rPr>
        <w:t xml:space="preserve">Tenant shall not keep any firearms on the Premises </w:t>
      </w:r>
      <w:r>
        <w:rPr>
          <w:rFonts w:ascii="Times New Roman" w:hAnsi="Times New Roman"/>
          <w:color w:val="0000FF"/>
        </w:rPr>
        <w:t xml:space="preserve">unless </w:t>
      </w:r>
      <w:r>
        <w:rPr>
          <w:rFonts w:ascii="Times New Roman" w:hAnsi="Times New Roman"/>
        </w:rPr>
        <w:t xml:space="preserve">registered, if required by law, and secured pursuant to Landlord's instructions. </w:t>
      </w:r>
      <w:r>
        <w:rPr>
          <w:rFonts w:ascii="Times New Roman" w:hAnsi="Times New Roman"/>
          <w:color w:val="0000FF"/>
        </w:rPr>
        <w:t xml:space="preserve">Where </w:t>
      </w:r>
      <w:r>
        <w:rPr>
          <w:rFonts w:ascii="Times New Roman" w:hAnsi="Times New Roman"/>
        </w:rPr>
        <w:t>this lease is being entered into by a facility that is governed by IC 35-47-9-2, Tenant shall not keep any firearms on the Premises.</w:t>
      </w:r>
    </w:p>
    <w:p>
      <w:pPr>
        <w:widowControl/>
        <w:rPr>
          <w:rFonts w:ascii="Times New Roman" w:hAnsi="Times New Roman"/>
        </w:rPr>
      </w:pPr>
    </w:p>
    <w:p>
      <w:pPr>
        <w:widowControl/>
        <w:tabs>
          <w:tab w:val="left" w:pos="-1440"/>
        </w:tabs>
        <w:ind w:left="1440" w:hanging="720"/>
        <w:rPr>
          <w:rFonts w:ascii="Times New Roman" w:hAnsi="Times New Roman"/>
        </w:rPr>
      </w:pPr>
      <w:r>
        <w:rPr>
          <w:rFonts w:ascii="Times New Roman" w:hAnsi="Times New Roman"/>
        </w:rPr>
        <w:t>H.</w:t>
      </w:r>
      <w:r>
        <w:rPr>
          <w:rFonts w:ascii="Times New Roman" w:hAnsi="Times New Roman"/>
        </w:rPr>
        <w:tab/>
      </w:r>
      <w:r>
        <w:rPr>
          <w:rFonts w:ascii="Times New Roman" w:hAnsi="Times New Roman"/>
        </w:rPr>
        <w:t>Tenant shall be responsible, at Tenant's expense, for all routine maintenance of the Premises, including but not limited to:</w:t>
      </w:r>
    </w:p>
    <w:p>
      <w:pPr>
        <w:widowControl/>
        <w:rPr>
          <w:rFonts w:ascii="Times New Roman" w:hAnsi="Times New Roman"/>
        </w:rPr>
      </w:pPr>
    </w:p>
    <w:p>
      <w:pPr>
        <w:widowControl/>
        <w:numPr>
          <w:ilvl w:val="0"/>
          <w:numId w:val="1"/>
        </w:numPr>
        <w:tabs>
          <w:tab w:val="left" w:pos="-1440"/>
        </w:tabs>
        <w:rPr>
          <w:rFonts w:ascii="Times New Roman" w:hAnsi="Times New Roman"/>
        </w:rPr>
      </w:pPr>
      <w:r>
        <w:rPr>
          <w:rFonts w:ascii="Times New Roman" w:hAnsi="Times New Roman"/>
        </w:rPr>
        <w:t>Cleaning of interior and exterior surfaces of windows;</w:t>
      </w:r>
    </w:p>
    <w:p>
      <w:pPr>
        <w:widowControl/>
        <w:numPr>
          <w:ilvl w:val="0"/>
          <w:numId w:val="1"/>
        </w:numPr>
        <w:tabs>
          <w:tab w:val="left" w:pos="-1440"/>
        </w:tabs>
        <w:rPr>
          <w:rFonts w:ascii="Times New Roman" w:hAnsi="Times New Roman"/>
        </w:rPr>
      </w:pPr>
      <w:r>
        <w:rPr>
          <w:rFonts w:ascii="Times New Roman" w:hAnsi="Times New Roman"/>
        </w:rPr>
        <w:t>Cleaning of carports, garages, storage spaces, porches, steps, patios, walks, and driveways;</w:t>
      </w:r>
    </w:p>
    <w:p>
      <w:pPr>
        <w:widowControl/>
        <w:tabs>
          <w:tab w:val="left" w:pos="-1440"/>
        </w:tabs>
        <w:ind w:left="2160" w:hanging="720"/>
        <w:rPr>
          <w:rFonts w:ascii="Times New Roman" w:hAnsi="Times New Roman"/>
        </w:rPr>
      </w:pPr>
      <w:r>
        <w:rPr>
          <w:rFonts w:ascii="Times New Roman" w:hAnsi="Times New Roman"/>
        </w:rPr>
        <w:t xml:space="preserve"> 3.</w:t>
      </w:r>
      <w:r>
        <w:rPr>
          <w:rFonts w:ascii="Times New Roman" w:hAnsi="Times New Roman"/>
        </w:rPr>
        <w:tab/>
      </w:r>
      <w:r>
        <w:rPr>
          <w:rFonts w:ascii="Times New Roman" w:hAnsi="Times New Roman"/>
        </w:rPr>
        <w:t xml:space="preserve">Cleaning inside walls, woodwork, floors, and carpets; </w:t>
      </w:r>
    </w:p>
    <w:p>
      <w:pPr>
        <w:widowControl/>
        <w:tabs>
          <w:tab w:val="left" w:pos="-1440"/>
        </w:tabs>
        <w:ind w:left="2160" w:hanging="720"/>
        <w:rPr>
          <w:rFonts w:ascii="Times New Roman" w:hAnsi="Times New Roman"/>
        </w:rPr>
      </w:pPr>
      <w:r>
        <w:rPr>
          <w:rFonts w:ascii="Times New Roman" w:hAnsi="Times New Roman"/>
        </w:rPr>
        <w:t xml:space="preserve"> 4.</w:t>
      </w:r>
      <w:r>
        <w:rPr>
          <w:rFonts w:ascii="Times New Roman" w:hAnsi="Times New Roman"/>
        </w:rPr>
        <w:tab/>
      </w:r>
      <w:r>
        <w:rPr>
          <w:rFonts w:ascii="Times New Roman" w:hAnsi="Times New Roman"/>
        </w:rPr>
        <w:t>Cleaning lighting fixtures and window treatments;</w:t>
      </w:r>
    </w:p>
    <w:p>
      <w:pPr>
        <w:widowControl/>
        <w:tabs>
          <w:tab w:val="left" w:pos="-1440"/>
        </w:tabs>
        <w:ind w:left="2160" w:hanging="720"/>
        <w:rPr>
          <w:rFonts w:ascii="Times New Roman" w:hAnsi="Times New Roman"/>
        </w:rPr>
      </w:pPr>
      <w:r>
        <w:rPr>
          <w:rFonts w:ascii="Times New Roman" w:hAnsi="Times New Roman"/>
        </w:rPr>
        <w:t xml:space="preserve"> 5.</w:t>
      </w:r>
      <w:r>
        <w:rPr>
          <w:rFonts w:ascii="Times New Roman" w:hAnsi="Times New Roman"/>
        </w:rPr>
        <w:tab/>
      </w:r>
      <w:r>
        <w:rPr>
          <w:rFonts w:ascii="Times New Roman" w:hAnsi="Times New Roman"/>
        </w:rPr>
        <w:t>Cleaning stoves, refrigerators, ovens, sinks, tubs, toilet fixtures, and similar household equipment;</w:t>
      </w:r>
    </w:p>
    <w:p>
      <w:pPr>
        <w:widowControl/>
        <w:tabs>
          <w:tab w:val="left" w:pos="-1440"/>
        </w:tabs>
        <w:ind w:left="2160" w:hanging="720"/>
        <w:rPr>
          <w:rFonts w:ascii="Times New Roman" w:hAnsi="Times New Roman"/>
        </w:rPr>
      </w:pPr>
      <w:r>
        <w:rPr>
          <w:rFonts w:ascii="Times New Roman" w:hAnsi="Times New Roman"/>
        </w:rPr>
        <w:t xml:space="preserve"> 6.</w:t>
      </w:r>
      <w:r>
        <w:rPr>
          <w:rFonts w:ascii="Times New Roman" w:hAnsi="Times New Roman"/>
        </w:rPr>
        <w:tab/>
      </w:r>
      <w:r>
        <w:rPr>
          <w:rFonts w:ascii="Times New Roman" w:hAnsi="Times New Roman"/>
        </w:rPr>
        <w:t>Keeping trash and debris picked up on a regular basis rather than on a periodic basis;</w:t>
      </w:r>
    </w:p>
    <w:p>
      <w:pPr>
        <w:widowControl/>
        <w:tabs>
          <w:tab w:val="left" w:pos="-1440"/>
        </w:tabs>
        <w:ind w:left="2160" w:hanging="720"/>
        <w:rPr>
          <w:rFonts w:ascii="Times New Roman" w:hAnsi="Times New Roman"/>
        </w:rPr>
      </w:pPr>
      <w:r>
        <w:rPr>
          <w:rFonts w:ascii="Times New Roman" w:hAnsi="Times New Roman"/>
        </w:rPr>
        <w:t xml:space="preserve"> 7.</w:t>
      </w:r>
      <w:r>
        <w:rPr>
          <w:rFonts w:ascii="Times New Roman" w:hAnsi="Times New Roman"/>
        </w:rPr>
        <w:tab/>
      </w:r>
      <w:r>
        <w:rPr>
          <w:rFonts w:ascii="Times New Roman" w:hAnsi="Times New Roman"/>
        </w:rPr>
        <w:t>Replacement of light bulbs during the period of occupancy; and</w:t>
      </w:r>
    </w:p>
    <w:p>
      <w:pPr>
        <w:widowControl/>
        <w:tabs>
          <w:tab w:val="left" w:pos="-1440"/>
        </w:tabs>
        <w:ind w:left="2160" w:hanging="720"/>
        <w:rPr>
          <w:rFonts w:ascii="Times New Roman" w:hAnsi="Times New Roman"/>
        </w:rPr>
      </w:pPr>
      <w:r>
        <w:rPr>
          <w:rFonts w:ascii="Times New Roman" w:hAnsi="Times New Roman"/>
        </w:rPr>
        <w:t xml:space="preserve"> 8.</w:t>
      </w:r>
      <w:r>
        <w:rPr>
          <w:rFonts w:ascii="Times New Roman" w:hAnsi="Times New Roman"/>
        </w:rPr>
        <w:tab/>
      </w:r>
      <w:r>
        <w:rPr>
          <w:rFonts w:ascii="Times New Roman" w:hAnsi="Times New Roman"/>
        </w:rPr>
        <w:t>Routine lawn care where institution does not provide.</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VIII.  </w:t>
      </w:r>
      <w:r>
        <w:rPr>
          <w:rFonts w:ascii="Times New Roman" w:hAnsi="Times New Roman"/>
          <w:b/>
          <w:u w:val="single"/>
        </w:rPr>
        <w:t>LANDLORD'S BASIC RESPONSIBILITIES</w:t>
      </w:r>
    </w:p>
    <w:p>
      <w:pPr>
        <w:widowControl/>
        <w:rPr>
          <w:rFonts w:ascii="Times New Roman" w:hAnsi="Times New Roman"/>
        </w:rPr>
      </w:pPr>
    </w:p>
    <w:p>
      <w:pPr>
        <w:widowControl/>
        <w:rPr>
          <w:rFonts w:ascii="Times New Roman" w:hAnsi="Times New Roman"/>
        </w:rPr>
      </w:pPr>
      <w:r>
        <w:rPr>
          <w:rFonts w:ascii="Times New Roman" w:hAnsi="Times New Roman"/>
        </w:rPr>
        <w:t>Landlord shall provide at Landlord's expense major maintenance, repair, and renovation services, as well as certain utility services and heat for the Premises.  Additional items for which Landlord will be responsible are as follows:</w:t>
      </w:r>
    </w:p>
    <w:p>
      <w:pPr>
        <w:widowControl/>
        <w:rPr>
          <w:rFonts w:ascii="Times New Roman" w:hAnsi="Times New Roman"/>
        </w:rPr>
      </w:pPr>
    </w:p>
    <w:p>
      <w:pPr>
        <w:widowControl/>
        <w:tabs>
          <w:tab w:val="left" w:pos="-1440"/>
        </w:tabs>
        <w:ind w:left="2160" w:hanging="720"/>
        <w:rPr>
          <w:rFonts w:ascii="Times New Roman" w:hAnsi="Times New Roman"/>
        </w:rPr>
      </w:pPr>
      <w:r>
        <w:rPr>
          <w:rFonts w:ascii="Times New Roman" w:hAnsi="Times New Roman"/>
        </w:rPr>
        <w:t xml:space="preserve"> 1.</w:t>
      </w:r>
      <w:r>
        <w:rPr>
          <w:rFonts w:ascii="Times New Roman" w:hAnsi="Times New Roman"/>
        </w:rPr>
        <w:tab/>
      </w:r>
      <w:r>
        <w:rPr>
          <w:rFonts w:ascii="Times New Roman" w:hAnsi="Times New Roman"/>
        </w:rPr>
        <w:t>Pest control;</w:t>
      </w:r>
    </w:p>
    <w:p>
      <w:pPr>
        <w:widowControl/>
        <w:tabs>
          <w:tab w:val="left" w:pos="-1440"/>
        </w:tabs>
        <w:ind w:left="2160" w:hanging="720"/>
        <w:rPr>
          <w:rFonts w:ascii="Times New Roman" w:hAnsi="Times New Roman"/>
        </w:rPr>
      </w:pPr>
      <w:r>
        <w:rPr>
          <w:rFonts w:ascii="Times New Roman" w:hAnsi="Times New Roman"/>
        </w:rPr>
        <w:t xml:space="preserve"> 2.</w:t>
      </w:r>
      <w:r>
        <w:rPr>
          <w:rFonts w:ascii="Times New Roman" w:hAnsi="Times New Roman"/>
        </w:rPr>
        <w:tab/>
      </w:r>
      <w:r>
        <w:rPr>
          <w:rFonts w:ascii="Times New Roman" w:hAnsi="Times New Roman"/>
        </w:rPr>
        <w:t>Plumbing repairs and upgrades;</w:t>
      </w:r>
    </w:p>
    <w:p>
      <w:pPr>
        <w:widowControl/>
        <w:tabs>
          <w:tab w:val="left" w:pos="-1440"/>
        </w:tabs>
        <w:ind w:left="2160" w:hanging="720"/>
        <w:rPr>
          <w:rFonts w:ascii="Times New Roman" w:hAnsi="Times New Roman"/>
        </w:rPr>
      </w:pPr>
      <w:r>
        <w:rPr>
          <w:rFonts w:ascii="Times New Roman" w:hAnsi="Times New Roman"/>
        </w:rPr>
        <w:t xml:space="preserve"> 3.</w:t>
      </w:r>
      <w:r>
        <w:rPr>
          <w:rFonts w:ascii="Times New Roman" w:hAnsi="Times New Roman"/>
        </w:rPr>
        <w:tab/>
      </w:r>
      <w:r>
        <w:rPr>
          <w:rFonts w:ascii="Times New Roman" w:hAnsi="Times New Roman"/>
        </w:rPr>
        <w:t>Electrical repairs and upgrades;</w:t>
      </w:r>
    </w:p>
    <w:p>
      <w:pPr>
        <w:widowControl/>
        <w:tabs>
          <w:tab w:val="left" w:pos="-1440"/>
        </w:tabs>
        <w:ind w:left="2160" w:hanging="720"/>
        <w:rPr>
          <w:rFonts w:ascii="Times New Roman" w:hAnsi="Times New Roman"/>
        </w:rPr>
      </w:pPr>
      <w:r>
        <w:rPr>
          <w:rFonts w:ascii="Times New Roman" w:hAnsi="Times New Roman"/>
        </w:rPr>
        <w:t xml:space="preserve"> 4.</w:t>
      </w:r>
      <w:r>
        <w:rPr>
          <w:rFonts w:ascii="Times New Roman" w:hAnsi="Times New Roman"/>
        </w:rPr>
        <w:tab/>
      </w:r>
      <w:r>
        <w:rPr>
          <w:rFonts w:ascii="Times New Roman" w:hAnsi="Times New Roman"/>
        </w:rPr>
        <w:t>Structural repairs and upgrades;</w:t>
      </w:r>
    </w:p>
    <w:p>
      <w:pPr>
        <w:widowControl/>
        <w:tabs>
          <w:tab w:val="left" w:pos="-1440"/>
        </w:tabs>
        <w:ind w:left="2160" w:hanging="720"/>
        <w:rPr>
          <w:rFonts w:ascii="Times New Roman" w:hAnsi="Times New Roman"/>
        </w:rPr>
      </w:pPr>
      <w:r>
        <w:rPr>
          <w:rFonts w:ascii="Times New Roman" w:hAnsi="Times New Roman"/>
        </w:rPr>
        <w:t xml:space="preserve"> 5.</w:t>
      </w:r>
      <w:r>
        <w:rPr>
          <w:rFonts w:ascii="Times New Roman" w:hAnsi="Times New Roman"/>
        </w:rPr>
        <w:tab/>
      </w:r>
      <w:r>
        <w:rPr>
          <w:rFonts w:ascii="Times New Roman" w:hAnsi="Times New Roman"/>
        </w:rPr>
        <w:t>Roof leaks;</w:t>
      </w:r>
    </w:p>
    <w:p>
      <w:pPr>
        <w:widowControl/>
        <w:tabs>
          <w:tab w:val="left" w:pos="-1440"/>
        </w:tabs>
        <w:ind w:left="2160" w:hanging="720"/>
        <w:rPr>
          <w:rFonts w:ascii="Times New Roman" w:hAnsi="Times New Roman"/>
        </w:rPr>
      </w:pPr>
      <w:r>
        <w:rPr>
          <w:rFonts w:ascii="Times New Roman" w:hAnsi="Times New Roman"/>
        </w:rPr>
        <w:t xml:space="preserve"> 6.</w:t>
      </w:r>
      <w:r>
        <w:rPr>
          <w:rFonts w:ascii="Times New Roman" w:hAnsi="Times New Roman"/>
        </w:rPr>
        <w:tab/>
      </w:r>
      <w:r>
        <w:rPr>
          <w:rFonts w:ascii="Times New Roman" w:hAnsi="Times New Roman"/>
        </w:rPr>
        <w:t>Window repairs;</w:t>
      </w:r>
    </w:p>
    <w:p>
      <w:pPr>
        <w:widowControl/>
        <w:tabs>
          <w:tab w:val="left" w:pos="-1440"/>
        </w:tabs>
        <w:ind w:left="2160" w:hanging="720"/>
        <w:rPr>
          <w:rFonts w:ascii="Times New Roman" w:hAnsi="Times New Roman"/>
        </w:rPr>
      </w:pPr>
      <w:r>
        <w:rPr>
          <w:rFonts w:ascii="Times New Roman" w:hAnsi="Times New Roman"/>
        </w:rPr>
        <w:t xml:space="preserve"> 7.</w:t>
      </w:r>
      <w:r>
        <w:rPr>
          <w:rFonts w:ascii="Times New Roman" w:hAnsi="Times New Roman"/>
        </w:rPr>
        <w:tab/>
      </w:r>
      <w:r>
        <w:rPr>
          <w:rFonts w:ascii="Times New Roman" w:hAnsi="Times New Roman"/>
        </w:rPr>
        <w:t>Lock replacement;</w:t>
      </w:r>
    </w:p>
    <w:p>
      <w:pPr>
        <w:widowControl/>
        <w:tabs>
          <w:tab w:val="left" w:pos="-1440"/>
        </w:tabs>
        <w:ind w:left="2160" w:hanging="720"/>
        <w:rPr>
          <w:rFonts w:ascii="Times New Roman" w:hAnsi="Times New Roman"/>
        </w:rPr>
      </w:pPr>
      <w:r>
        <w:rPr>
          <w:rFonts w:ascii="Times New Roman" w:hAnsi="Times New Roman"/>
        </w:rPr>
        <w:t xml:space="preserve"> 8.</w:t>
      </w:r>
      <w:r>
        <w:rPr>
          <w:rFonts w:ascii="Times New Roman" w:hAnsi="Times New Roman"/>
        </w:rPr>
        <w:tab/>
      </w:r>
      <w:r>
        <w:rPr>
          <w:rFonts w:ascii="Times New Roman" w:hAnsi="Times New Roman"/>
        </w:rPr>
        <w:t>Replacement of flooring;</w:t>
      </w:r>
    </w:p>
    <w:p>
      <w:pPr>
        <w:widowControl/>
        <w:tabs>
          <w:tab w:val="left" w:pos="-1440"/>
        </w:tabs>
        <w:ind w:left="2160" w:hanging="720"/>
        <w:rPr>
          <w:rFonts w:ascii="Times New Roman" w:hAnsi="Times New Roman"/>
        </w:rPr>
      </w:pPr>
      <w:r>
        <w:rPr>
          <w:rFonts w:ascii="Times New Roman" w:hAnsi="Times New Roman"/>
        </w:rPr>
        <w:t xml:space="preserve"> 9.</w:t>
      </w:r>
      <w:r>
        <w:rPr>
          <w:rFonts w:ascii="Times New Roman" w:hAnsi="Times New Roman"/>
        </w:rPr>
        <w:tab/>
      </w:r>
      <w:r>
        <w:rPr>
          <w:rFonts w:ascii="Times New Roman" w:hAnsi="Times New Roman"/>
        </w:rPr>
        <w:t>Paint, both interior and exterior;</w:t>
      </w:r>
    </w:p>
    <w:p>
      <w:pPr>
        <w:widowControl/>
        <w:tabs>
          <w:tab w:val="left" w:pos="-1440"/>
        </w:tabs>
        <w:ind w:left="2160" w:hanging="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rPr>
        <w:t>Repair and re-paving driveways;</w:t>
      </w:r>
    </w:p>
    <w:p>
      <w:pPr>
        <w:widowControl/>
        <w:tabs>
          <w:tab w:val="left" w:pos="-1440"/>
        </w:tabs>
        <w:ind w:left="2160" w:hanging="720"/>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Any additional repairs or replacements that the Facility deems appropriate and that they find to be the responsibility of the Landlord.</w:t>
      </w:r>
      <w:r>
        <w:rPr>
          <w:rFonts w:ascii="Times New Roman" w:hAnsi="Times New Roman"/>
        </w:rPr>
        <w:tab/>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IX.  </w:t>
      </w:r>
      <w:r>
        <w:rPr>
          <w:rFonts w:ascii="Times New Roman" w:hAnsi="Times New Roman"/>
          <w:b/>
          <w:u w:val="single"/>
        </w:rPr>
        <w:t>FURNISHINGS</w:t>
      </w:r>
    </w:p>
    <w:p>
      <w:pPr>
        <w:widowControl/>
        <w:rPr>
          <w:rFonts w:ascii="Times New Roman" w:hAnsi="Times New Roman"/>
        </w:rPr>
      </w:pPr>
    </w:p>
    <w:p>
      <w:pPr>
        <w:widowControl/>
        <w:rPr>
          <w:rFonts w:ascii="Times New Roman" w:hAnsi="Times New Roman"/>
        </w:rPr>
      </w:pPr>
      <w:r>
        <w:rPr>
          <w:rFonts w:ascii="Times New Roman" w:hAnsi="Times New Roman"/>
          <w:color w:val="0000FF"/>
        </w:rPr>
        <w:t xml:space="preserve">Should </w:t>
      </w:r>
      <w:r>
        <w:rPr>
          <w:rFonts w:ascii="Times New Roman" w:hAnsi="Times New Roman"/>
        </w:rPr>
        <w:t xml:space="preserve">the Premises contain items owned by Landlord, an Attachment labeled "Furnishings Inventory" will be attached to this lease listing the items and an estimate in value at the time of the signing of this Lease.  Tenant shall be granted the right to use these items while residing within the Premises.  However, </w:t>
      </w:r>
      <w:r>
        <w:rPr>
          <w:rFonts w:ascii="Times New Roman" w:hAnsi="Times New Roman"/>
          <w:color w:val="0000FF"/>
        </w:rPr>
        <w:t xml:space="preserve">should </w:t>
      </w:r>
      <w:r>
        <w:rPr>
          <w:rFonts w:ascii="Times New Roman" w:hAnsi="Times New Roman"/>
        </w:rPr>
        <w:t xml:space="preserve">these items become broken or destroyed through negligence or abuse by Tenant, Tenant shall reimburse Landlord the amount of value placed upon the item at the time of the signing of this Lease.  </w:t>
      </w:r>
      <w:r>
        <w:rPr>
          <w:rFonts w:ascii="Times New Roman" w:hAnsi="Times New Roman"/>
          <w:color w:val="0000FF"/>
        </w:rPr>
        <w:t xml:space="preserve">Should </w:t>
      </w:r>
      <w:r>
        <w:rPr>
          <w:rFonts w:ascii="Times New Roman" w:hAnsi="Times New Roman"/>
        </w:rPr>
        <w:t>the item become damaged or unusable due to normal wear and tear, Landlord, at its discretion, shall decide whether to replace the item.</w:t>
      </w:r>
    </w:p>
    <w:p>
      <w:pPr>
        <w:widowControl/>
        <w:rPr>
          <w:rFonts w:ascii="Times New Roman" w:hAnsi="Times New Roman"/>
        </w:rPr>
      </w:pPr>
    </w:p>
    <w:p>
      <w:pPr>
        <w:widowControl/>
        <w:rPr>
          <w:rFonts w:ascii="Times New Roman" w:hAnsi="Times New Roman"/>
        </w:rPr>
      </w:pPr>
    </w:p>
    <w:p>
      <w:pPr>
        <w:widowControl/>
        <w:tabs>
          <w:tab w:val="center" w:pos="4680"/>
        </w:tabs>
        <w:jc w:val="center"/>
        <w:rPr>
          <w:rFonts w:ascii="Times New Roman" w:hAnsi="Times New Roman"/>
        </w:rPr>
      </w:pPr>
      <w:r>
        <w:rPr>
          <w:rFonts w:ascii="Times New Roman" w:hAnsi="Times New Roman"/>
          <w:b/>
        </w:rPr>
        <w:t xml:space="preserve">X.  </w:t>
      </w:r>
      <w:r>
        <w:rPr>
          <w:rFonts w:ascii="Times New Roman" w:hAnsi="Times New Roman"/>
          <w:b/>
          <w:u w:val="single"/>
        </w:rPr>
        <w:t>ACCESS TO THE PREMISES</w:t>
      </w:r>
    </w:p>
    <w:p>
      <w:pPr>
        <w:widowControl/>
        <w:rPr>
          <w:rFonts w:ascii="Times New Roman" w:hAnsi="Times New Roman"/>
        </w:rPr>
      </w:pPr>
    </w:p>
    <w:p>
      <w:pPr>
        <w:widowControl/>
        <w:rPr>
          <w:rFonts w:ascii="Times New Roman" w:hAnsi="Times New Roman"/>
        </w:rPr>
      </w:pPr>
      <w:r>
        <w:rPr>
          <w:rFonts w:ascii="Times New Roman" w:hAnsi="Times New Roman"/>
        </w:rPr>
        <w:t>Landlord reserves the right to access the Premises by a designated representative at any and all reasonable times for purposes including but not limited to:</w:t>
      </w:r>
    </w:p>
    <w:p>
      <w:pPr>
        <w:widowControl/>
        <w:rPr>
          <w:rFonts w:ascii="Times New Roman" w:hAnsi="Times New Roman"/>
        </w:rPr>
      </w:pPr>
    </w:p>
    <w:p>
      <w:pPr>
        <w:widowControl/>
        <w:tabs>
          <w:tab w:val="left" w:pos="-1440"/>
        </w:tabs>
        <w:ind w:left="2160" w:hanging="720"/>
        <w:rPr>
          <w:rFonts w:ascii="Times New Roman" w:hAnsi="Times New Roman"/>
        </w:rPr>
      </w:pPr>
      <w:r>
        <w:rPr>
          <w:rFonts w:ascii="Times New Roman" w:hAnsi="Times New Roman"/>
        </w:rPr>
        <w:t xml:space="preserve"> 1.</w:t>
      </w:r>
      <w:r>
        <w:rPr>
          <w:rFonts w:ascii="Times New Roman" w:hAnsi="Times New Roman"/>
        </w:rPr>
        <w:tab/>
      </w:r>
      <w:r>
        <w:rPr>
          <w:rFonts w:ascii="Times New Roman" w:hAnsi="Times New Roman"/>
        </w:rPr>
        <w:t>Annual inspections;</w:t>
      </w:r>
    </w:p>
    <w:p>
      <w:pPr>
        <w:widowControl/>
        <w:tabs>
          <w:tab w:val="left" w:pos="-1440"/>
        </w:tabs>
        <w:ind w:left="2160" w:hanging="720"/>
        <w:rPr>
          <w:rFonts w:ascii="Times New Roman" w:hAnsi="Times New Roman"/>
        </w:rPr>
      </w:pPr>
      <w:r>
        <w:rPr>
          <w:rFonts w:ascii="Times New Roman" w:hAnsi="Times New Roman"/>
        </w:rPr>
        <w:t xml:space="preserve"> 2.</w:t>
      </w:r>
      <w:r>
        <w:rPr>
          <w:rFonts w:ascii="Times New Roman" w:hAnsi="Times New Roman"/>
        </w:rPr>
        <w:tab/>
      </w:r>
      <w:r>
        <w:rPr>
          <w:rFonts w:ascii="Times New Roman" w:hAnsi="Times New Roman"/>
        </w:rPr>
        <w:t>Periodic inspections;</w:t>
      </w:r>
    </w:p>
    <w:p>
      <w:pPr>
        <w:widowControl/>
        <w:tabs>
          <w:tab w:val="left" w:pos="-1440"/>
        </w:tabs>
        <w:ind w:left="2160" w:hanging="720"/>
        <w:rPr>
          <w:rFonts w:ascii="Times New Roman" w:hAnsi="Times New Roman"/>
        </w:rPr>
      </w:pPr>
      <w:r>
        <w:rPr>
          <w:rFonts w:ascii="Times New Roman" w:hAnsi="Times New Roman"/>
        </w:rPr>
        <w:t xml:space="preserve"> 3.</w:t>
      </w:r>
      <w:r>
        <w:rPr>
          <w:rFonts w:ascii="Times New Roman" w:hAnsi="Times New Roman"/>
        </w:rPr>
        <w:tab/>
      </w:r>
      <w:r>
        <w:rPr>
          <w:rFonts w:ascii="Times New Roman" w:hAnsi="Times New Roman"/>
        </w:rPr>
        <w:t>Inspections at the time of vacating the Premises;</w:t>
      </w:r>
    </w:p>
    <w:p>
      <w:pPr>
        <w:widowControl/>
        <w:tabs>
          <w:tab w:val="left" w:pos="-1440"/>
        </w:tabs>
        <w:ind w:left="2160" w:hanging="720"/>
        <w:rPr>
          <w:rFonts w:ascii="Times New Roman" w:hAnsi="Times New Roman"/>
        </w:rPr>
      </w:pPr>
      <w:r>
        <w:rPr>
          <w:rFonts w:ascii="Times New Roman" w:hAnsi="Times New Roman"/>
        </w:rPr>
        <w:t xml:space="preserve"> 4.</w:t>
      </w:r>
      <w:r>
        <w:rPr>
          <w:rFonts w:ascii="Times New Roman" w:hAnsi="Times New Roman"/>
        </w:rPr>
        <w:tab/>
      </w:r>
      <w:r>
        <w:rPr>
          <w:rFonts w:ascii="Times New Roman" w:hAnsi="Times New Roman"/>
        </w:rPr>
        <w:t>Repairs and replacements; and</w:t>
      </w:r>
    </w:p>
    <w:p>
      <w:pPr>
        <w:widowControl/>
        <w:tabs>
          <w:tab w:val="left" w:pos="-1440"/>
        </w:tabs>
        <w:ind w:left="2160" w:hanging="720"/>
        <w:rPr>
          <w:rFonts w:ascii="Times New Roman" w:hAnsi="Times New Roman"/>
        </w:rPr>
      </w:pPr>
      <w:r>
        <w:rPr>
          <w:rFonts w:ascii="Times New Roman" w:hAnsi="Times New Roman"/>
        </w:rPr>
        <w:t xml:space="preserve"> 5.</w:t>
      </w:r>
      <w:r>
        <w:rPr>
          <w:rFonts w:ascii="Times New Roman" w:hAnsi="Times New Roman"/>
        </w:rPr>
        <w:tab/>
      </w:r>
      <w:r>
        <w:rPr>
          <w:rFonts w:ascii="Times New Roman" w:hAnsi="Times New Roman"/>
        </w:rPr>
        <w:t>Emergency situations.</w:t>
      </w:r>
    </w:p>
    <w:p>
      <w:pPr>
        <w:widowControl/>
        <w:rPr>
          <w:rFonts w:ascii="Times New Roman" w:hAnsi="Times New Roman"/>
        </w:rPr>
      </w:pPr>
    </w:p>
    <w:p>
      <w:pPr>
        <w:widowControl/>
        <w:rPr>
          <w:rFonts w:ascii="Times New Roman" w:hAnsi="Times New Roman"/>
        </w:rPr>
      </w:pPr>
      <w:r>
        <w:rPr>
          <w:rFonts w:ascii="Times New Roman" w:hAnsi="Times New Roman"/>
        </w:rPr>
        <w:t>Denial of entrance to the Premises by Tenant shall constitute a breach of this Lease and may subject Tenant to disciplinary action, including but not limited to notice to vacate the Premises.</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XI.  </w:t>
      </w:r>
      <w:r>
        <w:rPr>
          <w:rFonts w:ascii="Times New Roman" w:hAnsi="Times New Roman"/>
          <w:b/>
          <w:u w:val="single"/>
        </w:rPr>
        <w:t>LOSS OR DAMAGE TO RESIDENCE</w:t>
      </w:r>
    </w:p>
    <w:p>
      <w:pPr>
        <w:widowControl/>
        <w:rPr>
          <w:rFonts w:ascii="Times New Roman" w:hAnsi="Times New Roman"/>
        </w:rPr>
      </w:pPr>
    </w:p>
    <w:p>
      <w:pPr>
        <w:widowControl/>
        <w:rPr>
          <w:rFonts w:ascii="Times New Roman" w:hAnsi="Times New Roman"/>
        </w:rPr>
      </w:pPr>
      <w:r>
        <w:rPr>
          <w:rFonts w:ascii="Times New Roman" w:hAnsi="Times New Roman"/>
        </w:rPr>
        <w:t xml:space="preserve">Notwithstanding any provision in this Lease to the contrary, </w:t>
      </w:r>
      <w:r>
        <w:rPr>
          <w:rFonts w:ascii="Times New Roman" w:hAnsi="Times New Roman"/>
          <w:color w:val="0000FF"/>
        </w:rPr>
        <w:t xml:space="preserve">if </w:t>
      </w:r>
      <w:r>
        <w:rPr>
          <w:rFonts w:ascii="Times New Roman" w:hAnsi="Times New Roman"/>
        </w:rPr>
        <w:t>the Premises are destroyed or damaged through no fault of Tenant, to such an extent as will make the Premises untenable, Landlord will temporarily house Tenant in comparable alternate housing at the current rental rate of the alternate housing, but not to exceed the rent of the damaged property.  Upon request of the Facility and approval of the Department of Administration, a decision will be made whether to rebuild the damaged property.  Landlord shall have the final decision whether to rebuild the Premises.</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XII.  </w:t>
      </w:r>
      <w:r>
        <w:rPr>
          <w:rFonts w:ascii="Times New Roman" w:hAnsi="Times New Roman"/>
          <w:b/>
          <w:u w:val="single"/>
        </w:rPr>
        <w:t>HOLD HARMLESS</w:t>
      </w:r>
    </w:p>
    <w:p>
      <w:pPr>
        <w:widowControl/>
        <w:rPr>
          <w:rFonts w:ascii="Times New Roman" w:hAnsi="Times New Roman"/>
        </w:rPr>
      </w:pPr>
    </w:p>
    <w:p>
      <w:pPr>
        <w:widowControl/>
        <w:rPr>
          <w:rFonts w:ascii="Times New Roman" w:hAnsi="Times New Roman"/>
        </w:rPr>
      </w:pPr>
      <w:r>
        <w:rPr>
          <w:rFonts w:ascii="Times New Roman" w:hAnsi="Times New Roman"/>
        </w:rPr>
        <w:t>Tenant agrees to hold Landlord harmless for any claims of damages to persons or property and any other costs or expenses relating to or arising from any accident or occurrence due directly to Tenant's use and occupancy of the Premises which is not due to the fault of Landlord.</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XIII.  </w:t>
      </w:r>
      <w:r>
        <w:rPr>
          <w:rFonts w:ascii="Times New Roman" w:hAnsi="Times New Roman"/>
          <w:b/>
          <w:u w:val="single"/>
        </w:rPr>
        <w:t>INSURANCE</w:t>
      </w:r>
    </w:p>
    <w:p>
      <w:pPr>
        <w:widowControl/>
        <w:rPr>
          <w:rFonts w:ascii="Times New Roman" w:hAnsi="Times New Roman"/>
        </w:rPr>
      </w:pPr>
    </w:p>
    <w:p>
      <w:pPr>
        <w:widowControl/>
        <w:rPr>
          <w:rFonts w:ascii="Times New Roman" w:hAnsi="Times New Roman"/>
        </w:rPr>
      </w:pPr>
      <w:r>
        <w:rPr>
          <w:rFonts w:ascii="Times New Roman" w:hAnsi="Times New Roman"/>
        </w:rPr>
        <w:t>Tenant shall be required to maintain renter's insurance to cover his/her personal property and liability at his/her own expense.  The policy shall name the State of Indiana as an additional insured as to liability only.  Provision of insurance shall not be deemed an election of remedies.  A copy of this policy shall be attached to this document and referenced as Exhibit "B".  Tenant shall provide any notice of renewal or cancellation of such insurance to Landlord and the Department of Administration.</w:t>
      </w:r>
    </w:p>
    <w:p>
      <w:pPr>
        <w:widowControl/>
        <w:rPr>
          <w:rFonts w:ascii="Times New Roman" w:hAnsi="Times New Roman"/>
        </w:rPr>
      </w:pP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XIV.  </w:t>
      </w:r>
      <w:r>
        <w:rPr>
          <w:rFonts w:ascii="Times New Roman" w:hAnsi="Times New Roman"/>
          <w:b/>
          <w:u w:val="single"/>
        </w:rPr>
        <w:t>OPERATION OF BUSINESS VENTURES</w:t>
      </w:r>
    </w:p>
    <w:p>
      <w:pPr>
        <w:widowControl/>
        <w:rPr>
          <w:rFonts w:ascii="Times New Roman" w:hAnsi="Times New Roman"/>
        </w:rPr>
      </w:pPr>
    </w:p>
    <w:p>
      <w:pPr>
        <w:widowControl/>
        <w:rPr>
          <w:rFonts w:ascii="Times New Roman" w:hAnsi="Times New Roman"/>
        </w:rPr>
      </w:pPr>
      <w:r>
        <w:rPr>
          <w:rFonts w:ascii="Times New Roman" w:hAnsi="Times New Roman"/>
        </w:rPr>
        <w:t xml:space="preserve">Tenant and any or all family members residing within the Premises shall not use the Premises for the purposes of conducting business or any other profit-making activities, including but not limited to retail, service or wholesale sales </w:t>
      </w:r>
      <w:r>
        <w:rPr>
          <w:rFonts w:ascii="Times New Roman" w:hAnsi="Times New Roman"/>
          <w:color w:val="0000FF"/>
        </w:rPr>
        <w:t xml:space="preserve">unless </w:t>
      </w:r>
      <w:r>
        <w:rPr>
          <w:rFonts w:ascii="Times New Roman" w:hAnsi="Times New Roman"/>
        </w:rPr>
        <w:t>written approval has been granted by the IDOA.</w:t>
      </w: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XV.  </w:t>
      </w:r>
      <w:r>
        <w:rPr>
          <w:rFonts w:ascii="Times New Roman" w:hAnsi="Times New Roman"/>
          <w:b/>
          <w:u w:val="single"/>
        </w:rPr>
        <w:t>ASSIGNMENT AND SUBLETTING</w:t>
      </w:r>
    </w:p>
    <w:p>
      <w:pPr>
        <w:widowControl/>
        <w:rPr>
          <w:rFonts w:ascii="Times New Roman" w:hAnsi="Times New Roman"/>
        </w:rPr>
      </w:pPr>
    </w:p>
    <w:p>
      <w:pPr>
        <w:widowControl/>
        <w:rPr>
          <w:rFonts w:ascii="Times New Roman" w:hAnsi="Times New Roman"/>
        </w:rPr>
      </w:pPr>
      <w:r>
        <w:rPr>
          <w:rFonts w:ascii="Times New Roman" w:hAnsi="Times New Roman"/>
        </w:rPr>
        <w:t>Tenant shall not assign this Lease, sublet the Premises or any part thereof, or permit the use or occupancy of any part of the Premises by anyone other than Tenant, his/her spouse, and dependent family members.</w:t>
      </w: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XVI.  </w:t>
      </w:r>
      <w:r>
        <w:rPr>
          <w:rFonts w:ascii="Times New Roman" w:hAnsi="Times New Roman"/>
          <w:b/>
          <w:u w:val="single"/>
        </w:rPr>
        <w:t>CANCELLATION</w:t>
      </w:r>
    </w:p>
    <w:p>
      <w:pPr>
        <w:widowControl/>
        <w:rPr>
          <w:rFonts w:ascii="Times New Roman" w:hAnsi="Times New Roman"/>
        </w:rPr>
      </w:pPr>
    </w:p>
    <w:p>
      <w:pPr>
        <w:widowControl/>
        <w:rPr>
          <w:rFonts w:ascii="Times New Roman" w:hAnsi="Times New Roman"/>
        </w:rPr>
      </w:pPr>
      <w:r>
        <w:rPr>
          <w:rFonts w:ascii="Times New Roman" w:hAnsi="Times New Roman"/>
        </w:rPr>
        <w:t>The parties agree that this leasehold is created for the convenience of the State of Indiana and that</w:t>
      </w:r>
      <w:r>
        <w:rPr>
          <w:rFonts w:ascii="Times New Roman" w:hAnsi="Times New Roman"/>
          <w:color w:val="0000FF"/>
        </w:rPr>
        <w:t xml:space="preserve"> in the event</w:t>
      </w:r>
      <w:r>
        <w:rPr>
          <w:rFonts w:ascii="Times New Roman" w:hAnsi="Times New Roman"/>
        </w:rPr>
        <w:t xml:space="preserve"> it no longer benefits the State to house employees in close proximity to its facility the lease shall be terminated with a thirty (30) day notice.  The Tenant/Employee shall have the option to continue to lease at a market rate that will be determined by the IDOA.</w:t>
      </w:r>
    </w:p>
    <w:p>
      <w:pPr>
        <w:widowControl/>
        <w:rPr>
          <w:rFonts w:ascii="Times New Roman" w:hAnsi="Times New Roman"/>
        </w:rPr>
      </w:pPr>
    </w:p>
    <w:p>
      <w:pPr>
        <w:widowControl/>
        <w:rPr>
          <w:rFonts w:ascii="Times New Roman" w:hAnsi="Times New Roman"/>
        </w:rPr>
      </w:pPr>
      <w:r>
        <w:rPr>
          <w:rFonts w:ascii="Times New Roman" w:hAnsi="Times New Roman"/>
        </w:rPr>
        <w:t>This Lease may be cancelled by either party without penalty by giving thirty (30) days written notice to the other party.</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XVII.  </w:t>
      </w:r>
      <w:r>
        <w:rPr>
          <w:rFonts w:ascii="Times New Roman" w:hAnsi="Times New Roman"/>
          <w:b/>
          <w:u w:val="single"/>
        </w:rPr>
        <w:t>TENANT IMPROVEMENTS</w:t>
      </w:r>
    </w:p>
    <w:p>
      <w:pPr>
        <w:widowControl/>
        <w:rPr>
          <w:rFonts w:ascii="Times New Roman" w:hAnsi="Times New Roman"/>
        </w:rPr>
      </w:pPr>
    </w:p>
    <w:p>
      <w:pPr>
        <w:widowControl/>
        <w:rPr>
          <w:rFonts w:ascii="Times New Roman" w:hAnsi="Times New Roman"/>
        </w:rPr>
      </w:pPr>
      <w:r>
        <w:rPr>
          <w:rFonts w:ascii="Times New Roman" w:hAnsi="Times New Roman"/>
        </w:rPr>
        <w:t xml:space="preserve">Tenant may personalize the Premises, at Tenant's expense, with paint, wallpaper, carpet or other decorative items, </w:t>
      </w:r>
      <w:r>
        <w:rPr>
          <w:rFonts w:ascii="Times New Roman" w:hAnsi="Times New Roman"/>
          <w:color w:val="0000FF"/>
        </w:rPr>
        <w:t xml:space="preserve">provided </w:t>
      </w:r>
      <w:r>
        <w:rPr>
          <w:rFonts w:ascii="Times New Roman" w:hAnsi="Times New Roman"/>
        </w:rPr>
        <w:t xml:space="preserve">he/she submits a prior written request to Landlord.  Landlord will respond in writing to Tenant.  Copies of the request and approval will be sent to the Department of Administration to be kept on file.  All fixtures and improvements of a permanent nature are to be left intact </w:t>
      </w:r>
      <w:r>
        <w:rPr>
          <w:rFonts w:ascii="Times New Roman" w:hAnsi="Times New Roman"/>
          <w:color w:val="0000FF"/>
        </w:rPr>
        <w:t xml:space="preserve">when </w:t>
      </w:r>
      <w:r>
        <w:rPr>
          <w:rFonts w:ascii="Times New Roman" w:hAnsi="Times New Roman"/>
        </w:rPr>
        <w:t xml:space="preserve">Tenant leaves the Premises.  Any improvements by Tenant of a temporary nature may be removed and the original item replaced at the time of vacating the Premises.  </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XVIII.  </w:t>
      </w:r>
      <w:r>
        <w:rPr>
          <w:rFonts w:ascii="Times New Roman" w:hAnsi="Times New Roman"/>
          <w:b/>
          <w:u w:val="single"/>
        </w:rPr>
        <w:t>INSPECTIONS</w:t>
      </w:r>
    </w:p>
    <w:p>
      <w:pPr>
        <w:widowControl/>
        <w:rPr>
          <w:rFonts w:ascii="Times New Roman" w:hAnsi="Times New Roman"/>
        </w:rPr>
      </w:pPr>
    </w:p>
    <w:p>
      <w:pPr>
        <w:widowControl/>
        <w:rPr>
          <w:rFonts w:ascii="Times New Roman" w:hAnsi="Times New Roman"/>
        </w:rPr>
      </w:pPr>
      <w:r>
        <w:rPr>
          <w:rFonts w:ascii="Times New Roman" w:hAnsi="Times New Roman"/>
        </w:rPr>
        <w:t>The Premises may be inspected at any time Landlord deems necessary.  These inspections include but are not limited to:</w:t>
      </w:r>
    </w:p>
    <w:p>
      <w:pPr>
        <w:widowControl/>
        <w:rPr>
          <w:rFonts w:ascii="Times New Roman" w:hAnsi="Times New Roman"/>
        </w:rPr>
      </w:pPr>
    </w:p>
    <w:p>
      <w:pPr>
        <w:widowControl/>
        <w:tabs>
          <w:tab w:val="left" w:pos="-1440"/>
        </w:tabs>
        <w:ind w:left="2160" w:hanging="720"/>
        <w:rPr>
          <w:rFonts w:ascii="Times New Roman" w:hAnsi="Times New Roman"/>
        </w:rPr>
      </w:pPr>
      <w:r>
        <w:rPr>
          <w:rFonts w:ascii="Times New Roman" w:hAnsi="Times New Roman"/>
        </w:rPr>
        <w:t xml:space="preserve"> 1.</w:t>
      </w:r>
      <w:r>
        <w:rPr>
          <w:rFonts w:ascii="Times New Roman" w:hAnsi="Times New Roman"/>
        </w:rPr>
        <w:tab/>
      </w:r>
      <w:r>
        <w:rPr>
          <w:rFonts w:ascii="Times New Roman" w:hAnsi="Times New Roman"/>
        </w:rPr>
        <w:t>Inspection prior to taking possession;</w:t>
      </w:r>
    </w:p>
    <w:p>
      <w:pPr>
        <w:widowControl/>
        <w:tabs>
          <w:tab w:val="left" w:pos="-1440"/>
        </w:tabs>
        <w:ind w:left="2160" w:hanging="720"/>
        <w:rPr>
          <w:rFonts w:ascii="Times New Roman" w:hAnsi="Times New Roman"/>
        </w:rPr>
      </w:pPr>
      <w:r>
        <w:rPr>
          <w:rFonts w:ascii="Times New Roman" w:hAnsi="Times New Roman"/>
        </w:rPr>
        <w:t xml:space="preserve"> 2.</w:t>
      </w:r>
      <w:r>
        <w:rPr>
          <w:rFonts w:ascii="Times New Roman" w:hAnsi="Times New Roman"/>
        </w:rPr>
        <w:tab/>
      </w:r>
      <w:r>
        <w:rPr>
          <w:rFonts w:ascii="Times New Roman" w:hAnsi="Times New Roman"/>
        </w:rPr>
        <w:t>Annual inspection;</w:t>
      </w:r>
    </w:p>
    <w:p>
      <w:pPr>
        <w:widowControl/>
        <w:tabs>
          <w:tab w:val="left" w:pos="-1440"/>
        </w:tabs>
        <w:ind w:left="2160" w:hanging="720"/>
        <w:rPr>
          <w:rFonts w:ascii="Times New Roman" w:hAnsi="Times New Roman"/>
        </w:rPr>
      </w:pPr>
      <w:r>
        <w:rPr>
          <w:rFonts w:ascii="Times New Roman" w:hAnsi="Times New Roman"/>
        </w:rPr>
        <w:t xml:space="preserve"> 3.</w:t>
      </w:r>
      <w:r>
        <w:rPr>
          <w:rFonts w:ascii="Times New Roman" w:hAnsi="Times New Roman"/>
        </w:rPr>
        <w:tab/>
      </w:r>
      <w:r>
        <w:rPr>
          <w:rFonts w:ascii="Times New Roman" w:hAnsi="Times New Roman"/>
        </w:rPr>
        <w:t>Rental rate analysis inspection;</w:t>
      </w:r>
    </w:p>
    <w:p>
      <w:pPr>
        <w:widowControl/>
        <w:tabs>
          <w:tab w:val="left" w:pos="-1440"/>
        </w:tabs>
        <w:ind w:left="2160" w:hanging="720"/>
        <w:rPr>
          <w:rFonts w:ascii="Times New Roman" w:hAnsi="Times New Roman"/>
        </w:rPr>
      </w:pPr>
      <w:r>
        <w:rPr>
          <w:rFonts w:ascii="Times New Roman" w:hAnsi="Times New Roman"/>
        </w:rPr>
        <w:t xml:space="preserve"> 4.</w:t>
      </w:r>
      <w:r>
        <w:rPr>
          <w:rFonts w:ascii="Times New Roman" w:hAnsi="Times New Roman"/>
        </w:rPr>
        <w:tab/>
      </w:r>
      <w:r>
        <w:rPr>
          <w:rFonts w:ascii="Times New Roman" w:hAnsi="Times New Roman"/>
        </w:rPr>
        <w:t>General condition inspection; and</w:t>
      </w:r>
    </w:p>
    <w:p>
      <w:pPr>
        <w:widowControl/>
        <w:tabs>
          <w:tab w:val="left" w:pos="-1440"/>
        </w:tabs>
        <w:ind w:left="2160" w:hanging="720"/>
        <w:rPr>
          <w:rFonts w:ascii="Times New Roman" w:hAnsi="Times New Roman"/>
        </w:rPr>
      </w:pPr>
      <w:r>
        <w:rPr>
          <w:rFonts w:ascii="Times New Roman" w:hAnsi="Times New Roman"/>
        </w:rPr>
        <w:t xml:space="preserve"> 5.</w:t>
      </w:r>
      <w:r>
        <w:rPr>
          <w:rFonts w:ascii="Times New Roman" w:hAnsi="Times New Roman"/>
        </w:rPr>
        <w:tab/>
      </w:r>
      <w:r>
        <w:rPr>
          <w:rFonts w:ascii="Times New Roman" w:hAnsi="Times New Roman"/>
        </w:rPr>
        <w:t>Vacating the premises inspection.</w:t>
      </w:r>
    </w:p>
    <w:p>
      <w:pPr>
        <w:widowControl/>
        <w:rPr>
          <w:rFonts w:ascii="Times New Roman" w:hAnsi="Times New Roman"/>
        </w:rPr>
      </w:pPr>
    </w:p>
    <w:p>
      <w:pPr>
        <w:widowControl/>
        <w:rPr>
          <w:rFonts w:ascii="Times New Roman" w:hAnsi="Times New Roman"/>
        </w:rPr>
      </w:pPr>
      <w:r>
        <w:rPr>
          <w:rFonts w:ascii="Times New Roman" w:hAnsi="Times New Roman"/>
        </w:rPr>
        <w:t xml:space="preserve">Inspections of a general nature such as listed above will require a twenty-four (24) hour notice by Landlord.  However, no prior notice will be required </w:t>
      </w:r>
      <w:r>
        <w:rPr>
          <w:rFonts w:ascii="Times New Roman" w:hAnsi="Times New Roman"/>
          <w:color w:val="0000FF"/>
        </w:rPr>
        <w:t>in the event of</w:t>
      </w:r>
      <w:r>
        <w:rPr>
          <w:rFonts w:ascii="Times New Roman" w:hAnsi="Times New Roman"/>
        </w:rPr>
        <w:t xml:space="preserve"> an emergency or national disaster.</w:t>
      </w:r>
    </w:p>
    <w:p>
      <w:pPr>
        <w:widowControl/>
        <w:tabs>
          <w:tab w:val="center" w:pos="4680"/>
        </w:tabs>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XIX.  </w:t>
      </w:r>
      <w:r>
        <w:rPr>
          <w:rFonts w:ascii="Times New Roman" w:hAnsi="Times New Roman"/>
          <w:b/>
          <w:u w:val="single"/>
        </w:rPr>
        <w:t>LOCKS AND KEYS</w:t>
      </w:r>
    </w:p>
    <w:p>
      <w:pPr>
        <w:widowControl/>
        <w:rPr>
          <w:rFonts w:ascii="Times New Roman" w:hAnsi="Times New Roman"/>
        </w:rPr>
      </w:pPr>
    </w:p>
    <w:p>
      <w:pPr>
        <w:widowControl/>
        <w:rPr>
          <w:rFonts w:ascii="Times New Roman" w:hAnsi="Times New Roman"/>
        </w:rPr>
      </w:pPr>
      <w:r>
        <w:rPr>
          <w:rFonts w:ascii="Times New Roman" w:hAnsi="Times New Roman"/>
        </w:rPr>
        <w:t>Tenant shall not be permitted to replace any lock on any door of the Premises other than by the approved methods of the Landlord.  Tenant must furnish keys to all locks to Landlord.  When changing locks, Tenant must give Landlord a key within 24 hours of the change.</w:t>
      </w:r>
    </w:p>
    <w:p>
      <w:pPr>
        <w:widowControl/>
        <w:rPr>
          <w:rFonts w:ascii="Times New Roman" w:hAnsi="Times New Roman"/>
        </w:rPr>
        <w:sectPr>
          <w:footerReference r:id="rId3" w:type="default"/>
          <w:endnotePr>
            <w:numFmt w:val="decimal"/>
          </w:endnotePr>
          <w:pgSz w:w="12240" w:h="15840"/>
          <w:pgMar w:top="1440" w:right="1440" w:bottom="720" w:left="1440" w:header="1440" w:footer="720" w:gutter="0"/>
          <w:cols w:space="720" w:num="1"/>
        </w:sectPr>
      </w:pPr>
    </w:p>
    <w:p>
      <w:pPr>
        <w:widowControl/>
        <w:tabs>
          <w:tab w:val="center" w:pos="4680"/>
        </w:tabs>
        <w:rPr>
          <w:rFonts w:ascii="Times New Roman" w:hAnsi="Times New Roman"/>
        </w:rPr>
      </w:pPr>
    </w:p>
    <w:p>
      <w:pPr>
        <w:widowControl/>
        <w:tabs>
          <w:tab w:val="center" w:pos="4680"/>
        </w:tabs>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XX.  </w:t>
      </w:r>
      <w:r>
        <w:rPr>
          <w:rFonts w:ascii="Times New Roman" w:hAnsi="Times New Roman"/>
          <w:b/>
          <w:u w:val="single"/>
        </w:rPr>
        <w:t>ILLEGAL ACTIVITY</w:t>
      </w:r>
    </w:p>
    <w:p>
      <w:pPr>
        <w:widowControl/>
        <w:rPr>
          <w:rFonts w:ascii="Times New Roman" w:hAnsi="Times New Roman"/>
        </w:rPr>
      </w:pPr>
    </w:p>
    <w:p>
      <w:pPr>
        <w:widowControl/>
        <w:rPr>
          <w:rFonts w:ascii="Times New Roman" w:hAnsi="Times New Roman"/>
        </w:rPr>
      </w:pPr>
      <w:r>
        <w:rPr>
          <w:rFonts w:ascii="Times New Roman" w:hAnsi="Times New Roman"/>
        </w:rPr>
        <w:t>No activity considered to be illegal shall be performed within the Premises.  Any Tenant, residing family member of Tenant or guest of Tenant found to be performing any illegal act within the Premises shall be turned over to the legal authorities immediately, and Tenant shall be given notice to vacate the Premises.</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XXI.  </w:t>
      </w:r>
      <w:r>
        <w:rPr>
          <w:rFonts w:ascii="Times New Roman" w:hAnsi="Times New Roman"/>
          <w:b/>
          <w:u w:val="single"/>
        </w:rPr>
        <w:t>SEPARATION OF EMPLOYMENT</w:t>
      </w:r>
    </w:p>
    <w:p>
      <w:pPr>
        <w:widowControl/>
        <w:rPr>
          <w:rFonts w:ascii="Times New Roman" w:hAnsi="Times New Roman"/>
        </w:rPr>
      </w:pPr>
    </w:p>
    <w:p>
      <w:pPr>
        <w:widowControl/>
        <w:rPr>
          <w:rFonts w:ascii="Times New Roman" w:hAnsi="Times New Roman"/>
        </w:rPr>
      </w:pPr>
      <w:r>
        <w:rPr>
          <w:rFonts w:ascii="Times New Roman" w:hAnsi="Times New Roman"/>
        </w:rPr>
        <w:t xml:space="preserve">Separation of Tenant's employment with Landlord shall constitute automatic termination of this Lease.  Tenant shall have 30 days to vacate the Premises </w:t>
      </w:r>
      <w:r>
        <w:rPr>
          <w:rFonts w:ascii="Times New Roman" w:hAnsi="Times New Roman"/>
          <w:color w:val="0000FF"/>
        </w:rPr>
        <w:t xml:space="preserve">upon </w:t>
      </w:r>
      <w:r>
        <w:rPr>
          <w:rFonts w:ascii="Times New Roman" w:hAnsi="Times New Roman"/>
        </w:rPr>
        <w:t>separation of employment with Landlord, whether such separation is voluntary or involuntary.  Landlord will give Tenant written notice to vacate the premises, at the place and in the manner specified in this lease, showing the date that the Tenant must vacate the premises.  Tenant hereby waives 30-day notice to quit.</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XXII.  </w:t>
      </w:r>
      <w:r>
        <w:rPr>
          <w:rFonts w:ascii="Times New Roman" w:hAnsi="Times New Roman"/>
          <w:b/>
          <w:u w:val="single"/>
        </w:rPr>
        <w:t>MODIFICATION OF LEASE</w:t>
      </w:r>
    </w:p>
    <w:p>
      <w:pPr>
        <w:widowControl/>
        <w:rPr>
          <w:rFonts w:ascii="Times New Roman" w:hAnsi="Times New Roman"/>
        </w:rPr>
      </w:pPr>
    </w:p>
    <w:p>
      <w:pPr>
        <w:widowControl/>
        <w:rPr>
          <w:rFonts w:ascii="Times New Roman" w:hAnsi="Times New Roman"/>
        </w:rPr>
      </w:pPr>
      <w:r>
        <w:rPr>
          <w:rFonts w:ascii="Times New Roman" w:hAnsi="Times New Roman"/>
        </w:rPr>
        <w:t xml:space="preserve">This Lease may not be amended, assigned, modified or supplemented </w:t>
      </w:r>
      <w:r>
        <w:rPr>
          <w:rFonts w:ascii="Times New Roman" w:hAnsi="Times New Roman"/>
          <w:color w:val="0000FF"/>
        </w:rPr>
        <w:t xml:space="preserve">without </w:t>
      </w:r>
      <w:r>
        <w:rPr>
          <w:rFonts w:ascii="Times New Roman" w:hAnsi="Times New Roman"/>
        </w:rPr>
        <w:t>the written signatures of all parties to this Lease.</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XXIII.  </w:t>
      </w:r>
      <w:r>
        <w:rPr>
          <w:rFonts w:ascii="Times New Roman" w:hAnsi="Times New Roman"/>
          <w:b/>
          <w:u w:val="single"/>
        </w:rPr>
        <w:t>INDIANA LAW</w:t>
      </w:r>
    </w:p>
    <w:p>
      <w:pPr>
        <w:widowControl/>
        <w:rPr>
          <w:rFonts w:ascii="Times New Roman" w:hAnsi="Times New Roman"/>
        </w:rPr>
      </w:pPr>
    </w:p>
    <w:p>
      <w:pPr>
        <w:widowControl/>
        <w:rPr>
          <w:rFonts w:ascii="Times New Roman" w:hAnsi="Times New Roman"/>
        </w:rPr>
      </w:pPr>
      <w:r>
        <w:rPr>
          <w:rFonts w:ascii="Times New Roman" w:hAnsi="Times New Roman"/>
        </w:rPr>
        <w:t>This Lease shall be interpreted in accordance with and be governed by the laws of the State of Indiana, and suit, if any, must be brought within the State of Indiana.</w:t>
      </w: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XXIV.  </w:t>
      </w:r>
      <w:r>
        <w:rPr>
          <w:rFonts w:ascii="Times New Roman" w:hAnsi="Times New Roman"/>
          <w:b/>
          <w:u w:val="single"/>
        </w:rPr>
        <w:t>MISCELLANEOUS PROVISIONS</w:t>
      </w:r>
    </w:p>
    <w:p>
      <w:pPr>
        <w:widowControl/>
        <w:rPr>
          <w:rFonts w:ascii="Times New Roman" w:hAnsi="Times New Roman"/>
        </w:rPr>
      </w:pPr>
    </w:p>
    <w:p>
      <w:pPr>
        <w:widowControl/>
        <w:rPr>
          <w:rFonts w:ascii="Times New Roman" w:hAnsi="Times New Roman"/>
        </w:rPr>
      </w:pPr>
      <w:r>
        <w:rPr>
          <w:rFonts w:ascii="Times New Roman" w:hAnsi="Times New Roman"/>
        </w:rPr>
        <w:t>No waiver of any condition or covenant of this Lease or failure to exercise a remedy by either Landlord or Tenant shall be considered to imply or constitute a further waiver by such party of the same or any other condition, covenant or remedy.</w:t>
      </w:r>
    </w:p>
    <w:p>
      <w:pPr>
        <w:widowControl/>
        <w:rPr>
          <w:rFonts w:ascii="Times New Roman" w:hAnsi="Times New Roman"/>
        </w:rPr>
      </w:pPr>
    </w:p>
    <w:p>
      <w:pPr>
        <w:widowControl/>
        <w:rPr>
          <w:rFonts w:ascii="Times New Roman" w:hAnsi="Times New Roman"/>
        </w:rPr>
      </w:pPr>
    </w:p>
    <w:p>
      <w:pPr>
        <w:widowControl/>
        <w:tabs>
          <w:tab w:val="center" w:pos="4680"/>
        </w:tabs>
        <w:rPr>
          <w:rFonts w:ascii="Times New Roman" w:hAnsi="Times New Roman"/>
        </w:rPr>
      </w:pPr>
      <w:r>
        <w:rPr>
          <w:rFonts w:ascii="Times New Roman" w:hAnsi="Times New Roman"/>
        </w:rPr>
        <w:tab/>
      </w:r>
      <w:r>
        <w:rPr>
          <w:rFonts w:ascii="Times New Roman" w:hAnsi="Times New Roman"/>
          <w:b/>
        </w:rPr>
        <w:t xml:space="preserve">XXV.  </w:t>
      </w:r>
      <w:r>
        <w:rPr>
          <w:rFonts w:ascii="Times New Roman" w:hAnsi="Times New Roman"/>
          <w:b/>
          <w:u w:val="single"/>
        </w:rPr>
        <w:t>NOTICE</w:t>
      </w:r>
    </w:p>
    <w:p>
      <w:pPr>
        <w:widowControl/>
        <w:rPr>
          <w:rFonts w:ascii="Times New Roman" w:hAnsi="Times New Roman"/>
        </w:rPr>
      </w:pPr>
    </w:p>
    <w:p>
      <w:pPr>
        <w:widowControl/>
        <w:rPr>
          <w:rFonts w:ascii="Times New Roman" w:hAnsi="Times New Roman"/>
        </w:rPr>
      </w:pPr>
      <w:r>
        <w:rPr>
          <w:rFonts w:ascii="Times New Roman" w:hAnsi="Times New Roman"/>
        </w:rPr>
        <w:t>All notices required to be given under this Lease will be made in writing and will be sent by registered or certified mail to the parties as follows:</w:t>
      </w:r>
    </w:p>
    <w:p>
      <w:pPr>
        <w:widowControl/>
        <w:rPr>
          <w:rFonts w:ascii="Times New Roman" w:hAnsi="Times New Roman"/>
        </w:rPr>
      </w:pPr>
    </w:p>
    <w:p>
      <w:pPr>
        <w:widowControl/>
        <w:rPr>
          <w:rFonts w:ascii="Times New Roman" w:hAnsi="Times New Roman"/>
        </w:rPr>
      </w:pPr>
      <w:r>
        <w:rPr>
          <w:rFonts w:ascii="Times New Roman" w:hAnsi="Times New Roman"/>
        </w:rPr>
        <w:t>Landlord/Agency:</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r>
        <w:rPr>
          <w:rFonts w:ascii="Times New Roman" w:hAnsi="Times New Roman"/>
        </w:rPr>
        <w:t>Facility:</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r>
        <w:rPr>
          <w:rFonts w:ascii="Times New Roman" w:hAnsi="Times New Roman"/>
        </w:rPr>
        <w:t>Tenant:</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r>
        <w:rPr>
          <w:rFonts w:ascii="Times New Roman" w:hAnsi="Times New Roman"/>
        </w:rPr>
        <w:t>Department of Administration:</w:t>
      </w:r>
    </w:p>
    <w:p>
      <w:pPr>
        <w:widowControl/>
        <w:rPr>
          <w:rFonts w:ascii="Times New Roman" w:hAnsi="Times New Roman"/>
        </w:rPr>
      </w:pPr>
    </w:p>
    <w:p>
      <w:pPr>
        <w:widowControl/>
        <w:rPr>
          <w:rFonts w:ascii="Times New Roman" w:hAnsi="Times New Roman"/>
        </w:rPr>
        <w:sectPr>
          <w:endnotePr>
            <w:numFmt w:val="decimal"/>
          </w:endnotePr>
          <w:type w:val="continuous"/>
          <w:pgSz w:w="12240" w:h="15840"/>
          <w:pgMar w:top="1440" w:right="1440" w:bottom="720" w:left="1440" w:header="1440" w:footer="720" w:gutter="0"/>
          <w:cols w:space="720" w:num="1"/>
        </w:sectPr>
      </w:pPr>
    </w:p>
    <w:p>
      <w:pPr>
        <w:widowControl/>
        <w:rPr>
          <w:rFonts w:ascii="Times New Roman" w:hAnsi="Times New Roman"/>
        </w:rPr>
      </w:pPr>
      <w:r>
        <w:rPr>
          <w:rFonts w:ascii="Times New Roman" w:hAnsi="Times New Roman"/>
          <w:b/>
        </w:rPr>
        <w:t>IN WITNESS</w:t>
      </w:r>
      <w:r>
        <w:rPr>
          <w:rFonts w:ascii="Times New Roman" w:hAnsi="Times New Roman"/>
        </w:rPr>
        <w:t xml:space="preserve"> to their agreement, the persons signing this Lease execute it for the Landlord and Tenant:</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r>
        <w:rPr>
          <w:rFonts w:ascii="Times New Roman" w:hAnsi="Times New Roman"/>
        </w:rPr>
        <w:t>TENANT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FACILITY OR DIVISION HEAD</w:t>
      </w:r>
    </w:p>
    <w:p>
      <w:pPr>
        <w:widowControl/>
        <w:rPr>
          <w:rFonts w:ascii="Times New Roman" w:hAnsi="Times New Roman"/>
        </w:rPr>
      </w:pPr>
    </w:p>
    <w:p>
      <w:pPr>
        <w:widowControl/>
        <w:ind w:firstLine="8640"/>
        <w:rPr>
          <w:rFonts w:ascii="Times New Roman" w:hAnsi="Times New Roman"/>
        </w:rPr>
      </w:pPr>
    </w:p>
    <w:p>
      <w:pPr>
        <w:widowControl/>
        <w:rPr>
          <w:rFonts w:ascii="Times New Roman" w:hAnsi="Times New Roman"/>
        </w:rPr>
      </w:pPr>
      <w:r>
        <w:rPr>
          <w:rFonts w:ascii="Times New Roman" w:hAnsi="Times New Roman"/>
        </w:rPr>
        <w:t>________________________________</w:t>
      </w:r>
      <w:r>
        <w:rPr>
          <w:rFonts w:ascii="Times New Roman" w:hAnsi="Times New Roman"/>
        </w:rPr>
        <w:tab/>
      </w:r>
      <w:r>
        <w:rPr>
          <w:rFonts w:ascii="Times New Roman" w:hAnsi="Times New Roman"/>
        </w:rPr>
        <w:tab/>
      </w:r>
      <w:r>
        <w:rPr>
          <w:rFonts w:ascii="Times New Roman" w:hAnsi="Times New Roman"/>
        </w:rPr>
        <w:t>______________________________</w:t>
      </w:r>
    </w:p>
    <w:p>
      <w:pPr>
        <w:widowControl/>
        <w:rPr>
          <w:rFonts w:ascii="Times New Roman" w:hAnsi="Times New Roman"/>
        </w:rPr>
      </w:pPr>
    </w:p>
    <w:p>
      <w:pPr>
        <w:widowControl/>
        <w:rPr>
          <w:rFonts w:ascii="Times New Roman" w:hAnsi="Times New Roman"/>
        </w:rPr>
      </w:pPr>
      <w:r>
        <w:rPr>
          <w:rFonts w:ascii="Times New Roman" w:hAnsi="Times New Roman"/>
        </w:rPr>
        <w:t>Date:___________________________</w:t>
      </w:r>
      <w:r>
        <w:rPr>
          <w:rFonts w:ascii="Times New Roman" w:hAnsi="Times New Roman"/>
        </w:rPr>
        <w:tab/>
      </w:r>
      <w:r>
        <w:rPr>
          <w:rFonts w:ascii="Times New Roman" w:hAnsi="Times New Roman"/>
        </w:rPr>
        <w:tab/>
      </w:r>
      <w:r>
        <w:rPr>
          <w:rFonts w:ascii="Times New Roman" w:hAnsi="Times New Roman"/>
        </w:rPr>
        <w:t>Date:_________________________</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p>
    <w:p>
      <w:pPr>
        <w:widowControl/>
        <w:ind w:firstLine="5040"/>
        <w:rPr>
          <w:rFonts w:ascii="Times New Roman" w:hAnsi="Times New Roman"/>
        </w:rPr>
      </w:pPr>
      <w:bookmarkStart w:id="0" w:name="_GoBack"/>
      <w:r>
        <w:rPr>
          <w:rFonts w:ascii="Times New Roman" w:hAnsi="Times New Roman"/>
        </w:rPr>
        <w:t>LANDLORD (AGENCY HEAD)</w:t>
      </w:r>
    </w:p>
    <w:p>
      <w:pPr>
        <w:widowControl/>
        <w:rPr>
          <w:rFonts w:ascii="Times New Roman" w:hAnsi="Times New Roman"/>
        </w:rPr>
      </w:pPr>
    </w:p>
    <w:p>
      <w:pPr>
        <w:widowControl/>
        <w:ind w:firstLine="5040"/>
        <w:rPr>
          <w:rFonts w:ascii="Times New Roman" w:hAnsi="Times New Roman"/>
        </w:rPr>
      </w:pPr>
      <w:r>
        <w:rPr>
          <w:rFonts w:ascii="Times New Roman" w:hAnsi="Times New Roman"/>
        </w:rPr>
        <w:t>______________________________</w:t>
      </w:r>
    </w:p>
    <w:p>
      <w:pPr>
        <w:widowControl/>
        <w:rPr>
          <w:rFonts w:ascii="Times New Roman" w:hAnsi="Times New Roman"/>
        </w:rPr>
      </w:pPr>
    </w:p>
    <w:p>
      <w:pPr>
        <w:widowControl/>
        <w:ind w:firstLine="5040"/>
        <w:rPr>
          <w:rFonts w:ascii="Times New Roman" w:hAnsi="Times New Roman"/>
        </w:rPr>
      </w:pPr>
      <w:r>
        <w:rPr>
          <w:rFonts w:ascii="Times New Roman" w:hAnsi="Times New Roman"/>
        </w:rPr>
        <w:t>Date:__</w:t>
      </w:r>
      <w:bookmarkEnd w:id="0"/>
      <w:r>
        <w:rPr>
          <w:rFonts w:ascii="Times New Roman" w:hAnsi="Times New Roman"/>
        </w:rPr>
        <w:t>_______________________</w:t>
      </w:r>
    </w:p>
    <w:p>
      <w:pPr>
        <w:widowControl/>
        <w:rPr>
          <w:rFonts w:ascii="Times New Roman" w:hAnsi="Times New Roman"/>
        </w:rPr>
      </w:pPr>
    </w:p>
    <w:p>
      <w:pPr>
        <w:widowControl/>
        <w:rPr>
          <w:rFonts w:ascii="Times New Roman" w:hAnsi="Times New Roman"/>
        </w:rPr>
      </w:pPr>
    </w:p>
    <w:p>
      <w:pPr>
        <w:widowControl/>
        <w:rPr>
          <w:rFonts w:ascii="Times New Roman" w:hAnsi="Times New Roman"/>
        </w:rPr>
      </w:pPr>
    </w:p>
    <w:p>
      <w:pPr>
        <w:widowControl/>
        <w:ind w:firstLine="5040"/>
        <w:rPr>
          <w:rFonts w:ascii="Times New Roman" w:hAnsi="Times New Roman"/>
        </w:rPr>
      </w:pPr>
      <w:r>
        <w:rPr>
          <w:rFonts w:ascii="Times New Roman" w:hAnsi="Times New Roman"/>
        </w:rPr>
        <w:t>DEPARTMENT OF ADMINISTRATION</w:t>
      </w:r>
    </w:p>
    <w:p>
      <w:pPr>
        <w:widowControl/>
        <w:rPr>
          <w:rFonts w:ascii="Times New Roman" w:hAnsi="Times New Roman"/>
        </w:rPr>
      </w:pPr>
    </w:p>
    <w:p>
      <w:pPr>
        <w:widowControl/>
        <w:ind w:firstLine="5040"/>
        <w:rPr>
          <w:rFonts w:ascii="Times New Roman" w:hAnsi="Times New Roman"/>
        </w:rPr>
      </w:pPr>
      <w:r>
        <w:rPr>
          <w:rFonts w:ascii="Times New Roman" w:hAnsi="Times New Roman"/>
        </w:rPr>
        <w:t>_____________________________</w:t>
      </w:r>
    </w:p>
    <w:p>
      <w:pPr>
        <w:widowControl/>
        <w:rPr>
          <w:rFonts w:ascii="Times New Roman" w:hAnsi="Times New Roman"/>
        </w:rPr>
      </w:pPr>
    </w:p>
    <w:p>
      <w:pPr>
        <w:widowControl/>
        <w:ind w:firstLine="5040"/>
        <w:rPr>
          <w:rFonts w:ascii="Times New Roman" w:hAnsi="Times New Roman"/>
        </w:rPr>
      </w:pPr>
      <w:r>
        <w:rPr>
          <w:rFonts w:ascii="Times New Roman" w:hAnsi="Times New Roman"/>
        </w:rPr>
        <w:t>Date:_________________________</w:t>
      </w:r>
    </w:p>
    <w:p>
      <w:pPr>
        <w:widowControl/>
        <w:rPr>
          <w:rFonts w:ascii="Times New Roman" w:hAnsi="Times New Roman"/>
        </w:rPr>
      </w:pPr>
    </w:p>
    <w:p/>
    <w:sectPr>
      <w:endnotePr>
        <w:numFmt w:val="decimal"/>
      </w:endnotePr>
      <w:pgSz w:w="12240" w:h="15840"/>
      <w:pgMar w:top="1440" w:right="1440" w:bottom="720" w:left="1440" w:header="144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3"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pPr>
    <w:r>
      <w:rPr>
        <w:smallCaps/>
        <w:sz w:val="16"/>
        <w:szCs w:val="16"/>
      </w:rPr>
      <w:drawing>
        <wp:anchor distT="0" distB="0" distL="114300" distR="114300" simplePos="0" relativeHeight="251659264" behindDoc="0" locked="0" layoutInCell="1" allowOverlap="1">
          <wp:simplePos x="0" y="0"/>
          <wp:positionH relativeFrom="column">
            <wp:posOffset>18415</wp:posOffset>
          </wp:positionH>
          <wp:positionV relativeFrom="paragraph">
            <wp:posOffset>120015</wp:posOffset>
          </wp:positionV>
          <wp:extent cx="253365" cy="274320"/>
          <wp:effectExtent l="0" t="0" r="635" b="508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3432" cy="274320"/>
                  </a:xfrm>
                  <a:prstGeom prst="rect">
                    <a:avLst/>
                  </a:prstGeom>
                </pic:spPr>
              </pic:pic>
            </a:graphicData>
          </a:graphic>
        </wp:anchor>
      </w:drawing>
    </w:r>
  </w:p>
  <w:p>
    <w:pPr>
      <w:tabs>
        <w:tab w:val="center" w:pos="4680"/>
      </w:tabs>
      <w:jc w:val="right"/>
      <w:rPr>
        <w:rFonts w:ascii="Times New Roman" w:hAnsi="Times New Roman"/>
      </w:rPr>
    </w:pPr>
    <w:r>
      <w:rPr>
        <w:rFonts w:ascii="Times New Roman" w:hAnsi="Times New Roman"/>
      </w:rP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PAGE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 xml:space="preserve"> of 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B279B"/>
    <w:multiLevelType w:val="singleLevel"/>
    <w:tmpl w:val="2D6B279B"/>
    <w:lvl w:ilvl="0" w:tentative="0">
      <w:start w:val="1"/>
      <w:numFmt w:val="decimal"/>
      <w:lvlText w:val="%1."/>
      <w:lvlJc w:val="left"/>
      <w:pPr>
        <w:tabs>
          <w:tab w:val="left" w:pos="2160"/>
        </w:tabs>
        <w:ind w:left="2160" w:hanging="6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B"/>
    <w:rsid w:val="00042A3B"/>
    <w:rsid w:val="0009326C"/>
    <w:rsid w:val="000B631C"/>
    <w:rsid w:val="001218ED"/>
    <w:rsid w:val="00272DF0"/>
    <w:rsid w:val="00324C49"/>
    <w:rsid w:val="003E5FAF"/>
    <w:rsid w:val="00435D15"/>
    <w:rsid w:val="00436955"/>
    <w:rsid w:val="004E770E"/>
    <w:rsid w:val="004F1DB3"/>
    <w:rsid w:val="00641A6F"/>
    <w:rsid w:val="00814082"/>
    <w:rsid w:val="0086797B"/>
    <w:rsid w:val="00897751"/>
    <w:rsid w:val="00C6465E"/>
    <w:rsid w:val="00DF7B81"/>
    <w:rsid w:val="00E17DA5"/>
    <w:rsid w:val="00EF2A45"/>
    <w:rsid w:val="00F055CE"/>
    <w:rsid w:val="00F1522B"/>
    <w:rsid w:val="00F54EAB"/>
    <w:rsid w:val="00FB2AA5"/>
    <w:rsid w:val="0A821B8B"/>
    <w:rsid w:val="1A692A38"/>
    <w:rsid w:val="1FC11274"/>
    <w:rsid w:val="5507365C"/>
    <w:rsid w:val="63536743"/>
    <w:rsid w:val="6E9A14C2"/>
    <w:rsid w:val="7AA3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w:hAnsi="Courier" w:eastAsia="Times New Roman" w:cs="Times New Roman"/>
      <w:snapToGrid w:val="0"/>
      <w:sz w:val="24"/>
      <w:szCs w:val="20"/>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pPr>
  </w:style>
  <w:style w:type="paragraph" w:styleId="3">
    <w:name w:val="header"/>
    <w:basedOn w:val="1"/>
    <w:link w:val="6"/>
    <w:unhideWhenUsed/>
    <w:uiPriority w:val="99"/>
    <w:pPr>
      <w:tabs>
        <w:tab w:val="center" w:pos="4680"/>
        <w:tab w:val="right" w:pos="9360"/>
      </w:tabs>
    </w:pPr>
  </w:style>
  <w:style w:type="character" w:customStyle="1" w:styleId="6">
    <w:name w:val="Header Char"/>
    <w:basedOn w:val="5"/>
    <w:link w:val="3"/>
    <w:uiPriority w:val="99"/>
    <w:rPr>
      <w:rFonts w:ascii="Courier" w:hAnsi="Courier" w:eastAsia="Times New Roman" w:cs="Times New Roman"/>
      <w:snapToGrid w:val="0"/>
      <w:szCs w:val="20"/>
    </w:rPr>
  </w:style>
  <w:style w:type="character" w:customStyle="1" w:styleId="7">
    <w:name w:val="Footer Char"/>
    <w:basedOn w:val="5"/>
    <w:link w:val="2"/>
    <w:uiPriority w:val="99"/>
    <w:rPr>
      <w:rFonts w:ascii="Courier" w:hAnsi="Courier" w:eastAsia="Times New Roman" w:cs="Times New Roman"/>
      <w:snapToGrid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2069</Words>
  <Characters>10976</Characters>
  <Lines>307</Lines>
  <Paragraphs>111</Paragraphs>
  <TotalTime>107</TotalTime>
  <ScaleCrop>false</ScaleCrop>
  <LinksUpToDate>false</LinksUpToDate>
  <CharactersWithSpaces>13430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2019-03-27T21:51:00Z</dcterms:created>
  <dc:creator>OpenDocs</dc:creator>
  <cp:lastModifiedBy>lyc</cp:lastModifiedBy>
  <dcterms:modified xsi:type="dcterms:W3CDTF">2021-07-24T13:54:51Z</dcterms:modified>
  <dc:title>Indiana Standard Residential Lease Agreement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7D99B1D596AC404D8C705616560A2008</vt:lpwstr>
  </property>
</Properties>
</file>