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4C86" w14:textId="68E7DC37" w:rsidR="00CF1875" w:rsidRDefault="00317524" w:rsidP="00317524">
      <w:pPr>
        <w:jc w:val="center"/>
        <w:rPr>
          <w:rFonts w:ascii="Roboto" w:hAnsi="Roboto"/>
          <w:b/>
          <w:bCs/>
          <w:color w:val="060B33"/>
          <w:sz w:val="36"/>
          <w:szCs w:val="36"/>
          <w:shd w:val="clear" w:color="auto" w:fill="FFFFFF"/>
        </w:rPr>
      </w:pPr>
      <w:r>
        <w:rPr>
          <w:rFonts w:ascii="Roboto" w:hAnsi="Roboto"/>
          <w:b/>
          <w:bCs/>
          <w:color w:val="060B33"/>
          <w:sz w:val="36"/>
          <w:szCs w:val="36"/>
          <w:shd w:val="clear" w:color="auto" w:fill="FFFFFF"/>
        </w:rPr>
        <w:t xml:space="preserve">Payment </w:t>
      </w:r>
      <w:r w:rsidR="005D1AF0">
        <w:rPr>
          <w:rFonts w:ascii="Roboto" w:hAnsi="Roboto"/>
          <w:b/>
          <w:bCs/>
          <w:color w:val="060B33"/>
          <w:sz w:val="36"/>
          <w:szCs w:val="36"/>
          <w:shd w:val="clear" w:color="auto" w:fill="FFFFFF"/>
        </w:rPr>
        <w:t>Contract</w:t>
      </w:r>
    </w:p>
    <w:p w14:paraId="1E7CBE36" w14:textId="512F695C" w:rsidR="00317524" w:rsidRDefault="00317524" w:rsidP="00317524">
      <w:pPr>
        <w:jc w:val="left"/>
        <w:rPr>
          <w:rStyle w:val="a3"/>
          <w:rFonts w:ascii="Verdana" w:hAnsi="Verdana"/>
          <w:color w:val="000000"/>
          <w:szCs w:val="21"/>
          <w:shd w:val="clear" w:color="auto" w:fill="FFFFFF"/>
        </w:rPr>
      </w:pPr>
      <w:r>
        <w:rPr>
          <w:rStyle w:val="a3"/>
          <w:rFonts w:ascii="Verdana" w:hAnsi="Verdana"/>
          <w:color w:val="000000"/>
          <w:szCs w:val="21"/>
          <w:shd w:val="clear" w:color="auto" w:fill="FFFFFF"/>
        </w:rPr>
        <w:t>KNOW ALL MEN BY THESE PRESENTS:</w:t>
      </w:r>
    </w:p>
    <w:p w14:paraId="22E9DDD8" w14:textId="424D3748" w:rsidR="00317524" w:rsidRDefault="00317524" w:rsidP="00317524">
      <w:pPr>
        <w:ind w:firstLine="420"/>
        <w:jc w:val="left"/>
        <w:rPr>
          <w:rFonts w:ascii="Verdana" w:hAnsi="Verdana"/>
          <w:color w:val="000000"/>
          <w:szCs w:val="21"/>
          <w:shd w:val="clear" w:color="auto" w:fill="FFFFFF"/>
        </w:rPr>
      </w:pPr>
      <w:r>
        <w:rPr>
          <w:rFonts w:ascii="Verdana" w:hAnsi="Verdana"/>
          <w:color w:val="000000"/>
          <w:szCs w:val="21"/>
          <w:shd w:val="clear" w:color="auto" w:fill="FFFFFF"/>
        </w:rPr>
        <w:t>This Contract is entered by and between:</w:t>
      </w:r>
    </w:p>
    <w:p w14:paraId="274EAB49" w14:textId="0EA454BF" w:rsidR="00317524" w:rsidRDefault="00317524" w:rsidP="00317524">
      <w:pPr>
        <w:ind w:left="840"/>
        <w:jc w:val="left"/>
        <w:rPr>
          <w:rFonts w:ascii="Verdana" w:hAnsi="Verdana"/>
          <w:color w:val="000000"/>
          <w:szCs w:val="21"/>
          <w:shd w:val="clear" w:color="auto" w:fill="FFFFFF"/>
        </w:rPr>
      </w:pPr>
      <w:r>
        <w:rPr>
          <w:rFonts w:ascii="Verdana" w:hAnsi="Verdana"/>
          <w:color w:val="000000"/>
          <w:szCs w:val="21"/>
          <w:shd w:val="clear" w:color="auto" w:fill="FFFFFF"/>
        </w:rPr>
        <w:t>{debtorName}, of legal age, {civilStatus}, {citizenship19}, whose principal place of address is at {</w:t>
      </w:r>
      <w:proofErr w:type="gramStart"/>
      <w:r>
        <w:rPr>
          <w:rFonts w:ascii="Verdana" w:hAnsi="Verdana"/>
          <w:color w:val="000000"/>
          <w:szCs w:val="21"/>
          <w:shd w:val="clear" w:color="auto" w:fill="FFFFFF"/>
        </w:rPr>
        <w:t>debtorAddress:addr</w:t>
      </w:r>
      <w:proofErr w:type="gramEnd"/>
      <w:r>
        <w:rPr>
          <w:rFonts w:ascii="Verdana" w:hAnsi="Verdana"/>
          <w:color w:val="000000"/>
          <w:szCs w:val="21"/>
          <w:shd w:val="clear" w:color="auto" w:fill="FFFFFF"/>
        </w:rPr>
        <w:t>_line1}, {debtorAddress:addr_line2},  {debtorAddress:city}, {debtorAddress:state}, {debtorAddress:postal}, (hereinafter referred to as "DEBTOR");</w:t>
      </w:r>
    </w:p>
    <w:p w14:paraId="5153CB9F" w14:textId="410912DB" w:rsidR="00317524" w:rsidRDefault="00317524" w:rsidP="00317524">
      <w:pPr>
        <w:jc w:val="center"/>
        <w:rPr>
          <w:rStyle w:val="a3"/>
          <w:rFonts w:ascii="Verdana" w:hAnsi="Verdana"/>
          <w:color w:val="000000"/>
          <w:szCs w:val="21"/>
          <w:shd w:val="clear" w:color="auto" w:fill="FFFFFF"/>
        </w:rPr>
      </w:pPr>
      <w:r>
        <w:rPr>
          <w:rStyle w:val="a3"/>
          <w:rFonts w:ascii="Verdana" w:hAnsi="Verdana"/>
          <w:color w:val="000000"/>
          <w:szCs w:val="21"/>
          <w:shd w:val="clear" w:color="auto" w:fill="FFFFFF"/>
        </w:rPr>
        <w:t>- and –</w:t>
      </w:r>
    </w:p>
    <w:p w14:paraId="45B77EA5" w14:textId="41922354" w:rsidR="00317524" w:rsidRDefault="00317524" w:rsidP="00317524">
      <w:pPr>
        <w:ind w:left="840"/>
        <w:jc w:val="left"/>
        <w:rPr>
          <w:rFonts w:ascii="Verdana" w:hAnsi="Verdana"/>
          <w:color w:val="000000"/>
          <w:szCs w:val="21"/>
          <w:shd w:val="clear" w:color="auto" w:fill="FFFFFF"/>
        </w:rPr>
      </w:pPr>
      <w:r>
        <w:rPr>
          <w:rFonts w:ascii="Verdana" w:hAnsi="Verdana"/>
          <w:color w:val="000000"/>
          <w:szCs w:val="21"/>
          <w:shd w:val="clear" w:color="auto" w:fill="FFFFFF"/>
        </w:rPr>
        <w:t>{creditorName}, of legal age, {civilStatus17}, {citizenship}, whose principal place of address is at {</w:t>
      </w:r>
      <w:proofErr w:type="gramStart"/>
      <w:r>
        <w:rPr>
          <w:rFonts w:ascii="Verdana" w:hAnsi="Verdana"/>
          <w:color w:val="000000"/>
          <w:szCs w:val="21"/>
          <w:shd w:val="clear" w:color="auto" w:fill="FFFFFF"/>
        </w:rPr>
        <w:t>creditorAddress:addr</w:t>
      </w:r>
      <w:proofErr w:type="gramEnd"/>
      <w:r>
        <w:rPr>
          <w:rFonts w:ascii="Verdana" w:hAnsi="Verdana"/>
          <w:color w:val="000000"/>
          <w:szCs w:val="21"/>
          <w:shd w:val="clear" w:color="auto" w:fill="FFFFFF"/>
        </w:rPr>
        <w:t>_line1} {creditorAddress:addr_line2} {creditorAddress:city}, {creditorAddress:state}, {creditorAddress:postal}, (hereinafter referred to as "CREDITOR");</w:t>
      </w:r>
    </w:p>
    <w:p w14:paraId="1E621659" w14:textId="50F1996E" w:rsidR="00317524" w:rsidRDefault="00317524" w:rsidP="00317524">
      <w:pPr>
        <w:jc w:val="center"/>
        <w:rPr>
          <w:rStyle w:val="a3"/>
          <w:rFonts w:ascii="Verdana" w:hAnsi="Verdana"/>
          <w:color w:val="000000"/>
          <w:szCs w:val="21"/>
          <w:shd w:val="clear" w:color="auto" w:fill="FFFFFF"/>
        </w:rPr>
      </w:pPr>
      <w:r>
        <w:rPr>
          <w:rStyle w:val="a3"/>
          <w:rFonts w:ascii="Verdana" w:hAnsi="Verdana"/>
          <w:color w:val="000000"/>
          <w:szCs w:val="21"/>
          <w:shd w:val="clear" w:color="auto" w:fill="FFFFFF"/>
        </w:rPr>
        <w:t>WITNESSETH: That –</w:t>
      </w:r>
    </w:p>
    <w:p w14:paraId="55CEF9B9" w14:textId="71743D34" w:rsidR="00317524" w:rsidRDefault="00317524" w:rsidP="00317524">
      <w:pPr>
        <w:pStyle w:val="a4"/>
        <w:ind w:leftChars="200" w:left="420"/>
        <w:rPr>
          <w:rFonts w:ascii="Verdana" w:hAnsi="Verdana"/>
          <w:color w:val="000000"/>
          <w:sz w:val="21"/>
          <w:szCs w:val="21"/>
        </w:rPr>
      </w:pPr>
      <w:r>
        <w:rPr>
          <w:rFonts w:ascii="Verdana" w:hAnsi="Verdana"/>
          <w:color w:val="000000"/>
          <w:sz w:val="21"/>
          <w:szCs w:val="21"/>
        </w:rPr>
        <w:t>WHEREAS, the DEBTOR has an existing obligation to the creditor for an amount of {totalContract20};</w:t>
      </w:r>
    </w:p>
    <w:p w14:paraId="004F0D5F" w14:textId="77777777" w:rsidR="00317524" w:rsidRDefault="00317524" w:rsidP="00317524">
      <w:pPr>
        <w:pStyle w:val="a4"/>
        <w:ind w:leftChars="200" w:left="420"/>
        <w:rPr>
          <w:rFonts w:ascii="Verdana" w:hAnsi="Verdana"/>
          <w:color w:val="000000"/>
          <w:sz w:val="21"/>
          <w:szCs w:val="21"/>
        </w:rPr>
      </w:pPr>
      <w:r>
        <w:rPr>
          <w:rFonts w:ascii="Verdana" w:hAnsi="Verdana"/>
          <w:color w:val="000000"/>
          <w:sz w:val="21"/>
          <w:szCs w:val="21"/>
        </w:rPr>
        <w:t>WHEREAS, the DEBTOR and the CREDITOR, by the goodwill of both parties, desire to secure the amount of debt by entering into a new agreement whereby the sum of {totalContract20} shall be set into structured payment agreement to the terms and conditions herein provided;</w:t>
      </w:r>
    </w:p>
    <w:p w14:paraId="73C09CD9" w14:textId="77777777" w:rsidR="00317524" w:rsidRDefault="00317524" w:rsidP="00317524">
      <w:pPr>
        <w:pStyle w:val="a4"/>
        <w:ind w:leftChars="200" w:left="420"/>
        <w:rPr>
          <w:rFonts w:ascii="Verdana" w:hAnsi="Verdana"/>
          <w:color w:val="000000"/>
          <w:sz w:val="21"/>
          <w:szCs w:val="21"/>
        </w:rPr>
      </w:pPr>
      <w:r>
        <w:rPr>
          <w:rFonts w:ascii="Verdana" w:hAnsi="Verdana"/>
          <w:color w:val="000000"/>
          <w:sz w:val="21"/>
          <w:szCs w:val="21"/>
        </w:rPr>
        <w:t>NOW, THEREFORE, for and in consideration of the foregoing premises, the parties hereto agree as follows:</w:t>
      </w:r>
    </w:p>
    <w:p w14:paraId="177D2556"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1. Debtor Representation</w:t>
      </w:r>
    </w:p>
    <w:p w14:paraId="370E13EF" w14:textId="77777777" w:rsidR="00317524" w:rsidRDefault="00317524" w:rsidP="00317524">
      <w:pPr>
        <w:pStyle w:val="a4"/>
        <w:ind w:left="420"/>
        <w:jc w:val="both"/>
        <w:rPr>
          <w:rFonts w:ascii="Verdana" w:hAnsi="Verdana"/>
          <w:color w:val="000000"/>
          <w:sz w:val="21"/>
          <w:szCs w:val="21"/>
        </w:rPr>
      </w:pPr>
      <w:r>
        <w:rPr>
          <w:rFonts w:ascii="Verdana" w:hAnsi="Verdana"/>
          <w:color w:val="000000"/>
          <w:sz w:val="21"/>
          <w:szCs w:val="21"/>
        </w:rPr>
        <w:t xml:space="preserve">The DEBTOR hereby represents and warrants that both parties in this agreement have set a payment plan to secure the deficiency in a scheduled manner set herein without further interruption, notwithstanding an </w:t>
      </w:r>
      <w:proofErr w:type="gramStart"/>
      <w:r>
        <w:rPr>
          <w:rFonts w:ascii="Verdana" w:hAnsi="Verdana"/>
          <w:color w:val="000000"/>
          <w:sz w:val="21"/>
          <w:szCs w:val="21"/>
        </w:rPr>
        <w:t>additional fees</w:t>
      </w:r>
      <w:proofErr w:type="gramEnd"/>
      <w:r>
        <w:rPr>
          <w:rFonts w:ascii="Verdana" w:hAnsi="Verdana"/>
          <w:color w:val="000000"/>
          <w:sz w:val="21"/>
          <w:szCs w:val="21"/>
        </w:rPr>
        <w:t xml:space="preserve"> for processing of such scheduling.</w:t>
      </w:r>
    </w:p>
    <w:p w14:paraId="2C050D64"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2. Payment Plan</w:t>
      </w:r>
    </w:p>
    <w:p w14:paraId="58DF7384" w14:textId="77777777" w:rsidR="00317524" w:rsidRDefault="00317524" w:rsidP="00317524">
      <w:pPr>
        <w:pStyle w:val="a4"/>
        <w:ind w:left="420"/>
        <w:jc w:val="both"/>
        <w:rPr>
          <w:rFonts w:ascii="Verdana" w:hAnsi="Verdana"/>
          <w:color w:val="000000"/>
          <w:sz w:val="21"/>
          <w:szCs w:val="21"/>
        </w:rPr>
      </w:pPr>
      <w:r>
        <w:rPr>
          <w:rFonts w:ascii="Verdana" w:hAnsi="Verdana"/>
          <w:color w:val="000000"/>
          <w:sz w:val="21"/>
          <w:szCs w:val="21"/>
        </w:rPr>
        <w:t>The Parties hereby agree to the scheduled payment plan, as to the declaration of its contents found on Exhibit A attached hereto (the "Payment Plan"). The DEBTOR shall conform to the schedule set and shall pay to the CREDITOR before or upon due the amount as indicated on the Payments Schedule table.</w:t>
      </w:r>
    </w:p>
    <w:p w14:paraId="74529159"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3. Payment Method</w:t>
      </w:r>
    </w:p>
    <w:p w14:paraId="1E9F06AF" w14:textId="77777777" w:rsidR="00317524" w:rsidRDefault="00317524" w:rsidP="00317524">
      <w:pPr>
        <w:pStyle w:val="a4"/>
        <w:ind w:left="420"/>
        <w:jc w:val="both"/>
        <w:rPr>
          <w:rFonts w:ascii="Verdana" w:hAnsi="Verdana"/>
          <w:color w:val="000000"/>
          <w:sz w:val="21"/>
          <w:szCs w:val="21"/>
        </w:rPr>
      </w:pPr>
      <w:r>
        <w:rPr>
          <w:rFonts w:ascii="Verdana" w:hAnsi="Verdana"/>
          <w:color w:val="000000"/>
          <w:sz w:val="21"/>
          <w:szCs w:val="21"/>
        </w:rPr>
        <w:lastRenderedPageBreak/>
        <w:t>Payment shall preferrably be made to the CREDITOR in accordance to the mode as indicated in the Payment Plan, but in any case, the DEBTOR may choose his method of payment to his convenience.</w:t>
      </w:r>
    </w:p>
    <w:p w14:paraId="5949EC02"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4. Indemnification</w:t>
      </w:r>
    </w:p>
    <w:p w14:paraId="03EFDF1F" w14:textId="77777777" w:rsidR="00317524" w:rsidRDefault="00317524" w:rsidP="00317524">
      <w:pPr>
        <w:pStyle w:val="a4"/>
        <w:ind w:left="420"/>
        <w:jc w:val="both"/>
        <w:rPr>
          <w:rFonts w:ascii="Verdana" w:hAnsi="Verdana"/>
          <w:color w:val="000000"/>
          <w:sz w:val="21"/>
          <w:szCs w:val="21"/>
        </w:rPr>
      </w:pPr>
      <w:r>
        <w:rPr>
          <w:rFonts w:ascii="Verdana" w:hAnsi="Verdana"/>
          <w:color w:val="000000"/>
          <w:sz w:val="21"/>
          <w:szCs w:val="21"/>
        </w:rPr>
        <w:t>In consideration for this Agreement, the CREDITOR hereby releases any other claims against the DEBTOR in relation to fees and penalties resulting from the deficiency or any damages prior this Agreement. However, no obligation shall release the DEBTOR from its obligations herein or limit the rights of the CREDITOR in relation to this Agreement.</w:t>
      </w:r>
    </w:p>
    <w:p w14:paraId="45908364" w14:textId="77777777" w:rsidR="00317524" w:rsidRDefault="00317524" w:rsidP="00317524">
      <w:pPr>
        <w:pStyle w:val="a4"/>
        <w:ind w:leftChars="200" w:left="420"/>
        <w:rPr>
          <w:rFonts w:ascii="Verdana" w:hAnsi="Verdana"/>
          <w:color w:val="000000"/>
          <w:sz w:val="21"/>
          <w:szCs w:val="21"/>
        </w:rPr>
      </w:pPr>
      <w:r>
        <w:rPr>
          <w:rStyle w:val="a3"/>
          <w:rFonts w:ascii="Verdana" w:hAnsi="Verdana"/>
          <w:color w:val="000000"/>
          <w:sz w:val="21"/>
          <w:szCs w:val="21"/>
        </w:rPr>
        <w:t>5. Acceleration Clause</w:t>
      </w:r>
    </w:p>
    <w:p w14:paraId="540D71A9" w14:textId="77777777" w:rsidR="00317524" w:rsidRDefault="00317524" w:rsidP="00317524">
      <w:pPr>
        <w:pStyle w:val="a4"/>
        <w:ind w:leftChars="200" w:left="420"/>
        <w:jc w:val="both"/>
        <w:rPr>
          <w:rFonts w:ascii="Verdana" w:hAnsi="Verdana"/>
          <w:color w:val="000000"/>
          <w:sz w:val="21"/>
          <w:szCs w:val="21"/>
        </w:rPr>
      </w:pPr>
      <w:r w:rsidRPr="008D6639">
        <w:rPr>
          <w:rFonts w:ascii="Verdana" w:hAnsi="Verdana"/>
          <w:color w:val="000000"/>
          <w:sz w:val="21"/>
          <w:szCs w:val="21"/>
          <w:highlight w:val="yellow"/>
        </w:rPr>
        <w:t>In the occurrence that the DEBTOR fails to render payment upon reaching fifteen (15) days after the scheduled payment plan, the full amount of the deficiency shall become due and demandable.</w:t>
      </w:r>
      <w:r>
        <w:rPr>
          <w:rFonts w:ascii="Verdana" w:hAnsi="Verdana"/>
          <w:color w:val="000000"/>
          <w:sz w:val="21"/>
          <w:szCs w:val="21"/>
        </w:rPr>
        <w:t xml:space="preserve"> Any further failure shall give rise to the right to the CREDITOR to demand for damages.</w:t>
      </w:r>
    </w:p>
    <w:p w14:paraId="2D55D452"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6. Agreement Modification</w:t>
      </w:r>
    </w:p>
    <w:p w14:paraId="50BF0D41" w14:textId="77777777" w:rsidR="00317524" w:rsidRDefault="00317524" w:rsidP="00317524">
      <w:pPr>
        <w:pStyle w:val="a4"/>
        <w:ind w:left="420"/>
        <w:jc w:val="both"/>
        <w:rPr>
          <w:rFonts w:ascii="Verdana" w:hAnsi="Verdana"/>
          <w:color w:val="000000"/>
          <w:sz w:val="21"/>
          <w:szCs w:val="21"/>
        </w:rPr>
      </w:pPr>
      <w:r w:rsidRPr="008D6639">
        <w:rPr>
          <w:rFonts w:ascii="Verdana" w:hAnsi="Verdana"/>
          <w:color w:val="000000"/>
          <w:sz w:val="21"/>
          <w:szCs w:val="21"/>
          <w:highlight w:val="yellow"/>
        </w:rPr>
        <w:t>No modification of this Agreement shall be considered valid unless made in writing and agreed upon by both Parties.</w:t>
      </w:r>
      <w:r>
        <w:rPr>
          <w:rFonts w:ascii="Verdana" w:hAnsi="Verdana"/>
          <w:color w:val="000000"/>
          <w:sz w:val="21"/>
          <w:szCs w:val="21"/>
        </w:rPr>
        <w:t> </w:t>
      </w:r>
    </w:p>
    <w:p w14:paraId="45F042AF"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7. Assignment of Rights</w:t>
      </w:r>
    </w:p>
    <w:p w14:paraId="2D3B1043" w14:textId="3B2ED2E6" w:rsidR="00317524" w:rsidRDefault="00317524" w:rsidP="00317524">
      <w:pPr>
        <w:pStyle w:val="a4"/>
        <w:ind w:left="420"/>
        <w:jc w:val="both"/>
        <w:rPr>
          <w:rFonts w:ascii="Verdana" w:hAnsi="Verdana"/>
          <w:color w:val="000000"/>
          <w:sz w:val="21"/>
          <w:szCs w:val="21"/>
        </w:rPr>
      </w:pPr>
      <w:r w:rsidRPr="008D6639">
        <w:rPr>
          <w:rFonts w:ascii="Verdana" w:hAnsi="Verdana"/>
          <w:color w:val="000000"/>
          <w:sz w:val="21"/>
          <w:szCs w:val="21"/>
          <w:highlight w:val="yellow"/>
        </w:rPr>
        <w:t>The CREDITOR may transfer or assign this Agreement to a third party provided that a written notice to the DEBTOR is given.</w:t>
      </w:r>
      <w:r>
        <w:rPr>
          <w:rFonts w:ascii="Verdana" w:hAnsi="Verdana"/>
          <w:color w:val="000000"/>
          <w:sz w:val="21"/>
          <w:szCs w:val="21"/>
        </w:rPr>
        <w:t xml:space="preserve"> </w:t>
      </w:r>
      <w:r w:rsidR="008D6639">
        <w:rPr>
          <w:rFonts w:ascii="Verdana" w:hAnsi="Verdana"/>
          <w:color w:val="000000"/>
          <w:sz w:val="21"/>
          <w:szCs w:val="21"/>
        </w:rPr>
        <w:t xml:space="preserve"> </w:t>
      </w:r>
      <w:r w:rsidRPr="008D6639">
        <w:rPr>
          <w:rFonts w:ascii="Verdana" w:hAnsi="Verdana"/>
          <w:color w:val="000000"/>
          <w:sz w:val="21"/>
          <w:szCs w:val="21"/>
          <w:highlight w:val="yellow"/>
        </w:rPr>
        <w:t>In the event of such assignment, the assignee may amend the schedule of payment found in this Agreement.</w:t>
      </w:r>
      <w:r>
        <w:rPr>
          <w:rFonts w:ascii="Verdana" w:hAnsi="Verdana"/>
          <w:color w:val="000000"/>
          <w:sz w:val="21"/>
          <w:szCs w:val="21"/>
        </w:rPr>
        <w:t> </w:t>
      </w:r>
    </w:p>
    <w:p w14:paraId="5C9F9647"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8. Severability</w:t>
      </w:r>
    </w:p>
    <w:p w14:paraId="7154FFAD" w14:textId="77777777" w:rsidR="00317524" w:rsidRDefault="00317524" w:rsidP="00317524">
      <w:pPr>
        <w:pStyle w:val="a4"/>
        <w:ind w:left="420"/>
        <w:jc w:val="both"/>
        <w:rPr>
          <w:rFonts w:ascii="Verdana" w:hAnsi="Verdana"/>
          <w:color w:val="000000"/>
          <w:sz w:val="21"/>
          <w:szCs w:val="21"/>
        </w:rPr>
      </w:pPr>
      <w:r w:rsidRPr="008D6639">
        <w:rPr>
          <w:rFonts w:ascii="Verdana" w:hAnsi="Verdana"/>
          <w:color w:val="000000"/>
          <w:sz w:val="21"/>
          <w:szCs w:val="21"/>
          <w:highlight w:val="yellow"/>
        </w:rPr>
        <w:t>Should any provision found in this Agreement be held invalid, illegal, or unenforceable by any competent court, the same shall apply only to the provision and the rest of the remaining provisions hereto shall remain valid and enforceable.</w:t>
      </w:r>
    </w:p>
    <w:p w14:paraId="5F4028A2" w14:textId="77777777" w:rsidR="00317524" w:rsidRDefault="00317524" w:rsidP="00317524">
      <w:pPr>
        <w:pStyle w:val="a4"/>
        <w:rPr>
          <w:rFonts w:ascii="Verdana" w:hAnsi="Verdana"/>
          <w:color w:val="000000"/>
          <w:sz w:val="21"/>
          <w:szCs w:val="21"/>
        </w:rPr>
      </w:pPr>
      <w:r>
        <w:tab/>
      </w:r>
      <w:r>
        <w:rPr>
          <w:rStyle w:val="a3"/>
          <w:rFonts w:ascii="Verdana" w:hAnsi="Verdana"/>
          <w:color w:val="000000"/>
          <w:sz w:val="21"/>
          <w:szCs w:val="21"/>
        </w:rPr>
        <w:t>9. Applicable Law</w:t>
      </w:r>
    </w:p>
    <w:p w14:paraId="3B63B6ED" w14:textId="77777777" w:rsidR="00317524" w:rsidRDefault="00317524" w:rsidP="00317524">
      <w:pPr>
        <w:pStyle w:val="a4"/>
        <w:ind w:left="420"/>
        <w:jc w:val="both"/>
        <w:rPr>
          <w:rFonts w:ascii="Verdana" w:hAnsi="Verdana"/>
          <w:color w:val="000000"/>
          <w:sz w:val="21"/>
          <w:szCs w:val="21"/>
        </w:rPr>
      </w:pPr>
      <w:r>
        <w:rPr>
          <w:rFonts w:ascii="Verdana" w:hAnsi="Verdana"/>
          <w:color w:val="000000"/>
          <w:sz w:val="21"/>
          <w:szCs w:val="21"/>
        </w:rPr>
        <w:t>This Agreement shall be governed by and construed in accordance with the laws of the State of {stateJurisdiction}. Subject to the exclusive jurisdiction of {countryJurisdiction}, {stateJurisdiction}.</w:t>
      </w:r>
    </w:p>
    <w:p w14:paraId="77AC4430" w14:textId="48BEC646" w:rsidR="00317524" w:rsidRPr="00317524" w:rsidRDefault="00317524" w:rsidP="00317524">
      <w:pPr>
        <w:jc w:val="left"/>
      </w:pPr>
      <w:r>
        <w:rPr>
          <w:rFonts w:ascii="Verdana" w:hAnsi="Verdana"/>
          <w:color w:val="000000"/>
          <w:szCs w:val="21"/>
          <w:shd w:val="clear" w:color="auto" w:fill="FFFFFF"/>
        </w:rPr>
        <w:t>IN WITNESS WHEREOF, the Parties has executed this Agreement, on this {day} day of {month}, {year}, in {stateJurisdiction}, {countryJurisdiction}.</w:t>
      </w:r>
    </w:p>
    <w:sectPr w:rsidR="00317524" w:rsidRPr="00317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17A3" w14:textId="77777777" w:rsidR="0014310B" w:rsidRDefault="0014310B" w:rsidP="005D1AF0">
      <w:r>
        <w:separator/>
      </w:r>
    </w:p>
  </w:endnote>
  <w:endnote w:type="continuationSeparator" w:id="0">
    <w:p w14:paraId="2592E1D7" w14:textId="77777777" w:rsidR="0014310B" w:rsidRDefault="0014310B" w:rsidP="005D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D897" w14:textId="77777777" w:rsidR="0014310B" w:rsidRDefault="0014310B" w:rsidP="005D1AF0">
      <w:r>
        <w:separator/>
      </w:r>
    </w:p>
  </w:footnote>
  <w:footnote w:type="continuationSeparator" w:id="0">
    <w:p w14:paraId="2FCE3376" w14:textId="77777777" w:rsidR="0014310B" w:rsidRDefault="0014310B" w:rsidP="005D1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C5"/>
    <w:rsid w:val="0014310B"/>
    <w:rsid w:val="002327C5"/>
    <w:rsid w:val="00317524"/>
    <w:rsid w:val="005D1AF0"/>
    <w:rsid w:val="008D6639"/>
    <w:rsid w:val="00CF1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509F"/>
  <w15:chartTrackingRefBased/>
  <w15:docId w15:val="{EA5764FC-C3C1-44A8-A6B9-058D196F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7524"/>
    <w:rPr>
      <w:b/>
      <w:bCs/>
    </w:rPr>
  </w:style>
  <w:style w:type="paragraph" w:styleId="a4">
    <w:name w:val="Normal (Web)"/>
    <w:basedOn w:val="a"/>
    <w:uiPriority w:val="99"/>
    <w:semiHidden/>
    <w:unhideWhenUsed/>
    <w:rsid w:val="003175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D1A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1AF0"/>
    <w:rPr>
      <w:sz w:val="18"/>
      <w:szCs w:val="18"/>
    </w:rPr>
  </w:style>
  <w:style w:type="paragraph" w:styleId="a7">
    <w:name w:val="footer"/>
    <w:basedOn w:val="a"/>
    <w:link w:val="a8"/>
    <w:uiPriority w:val="99"/>
    <w:unhideWhenUsed/>
    <w:rsid w:val="005D1AF0"/>
    <w:pPr>
      <w:tabs>
        <w:tab w:val="center" w:pos="4153"/>
        <w:tab w:val="right" w:pos="8306"/>
      </w:tabs>
      <w:snapToGrid w:val="0"/>
      <w:jc w:val="left"/>
    </w:pPr>
    <w:rPr>
      <w:sz w:val="18"/>
      <w:szCs w:val="18"/>
    </w:rPr>
  </w:style>
  <w:style w:type="character" w:customStyle="1" w:styleId="a8">
    <w:name w:val="页脚 字符"/>
    <w:basedOn w:val="a0"/>
    <w:link w:val="a7"/>
    <w:uiPriority w:val="99"/>
    <w:rsid w:val="005D1A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9111">
      <w:bodyDiv w:val="1"/>
      <w:marLeft w:val="0"/>
      <w:marRight w:val="0"/>
      <w:marTop w:val="0"/>
      <w:marBottom w:val="0"/>
      <w:divBdr>
        <w:top w:val="none" w:sz="0" w:space="0" w:color="auto"/>
        <w:left w:val="none" w:sz="0" w:space="0" w:color="auto"/>
        <w:bottom w:val="none" w:sz="0" w:space="0" w:color="auto"/>
        <w:right w:val="none" w:sz="0" w:space="0" w:color="auto"/>
      </w:divBdr>
    </w:div>
    <w:div w:id="434130270">
      <w:bodyDiv w:val="1"/>
      <w:marLeft w:val="0"/>
      <w:marRight w:val="0"/>
      <w:marTop w:val="0"/>
      <w:marBottom w:val="0"/>
      <w:divBdr>
        <w:top w:val="none" w:sz="0" w:space="0" w:color="auto"/>
        <w:left w:val="none" w:sz="0" w:space="0" w:color="auto"/>
        <w:bottom w:val="none" w:sz="0" w:space="0" w:color="auto"/>
        <w:right w:val="none" w:sz="0" w:space="0" w:color="auto"/>
      </w:divBdr>
    </w:div>
    <w:div w:id="779909511">
      <w:bodyDiv w:val="1"/>
      <w:marLeft w:val="0"/>
      <w:marRight w:val="0"/>
      <w:marTop w:val="0"/>
      <w:marBottom w:val="0"/>
      <w:divBdr>
        <w:top w:val="none" w:sz="0" w:space="0" w:color="auto"/>
        <w:left w:val="none" w:sz="0" w:space="0" w:color="auto"/>
        <w:bottom w:val="none" w:sz="0" w:space="0" w:color="auto"/>
        <w:right w:val="none" w:sz="0" w:space="0" w:color="auto"/>
      </w:divBdr>
    </w:div>
    <w:div w:id="1059595600">
      <w:bodyDiv w:val="1"/>
      <w:marLeft w:val="0"/>
      <w:marRight w:val="0"/>
      <w:marTop w:val="0"/>
      <w:marBottom w:val="0"/>
      <w:divBdr>
        <w:top w:val="none" w:sz="0" w:space="0" w:color="auto"/>
        <w:left w:val="none" w:sz="0" w:space="0" w:color="auto"/>
        <w:bottom w:val="none" w:sz="0" w:space="0" w:color="auto"/>
        <w:right w:val="none" w:sz="0" w:space="0" w:color="auto"/>
      </w:divBdr>
    </w:div>
    <w:div w:id="1396704881">
      <w:bodyDiv w:val="1"/>
      <w:marLeft w:val="0"/>
      <w:marRight w:val="0"/>
      <w:marTop w:val="0"/>
      <w:marBottom w:val="0"/>
      <w:divBdr>
        <w:top w:val="none" w:sz="0" w:space="0" w:color="auto"/>
        <w:left w:val="none" w:sz="0" w:space="0" w:color="auto"/>
        <w:bottom w:val="none" w:sz="0" w:space="0" w:color="auto"/>
        <w:right w:val="none" w:sz="0" w:space="0" w:color="auto"/>
      </w:divBdr>
    </w:div>
    <w:div w:id="1561750503">
      <w:bodyDiv w:val="1"/>
      <w:marLeft w:val="0"/>
      <w:marRight w:val="0"/>
      <w:marTop w:val="0"/>
      <w:marBottom w:val="0"/>
      <w:divBdr>
        <w:top w:val="none" w:sz="0" w:space="0" w:color="auto"/>
        <w:left w:val="none" w:sz="0" w:space="0" w:color="auto"/>
        <w:bottom w:val="none" w:sz="0" w:space="0" w:color="auto"/>
        <w:right w:val="none" w:sz="0" w:space="0" w:color="auto"/>
      </w:divBdr>
    </w:div>
    <w:div w:id="1599025644">
      <w:bodyDiv w:val="1"/>
      <w:marLeft w:val="0"/>
      <w:marRight w:val="0"/>
      <w:marTop w:val="0"/>
      <w:marBottom w:val="0"/>
      <w:divBdr>
        <w:top w:val="none" w:sz="0" w:space="0" w:color="auto"/>
        <w:left w:val="none" w:sz="0" w:space="0" w:color="auto"/>
        <w:bottom w:val="none" w:sz="0" w:space="0" w:color="auto"/>
        <w:right w:val="none" w:sz="0" w:space="0" w:color="auto"/>
      </w:divBdr>
    </w:div>
    <w:div w:id="1620646554">
      <w:bodyDiv w:val="1"/>
      <w:marLeft w:val="0"/>
      <w:marRight w:val="0"/>
      <w:marTop w:val="0"/>
      <w:marBottom w:val="0"/>
      <w:divBdr>
        <w:top w:val="none" w:sz="0" w:space="0" w:color="auto"/>
        <w:left w:val="none" w:sz="0" w:space="0" w:color="auto"/>
        <w:bottom w:val="none" w:sz="0" w:space="0" w:color="auto"/>
        <w:right w:val="none" w:sz="0" w:space="0" w:color="auto"/>
      </w:divBdr>
    </w:div>
    <w:div w:id="1727026471">
      <w:bodyDiv w:val="1"/>
      <w:marLeft w:val="0"/>
      <w:marRight w:val="0"/>
      <w:marTop w:val="0"/>
      <w:marBottom w:val="0"/>
      <w:divBdr>
        <w:top w:val="none" w:sz="0" w:space="0" w:color="auto"/>
        <w:left w:val="none" w:sz="0" w:space="0" w:color="auto"/>
        <w:bottom w:val="none" w:sz="0" w:space="0" w:color="auto"/>
        <w:right w:val="none" w:sz="0" w:space="0" w:color="auto"/>
      </w:divBdr>
    </w:div>
    <w:div w:id="17341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2021-07-18T03:17:00Z</dcterms:created>
  <dcterms:modified xsi:type="dcterms:W3CDTF">2021-07-22T08:19:00Z</dcterms:modified>
</cp:coreProperties>
</file>