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C018" w14:textId="77777777" w:rsidR="00BA6A7F" w:rsidRPr="00BA6A7F" w:rsidRDefault="00BA6A7F" w:rsidP="00BA6A7F">
      <w:pPr>
        <w:widowControl/>
        <w:shd w:val="clear" w:color="auto" w:fill="FFFFFF"/>
        <w:jc w:val="center"/>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fldChar w:fldCharType="begin"/>
      </w:r>
      <w:r w:rsidRPr="00BA6A7F">
        <w:rPr>
          <w:rFonts w:ascii="Times New Roman" w:eastAsia="宋体" w:hAnsi="Times New Roman" w:cs="Times New Roman"/>
          <w:b/>
          <w:bCs/>
          <w:color w:val="333333"/>
          <w:kern w:val="0"/>
          <w:sz w:val="20"/>
          <w:szCs w:val="20"/>
        </w:rPr>
        <w:instrText xml:space="preserve"> HYPERLINK "https://www.lawinsider.com/contracts/tagged/plan-of-liquidation-and-escrow-agreement" </w:instrText>
      </w:r>
      <w:r w:rsidRPr="00BA6A7F">
        <w:rPr>
          <w:rFonts w:ascii="Times New Roman" w:eastAsia="宋体" w:hAnsi="Times New Roman" w:cs="Times New Roman"/>
          <w:b/>
          <w:bCs/>
          <w:color w:val="333333"/>
          <w:kern w:val="0"/>
          <w:sz w:val="20"/>
          <w:szCs w:val="20"/>
        </w:rPr>
        <w:fldChar w:fldCharType="separate"/>
      </w:r>
      <w:r w:rsidRPr="00BA6A7F">
        <w:rPr>
          <w:rFonts w:ascii="Times New Roman" w:eastAsia="宋体" w:hAnsi="Times New Roman" w:cs="Times New Roman"/>
          <w:b/>
          <w:bCs/>
          <w:color w:val="0675AC"/>
          <w:kern w:val="0"/>
          <w:sz w:val="20"/>
          <w:szCs w:val="20"/>
          <w:u w:val="single"/>
        </w:rPr>
        <w:t>PLAN OF LIQUIDATION AND ESCROW AGREEMENT</w:t>
      </w:r>
      <w:r w:rsidRPr="00BA6A7F">
        <w:rPr>
          <w:rFonts w:ascii="Times New Roman" w:eastAsia="宋体" w:hAnsi="Times New Roman" w:cs="Times New Roman"/>
          <w:b/>
          <w:bCs/>
          <w:color w:val="333333"/>
          <w:kern w:val="0"/>
          <w:sz w:val="20"/>
          <w:szCs w:val="20"/>
        </w:rPr>
        <w:fldChar w:fldCharType="end"/>
      </w:r>
    </w:p>
    <w:p w14:paraId="58CD27D8"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17E5C1D"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THIS </w:t>
      </w:r>
      <w:hyperlink r:id="rId5" w:history="1">
        <w:r w:rsidRPr="00BA6A7F">
          <w:rPr>
            <w:rFonts w:ascii="Times New Roman" w:eastAsia="宋体" w:hAnsi="Times New Roman" w:cs="Times New Roman"/>
            <w:color w:val="0675AC"/>
            <w:kern w:val="0"/>
            <w:sz w:val="20"/>
            <w:szCs w:val="20"/>
            <w:u w:val="single"/>
          </w:rPr>
          <w:t>PLAN OF LIQUIDATION AND ESCROW AGREEMENT</w:t>
        </w:r>
      </w:hyperlink>
      <w:r w:rsidRPr="00BA6A7F">
        <w:rPr>
          <w:rFonts w:ascii="Times New Roman" w:eastAsia="宋体" w:hAnsi="Times New Roman" w:cs="Times New Roman"/>
          <w:color w:val="333333"/>
          <w:kern w:val="0"/>
          <w:sz w:val="20"/>
          <w:szCs w:val="20"/>
        </w:rPr>
        <w:t> (this “Agreement”) by and between </w:t>
      </w:r>
      <w:hyperlink r:id="rId6" w:history="1">
        <w:r w:rsidRPr="00BA6A7F">
          <w:rPr>
            <w:rFonts w:ascii="Times New Roman" w:eastAsia="宋体" w:hAnsi="Times New Roman" w:cs="Times New Roman"/>
            <w:color w:val="0675AC"/>
            <w:kern w:val="0"/>
            <w:sz w:val="20"/>
            <w:szCs w:val="20"/>
            <w:u w:val="single"/>
          </w:rPr>
          <w:t>A.R.E. Wind Corp.</w:t>
        </w:r>
      </w:hyperlink>
      <w:r w:rsidRPr="00BA6A7F">
        <w:rPr>
          <w:rFonts w:ascii="Times New Roman" w:eastAsia="宋体" w:hAnsi="Times New Roman" w:cs="Times New Roman"/>
          <w:color w:val="333333"/>
          <w:kern w:val="0"/>
          <w:sz w:val="20"/>
          <w:szCs w:val="20"/>
        </w:rPr>
        <w:t xml:space="preserve"> (the “Company”) and </w:t>
      </w:r>
      <w:proofErr w:type="spellStart"/>
      <w:r w:rsidRPr="00BA6A7F">
        <w:rPr>
          <w:rFonts w:ascii="Times New Roman" w:eastAsia="宋体" w:hAnsi="Times New Roman" w:cs="Times New Roman"/>
          <w:color w:val="333333"/>
          <w:kern w:val="0"/>
          <w:sz w:val="20"/>
          <w:szCs w:val="20"/>
        </w:rPr>
        <w:t>Xxxxxxx</w:t>
      </w:r>
      <w:proofErr w:type="spellEnd"/>
      <w:r w:rsidRPr="00BA6A7F">
        <w:rPr>
          <w:rFonts w:ascii="Times New Roman" w:eastAsia="宋体" w:hAnsi="Times New Roman" w:cs="Times New Roman"/>
          <w:color w:val="333333"/>
          <w:kern w:val="0"/>
          <w:sz w:val="20"/>
          <w:szCs w:val="20"/>
        </w:rPr>
        <w:t xml:space="preserve"> </w:t>
      </w:r>
      <w:proofErr w:type="spellStart"/>
      <w:r w:rsidRPr="00BA6A7F">
        <w:rPr>
          <w:rFonts w:ascii="Times New Roman" w:eastAsia="宋体" w:hAnsi="Times New Roman" w:cs="Times New Roman"/>
          <w:color w:val="333333"/>
          <w:kern w:val="0"/>
          <w:sz w:val="20"/>
          <w:szCs w:val="20"/>
        </w:rPr>
        <w:t>Xxxxxx</w:t>
      </w:r>
      <w:proofErr w:type="spellEnd"/>
      <w:r w:rsidRPr="00BA6A7F">
        <w:rPr>
          <w:rFonts w:ascii="Times New Roman" w:eastAsia="宋体" w:hAnsi="Times New Roman" w:cs="Times New Roman"/>
          <w:color w:val="333333"/>
          <w:kern w:val="0"/>
          <w:sz w:val="20"/>
          <w:szCs w:val="20"/>
        </w:rPr>
        <w:t xml:space="preserve"> (the “Escrow Agent”) is entered into for the purpose of effecting the liquidation of the assets of the Company (the “Plan”) through an escrow account for the benefit of the stockholders of the Company on the established record date of October 3, 2008,  (“the Stockholders”)</w:t>
      </w:r>
    </w:p>
    <w:p w14:paraId="77A0ABC9"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69EB2365" w14:textId="77777777" w:rsidR="00BA6A7F" w:rsidRPr="00BA6A7F" w:rsidRDefault="00BA6A7F" w:rsidP="00BA6A7F">
      <w:pPr>
        <w:widowControl/>
        <w:shd w:val="clear" w:color="auto" w:fill="FFFFFF"/>
        <w:jc w:val="center"/>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ARTICLE I</w:t>
      </w:r>
    </w:p>
    <w:p w14:paraId="7CB9D0C0"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76EB3C03" w14:textId="77777777" w:rsidR="00BA6A7F" w:rsidRPr="00BA6A7F" w:rsidRDefault="00F6343C" w:rsidP="00BA6A7F">
      <w:pPr>
        <w:widowControl/>
        <w:shd w:val="clear" w:color="auto" w:fill="FFFFFF"/>
        <w:jc w:val="center"/>
        <w:rPr>
          <w:rFonts w:ascii="Segoe UI" w:eastAsia="宋体" w:hAnsi="Segoe UI" w:cs="Segoe UI"/>
          <w:color w:val="333333"/>
          <w:kern w:val="0"/>
          <w:sz w:val="23"/>
          <w:szCs w:val="23"/>
        </w:rPr>
      </w:pPr>
      <w:hyperlink r:id="rId7" w:tooltip="THE PLAN OF LIQUIDATION" w:history="1">
        <w:r w:rsidR="00BA6A7F" w:rsidRPr="00BA6A7F">
          <w:rPr>
            <w:rFonts w:ascii="Times New Roman" w:eastAsia="宋体" w:hAnsi="Times New Roman" w:cs="Times New Roman"/>
            <w:b/>
            <w:bCs/>
            <w:color w:val="0675AC"/>
            <w:kern w:val="0"/>
            <w:sz w:val="20"/>
            <w:szCs w:val="20"/>
            <w:u w:val="single"/>
          </w:rPr>
          <w:t>THE PLAN OF LIQUIDATION</w:t>
        </w:r>
      </w:hyperlink>
    </w:p>
    <w:p w14:paraId="396A2C69"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39369295"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1.1           </w:t>
      </w:r>
      <w:hyperlink r:id="rId8" w:tooltip="Scope of Plan" w:history="1">
        <w:r w:rsidRPr="00BA6A7F">
          <w:rPr>
            <w:rFonts w:ascii="Times New Roman" w:eastAsia="宋体" w:hAnsi="Times New Roman" w:cs="Times New Roman"/>
            <w:b/>
            <w:bCs/>
            <w:i/>
            <w:iCs/>
            <w:color w:val="0675AC"/>
            <w:kern w:val="0"/>
            <w:sz w:val="20"/>
            <w:szCs w:val="20"/>
            <w:u w:val="single"/>
          </w:rPr>
          <w:t>Scope of Plan</w:t>
        </w:r>
      </w:hyperlink>
      <w:r w:rsidRPr="00BA6A7F">
        <w:rPr>
          <w:rFonts w:ascii="Times New Roman" w:eastAsia="宋体" w:hAnsi="Times New Roman" w:cs="Times New Roman"/>
          <w:color w:val="333333"/>
          <w:kern w:val="0"/>
          <w:sz w:val="20"/>
          <w:szCs w:val="20"/>
        </w:rPr>
        <w:t xml:space="preserve">.  The Plan provides for the liquidation of substantially all of the Company’s net assets through a series of distributions of cash to the </w:t>
      </w:r>
      <w:proofErr w:type="gramStart"/>
      <w:r w:rsidRPr="00BA6A7F">
        <w:rPr>
          <w:rFonts w:ascii="Times New Roman" w:eastAsia="宋体" w:hAnsi="Times New Roman" w:cs="Times New Roman"/>
          <w:color w:val="333333"/>
          <w:kern w:val="0"/>
          <w:sz w:val="20"/>
          <w:szCs w:val="20"/>
        </w:rPr>
        <w:t>Stockholders  generated</w:t>
      </w:r>
      <w:proofErr w:type="gramEnd"/>
      <w:r w:rsidRPr="00BA6A7F">
        <w:rPr>
          <w:rFonts w:ascii="Times New Roman" w:eastAsia="宋体" w:hAnsi="Times New Roman" w:cs="Times New Roman"/>
          <w:color w:val="333333"/>
          <w:kern w:val="0"/>
          <w:sz w:val="20"/>
          <w:szCs w:val="20"/>
        </w:rPr>
        <w:t xml:space="preserve"> from cash on hand and the sale of certain assets as of the Record Date (defined below).</w:t>
      </w:r>
    </w:p>
    <w:p w14:paraId="7DA2412E"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4AB86DC"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1.2           </w:t>
      </w:r>
      <w:hyperlink r:id="rId9" w:tooltip="Adoption of Plan" w:history="1">
        <w:r w:rsidRPr="00BA6A7F">
          <w:rPr>
            <w:rFonts w:ascii="Times New Roman" w:eastAsia="宋体" w:hAnsi="Times New Roman" w:cs="Times New Roman"/>
            <w:b/>
            <w:bCs/>
            <w:i/>
            <w:iCs/>
            <w:color w:val="0675AC"/>
            <w:kern w:val="0"/>
            <w:sz w:val="20"/>
            <w:szCs w:val="20"/>
            <w:u w:val="single"/>
          </w:rPr>
          <w:t>Adoption of Plan</w:t>
        </w:r>
      </w:hyperlink>
      <w:r w:rsidRPr="00BA6A7F">
        <w:rPr>
          <w:rFonts w:ascii="Times New Roman" w:eastAsia="宋体" w:hAnsi="Times New Roman" w:cs="Times New Roman"/>
          <w:color w:val="333333"/>
          <w:kern w:val="0"/>
          <w:sz w:val="20"/>
          <w:szCs w:val="20"/>
        </w:rPr>
        <w:t>.  The Board of Directors of the Company (the “Board”) and a majority of the Stockholders intend to adopt the Plan pursuant to written consent.  The Plan shall constitute the adopted Plan of the Company on the date on which the Plan is formally adopted by the Board and Stockholders pursuant to written consent as required by Nevada law (the “Record Date”).</w:t>
      </w:r>
    </w:p>
    <w:p w14:paraId="53617738"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D277C41"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1.3           </w:t>
      </w:r>
      <w:hyperlink r:id="rId10" w:tooltip="Liquidation of the Company’s Assets" w:history="1">
        <w:r w:rsidRPr="00BA6A7F">
          <w:rPr>
            <w:rFonts w:ascii="Times New Roman" w:eastAsia="宋体" w:hAnsi="Times New Roman" w:cs="Times New Roman"/>
            <w:b/>
            <w:bCs/>
            <w:i/>
            <w:iCs/>
            <w:color w:val="0675AC"/>
            <w:kern w:val="0"/>
            <w:sz w:val="20"/>
            <w:szCs w:val="20"/>
            <w:u w:val="single"/>
          </w:rPr>
          <w:t>Liquidation of the Company’s Assets</w:t>
        </w:r>
      </w:hyperlink>
      <w:r w:rsidRPr="00BA6A7F">
        <w:rPr>
          <w:rFonts w:ascii="Times New Roman" w:eastAsia="宋体" w:hAnsi="Times New Roman" w:cs="Times New Roman"/>
          <w:color w:val="333333"/>
          <w:kern w:val="0"/>
          <w:sz w:val="20"/>
          <w:szCs w:val="20"/>
        </w:rPr>
        <w:t>. The Escrow Agent is hereby authorized to sell and otherwise to liquidate any and all of the assets and properties of the Company, and to pay, discharge or make adequate provision for the payment of all of the known debts, liabilities and obligations of the Company, as set forth in Exhibit A, attached hereto. The Escrow Agent shall obtain appropriate releases in connection with the payment of debts, liabilities and obligations of the Company.</w:t>
      </w:r>
    </w:p>
    <w:p w14:paraId="4ED6AC71"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1CA25B4C"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1.4           </w:t>
      </w:r>
      <w:hyperlink r:id="rId11" w:tooltip="Reserves for Liabilities" w:history="1">
        <w:r w:rsidRPr="00BA6A7F">
          <w:rPr>
            <w:rFonts w:ascii="Times New Roman" w:eastAsia="宋体" w:hAnsi="Times New Roman" w:cs="Times New Roman"/>
            <w:b/>
            <w:bCs/>
            <w:i/>
            <w:iCs/>
            <w:color w:val="0675AC"/>
            <w:kern w:val="0"/>
            <w:sz w:val="20"/>
            <w:szCs w:val="20"/>
            <w:u w:val="single"/>
          </w:rPr>
          <w:t>Reserves for Liabilities</w:t>
        </w:r>
      </w:hyperlink>
      <w:r w:rsidRPr="00BA6A7F">
        <w:rPr>
          <w:rFonts w:ascii="Times New Roman" w:eastAsia="宋体" w:hAnsi="Times New Roman" w:cs="Times New Roman"/>
          <w:color w:val="333333"/>
          <w:kern w:val="0"/>
          <w:sz w:val="20"/>
          <w:szCs w:val="20"/>
        </w:rPr>
        <w:t>.  The Escrow Agent shall set aside from its assets and cash-on-hand such additional amount as the Escrow Agent in his absolute discretion determines to be appropriate from time to time in connection with other, unascertained or contingent, liabilities of the Company., including certain salary and employee termination obligations and costs, fees or expenses incurred in connection with the Plan.</w:t>
      </w:r>
    </w:p>
    <w:p w14:paraId="1B9529D6"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4472A533" w14:textId="77777777" w:rsidR="00BA6A7F" w:rsidRPr="00BA6A7F" w:rsidRDefault="00BA6A7F" w:rsidP="00BA6A7F">
      <w:pPr>
        <w:widowControl/>
        <w:shd w:val="clear" w:color="auto" w:fill="FFFFFF"/>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1.5           </w:t>
      </w:r>
      <w:hyperlink r:id="rId12" w:tooltip="Distribution to Stockholders" w:history="1">
        <w:r w:rsidRPr="00BA6A7F">
          <w:rPr>
            <w:rFonts w:ascii="Times New Roman" w:eastAsia="宋体" w:hAnsi="Times New Roman" w:cs="Times New Roman"/>
            <w:b/>
            <w:bCs/>
            <w:i/>
            <w:iCs/>
            <w:color w:val="0675AC"/>
            <w:kern w:val="0"/>
            <w:sz w:val="20"/>
            <w:szCs w:val="20"/>
            <w:u w:val="single"/>
          </w:rPr>
          <w:t>Distribution to Stockholders</w:t>
        </w:r>
      </w:hyperlink>
      <w:r w:rsidRPr="00BA6A7F">
        <w:rPr>
          <w:rFonts w:ascii="Times New Roman" w:eastAsia="宋体" w:hAnsi="Times New Roman" w:cs="Times New Roman"/>
          <w:color w:val="333333"/>
          <w:kern w:val="0"/>
          <w:sz w:val="20"/>
          <w:szCs w:val="20"/>
        </w:rPr>
        <w:t>. The Escrow Agent shall make pro rata liquidating distributions to the Stockholders in cash from time to time after the Record Date as determined by the Escrow Agent in his absolute discretion.  The Escrow Agent is authorized to perform, and shall perform, such acts and take such steps as may be necessary or convenient to carry out this Plan, including, but not limited to, the execution and delivery, on behalf of the Company and in its name, of any and all documents and instruments as may be required to collect and distribute the property and assets of such Company in accordance with the provisions of this Plan, and all such other and further instruments as may be necessary to vest title to the assets of the Company with the appropriate parties in accordance with this Plan.</w:t>
      </w:r>
    </w:p>
    <w:p w14:paraId="7D3860AD"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76E1D42A"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lastRenderedPageBreak/>
        <w:t>1.6           </w:t>
      </w:r>
      <w:hyperlink r:id="rId13" w:tooltip="Further Authorization" w:history="1">
        <w:r w:rsidRPr="00BA6A7F">
          <w:rPr>
            <w:rFonts w:ascii="Times New Roman" w:eastAsia="宋体" w:hAnsi="Times New Roman" w:cs="Times New Roman"/>
            <w:b/>
            <w:bCs/>
            <w:i/>
            <w:iCs/>
            <w:color w:val="0675AC"/>
            <w:kern w:val="0"/>
            <w:sz w:val="20"/>
            <w:szCs w:val="20"/>
            <w:u w:val="single"/>
          </w:rPr>
          <w:t>Further Authorization</w:t>
        </w:r>
      </w:hyperlink>
      <w:r w:rsidRPr="00BA6A7F">
        <w:rPr>
          <w:rFonts w:ascii="Times New Roman" w:eastAsia="宋体" w:hAnsi="Times New Roman" w:cs="Times New Roman"/>
          <w:color w:val="333333"/>
          <w:kern w:val="0"/>
          <w:sz w:val="20"/>
          <w:szCs w:val="20"/>
        </w:rPr>
        <w:t>.  The Escrow Agent is hereby authorized to do and perform, any and all acts and to make, execute, deliver or adopt any and all agreements, resolutions, conveyances, certificates and other documents of every kind which are deemed necessary, appropriate or desirable, to implement the Plan and the transactions contemplated hereby, as authorized in the absolute discretion of the Escrow Agent, including without limiting the foregoing, all filings or acts required by state or federal law or regulation to engage in the Plan.</w:t>
      </w:r>
    </w:p>
    <w:p w14:paraId="50955142" w14:textId="77777777" w:rsidR="00BA6A7F" w:rsidRPr="00BA6A7F" w:rsidRDefault="00BA6A7F" w:rsidP="00BA6A7F">
      <w:pPr>
        <w:widowControl/>
        <w:shd w:val="clear" w:color="auto" w:fill="FFFFFF"/>
        <w:jc w:val="left"/>
        <w:rPr>
          <w:rFonts w:ascii="Segoe UI" w:eastAsia="宋体" w:hAnsi="Segoe UI" w:cs="Segoe UI"/>
          <w:color w:val="333333"/>
          <w:kern w:val="0"/>
          <w:sz w:val="23"/>
          <w:szCs w:val="23"/>
        </w:rPr>
      </w:pPr>
    </w:p>
    <w:p w14:paraId="0B5B3084" w14:textId="77777777" w:rsidR="00BA6A7F" w:rsidRPr="00BA6A7F" w:rsidRDefault="00F6343C" w:rsidP="00BA6A7F">
      <w:pPr>
        <w:widowControl/>
        <w:shd w:val="clear" w:color="auto" w:fill="FFFFFF"/>
        <w:spacing w:before="360" w:after="360"/>
        <w:jc w:val="center"/>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6696E310">
          <v:rect id="_x0000_i1025" style="width:0;height:0" o:hralign="center" o:hrstd="t" o:hrnoshade="t" o:hr="t" fillcolor="black" stroked="f"/>
        </w:pict>
      </w:r>
    </w:p>
    <w:p w14:paraId="4460DBC5"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2DBE7A9"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ARTICLE II</w:t>
      </w:r>
    </w:p>
    <w:p w14:paraId="59532917"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665C4A5E" w14:textId="77777777" w:rsidR="00BA6A7F" w:rsidRPr="00BA6A7F" w:rsidRDefault="00F6343C" w:rsidP="00BA6A7F">
      <w:pPr>
        <w:widowControl/>
        <w:shd w:val="clear" w:color="auto" w:fill="FFFFFF"/>
        <w:spacing w:before="360" w:after="360"/>
        <w:jc w:val="center"/>
        <w:rPr>
          <w:rFonts w:ascii="Segoe UI" w:eastAsia="宋体" w:hAnsi="Segoe UI" w:cs="Segoe UI"/>
          <w:color w:val="333333"/>
          <w:kern w:val="0"/>
          <w:sz w:val="23"/>
          <w:szCs w:val="23"/>
        </w:rPr>
      </w:pPr>
      <w:hyperlink r:id="rId14" w:tooltip="TERMS OF ESCROW AGREEMENT" w:history="1">
        <w:r w:rsidR="00BA6A7F" w:rsidRPr="00BA6A7F">
          <w:rPr>
            <w:rFonts w:ascii="Times New Roman" w:eastAsia="宋体" w:hAnsi="Times New Roman" w:cs="Times New Roman"/>
            <w:b/>
            <w:bCs/>
            <w:color w:val="0675AC"/>
            <w:kern w:val="0"/>
            <w:sz w:val="20"/>
            <w:szCs w:val="20"/>
            <w:u w:val="single"/>
          </w:rPr>
          <w:t>TERMS OF ESCROW AGREEMENT</w:t>
        </w:r>
      </w:hyperlink>
    </w:p>
    <w:p w14:paraId="7D9DF161"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2F421265"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2.1           The parties hereby agree to establish an escrow account with the Escrow Agent whereby the Escrow Agent shall hold the assets of the Company on the Record Date, subject to the terms and conditions of this Agreement.</w:t>
      </w:r>
    </w:p>
    <w:p w14:paraId="14C885C9"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6BC1225E"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2.2           </w:t>
      </w:r>
      <w:r w:rsidRPr="00BA6A7F">
        <w:rPr>
          <w:rFonts w:ascii="Times New Roman" w:eastAsia="宋体" w:hAnsi="Times New Roman" w:cs="Times New Roman"/>
          <w:color w:val="333333"/>
          <w:kern w:val="0"/>
          <w:sz w:val="20"/>
          <w:szCs w:val="20"/>
          <w:highlight w:val="yellow"/>
        </w:rPr>
        <w:t>Having received a list of assets and liabilities in the attached Schedule A from the Company, the Escrow Agent shall immediately and without further instruction implement the Plan of Liquidation as detailed in Article I above.</w:t>
      </w:r>
    </w:p>
    <w:p w14:paraId="6B5072BF"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084EFA4F"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2.3           </w:t>
      </w:r>
      <w:r w:rsidRPr="00BA6A7F">
        <w:rPr>
          <w:rFonts w:ascii="Times New Roman" w:eastAsia="宋体" w:hAnsi="Times New Roman" w:cs="Times New Roman"/>
          <w:color w:val="333333"/>
          <w:kern w:val="0"/>
          <w:sz w:val="20"/>
          <w:szCs w:val="20"/>
          <w:highlight w:val="yellow"/>
        </w:rPr>
        <w:t>Until December 31, 2008, the Escrow Agent shall not receive any compensation in connection with the Plan.  Thereafter, the Escrow Agent shall be paid $50.00 per hour for time spent in connection with the Plan. Any fees paid to Escrow Agent shall be paid only out of available escrow assets.</w:t>
      </w:r>
    </w:p>
    <w:p w14:paraId="58E551F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70870D9B"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 xml:space="preserve">2.4           The Escrow Agent shall not incur any liability whatsoever for acting upon any notice, direction, waiver, receipt, consent, certificate, authorization, power of attorney or other paper or </w:t>
      </w:r>
      <w:r w:rsidRPr="00BA6A7F">
        <w:rPr>
          <w:rFonts w:ascii="Times New Roman" w:eastAsia="宋体" w:hAnsi="Times New Roman" w:cs="Times New Roman"/>
          <w:color w:val="333333"/>
          <w:kern w:val="0"/>
          <w:sz w:val="20"/>
          <w:szCs w:val="20"/>
        </w:rPr>
        <w:lastRenderedPageBreak/>
        <w:t>document purporting and believed by the Escrow Agent to be genuine and to be signed and presented by the proper person or persons.</w:t>
      </w:r>
    </w:p>
    <w:p w14:paraId="0821E414"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173794FB"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2.5           The parties acknowledge that, although the Escrow Agent is acting solely as a stakeholder at their request and for their convenience and that Escrow Agent shall not be liable to the Company for any act or omission on his part unless taken or suffered in bad faith or in willful disregard of this contract or involving gross negligence on the part of Escrow Agent.</w:t>
      </w:r>
    </w:p>
    <w:p w14:paraId="4A5B2020"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24EC3548"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ARTICLE III</w:t>
      </w:r>
    </w:p>
    <w:p w14:paraId="14C4D3D7"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DFF99E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31C0E321"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4FD62E25" w14:textId="77777777" w:rsidR="00BA6A7F" w:rsidRPr="00BA6A7F" w:rsidRDefault="00F6343C" w:rsidP="00BA6A7F">
      <w:pPr>
        <w:widowControl/>
        <w:shd w:val="clear" w:color="auto" w:fill="FFFFFF"/>
        <w:spacing w:before="360" w:after="360"/>
        <w:jc w:val="center"/>
        <w:rPr>
          <w:rFonts w:ascii="Segoe UI" w:eastAsia="宋体" w:hAnsi="Segoe UI" w:cs="Segoe UI"/>
          <w:color w:val="333333"/>
          <w:kern w:val="0"/>
          <w:sz w:val="23"/>
          <w:szCs w:val="23"/>
        </w:rPr>
      </w:pPr>
      <w:hyperlink r:id="rId15" w:tooltip="MISCELLANEOUS" w:history="1">
        <w:r w:rsidR="00BA6A7F" w:rsidRPr="00BA6A7F">
          <w:rPr>
            <w:rFonts w:ascii="Times New Roman" w:eastAsia="宋体" w:hAnsi="Times New Roman" w:cs="Times New Roman"/>
            <w:b/>
            <w:bCs/>
            <w:color w:val="0675AC"/>
            <w:kern w:val="0"/>
            <w:sz w:val="20"/>
            <w:szCs w:val="20"/>
            <w:u w:val="single"/>
          </w:rPr>
          <w:t>MISCELLANEOUS</w:t>
        </w:r>
      </w:hyperlink>
    </w:p>
    <w:p w14:paraId="66B53461"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0A75F81"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3.1           This Agreement shall be binding upon and shall inure to the benefit of the permitted successors and permitted assigns of the parties hereto.</w:t>
      </w:r>
    </w:p>
    <w:p w14:paraId="4007B1C7"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023BF7F0"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3.2           This Agreement is the final expression of, and contains the entire agreement between, the parties with respect to the subject matter hereof and supersedes all prior understandings with respect thereto.  This Escrow Agreement may not be modified, changed, supplemented or terminated, nor may any obligations hereunder be waived, except by written instrument signed by the parties to be charged or by their respective agents duly authorized in writing or as otherwise expressly permitted herein.</w:t>
      </w:r>
    </w:p>
    <w:p w14:paraId="51A36118"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03D0A453"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 xml:space="preserve">3.3           The parties hereto expressly agree that this Agreement shall be governed by, interpreted under and construed and enforced in accordance with the internal laws of the State of Nevada without reference to principles and conflicts of laws.  The parties hereto submit to the </w:t>
      </w:r>
      <w:r w:rsidRPr="00BA6A7F">
        <w:rPr>
          <w:rFonts w:ascii="Times New Roman" w:eastAsia="宋体" w:hAnsi="Times New Roman" w:cs="Times New Roman"/>
          <w:color w:val="333333"/>
          <w:kern w:val="0"/>
          <w:sz w:val="20"/>
          <w:szCs w:val="20"/>
        </w:rPr>
        <w:lastRenderedPageBreak/>
        <w:t>jurisdiction of the state and federal courts sitting in Nevada, Nevada with respect to any dispute or controversy arising under this Agreement.</w:t>
      </w:r>
    </w:p>
    <w:p w14:paraId="763CBD05"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132C63DA"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3.4           The Escrow Agent’s duties hereunder may be altered, amended, modified or revoked only by a writing signed by the Company and the Escrow Agent.</w:t>
      </w:r>
    </w:p>
    <w:p w14:paraId="28FF5F90"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6801E815"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3.5           The Escrow Agent shall be obligated only for the performance of such duties as are specifically set forth herein and may rely and shall be protected in relying or refraining from acting on any instrument reasonably believed by the Escrow Agent to be genuine and to have been signed or presented by the proper party or parties. The Escrow Agent shall not be personally liable for any act the Escrow Agent may do or omit to do hereunder as the Escrow Agent while acting in good faith, excepting only its own willful misconduct, and any act done or omitted by the Escrow Agent pursuant to the advice of the Escrow Agent’s attorneys-at-law (other than Escrow Agent itself) shall be conclusive evidence of such good faith.</w:t>
      </w:r>
    </w:p>
    <w:p w14:paraId="2C31667D"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7E35A2B9"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w:t>
      </w:r>
    </w:p>
    <w:p w14:paraId="6AB080D3" w14:textId="77777777" w:rsidR="00BA6A7F" w:rsidRPr="00BA6A7F" w:rsidRDefault="00F6343C" w:rsidP="00BA6A7F">
      <w:pPr>
        <w:widowControl/>
        <w:shd w:val="clear" w:color="auto" w:fill="FFFFFF"/>
        <w:spacing w:before="360" w:after="360"/>
        <w:jc w:val="center"/>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4591BC0C">
          <v:rect id="_x0000_i1026" style="width:0;height:0" o:hralign="center" o:hrstd="t" o:hrnoshade="t" o:hr="t" fillcolor="black" stroked="f"/>
        </w:pict>
      </w:r>
    </w:p>
    <w:p w14:paraId="104B14F8"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2B701A4E"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3.6           The Escrow Agent shall be entitled to employ such legal counsel, and other experts as the Escrow Agent may deem necessary properly to advise the Escrow Agent in connection with the Escrow Agent’s duties hereunder, may rely upon the advice of such counsel, and may pay such counsel reasonable compensation therefore.</w:t>
      </w:r>
    </w:p>
    <w:p w14:paraId="06ADDC42"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6E7931C"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3.7           The Escrow Agent’s responsibilities as escrow agent hereunder shall terminate if the Escrow Agent shall resign by written notice to the parties.  In the event of any such resignation, the parties shall appoint a successor Escrow Agent.</w:t>
      </w:r>
    </w:p>
    <w:p w14:paraId="0D038FC9"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5CAFDA19"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lastRenderedPageBreak/>
        <w:t>3.8           If the Escrow Agent reasonably requires other or further instruments in connection with this Escrow Agreement or obligations in respect hereto, the necessary parties hereto shall join in furnishing such instruments.</w:t>
      </w:r>
    </w:p>
    <w:p w14:paraId="614EE73E"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2B0A2086"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3.9           The parties agree to indemnify and hold harmless the Escrow Agent and its  employees, agents and representatives from any and all claims, liabilities, costs or expenses (including reasonable attorneys’ fees) in any way arising from or relating to the duties or performance of the Escrow Agent hereunder or the transactions contemplated hereby, other than any such claim, liability, cost or expense to the extent the same shall have been determined by final, non-appealable judgment of a court of competent jurisdiction to have resulted from the gross negligence or willful misconduct of the Escrow Agent.</w:t>
      </w:r>
    </w:p>
    <w:p w14:paraId="3E8E76D7"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7A71FEDA"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3.10           Time is of the essence of this Agreement.</w:t>
      </w:r>
    </w:p>
    <w:p w14:paraId="024AEEDB"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0FB9EC34" w14:textId="77777777" w:rsidR="00BA6A7F" w:rsidRPr="00BA6A7F" w:rsidRDefault="00BA6A7F" w:rsidP="00BA6A7F">
      <w:pPr>
        <w:widowControl/>
        <w:shd w:val="clear" w:color="auto" w:fill="FFFFFF"/>
        <w:spacing w:before="360" w:after="360"/>
        <w:ind w:firstLine="72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IN WITNESS WHEREOF, the parties hereto have executed this </w:t>
      </w:r>
      <w:hyperlink r:id="rId16" w:history="1">
        <w:r w:rsidRPr="00BA6A7F">
          <w:rPr>
            <w:rFonts w:ascii="Times New Roman" w:eastAsia="宋体" w:hAnsi="Times New Roman" w:cs="Times New Roman"/>
            <w:color w:val="0675AC"/>
            <w:kern w:val="0"/>
            <w:sz w:val="20"/>
            <w:szCs w:val="20"/>
            <w:u w:val="single"/>
          </w:rPr>
          <w:t>Plan of Liquidation and Escrow Agreement</w:t>
        </w:r>
      </w:hyperlink>
      <w:r w:rsidRPr="00BA6A7F">
        <w:rPr>
          <w:rFonts w:ascii="Times New Roman" w:eastAsia="宋体" w:hAnsi="Times New Roman" w:cs="Times New Roman"/>
          <w:color w:val="333333"/>
          <w:kern w:val="0"/>
          <w:sz w:val="20"/>
          <w:szCs w:val="20"/>
        </w:rPr>
        <w:t> as of this 3rd day of October, 2008.</w:t>
      </w:r>
    </w:p>
    <w:p w14:paraId="6AA7338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2B717C98"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3BC59AED"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THE ESCROW AGENT:</w:t>
      </w:r>
    </w:p>
    <w:p w14:paraId="26D5496B"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5F6E671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By:</w:t>
      </w:r>
      <w:r w:rsidRPr="00BA6A7F">
        <w:rPr>
          <w:rFonts w:ascii="Times New Roman" w:eastAsia="宋体" w:hAnsi="Times New Roman" w:cs="Times New Roman"/>
          <w:color w:val="333333"/>
          <w:kern w:val="0"/>
          <w:sz w:val="20"/>
          <w:szCs w:val="20"/>
          <w:u w:val="single"/>
        </w:rPr>
        <w:t xml:space="preserve"> /s/ </w:t>
      </w:r>
      <w:proofErr w:type="spellStart"/>
      <w:r w:rsidRPr="00BA6A7F">
        <w:rPr>
          <w:rFonts w:ascii="Times New Roman" w:eastAsia="宋体" w:hAnsi="Times New Roman" w:cs="Times New Roman"/>
          <w:color w:val="333333"/>
          <w:kern w:val="0"/>
          <w:sz w:val="20"/>
          <w:szCs w:val="20"/>
          <w:u w:val="single"/>
        </w:rPr>
        <w:t>Xxxxxxx</w:t>
      </w:r>
      <w:proofErr w:type="spellEnd"/>
      <w:r w:rsidRPr="00BA6A7F">
        <w:rPr>
          <w:rFonts w:ascii="Times New Roman" w:eastAsia="宋体" w:hAnsi="Times New Roman" w:cs="Times New Roman"/>
          <w:color w:val="333333"/>
          <w:kern w:val="0"/>
          <w:sz w:val="20"/>
          <w:szCs w:val="20"/>
          <w:u w:val="single"/>
        </w:rPr>
        <w:t xml:space="preserve"> </w:t>
      </w:r>
      <w:proofErr w:type="spellStart"/>
      <w:r w:rsidRPr="00BA6A7F">
        <w:rPr>
          <w:rFonts w:ascii="Times New Roman" w:eastAsia="宋体" w:hAnsi="Times New Roman" w:cs="Times New Roman"/>
          <w:color w:val="333333"/>
          <w:kern w:val="0"/>
          <w:sz w:val="20"/>
          <w:szCs w:val="20"/>
          <w:u w:val="single"/>
        </w:rPr>
        <w:t>Xxxxxx</w:t>
      </w:r>
      <w:proofErr w:type="spellEnd"/>
    </w:p>
    <w:p w14:paraId="297683D3"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 xml:space="preserve">Name: </w:t>
      </w:r>
      <w:proofErr w:type="spellStart"/>
      <w:r w:rsidRPr="00BA6A7F">
        <w:rPr>
          <w:rFonts w:ascii="Times New Roman" w:eastAsia="宋体" w:hAnsi="Times New Roman" w:cs="Times New Roman"/>
          <w:color w:val="333333"/>
          <w:kern w:val="0"/>
          <w:sz w:val="20"/>
          <w:szCs w:val="20"/>
        </w:rPr>
        <w:t>Xxxxxxx</w:t>
      </w:r>
      <w:proofErr w:type="spellEnd"/>
      <w:r w:rsidRPr="00BA6A7F">
        <w:rPr>
          <w:rFonts w:ascii="Times New Roman" w:eastAsia="宋体" w:hAnsi="Times New Roman" w:cs="Times New Roman"/>
          <w:color w:val="333333"/>
          <w:kern w:val="0"/>
          <w:sz w:val="20"/>
          <w:szCs w:val="20"/>
        </w:rPr>
        <w:t xml:space="preserve"> </w:t>
      </w:r>
      <w:proofErr w:type="spellStart"/>
      <w:r w:rsidRPr="00BA6A7F">
        <w:rPr>
          <w:rFonts w:ascii="Times New Roman" w:eastAsia="宋体" w:hAnsi="Times New Roman" w:cs="Times New Roman"/>
          <w:color w:val="333333"/>
          <w:kern w:val="0"/>
          <w:sz w:val="20"/>
          <w:szCs w:val="20"/>
        </w:rPr>
        <w:t>Xxxxxx</w:t>
      </w:r>
      <w:proofErr w:type="spellEnd"/>
    </w:p>
    <w:p w14:paraId="42AC09A6"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5CFAF088"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THE COMPANY:</w:t>
      </w:r>
    </w:p>
    <w:p w14:paraId="21EA7955" w14:textId="77777777" w:rsidR="00BA6A7F" w:rsidRPr="00BA6A7F" w:rsidRDefault="00F6343C" w:rsidP="00BA6A7F">
      <w:pPr>
        <w:widowControl/>
        <w:shd w:val="clear" w:color="auto" w:fill="FFFFFF"/>
        <w:spacing w:before="360" w:after="360"/>
        <w:jc w:val="left"/>
        <w:rPr>
          <w:rFonts w:ascii="Segoe UI" w:eastAsia="宋体" w:hAnsi="Segoe UI" w:cs="Segoe UI"/>
          <w:color w:val="333333"/>
          <w:kern w:val="0"/>
          <w:sz w:val="23"/>
          <w:szCs w:val="23"/>
        </w:rPr>
      </w:pPr>
      <w:hyperlink r:id="rId17" w:history="1">
        <w:r w:rsidR="00BA6A7F" w:rsidRPr="00BA6A7F">
          <w:rPr>
            <w:rFonts w:ascii="Times New Roman" w:eastAsia="宋体" w:hAnsi="Times New Roman" w:cs="Times New Roman"/>
            <w:color w:val="0675AC"/>
            <w:kern w:val="0"/>
            <w:sz w:val="20"/>
            <w:szCs w:val="20"/>
            <w:u w:val="single"/>
          </w:rPr>
          <w:t>A.R.E. Wind Corp.</w:t>
        </w:r>
      </w:hyperlink>
    </w:p>
    <w:p w14:paraId="3B3D893F"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42C707C9"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lastRenderedPageBreak/>
        <w:t>By: </w:t>
      </w:r>
      <w:r w:rsidRPr="00BA6A7F">
        <w:rPr>
          <w:rFonts w:ascii="Times New Roman" w:eastAsia="宋体" w:hAnsi="Times New Roman" w:cs="Times New Roman"/>
          <w:color w:val="333333"/>
          <w:kern w:val="0"/>
          <w:sz w:val="20"/>
          <w:szCs w:val="20"/>
          <w:u w:val="single"/>
        </w:rPr>
        <w:t xml:space="preserve">/s/ </w:t>
      </w:r>
      <w:proofErr w:type="spellStart"/>
      <w:r w:rsidRPr="00BA6A7F">
        <w:rPr>
          <w:rFonts w:ascii="Times New Roman" w:eastAsia="宋体" w:hAnsi="Times New Roman" w:cs="Times New Roman"/>
          <w:color w:val="333333"/>
          <w:kern w:val="0"/>
          <w:sz w:val="20"/>
          <w:szCs w:val="20"/>
          <w:u w:val="single"/>
        </w:rPr>
        <w:t>Xxxx</w:t>
      </w:r>
      <w:proofErr w:type="spellEnd"/>
      <w:r w:rsidRPr="00BA6A7F">
        <w:rPr>
          <w:rFonts w:ascii="Times New Roman" w:eastAsia="宋体" w:hAnsi="Times New Roman" w:cs="Times New Roman"/>
          <w:color w:val="333333"/>
          <w:kern w:val="0"/>
          <w:sz w:val="20"/>
          <w:szCs w:val="20"/>
          <w:u w:val="single"/>
        </w:rPr>
        <w:t xml:space="preserve"> </w:t>
      </w:r>
      <w:proofErr w:type="spellStart"/>
      <w:r w:rsidRPr="00BA6A7F">
        <w:rPr>
          <w:rFonts w:ascii="Times New Roman" w:eastAsia="宋体" w:hAnsi="Times New Roman" w:cs="Times New Roman"/>
          <w:color w:val="333333"/>
          <w:kern w:val="0"/>
          <w:sz w:val="20"/>
          <w:szCs w:val="20"/>
          <w:u w:val="single"/>
        </w:rPr>
        <w:t>Xxxx</w:t>
      </w:r>
      <w:proofErr w:type="spellEnd"/>
    </w:p>
    <w:p w14:paraId="688271F3"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 xml:space="preserve">Name: </w:t>
      </w:r>
      <w:proofErr w:type="spellStart"/>
      <w:r w:rsidRPr="00BA6A7F">
        <w:rPr>
          <w:rFonts w:ascii="Times New Roman" w:eastAsia="宋体" w:hAnsi="Times New Roman" w:cs="Times New Roman"/>
          <w:color w:val="333333"/>
          <w:kern w:val="0"/>
          <w:sz w:val="20"/>
          <w:szCs w:val="20"/>
        </w:rPr>
        <w:t>Xxxx</w:t>
      </w:r>
      <w:proofErr w:type="spellEnd"/>
      <w:r w:rsidRPr="00BA6A7F">
        <w:rPr>
          <w:rFonts w:ascii="Times New Roman" w:eastAsia="宋体" w:hAnsi="Times New Roman" w:cs="Times New Roman"/>
          <w:color w:val="333333"/>
          <w:kern w:val="0"/>
          <w:sz w:val="20"/>
          <w:szCs w:val="20"/>
        </w:rPr>
        <w:t xml:space="preserve"> </w:t>
      </w:r>
      <w:proofErr w:type="spellStart"/>
      <w:r w:rsidRPr="00BA6A7F">
        <w:rPr>
          <w:rFonts w:ascii="Times New Roman" w:eastAsia="宋体" w:hAnsi="Times New Roman" w:cs="Times New Roman"/>
          <w:color w:val="333333"/>
          <w:kern w:val="0"/>
          <w:sz w:val="20"/>
          <w:szCs w:val="20"/>
        </w:rPr>
        <w:t>Xxxx</w:t>
      </w:r>
      <w:proofErr w:type="spellEnd"/>
    </w:p>
    <w:p w14:paraId="6F5A5F80"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Its: CFO</w:t>
      </w:r>
    </w:p>
    <w:p w14:paraId="790EA4BD"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41D2CE96"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w:t>
      </w:r>
    </w:p>
    <w:p w14:paraId="4F4C27EF" w14:textId="77777777" w:rsidR="00BA6A7F" w:rsidRPr="00BA6A7F" w:rsidRDefault="00F6343C" w:rsidP="00BA6A7F">
      <w:pPr>
        <w:widowControl/>
        <w:shd w:val="clear" w:color="auto" w:fill="FFFFFF"/>
        <w:spacing w:before="360" w:after="360"/>
        <w:jc w:val="center"/>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02E7ED08">
          <v:rect id="_x0000_i1027" style="width:0;height:0" o:hralign="center" o:hrstd="t" o:hrnoshade="t" o:hr="t" fillcolor="black" stroked="f"/>
        </w:pict>
      </w:r>
    </w:p>
    <w:p w14:paraId="37A4D4B1"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49804E1C" w14:textId="77777777" w:rsidR="00BA6A7F" w:rsidRPr="00BA6A7F" w:rsidRDefault="00BA6A7F" w:rsidP="00BA6A7F">
      <w:pPr>
        <w:widowControl/>
        <w:shd w:val="clear" w:color="auto" w:fill="FFFFFF"/>
        <w:spacing w:before="360" w:after="360"/>
        <w:jc w:val="center"/>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Exhibit A</w:t>
      </w:r>
    </w:p>
    <w:p w14:paraId="5A4170C5" w14:textId="77777777" w:rsidR="00BA6A7F" w:rsidRPr="00BA6A7F" w:rsidRDefault="00BA6A7F" w:rsidP="00BA6A7F">
      <w:pPr>
        <w:widowControl/>
        <w:shd w:val="clear" w:color="auto" w:fill="FFFFFF"/>
        <w:spacing w:before="360"/>
        <w:jc w:val="left"/>
        <w:rPr>
          <w:rFonts w:ascii="Segoe UI" w:eastAsia="宋体" w:hAnsi="Segoe UI" w:cs="Segoe UI"/>
          <w:color w:val="333333"/>
          <w:kern w:val="0"/>
          <w:sz w:val="23"/>
          <w:szCs w:val="23"/>
        </w:rPr>
      </w:pPr>
    </w:p>
    <w:tbl>
      <w:tblPr>
        <w:tblW w:w="3000" w:type="pct"/>
        <w:jc w:val="center"/>
        <w:tblCellSpacing w:w="0" w:type="dxa"/>
        <w:tblCellMar>
          <w:left w:w="0" w:type="dxa"/>
          <w:right w:w="0" w:type="dxa"/>
        </w:tblCellMar>
        <w:tblLook w:val="04A0" w:firstRow="1" w:lastRow="0" w:firstColumn="1" w:lastColumn="0" w:noHBand="0" w:noVBand="1"/>
      </w:tblPr>
      <w:tblGrid>
        <w:gridCol w:w="3987"/>
        <w:gridCol w:w="100"/>
        <w:gridCol w:w="897"/>
      </w:tblGrid>
      <w:tr w:rsidR="00BA6A7F" w:rsidRPr="00BA6A7F" w14:paraId="0799625B" w14:textId="77777777" w:rsidTr="00BA6A7F">
        <w:trPr>
          <w:tblCellSpacing w:w="0" w:type="dxa"/>
          <w:jc w:val="center"/>
        </w:trPr>
        <w:tc>
          <w:tcPr>
            <w:tcW w:w="2000" w:type="pct"/>
            <w:tcMar>
              <w:top w:w="0" w:type="dxa"/>
              <w:left w:w="0" w:type="dxa"/>
              <w:bottom w:w="30" w:type="dxa"/>
              <w:right w:w="0" w:type="dxa"/>
            </w:tcMar>
            <w:vAlign w:val="bottom"/>
            <w:hideMark/>
          </w:tcPr>
          <w:p w14:paraId="1B902549"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500" w:type="pct"/>
            <w:gridSpan w:val="2"/>
            <w:tcBorders>
              <w:bottom w:val="single" w:sz="12" w:space="0" w:color="000000"/>
            </w:tcBorders>
            <w:vAlign w:val="bottom"/>
            <w:hideMark/>
          </w:tcPr>
          <w:p w14:paraId="03F334B2"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b/>
                <w:bCs/>
                <w:kern w:val="0"/>
                <w:sz w:val="20"/>
                <w:szCs w:val="20"/>
              </w:rPr>
              <w:t>Estimated</w:t>
            </w:r>
          </w:p>
          <w:p w14:paraId="2439359B"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b/>
                <w:bCs/>
                <w:kern w:val="0"/>
                <w:sz w:val="20"/>
                <w:szCs w:val="20"/>
              </w:rPr>
              <w:t>Value</w:t>
            </w:r>
          </w:p>
          <w:p w14:paraId="41CA43D7"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b/>
                <w:bCs/>
                <w:kern w:val="0"/>
                <w:sz w:val="20"/>
                <w:szCs w:val="20"/>
              </w:rPr>
              <w:t>(1)</w:t>
            </w:r>
          </w:p>
        </w:tc>
      </w:tr>
      <w:tr w:rsidR="00BA6A7F" w:rsidRPr="00BA6A7F" w14:paraId="2E1C3681" w14:textId="77777777" w:rsidTr="00BA6A7F">
        <w:trPr>
          <w:tblCellSpacing w:w="0" w:type="dxa"/>
          <w:jc w:val="center"/>
        </w:trPr>
        <w:tc>
          <w:tcPr>
            <w:tcW w:w="2500" w:type="pct"/>
            <w:gridSpan w:val="3"/>
            <w:vAlign w:val="bottom"/>
            <w:hideMark/>
          </w:tcPr>
          <w:p w14:paraId="225EE8F8"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b/>
                <w:bCs/>
                <w:kern w:val="0"/>
                <w:sz w:val="20"/>
                <w:szCs w:val="20"/>
              </w:rPr>
              <w:t>ASSETS:</w:t>
            </w:r>
          </w:p>
        </w:tc>
      </w:tr>
      <w:tr w:rsidR="00BA6A7F" w:rsidRPr="00BA6A7F" w14:paraId="1DAADA4A" w14:textId="77777777" w:rsidTr="00BA6A7F">
        <w:trPr>
          <w:tblCellSpacing w:w="0" w:type="dxa"/>
          <w:jc w:val="center"/>
        </w:trPr>
        <w:tc>
          <w:tcPr>
            <w:tcW w:w="2000" w:type="pct"/>
            <w:shd w:val="clear" w:color="auto" w:fill="CBDBD1"/>
            <w:vAlign w:val="bottom"/>
            <w:hideMark/>
          </w:tcPr>
          <w:p w14:paraId="0B63C67D"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Cash in banks and financial institutions (2)</w:t>
            </w:r>
          </w:p>
        </w:tc>
        <w:tc>
          <w:tcPr>
            <w:tcW w:w="50" w:type="pct"/>
            <w:shd w:val="clear" w:color="auto" w:fill="CBDBD1"/>
            <w:vAlign w:val="bottom"/>
            <w:hideMark/>
          </w:tcPr>
          <w:p w14:paraId="0DC251CD"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w:t>
            </w:r>
          </w:p>
        </w:tc>
        <w:tc>
          <w:tcPr>
            <w:tcW w:w="450" w:type="pct"/>
            <w:shd w:val="clear" w:color="auto" w:fill="CBDBD1"/>
            <w:vAlign w:val="bottom"/>
            <w:hideMark/>
          </w:tcPr>
          <w:p w14:paraId="72C8D546"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2,105,769</w:t>
            </w:r>
          </w:p>
        </w:tc>
      </w:tr>
      <w:tr w:rsidR="00BA6A7F" w:rsidRPr="00BA6A7F" w14:paraId="7082C3C1" w14:textId="77777777" w:rsidTr="00BA6A7F">
        <w:trPr>
          <w:tblCellSpacing w:w="0" w:type="dxa"/>
          <w:jc w:val="center"/>
        </w:trPr>
        <w:tc>
          <w:tcPr>
            <w:tcW w:w="2000" w:type="pct"/>
            <w:shd w:val="clear" w:color="auto" w:fill="FFFFFF"/>
            <w:vAlign w:val="bottom"/>
            <w:hideMark/>
          </w:tcPr>
          <w:p w14:paraId="3E85061A" w14:textId="77777777" w:rsidR="00BA6A7F" w:rsidRPr="00BA6A7F" w:rsidRDefault="00BA6A7F" w:rsidP="00BA6A7F">
            <w:pPr>
              <w:widowControl/>
              <w:jc w:val="left"/>
              <w:rPr>
                <w:rFonts w:ascii="宋体" w:eastAsia="宋体" w:hAnsi="宋体" w:cs="宋体"/>
                <w:kern w:val="0"/>
                <w:sz w:val="24"/>
                <w:szCs w:val="24"/>
              </w:rPr>
            </w:pPr>
            <w:proofErr w:type="spellStart"/>
            <w:r w:rsidRPr="00BA6A7F">
              <w:rPr>
                <w:rFonts w:ascii="Times New Roman" w:eastAsia="宋体" w:hAnsi="Times New Roman" w:cs="Times New Roman"/>
                <w:kern w:val="0"/>
                <w:sz w:val="20"/>
                <w:szCs w:val="20"/>
              </w:rPr>
              <w:t>Xxxxx</w:t>
            </w:r>
            <w:proofErr w:type="spellEnd"/>
            <w:r w:rsidRPr="00BA6A7F">
              <w:rPr>
                <w:rFonts w:ascii="Times New Roman" w:eastAsia="宋体" w:hAnsi="Times New Roman" w:cs="Times New Roman"/>
                <w:kern w:val="0"/>
                <w:sz w:val="20"/>
                <w:szCs w:val="20"/>
              </w:rPr>
              <w:t xml:space="preserve"> Cash</w:t>
            </w:r>
          </w:p>
        </w:tc>
        <w:tc>
          <w:tcPr>
            <w:tcW w:w="50" w:type="pct"/>
            <w:shd w:val="clear" w:color="auto" w:fill="FFFFFF"/>
            <w:vAlign w:val="bottom"/>
            <w:hideMark/>
          </w:tcPr>
          <w:p w14:paraId="1047D649"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2EF462E5"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500</w:t>
            </w:r>
          </w:p>
        </w:tc>
      </w:tr>
      <w:tr w:rsidR="00BA6A7F" w:rsidRPr="00BA6A7F" w14:paraId="7AF57ED8" w14:textId="77777777" w:rsidTr="00BA6A7F">
        <w:trPr>
          <w:tblCellSpacing w:w="0" w:type="dxa"/>
          <w:jc w:val="center"/>
        </w:trPr>
        <w:tc>
          <w:tcPr>
            <w:tcW w:w="2000" w:type="pct"/>
            <w:shd w:val="clear" w:color="auto" w:fill="CBDBD1"/>
            <w:vAlign w:val="bottom"/>
            <w:hideMark/>
          </w:tcPr>
          <w:p w14:paraId="639CB7C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Accounts Receivable</w:t>
            </w:r>
          </w:p>
        </w:tc>
        <w:tc>
          <w:tcPr>
            <w:tcW w:w="50" w:type="pct"/>
            <w:shd w:val="clear" w:color="auto" w:fill="CBDBD1"/>
            <w:vAlign w:val="bottom"/>
            <w:hideMark/>
          </w:tcPr>
          <w:p w14:paraId="0E432018"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4032E12E"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23,018</w:t>
            </w:r>
          </w:p>
        </w:tc>
      </w:tr>
      <w:tr w:rsidR="00BA6A7F" w:rsidRPr="00BA6A7F" w14:paraId="37C5BFD5" w14:textId="77777777" w:rsidTr="00BA6A7F">
        <w:trPr>
          <w:tblCellSpacing w:w="0" w:type="dxa"/>
          <w:jc w:val="center"/>
        </w:trPr>
        <w:tc>
          <w:tcPr>
            <w:tcW w:w="2000" w:type="pct"/>
            <w:shd w:val="clear" w:color="auto" w:fill="FFFFFF"/>
            <w:vAlign w:val="bottom"/>
            <w:hideMark/>
          </w:tcPr>
          <w:p w14:paraId="37101C34"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Note Receivable (including accrued interest)</w:t>
            </w:r>
          </w:p>
        </w:tc>
        <w:tc>
          <w:tcPr>
            <w:tcW w:w="50" w:type="pct"/>
            <w:shd w:val="clear" w:color="auto" w:fill="FFFFFF"/>
            <w:vAlign w:val="bottom"/>
            <w:hideMark/>
          </w:tcPr>
          <w:p w14:paraId="0016DAED"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07D95605"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28,599</w:t>
            </w:r>
          </w:p>
        </w:tc>
      </w:tr>
      <w:tr w:rsidR="00BA6A7F" w:rsidRPr="00BA6A7F" w14:paraId="6D54EDFE" w14:textId="77777777" w:rsidTr="00BA6A7F">
        <w:trPr>
          <w:tblCellSpacing w:w="0" w:type="dxa"/>
          <w:jc w:val="center"/>
        </w:trPr>
        <w:tc>
          <w:tcPr>
            <w:tcW w:w="2000" w:type="pct"/>
            <w:shd w:val="clear" w:color="auto" w:fill="CBDBD1"/>
            <w:vAlign w:val="bottom"/>
            <w:hideMark/>
          </w:tcPr>
          <w:p w14:paraId="385D107C"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xml:space="preserve">Land and building, 0000 </w:t>
            </w:r>
            <w:proofErr w:type="spellStart"/>
            <w:r w:rsidRPr="00BA6A7F">
              <w:rPr>
                <w:rFonts w:ascii="Times New Roman" w:eastAsia="宋体" w:hAnsi="Times New Roman" w:cs="Times New Roman"/>
                <w:kern w:val="0"/>
                <w:sz w:val="20"/>
                <w:szCs w:val="20"/>
              </w:rPr>
              <w:t>Xxxxxxxxxx</w:t>
            </w:r>
            <w:proofErr w:type="spellEnd"/>
            <w:r w:rsidRPr="00BA6A7F">
              <w:rPr>
                <w:rFonts w:ascii="Times New Roman" w:eastAsia="宋体" w:hAnsi="Times New Roman" w:cs="Times New Roman"/>
                <w:kern w:val="0"/>
                <w:sz w:val="20"/>
                <w:szCs w:val="20"/>
              </w:rPr>
              <w:t xml:space="preserve"> </w:t>
            </w:r>
            <w:proofErr w:type="spellStart"/>
            <w:r w:rsidRPr="00BA6A7F">
              <w:rPr>
                <w:rFonts w:ascii="Times New Roman" w:eastAsia="宋体" w:hAnsi="Times New Roman" w:cs="Times New Roman"/>
                <w:kern w:val="0"/>
                <w:sz w:val="20"/>
                <w:szCs w:val="20"/>
              </w:rPr>
              <w:t>Xxxx</w:t>
            </w:r>
            <w:proofErr w:type="spellEnd"/>
            <w:r w:rsidRPr="00BA6A7F">
              <w:rPr>
                <w:rFonts w:ascii="Times New Roman" w:eastAsia="宋体" w:hAnsi="Times New Roman" w:cs="Times New Roman"/>
                <w:kern w:val="0"/>
                <w:sz w:val="20"/>
                <w:szCs w:val="20"/>
              </w:rPr>
              <w:t xml:space="preserve"> </w:t>
            </w:r>
            <w:proofErr w:type="spellStart"/>
            <w:r w:rsidRPr="00BA6A7F">
              <w:rPr>
                <w:rFonts w:ascii="Times New Roman" w:eastAsia="宋体" w:hAnsi="Times New Roman" w:cs="Times New Roman"/>
                <w:kern w:val="0"/>
                <w:sz w:val="20"/>
                <w:szCs w:val="20"/>
              </w:rPr>
              <w:t>Xxxxxxxxxx</w:t>
            </w:r>
            <w:proofErr w:type="spellEnd"/>
            <w:r w:rsidRPr="00BA6A7F">
              <w:rPr>
                <w:rFonts w:ascii="Times New Roman" w:eastAsia="宋体" w:hAnsi="Times New Roman" w:cs="Times New Roman"/>
                <w:kern w:val="0"/>
                <w:sz w:val="20"/>
                <w:szCs w:val="20"/>
              </w:rPr>
              <w:t>, XX (net)</w:t>
            </w:r>
          </w:p>
        </w:tc>
        <w:tc>
          <w:tcPr>
            <w:tcW w:w="50" w:type="pct"/>
            <w:shd w:val="clear" w:color="auto" w:fill="CBDBD1"/>
            <w:vAlign w:val="bottom"/>
            <w:hideMark/>
          </w:tcPr>
          <w:p w14:paraId="654E3EF5"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05D23C03"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329,000</w:t>
            </w:r>
          </w:p>
        </w:tc>
      </w:tr>
      <w:tr w:rsidR="00BA6A7F" w:rsidRPr="00BA6A7F" w14:paraId="1CDCA668" w14:textId="77777777" w:rsidTr="00BA6A7F">
        <w:trPr>
          <w:tblCellSpacing w:w="0" w:type="dxa"/>
          <w:jc w:val="center"/>
        </w:trPr>
        <w:tc>
          <w:tcPr>
            <w:tcW w:w="2000" w:type="pct"/>
            <w:shd w:val="clear" w:color="auto" w:fill="FFFFFF"/>
            <w:vAlign w:val="bottom"/>
            <w:hideMark/>
          </w:tcPr>
          <w:p w14:paraId="6E3B1E3C"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Case Forklift, Fredonia AZ</w:t>
            </w:r>
          </w:p>
        </w:tc>
        <w:tc>
          <w:tcPr>
            <w:tcW w:w="50" w:type="pct"/>
            <w:shd w:val="clear" w:color="auto" w:fill="FFFFFF"/>
            <w:vAlign w:val="bottom"/>
            <w:hideMark/>
          </w:tcPr>
          <w:p w14:paraId="6D03D277"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46AE0402"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500</w:t>
            </w:r>
          </w:p>
        </w:tc>
      </w:tr>
      <w:tr w:rsidR="00BA6A7F" w:rsidRPr="00BA6A7F" w14:paraId="3C83C261" w14:textId="77777777" w:rsidTr="00BA6A7F">
        <w:trPr>
          <w:tblCellSpacing w:w="0" w:type="dxa"/>
          <w:jc w:val="center"/>
        </w:trPr>
        <w:tc>
          <w:tcPr>
            <w:tcW w:w="2000" w:type="pct"/>
            <w:shd w:val="clear" w:color="auto" w:fill="CBDBD1"/>
            <w:vAlign w:val="bottom"/>
            <w:hideMark/>
          </w:tcPr>
          <w:p w14:paraId="57E8A9EA"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Office furniture, fixtures and equipment</w:t>
            </w:r>
          </w:p>
        </w:tc>
        <w:tc>
          <w:tcPr>
            <w:tcW w:w="50" w:type="pct"/>
            <w:shd w:val="clear" w:color="auto" w:fill="CBDBD1"/>
            <w:vAlign w:val="bottom"/>
            <w:hideMark/>
          </w:tcPr>
          <w:p w14:paraId="13CB507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79DA0877"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250</w:t>
            </w:r>
          </w:p>
        </w:tc>
      </w:tr>
      <w:tr w:rsidR="00BA6A7F" w:rsidRPr="00BA6A7F" w14:paraId="0F3D75E1" w14:textId="77777777" w:rsidTr="00BA6A7F">
        <w:trPr>
          <w:tblCellSpacing w:w="0" w:type="dxa"/>
          <w:jc w:val="center"/>
        </w:trPr>
        <w:tc>
          <w:tcPr>
            <w:tcW w:w="2000" w:type="pct"/>
            <w:shd w:val="clear" w:color="auto" w:fill="FFFFFF"/>
            <w:vAlign w:val="bottom"/>
            <w:hideMark/>
          </w:tcPr>
          <w:p w14:paraId="25C4D48A"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NM gas properties</w:t>
            </w:r>
          </w:p>
        </w:tc>
        <w:tc>
          <w:tcPr>
            <w:tcW w:w="50" w:type="pct"/>
            <w:shd w:val="clear" w:color="auto" w:fill="FFFFFF"/>
            <w:vAlign w:val="bottom"/>
            <w:hideMark/>
          </w:tcPr>
          <w:p w14:paraId="0B1A68AF"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0F2EBE0B"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235,000</w:t>
            </w:r>
          </w:p>
        </w:tc>
      </w:tr>
      <w:tr w:rsidR="00BA6A7F" w:rsidRPr="00BA6A7F" w14:paraId="04547AD1" w14:textId="77777777" w:rsidTr="00BA6A7F">
        <w:trPr>
          <w:tblCellSpacing w:w="0" w:type="dxa"/>
          <w:jc w:val="center"/>
        </w:trPr>
        <w:tc>
          <w:tcPr>
            <w:tcW w:w="2000" w:type="pct"/>
            <w:shd w:val="clear" w:color="auto" w:fill="CBDBD1"/>
            <w:vAlign w:val="bottom"/>
            <w:hideMark/>
          </w:tcPr>
          <w:p w14:paraId="43DFEFF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Paramount contract</w:t>
            </w:r>
          </w:p>
        </w:tc>
        <w:tc>
          <w:tcPr>
            <w:tcW w:w="50" w:type="pct"/>
            <w:shd w:val="clear" w:color="auto" w:fill="CBDBD1"/>
            <w:vAlign w:val="bottom"/>
            <w:hideMark/>
          </w:tcPr>
          <w:p w14:paraId="01058531"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4BD34D97"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38,400</w:t>
            </w:r>
          </w:p>
        </w:tc>
      </w:tr>
      <w:tr w:rsidR="00BA6A7F" w:rsidRPr="00BA6A7F" w14:paraId="115F3C19" w14:textId="77777777" w:rsidTr="00BA6A7F">
        <w:trPr>
          <w:tblCellSpacing w:w="0" w:type="dxa"/>
          <w:jc w:val="center"/>
        </w:trPr>
        <w:tc>
          <w:tcPr>
            <w:tcW w:w="2000" w:type="pct"/>
            <w:shd w:val="clear" w:color="auto" w:fill="FFFFFF"/>
            <w:vAlign w:val="bottom"/>
            <w:hideMark/>
          </w:tcPr>
          <w:p w14:paraId="37F86484"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Estimated rents, royalties (net) and other revenues through 12/31/2008 (3)</w:t>
            </w:r>
          </w:p>
        </w:tc>
        <w:tc>
          <w:tcPr>
            <w:tcW w:w="50" w:type="pct"/>
            <w:shd w:val="clear" w:color="auto" w:fill="FFFFFF"/>
            <w:vAlign w:val="bottom"/>
            <w:hideMark/>
          </w:tcPr>
          <w:p w14:paraId="4F34E575"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3B539A9D"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83,731</w:t>
            </w:r>
          </w:p>
        </w:tc>
      </w:tr>
      <w:tr w:rsidR="00BA6A7F" w:rsidRPr="00BA6A7F" w14:paraId="167F5767" w14:textId="77777777" w:rsidTr="00BA6A7F">
        <w:trPr>
          <w:tblCellSpacing w:w="0" w:type="dxa"/>
          <w:jc w:val="center"/>
        </w:trPr>
        <w:tc>
          <w:tcPr>
            <w:tcW w:w="2000" w:type="pct"/>
            <w:shd w:val="clear" w:color="auto" w:fill="CBDBD1"/>
            <w:vAlign w:val="bottom"/>
            <w:hideMark/>
          </w:tcPr>
          <w:p w14:paraId="0D91545E"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Federal income tax refund FYE 2/08</w:t>
            </w:r>
          </w:p>
        </w:tc>
        <w:tc>
          <w:tcPr>
            <w:tcW w:w="50" w:type="pct"/>
            <w:shd w:val="clear" w:color="auto" w:fill="CBDBD1"/>
            <w:vAlign w:val="bottom"/>
            <w:hideMark/>
          </w:tcPr>
          <w:p w14:paraId="1B5E3FFD"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09C99C56"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7,394</w:t>
            </w:r>
          </w:p>
        </w:tc>
      </w:tr>
      <w:tr w:rsidR="00BA6A7F" w:rsidRPr="00BA6A7F" w14:paraId="4A7A00C2" w14:textId="77777777" w:rsidTr="00BA6A7F">
        <w:trPr>
          <w:tblCellSpacing w:w="0" w:type="dxa"/>
          <w:jc w:val="center"/>
        </w:trPr>
        <w:tc>
          <w:tcPr>
            <w:tcW w:w="2000" w:type="pct"/>
            <w:shd w:val="clear" w:color="auto" w:fill="FFFFFF"/>
            <w:tcMar>
              <w:top w:w="0" w:type="dxa"/>
              <w:left w:w="0" w:type="dxa"/>
              <w:bottom w:w="30" w:type="dxa"/>
              <w:right w:w="0" w:type="dxa"/>
            </w:tcMar>
            <w:vAlign w:val="bottom"/>
            <w:hideMark/>
          </w:tcPr>
          <w:p w14:paraId="2E48BAD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Federal income tax refund FYE 2/09 (estimated @ 8/31/2008) (4)</w:t>
            </w:r>
          </w:p>
        </w:tc>
        <w:tc>
          <w:tcPr>
            <w:tcW w:w="50" w:type="pct"/>
            <w:tcBorders>
              <w:bottom w:val="single" w:sz="12" w:space="0" w:color="000000"/>
            </w:tcBorders>
            <w:shd w:val="clear" w:color="auto" w:fill="FFFFFF"/>
            <w:vAlign w:val="bottom"/>
            <w:hideMark/>
          </w:tcPr>
          <w:p w14:paraId="3733F12B"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tcBorders>
              <w:bottom w:val="single" w:sz="12" w:space="0" w:color="000000"/>
            </w:tcBorders>
            <w:shd w:val="clear" w:color="auto" w:fill="FFFFFF"/>
            <w:vAlign w:val="bottom"/>
            <w:hideMark/>
          </w:tcPr>
          <w:p w14:paraId="5EB7C128"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96,454</w:t>
            </w:r>
          </w:p>
        </w:tc>
      </w:tr>
      <w:tr w:rsidR="00BA6A7F" w:rsidRPr="00BA6A7F" w14:paraId="327EBA58" w14:textId="77777777" w:rsidTr="00BA6A7F">
        <w:trPr>
          <w:tblCellSpacing w:w="0" w:type="dxa"/>
          <w:jc w:val="center"/>
        </w:trPr>
        <w:tc>
          <w:tcPr>
            <w:tcW w:w="2000" w:type="pct"/>
            <w:shd w:val="clear" w:color="auto" w:fill="CBDBD1"/>
            <w:tcMar>
              <w:top w:w="0" w:type="dxa"/>
              <w:left w:w="0" w:type="dxa"/>
              <w:bottom w:w="30" w:type="dxa"/>
              <w:right w:w="0" w:type="dxa"/>
            </w:tcMar>
            <w:vAlign w:val="bottom"/>
            <w:hideMark/>
          </w:tcPr>
          <w:p w14:paraId="457BFB87"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Total Assets</w:t>
            </w:r>
          </w:p>
        </w:tc>
        <w:tc>
          <w:tcPr>
            <w:tcW w:w="50" w:type="pct"/>
            <w:tcBorders>
              <w:bottom w:val="single" w:sz="12" w:space="0" w:color="000000"/>
            </w:tcBorders>
            <w:shd w:val="clear" w:color="auto" w:fill="CBDBD1"/>
            <w:vAlign w:val="bottom"/>
            <w:hideMark/>
          </w:tcPr>
          <w:p w14:paraId="406D36D8"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w:t>
            </w:r>
          </w:p>
        </w:tc>
        <w:tc>
          <w:tcPr>
            <w:tcW w:w="450" w:type="pct"/>
            <w:tcBorders>
              <w:bottom w:val="single" w:sz="12" w:space="0" w:color="000000"/>
            </w:tcBorders>
            <w:shd w:val="clear" w:color="auto" w:fill="CBDBD1"/>
            <w:vAlign w:val="bottom"/>
            <w:hideMark/>
          </w:tcPr>
          <w:p w14:paraId="38DDDD47"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2,948,615</w:t>
            </w:r>
          </w:p>
        </w:tc>
      </w:tr>
      <w:tr w:rsidR="00BA6A7F" w:rsidRPr="00BA6A7F" w14:paraId="71F5AE70" w14:textId="77777777" w:rsidTr="00BA6A7F">
        <w:trPr>
          <w:tblCellSpacing w:w="0" w:type="dxa"/>
          <w:jc w:val="center"/>
        </w:trPr>
        <w:tc>
          <w:tcPr>
            <w:tcW w:w="2000" w:type="pct"/>
            <w:shd w:val="clear" w:color="auto" w:fill="FFFFFF"/>
            <w:vAlign w:val="bottom"/>
            <w:hideMark/>
          </w:tcPr>
          <w:p w14:paraId="42BF9BBC"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50" w:type="pct"/>
            <w:shd w:val="clear" w:color="auto" w:fill="FFFFFF"/>
            <w:vAlign w:val="bottom"/>
            <w:hideMark/>
          </w:tcPr>
          <w:p w14:paraId="4BC64600"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10784B84"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r>
      <w:tr w:rsidR="00BA6A7F" w:rsidRPr="00BA6A7F" w14:paraId="14BCDD1E" w14:textId="77777777" w:rsidTr="00BA6A7F">
        <w:trPr>
          <w:tblCellSpacing w:w="0" w:type="dxa"/>
          <w:jc w:val="center"/>
        </w:trPr>
        <w:tc>
          <w:tcPr>
            <w:tcW w:w="2000" w:type="pct"/>
            <w:shd w:val="clear" w:color="auto" w:fill="CBDBD1"/>
            <w:vAlign w:val="bottom"/>
            <w:hideMark/>
          </w:tcPr>
          <w:p w14:paraId="7931F452"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b/>
                <w:bCs/>
                <w:kern w:val="0"/>
                <w:sz w:val="20"/>
                <w:szCs w:val="20"/>
              </w:rPr>
              <w:t>Debts and Obligations:</w:t>
            </w:r>
          </w:p>
        </w:tc>
        <w:tc>
          <w:tcPr>
            <w:tcW w:w="50" w:type="pct"/>
            <w:shd w:val="clear" w:color="auto" w:fill="CBDBD1"/>
            <w:vAlign w:val="bottom"/>
            <w:hideMark/>
          </w:tcPr>
          <w:p w14:paraId="0C76F4E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4A9D6F1F"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r>
      <w:tr w:rsidR="00BA6A7F" w:rsidRPr="00BA6A7F" w14:paraId="159FF72B" w14:textId="77777777" w:rsidTr="00BA6A7F">
        <w:trPr>
          <w:tblCellSpacing w:w="0" w:type="dxa"/>
          <w:jc w:val="center"/>
        </w:trPr>
        <w:tc>
          <w:tcPr>
            <w:tcW w:w="2000" w:type="pct"/>
            <w:shd w:val="clear" w:color="auto" w:fill="FFFFFF"/>
            <w:vAlign w:val="bottom"/>
            <w:hideMark/>
          </w:tcPr>
          <w:p w14:paraId="2C7B8E1C"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Accounts Payable</w:t>
            </w:r>
          </w:p>
        </w:tc>
        <w:tc>
          <w:tcPr>
            <w:tcW w:w="50" w:type="pct"/>
            <w:shd w:val="clear" w:color="auto" w:fill="FFFFFF"/>
            <w:vAlign w:val="bottom"/>
            <w:hideMark/>
          </w:tcPr>
          <w:p w14:paraId="1B078338"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w:t>
            </w:r>
          </w:p>
        </w:tc>
        <w:tc>
          <w:tcPr>
            <w:tcW w:w="450" w:type="pct"/>
            <w:shd w:val="clear" w:color="auto" w:fill="FFFFFF"/>
            <w:vAlign w:val="bottom"/>
            <w:hideMark/>
          </w:tcPr>
          <w:p w14:paraId="0A41B3EB"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7,230</w:t>
            </w:r>
          </w:p>
        </w:tc>
      </w:tr>
      <w:tr w:rsidR="00BA6A7F" w:rsidRPr="00BA6A7F" w14:paraId="7872CB0E" w14:textId="77777777" w:rsidTr="00BA6A7F">
        <w:trPr>
          <w:tblCellSpacing w:w="0" w:type="dxa"/>
          <w:jc w:val="center"/>
        </w:trPr>
        <w:tc>
          <w:tcPr>
            <w:tcW w:w="2000" w:type="pct"/>
            <w:shd w:val="clear" w:color="auto" w:fill="CBDBD1"/>
            <w:vAlign w:val="bottom"/>
            <w:hideMark/>
          </w:tcPr>
          <w:p w14:paraId="34D9FA5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Salaries and wages through 12/31/2008</w:t>
            </w:r>
          </w:p>
        </w:tc>
        <w:tc>
          <w:tcPr>
            <w:tcW w:w="50" w:type="pct"/>
            <w:shd w:val="clear" w:color="auto" w:fill="CBDBD1"/>
            <w:vAlign w:val="bottom"/>
            <w:hideMark/>
          </w:tcPr>
          <w:p w14:paraId="2965037E"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2343BB3D"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44,876</w:t>
            </w:r>
          </w:p>
        </w:tc>
      </w:tr>
      <w:tr w:rsidR="00BA6A7F" w:rsidRPr="00BA6A7F" w14:paraId="072C1B70" w14:textId="77777777" w:rsidTr="00BA6A7F">
        <w:trPr>
          <w:tblCellSpacing w:w="0" w:type="dxa"/>
          <w:jc w:val="center"/>
        </w:trPr>
        <w:tc>
          <w:tcPr>
            <w:tcW w:w="2000" w:type="pct"/>
            <w:shd w:val="clear" w:color="auto" w:fill="FFFFFF"/>
            <w:vAlign w:val="bottom"/>
            <w:hideMark/>
          </w:tcPr>
          <w:p w14:paraId="66E4C541"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Estimated employee severance compensation</w:t>
            </w:r>
          </w:p>
        </w:tc>
        <w:tc>
          <w:tcPr>
            <w:tcW w:w="50" w:type="pct"/>
            <w:shd w:val="clear" w:color="auto" w:fill="FFFFFF"/>
            <w:vAlign w:val="bottom"/>
            <w:hideMark/>
          </w:tcPr>
          <w:p w14:paraId="7170417A"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7A8CD09D"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210,361</w:t>
            </w:r>
          </w:p>
        </w:tc>
      </w:tr>
      <w:tr w:rsidR="00BA6A7F" w:rsidRPr="00BA6A7F" w14:paraId="6D483F5D" w14:textId="77777777" w:rsidTr="00BA6A7F">
        <w:trPr>
          <w:tblCellSpacing w:w="0" w:type="dxa"/>
          <w:jc w:val="center"/>
        </w:trPr>
        <w:tc>
          <w:tcPr>
            <w:tcW w:w="2000" w:type="pct"/>
            <w:shd w:val="clear" w:color="auto" w:fill="CBDBD1"/>
            <w:vAlign w:val="bottom"/>
            <w:hideMark/>
          </w:tcPr>
          <w:p w14:paraId="422549AA"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Payroll taxes</w:t>
            </w:r>
          </w:p>
        </w:tc>
        <w:tc>
          <w:tcPr>
            <w:tcW w:w="50" w:type="pct"/>
            <w:shd w:val="clear" w:color="auto" w:fill="CBDBD1"/>
            <w:vAlign w:val="bottom"/>
            <w:hideMark/>
          </w:tcPr>
          <w:p w14:paraId="2B87DE85"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16704D0A"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22,971</w:t>
            </w:r>
          </w:p>
        </w:tc>
      </w:tr>
      <w:tr w:rsidR="00BA6A7F" w:rsidRPr="00BA6A7F" w14:paraId="293E3548" w14:textId="77777777" w:rsidTr="00BA6A7F">
        <w:trPr>
          <w:tblCellSpacing w:w="0" w:type="dxa"/>
          <w:jc w:val="center"/>
        </w:trPr>
        <w:tc>
          <w:tcPr>
            <w:tcW w:w="2000" w:type="pct"/>
            <w:shd w:val="clear" w:color="auto" w:fill="FFFFFF"/>
            <w:vAlign w:val="bottom"/>
            <w:hideMark/>
          </w:tcPr>
          <w:p w14:paraId="07B3BE9C"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lastRenderedPageBreak/>
              <w:t>Company match 2008 SIMPLE Retirement Plan contributions</w:t>
            </w:r>
          </w:p>
        </w:tc>
        <w:tc>
          <w:tcPr>
            <w:tcW w:w="50" w:type="pct"/>
            <w:shd w:val="clear" w:color="auto" w:fill="FFFFFF"/>
            <w:vAlign w:val="bottom"/>
            <w:hideMark/>
          </w:tcPr>
          <w:p w14:paraId="15A428D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55BF5C21"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5,385</w:t>
            </w:r>
          </w:p>
        </w:tc>
      </w:tr>
      <w:tr w:rsidR="00BA6A7F" w:rsidRPr="00BA6A7F" w14:paraId="37B9943B" w14:textId="77777777" w:rsidTr="00BA6A7F">
        <w:trPr>
          <w:tblCellSpacing w:w="0" w:type="dxa"/>
          <w:jc w:val="center"/>
        </w:trPr>
        <w:tc>
          <w:tcPr>
            <w:tcW w:w="2000" w:type="pct"/>
            <w:shd w:val="clear" w:color="auto" w:fill="CBDBD1"/>
            <w:vAlign w:val="bottom"/>
            <w:hideMark/>
          </w:tcPr>
          <w:p w14:paraId="528ED615"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Estimated operating costs to be incurred through 12/31/2008 (3)</w:t>
            </w:r>
          </w:p>
        </w:tc>
        <w:tc>
          <w:tcPr>
            <w:tcW w:w="50" w:type="pct"/>
            <w:shd w:val="clear" w:color="auto" w:fill="CBDBD1"/>
            <w:vAlign w:val="bottom"/>
            <w:hideMark/>
          </w:tcPr>
          <w:p w14:paraId="4CB7D60B"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439B4BD9"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15,035</w:t>
            </w:r>
          </w:p>
        </w:tc>
      </w:tr>
      <w:tr w:rsidR="00BA6A7F" w:rsidRPr="00BA6A7F" w14:paraId="35A43BA1" w14:textId="77777777" w:rsidTr="00BA6A7F">
        <w:trPr>
          <w:tblCellSpacing w:w="0" w:type="dxa"/>
          <w:jc w:val="center"/>
        </w:trPr>
        <w:tc>
          <w:tcPr>
            <w:tcW w:w="2000" w:type="pct"/>
            <w:shd w:val="clear" w:color="auto" w:fill="FFFFFF"/>
            <w:vAlign w:val="bottom"/>
            <w:hideMark/>
          </w:tcPr>
          <w:p w14:paraId="6578717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Estimated Stockholder distribution costs</w:t>
            </w:r>
          </w:p>
        </w:tc>
        <w:tc>
          <w:tcPr>
            <w:tcW w:w="50" w:type="pct"/>
            <w:shd w:val="clear" w:color="auto" w:fill="FFFFFF"/>
            <w:vAlign w:val="bottom"/>
            <w:hideMark/>
          </w:tcPr>
          <w:p w14:paraId="58A536B2"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55303669"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8,000</w:t>
            </w:r>
          </w:p>
        </w:tc>
      </w:tr>
      <w:tr w:rsidR="00BA6A7F" w:rsidRPr="00BA6A7F" w14:paraId="3DE5D2F1" w14:textId="77777777" w:rsidTr="00BA6A7F">
        <w:trPr>
          <w:tblCellSpacing w:w="0" w:type="dxa"/>
          <w:jc w:val="center"/>
        </w:trPr>
        <w:tc>
          <w:tcPr>
            <w:tcW w:w="2000" w:type="pct"/>
            <w:shd w:val="clear" w:color="auto" w:fill="CBDBD1"/>
            <w:vAlign w:val="bottom"/>
            <w:hideMark/>
          </w:tcPr>
          <w:p w14:paraId="78904F0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Plugging liability for Kansas well (5)</w:t>
            </w:r>
          </w:p>
        </w:tc>
        <w:tc>
          <w:tcPr>
            <w:tcW w:w="50" w:type="pct"/>
            <w:shd w:val="clear" w:color="auto" w:fill="CBDBD1"/>
            <w:vAlign w:val="bottom"/>
            <w:hideMark/>
          </w:tcPr>
          <w:p w14:paraId="53349A94"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241B1448"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15,000</w:t>
            </w:r>
          </w:p>
        </w:tc>
      </w:tr>
      <w:tr w:rsidR="00BA6A7F" w:rsidRPr="00BA6A7F" w14:paraId="4A31E831" w14:textId="77777777" w:rsidTr="00BA6A7F">
        <w:trPr>
          <w:tblCellSpacing w:w="0" w:type="dxa"/>
          <w:jc w:val="center"/>
        </w:trPr>
        <w:tc>
          <w:tcPr>
            <w:tcW w:w="2000" w:type="pct"/>
            <w:shd w:val="clear" w:color="auto" w:fill="FFFFFF"/>
            <w:vAlign w:val="bottom"/>
            <w:hideMark/>
          </w:tcPr>
          <w:p w14:paraId="34DA37A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Xerox Lease (6)</w:t>
            </w:r>
          </w:p>
        </w:tc>
        <w:tc>
          <w:tcPr>
            <w:tcW w:w="50" w:type="pct"/>
            <w:shd w:val="clear" w:color="auto" w:fill="FFFFFF"/>
            <w:vAlign w:val="bottom"/>
            <w:hideMark/>
          </w:tcPr>
          <w:p w14:paraId="3295BBD0"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FFFFFF"/>
            <w:vAlign w:val="bottom"/>
            <w:hideMark/>
          </w:tcPr>
          <w:p w14:paraId="3552F29B"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1,475</w:t>
            </w:r>
          </w:p>
        </w:tc>
      </w:tr>
      <w:tr w:rsidR="00BA6A7F" w:rsidRPr="00BA6A7F" w14:paraId="220F969C" w14:textId="77777777" w:rsidTr="00BA6A7F">
        <w:trPr>
          <w:tblCellSpacing w:w="0" w:type="dxa"/>
          <w:jc w:val="center"/>
        </w:trPr>
        <w:tc>
          <w:tcPr>
            <w:tcW w:w="2000" w:type="pct"/>
            <w:shd w:val="clear" w:color="auto" w:fill="CBDBD1"/>
            <w:vAlign w:val="bottom"/>
            <w:hideMark/>
          </w:tcPr>
          <w:p w14:paraId="77A58F5E"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Mailing machine lease (expires 12/2008)</w:t>
            </w:r>
          </w:p>
        </w:tc>
        <w:tc>
          <w:tcPr>
            <w:tcW w:w="50" w:type="pct"/>
            <w:shd w:val="clear" w:color="auto" w:fill="CBDBD1"/>
            <w:vAlign w:val="bottom"/>
            <w:hideMark/>
          </w:tcPr>
          <w:p w14:paraId="2579F4BF"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52AF16EE"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54</w:t>
            </w:r>
          </w:p>
        </w:tc>
      </w:tr>
      <w:tr w:rsidR="00BA6A7F" w:rsidRPr="00BA6A7F" w14:paraId="58CEA7A2" w14:textId="77777777" w:rsidTr="00BA6A7F">
        <w:trPr>
          <w:tblCellSpacing w:w="0" w:type="dxa"/>
          <w:jc w:val="center"/>
        </w:trPr>
        <w:tc>
          <w:tcPr>
            <w:tcW w:w="2000" w:type="pct"/>
            <w:shd w:val="clear" w:color="auto" w:fill="FFFFFF"/>
            <w:tcMar>
              <w:top w:w="0" w:type="dxa"/>
              <w:left w:w="0" w:type="dxa"/>
              <w:bottom w:w="30" w:type="dxa"/>
              <w:right w:w="0" w:type="dxa"/>
            </w:tcMar>
            <w:vAlign w:val="bottom"/>
            <w:hideMark/>
          </w:tcPr>
          <w:p w14:paraId="4B119299"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State Income Taxes</w:t>
            </w:r>
          </w:p>
        </w:tc>
        <w:tc>
          <w:tcPr>
            <w:tcW w:w="50" w:type="pct"/>
            <w:tcBorders>
              <w:bottom w:val="single" w:sz="12" w:space="0" w:color="000000"/>
            </w:tcBorders>
            <w:shd w:val="clear" w:color="auto" w:fill="FFFFFF"/>
            <w:vAlign w:val="bottom"/>
            <w:hideMark/>
          </w:tcPr>
          <w:p w14:paraId="7C31CCB2"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tcBorders>
              <w:bottom w:val="single" w:sz="12" w:space="0" w:color="000000"/>
            </w:tcBorders>
            <w:shd w:val="clear" w:color="auto" w:fill="FFFFFF"/>
            <w:vAlign w:val="bottom"/>
            <w:hideMark/>
          </w:tcPr>
          <w:p w14:paraId="1D86D60E"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100</w:t>
            </w:r>
          </w:p>
        </w:tc>
      </w:tr>
      <w:tr w:rsidR="00BA6A7F" w:rsidRPr="00BA6A7F" w14:paraId="6079C96E" w14:textId="77777777" w:rsidTr="00BA6A7F">
        <w:trPr>
          <w:tblCellSpacing w:w="0" w:type="dxa"/>
          <w:jc w:val="center"/>
        </w:trPr>
        <w:tc>
          <w:tcPr>
            <w:tcW w:w="2000" w:type="pct"/>
            <w:shd w:val="clear" w:color="auto" w:fill="CBDBD1"/>
            <w:vAlign w:val="bottom"/>
            <w:hideMark/>
          </w:tcPr>
          <w:p w14:paraId="0B01D5CF"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50" w:type="pct"/>
            <w:shd w:val="clear" w:color="auto" w:fill="CBDBD1"/>
            <w:vAlign w:val="bottom"/>
            <w:hideMark/>
          </w:tcPr>
          <w:p w14:paraId="60742583"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62CFFF16"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r>
      <w:tr w:rsidR="00BA6A7F" w:rsidRPr="00BA6A7F" w14:paraId="15B5B28C" w14:textId="77777777" w:rsidTr="00BA6A7F">
        <w:trPr>
          <w:tblCellSpacing w:w="0" w:type="dxa"/>
          <w:jc w:val="center"/>
        </w:trPr>
        <w:tc>
          <w:tcPr>
            <w:tcW w:w="2000" w:type="pct"/>
            <w:shd w:val="clear" w:color="auto" w:fill="FFFFFF"/>
            <w:tcMar>
              <w:top w:w="0" w:type="dxa"/>
              <w:left w:w="0" w:type="dxa"/>
              <w:bottom w:w="30" w:type="dxa"/>
              <w:right w:w="0" w:type="dxa"/>
            </w:tcMar>
            <w:vAlign w:val="bottom"/>
            <w:hideMark/>
          </w:tcPr>
          <w:p w14:paraId="3B316404"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Total Debts and Obligations</w:t>
            </w:r>
          </w:p>
        </w:tc>
        <w:tc>
          <w:tcPr>
            <w:tcW w:w="50" w:type="pct"/>
            <w:tcBorders>
              <w:bottom w:val="single" w:sz="12" w:space="0" w:color="000000"/>
            </w:tcBorders>
            <w:shd w:val="clear" w:color="auto" w:fill="FFFFFF"/>
            <w:vAlign w:val="bottom"/>
            <w:hideMark/>
          </w:tcPr>
          <w:p w14:paraId="70D6CC3C"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w:t>
            </w:r>
          </w:p>
        </w:tc>
        <w:tc>
          <w:tcPr>
            <w:tcW w:w="450" w:type="pct"/>
            <w:tcBorders>
              <w:bottom w:val="single" w:sz="12" w:space="0" w:color="000000"/>
            </w:tcBorders>
            <w:shd w:val="clear" w:color="auto" w:fill="FFFFFF"/>
            <w:vAlign w:val="bottom"/>
            <w:hideMark/>
          </w:tcPr>
          <w:p w14:paraId="7B661161"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330,487</w:t>
            </w:r>
          </w:p>
        </w:tc>
      </w:tr>
      <w:tr w:rsidR="00BA6A7F" w:rsidRPr="00BA6A7F" w14:paraId="3F5C08C9" w14:textId="77777777" w:rsidTr="00BA6A7F">
        <w:trPr>
          <w:tblCellSpacing w:w="0" w:type="dxa"/>
          <w:jc w:val="center"/>
        </w:trPr>
        <w:tc>
          <w:tcPr>
            <w:tcW w:w="2000" w:type="pct"/>
            <w:shd w:val="clear" w:color="auto" w:fill="CBDBD1"/>
            <w:vAlign w:val="bottom"/>
            <w:hideMark/>
          </w:tcPr>
          <w:p w14:paraId="768F6585" w14:textId="77777777" w:rsidR="00BA6A7F" w:rsidRPr="00BA6A7F" w:rsidRDefault="00BA6A7F" w:rsidP="00BA6A7F">
            <w:pPr>
              <w:widowControl/>
              <w:jc w:val="center"/>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50" w:type="pct"/>
            <w:shd w:val="clear" w:color="auto" w:fill="CBDBD1"/>
            <w:vAlign w:val="bottom"/>
            <w:hideMark/>
          </w:tcPr>
          <w:p w14:paraId="76369626"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c>
          <w:tcPr>
            <w:tcW w:w="450" w:type="pct"/>
            <w:shd w:val="clear" w:color="auto" w:fill="CBDBD1"/>
            <w:vAlign w:val="bottom"/>
            <w:hideMark/>
          </w:tcPr>
          <w:p w14:paraId="272B334E"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 </w:t>
            </w:r>
          </w:p>
        </w:tc>
      </w:tr>
      <w:tr w:rsidR="00BA6A7F" w:rsidRPr="00BA6A7F" w14:paraId="7329361B" w14:textId="77777777" w:rsidTr="00BA6A7F">
        <w:trPr>
          <w:tblCellSpacing w:w="0" w:type="dxa"/>
          <w:jc w:val="center"/>
        </w:trPr>
        <w:tc>
          <w:tcPr>
            <w:tcW w:w="2000" w:type="pct"/>
            <w:shd w:val="clear" w:color="auto" w:fill="FFFFFF"/>
            <w:tcMar>
              <w:top w:w="0" w:type="dxa"/>
              <w:left w:w="0" w:type="dxa"/>
              <w:bottom w:w="60" w:type="dxa"/>
              <w:right w:w="0" w:type="dxa"/>
            </w:tcMar>
            <w:vAlign w:val="bottom"/>
            <w:hideMark/>
          </w:tcPr>
          <w:p w14:paraId="48C9CB81"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Estimated Net Assets</w:t>
            </w:r>
          </w:p>
        </w:tc>
        <w:tc>
          <w:tcPr>
            <w:tcW w:w="50" w:type="pct"/>
            <w:tcBorders>
              <w:bottom w:val="double" w:sz="6" w:space="0" w:color="000000"/>
            </w:tcBorders>
            <w:shd w:val="clear" w:color="auto" w:fill="FFFFFF"/>
            <w:vAlign w:val="bottom"/>
            <w:hideMark/>
          </w:tcPr>
          <w:p w14:paraId="0090EE75" w14:textId="77777777" w:rsidR="00BA6A7F" w:rsidRPr="00BA6A7F" w:rsidRDefault="00BA6A7F" w:rsidP="00BA6A7F">
            <w:pPr>
              <w:widowControl/>
              <w:jc w:val="left"/>
              <w:rPr>
                <w:rFonts w:ascii="宋体" w:eastAsia="宋体" w:hAnsi="宋体" w:cs="宋体"/>
                <w:kern w:val="0"/>
                <w:sz w:val="24"/>
                <w:szCs w:val="24"/>
              </w:rPr>
            </w:pPr>
            <w:r w:rsidRPr="00BA6A7F">
              <w:rPr>
                <w:rFonts w:ascii="Times New Roman" w:eastAsia="宋体" w:hAnsi="Times New Roman" w:cs="Times New Roman"/>
                <w:kern w:val="0"/>
                <w:sz w:val="20"/>
                <w:szCs w:val="20"/>
              </w:rPr>
              <w:t>$</w:t>
            </w:r>
          </w:p>
        </w:tc>
        <w:tc>
          <w:tcPr>
            <w:tcW w:w="450" w:type="pct"/>
            <w:tcBorders>
              <w:bottom w:val="double" w:sz="6" w:space="0" w:color="000000"/>
            </w:tcBorders>
            <w:shd w:val="clear" w:color="auto" w:fill="FFFFFF"/>
            <w:vAlign w:val="bottom"/>
            <w:hideMark/>
          </w:tcPr>
          <w:p w14:paraId="5318A2C5" w14:textId="77777777" w:rsidR="00BA6A7F" w:rsidRPr="00BA6A7F" w:rsidRDefault="00BA6A7F" w:rsidP="00BA6A7F">
            <w:pPr>
              <w:widowControl/>
              <w:jc w:val="right"/>
              <w:rPr>
                <w:rFonts w:ascii="宋体" w:eastAsia="宋体" w:hAnsi="宋体" w:cs="宋体"/>
                <w:kern w:val="0"/>
                <w:sz w:val="24"/>
                <w:szCs w:val="24"/>
              </w:rPr>
            </w:pPr>
            <w:r w:rsidRPr="00BA6A7F">
              <w:rPr>
                <w:rFonts w:ascii="Times New Roman" w:eastAsia="宋体" w:hAnsi="Times New Roman" w:cs="Times New Roman"/>
                <w:kern w:val="0"/>
                <w:sz w:val="20"/>
                <w:szCs w:val="20"/>
              </w:rPr>
              <w:t>2,618,128</w:t>
            </w:r>
          </w:p>
        </w:tc>
      </w:tr>
    </w:tbl>
    <w:p w14:paraId="0F0DAD9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b/>
          <w:bCs/>
          <w:color w:val="333333"/>
          <w:kern w:val="0"/>
          <w:sz w:val="20"/>
          <w:szCs w:val="20"/>
        </w:rPr>
        <w:t>Footnotes:</w:t>
      </w:r>
    </w:p>
    <w:p w14:paraId="1ACA00A2"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(1) Estimated values are based on information available at the time of preparation of this exhibit. Actual amounts realized and incurred may be materially different and such changes will have a direct impact on the ultimate amount available for distribution to Stockholders.</w:t>
      </w:r>
    </w:p>
    <w:p w14:paraId="5286FADA"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Segoe UI" w:eastAsia="宋体" w:hAnsi="Segoe UI" w:cs="Segoe UI"/>
          <w:color w:val="333333"/>
          <w:kern w:val="0"/>
          <w:sz w:val="23"/>
          <w:szCs w:val="23"/>
        </w:rPr>
        <w:t> </w:t>
      </w:r>
    </w:p>
    <w:p w14:paraId="1F525949"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(2) Cash deposited with banks and financial institutions presently in the name of Intermountain Refining Co., Inc.</w:t>
      </w:r>
    </w:p>
    <w:p w14:paraId="35380210"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40B3F0A9"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(3) Estimates of rents, royalties and other revenues, along with associated estimated operating costs, are based on historical data projected through 12/31/2008. Actual amounts realized will be different depending on variations from historical operating levels and the timing of disposition of associated assets.</w:t>
      </w:r>
    </w:p>
    <w:p w14:paraId="52245CDC"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580B391D"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t>(4) Federal income tax refund receivable estimated as of 8/31/2008 is based on actual results of operations through that date. The ultimate refund receivable, if any, will change based on actual operating results including realized gains and losses on the disposition of assets. To the extent that the disposition of assets results in taxable income in excess of available offsetting losses, then the associated income tax liability shall be paid from available escrow assets.</w:t>
      </w:r>
    </w:p>
    <w:p w14:paraId="419AFB88"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71B05CC1"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r w:rsidRPr="00BA6A7F">
        <w:rPr>
          <w:rFonts w:ascii="Times New Roman" w:eastAsia="宋体" w:hAnsi="Times New Roman" w:cs="Times New Roman"/>
          <w:color w:val="333333"/>
          <w:kern w:val="0"/>
          <w:sz w:val="20"/>
          <w:szCs w:val="20"/>
        </w:rPr>
        <w:lastRenderedPageBreak/>
        <w:t>(5) Plugging and abandonment of the last remaining well in Kansas has been initiated and should be completed during November 2008.</w:t>
      </w:r>
    </w:p>
    <w:p w14:paraId="15E35BD7" w14:textId="77777777" w:rsidR="00BA6A7F" w:rsidRPr="00BA6A7F" w:rsidRDefault="00BA6A7F" w:rsidP="00BA6A7F">
      <w:pPr>
        <w:widowControl/>
        <w:shd w:val="clear" w:color="auto" w:fill="FFFFFF"/>
        <w:spacing w:before="360" w:after="360"/>
        <w:jc w:val="left"/>
        <w:rPr>
          <w:rFonts w:ascii="Segoe UI" w:eastAsia="宋体" w:hAnsi="Segoe UI" w:cs="Segoe UI"/>
          <w:color w:val="333333"/>
          <w:kern w:val="0"/>
          <w:sz w:val="23"/>
          <w:szCs w:val="23"/>
        </w:rPr>
      </w:pPr>
    </w:p>
    <w:p w14:paraId="3D8459F7" w14:textId="5D55EB1C" w:rsidR="00BA6A7F" w:rsidRPr="00F6343C" w:rsidRDefault="00BA6A7F" w:rsidP="00F6343C">
      <w:pPr>
        <w:widowControl/>
        <w:shd w:val="clear" w:color="auto" w:fill="FFFFFF"/>
        <w:spacing w:before="360" w:after="360"/>
        <w:jc w:val="left"/>
        <w:rPr>
          <w:rFonts w:ascii="Segoe UI" w:eastAsia="宋体" w:hAnsi="Segoe UI" w:cs="Segoe UI" w:hint="eastAsia"/>
          <w:color w:val="333333"/>
          <w:kern w:val="0"/>
          <w:sz w:val="23"/>
          <w:szCs w:val="23"/>
        </w:rPr>
      </w:pPr>
      <w:r w:rsidRPr="00BA6A7F">
        <w:rPr>
          <w:rFonts w:ascii="Times New Roman" w:eastAsia="宋体" w:hAnsi="Times New Roman" w:cs="Times New Roman"/>
          <w:color w:val="333333"/>
          <w:kern w:val="0"/>
          <w:sz w:val="20"/>
          <w:szCs w:val="20"/>
        </w:rPr>
        <w:t>(6) Xerox lease expires on 3/15/2010. Obligation is based on payment of 100% of remaining minimum lease payments assuming lease is not assigned to a third party.</w:t>
      </w:r>
    </w:p>
    <w:sectPr w:rsidR="00BA6A7F" w:rsidRPr="00F63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E52"/>
    <w:multiLevelType w:val="multilevel"/>
    <w:tmpl w:val="E67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65F75"/>
    <w:multiLevelType w:val="multilevel"/>
    <w:tmpl w:val="876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B57E3"/>
    <w:multiLevelType w:val="multilevel"/>
    <w:tmpl w:val="ECE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90D28"/>
    <w:multiLevelType w:val="multilevel"/>
    <w:tmpl w:val="B3E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202F2"/>
    <w:multiLevelType w:val="multilevel"/>
    <w:tmpl w:val="675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E7E98"/>
    <w:multiLevelType w:val="multilevel"/>
    <w:tmpl w:val="D180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F537E"/>
    <w:multiLevelType w:val="multilevel"/>
    <w:tmpl w:val="79B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7F"/>
    <w:rsid w:val="00BA6A7F"/>
    <w:rsid w:val="00EC4B7C"/>
    <w:rsid w:val="00F6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1E30"/>
  <w15:chartTrackingRefBased/>
  <w15:docId w15:val="{A5025AFA-CE85-4D95-8823-A8EB0809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0863">
      <w:bodyDiv w:val="1"/>
      <w:marLeft w:val="0"/>
      <w:marRight w:val="0"/>
      <w:marTop w:val="0"/>
      <w:marBottom w:val="0"/>
      <w:divBdr>
        <w:top w:val="none" w:sz="0" w:space="0" w:color="auto"/>
        <w:left w:val="none" w:sz="0" w:space="0" w:color="auto"/>
        <w:bottom w:val="none" w:sz="0" w:space="0" w:color="auto"/>
        <w:right w:val="none" w:sz="0" w:space="0" w:color="auto"/>
      </w:divBdr>
      <w:divsChild>
        <w:div w:id="1572427327">
          <w:marLeft w:val="0"/>
          <w:marRight w:val="0"/>
          <w:marTop w:val="0"/>
          <w:marBottom w:val="0"/>
          <w:divBdr>
            <w:top w:val="none" w:sz="0" w:space="0" w:color="auto"/>
            <w:left w:val="none" w:sz="0" w:space="0" w:color="auto"/>
            <w:bottom w:val="none" w:sz="0" w:space="0" w:color="auto"/>
            <w:right w:val="none" w:sz="0" w:space="0" w:color="auto"/>
          </w:divBdr>
          <w:divsChild>
            <w:div w:id="1673486767">
              <w:marLeft w:val="0"/>
              <w:marRight w:val="0"/>
              <w:marTop w:val="0"/>
              <w:marBottom w:val="0"/>
              <w:divBdr>
                <w:top w:val="none" w:sz="0" w:space="0" w:color="auto"/>
                <w:left w:val="none" w:sz="0" w:space="0" w:color="auto"/>
                <w:bottom w:val="none" w:sz="0" w:space="0" w:color="auto"/>
                <w:right w:val="none" w:sz="0" w:space="0" w:color="auto"/>
              </w:divBdr>
              <w:divsChild>
                <w:div w:id="601496313">
                  <w:marLeft w:val="0"/>
                  <w:marRight w:val="0"/>
                  <w:marTop w:val="0"/>
                  <w:marBottom w:val="0"/>
                  <w:divBdr>
                    <w:top w:val="none" w:sz="0" w:space="0" w:color="auto"/>
                    <w:left w:val="none" w:sz="0" w:space="0" w:color="auto"/>
                    <w:bottom w:val="none" w:sz="0" w:space="0" w:color="auto"/>
                    <w:right w:val="none" w:sz="0" w:space="0" w:color="auto"/>
                  </w:divBdr>
                  <w:divsChild>
                    <w:div w:id="2134201893">
                      <w:marLeft w:val="0"/>
                      <w:marRight w:val="0"/>
                      <w:marTop w:val="0"/>
                      <w:marBottom w:val="0"/>
                      <w:divBdr>
                        <w:top w:val="none" w:sz="0" w:space="0" w:color="auto"/>
                        <w:left w:val="none" w:sz="0" w:space="0" w:color="auto"/>
                        <w:bottom w:val="none" w:sz="0" w:space="0" w:color="auto"/>
                        <w:right w:val="none" w:sz="0" w:space="0" w:color="auto"/>
                      </w:divBdr>
                      <w:divsChild>
                        <w:div w:id="433285286">
                          <w:marLeft w:val="0"/>
                          <w:marRight w:val="0"/>
                          <w:marTop w:val="0"/>
                          <w:marBottom w:val="0"/>
                          <w:divBdr>
                            <w:top w:val="none" w:sz="0" w:space="0" w:color="auto"/>
                            <w:left w:val="none" w:sz="0" w:space="0" w:color="auto"/>
                            <w:bottom w:val="none" w:sz="0" w:space="0" w:color="auto"/>
                            <w:right w:val="none" w:sz="0" w:space="0" w:color="auto"/>
                          </w:divBdr>
                          <w:divsChild>
                            <w:div w:id="296302703">
                              <w:marLeft w:val="0"/>
                              <w:marRight w:val="0"/>
                              <w:marTop w:val="0"/>
                              <w:marBottom w:val="0"/>
                              <w:divBdr>
                                <w:top w:val="none" w:sz="0" w:space="0" w:color="auto"/>
                                <w:left w:val="none" w:sz="0" w:space="0" w:color="auto"/>
                                <w:bottom w:val="none" w:sz="0" w:space="0" w:color="auto"/>
                                <w:right w:val="none" w:sz="0" w:space="0" w:color="auto"/>
                              </w:divBdr>
                              <w:divsChild>
                                <w:div w:id="1690913289">
                                  <w:marLeft w:val="0"/>
                                  <w:marRight w:val="0"/>
                                  <w:marTop w:val="0"/>
                                  <w:marBottom w:val="0"/>
                                  <w:divBdr>
                                    <w:top w:val="none" w:sz="0" w:space="0" w:color="auto"/>
                                    <w:left w:val="none" w:sz="0" w:space="0" w:color="auto"/>
                                    <w:bottom w:val="none" w:sz="0" w:space="0" w:color="auto"/>
                                    <w:right w:val="none" w:sz="0" w:space="0" w:color="auto"/>
                                  </w:divBdr>
                                </w:div>
                                <w:div w:id="1276132436">
                                  <w:marLeft w:val="0"/>
                                  <w:marRight w:val="0"/>
                                  <w:marTop w:val="0"/>
                                  <w:marBottom w:val="0"/>
                                  <w:divBdr>
                                    <w:top w:val="none" w:sz="0" w:space="0" w:color="auto"/>
                                    <w:left w:val="none" w:sz="0" w:space="0" w:color="auto"/>
                                    <w:bottom w:val="none" w:sz="0" w:space="0" w:color="auto"/>
                                    <w:right w:val="none" w:sz="0" w:space="0" w:color="auto"/>
                                  </w:divBdr>
                                </w:div>
                                <w:div w:id="88334">
                                  <w:marLeft w:val="120"/>
                                  <w:marRight w:val="120"/>
                                  <w:marTop w:val="0"/>
                                  <w:marBottom w:val="0"/>
                                  <w:divBdr>
                                    <w:top w:val="none" w:sz="0" w:space="0" w:color="auto"/>
                                    <w:left w:val="none" w:sz="0" w:space="0" w:color="auto"/>
                                    <w:bottom w:val="none" w:sz="0" w:space="0" w:color="auto"/>
                                    <w:right w:val="none" w:sz="0" w:space="0" w:color="auto"/>
                                  </w:divBdr>
                                  <w:divsChild>
                                    <w:div w:id="316419215">
                                      <w:marLeft w:val="0"/>
                                      <w:marRight w:val="0"/>
                                      <w:marTop w:val="100"/>
                                      <w:marBottom w:val="100"/>
                                      <w:divBdr>
                                        <w:top w:val="none" w:sz="0" w:space="0" w:color="auto"/>
                                        <w:left w:val="none" w:sz="0" w:space="0" w:color="auto"/>
                                        <w:bottom w:val="none" w:sz="0" w:space="0" w:color="auto"/>
                                        <w:right w:val="none" w:sz="0" w:space="0" w:color="auto"/>
                                      </w:divBdr>
                                      <w:divsChild>
                                        <w:div w:id="19688520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446196830">
                          <w:marLeft w:val="0"/>
                          <w:marRight w:val="0"/>
                          <w:marTop w:val="0"/>
                          <w:marBottom w:val="0"/>
                          <w:divBdr>
                            <w:top w:val="none" w:sz="0" w:space="0" w:color="auto"/>
                            <w:left w:val="none" w:sz="0" w:space="0" w:color="auto"/>
                            <w:bottom w:val="none" w:sz="0" w:space="0" w:color="auto"/>
                            <w:right w:val="none" w:sz="0" w:space="0" w:color="auto"/>
                          </w:divBdr>
                          <w:divsChild>
                            <w:div w:id="1667897416">
                              <w:marLeft w:val="0"/>
                              <w:marRight w:val="0"/>
                              <w:marTop w:val="0"/>
                              <w:marBottom w:val="0"/>
                              <w:divBdr>
                                <w:top w:val="none" w:sz="0" w:space="0" w:color="auto"/>
                                <w:left w:val="none" w:sz="0" w:space="0" w:color="auto"/>
                                <w:bottom w:val="none" w:sz="0" w:space="0" w:color="auto"/>
                                <w:right w:val="none" w:sz="0" w:space="0" w:color="auto"/>
                              </w:divBdr>
                              <w:divsChild>
                                <w:div w:id="14754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7570">
              <w:marLeft w:val="0"/>
              <w:marRight w:val="0"/>
              <w:marTop w:val="0"/>
              <w:marBottom w:val="0"/>
              <w:divBdr>
                <w:top w:val="none" w:sz="0" w:space="0" w:color="auto"/>
                <w:left w:val="none" w:sz="0" w:space="0" w:color="auto"/>
                <w:bottom w:val="none" w:sz="0" w:space="0" w:color="auto"/>
                <w:right w:val="none" w:sz="0" w:space="0" w:color="auto"/>
              </w:divBdr>
              <w:divsChild>
                <w:div w:id="468014662">
                  <w:marLeft w:val="0"/>
                  <w:marRight w:val="0"/>
                  <w:marTop w:val="0"/>
                  <w:marBottom w:val="0"/>
                  <w:divBdr>
                    <w:top w:val="none" w:sz="0" w:space="0" w:color="auto"/>
                    <w:left w:val="none" w:sz="0" w:space="0" w:color="auto"/>
                    <w:bottom w:val="none" w:sz="0" w:space="0" w:color="auto"/>
                    <w:right w:val="none" w:sz="0" w:space="0" w:color="auto"/>
                  </w:divBdr>
                  <w:divsChild>
                    <w:div w:id="966282256">
                      <w:marLeft w:val="0"/>
                      <w:marRight w:val="0"/>
                      <w:marTop w:val="0"/>
                      <w:marBottom w:val="750"/>
                      <w:divBdr>
                        <w:top w:val="none" w:sz="0" w:space="0" w:color="auto"/>
                        <w:left w:val="none" w:sz="0" w:space="0" w:color="auto"/>
                        <w:bottom w:val="none" w:sz="0" w:space="0" w:color="auto"/>
                        <w:right w:val="none" w:sz="0" w:space="0" w:color="auto"/>
                      </w:divBdr>
                      <w:divsChild>
                        <w:div w:id="703092166">
                          <w:marLeft w:val="0"/>
                          <w:marRight w:val="0"/>
                          <w:marTop w:val="0"/>
                          <w:marBottom w:val="0"/>
                          <w:divBdr>
                            <w:top w:val="none" w:sz="0" w:space="0" w:color="auto"/>
                            <w:left w:val="none" w:sz="0" w:space="0" w:color="auto"/>
                            <w:bottom w:val="none" w:sz="0" w:space="0" w:color="auto"/>
                            <w:right w:val="none" w:sz="0" w:space="0" w:color="auto"/>
                          </w:divBdr>
                          <w:divsChild>
                            <w:div w:id="1660882229">
                              <w:marLeft w:val="0"/>
                              <w:marRight w:val="0"/>
                              <w:marTop w:val="0"/>
                              <w:marBottom w:val="0"/>
                              <w:divBdr>
                                <w:top w:val="none" w:sz="0" w:space="0" w:color="auto"/>
                                <w:left w:val="none" w:sz="0" w:space="0" w:color="auto"/>
                                <w:bottom w:val="none" w:sz="0" w:space="0" w:color="auto"/>
                                <w:right w:val="none" w:sz="0" w:space="0" w:color="auto"/>
                              </w:divBdr>
                              <w:divsChild>
                                <w:div w:id="260839447">
                                  <w:marLeft w:val="0"/>
                                  <w:marRight w:val="0"/>
                                  <w:marTop w:val="0"/>
                                  <w:marBottom w:val="0"/>
                                  <w:divBdr>
                                    <w:top w:val="none" w:sz="0" w:space="0" w:color="auto"/>
                                    <w:left w:val="none" w:sz="0" w:space="0" w:color="auto"/>
                                    <w:bottom w:val="none" w:sz="0" w:space="0" w:color="auto"/>
                                    <w:right w:val="none" w:sz="0" w:space="0" w:color="auto"/>
                                  </w:divBdr>
                                  <w:divsChild>
                                    <w:div w:id="2143040970">
                                      <w:marLeft w:val="0"/>
                                      <w:marRight w:val="0"/>
                                      <w:marTop w:val="0"/>
                                      <w:marBottom w:val="0"/>
                                      <w:divBdr>
                                        <w:top w:val="none" w:sz="0" w:space="0" w:color="auto"/>
                                        <w:left w:val="none" w:sz="0" w:space="0" w:color="auto"/>
                                        <w:bottom w:val="none" w:sz="0" w:space="0" w:color="auto"/>
                                        <w:right w:val="none" w:sz="0" w:space="0" w:color="auto"/>
                                      </w:divBdr>
                                      <w:divsChild>
                                        <w:div w:id="1537810160">
                                          <w:marLeft w:val="0"/>
                                          <w:marRight w:val="0"/>
                                          <w:marTop w:val="0"/>
                                          <w:marBottom w:val="0"/>
                                          <w:divBdr>
                                            <w:top w:val="none" w:sz="0" w:space="0" w:color="auto"/>
                                            <w:left w:val="none" w:sz="0" w:space="0" w:color="auto"/>
                                            <w:bottom w:val="none" w:sz="0" w:space="0" w:color="auto"/>
                                            <w:right w:val="none" w:sz="0" w:space="0" w:color="auto"/>
                                          </w:divBdr>
                                          <w:divsChild>
                                            <w:div w:id="211353625">
                                              <w:marLeft w:val="0"/>
                                              <w:marRight w:val="0"/>
                                              <w:marTop w:val="240"/>
                                              <w:marBottom w:val="240"/>
                                              <w:divBdr>
                                                <w:top w:val="none" w:sz="0" w:space="0" w:color="auto"/>
                                                <w:left w:val="none" w:sz="0" w:space="0" w:color="auto"/>
                                                <w:bottom w:val="none" w:sz="0" w:space="0" w:color="auto"/>
                                                <w:right w:val="none" w:sz="0" w:space="0" w:color="auto"/>
                                              </w:divBdr>
                                              <w:divsChild>
                                                <w:div w:id="347411778">
                                                  <w:marLeft w:val="0"/>
                                                  <w:marRight w:val="0"/>
                                                  <w:marTop w:val="0"/>
                                                  <w:marBottom w:val="0"/>
                                                  <w:divBdr>
                                                    <w:top w:val="none" w:sz="0" w:space="0" w:color="auto"/>
                                                    <w:left w:val="none" w:sz="0" w:space="0" w:color="auto"/>
                                                    <w:bottom w:val="none" w:sz="0" w:space="0" w:color="auto"/>
                                                    <w:right w:val="none" w:sz="0" w:space="0" w:color="auto"/>
                                                  </w:divBdr>
                                                  <w:divsChild>
                                                    <w:div w:id="1529875150">
                                                      <w:marLeft w:val="0"/>
                                                      <w:marRight w:val="0"/>
                                                      <w:marTop w:val="0"/>
                                                      <w:marBottom w:val="0"/>
                                                      <w:divBdr>
                                                        <w:top w:val="none" w:sz="0" w:space="0" w:color="auto"/>
                                                        <w:left w:val="none" w:sz="0" w:space="0" w:color="auto"/>
                                                        <w:bottom w:val="none" w:sz="0" w:space="0" w:color="auto"/>
                                                        <w:right w:val="none" w:sz="0" w:space="0" w:color="auto"/>
                                                      </w:divBdr>
                                                      <w:divsChild>
                                                        <w:div w:id="554853252">
                                                          <w:marLeft w:val="0"/>
                                                          <w:marRight w:val="0"/>
                                                          <w:marTop w:val="0"/>
                                                          <w:marBottom w:val="0"/>
                                                          <w:divBdr>
                                                            <w:top w:val="none" w:sz="0" w:space="0" w:color="auto"/>
                                                            <w:left w:val="none" w:sz="0" w:space="0" w:color="auto"/>
                                                            <w:bottom w:val="none" w:sz="0" w:space="0" w:color="auto"/>
                                                            <w:right w:val="none" w:sz="0" w:space="0" w:color="auto"/>
                                                          </w:divBdr>
                                                        </w:div>
                                                      </w:divsChild>
                                                    </w:div>
                                                    <w:div w:id="1103840461">
                                                      <w:marLeft w:val="0"/>
                                                      <w:marRight w:val="0"/>
                                                      <w:marTop w:val="0"/>
                                                      <w:marBottom w:val="0"/>
                                                      <w:divBdr>
                                                        <w:top w:val="none" w:sz="0" w:space="0" w:color="auto"/>
                                                        <w:left w:val="none" w:sz="0" w:space="0" w:color="auto"/>
                                                        <w:bottom w:val="none" w:sz="0" w:space="0" w:color="auto"/>
                                                        <w:right w:val="none" w:sz="0" w:space="0" w:color="auto"/>
                                                      </w:divBdr>
                                                      <w:divsChild>
                                                        <w:div w:id="1306427022">
                                                          <w:marLeft w:val="0"/>
                                                          <w:marRight w:val="0"/>
                                                          <w:marTop w:val="0"/>
                                                          <w:marBottom w:val="0"/>
                                                          <w:divBdr>
                                                            <w:top w:val="none" w:sz="0" w:space="0" w:color="auto"/>
                                                            <w:left w:val="none" w:sz="0" w:space="0" w:color="auto"/>
                                                            <w:bottom w:val="none" w:sz="0" w:space="0" w:color="auto"/>
                                                            <w:right w:val="none" w:sz="0" w:space="0" w:color="auto"/>
                                                          </w:divBdr>
                                                          <w:divsChild>
                                                            <w:div w:id="789323503">
                                                              <w:marLeft w:val="0"/>
                                                              <w:marRight w:val="0"/>
                                                              <w:marTop w:val="0"/>
                                                              <w:marBottom w:val="0"/>
                                                              <w:divBdr>
                                                                <w:top w:val="none" w:sz="0" w:space="0" w:color="auto"/>
                                                                <w:left w:val="none" w:sz="0" w:space="0" w:color="auto"/>
                                                                <w:bottom w:val="none" w:sz="0" w:space="0" w:color="auto"/>
                                                                <w:right w:val="none" w:sz="0" w:space="0" w:color="auto"/>
                                                              </w:divBdr>
                                                              <w:divsChild>
                                                                <w:div w:id="15118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12500">
                                              <w:marLeft w:val="0"/>
                                              <w:marRight w:val="0"/>
                                              <w:marTop w:val="0"/>
                                              <w:marBottom w:val="0"/>
                                              <w:divBdr>
                                                <w:top w:val="none" w:sz="0" w:space="0" w:color="auto"/>
                                                <w:left w:val="none" w:sz="0" w:space="0" w:color="auto"/>
                                                <w:bottom w:val="none" w:sz="0" w:space="0" w:color="auto"/>
                                                <w:right w:val="none" w:sz="0" w:space="0" w:color="auto"/>
                                              </w:divBdr>
                                            </w:div>
                                            <w:div w:id="685254939">
                                              <w:marLeft w:val="-75"/>
                                              <w:marRight w:val="-75"/>
                                              <w:marTop w:val="225"/>
                                              <w:marBottom w:val="0"/>
                                              <w:divBdr>
                                                <w:top w:val="none" w:sz="0" w:space="0" w:color="auto"/>
                                                <w:left w:val="none" w:sz="0" w:space="0" w:color="auto"/>
                                                <w:bottom w:val="none" w:sz="0" w:space="0" w:color="auto"/>
                                                <w:right w:val="none" w:sz="0" w:space="0" w:color="auto"/>
                                              </w:divBdr>
                                            </w:div>
                                            <w:div w:id="1979409530">
                                              <w:marLeft w:val="0"/>
                                              <w:marRight w:val="0"/>
                                              <w:marTop w:val="240"/>
                                              <w:marBottom w:val="240"/>
                                              <w:divBdr>
                                                <w:top w:val="none" w:sz="0" w:space="0" w:color="auto"/>
                                                <w:left w:val="none" w:sz="0" w:space="0" w:color="auto"/>
                                                <w:bottom w:val="none" w:sz="0" w:space="0" w:color="auto"/>
                                                <w:right w:val="none" w:sz="0" w:space="0" w:color="auto"/>
                                              </w:divBdr>
                                              <w:divsChild>
                                                <w:div w:id="1793478698">
                                                  <w:marLeft w:val="0"/>
                                                  <w:marRight w:val="0"/>
                                                  <w:marTop w:val="0"/>
                                                  <w:marBottom w:val="0"/>
                                                  <w:divBdr>
                                                    <w:top w:val="none" w:sz="0" w:space="0" w:color="auto"/>
                                                    <w:left w:val="none" w:sz="0" w:space="0" w:color="auto"/>
                                                    <w:bottom w:val="none" w:sz="0" w:space="0" w:color="auto"/>
                                                    <w:right w:val="none" w:sz="0" w:space="0" w:color="auto"/>
                                                  </w:divBdr>
                                                  <w:divsChild>
                                                    <w:div w:id="1220286502">
                                                      <w:marLeft w:val="0"/>
                                                      <w:marRight w:val="0"/>
                                                      <w:marTop w:val="0"/>
                                                      <w:marBottom w:val="0"/>
                                                      <w:divBdr>
                                                        <w:top w:val="none" w:sz="0" w:space="0" w:color="auto"/>
                                                        <w:left w:val="none" w:sz="0" w:space="0" w:color="auto"/>
                                                        <w:bottom w:val="none" w:sz="0" w:space="0" w:color="auto"/>
                                                        <w:right w:val="none" w:sz="0" w:space="0" w:color="auto"/>
                                                      </w:divBdr>
                                                      <w:divsChild>
                                                        <w:div w:id="93596033">
                                                          <w:marLeft w:val="0"/>
                                                          <w:marRight w:val="0"/>
                                                          <w:marTop w:val="0"/>
                                                          <w:marBottom w:val="0"/>
                                                          <w:divBdr>
                                                            <w:top w:val="none" w:sz="0" w:space="0" w:color="auto"/>
                                                            <w:left w:val="none" w:sz="0" w:space="0" w:color="auto"/>
                                                            <w:bottom w:val="none" w:sz="0" w:space="0" w:color="auto"/>
                                                            <w:right w:val="none" w:sz="0" w:space="0" w:color="auto"/>
                                                          </w:divBdr>
                                                        </w:div>
                                                      </w:divsChild>
                                                    </w:div>
                                                    <w:div w:id="1602293687">
                                                      <w:marLeft w:val="0"/>
                                                      <w:marRight w:val="0"/>
                                                      <w:marTop w:val="0"/>
                                                      <w:marBottom w:val="0"/>
                                                      <w:divBdr>
                                                        <w:top w:val="none" w:sz="0" w:space="0" w:color="auto"/>
                                                        <w:left w:val="none" w:sz="0" w:space="0" w:color="auto"/>
                                                        <w:bottom w:val="none" w:sz="0" w:space="0" w:color="auto"/>
                                                        <w:right w:val="none" w:sz="0" w:space="0" w:color="auto"/>
                                                      </w:divBdr>
                                                      <w:divsChild>
                                                        <w:div w:id="1560557080">
                                                          <w:marLeft w:val="0"/>
                                                          <w:marRight w:val="0"/>
                                                          <w:marTop w:val="0"/>
                                                          <w:marBottom w:val="0"/>
                                                          <w:divBdr>
                                                            <w:top w:val="none" w:sz="0" w:space="0" w:color="auto"/>
                                                            <w:left w:val="none" w:sz="0" w:space="0" w:color="auto"/>
                                                            <w:bottom w:val="none" w:sz="0" w:space="0" w:color="auto"/>
                                                            <w:right w:val="none" w:sz="0" w:space="0" w:color="auto"/>
                                                          </w:divBdr>
                                                          <w:divsChild>
                                                            <w:div w:id="429083439">
                                                              <w:marLeft w:val="0"/>
                                                              <w:marRight w:val="0"/>
                                                              <w:marTop w:val="0"/>
                                                              <w:marBottom w:val="0"/>
                                                              <w:divBdr>
                                                                <w:top w:val="none" w:sz="0" w:space="0" w:color="auto"/>
                                                                <w:left w:val="none" w:sz="0" w:space="0" w:color="auto"/>
                                                                <w:bottom w:val="none" w:sz="0" w:space="0" w:color="auto"/>
                                                                <w:right w:val="none" w:sz="0" w:space="0" w:color="auto"/>
                                                              </w:divBdr>
                                                              <w:divsChild>
                                                                <w:div w:id="1644238940">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Child>
                                            </w:div>
                                            <w:div w:id="865215810">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1325011351">
                                  <w:marLeft w:val="0"/>
                                  <w:marRight w:val="0"/>
                                  <w:marTop w:val="0"/>
                                  <w:marBottom w:val="0"/>
                                  <w:divBdr>
                                    <w:top w:val="none" w:sz="0" w:space="0" w:color="auto"/>
                                    <w:left w:val="none" w:sz="0" w:space="0" w:color="auto"/>
                                    <w:bottom w:val="none" w:sz="0" w:space="0" w:color="auto"/>
                                    <w:right w:val="none" w:sz="0" w:space="0" w:color="auto"/>
                                  </w:divBdr>
                                  <w:divsChild>
                                    <w:div w:id="1128670056">
                                      <w:marLeft w:val="0"/>
                                      <w:marRight w:val="0"/>
                                      <w:marTop w:val="0"/>
                                      <w:marBottom w:val="0"/>
                                      <w:divBdr>
                                        <w:top w:val="none" w:sz="0" w:space="0" w:color="auto"/>
                                        <w:left w:val="none" w:sz="0" w:space="0" w:color="auto"/>
                                        <w:bottom w:val="none" w:sz="0" w:space="0" w:color="auto"/>
                                        <w:right w:val="none" w:sz="0" w:space="0" w:color="auto"/>
                                      </w:divBdr>
                                      <w:divsChild>
                                        <w:div w:id="775172615">
                                          <w:marLeft w:val="0"/>
                                          <w:marRight w:val="0"/>
                                          <w:marTop w:val="0"/>
                                          <w:marBottom w:val="0"/>
                                          <w:divBdr>
                                            <w:top w:val="single" w:sz="6" w:space="4" w:color="DDDDDD"/>
                                            <w:left w:val="none" w:sz="0" w:space="0" w:color="auto"/>
                                            <w:bottom w:val="single" w:sz="6" w:space="4" w:color="DDDDDD"/>
                                            <w:right w:val="none" w:sz="0" w:space="0" w:color="auto"/>
                                          </w:divBdr>
                                          <w:divsChild>
                                            <w:div w:id="103186022">
                                              <w:marLeft w:val="0"/>
                                              <w:marRight w:val="0"/>
                                              <w:marTop w:val="0"/>
                                              <w:marBottom w:val="0"/>
                                              <w:divBdr>
                                                <w:top w:val="none" w:sz="0" w:space="0" w:color="auto"/>
                                                <w:left w:val="none" w:sz="0" w:space="0" w:color="auto"/>
                                                <w:bottom w:val="none" w:sz="0" w:space="0" w:color="auto"/>
                                                <w:right w:val="none" w:sz="0" w:space="0" w:color="auto"/>
                                              </w:divBdr>
                                              <w:divsChild>
                                                <w:div w:id="1791826152">
                                                  <w:marLeft w:val="0"/>
                                                  <w:marRight w:val="0"/>
                                                  <w:marTop w:val="0"/>
                                                  <w:marBottom w:val="0"/>
                                                  <w:divBdr>
                                                    <w:top w:val="none" w:sz="0" w:space="0" w:color="auto"/>
                                                    <w:left w:val="none" w:sz="0" w:space="0" w:color="auto"/>
                                                    <w:bottom w:val="none" w:sz="0" w:space="0" w:color="auto"/>
                                                    <w:right w:val="none" w:sz="0" w:space="0" w:color="auto"/>
                                                  </w:divBdr>
                                                  <w:divsChild>
                                                    <w:div w:id="236524886">
                                                      <w:marLeft w:val="0"/>
                                                      <w:marRight w:val="0"/>
                                                      <w:marTop w:val="0"/>
                                                      <w:marBottom w:val="0"/>
                                                      <w:divBdr>
                                                        <w:top w:val="none" w:sz="0" w:space="0" w:color="auto"/>
                                                        <w:left w:val="none" w:sz="0" w:space="0" w:color="auto"/>
                                                        <w:bottom w:val="none" w:sz="0" w:space="0" w:color="auto"/>
                                                        <w:right w:val="none" w:sz="0" w:space="0" w:color="auto"/>
                                                      </w:divBdr>
                                                      <w:divsChild>
                                                        <w:div w:id="898247483">
                                                          <w:marLeft w:val="0"/>
                                                          <w:marRight w:val="0"/>
                                                          <w:marTop w:val="0"/>
                                                          <w:marBottom w:val="0"/>
                                                          <w:divBdr>
                                                            <w:top w:val="none" w:sz="0" w:space="0" w:color="auto"/>
                                                            <w:left w:val="none" w:sz="0" w:space="0" w:color="auto"/>
                                                            <w:bottom w:val="none" w:sz="0" w:space="0" w:color="auto"/>
                                                            <w:right w:val="none" w:sz="0" w:space="0" w:color="auto"/>
                                                          </w:divBdr>
                                                          <w:divsChild>
                                                            <w:div w:id="6897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3803">
                                                      <w:marLeft w:val="0"/>
                                                      <w:marRight w:val="0"/>
                                                      <w:marTop w:val="0"/>
                                                      <w:marBottom w:val="0"/>
                                                      <w:divBdr>
                                                        <w:top w:val="none" w:sz="0" w:space="0" w:color="auto"/>
                                                        <w:left w:val="none" w:sz="0" w:space="0" w:color="auto"/>
                                                        <w:bottom w:val="none" w:sz="0" w:space="0" w:color="auto"/>
                                                        <w:right w:val="none" w:sz="0" w:space="0" w:color="auto"/>
                                                      </w:divBdr>
                                                      <w:divsChild>
                                                        <w:div w:id="775251545">
                                                          <w:marLeft w:val="0"/>
                                                          <w:marRight w:val="0"/>
                                                          <w:marTop w:val="0"/>
                                                          <w:marBottom w:val="0"/>
                                                          <w:divBdr>
                                                            <w:top w:val="none" w:sz="0" w:space="0" w:color="auto"/>
                                                            <w:left w:val="none" w:sz="0" w:space="0" w:color="auto"/>
                                                            <w:bottom w:val="none" w:sz="0" w:space="0" w:color="auto"/>
                                                            <w:right w:val="none" w:sz="0" w:space="0" w:color="auto"/>
                                                          </w:divBdr>
                                                          <w:divsChild>
                                                            <w:div w:id="284969844">
                                                              <w:marLeft w:val="0"/>
                                                              <w:marRight w:val="0"/>
                                                              <w:marTop w:val="0"/>
                                                              <w:marBottom w:val="0"/>
                                                              <w:divBdr>
                                                                <w:top w:val="none" w:sz="0" w:space="0" w:color="auto"/>
                                                                <w:left w:val="none" w:sz="0" w:space="0" w:color="auto"/>
                                                                <w:bottom w:val="none" w:sz="0" w:space="0" w:color="auto"/>
                                                                <w:right w:val="none" w:sz="0" w:space="0" w:color="auto"/>
                                                              </w:divBdr>
                                                            </w:div>
                                                          </w:divsChild>
                                                        </w:div>
                                                        <w:div w:id="20112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2759">
                                          <w:marLeft w:val="0"/>
                                          <w:marRight w:val="0"/>
                                          <w:marTop w:val="0"/>
                                          <w:marBottom w:val="0"/>
                                          <w:divBdr>
                                            <w:top w:val="none" w:sz="0" w:space="0" w:color="auto"/>
                                            <w:left w:val="none" w:sz="0" w:space="0" w:color="auto"/>
                                            <w:bottom w:val="none" w:sz="0" w:space="0" w:color="auto"/>
                                            <w:right w:val="none" w:sz="0" w:space="0" w:color="auto"/>
                                          </w:divBdr>
                                          <w:divsChild>
                                            <w:div w:id="1420370600">
                                              <w:marLeft w:val="0"/>
                                              <w:marRight w:val="0"/>
                                              <w:marTop w:val="0"/>
                                              <w:marBottom w:val="0"/>
                                              <w:divBdr>
                                                <w:top w:val="none" w:sz="0" w:space="0" w:color="auto"/>
                                                <w:left w:val="none" w:sz="0" w:space="0" w:color="auto"/>
                                                <w:bottom w:val="none" w:sz="0" w:space="0" w:color="auto"/>
                                                <w:right w:val="none" w:sz="0" w:space="0" w:color="auto"/>
                                              </w:divBdr>
                                              <w:divsChild>
                                                <w:div w:id="1240410042">
                                                  <w:marLeft w:val="0"/>
                                                  <w:marRight w:val="0"/>
                                                  <w:marTop w:val="0"/>
                                                  <w:marBottom w:val="0"/>
                                                  <w:divBdr>
                                                    <w:top w:val="none" w:sz="0" w:space="0" w:color="auto"/>
                                                    <w:left w:val="none" w:sz="0" w:space="0" w:color="auto"/>
                                                    <w:bottom w:val="none" w:sz="0" w:space="0" w:color="auto"/>
                                                    <w:right w:val="none" w:sz="0" w:space="0" w:color="auto"/>
                                                  </w:divBdr>
                                                </w:div>
                                                <w:div w:id="436099981">
                                                  <w:marLeft w:val="0"/>
                                                  <w:marRight w:val="0"/>
                                                  <w:marTop w:val="0"/>
                                                  <w:marBottom w:val="0"/>
                                                  <w:divBdr>
                                                    <w:top w:val="none" w:sz="0" w:space="0" w:color="auto"/>
                                                    <w:left w:val="none" w:sz="0" w:space="0" w:color="auto"/>
                                                    <w:bottom w:val="none" w:sz="0" w:space="0" w:color="auto"/>
                                                    <w:right w:val="none" w:sz="0" w:space="0" w:color="auto"/>
                                                  </w:divBdr>
                                                </w:div>
                                                <w:div w:id="1456489510">
                                                  <w:marLeft w:val="0"/>
                                                  <w:marRight w:val="0"/>
                                                  <w:marTop w:val="0"/>
                                                  <w:marBottom w:val="0"/>
                                                  <w:divBdr>
                                                    <w:top w:val="none" w:sz="0" w:space="0" w:color="auto"/>
                                                    <w:left w:val="none" w:sz="0" w:space="0" w:color="auto"/>
                                                    <w:bottom w:val="none" w:sz="0" w:space="0" w:color="auto"/>
                                                    <w:right w:val="none" w:sz="0" w:space="0" w:color="auto"/>
                                                  </w:divBdr>
                                                </w:div>
                                                <w:div w:id="1865247119">
                                                  <w:marLeft w:val="0"/>
                                                  <w:marRight w:val="0"/>
                                                  <w:marTop w:val="0"/>
                                                  <w:marBottom w:val="0"/>
                                                  <w:divBdr>
                                                    <w:top w:val="none" w:sz="0" w:space="0" w:color="auto"/>
                                                    <w:left w:val="none" w:sz="0" w:space="0" w:color="auto"/>
                                                    <w:bottom w:val="none" w:sz="0" w:space="0" w:color="auto"/>
                                                    <w:right w:val="none" w:sz="0" w:space="0" w:color="auto"/>
                                                  </w:divBdr>
                                                </w:div>
                                                <w:div w:id="669412543">
                                                  <w:marLeft w:val="0"/>
                                                  <w:marRight w:val="0"/>
                                                  <w:marTop w:val="0"/>
                                                  <w:marBottom w:val="0"/>
                                                  <w:divBdr>
                                                    <w:top w:val="none" w:sz="0" w:space="0" w:color="auto"/>
                                                    <w:left w:val="none" w:sz="0" w:space="0" w:color="auto"/>
                                                    <w:bottom w:val="none" w:sz="0" w:space="0" w:color="auto"/>
                                                    <w:right w:val="none" w:sz="0" w:space="0" w:color="auto"/>
                                                  </w:divBdr>
                                                </w:div>
                                                <w:div w:id="2145730361">
                                                  <w:marLeft w:val="0"/>
                                                  <w:marRight w:val="0"/>
                                                  <w:marTop w:val="0"/>
                                                  <w:marBottom w:val="0"/>
                                                  <w:divBdr>
                                                    <w:top w:val="none" w:sz="0" w:space="0" w:color="auto"/>
                                                    <w:left w:val="none" w:sz="0" w:space="0" w:color="auto"/>
                                                    <w:bottom w:val="none" w:sz="0" w:space="0" w:color="auto"/>
                                                    <w:right w:val="none" w:sz="0" w:space="0" w:color="auto"/>
                                                  </w:divBdr>
                                                </w:div>
                                                <w:div w:id="352730004">
                                                  <w:marLeft w:val="0"/>
                                                  <w:marRight w:val="0"/>
                                                  <w:marTop w:val="0"/>
                                                  <w:marBottom w:val="0"/>
                                                  <w:divBdr>
                                                    <w:top w:val="none" w:sz="0" w:space="0" w:color="auto"/>
                                                    <w:left w:val="none" w:sz="0" w:space="0" w:color="auto"/>
                                                    <w:bottom w:val="none" w:sz="0" w:space="0" w:color="auto"/>
                                                    <w:right w:val="none" w:sz="0" w:space="0" w:color="auto"/>
                                                  </w:divBdr>
                                                </w:div>
                                                <w:div w:id="1159809627">
                                                  <w:marLeft w:val="0"/>
                                                  <w:marRight w:val="0"/>
                                                  <w:marTop w:val="0"/>
                                                  <w:marBottom w:val="0"/>
                                                  <w:divBdr>
                                                    <w:top w:val="none" w:sz="0" w:space="0" w:color="auto"/>
                                                    <w:left w:val="none" w:sz="0" w:space="0" w:color="auto"/>
                                                    <w:bottom w:val="none" w:sz="0" w:space="0" w:color="auto"/>
                                                    <w:right w:val="none" w:sz="0" w:space="0" w:color="auto"/>
                                                  </w:divBdr>
                                                </w:div>
                                                <w:div w:id="330837249">
                                                  <w:marLeft w:val="0"/>
                                                  <w:marRight w:val="0"/>
                                                  <w:marTop w:val="0"/>
                                                  <w:marBottom w:val="0"/>
                                                  <w:divBdr>
                                                    <w:top w:val="none" w:sz="0" w:space="0" w:color="auto"/>
                                                    <w:left w:val="none" w:sz="0" w:space="0" w:color="auto"/>
                                                    <w:bottom w:val="none" w:sz="0" w:space="0" w:color="auto"/>
                                                    <w:right w:val="none" w:sz="0" w:space="0" w:color="auto"/>
                                                  </w:divBdr>
                                                </w:div>
                                                <w:div w:id="47609924">
                                                  <w:marLeft w:val="0"/>
                                                  <w:marRight w:val="0"/>
                                                  <w:marTop w:val="0"/>
                                                  <w:marBottom w:val="0"/>
                                                  <w:divBdr>
                                                    <w:top w:val="none" w:sz="0" w:space="0" w:color="auto"/>
                                                    <w:left w:val="none" w:sz="0" w:space="0" w:color="auto"/>
                                                    <w:bottom w:val="none" w:sz="0" w:space="0" w:color="auto"/>
                                                    <w:right w:val="none" w:sz="0" w:space="0" w:color="auto"/>
                                                  </w:divBdr>
                                                </w:div>
                                                <w:div w:id="2114010690">
                                                  <w:marLeft w:val="0"/>
                                                  <w:marRight w:val="0"/>
                                                  <w:marTop w:val="0"/>
                                                  <w:marBottom w:val="0"/>
                                                  <w:divBdr>
                                                    <w:top w:val="none" w:sz="0" w:space="0" w:color="auto"/>
                                                    <w:left w:val="none" w:sz="0" w:space="0" w:color="auto"/>
                                                    <w:bottom w:val="none" w:sz="0" w:space="0" w:color="auto"/>
                                                    <w:right w:val="none" w:sz="0" w:space="0" w:color="auto"/>
                                                  </w:divBdr>
                                                </w:div>
                                                <w:div w:id="114445610">
                                                  <w:marLeft w:val="0"/>
                                                  <w:marRight w:val="0"/>
                                                  <w:marTop w:val="0"/>
                                                  <w:marBottom w:val="0"/>
                                                  <w:divBdr>
                                                    <w:top w:val="none" w:sz="0" w:space="0" w:color="auto"/>
                                                    <w:left w:val="none" w:sz="0" w:space="0" w:color="auto"/>
                                                    <w:bottom w:val="none" w:sz="0" w:space="0" w:color="auto"/>
                                                    <w:right w:val="none" w:sz="0" w:space="0" w:color="auto"/>
                                                  </w:divBdr>
                                                </w:div>
                                                <w:div w:id="1662663125">
                                                  <w:marLeft w:val="0"/>
                                                  <w:marRight w:val="0"/>
                                                  <w:marTop w:val="0"/>
                                                  <w:marBottom w:val="0"/>
                                                  <w:divBdr>
                                                    <w:top w:val="none" w:sz="0" w:space="0" w:color="auto"/>
                                                    <w:left w:val="none" w:sz="0" w:space="0" w:color="auto"/>
                                                    <w:bottom w:val="none" w:sz="0" w:space="0" w:color="auto"/>
                                                    <w:right w:val="none" w:sz="0" w:space="0" w:color="auto"/>
                                                  </w:divBdr>
                                                </w:div>
                                                <w:div w:id="795564655">
                                                  <w:marLeft w:val="0"/>
                                                  <w:marRight w:val="0"/>
                                                  <w:marTop w:val="0"/>
                                                  <w:marBottom w:val="0"/>
                                                  <w:divBdr>
                                                    <w:top w:val="none" w:sz="0" w:space="0" w:color="auto"/>
                                                    <w:left w:val="none" w:sz="0" w:space="0" w:color="auto"/>
                                                    <w:bottom w:val="none" w:sz="0" w:space="0" w:color="auto"/>
                                                    <w:right w:val="none" w:sz="0" w:space="0" w:color="auto"/>
                                                  </w:divBdr>
                                                </w:div>
                                                <w:div w:id="1997686441">
                                                  <w:marLeft w:val="0"/>
                                                  <w:marRight w:val="0"/>
                                                  <w:marTop w:val="0"/>
                                                  <w:marBottom w:val="0"/>
                                                  <w:divBdr>
                                                    <w:top w:val="none" w:sz="0" w:space="0" w:color="auto"/>
                                                    <w:left w:val="none" w:sz="0" w:space="0" w:color="auto"/>
                                                    <w:bottom w:val="none" w:sz="0" w:space="0" w:color="auto"/>
                                                    <w:right w:val="none" w:sz="0" w:space="0" w:color="auto"/>
                                                  </w:divBdr>
                                                </w:div>
                                                <w:div w:id="1621378958">
                                                  <w:marLeft w:val="0"/>
                                                  <w:marRight w:val="0"/>
                                                  <w:marTop w:val="0"/>
                                                  <w:marBottom w:val="0"/>
                                                  <w:divBdr>
                                                    <w:top w:val="none" w:sz="0" w:space="0" w:color="auto"/>
                                                    <w:left w:val="none" w:sz="0" w:space="0" w:color="auto"/>
                                                    <w:bottom w:val="none" w:sz="0" w:space="0" w:color="auto"/>
                                                    <w:right w:val="none" w:sz="0" w:space="0" w:color="auto"/>
                                                  </w:divBdr>
                                                </w:div>
                                                <w:div w:id="979767875">
                                                  <w:marLeft w:val="0"/>
                                                  <w:marRight w:val="0"/>
                                                  <w:marTop w:val="0"/>
                                                  <w:marBottom w:val="0"/>
                                                  <w:divBdr>
                                                    <w:top w:val="none" w:sz="0" w:space="0" w:color="auto"/>
                                                    <w:left w:val="none" w:sz="0" w:space="0" w:color="auto"/>
                                                    <w:bottom w:val="none" w:sz="0" w:space="0" w:color="auto"/>
                                                    <w:right w:val="none" w:sz="0" w:space="0" w:color="auto"/>
                                                  </w:divBdr>
                                                </w:div>
                                                <w:div w:id="324936378">
                                                  <w:marLeft w:val="0"/>
                                                  <w:marRight w:val="0"/>
                                                  <w:marTop w:val="0"/>
                                                  <w:marBottom w:val="0"/>
                                                  <w:divBdr>
                                                    <w:top w:val="none" w:sz="0" w:space="0" w:color="auto"/>
                                                    <w:left w:val="none" w:sz="0" w:space="0" w:color="auto"/>
                                                    <w:bottom w:val="none" w:sz="0" w:space="0" w:color="auto"/>
                                                    <w:right w:val="none" w:sz="0" w:space="0" w:color="auto"/>
                                                  </w:divBdr>
                                                </w:div>
                                                <w:div w:id="1046413374">
                                                  <w:marLeft w:val="0"/>
                                                  <w:marRight w:val="0"/>
                                                  <w:marTop w:val="0"/>
                                                  <w:marBottom w:val="0"/>
                                                  <w:divBdr>
                                                    <w:top w:val="none" w:sz="0" w:space="0" w:color="auto"/>
                                                    <w:left w:val="none" w:sz="0" w:space="0" w:color="auto"/>
                                                    <w:bottom w:val="none" w:sz="0" w:space="0" w:color="auto"/>
                                                    <w:right w:val="none" w:sz="0" w:space="0" w:color="auto"/>
                                                  </w:divBdr>
                                                  <w:divsChild>
                                                    <w:div w:id="1374384478">
                                                      <w:marLeft w:val="0"/>
                                                      <w:marRight w:val="0"/>
                                                      <w:marTop w:val="0"/>
                                                      <w:marBottom w:val="0"/>
                                                      <w:divBdr>
                                                        <w:top w:val="none" w:sz="0" w:space="0" w:color="auto"/>
                                                        <w:left w:val="none" w:sz="0" w:space="0" w:color="auto"/>
                                                        <w:bottom w:val="none" w:sz="0" w:space="0" w:color="auto"/>
                                                        <w:right w:val="none" w:sz="0" w:space="0" w:color="auto"/>
                                                      </w:divBdr>
                                                    </w:div>
                                                  </w:divsChild>
                                                </w:div>
                                                <w:div w:id="1130785687">
                                                  <w:marLeft w:val="0"/>
                                                  <w:marRight w:val="0"/>
                                                  <w:marTop w:val="0"/>
                                                  <w:marBottom w:val="0"/>
                                                  <w:divBdr>
                                                    <w:top w:val="none" w:sz="0" w:space="0" w:color="auto"/>
                                                    <w:left w:val="none" w:sz="0" w:space="0" w:color="auto"/>
                                                    <w:bottom w:val="none" w:sz="0" w:space="0" w:color="auto"/>
                                                    <w:right w:val="none" w:sz="0" w:space="0" w:color="auto"/>
                                                  </w:divBdr>
                                                </w:div>
                                                <w:div w:id="637757994">
                                                  <w:marLeft w:val="0"/>
                                                  <w:marRight w:val="0"/>
                                                  <w:marTop w:val="0"/>
                                                  <w:marBottom w:val="0"/>
                                                  <w:divBdr>
                                                    <w:top w:val="none" w:sz="0" w:space="0" w:color="auto"/>
                                                    <w:left w:val="none" w:sz="0" w:space="0" w:color="auto"/>
                                                    <w:bottom w:val="none" w:sz="0" w:space="0" w:color="auto"/>
                                                    <w:right w:val="none" w:sz="0" w:space="0" w:color="auto"/>
                                                  </w:divBdr>
                                                </w:div>
                                                <w:div w:id="1654873477">
                                                  <w:marLeft w:val="0"/>
                                                  <w:marRight w:val="0"/>
                                                  <w:marTop w:val="0"/>
                                                  <w:marBottom w:val="0"/>
                                                  <w:divBdr>
                                                    <w:top w:val="none" w:sz="0" w:space="0" w:color="auto"/>
                                                    <w:left w:val="none" w:sz="0" w:space="0" w:color="auto"/>
                                                    <w:bottom w:val="none" w:sz="0" w:space="0" w:color="auto"/>
                                                    <w:right w:val="none" w:sz="0" w:space="0" w:color="auto"/>
                                                  </w:divBdr>
                                                </w:div>
                                                <w:div w:id="1843353777">
                                                  <w:marLeft w:val="0"/>
                                                  <w:marRight w:val="0"/>
                                                  <w:marTop w:val="0"/>
                                                  <w:marBottom w:val="0"/>
                                                  <w:divBdr>
                                                    <w:top w:val="none" w:sz="0" w:space="0" w:color="auto"/>
                                                    <w:left w:val="none" w:sz="0" w:space="0" w:color="auto"/>
                                                    <w:bottom w:val="none" w:sz="0" w:space="0" w:color="auto"/>
                                                    <w:right w:val="none" w:sz="0" w:space="0" w:color="auto"/>
                                                  </w:divBdr>
                                                </w:div>
                                                <w:div w:id="851341904">
                                                  <w:marLeft w:val="0"/>
                                                  <w:marRight w:val="0"/>
                                                  <w:marTop w:val="0"/>
                                                  <w:marBottom w:val="0"/>
                                                  <w:divBdr>
                                                    <w:top w:val="none" w:sz="0" w:space="0" w:color="auto"/>
                                                    <w:left w:val="none" w:sz="0" w:space="0" w:color="auto"/>
                                                    <w:bottom w:val="none" w:sz="0" w:space="0" w:color="auto"/>
                                                    <w:right w:val="none" w:sz="0" w:space="0" w:color="auto"/>
                                                  </w:divBdr>
                                                </w:div>
                                                <w:div w:id="224032508">
                                                  <w:marLeft w:val="0"/>
                                                  <w:marRight w:val="0"/>
                                                  <w:marTop w:val="0"/>
                                                  <w:marBottom w:val="0"/>
                                                  <w:divBdr>
                                                    <w:top w:val="none" w:sz="0" w:space="0" w:color="auto"/>
                                                    <w:left w:val="none" w:sz="0" w:space="0" w:color="auto"/>
                                                    <w:bottom w:val="none" w:sz="0" w:space="0" w:color="auto"/>
                                                    <w:right w:val="none" w:sz="0" w:space="0" w:color="auto"/>
                                                  </w:divBdr>
                                                </w:div>
                                                <w:div w:id="987173423">
                                                  <w:marLeft w:val="0"/>
                                                  <w:marRight w:val="0"/>
                                                  <w:marTop w:val="0"/>
                                                  <w:marBottom w:val="0"/>
                                                  <w:divBdr>
                                                    <w:top w:val="none" w:sz="0" w:space="0" w:color="auto"/>
                                                    <w:left w:val="none" w:sz="0" w:space="0" w:color="auto"/>
                                                    <w:bottom w:val="none" w:sz="0" w:space="0" w:color="auto"/>
                                                    <w:right w:val="none" w:sz="0" w:space="0" w:color="auto"/>
                                                  </w:divBdr>
                                                </w:div>
                                                <w:div w:id="266813365">
                                                  <w:marLeft w:val="0"/>
                                                  <w:marRight w:val="0"/>
                                                  <w:marTop w:val="0"/>
                                                  <w:marBottom w:val="0"/>
                                                  <w:divBdr>
                                                    <w:top w:val="none" w:sz="0" w:space="0" w:color="auto"/>
                                                    <w:left w:val="none" w:sz="0" w:space="0" w:color="auto"/>
                                                    <w:bottom w:val="none" w:sz="0" w:space="0" w:color="auto"/>
                                                    <w:right w:val="none" w:sz="0" w:space="0" w:color="auto"/>
                                                  </w:divBdr>
                                                </w:div>
                                                <w:div w:id="554854349">
                                                  <w:marLeft w:val="0"/>
                                                  <w:marRight w:val="0"/>
                                                  <w:marTop w:val="0"/>
                                                  <w:marBottom w:val="0"/>
                                                  <w:divBdr>
                                                    <w:top w:val="none" w:sz="0" w:space="0" w:color="auto"/>
                                                    <w:left w:val="none" w:sz="0" w:space="0" w:color="auto"/>
                                                    <w:bottom w:val="none" w:sz="0" w:space="0" w:color="auto"/>
                                                    <w:right w:val="none" w:sz="0" w:space="0" w:color="auto"/>
                                                  </w:divBdr>
                                                </w:div>
                                                <w:div w:id="1526165763">
                                                  <w:marLeft w:val="0"/>
                                                  <w:marRight w:val="0"/>
                                                  <w:marTop w:val="0"/>
                                                  <w:marBottom w:val="0"/>
                                                  <w:divBdr>
                                                    <w:top w:val="none" w:sz="0" w:space="0" w:color="auto"/>
                                                    <w:left w:val="none" w:sz="0" w:space="0" w:color="auto"/>
                                                    <w:bottom w:val="none" w:sz="0" w:space="0" w:color="auto"/>
                                                    <w:right w:val="none" w:sz="0" w:space="0" w:color="auto"/>
                                                  </w:divBdr>
                                                </w:div>
                                                <w:div w:id="658583303">
                                                  <w:marLeft w:val="0"/>
                                                  <w:marRight w:val="0"/>
                                                  <w:marTop w:val="0"/>
                                                  <w:marBottom w:val="0"/>
                                                  <w:divBdr>
                                                    <w:top w:val="none" w:sz="0" w:space="0" w:color="auto"/>
                                                    <w:left w:val="none" w:sz="0" w:space="0" w:color="auto"/>
                                                    <w:bottom w:val="none" w:sz="0" w:space="0" w:color="auto"/>
                                                    <w:right w:val="none" w:sz="0" w:space="0" w:color="auto"/>
                                                  </w:divBdr>
                                                </w:div>
                                                <w:div w:id="1128086182">
                                                  <w:marLeft w:val="0"/>
                                                  <w:marRight w:val="0"/>
                                                  <w:marTop w:val="0"/>
                                                  <w:marBottom w:val="0"/>
                                                  <w:divBdr>
                                                    <w:top w:val="none" w:sz="0" w:space="0" w:color="auto"/>
                                                    <w:left w:val="none" w:sz="0" w:space="0" w:color="auto"/>
                                                    <w:bottom w:val="none" w:sz="0" w:space="0" w:color="auto"/>
                                                    <w:right w:val="none" w:sz="0" w:space="0" w:color="auto"/>
                                                  </w:divBdr>
                                                </w:div>
                                                <w:div w:id="205334483">
                                                  <w:marLeft w:val="0"/>
                                                  <w:marRight w:val="0"/>
                                                  <w:marTop w:val="0"/>
                                                  <w:marBottom w:val="0"/>
                                                  <w:divBdr>
                                                    <w:top w:val="none" w:sz="0" w:space="0" w:color="auto"/>
                                                    <w:left w:val="none" w:sz="0" w:space="0" w:color="auto"/>
                                                    <w:bottom w:val="none" w:sz="0" w:space="0" w:color="auto"/>
                                                    <w:right w:val="none" w:sz="0" w:space="0" w:color="auto"/>
                                                  </w:divBdr>
                                                </w:div>
                                                <w:div w:id="1724871295">
                                                  <w:marLeft w:val="0"/>
                                                  <w:marRight w:val="0"/>
                                                  <w:marTop w:val="0"/>
                                                  <w:marBottom w:val="0"/>
                                                  <w:divBdr>
                                                    <w:top w:val="none" w:sz="0" w:space="0" w:color="auto"/>
                                                    <w:left w:val="none" w:sz="0" w:space="0" w:color="auto"/>
                                                    <w:bottom w:val="none" w:sz="0" w:space="0" w:color="auto"/>
                                                    <w:right w:val="none" w:sz="0" w:space="0" w:color="auto"/>
                                                  </w:divBdr>
                                                </w:div>
                                                <w:div w:id="450319335">
                                                  <w:marLeft w:val="0"/>
                                                  <w:marRight w:val="0"/>
                                                  <w:marTop w:val="0"/>
                                                  <w:marBottom w:val="0"/>
                                                  <w:divBdr>
                                                    <w:top w:val="none" w:sz="0" w:space="0" w:color="auto"/>
                                                    <w:left w:val="none" w:sz="0" w:space="0" w:color="auto"/>
                                                    <w:bottom w:val="none" w:sz="0" w:space="0" w:color="auto"/>
                                                    <w:right w:val="none" w:sz="0" w:space="0" w:color="auto"/>
                                                  </w:divBdr>
                                                </w:div>
                                                <w:div w:id="1913001995">
                                                  <w:marLeft w:val="0"/>
                                                  <w:marRight w:val="0"/>
                                                  <w:marTop w:val="0"/>
                                                  <w:marBottom w:val="0"/>
                                                  <w:divBdr>
                                                    <w:top w:val="none" w:sz="0" w:space="0" w:color="auto"/>
                                                    <w:left w:val="none" w:sz="0" w:space="0" w:color="auto"/>
                                                    <w:bottom w:val="none" w:sz="0" w:space="0" w:color="auto"/>
                                                    <w:right w:val="none" w:sz="0" w:space="0" w:color="auto"/>
                                                  </w:divBdr>
                                                </w:div>
                                                <w:div w:id="1819300370">
                                                  <w:marLeft w:val="0"/>
                                                  <w:marRight w:val="0"/>
                                                  <w:marTop w:val="0"/>
                                                  <w:marBottom w:val="0"/>
                                                  <w:divBdr>
                                                    <w:top w:val="none" w:sz="0" w:space="0" w:color="auto"/>
                                                    <w:left w:val="none" w:sz="0" w:space="0" w:color="auto"/>
                                                    <w:bottom w:val="none" w:sz="0" w:space="0" w:color="auto"/>
                                                    <w:right w:val="none" w:sz="0" w:space="0" w:color="auto"/>
                                                  </w:divBdr>
                                                </w:div>
                                                <w:div w:id="467360786">
                                                  <w:marLeft w:val="0"/>
                                                  <w:marRight w:val="0"/>
                                                  <w:marTop w:val="0"/>
                                                  <w:marBottom w:val="0"/>
                                                  <w:divBdr>
                                                    <w:top w:val="none" w:sz="0" w:space="0" w:color="auto"/>
                                                    <w:left w:val="none" w:sz="0" w:space="0" w:color="auto"/>
                                                    <w:bottom w:val="none" w:sz="0" w:space="0" w:color="auto"/>
                                                    <w:right w:val="none" w:sz="0" w:space="0" w:color="auto"/>
                                                  </w:divBdr>
                                                </w:div>
                                                <w:div w:id="1201429812">
                                                  <w:marLeft w:val="0"/>
                                                  <w:marRight w:val="0"/>
                                                  <w:marTop w:val="0"/>
                                                  <w:marBottom w:val="0"/>
                                                  <w:divBdr>
                                                    <w:top w:val="none" w:sz="0" w:space="0" w:color="auto"/>
                                                    <w:left w:val="none" w:sz="0" w:space="0" w:color="auto"/>
                                                    <w:bottom w:val="none" w:sz="0" w:space="0" w:color="auto"/>
                                                    <w:right w:val="none" w:sz="0" w:space="0" w:color="auto"/>
                                                  </w:divBdr>
                                                </w:div>
                                                <w:div w:id="629432282">
                                                  <w:marLeft w:val="0"/>
                                                  <w:marRight w:val="0"/>
                                                  <w:marTop w:val="0"/>
                                                  <w:marBottom w:val="0"/>
                                                  <w:divBdr>
                                                    <w:top w:val="none" w:sz="0" w:space="0" w:color="auto"/>
                                                    <w:left w:val="none" w:sz="0" w:space="0" w:color="auto"/>
                                                    <w:bottom w:val="none" w:sz="0" w:space="0" w:color="auto"/>
                                                    <w:right w:val="none" w:sz="0" w:space="0" w:color="auto"/>
                                                  </w:divBdr>
                                                </w:div>
                                                <w:div w:id="1490439860">
                                                  <w:marLeft w:val="0"/>
                                                  <w:marRight w:val="0"/>
                                                  <w:marTop w:val="0"/>
                                                  <w:marBottom w:val="0"/>
                                                  <w:divBdr>
                                                    <w:top w:val="none" w:sz="0" w:space="0" w:color="auto"/>
                                                    <w:left w:val="none" w:sz="0" w:space="0" w:color="auto"/>
                                                    <w:bottom w:val="none" w:sz="0" w:space="0" w:color="auto"/>
                                                    <w:right w:val="none" w:sz="0" w:space="0" w:color="auto"/>
                                                  </w:divBdr>
                                                </w:div>
                                                <w:div w:id="2126804170">
                                                  <w:marLeft w:val="0"/>
                                                  <w:marRight w:val="0"/>
                                                  <w:marTop w:val="0"/>
                                                  <w:marBottom w:val="0"/>
                                                  <w:divBdr>
                                                    <w:top w:val="none" w:sz="0" w:space="0" w:color="auto"/>
                                                    <w:left w:val="none" w:sz="0" w:space="0" w:color="auto"/>
                                                    <w:bottom w:val="none" w:sz="0" w:space="0" w:color="auto"/>
                                                    <w:right w:val="none" w:sz="0" w:space="0" w:color="auto"/>
                                                  </w:divBdr>
                                                </w:div>
                                                <w:div w:id="650716689">
                                                  <w:marLeft w:val="0"/>
                                                  <w:marRight w:val="0"/>
                                                  <w:marTop w:val="0"/>
                                                  <w:marBottom w:val="0"/>
                                                  <w:divBdr>
                                                    <w:top w:val="none" w:sz="0" w:space="0" w:color="auto"/>
                                                    <w:left w:val="none" w:sz="0" w:space="0" w:color="auto"/>
                                                    <w:bottom w:val="none" w:sz="0" w:space="0" w:color="auto"/>
                                                    <w:right w:val="none" w:sz="0" w:space="0" w:color="auto"/>
                                                  </w:divBdr>
                                                </w:div>
                                                <w:div w:id="1555383658">
                                                  <w:marLeft w:val="0"/>
                                                  <w:marRight w:val="0"/>
                                                  <w:marTop w:val="0"/>
                                                  <w:marBottom w:val="0"/>
                                                  <w:divBdr>
                                                    <w:top w:val="none" w:sz="0" w:space="0" w:color="auto"/>
                                                    <w:left w:val="none" w:sz="0" w:space="0" w:color="auto"/>
                                                    <w:bottom w:val="none" w:sz="0" w:space="0" w:color="auto"/>
                                                    <w:right w:val="none" w:sz="0" w:space="0" w:color="auto"/>
                                                  </w:divBdr>
                                                </w:div>
                                                <w:div w:id="201329984">
                                                  <w:marLeft w:val="0"/>
                                                  <w:marRight w:val="0"/>
                                                  <w:marTop w:val="0"/>
                                                  <w:marBottom w:val="0"/>
                                                  <w:divBdr>
                                                    <w:top w:val="none" w:sz="0" w:space="0" w:color="auto"/>
                                                    <w:left w:val="none" w:sz="0" w:space="0" w:color="auto"/>
                                                    <w:bottom w:val="none" w:sz="0" w:space="0" w:color="auto"/>
                                                    <w:right w:val="none" w:sz="0" w:space="0" w:color="auto"/>
                                                  </w:divBdr>
                                                </w:div>
                                                <w:div w:id="1488742959">
                                                  <w:marLeft w:val="0"/>
                                                  <w:marRight w:val="0"/>
                                                  <w:marTop w:val="0"/>
                                                  <w:marBottom w:val="0"/>
                                                  <w:divBdr>
                                                    <w:top w:val="none" w:sz="0" w:space="0" w:color="auto"/>
                                                    <w:left w:val="none" w:sz="0" w:space="0" w:color="auto"/>
                                                    <w:bottom w:val="none" w:sz="0" w:space="0" w:color="auto"/>
                                                    <w:right w:val="none" w:sz="0" w:space="0" w:color="auto"/>
                                                  </w:divBdr>
                                                </w:div>
                                                <w:div w:id="973291156">
                                                  <w:marLeft w:val="0"/>
                                                  <w:marRight w:val="0"/>
                                                  <w:marTop w:val="0"/>
                                                  <w:marBottom w:val="0"/>
                                                  <w:divBdr>
                                                    <w:top w:val="none" w:sz="0" w:space="0" w:color="auto"/>
                                                    <w:left w:val="none" w:sz="0" w:space="0" w:color="auto"/>
                                                    <w:bottom w:val="none" w:sz="0" w:space="0" w:color="auto"/>
                                                    <w:right w:val="none" w:sz="0" w:space="0" w:color="auto"/>
                                                  </w:divBdr>
                                                </w:div>
                                                <w:div w:id="771438711">
                                                  <w:marLeft w:val="0"/>
                                                  <w:marRight w:val="0"/>
                                                  <w:marTop w:val="0"/>
                                                  <w:marBottom w:val="0"/>
                                                  <w:divBdr>
                                                    <w:top w:val="none" w:sz="0" w:space="0" w:color="auto"/>
                                                    <w:left w:val="none" w:sz="0" w:space="0" w:color="auto"/>
                                                    <w:bottom w:val="none" w:sz="0" w:space="0" w:color="auto"/>
                                                    <w:right w:val="none" w:sz="0" w:space="0" w:color="auto"/>
                                                  </w:divBdr>
                                                  <w:divsChild>
                                                    <w:div w:id="1184515171">
                                                      <w:marLeft w:val="0"/>
                                                      <w:marRight w:val="0"/>
                                                      <w:marTop w:val="0"/>
                                                      <w:marBottom w:val="0"/>
                                                      <w:divBdr>
                                                        <w:top w:val="none" w:sz="0" w:space="0" w:color="auto"/>
                                                        <w:left w:val="none" w:sz="0" w:space="0" w:color="auto"/>
                                                        <w:bottom w:val="none" w:sz="0" w:space="0" w:color="auto"/>
                                                        <w:right w:val="none" w:sz="0" w:space="0" w:color="auto"/>
                                                      </w:divBdr>
                                                    </w:div>
                                                  </w:divsChild>
                                                </w:div>
                                                <w:div w:id="1253584849">
                                                  <w:marLeft w:val="0"/>
                                                  <w:marRight w:val="0"/>
                                                  <w:marTop w:val="0"/>
                                                  <w:marBottom w:val="0"/>
                                                  <w:divBdr>
                                                    <w:top w:val="none" w:sz="0" w:space="0" w:color="auto"/>
                                                    <w:left w:val="none" w:sz="0" w:space="0" w:color="auto"/>
                                                    <w:bottom w:val="none" w:sz="0" w:space="0" w:color="auto"/>
                                                    <w:right w:val="none" w:sz="0" w:space="0" w:color="auto"/>
                                                  </w:divBdr>
                                                </w:div>
                                                <w:div w:id="180167838">
                                                  <w:marLeft w:val="0"/>
                                                  <w:marRight w:val="0"/>
                                                  <w:marTop w:val="0"/>
                                                  <w:marBottom w:val="0"/>
                                                  <w:divBdr>
                                                    <w:top w:val="none" w:sz="0" w:space="0" w:color="auto"/>
                                                    <w:left w:val="none" w:sz="0" w:space="0" w:color="auto"/>
                                                    <w:bottom w:val="none" w:sz="0" w:space="0" w:color="auto"/>
                                                    <w:right w:val="none" w:sz="0" w:space="0" w:color="auto"/>
                                                  </w:divBdr>
                                                </w:div>
                                                <w:div w:id="1184322285">
                                                  <w:marLeft w:val="0"/>
                                                  <w:marRight w:val="0"/>
                                                  <w:marTop w:val="0"/>
                                                  <w:marBottom w:val="0"/>
                                                  <w:divBdr>
                                                    <w:top w:val="none" w:sz="0" w:space="0" w:color="auto"/>
                                                    <w:left w:val="none" w:sz="0" w:space="0" w:color="auto"/>
                                                    <w:bottom w:val="none" w:sz="0" w:space="0" w:color="auto"/>
                                                    <w:right w:val="none" w:sz="0" w:space="0" w:color="auto"/>
                                                  </w:divBdr>
                                                </w:div>
                                                <w:div w:id="1804038569">
                                                  <w:marLeft w:val="0"/>
                                                  <w:marRight w:val="0"/>
                                                  <w:marTop w:val="0"/>
                                                  <w:marBottom w:val="0"/>
                                                  <w:divBdr>
                                                    <w:top w:val="none" w:sz="0" w:space="0" w:color="auto"/>
                                                    <w:left w:val="none" w:sz="0" w:space="0" w:color="auto"/>
                                                    <w:bottom w:val="none" w:sz="0" w:space="0" w:color="auto"/>
                                                    <w:right w:val="none" w:sz="0" w:space="0" w:color="auto"/>
                                                  </w:divBdr>
                                                </w:div>
                                                <w:div w:id="8410661">
                                                  <w:marLeft w:val="0"/>
                                                  <w:marRight w:val="0"/>
                                                  <w:marTop w:val="0"/>
                                                  <w:marBottom w:val="0"/>
                                                  <w:divBdr>
                                                    <w:top w:val="none" w:sz="0" w:space="0" w:color="auto"/>
                                                    <w:left w:val="none" w:sz="0" w:space="0" w:color="auto"/>
                                                    <w:bottom w:val="none" w:sz="0" w:space="0" w:color="auto"/>
                                                    <w:right w:val="none" w:sz="0" w:space="0" w:color="auto"/>
                                                  </w:divBdr>
                                                </w:div>
                                                <w:div w:id="2077584690">
                                                  <w:marLeft w:val="0"/>
                                                  <w:marRight w:val="0"/>
                                                  <w:marTop w:val="0"/>
                                                  <w:marBottom w:val="0"/>
                                                  <w:divBdr>
                                                    <w:top w:val="none" w:sz="0" w:space="0" w:color="auto"/>
                                                    <w:left w:val="none" w:sz="0" w:space="0" w:color="auto"/>
                                                    <w:bottom w:val="none" w:sz="0" w:space="0" w:color="auto"/>
                                                    <w:right w:val="none" w:sz="0" w:space="0" w:color="auto"/>
                                                  </w:divBdr>
                                                </w:div>
                                                <w:div w:id="1133132061">
                                                  <w:marLeft w:val="0"/>
                                                  <w:marRight w:val="0"/>
                                                  <w:marTop w:val="0"/>
                                                  <w:marBottom w:val="0"/>
                                                  <w:divBdr>
                                                    <w:top w:val="none" w:sz="0" w:space="0" w:color="auto"/>
                                                    <w:left w:val="none" w:sz="0" w:space="0" w:color="auto"/>
                                                    <w:bottom w:val="none" w:sz="0" w:space="0" w:color="auto"/>
                                                    <w:right w:val="none" w:sz="0" w:space="0" w:color="auto"/>
                                                  </w:divBdr>
                                                </w:div>
                                                <w:div w:id="489366046">
                                                  <w:marLeft w:val="0"/>
                                                  <w:marRight w:val="0"/>
                                                  <w:marTop w:val="0"/>
                                                  <w:marBottom w:val="0"/>
                                                  <w:divBdr>
                                                    <w:top w:val="none" w:sz="0" w:space="0" w:color="auto"/>
                                                    <w:left w:val="none" w:sz="0" w:space="0" w:color="auto"/>
                                                    <w:bottom w:val="none" w:sz="0" w:space="0" w:color="auto"/>
                                                    <w:right w:val="none" w:sz="0" w:space="0" w:color="auto"/>
                                                  </w:divBdr>
                                                </w:div>
                                                <w:div w:id="2114010293">
                                                  <w:marLeft w:val="0"/>
                                                  <w:marRight w:val="0"/>
                                                  <w:marTop w:val="0"/>
                                                  <w:marBottom w:val="0"/>
                                                  <w:divBdr>
                                                    <w:top w:val="none" w:sz="0" w:space="0" w:color="auto"/>
                                                    <w:left w:val="none" w:sz="0" w:space="0" w:color="auto"/>
                                                    <w:bottom w:val="none" w:sz="0" w:space="0" w:color="auto"/>
                                                    <w:right w:val="none" w:sz="0" w:space="0" w:color="auto"/>
                                                  </w:divBdr>
                                                </w:div>
                                                <w:div w:id="357581063">
                                                  <w:marLeft w:val="0"/>
                                                  <w:marRight w:val="0"/>
                                                  <w:marTop w:val="0"/>
                                                  <w:marBottom w:val="0"/>
                                                  <w:divBdr>
                                                    <w:top w:val="none" w:sz="0" w:space="0" w:color="auto"/>
                                                    <w:left w:val="none" w:sz="0" w:space="0" w:color="auto"/>
                                                    <w:bottom w:val="none" w:sz="0" w:space="0" w:color="auto"/>
                                                    <w:right w:val="none" w:sz="0" w:space="0" w:color="auto"/>
                                                  </w:divBdr>
                                                </w:div>
                                                <w:div w:id="1414740950">
                                                  <w:marLeft w:val="0"/>
                                                  <w:marRight w:val="0"/>
                                                  <w:marTop w:val="0"/>
                                                  <w:marBottom w:val="0"/>
                                                  <w:divBdr>
                                                    <w:top w:val="none" w:sz="0" w:space="0" w:color="auto"/>
                                                    <w:left w:val="none" w:sz="0" w:space="0" w:color="auto"/>
                                                    <w:bottom w:val="none" w:sz="0" w:space="0" w:color="auto"/>
                                                    <w:right w:val="none" w:sz="0" w:space="0" w:color="auto"/>
                                                  </w:divBdr>
                                                </w:div>
                                                <w:div w:id="641081146">
                                                  <w:marLeft w:val="0"/>
                                                  <w:marRight w:val="0"/>
                                                  <w:marTop w:val="0"/>
                                                  <w:marBottom w:val="0"/>
                                                  <w:divBdr>
                                                    <w:top w:val="none" w:sz="0" w:space="0" w:color="auto"/>
                                                    <w:left w:val="none" w:sz="0" w:space="0" w:color="auto"/>
                                                    <w:bottom w:val="none" w:sz="0" w:space="0" w:color="auto"/>
                                                    <w:right w:val="none" w:sz="0" w:space="0" w:color="auto"/>
                                                  </w:divBdr>
                                                </w:div>
                                                <w:div w:id="259145905">
                                                  <w:marLeft w:val="0"/>
                                                  <w:marRight w:val="0"/>
                                                  <w:marTop w:val="0"/>
                                                  <w:marBottom w:val="0"/>
                                                  <w:divBdr>
                                                    <w:top w:val="none" w:sz="0" w:space="0" w:color="auto"/>
                                                    <w:left w:val="none" w:sz="0" w:space="0" w:color="auto"/>
                                                    <w:bottom w:val="none" w:sz="0" w:space="0" w:color="auto"/>
                                                    <w:right w:val="none" w:sz="0" w:space="0" w:color="auto"/>
                                                  </w:divBdr>
                                                </w:div>
                                                <w:div w:id="1498306590">
                                                  <w:marLeft w:val="0"/>
                                                  <w:marRight w:val="0"/>
                                                  <w:marTop w:val="0"/>
                                                  <w:marBottom w:val="0"/>
                                                  <w:divBdr>
                                                    <w:top w:val="none" w:sz="0" w:space="0" w:color="auto"/>
                                                    <w:left w:val="none" w:sz="0" w:space="0" w:color="auto"/>
                                                    <w:bottom w:val="none" w:sz="0" w:space="0" w:color="auto"/>
                                                    <w:right w:val="none" w:sz="0" w:space="0" w:color="auto"/>
                                                  </w:divBdr>
                                                </w:div>
                                                <w:div w:id="401413315">
                                                  <w:marLeft w:val="0"/>
                                                  <w:marRight w:val="0"/>
                                                  <w:marTop w:val="0"/>
                                                  <w:marBottom w:val="0"/>
                                                  <w:divBdr>
                                                    <w:top w:val="none" w:sz="0" w:space="0" w:color="auto"/>
                                                    <w:left w:val="none" w:sz="0" w:space="0" w:color="auto"/>
                                                    <w:bottom w:val="none" w:sz="0" w:space="0" w:color="auto"/>
                                                    <w:right w:val="none" w:sz="0" w:space="0" w:color="auto"/>
                                                  </w:divBdr>
                                                </w:div>
                                                <w:div w:id="331759589">
                                                  <w:marLeft w:val="0"/>
                                                  <w:marRight w:val="0"/>
                                                  <w:marTop w:val="0"/>
                                                  <w:marBottom w:val="0"/>
                                                  <w:divBdr>
                                                    <w:top w:val="none" w:sz="0" w:space="0" w:color="auto"/>
                                                    <w:left w:val="none" w:sz="0" w:space="0" w:color="auto"/>
                                                    <w:bottom w:val="none" w:sz="0" w:space="0" w:color="auto"/>
                                                    <w:right w:val="none" w:sz="0" w:space="0" w:color="auto"/>
                                                  </w:divBdr>
                                                </w:div>
                                                <w:div w:id="1333291222">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729917861">
                                                  <w:marLeft w:val="0"/>
                                                  <w:marRight w:val="0"/>
                                                  <w:marTop w:val="0"/>
                                                  <w:marBottom w:val="0"/>
                                                  <w:divBdr>
                                                    <w:top w:val="none" w:sz="0" w:space="0" w:color="auto"/>
                                                    <w:left w:val="none" w:sz="0" w:space="0" w:color="auto"/>
                                                    <w:bottom w:val="none" w:sz="0" w:space="0" w:color="auto"/>
                                                    <w:right w:val="none" w:sz="0" w:space="0" w:color="auto"/>
                                                  </w:divBdr>
                                                </w:div>
                                                <w:div w:id="1040977559">
                                                  <w:marLeft w:val="0"/>
                                                  <w:marRight w:val="0"/>
                                                  <w:marTop w:val="0"/>
                                                  <w:marBottom w:val="0"/>
                                                  <w:divBdr>
                                                    <w:top w:val="none" w:sz="0" w:space="0" w:color="auto"/>
                                                    <w:left w:val="none" w:sz="0" w:space="0" w:color="auto"/>
                                                    <w:bottom w:val="none" w:sz="0" w:space="0" w:color="auto"/>
                                                    <w:right w:val="none" w:sz="0" w:space="0" w:color="auto"/>
                                                  </w:divBdr>
                                                </w:div>
                                                <w:div w:id="1144542448">
                                                  <w:marLeft w:val="0"/>
                                                  <w:marRight w:val="0"/>
                                                  <w:marTop w:val="0"/>
                                                  <w:marBottom w:val="0"/>
                                                  <w:divBdr>
                                                    <w:top w:val="none" w:sz="0" w:space="0" w:color="auto"/>
                                                    <w:left w:val="none" w:sz="0" w:space="0" w:color="auto"/>
                                                    <w:bottom w:val="none" w:sz="0" w:space="0" w:color="auto"/>
                                                    <w:right w:val="none" w:sz="0" w:space="0" w:color="auto"/>
                                                  </w:divBdr>
                                                </w:div>
                                                <w:div w:id="287053290">
                                                  <w:marLeft w:val="0"/>
                                                  <w:marRight w:val="0"/>
                                                  <w:marTop w:val="0"/>
                                                  <w:marBottom w:val="0"/>
                                                  <w:divBdr>
                                                    <w:top w:val="none" w:sz="0" w:space="0" w:color="auto"/>
                                                    <w:left w:val="none" w:sz="0" w:space="0" w:color="auto"/>
                                                    <w:bottom w:val="none" w:sz="0" w:space="0" w:color="auto"/>
                                                    <w:right w:val="none" w:sz="0" w:space="0" w:color="auto"/>
                                                  </w:divBdr>
                                                </w:div>
                                                <w:div w:id="793332120">
                                                  <w:marLeft w:val="0"/>
                                                  <w:marRight w:val="0"/>
                                                  <w:marTop w:val="0"/>
                                                  <w:marBottom w:val="0"/>
                                                  <w:divBdr>
                                                    <w:top w:val="none" w:sz="0" w:space="0" w:color="auto"/>
                                                    <w:left w:val="none" w:sz="0" w:space="0" w:color="auto"/>
                                                    <w:bottom w:val="none" w:sz="0" w:space="0" w:color="auto"/>
                                                    <w:right w:val="none" w:sz="0" w:space="0" w:color="auto"/>
                                                  </w:divBdr>
                                                </w:div>
                                                <w:div w:id="1467770459">
                                                  <w:marLeft w:val="0"/>
                                                  <w:marRight w:val="0"/>
                                                  <w:marTop w:val="0"/>
                                                  <w:marBottom w:val="0"/>
                                                  <w:divBdr>
                                                    <w:top w:val="none" w:sz="0" w:space="0" w:color="auto"/>
                                                    <w:left w:val="none" w:sz="0" w:space="0" w:color="auto"/>
                                                    <w:bottom w:val="none" w:sz="0" w:space="0" w:color="auto"/>
                                                    <w:right w:val="none" w:sz="0" w:space="0" w:color="auto"/>
                                                  </w:divBdr>
                                                </w:div>
                                                <w:div w:id="1443263937">
                                                  <w:marLeft w:val="0"/>
                                                  <w:marRight w:val="0"/>
                                                  <w:marTop w:val="0"/>
                                                  <w:marBottom w:val="0"/>
                                                  <w:divBdr>
                                                    <w:top w:val="none" w:sz="0" w:space="0" w:color="auto"/>
                                                    <w:left w:val="none" w:sz="0" w:space="0" w:color="auto"/>
                                                    <w:bottom w:val="none" w:sz="0" w:space="0" w:color="auto"/>
                                                    <w:right w:val="none" w:sz="0" w:space="0" w:color="auto"/>
                                                  </w:divBdr>
                                                </w:div>
                                                <w:div w:id="432165134">
                                                  <w:marLeft w:val="4320"/>
                                                  <w:marRight w:val="0"/>
                                                  <w:marTop w:val="0"/>
                                                  <w:marBottom w:val="0"/>
                                                  <w:divBdr>
                                                    <w:top w:val="none" w:sz="0" w:space="0" w:color="auto"/>
                                                    <w:left w:val="none" w:sz="0" w:space="0" w:color="auto"/>
                                                    <w:bottom w:val="none" w:sz="0" w:space="0" w:color="auto"/>
                                                    <w:right w:val="none" w:sz="0" w:space="0" w:color="auto"/>
                                                  </w:divBdr>
                                                </w:div>
                                                <w:div w:id="1363020218">
                                                  <w:marLeft w:val="0"/>
                                                  <w:marRight w:val="0"/>
                                                  <w:marTop w:val="0"/>
                                                  <w:marBottom w:val="0"/>
                                                  <w:divBdr>
                                                    <w:top w:val="none" w:sz="0" w:space="0" w:color="auto"/>
                                                    <w:left w:val="none" w:sz="0" w:space="0" w:color="auto"/>
                                                    <w:bottom w:val="none" w:sz="0" w:space="0" w:color="auto"/>
                                                    <w:right w:val="none" w:sz="0" w:space="0" w:color="auto"/>
                                                  </w:divBdr>
                                                  <w:divsChild>
                                                    <w:div w:id="364138086">
                                                      <w:marLeft w:val="0"/>
                                                      <w:marRight w:val="0"/>
                                                      <w:marTop w:val="0"/>
                                                      <w:marBottom w:val="0"/>
                                                      <w:divBdr>
                                                        <w:top w:val="none" w:sz="0" w:space="0" w:color="auto"/>
                                                        <w:left w:val="none" w:sz="0" w:space="0" w:color="auto"/>
                                                        <w:bottom w:val="none" w:sz="0" w:space="0" w:color="auto"/>
                                                        <w:right w:val="none" w:sz="0" w:space="0" w:color="auto"/>
                                                      </w:divBdr>
                                                    </w:div>
                                                  </w:divsChild>
                                                </w:div>
                                                <w:div w:id="1026298253">
                                                  <w:marLeft w:val="0"/>
                                                  <w:marRight w:val="0"/>
                                                  <w:marTop w:val="0"/>
                                                  <w:marBottom w:val="0"/>
                                                  <w:divBdr>
                                                    <w:top w:val="none" w:sz="0" w:space="0" w:color="auto"/>
                                                    <w:left w:val="none" w:sz="0" w:space="0" w:color="auto"/>
                                                    <w:bottom w:val="none" w:sz="0" w:space="0" w:color="auto"/>
                                                    <w:right w:val="none" w:sz="0" w:space="0" w:color="auto"/>
                                                  </w:divBdr>
                                                </w:div>
                                                <w:div w:id="1176380462">
                                                  <w:marLeft w:val="0"/>
                                                  <w:marRight w:val="0"/>
                                                  <w:marTop w:val="0"/>
                                                  <w:marBottom w:val="0"/>
                                                  <w:divBdr>
                                                    <w:top w:val="none" w:sz="0" w:space="0" w:color="auto"/>
                                                    <w:left w:val="none" w:sz="0" w:space="0" w:color="auto"/>
                                                    <w:bottom w:val="none" w:sz="0" w:space="0" w:color="auto"/>
                                                    <w:right w:val="none" w:sz="0" w:space="0" w:color="auto"/>
                                                  </w:divBdr>
                                                  <w:divsChild>
                                                    <w:div w:id="1501890686">
                                                      <w:marLeft w:val="0"/>
                                                      <w:marRight w:val="0"/>
                                                      <w:marTop w:val="0"/>
                                                      <w:marBottom w:val="0"/>
                                                      <w:divBdr>
                                                        <w:top w:val="none" w:sz="0" w:space="0" w:color="auto"/>
                                                        <w:left w:val="none" w:sz="0" w:space="0" w:color="auto"/>
                                                        <w:bottom w:val="none" w:sz="0" w:space="0" w:color="auto"/>
                                                        <w:right w:val="none" w:sz="0" w:space="0" w:color="auto"/>
                                                      </w:divBdr>
                                                    </w:div>
                                                  </w:divsChild>
                                                </w:div>
                                                <w:div w:id="2087650215">
                                                  <w:marLeft w:val="0"/>
                                                  <w:marRight w:val="0"/>
                                                  <w:marTop w:val="0"/>
                                                  <w:marBottom w:val="0"/>
                                                  <w:divBdr>
                                                    <w:top w:val="none" w:sz="0" w:space="0" w:color="auto"/>
                                                    <w:left w:val="none" w:sz="0" w:space="0" w:color="auto"/>
                                                    <w:bottom w:val="none" w:sz="0" w:space="0" w:color="auto"/>
                                                    <w:right w:val="none" w:sz="0" w:space="0" w:color="auto"/>
                                                  </w:divBdr>
                                                </w:div>
                                                <w:div w:id="555747115">
                                                  <w:marLeft w:val="0"/>
                                                  <w:marRight w:val="0"/>
                                                  <w:marTop w:val="0"/>
                                                  <w:marBottom w:val="0"/>
                                                  <w:divBdr>
                                                    <w:top w:val="none" w:sz="0" w:space="0" w:color="auto"/>
                                                    <w:left w:val="none" w:sz="0" w:space="0" w:color="auto"/>
                                                    <w:bottom w:val="none" w:sz="0" w:space="0" w:color="auto"/>
                                                    <w:right w:val="none" w:sz="0" w:space="0" w:color="auto"/>
                                                  </w:divBdr>
                                                </w:div>
                                                <w:div w:id="9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631">
                                          <w:marLeft w:val="0"/>
                                          <w:marRight w:val="0"/>
                                          <w:marTop w:val="0"/>
                                          <w:marBottom w:val="0"/>
                                          <w:divBdr>
                                            <w:top w:val="none" w:sz="0" w:space="0" w:color="auto"/>
                                            <w:left w:val="none" w:sz="0" w:space="0" w:color="auto"/>
                                            <w:bottom w:val="none" w:sz="0" w:space="0" w:color="auto"/>
                                            <w:right w:val="none" w:sz="0" w:space="0" w:color="auto"/>
                                          </w:divBdr>
                                          <w:divsChild>
                                            <w:div w:id="1500654568">
                                              <w:marLeft w:val="0"/>
                                              <w:marRight w:val="0"/>
                                              <w:marTop w:val="0"/>
                                              <w:marBottom w:val="0"/>
                                              <w:divBdr>
                                                <w:top w:val="single" w:sz="6" w:space="4" w:color="DDDDDD"/>
                                                <w:left w:val="none" w:sz="0" w:space="0" w:color="auto"/>
                                                <w:bottom w:val="single" w:sz="6" w:space="4" w:color="DDDDDD"/>
                                                <w:right w:val="none" w:sz="0" w:space="0" w:color="auto"/>
                                              </w:divBdr>
                                              <w:divsChild>
                                                <w:div w:id="1792245714">
                                                  <w:marLeft w:val="0"/>
                                                  <w:marRight w:val="0"/>
                                                  <w:marTop w:val="0"/>
                                                  <w:marBottom w:val="0"/>
                                                  <w:divBdr>
                                                    <w:top w:val="none" w:sz="0" w:space="0" w:color="auto"/>
                                                    <w:left w:val="none" w:sz="0" w:space="0" w:color="auto"/>
                                                    <w:bottom w:val="none" w:sz="0" w:space="0" w:color="auto"/>
                                                    <w:right w:val="none" w:sz="0" w:space="0" w:color="auto"/>
                                                  </w:divBdr>
                                                  <w:divsChild>
                                                    <w:div w:id="12772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718">
                                              <w:marLeft w:val="0"/>
                                              <w:marRight w:val="0"/>
                                              <w:marTop w:val="0"/>
                                              <w:marBottom w:val="0"/>
                                              <w:divBdr>
                                                <w:top w:val="none" w:sz="0" w:space="0" w:color="auto"/>
                                                <w:left w:val="none" w:sz="0" w:space="0" w:color="auto"/>
                                                <w:bottom w:val="none" w:sz="0" w:space="0" w:color="auto"/>
                                                <w:right w:val="none" w:sz="0" w:space="0" w:color="auto"/>
                                              </w:divBdr>
                                              <w:divsChild>
                                                <w:div w:id="1709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3449">
                                      <w:marLeft w:val="0"/>
                                      <w:marRight w:val="0"/>
                                      <w:marTop w:val="0"/>
                                      <w:marBottom w:val="0"/>
                                      <w:divBdr>
                                        <w:top w:val="none" w:sz="0" w:space="0" w:color="auto"/>
                                        <w:left w:val="none" w:sz="0" w:space="0" w:color="auto"/>
                                        <w:bottom w:val="none" w:sz="0" w:space="0" w:color="auto"/>
                                        <w:right w:val="none" w:sz="0" w:space="0" w:color="auto"/>
                                      </w:divBdr>
                                      <w:divsChild>
                                        <w:div w:id="701320607">
                                          <w:marLeft w:val="0"/>
                                          <w:marRight w:val="0"/>
                                          <w:marTop w:val="240"/>
                                          <w:marBottom w:val="240"/>
                                          <w:divBdr>
                                            <w:top w:val="none" w:sz="0" w:space="0" w:color="auto"/>
                                            <w:left w:val="none" w:sz="0" w:space="0" w:color="auto"/>
                                            <w:bottom w:val="none" w:sz="0" w:space="0" w:color="auto"/>
                                            <w:right w:val="none" w:sz="0" w:space="0" w:color="auto"/>
                                          </w:divBdr>
                                          <w:divsChild>
                                            <w:div w:id="893272403">
                                              <w:marLeft w:val="0"/>
                                              <w:marRight w:val="0"/>
                                              <w:marTop w:val="240"/>
                                              <w:marBottom w:val="240"/>
                                              <w:divBdr>
                                                <w:top w:val="none" w:sz="0" w:space="0" w:color="auto"/>
                                                <w:left w:val="none" w:sz="0" w:space="0" w:color="auto"/>
                                                <w:bottom w:val="none" w:sz="0" w:space="0" w:color="auto"/>
                                                <w:right w:val="none" w:sz="0" w:space="0" w:color="auto"/>
                                              </w:divBdr>
                                              <w:divsChild>
                                                <w:div w:id="1567177803">
                                                  <w:marLeft w:val="0"/>
                                                  <w:marRight w:val="0"/>
                                                  <w:marTop w:val="0"/>
                                                  <w:marBottom w:val="0"/>
                                                  <w:divBdr>
                                                    <w:top w:val="none" w:sz="0" w:space="0" w:color="auto"/>
                                                    <w:left w:val="none" w:sz="0" w:space="0" w:color="auto"/>
                                                    <w:bottom w:val="none" w:sz="0" w:space="0" w:color="auto"/>
                                                    <w:right w:val="none" w:sz="0" w:space="0" w:color="auto"/>
                                                  </w:divBdr>
                                                  <w:divsChild>
                                                    <w:div w:id="657729774">
                                                      <w:marLeft w:val="0"/>
                                                      <w:marRight w:val="0"/>
                                                      <w:marTop w:val="0"/>
                                                      <w:marBottom w:val="0"/>
                                                      <w:divBdr>
                                                        <w:top w:val="none" w:sz="0" w:space="0" w:color="auto"/>
                                                        <w:left w:val="none" w:sz="0" w:space="0" w:color="auto"/>
                                                        <w:bottom w:val="none" w:sz="0" w:space="0" w:color="auto"/>
                                                        <w:right w:val="none" w:sz="0" w:space="0" w:color="auto"/>
                                                      </w:divBdr>
                                                      <w:divsChild>
                                                        <w:div w:id="1456023302">
                                                          <w:marLeft w:val="0"/>
                                                          <w:marRight w:val="0"/>
                                                          <w:marTop w:val="0"/>
                                                          <w:marBottom w:val="0"/>
                                                          <w:divBdr>
                                                            <w:top w:val="none" w:sz="0" w:space="0" w:color="auto"/>
                                                            <w:left w:val="none" w:sz="0" w:space="0" w:color="auto"/>
                                                            <w:bottom w:val="none" w:sz="0" w:space="0" w:color="auto"/>
                                                            <w:right w:val="none" w:sz="0" w:space="0" w:color="auto"/>
                                                          </w:divBdr>
                                                        </w:div>
                                                      </w:divsChild>
                                                    </w:div>
                                                    <w:div w:id="1290862674">
                                                      <w:marLeft w:val="0"/>
                                                      <w:marRight w:val="0"/>
                                                      <w:marTop w:val="0"/>
                                                      <w:marBottom w:val="0"/>
                                                      <w:divBdr>
                                                        <w:top w:val="none" w:sz="0" w:space="0" w:color="auto"/>
                                                        <w:left w:val="none" w:sz="0" w:space="0" w:color="auto"/>
                                                        <w:bottom w:val="none" w:sz="0" w:space="0" w:color="auto"/>
                                                        <w:right w:val="none" w:sz="0" w:space="0" w:color="auto"/>
                                                      </w:divBdr>
                                                      <w:divsChild>
                                                        <w:div w:id="813831732">
                                                          <w:marLeft w:val="0"/>
                                                          <w:marRight w:val="0"/>
                                                          <w:marTop w:val="0"/>
                                                          <w:marBottom w:val="0"/>
                                                          <w:divBdr>
                                                            <w:top w:val="none" w:sz="0" w:space="0" w:color="auto"/>
                                                            <w:left w:val="none" w:sz="0" w:space="0" w:color="auto"/>
                                                            <w:bottom w:val="none" w:sz="0" w:space="0" w:color="auto"/>
                                                            <w:right w:val="none" w:sz="0" w:space="0" w:color="auto"/>
                                                          </w:divBdr>
                                                          <w:divsChild>
                                                            <w:div w:id="14015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8229005">
          <w:marLeft w:val="0"/>
          <w:marRight w:val="0"/>
          <w:marTop w:val="0"/>
          <w:marBottom w:val="0"/>
          <w:divBdr>
            <w:top w:val="none" w:sz="0" w:space="0" w:color="auto"/>
            <w:left w:val="none" w:sz="0" w:space="0" w:color="auto"/>
            <w:bottom w:val="none" w:sz="0" w:space="0" w:color="auto"/>
            <w:right w:val="none" w:sz="0" w:space="0" w:color="auto"/>
          </w:divBdr>
          <w:divsChild>
            <w:div w:id="270548256">
              <w:marLeft w:val="0"/>
              <w:marRight w:val="0"/>
              <w:marTop w:val="0"/>
              <w:marBottom w:val="0"/>
              <w:divBdr>
                <w:top w:val="none" w:sz="0" w:space="0" w:color="auto"/>
                <w:left w:val="none" w:sz="0" w:space="0" w:color="auto"/>
                <w:bottom w:val="none" w:sz="0" w:space="0" w:color="auto"/>
                <w:right w:val="none" w:sz="0" w:space="0" w:color="auto"/>
              </w:divBdr>
            </w:div>
            <w:div w:id="446002306">
              <w:marLeft w:val="0"/>
              <w:marRight w:val="0"/>
              <w:marTop w:val="0"/>
              <w:marBottom w:val="0"/>
              <w:divBdr>
                <w:top w:val="none" w:sz="0" w:space="0" w:color="auto"/>
                <w:left w:val="none" w:sz="0" w:space="0" w:color="auto"/>
                <w:bottom w:val="none" w:sz="0" w:space="0" w:color="auto"/>
                <w:right w:val="none" w:sz="0" w:space="0" w:color="auto"/>
              </w:divBdr>
            </w:div>
          </w:divsChild>
        </w:div>
        <w:div w:id="904071063">
          <w:marLeft w:val="-15"/>
          <w:marRight w:val="-15"/>
          <w:marTop w:val="0"/>
          <w:marBottom w:val="0"/>
          <w:divBdr>
            <w:top w:val="none" w:sz="0" w:space="0" w:color="auto"/>
            <w:left w:val="none" w:sz="0" w:space="0" w:color="auto"/>
            <w:bottom w:val="none" w:sz="0" w:space="0" w:color="auto"/>
            <w:right w:val="none" w:sz="0" w:space="0" w:color="auto"/>
          </w:divBdr>
        </w:div>
      </w:divsChild>
    </w:div>
    <w:div w:id="1222979623">
      <w:bodyDiv w:val="1"/>
      <w:marLeft w:val="0"/>
      <w:marRight w:val="0"/>
      <w:marTop w:val="0"/>
      <w:marBottom w:val="0"/>
      <w:divBdr>
        <w:top w:val="none" w:sz="0" w:space="0" w:color="auto"/>
        <w:left w:val="none" w:sz="0" w:space="0" w:color="auto"/>
        <w:bottom w:val="none" w:sz="0" w:space="0" w:color="auto"/>
        <w:right w:val="none" w:sz="0" w:space="0" w:color="auto"/>
      </w:divBdr>
      <w:divsChild>
        <w:div w:id="1240746810">
          <w:marLeft w:val="0"/>
          <w:marRight w:val="0"/>
          <w:marTop w:val="0"/>
          <w:marBottom w:val="0"/>
          <w:divBdr>
            <w:top w:val="none" w:sz="0" w:space="0" w:color="auto"/>
            <w:left w:val="none" w:sz="0" w:space="0" w:color="auto"/>
            <w:bottom w:val="none" w:sz="0" w:space="0" w:color="auto"/>
            <w:right w:val="none" w:sz="0" w:space="0" w:color="auto"/>
          </w:divBdr>
          <w:divsChild>
            <w:div w:id="845753825">
              <w:marLeft w:val="0"/>
              <w:marRight w:val="0"/>
              <w:marTop w:val="0"/>
              <w:marBottom w:val="0"/>
              <w:divBdr>
                <w:top w:val="none" w:sz="0" w:space="0" w:color="auto"/>
                <w:left w:val="none" w:sz="0" w:space="0" w:color="auto"/>
                <w:bottom w:val="none" w:sz="0" w:space="0" w:color="auto"/>
                <w:right w:val="none" w:sz="0" w:space="0" w:color="auto"/>
              </w:divBdr>
              <w:divsChild>
                <w:div w:id="831026866">
                  <w:marLeft w:val="0"/>
                  <w:marRight w:val="0"/>
                  <w:marTop w:val="0"/>
                  <w:marBottom w:val="0"/>
                  <w:divBdr>
                    <w:top w:val="none" w:sz="0" w:space="0" w:color="auto"/>
                    <w:left w:val="none" w:sz="0" w:space="0" w:color="auto"/>
                    <w:bottom w:val="none" w:sz="0" w:space="0" w:color="auto"/>
                    <w:right w:val="none" w:sz="0" w:space="0" w:color="auto"/>
                  </w:divBdr>
                  <w:divsChild>
                    <w:div w:id="507018649">
                      <w:marLeft w:val="0"/>
                      <w:marRight w:val="0"/>
                      <w:marTop w:val="0"/>
                      <w:marBottom w:val="0"/>
                      <w:divBdr>
                        <w:top w:val="none" w:sz="0" w:space="0" w:color="auto"/>
                        <w:left w:val="none" w:sz="0" w:space="0" w:color="auto"/>
                        <w:bottom w:val="none" w:sz="0" w:space="0" w:color="auto"/>
                        <w:right w:val="none" w:sz="0" w:space="0" w:color="auto"/>
                      </w:divBdr>
                      <w:divsChild>
                        <w:div w:id="906376579">
                          <w:marLeft w:val="0"/>
                          <w:marRight w:val="0"/>
                          <w:marTop w:val="0"/>
                          <w:marBottom w:val="0"/>
                          <w:divBdr>
                            <w:top w:val="none" w:sz="0" w:space="0" w:color="auto"/>
                            <w:left w:val="none" w:sz="0" w:space="0" w:color="auto"/>
                            <w:bottom w:val="none" w:sz="0" w:space="0" w:color="auto"/>
                            <w:right w:val="none" w:sz="0" w:space="0" w:color="auto"/>
                          </w:divBdr>
                          <w:divsChild>
                            <w:div w:id="105006677">
                              <w:marLeft w:val="0"/>
                              <w:marRight w:val="0"/>
                              <w:marTop w:val="0"/>
                              <w:marBottom w:val="0"/>
                              <w:divBdr>
                                <w:top w:val="none" w:sz="0" w:space="0" w:color="auto"/>
                                <w:left w:val="none" w:sz="0" w:space="0" w:color="auto"/>
                                <w:bottom w:val="none" w:sz="0" w:space="0" w:color="auto"/>
                                <w:right w:val="none" w:sz="0" w:space="0" w:color="auto"/>
                              </w:divBdr>
                              <w:divsChild>
                                <w:div w:id="918753272">
                                  <w:marLeft w:val="0"/>
                                  <w:marRight w:val="0"/>
                                  <w:marTop w:val="0"/>
                                  <w:marBottom w:val="0"/>
                                  <w:divBdr>
                                    <w:top w:val="none" w:sz="0" w:space="0" w:color="auto"/>
                                    <w:left w:val="none" w:sz="0" w:space="0" w:color="auto"/>
                                    <w:bottom w:val="none" w:sz="0" w:space="0" w:color="auto"/>
                                    <w:right w:val="none" w:sz="0" w:space="0" w:color="auto"/>
                                  </w:divBdr>
                                </w:div>
                                <w:div w:id="671026434">
                                  <w:marLeft w:val="0"/>
                                  <w:marRight w:val="0"/>
                                  <w:marTop w:val="0"/>
                                  <w:marBottom w:val="0"/>
                                  <w:divBdr>
                                    <w:top w:val="none" w:sz="0" w:space="0" w:color="auto"/>
                                    <w:left w:val="none" w:sz="0" w:space="0" w:color="auto"/>
                                    <w:bottom w:val="none" w:sz="0" w:space="0" w:color="auto"/>
                                    <w:right w:val="none" w:sz="0" w:space="0" w:color="auto"/>
                                  </w:divBdr>
                                </w:div>
                                <w:div w:id="358819593">
                                  <w:marLeft w:val="120"/>
                                  <w:marRight w:val="120"/>
                                  <w:marTop w:val="0"/>
                                  <w:marBottom w:val="0"/>
                                  <w:divBdr>
                                    <w:top w:val="none" w:sz="0" w:space="0" w:color="auto"/>
                                    <w:left w:val="none" w:sz="0" w:space="0" w:color="auto"/>
                                    <w:bottom w:val="none" w:sz="0" w:space="0" w:color="auto"/>
                                    <w:right w:val="none" w:sz="0" w:space="0" w:color="auto"/>
                                  </w:divBdr>
                                  <w:divsChild>
                                    <w:div w:id="246623409">
                                      <w:marLeft w:val="0"/>
                                      <w:marRight w:val="0"/>
                                      <w:marTop w:val="100"/>
                                      <w:marBottom w:val="100"/>
                                      <w:divBdr>
                                        <w:top w:val="none" w:sz="0" w:space="0" w:color="auto"/>
                                        <w:left w:val="none" w:sz="0" w:space="0" w:color="auto"/>
                                        <w:bottom w:val="none" w:sz="0" w:space="0" w:color="auto"/>
                                        <w:right w:val="none" w:sz="0" w:space="0" w:color="auto"/>
                                      </w:divBdr>
                                      <w:divsChild>
                                        <w:div w:id="561671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862281078">
                          <w:marLeft w:val="0"/>
                          <w:marRight w:val="0"/>
                          <w:marTop w:val="0"/>
                          <w:marBottom w:val="0"/>
                          <w:divBdr>
                            <w:top w:val="none" w:sz="0" w:space="0" w:color="auto"/>
                            <w:left w:val="none" w:sz="0" w:space="0" w:color="auto"/>
                            <w:bottom w:val="none" w:sz="0" w:space="0" w:color="auto"/>
                            <w:right w:val="none" w:sz="0" w:space="0" w:color="auto"/>
                          </w:divBdr>
                          <w:divsChild>
                            <w:div w:id="360016364">
                              <w:marLeft w:val="0"/>
                              <w:marRight w:val="0"/>
                              <w:marTop w:val="0"/>
                              <w:marBottom w:val="0"/>
                              <w:divBdr>
                                <w:top w:val="none" w:sz="0" w:space="0" w:color="auto"/>
                                <w:left w:val="none" w:sz="0" w:space="0" w:color="auto"/>
                                <w:bottom w:val="none" w:sz="0" w:space="0" w:color="auto"/>
                                <w:right w:val="none" w:sz="0" w:space="0" w:color="auto"/>
                              </w:divBdr>
                              <w:divsChild>
                                <w:div w:id="19394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256">
              <w:marLeft w:val="0"/>
              <w:marRight w:val="0"/>
              <w:marTop w:val="0"/>
              <w:marBottom w:val="0"/>
              <w:divBdr>
                <w:top w:val="none" w:sz="0" w:space="0" w:color="auto"/>
                <w:left w:val="none" w:sz="0" w:space="0" w:color="auto"/>
                <w:bottom w:val="none" w:sz="0" w:space="0" w:color="auto"/>
                <w:right w:val="none" w:sz="0" w:space="0" w:color="auto"/>
              </w:divBdr>
              <w:divsChild>
                <w:div w:id="963148228">
                  <w:marLeft w:val="0"/>
                  <w:marRight w:val="0"/>
                  <w:marTop w:val="0"/>
                  <w:marBottom w:val="0"/>
                  <w:divBdr>
                    <w:top w:val="none" w:sz="0" w:space="0" w:color="auto"/>
                    <w:left w:val="none" w:sz="0" w:space="0" w:color="auto"/>
                    <w:bottom w:val="none" w:sz="0" w:space="0" w:color="auto"/>
                    <w:right w:val="none" w:sz="0" w:space="0" w:color="auto"/>
                  </w:divBdr>
                  <w:divsChild>
                    <w:div w:id="203102221">
                      <w:marLeft w:val="0"/>
                      <w:marRight w:val="0"/>
                      <w:marTop w:val="0"/>
                      <w:marBottom w:val="750"/>
                      <w:divBdr>
                        <w:top w:val="none" w:sz="0" w:space="0" w:color="auto"/>
                        <w:left w:val="none" w:sz="0" w:space="0" w:color="auto"/>
                        <w:bottom w:val="none" w:sz="0" w:space="0" w:color="auto"/>
                        <w:right w:val="none" w:sz="0" w:space="0" w:color="auto"/>
                      </w:divBdr>
                      <w:divsChild>
                        <w:div w:id="1466507273">
                          <w:marLeft w:val="0"/>
                          <w:marRight w:val="0"/>
                          <w:marTop w:val="0"/>
                          <w:marBottom w:val="0"/>
                          <w:divBdr>
                            <w:top w:val="none" w:sz="0" w:space="0" w:color="auto"/>
                            <w:left w:val="none" w:sz="0" w:space="0" w:color="auto"/>
                            <w:bottom w:val="none" w:sz="0" w:space="0" w:color="auto"/>
                            <w:right w:val="none" w:sz="0" w:space="0" w:color="auto"/>
                          </w:divBdr>
                          <w:divsChild>
                            <w:div w:id="311912477">
                              <w:marLeft w:val="0"/>
                              <w:marRight w:val="0"/>
                              <w:marTop w:val="0"/>
                              <w:marBottom w:val="0"/>
                              <w:divBdr>
                                <w:top w:val="none" w:sz="0" w:space="0" w:color="auto"/>
                                <w:left w:val="none" w:sz="0" w:space="0" w:color="auto"/>
                                <w:bottom w:val="none" w:sz="0" w:space="0" w:color="auto"/>
                                <w:right w:val="none" w:sz="0" w:space="0" w:color="auto"/>
                              </w:divBdr>
                              <w:divsChild>
                                <w:div w:id="1298608434">
                                  <w:marLeft w:val="0"/>
                                  <w:marRight w:val="0"/>
                                  <w:marTop w:val="0"/>
                                  <w:marBottom w:val="0"/>
                                  <w:divBdr>
                                    <w:top w:val="none" w:sz="0" w:space="0" w:color="auto"/>
                                    <w:left w:val="none" w:sz="0" w:space="0" w:color="auto"/>
                                    <w:bottom w:val="none" w:sz="0" w:space="0" w:color="auto"/>
                                    <w:right w:val="none" w:sz="0" w:space="0" w:color="auto"/>
                                  </w:divBdr>
                                  <w:divsChild>
                                    <w:div w:id="1612662677">
                                      <w:marLeft w:val="0"/>
                                      <w:marRight w:val="0"/>
                                      <w:marTop w:val="0"/>
                                      <w:marBottom w:val="0"/>
                                      <w:divBdr>
                                        <w:top w:val="none" w:sz="0" w:space="0" w:color="auto"/>
                                        <w:left w:val="none" w:sz="0" w:space="0" w:color="auto"/>
                                        <w:bottom w:val="none" w:sz="0" w:space="0" w:color="auto"/>
                                        <w:right w:val="none" w:sz="0" w:space="0" w:color="auto"/>
                                      </w:divBdr>
                                      <w:divsChild>
                                        <w:div w:id="224341575">
                                          <w:marLeft w:val="0"/>
                                          <w:marRight w:val="0"/>
                                          <w:marTop w:val="0"/>
                                          <w:marBottom w:val="0"/>
                                          <w:divBdr>
                                            <w:top w:val="none" w:sz="0" w:space="0" w:color="auto"/>
                                            <w:left w:val="none" w:sz="0" w:space="0" w:color="auto"/>
                                            <w:bottom w:val="none" w:sz="0" w:space="0" w:color="auto"/>
                                            <w:right w:val="none" w:sz="0" w:space="0" w:color="auto"/>
                                          </w:divBdr>
                                          <w:divsChild>
                                            <w:div w:id="2113667917">
                                              <w:marLeft w:val="0"/>
                                              <w:marRight w:val="0"/>
                                              <w:marTop w:val="240"/>
                                              <w:marBottom w:val="240"/>
                                              <w:divBdr>
                                                <w:top w:val="none" w:sz="0" w:space="0" w:color="auto"/>
                                                <w:left w:val="none" w:sz="0" w:space="0" w:color="auto"/>
                                                <w:bottom w:val="none" w:sz="0" w:space="0" w:color="auto"/>
                                                <w:right w:val="none" w:sz="0" w:space="0" w:color="auto"/>
                                              </w:divBdr>
                                              <w:divsChild>
                                                <w:div w:id="1405033223">
                                                  <w:marLeft w:val="0"/>
                                                  <w:marRight w:val="0"/>
                                                  <w:marTop w:val="0"/>
                                                  <w:marBottom w:val="0"/>
                                                  <w:divBdr>
                                                    <w:top w:val="none" w:sz="0" w:space="0" w:color="auto"/>
                                                    <w:left w:val="none" w:sz="0" w:space="0" w:color="auto"/>
                                                    <w:bottom w:val="none" w:sz="0" w:space="0" w:color="auto"/>
                                                    <w:right w:val="none" w:sz="0" w:space="0" w:color="auto"/>
                                                  </w:divBdr>
                                                  <w:divsChild>
                                                    <w:div w:id="776170795">
                                                      <w:marLeft w:val="0"/>
                                                      <w:marRight w:val="0"/>
                                                      <w:marTop w:val="0"/>
                                                      <w:marBottom w:val="0"/>
                                                      <w:divBdr>
                                                        <w:top w:val="none" w:sz="0" w:space="0" w:color="auto"/>
                                                        <w:left w:val="none" w:sz="0" w:space="0" w:color="auto"/>
                                                        <w:bottom w:val="none" w:sz="0" w:space="0" w:color="auto"/>
                                                        <w:right w:val="none" w:sz="0" w:space="0" w:color="auto"/>
                                                      </w:divBdr>
                                                      <w:divsChild>
                                                        <w:div w:id="810563589">
                                                          <w:marLeft w:val="0"/>
                                                          <w:marRight w:val="0"/>
                                                          <w:marTop w:val="0"/>
                                                          <w:marBottom w:val="0"/>
                                                          <w:divBdr>
                                                            <w:top w:val="none" w:sz="0" w:space="0" w:color="auto"/>
                                                            <w:left w:val="none" w:sz="0" w:space="0" w:color="auto"/>
                                                            <w:bottom w:val="none" w:sz="0" w:space="0" w:color="auto"/>
                                                            <w:right w:val="none" w:sz="0" w:space="0" w:color="auto"/>
                                                          </w:divBdr>
                                                        </w:div>
                                                      </w:divsChild>
                                                    </w:div>
                                                    <w:div w:id="1539509701">
                                                      <w:marLeft w:val="0"/>
                                                      <w:marRight w:val="0"/>
                                                      <w:marTop w:val="0"/>
                                                      <w:marBottom w:val="0"/>
                                                      <w:divBdr>
                                                        <w:top w:val="none" w:sz="0" w:space="0" w:color="auto"/>
                                                        <w:left w:val="none" w:sz="0" w:space="0" w:color="auto"/>
                                                        <w:bottom w:val="none" w:sz="0" w:space="0" w:color="auto"/>
                                                        <w:right w:val="none" w:sz="0" w:space="0" w:color="auto"/>
                                                      </w:divBdr>
                                                      <w:divsChild>
                                                        <w:div w:id="1453207961">
                                                          <w:marLeft w:val="0"/>
                                                          <w:marRight w:val="0"/>
                                                          <w:marTop w:val="0"/>
                                                          <w:marBottom w:val="0"/>
                                                          <w:divBdr>
                                                            <w:top w:val="none" w:sz="0" w:space="0" w:color="auto"/>
                                                            <w:left w:val="none" w:sz="0" w:space="0" w:color="auto"/>
                                                            <w:bottom w:val="none" w:sz="0" w:space="0" w:color="auto"/>
                                                            <w:right w:val="none" w:sz="0" w:space="0" w:color="auto"/>
                                                          </w:divBdr>
                                                          <w:divsChild>
                                                            <w:div w:id="602496416">
                                                              <w:marLeft w:val="0"/>
                                                              <w:marRight w:val="0"/>
                                                              <w:marTop w:val="0"/>
                                                              <w:marBottom w:val="0"/>
                                                              <w:divBdr>
                                                                <w:top w:val="none" w:sz="0" w:space="0" w:color="auto"/>
                                                                <w:left w:val="none" w:sz="0" w:space="0" w:color="auto"/>
                                                                <w:bottom w:val="none" w:sz="0" w:space="0" w:color="auto"/>
                                                                <w:right w:val="none" w:sz="0" w:space="0" w:color="auto"/>
                                                              </w:divBdr>
                                                              <w:divsChild>
                                                                <w:div w:id="119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5220">
                                              <w:marLeft w:val="0"/>
                                              <w:marRight w:val="0"/>
                                              <w:marTop w:val="0"/>
                                              <w:marBottom w:val="0"/>
                                              <w:divBdr>
                                                <w:top w:val="none" w:sz="0" w:space="0" w:color="auto"/>
                                                <w:left w:val="none" w:sz="0" w:space="0" w:color="auto"/>
                                                <w:bottom w:val="none" w:sz="0" w:space="0" w:color="auto"/>
                                                <w:right w:val="none" w:sz="0" w:space="0" w:color="auto"/>
                                              </w:divBdr>
                                            </w:div>
                                            <w:div w:id="1322853376">
                                              <w:marLeft w:val="-75"/>
                                              <w:marRight w:val="-75"/>
                                              <w:marTop w:val="225"/>
                                              <w:marBottom w:val="0"/>
                                              <w:divBdr>
                                                <w:top w:val="none" w:sz="0" w:space="0" w:color="auto"/>
                                                <w:left w:val="none" w:sz="0" w:space="0" w:color="auto"/>
                                                <w:bottom w:val="none" w:sz="0" w:space="0" w:color="auto"/>
                                                <w:right w:val="none" w:sz="0" w:space="0" w:color="auto"/>
                                              </w:divBdr>
                                            </w:div>
                                            <w:div w:id="847718896">
                                              <w:marLeft w:val="0"/>
                                              <w:marRight w:val="0"/>
                                              <w:marTop w:val="240"/>
                                              <w:marBottom w:val="240"/>
                                              <w:divBdr>
                                                <w:top w:val="none" w:sz="0" w:space="0" w:color="auto"/>
                                                <w:left w:val="none" w:sz="0" w:space="0" w:color="auto"/>
                                                <w:bottom w:val="none" w:sz="0" w:space="0" w:color="auto"/>
                                                <w:right w:val="none" w:sz="0" w:space="0" w:color="auto"/>
                                              </w:divBdr>
                                              <w:divsChild>
                                                <w:div w:id="1128208881">
                                                  <w:marLeft w:val="0"/>
                                                  <w:marRight w:val="0"/>
                                                  <w:marTop w:val="0"/>
                                                  <w:marBottom w:val="0"/>
                                                  <w:divBdr>
                                                    <w:top w:val="none" w:sz="0" w:space="0" w:color="auto"/>
                                                    <w:left w:val="none" w:sz="0" w:space="0" w:color="auto"/>
                                                    <w:bottom w:val="none" w:sz="0" w:space="0" w:color="auto"/>
                                                    <w:right w:val="none" w:sz="0" w:space="0" w:color="auto"/>
                                                  </w:divBdr>
                                                  <w:divsChild>
                                                    <w:div w:id="1513373552">
                                                      <w:marLeft w:val="0"/>
                                                      <w:marRight w:val="0"/>
                                                      <w:marTop w:val="0"/>
                                                      <w:marBottom w:val="0"/>
                                                      <w:divBdr>
                                                        <w:top w:val="none" w:sz="0" w:space="0" w:color="auto"/>
                                                        <w:left w:val="none" w:sz="0" w:space="0" w:color="auto"/>
                                                        <w:bottom w:val="none" w:sz="0" w:space="0" w:color="auto"/>
                                                        <w:right w:val="none" w:sz="0" w:space="0" w:color="auto"/>
                                                      </w:divBdr>
                                                      <w:divsChild>
                                                        <w:div w:id="547230977">
                                                          <w:marLeft w:val="0"/>
                                                          <w:marRight w:val="0"/>
                                                          <w:marTop w:val="0"/>
                                                          <w:marBottom w:val="0"/>
                                                          <w:divBdr>
                                                            <w:top w:val="none" w:sz="0" w:space="0" w:color="auto"/>
                                                            <w:left w:val="none" w:sz="0" w:space="0" w:color="auto"/>
                                                            <w:bottom w:val="none" w:sz="0" w:space="0" w:color="auto"/>
                                                            <w:right w:val="none" w:sz="0" w:space="0" w:color="auto"/>
                                                          </w:divBdr>
                                                        </w:div>
                                                      </w:divsChild>
                                                    </w:div>
                                                    <w:div w:id="386539654">
                                                      <w:marLeft w:val="0"/>
                                                      <w:marRight w:val="0"/>
                                                      <w:marTop w:val="0"/>
                                                      <w:marBottom w:val="0"/>
                                                      <w:divBdr>
                                                        <w:top w:val="none" w:sz="0" w:space="0" w:color="auto"/>
                                                        <w:left w:val="none" w:sz="0" w:space="0" w:color="auto"/>
                                                        <w:bottom w:val="none" w:sz="0" w:space="0" w:color="auto"/>
                                                        <w:right w:val="none" w:sz="0" w:space="0" w:color="auto"/>
                                                      </w:divBdr>
                                                      <w:divsChild>
                                                        <w:div w:id="1002393739">
                                                          <w:marLeft w:val="0"/>
                                                          <w:marRight w:val="0"/>
                                                          <w:marTop w:val="0"/>
                                                          <w:marBottom w:val="0"/>
                                                          <w:divBdr>
                                                            <w:top w:val="none" w:sz="0" w:space="0" w:color="auto"/>
                                                            <w:left w:val="none" w:sz="0" w:space="0" w:color="auto"/>
                                                            <w:bottom w:val="none" w:sz="0" w:space="0" w:color="auto"/>
                                                            <w:right w:val="none" w:sz="0" w:space="0" w:color="auto"/>
                                                          </w:divBdr>
                                                          <w:divsChild>
                                                            <w:div w:id="1024139308">
                                                              <w:marLeft w:val="0"/>
                                                              <w:marRight w:val="0"/>
                                                              <w:marTop w:val="0"/>
                                                              <w:marBottom w:val="0"/>
                                                              <w:divBdr>
                                                                <w:top w:val="none" w:sz="0" w:space="0" w:color="auto"/>
                                                                <w:left w:val="none" w:sz="0" w:space="0" w:color="auto"/>
                                                                <w:bottom w:val="none" w:sz="0" w:space="0" w:color="auto"/>
                                                                <w:right w:val="none" w:sz="0" w:space="0" w:color="auto"/>
                                                              </w:divBdr>
                                                              <w:divsChild>
                                                                <w:div w:id="1885437682">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Child>
                                            </w:div>
                                            <w:div w:id="276628">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1456025584">
                                  <w:marLeft w:val="0"/>
                                  <w:marRight w:val="0"/>
                                  <w:marTop w:val="0"/>
                                  <w:marBottom w:val="0"/>
                                  <w:divBdr>
                                    <w:top w:val="none" w:sz="0" w:space="0" w:color="auto"/>
                                    <w:left w:val="none" w:sz="0" w:space="0" w:color="auto"/>
                                    <w:bottom w:val="none" w:sz="0" w:space="0" w:color="auto"/>
                                    <w:right w:val="none" w:sz="0" w:space="0" w:color="auto"/>
                                  </w:divBdr>
                                  <w:divsChild>
                                    <w:div w:id="1107624924">
                                      <w:marLeft w:val="0"/>
                                      <w:marRight w:val="0"/>
                                      <w:marTop w:val="0"/>
                                      <w:marBottom w:val="0"/>
                                      <w:divBdr>
                                        <w:top w:val="none" w:sz="0" w:space="0" w:color="auto"/>
                                        <w:left w:val="none" w:sz="0" w:space="0" w:color="auto"/>
                                        <w:bottom w:val="none" w:sz="0" w:space="0" w:color="auto"/>
                                        <w:right w:val="none" w:sz="0" w:space="0" w:color="auto"/>
                                      </w:divBdr>
                                      <w:divsChild>
                                        <w:div w:id="1151629598">
                                          <w:marLeft w:val="0"/>
                                          <w:marRight w:val="0"/>
                                          <w:marTop w:val="0"/>
                                          <w:marBottom w:val="0"/>
                                          <w:divBdr>
                                            <w:top w:val="single" w:sz="6" w:space="4" w:color="DDDDDD"/>
                                            <w:left w:val="none" w:sz="0" w:space="0" w:color="auto"/>
                                            <w:bottom w:val="single" w:sz="6" w:space="4" w:color="DDDDDD"/>
                                            <w:right w:val="none" w:sz="0" w:space="0" w:color="auto"/>
                                          </w:divBdr>
                                          <w:divsChild>
                                            <w:div w:id="1619412375">
                                              <w:marLeft w:val="0"/>
                                              <w:marRight w:val="0"/>
                                              <w:marTop w:val="0"/>
                                              <w:marBottom w:val="0"/>
                                              <w:divBdr>
                                                <w:top w:val="none" w:sz="0" w:space="0" w:color="auto"/>
                                                <w:left w:val="none" w:sz="0" w:space="0" w:color="auto"/>
                                                <w:bottom w:val="none" w:sz="0" w:space="0" w:color="auto"/>
                                                <w:right w:val="none" w:sz="0" w:space="0" w:color="auto"/>
                                              </w:divBdr>
                                              <w:divsChild>
                                                <w:div w:id="166405368">
                                                  <w:marLeft w:val="0"/>
                                                  <w:marRight w:val="0"/>
                                                  <w:marTop w:val="0"/>
                                                  <w:marBottom w:val="0"/>
                                                  <w:divBdr>
                                                    <w:top w:val="none" w:sz="0" w:space="0" w:color="auto"/>
                                                    <w:left w:val="none" w:sz="0" w:space="0" w:color="auto"/>
                                                    <w:bottom w:val="none" w:sz="0" w:space="0" w:color="auto"/>
                                                    <w:right w:val="none" w:sz="0" w:space="0" w:color="auto"/>
                                                  </w:divBdr>
                                                  <w:divsChild>
                                                    <w:div w:id="1791431157">
                                                      <w:marLeft w:val="0"/>
                                                      <w:marRight w:val="0"/>
                                                      <w:marTop w:val="0"/>
                                                      <w:marBottom w:val="0"/>
                                                      <w:divBdr>
                                                        <w:top w:val="none" w:sz="0" w:space="0" w:color="auto"/>
                                                        <w:left w:val="none" w:sz="0" w:space="0" w:color="auto"/>
                                                        <w:bottom w:val="none" w:sz="0" w:space="0" w:color="auto"/>
                                                        <w:right w:val="none" w:sz="0" w:space="0" w:color="auto"/>
                                                      </w:divBdr>
                                                      <w:divsChild>
                                                        <w:div w:id="959534452">
                                                          <w:marLeft w:val="0"/>
                                                          <w:marRight w:val="0"/>
                                                          <w:marTop w:val="0"/>
                                                          <w:marBottom w:val="0"/>
                                                          <w:divBdr>
                                                            <w:top w:val="none" w:sz="0" w:space="0" w:color="auto"/>
                                                            <w:left w:val="none" w:sz="0" w:space="0" w:color="auto"/>
                                                            <w:bottom w:val="none" w:sz="0" w:space="0" w:color="auto"/>
                                                            <w:right w:val="none" w:sz="0" w:space="0" w:color="auto"/>
                                                          </w:divBdr>
                                                          <w:divsChild>
                                                            <w:div w:id="16715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1811">
                                                      <w:marLeft w:val="0"/>
                                                      <w:marRight w:val="0"/>
                                                      <w:marTop w:val="0"/>
                                                      <w:marBottom w:val="0"/>
                                                      <w:divBdr>
                                                        <w:top w:val="none" w:sz="0" w:space="0" w:color="auto"/>
                                                        <w:left w:val="none" w:sz="0" w:space="0" w:color="auto"/>
                                                        <w:bottom w:val="none" w:sz="0" w:space="0" w:color="auto"/>
                                                        <w:right w:val="none" w:sz="0" w:space="0" w:color="auto"/>
                                                      </w:divBdr>
                                                      <w:divsChild>
                                                        <w:div w:id="872155900">
                                                          <w:marLeft w:val="0"/>
                                                          <w:marRight w:val="0"/>
                                                          <w:marTop w:val="0"/>
                                                          <w:marBottom w:val="0"/>
                                                          <w:divBdr>
                                                            <w:top w:val="none" w:sz="0" w:space="0" w:color="auto"/>
                                                            <w:left w:val="none" w:sz="0" w:space="0" w:color="auto"/>
                                                            <w:bottom w:val="none" w:sz="0" w:space="0" w:color="auto"/>
                                                            <w:right w:val="none" w:sz="0" w:space="0" w:color="auto"/>
                                                          </w:divBdr>
                                                          <w:divsChild>
                                                            <w:div w:id="1583754525">
                                                              <w:marLeft w:val="0"/>
                                                              <w:marRight w:val="0"/>
                                                              <w:marTop w:val="0"/>
                                                              <w:marBottom w:val="0"/>
                                                              <w:divBdr>
                                                                <w:top w:val="none" w:sz="0" w:space="0" w:color="auto"/>
                                                                <w:left w:val="none" w:sz="0" w:space="0" w:color="auto"/>
                                                                <w:bottom w:val="none" w:sz="0" w:space="0" w:color="auto"/>
                                                                <w:right w:val="none" w:sz="0" w:space="0" w:color="auto"/>
                                                              </w:divBdr>
                                                            </w:div>
                                                          </w:divsChild>
                                                        </w:div>
                                                        <w:div w:id="95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3589">
                                          <w:marLeft w:val="0"/>
                                          <w:marRight w:val="0"/>
                                          <w:marTop w:val="0"/>
                                          <w:marBottom w:val="0"/>
                                          <w:divBdr>
                                            <w:top w:val="none" w:sz="0" w:space="0" w:color="auto"/>
                                            <w:left w:val="none" w:sz="0" w:space="0" w:color="auto"/>
                                            <w:bottom w:val="none" w:sz="0" w:space="0" w:color="auto"/>
                                            <w:right w:val="none" w:sz="0" w:space="0" w:color="auto"/>
                                          </w:divBdr>
                                          <w:divsChild>
                                            <w:div w:id="1366446628">
                                              <w:marLeft w:val="0"/>
                                              <w:marRight w:val="0"/>
                                              <w:marTop w:val="0"/>
                                              <w:marBottom w:val="0"/>
                                              <w:divBdr>
                                                <w:top w:val="none" w:sz="0" w:space="0" w:color="auto"/>
                                                <w:left w:val="none" w:sz="0" w:space="0" w:color="auto"/>
                                                <w:bottom w:val="none" w:sz="0" w:space="0" w:color="auto"/>
                                                <w:right w:val="none" w:sz="0" w:space="0" w:color="auto"/>
                                              </w:divBdr>
                                              <w:divsChild>
                                                <w:div w:id="609356524">
                                                  <w:marLeft w:val="0"/>
                                                  <w:marRight w:val="0"/>
                                                  <w:marTop w:val="0"/>
                                                  <w:marBottom w:val="0"/>
                                                  <w:divBdr>
                                                    <w:top w:val="none" w:sz="0" w:space="0" w:color="auto"/>
                                                    <w:left w:val="none" w:sz="0" w:space="0" w:color="auto"/>
                                                    <w:bottom w:val="none" w:sz="0" w:space="0" w:color="auto"/>
                                                    <w:right w:val="none" w:sz="0" w:space="0" w:color="auto"/>
                                                  </w:divBdr>
                                                </w:div>
                                                <w:div w:id="49958363">
                                                  <w:marLeft w:val="0"/>
                                                  <w:marRight w:val="0"/>
                                                  <w:marTop w:val="0"/>
                                                  <w:marBottom w:val="0"/>
                                                  <w:divBdr>
                                                    <w:top w:val="none" w:sz="0" w:space="0" w:color="auto"/>
                                                    <w:left w:val="none" w:sz="0" w:space="0" w:color="auto"/>
                                                    <w:bottom w:val="none" w:sz="0" w:space="0" w:color="auto"/>
                                                    <w:right w:val="none" w:sz="0" w:space="0" w:color="auto"/>
                                                  </w:divBdr>
                                                </w:div>
                                                <w:div w:id="1762604360">
                                                  <w:marLeft w:val="0"/>
                                                  <w:marRight w:val="0"/>
                                                  <w:marTop w:val="0"/>
                                                  <w:marBottom w:val="0"/>
                                                  <w:divBdr>
                                                    <w:top w:val="none" w:sz="0" w:space="0" w:color="auto"/>
                                                    <w:left w:val="none" w:sz="0" w:space="0" w:color="auto"/>
                                                    <w:bottom w:val="none" w:sz="0" w:space="0" w:color="auto"/>
                                                    <w:right w:val="none" w:sz="0" w:space="0" w:color="auto"/>
                                                  </w:divBdr>
                                                </w:div>
                                                <w:div w:id="386301804">
                                                  <w:marLeft w:val="0"/>
                                                  <w:marRight w:val="0"/>
                                                  <w:marTop w:val="0"/>
                                                  <w:marBottom w:val="0"/>
                                                  <w:divBdr>
                                                    <w:top w:val="none" w:sz="0" w:space="0" w:color="auto"/>
                                                    <w:left w:val="none" w:sz="0" w:space="0" w:color="auto"/>
                                                    <w:bottom w:val="none" w:sz="0" w:space="0" w:color="auto"/>
                                                    <w:right w:val="none" w:sz="0" w:space="0" w:color="auto"/>
                                                  </w:divBdr>
                                                </w:div>
                                                <w:div w:id="1977179819">
                                                  <w:marLeft w:val="0"/>
                                                  <w:marRight w:val="0"/>
                                                  <w:marTop w:val="0"/>
                                                  <w:marBottom w:val="0"/>
                                                  <w:divBdr>
                                                    <w:top w:val="none" w:sz="0" w:space="0" w:color="auto"/>
                                                    <w:left w:val="none" w:sz="0" w:space="0" w:color="auto"/>
                                                    <w:bottom w:val="none" w:sz="0" w:space="0" w:color="auto"/>
                                                    <w:right w:val="none" w:sz="0" w:space="0" w:color="auto"/>
                                                  </w:divBdr>
                                                </w:div>
                                                <w:div w:id="1920866147">
                                                  <w:marLeft w:val="0"/>
                                                  <w:marRight w:val="0"/>
                                                  <w:marTop w:val="0"/>
                                                  <w:marBottom w:val="0"/>
                                                  <w:divBdr>
                                                    <w:top w:val="none" w:sz="0" w:space="0" w:color="auto"/>
                                                    <w:left w:val="none" w:sz="0" w:space="0" w:color="auto"/>
                                                    <w:bottom w:val="none" w:sz="0" w:space="0" w:color="auto"/>
                                                    <w:right w:val="none" w:sz="0" w:space="0" w:color="auto"/>
                                                  </w:divBdr>
                                                </w:div>
                                                <w:div w:id="866525068">
                                                  <w:marLeft w:val="0"/>
                                                  <w:marRight w:val="0"/>
                                                  <w:marTop w:val="0"/>
                                                  <w:marBottom w:val="0"/>
                                                  <w:divBdr>
                                                    <w:top w:val="none" w:sz="0" w:space="0" w:color="auto"/>
                                                    <w:left w:val="none" w:sz="0" w:space="0" w:color="auto"/>
                                                    <w:bottom w:val="none" w:sz="0" w:space="0" w:color="auto"/>
                                                    <w:right w:val="none" w:sz="0" w:space="0" w:color="auto"/>
                                                  </w:divBdr>
                                                </w:div>
                                                <w:div w:id="1207375208">
                                                  <w:marLeft w:val="0"/>
                                                  <w:marRight w:val="0"/>
                                                  <w:marTop w:val="0"/>
                                                  <w:marBottom w:val="0"/>
                                                  <w:divBdr>
                                                    <w:top w:val="none" w:sz="0" w:space="0" w:color="auto"/>
                                                    <w:left w:val="none" w:sz="0" w:space="0" w:color="auto"/>
                                                    <w:bottom w:val="none" w:sz="0" w:space="0" w:color="auto"/>
                                                    <w:right w:val="none" w:sz="0" w:space="0" w:color="auto"/>
                                                  </w:divBdr>
                                                </w:div>
                                                <w:div w:id="901716863">
                                                  <w:marLeft w:val="0"/>
                                                  <w:marRight w:val="0"/>
                                                  <w:marTop w:val="0"/>
                                                  <w:marBottom w:val="0"/>
                                                  <w:divBdr>
                                                    <w:top w:val="none" w:sz="0" w:space="0" w:color="auto"/>
                                                    <w:left w:val="none" w:sz="0" w:space="0" w:color="auto"/>
                                                    <w:bottom w:val="none" w:sz="0" w:space="0" w:color="auto"/>
                                                    <w:right w:val="none" w:sz="0" w:space="0" w:color="auto"/>
                                                  </w:divBdr>
                                                </w:div>
                                                <w:div w:id="1965118837">
                                                  <w:marLeft w:val="0"/>
                                                  <w:marRight w:val="0"/>
                                                  <w:marTop w:val="0"/>
                                                  <w:marBottom w:val="0"/>
                                                  <w:divBdr>
                                                    <w:top w:val="none" w:sz="0" w:space="0" w:color="auto"/>
                                                    <w:left w:val="none" w:sz="0" w:space="0" w:color="auto"/>
                                                    <w:bottom w:val="none" w:sz="0" w:space="0" w:color="auto"/>
                                                    <w:right w:val="none" w:sz="0" w:space="0" w:color="auto"/>
                                                  </w:divBdr>
                                                </w:div>
                                                <w:div w:id="382218296">
                                                  <w:marLeft w:val="0"/>
                                                  <w:marRight w:val="0"/>
                                                  <w:marTop w:val="0"/>
                                                  <w:marBottom w:val="0"/>
                                                  <w:divBdr>
                                                    <w:top w:val="none" w:sz="0" w:space="0" w:color="auto"/>
                                                    <w:left w:val="none" w:sz="0" w:space="0" w:color="auto"/>
                                                    <w:bottom w:val="none" w:sz="0" w:space="0" w:color="auto"/>
                                                    <w:right w:val="none" w:sz="0" w:space="0" w:color="auto"/>
                                                  </w:divBdr>
                                                </w:div>
                                                <w:div w:id="2027097524">
                                                  <w:marLeft w:val="0"/>
                                                  <w:marRight w:val="0"/>
                                                  <w:marTop w:val="0"/>
                                                  <w:marBottom w:val="0"/>
                                                  <w:divBdr>
                                                    <w:top w:val="none" w:sz="0" w:space="0" w:color="auto"/>
                                                    <w:left w:val="none" w:sz="0" w:space="0" w:color="auto"/>
                                                    <w:bottom w:val="none" w:sz="0" w:space="0" w:color="auto"/>
                                                    <w:right w:val="none" w:sz="0" w:space="0" w:color="auto"/>
                                                  </w:divBdr>
                                                </w:div>
                                                <w:div w:id="1048722871">
                                                  <w:marLeft w:val="0"/>
                                                  <w:marRight w:val="0"/>
                                                  <w:marTop w:val="0"/>
                                                  <w:marBottom w:val="0"/>
                                                  <w:divBdr>
                                                    <w:top w:val="none" w:sz="0" w:space="0" w:color="auto"/>
                                                    <w:left w:val="none" w:sz="0" w:space="0" w:color="auto"/>
                                                    <w:bottom w:val="none" w:sz="0" w:space="0" w:color="auto"/>
                                                    <w:right w:val="none" w:sz="0" w:space="0" w:color="auto"/>
                                                  </w:divBdr>
                                                </w:div>
                                                <w:div w:id="549458232">
                                                  <w:marLeft w:val="0"/>
                                                  <w:marRight w:val="0"/>
                                                  <w:marTop w:val="0"/>
                                                  <w:marBottom w:val="0"/>
                                                  <w:divBdr>
                                                    <w:top w:val="none" w:sz="0" w:space="0" w:color="auto"/>
                                                    <w:left w:val="none" w:sz="0" w:space="0" w:color="auto"/>
                                                    <w:bottom w:val="none" w:sz="0" w:space="0" w:color="auto"/>
                                                    <w:right w:val="none" w:sz="0" w:space="0" w:color="auto"/>
                                                  </w:divBdr>
                                                </w:div>
                                                <w:div w:id="516575156">
                                                  <w:marLeft w:val="0"/>
                                                  <w:marRight w:val="0"/>
                                                  <w:marTop w:val="0"/>
                                                  <w:marBottom w:val="0"/>
                                                  <w:divBdr>
                                                    <w:top w:val="none" w:sz="0" w:space="0" w:color="auto"/>
                                                    <w:left w:val="none" w:sz="0" w:space="0" w:color="auto"/>
                                                    <w:bottom w:val="none" w:sz="0" w:space="0" w:color="auto"/>
                                                    <w:right w:val="none" w:sz="0" w:space="0" w:color="auto"/>
                                                  </w:divBdr>
                                                </w:div>
                                                <w:div w:id="1415709480">
                                                  <w:marLeft w:val="0"/>
                                                  <w:marRight w:val="0"/>
                                                  <w:marTop w:val="0"/>
                                                  <w:marBottom w:val="0"/>
                                                  <w:divBdr>
                                                    <w:top w:val="none" w:sz="0" w:space="0" w:color="auto"/>
                                                    <w:left w:val="none" w:sz="0" w:space="0" w:color="auto"/>
                                                    <w:bottom w:val="none" w:sz="0" w:space="0" w:color="auto"/>
                                                    <w:right w:val="none" w:sz="0" w:space="0" w:color="auto"/>
                                                  </w:divBdr>
                                                </w:div>
                                                <w:div w:id="350570605">
                                                  <w:marLeft w:val="0"/>
                                                  <w:marRight w:val="0"/>
                                                  <w:marTop w:val="0"/>
                                                  <w:marBottom w:val="0"/>
                                                  <w:divBdr>
                                                    <w:top w:val="none" w:sz="0" w:space="0" w:color="auto"/>
                                                    <w:left w:val="none" w:sz="0" w:space="0" w:color="auto"/>
                                                    <w:bottom w:val="none" w:sz="0" w:space="0" w:color="auto"/>
                                                    <w:right w:val="none" w:sz="0" w:space="0" w:color="auto"/>
                                                  </w:divBdr>
                                                </w:div>
                                                <w:div w:id="657809160">
                                                  <w:marLeft w:val="0"/>
                                                  <w:marRight w:val="0"/>
                                                  <w:marTop w:val="0"/>
                                                  <w:marBottom w:val="0"/>
                                                  <w:divBdr>
                                                    <w:top w:val="none" w:sz="0" w:space="0" w:color="auto"/>
                                                    <w:left w:val="none" w:sz="0" w:space="0" w:color="auto"/>
                                                    <w:bottom w:val="none" w:sz="0" w:space="0" w:color="auto"/>
                                                    <w:right w:val="none" w:sz="0" w:space="0" w:color="auto"/>
                                                  </w:divBdr>
                                                </w:div>
                                                <w:div w:id="2071152181">
                                                  <w:marLeft w:val="0"/>
                                                  <w:marRight w:val="0"/>
                                                  <w:marTop w:val="0"/>
                                                  <w:marBottom w:val="0"/>
                                                  <w:divBdr>
                                                    <w:top w:val="none" w:sz="0" w:space="0" w:color="auto"/>
                                                    <w:left w:val="none" w:sz="0" w:space="0" w:color="auto"/>
                                                    <w:bottom w:val="none" w:sz="0" w:space="0" w:color="auto"/>
                                                    <w:right w:val="none" w:sz="0" w:space="0" w:color="auto"/>
                                                  </w:divBdr>
                                                  <w:divsChild>
                                                    <w:div w:id="1625885933">
                                                      <w:marLeft w:val="0"/>
                                                      <w:marRight w:val="0"/>
                                                      <w:marTop w:val="0"/>
                                                      <w:marBottom w:val="0"/>
                                                      <w:divBdr>
                                                        <w:top w:val="none" w:sz="0" w:space="0" w:color="auto"/>
                                                        <w:left w:val="none" w:sz="0" w:space="0" w:color="auto"/>
                                                        <w:bottom w:val="none" w:sz="0" w:space="0" w:color="auto"/>
                                                        <w:right w:val="none" w:sz="0" w:space="0" w:color="auto"/>
                                                      </w:divBdr>
                                                    </w:div>
                                                  </w:divsChild>
                                                </w:div>
                                                <w:div w:id="1852254103">
                                                  <w:marLeft w:val="0"/>
                                                  <w:marRight w:val="0"/>
                                                  <w:marTop w:val="0"/>
                                                  <w:marBottom w:val="0"/>
                                                  <w:divBdr>
                                                    <w:top w:val="none" w:sz="0" w:space="0" w:color="auto"/>
                                                    <w:left w:val="none" w:sz="0" w:space="0" w:color="auto"/>
                                                    <w:bottom w:val="none" w:sz="0" w:space="0" w:color="auto"/>
                                                    <w:right w:val="none" w:sz="0" w:space="0" w:color="auto"/>
                                                  </w:divBdr>
                                                </w:div>
                                                <w:div w:id="1379277919">
                                                  <w:marLeft w:val="0"/>
                                                  <w:marRight w:val="0"/>
                                                  <w:marTop w:val="0"/>
                                                  <w:marBottom w:val="0"/>
                                                  <w:divBdr>
                                                    <w:top w:val="none" w:sz="0" w:space="0" w:color="auto"/>
                                                    <w:left w:val="none" w:sz="0" w:space="0" w:color="auto"/>
                                                    <w:bottom w:val="none" w:sz="0" w:space="0" w:color="auto"/>
                                                    <w:right w:val="none" w:sz="0" w:space="0" w:color="auto"/>
                                                  </w:divBdr>
                                                </w:div>
                                                <w:div w:id="1891719659">
                                                  <w:marLeft w:val="0"/>
                                                  <w:marRight w:val="0"/>
                                                  <w:marTop w:val="0"/>
                                                  <w:marBottom w:val="0"/>
                                                  <w:divBdr>
                                                    <w:top w:val="none" w:sz="0" w:space="0" w:color="auto"/>
                                                    <w:left w:val="none" w:sz="0" w:space="0" w:color="auto"/>
                                                    <w:bottom w:val="none" w:sz="0" w:space="0" w:color="auto"/>
                                                    <w:right w:val="none" w:sz="0" w:space="0" w:color="auto"/>
                                                  </w:divBdr>
                                                </w:div>
                                                <w:div w:id="961691721">
                                                  <w:marLeft w:val="0"/>
                                                  <w:marRight w:val="0"/>
                                                  <w:marTop w:val="0"/>
                                                  <w:marBottom w:val="0"/>
                                                  <w:divBdr>
                                                    <w:top w:val="none" w:sz="0" w:space="0" w:color="auto"/>
                                                    <w:left w:val="none" w:sz="0" w:space="0" w:color="auto"/>
                                                    <w:bottom w:val="none" w:sz="0" w:space="0" w:color="auto"/>
                                                    <w:right w:val="none" w:sz="0" w:space="0" w:color="auto"/>
                                                  </w:divBdr>
                                                </w:div>
                                                <w:div w:id="1185897966">
                                                  <w:marLeft w:val="0"/>
                                                  <w:marRight w:val="0"/>
                                                  <w:marTop w:val="0"/>
                                                  <w:marBottom w:val="0"/>
                                                  <w:divBdr>
                                                    <w:top w:val="none" w:sz="0" w:space="0" w:color="auto"/>
                                                    <w:left w:val="none" w:sz="0" w:space="0" w:color="auto"/>
                                                    <w:bottom w:val="none" w:sz="0" w:space="0" w:color="auto"/>
                                                    <w:right w:val="none" w:sz="0" w:space="0" w:color="auto"/>
                                                  </w:divBdr>
                                                </w:div>
                                                <w:div w:id="149837078">
                                                  <w:marLeft w:val="0"/>
                                                  <w:marRight w:val="0"/>
                                                  <w:marTop w:val="0"/>
                                                  <w:marBottom w:val="0"/>
                                                  <w:divBdr>
                                                    <w:top w:val="none" w:sz="0" w:space="0" w:color="auto"/>
                                                    <w:left w:val="none" w:sz="0" w:space="0" w:color="auto"/>
                                                    <w:bottom w:val="none" w:sz="0" w:space="0" w:color="auto"/>
                                                    <w:right w:val="none" w:sz="0" w:space="0" w:color="auto"/>
                                                  </w:divBdr>
                                                </w:div>
                                                <w:div w:id="1388643672">
                                                  <w:marLeft w:val="0"/>
                                                  <w:marRight w:val="0"/>
                                                  <w:marTop w:val="0"/>
                                                  <w:marBottom w:val="0"/>
                                                  <w:divBdr>
                                                    <w:top w:val="none" w:sz="0" w:space="0" w:color="auto"/>
                                                    <w:left w:val="none" w:sz="0" w:space="0" w:color="auto"/>
                                                    <w:bottom w:val="none" w:sz="0" w:space="0" w:color="auto"/>
                                                    <w:right w:val="none" w:sz="0" w:space="0" w:color="auto"/>
                                                  </w:divBdr>
                                                </w:div>
                                                <w:div w:id="198052463">
                                                  <w:marLeft w:val="0"/>
                                                  <w:marRight w:val="0"/>
                                                  <w:marTop w:val="0"/>
                                                  <w:marBottom w:val="0"/>
                                                  <w:divBdr>
                                                    <w:top w:val="none" w:sz="0" w:space="0" w:color="auto"/>
                                                    <w:left w:val="none" w:sz="0" w:space="0" w:color="auto"/>
                                                    <w:bottom w:val="none" w:sz="0" w:space="0" w:color="auto"/>
                                                    <w:right w:val="none" w:sz="0" w:space="0" w:color="auto"/>
                                                  </w:divBdr>
                                                </w:div>
                                                <w:div w:id="1554973024">
                                                  <w:marLeft w:val="0"/>
                                                  <w:marRight w:val="0"/>
                                                  <w:marTop w:val="0"/>
                                                  <w:marBottom w:val="0"/>
                                                  <w:divBdr>
                                                    <w:top w:val="none" w:sz="0" w:space="0" w:color="auto"/>
                                                    <w:left w:val="none" w:sz="0" w:space="0" w:color="auto"/>
                                                    <w:bottom w:val="none" w:sz="0" w:space="0" w:color="auto"/>
                                                    <w:right w:val="none" w:sz="0" w:space="0" w:color="auto"/>
                                                  </w:divBdr>
                                                </w:div>
                                                <w:div w:id="985204331">
                                                  <w:marLeft w:val="0"/>
                                                  <w:marRight w:val="0"/>
                                                  <w:marTop w:val="0"/>
                                                  <w:marBottom w:val="0"/>
                                                  <w:divBdr>
                                                    <w:top w:val="none" w:sz="0" w:space="0" w:color="auto"/>
                                                    <w:left w:val="none" w:sz="0" w:space="0" w:color="auto"/>
                                                    <w:bottom w:val="none" w:sz="0" w:space="0" w:color="auto"/>
                                                    <w:right w:val="none" w:sz="0" w:space="0" w:color="auto"/>
                                                  </w:divBdr>
                                                </w:div>
                                                <w:div w:id="905460901">
                                                  <w:marLeft w:val="0"/>
                                                  <w:marRight w:val="0"/>
                                                  <w:marTop w:val="0"/>
                                                  <w:marBottom w:val="0"/>
                                                  <w:divBdr>
                                                    <w:top w:val="none" w:sz="0" w:space="0" w:color="auto"/>
                                                    <w:left w:val="none" w:sz="0" w:space="0" w:color="auto"/>
                                                    <w:bottom w:val="none" w:sz="0" w:space="0" w:color="auto"/>
                                                    <w:right w:val="none" w:sz="0" w:space="0" w:color="auto"/>
                                                  </w:divBdr>
                                                </w:div>
                                                <w:div w:id="558898984">
                                                  <w:marLeft w:val="0"/>
                                                  <w:marRight w:val="0"/>
                                                  <w:marTop w:val="0"/>
                                                  <w:marBottom w:val="0"/>
                                                  <w:divBdr>
                                                    <w:top w:val="none" w:sz="0" w:space="0" w:color="auto"/>
                                                    <w:left w:val="none" w:sz="0" w:space="0" w:color="auto"/>
                                                    <w:bottom w:val="none" w:sz="0" w:space="0" w:color="auto"/>
                                                    <w:right w:val="none" w:sz="0" w:space="0" w:color="auto"/>
                                                  </w:divBdr>
                                                </w:div>
                                                <w:div w:id="1556046519">
                                                  <w:marLeft w:val="0"/>
                                                  <w:marRight w:val="0"/>
                                                  <w:marTop w:val="0"/>
                                                  <w:marBottom w:val="0"/>
                                                  <w:divBdr>
                                                    <w:top w:val="none" w:sz="0" w:space="0" w:color="auto"/>
                                                    <w:left w:val="none" w:sz="0" w:space="0" w:color="auto"/>
                                                    <w:bottom w:val="none" w:sz="0" w:space="0" w:color="auto"/>
                                                    <w:right w:val="none" w:sz="0" w:space="0" w:color="auto"/>
                                                  </w:divBdr>
                                                </w:div>
                                                <w:div w:id="906263804">
                                                  <w:marLeft w:val="0"/>
                                                  <w:marRight w:val="0"/>
                                                  <w:marTop w:val="0"/>
                                                  <w:marBottom w:val="0"/>
                                                  <w:divBdr>
                                                    <w:top w:val="none" w:sz="0" w:space="0" w:color="auto"/>
                                                    <w:left w:val="none" w:sz="0" w:space="0" w:color="auto"/>
                                                    <w:bottom w:val="none" w:sz="0" w:space="0" w:color="auto"/>
                                                    <w:right w:val="none" w:sz="0" w:space="0" w:color="auto"/>
                                                  </w:divBdr>
                                                </w:div>
                                                <w:div w:id="2082559839">
                                                  <w:marLeft w:val="0"/>
                                                  <w:marRight w:val="0"/>
                                                  <w:marTop w:val="0"/>
                                                  <w:marBottom w:val="0"/>
                                                  <w:divBdr>
                                                    <w:top w:val="none" w:sz="0" w:space="0" w:color="auto"/>
                                                    <w:left w:val="none" w:sz="0" w:space="0" w:color="auto"/>
                                                    <w:bottom w:val="none" w:sz="0" w:space="0" w:color="auto"/>
                                                    <w:right w:val="none" w:sz="0" w:space="0" w:color="auto"/>
                                                  </w:divBdr>
                                                </w:div>
                                                <w:div w:id="2029520900">
                                                  <w:marLeft w:val="0"/>
                                                  <w:marRight w:val="0"/>
                                                  <w:marTop w:val="0"/>
                                                  <w:marBottom w:val="0"/>
                                                  <w:divBdr>
                                                    <w:top w:val="none" w:sz="0" w:space="0" w:color="auto"/>
                                                    <w:left w:val="none" w:sz="0" w:space="0" w:color="auto"/>
                                                    <w:bottom w:val="none" w:sz="0" w:space="0" w:color="auto"/>
                                                    <w:right w:val="none" w:sz="0" w:space="0" w:color="auto"/>
                                                  </w:divBdr>
                                                </w:div>
                                                <w:div w:id="511527401">
                                                  <w:marLeft w:val="0"/>
                                                  <w:marRight w:val="0"/>
                                                  <w:marTop w:val="0"/>
                                                  <w:marBottom w:val="0"/>
                                                  <w:divBdr>
                                                    <w:top w:val="none" w:sz="0" w:space="0" w:color="auto"/>
                                                    <w:left w:val="none" w:sz="0" w:space="0" w:color="auto"/>
                                                    <w:bottom w:val="none" w:sz="0" w:space="0" w:color="auto"/>
                                                    <w:right w:val="none" w:sz="0" w:space="0" w:color="auto"/>
                                                  </w:divBdr>
                                                </w:div>
                                                <w:div w:id="2135174669">
                                                  <w:marLeft w:val="0"/>
                                                  <w:marRight w:val="0"/>
                                                  <w:marTop w:val="0"/>
                                                  <w:marBottom w:val="0"/>
                                                  <w:divBdr>
                                                    <w:top w:val="none" w:sz="0" w:space="0" w:color="auto"/>
                                                    <w:left w:val="none" w:sz="0" w:space="0" w:color="auto"/>
                                                    <w:bottom w:val="none" w:sz="0" w:space="0" w:color="auto"/>
                                                    <w:right w:val="none" w:sz="0" w:space="0" w:color="auto"/>
                                                  </w:divBdr>
                                                </w:div>
                                                <w:div w:id="1315525333">
                                                  <w:marLeft w:val="0"/>
                                                  <w:marRight w:val="0"/>
                                                  <w:marTop w:val="0"/>
                                                  <w:marBottom w:val="0"/>
                                                  <w:divBdr>
                                                    <w:top w:val="none" w:sz="0" w:space="0" w:color="auto"/>
                                                    <w:left w:val="none" w:sz="0" w:space="0" w:color="auto"/>
                                                    <w:bottom w:val="none" w:sz="0" w:space="0" w:color="auto"/>
                                                    <w:right w:val="none" w:sz="0" w:space="0" w:color="auto"/>
                                                  </w:divBdr>
                                                </w:div>
                                                <w:div w:id="1371418531">
                                                  <w:marLeft w:val="0"/>
                                                  <w:marRight w:val="0"/>
                                                  <w:marTop w:val="0"/>
                                                  <w:marBottom w:val="0"/>
                                                  <w:divBdr>
                                                    <w:top w:val="none" w:sz="0" w:space="0" w:color="auto"/>
                                                    <w:left w:val="none" w:sz="0" w:space="0" w:color="auto"/>
                                                    <w:bottom w:val="none" w:sz="0" w:space="0" w:color="auto"/>
                                                    <w:right w:val="none" w:sz="0" w:space="0" w:color="auto"/>
                                                  </w:divBdr>
                                                </w:div>
                                                <w:div w:id="672102278">
                                                  <w:marLeft w:val="0"/>
                                                  <w:marRight w:val="0"/>
                                                  <w:marTop w:val="0"/>
                                                  <w:marBottom w:val="0"/>
                                                  <w:divBdr>
                                                    <w:top w:val="none" w:sz="0" w:space="0" w:color="auto"/>
                                                    <w:left w:val="none" w:sz="0" w:space="0" w:color="auto"/>
                                                    <w:bottom w:val="none" w:sz="0" w:space="0" w:color="auto"/>
                                                    <w:right w:val="none" w:sz="0" w:space="0" w:color="auto"/>
                                                  </w:divBdr>
                                                </w:div>
                                                <w:div w:id="2133132164">
                                                  <w:marLeft w:val="0"/>
                                                  <w:marRight w:val="0"/>
                                                  <w:marTop w:val="0"/>
                                                  <w:marBottom w:val="0"/>
                                                  <w:divBdr>
                                                    <w:top w:val="none" w:sz="0" w:space="0" w:color="auto"/>
                                                    <w:left w:val="none" w:sz="0" w:space="0" w:color="auto"/>
                                                    <w:bottom w:val="none" w:sz="0" w:space="0" w:color="auto"/>
                                                    <w:right w:val="none" w:sz="0" w:space="0" w:color="auto"/>
                                                  </w:divBdr>
                                                </w:div>
                                                <w:div w:id="1532760690">
                                                  <w:marLeft w:val="0"/>
                                                  <w:marRight w:val="0"/>
                                                  <w:marTop w:val="0"/>
                                                  <w:marBottom w:val="0"/>
                                                  <w:divBdr>
                                                    <w:top w:val="none" w:sz="0" w:space="0" w:color="auto"/>
                                                    <w:left w:val="none" w:sz="0" w:space="0" w:color="auto"/>
                                                    <w:bottom w:val="none" w:sz="0" w:space="0" w:color="auto"/>
                                                    <w:right w:val="none" w:sz="0" w:space="0" w:color="auto"/>
                                                  </w:divBdr>
                                                </w:div>
                                                <w:div w:id="918177831">
                                                  <w:marLeft w:val="0"/>
                                                  <w:marRight w:val="0"/>
                                                  <w:marTop w:val="0"/>
                                                  <w:marBottom w:val="0"/>
                                                  <w:divBdr>
                                                    <w:top w:val="none" w:sz="0" w:space="0" w:color="auto"/>
                                                    <w:left w:val="none" w:sz="0" w:space="0" w:color="auto"/>
                                                    <w:bottom w:val="none" w:sz="0" w:space="0" w:color="auto"/>
                                                    <w:right w:val="none" w:sz="0" w:space="0" w:color="auto"/>
                                                  </w:divBdr>
                                                </w:div>
                                                <w:div w:id="618727684">
                                                  <w:marLeft w:val="0"/>
                                                  <w:marRight w:val="0"/>
                                                  <w:marTop w:val="0"/>
                                                  <w:marBottom w:val="0"/>
                                                  <w:divBdr>
                                                    <w:top w:val="none" w:sz="0" w:space="0" w:color="auto"/>
                                                    <w:left w:val="none" w:sz="0" w:space="0" w:color="auto"/>
                                                    <w:bottom w:val="none" w:sz="0" w:space="0" w:color="auto"/>
                                                    <w:right w:val="none" w:sz="0" w:space="0" w:color="auto"/>
                                                  </w:divBdr>
                                                </w:div>
                                                <w:div w:id="1675909927">
                                                  <w:marLeft w:val="0"/>
                                                  <w:marRight w:val="0"/>
                                                  <w:marTop w:val="0"/>
                                                  <w:marBottom w:val="0"/>
                                                  <w:divBdr>
                                                    <w:top w:val="none" w:sz="0" w:space="0" w:color="auto"/>
                                                    <w:left w:val="none" w:sz="0" w:space="0" w:color="auto"/>
                                                    <w:bottom w:val="none" w:sz="0" w:space="0" w:color="auto"/>
                                                    <w:right w:val="none" w:sz="0" w:space="0" w:color="auto"/>
                                                  </w:divBdr>
                                                </w:div>
                                                <w:div w:id="476654906">
                                                  <w:marLeft w:val="0"/>
                                                  <w:marRight w:val="0"/>
                                                  <w:marTop w:val="0"/>
                                                  <w:marBottom w:val="0"/>
                                                  <w:divBdr>
                                                    <w:top w:val="none" w:sz="0" w:space="0" w:color="auto"/>
                                                    <w:left w:val="none" w:sz="0" w:space="0" w:color="auto"/>
                                                    <w:bottom w:val="none" w:sz="0" w:space="0" w:color="auto"/>
                                                    <w:right w:val="none" w:sz="0" w:space="0" w:color="auto"/>
                                                  </w:divBdr>
                                                </w:div>
                                                <w:div w:id="1217162288">
                                                  <w:marLeft w:val="0"/>
                                                  <w:marRight w:val="0"/>
                                                  <w:marTop w:val="0"/>
                                                  <w:marBottom w:val="0"/>
                                                  <w:divBdr>
                                                    <w:top w:val="none" w:sz="0" w:space="0" w:color="auto"/>
                                                    <w:left w:val="none" w:sz="0" w:space="0" w:color="auto"/>
                                                    <w:bottom w:val="none" w:sz="0" w:space="0" w:color="auto"/>
                                                    <w:right w:val="none" w:sz="0" w:space="0" w:color="auto"/>
                                                  </w:divBdr>
                                                  <w:divsChild>
                                                    <w:div w:id="734276516">
                                                      <w:marLeft w:val="0"/>
                                                      <w:marRight w:val="0"/>
                                                      <w:marTop w:val="0"/>
                                                      <w:marBottom w:val="0"/>
                                                      <w:divBdr>
                                                        <w:top w:val="none" w:sz="0" w:space="0" w:color="auto"/>
                                                        <w:left w:val="none" w:sz="0" w:space="0" w:color="auto"/>
                                                        <w:bottom w:val="none" w:sz="0" w:space="0" w:color="auto"/>
                                                        <w:right w:val="none" w:sz="0" w:space="0" w:color="auto"/>
                                                      </w:divBdr>
                                                    </w:div>
                                                  </w:divsChild>
                                                </w:div>
                                                <w:div w:id="657655540">
                                                  <w:marLeft w:val="0"/>
                                                  <w:marRight w:val="0"/>
                                                  <w:marTop w:val="0"/>
                                                  <w:marBottom w:val="0"/>
                                                  <w:divBdr>
                                                    <w:top w:val="none" w:sz="0" w:space="0" w:color="auto"/>
                                                    <w:left w:val="none" w:sz="0" w:space="0" w:color="auto"/>
                                                    <w:bottom w:val="none" w:sz="0" w:space="0" w:color="auto"/>
                                                    <w:right w:val="none" w:sz="0" w:space="0" w:color="auto"/>
                                                  </w:divBdr>
                                                </w:div>
                                                <w:div w:id="900748060">
                                                  <w:marLeft w:val="0"/>
                                                  <w:marRight w:val="0"/>
                                                  <w:marTop w:val="0"/>
                                                  <w:marBottom w:val="0"/>
                                                  <w:divBdr>
                                                    <w:top w:val="none" w:sz="0" w:space="0" w:color="auto"/>
                                                    <w:left w:val="none" w:sz="0" w:space="0" w:color="auto"/>
                                                    <w:bottom w:val="none" w:sz="0" w:space="0" w:color="auto"/>
                                                    <w:right w:val="none" w:sz="0" w:space="0" w:color="auto"/>
                                                  </w:divBdr>
                                                </w:div>
                                                <w:div w:id="1754475636">
                                                  <w:marLeft w:val="0"/>
                                                  <w:marRight w:val="0"/>
                                                  <w:marTop w:val="0"/>
                                                  <w:marBottom w:val="0"/>
                                                  <w:divBdr>
                                                    <w:top w:val="none" w:sz="0" w:space="0" w:color="auto"/>
                                                    <w:left w:val="none" w:sz="0" w:space="0" w:color="auto"/>
                                                    <w:bottom w:val="none" w:sz="0" w:space="0" w:color="auto"/>
                                                    <w:right w:val="none" w:sz="0" w:space="0" w:color="auto"/>
                                                  </w:divBdr>
                                                </w:div>
                                                <w:div w:id="1992295442">
                                                  <w:marLeft w:val="0"/>
                                                  <w:marRight w:val="0"/>
                                                  <w:marTop w:val="0"/>
                                                  <w:marBottom w:val="0"/>
                                                  <w:divBdr>
                                                    <w:top w:val="none" w:sz="0" w:space="0" w:color="auto"/>
                                                    <w:left w:val="none" w:sz="0" w:space="0" w:color="auto"/>
                                                    <w:bottom w:val="none" w:sz="0" w:space="0" w:color="auto"/>
                                                    <w:right w:val="none" w:sz="0" w:space="0" w:color="auto"/>
                                                  </w:divBdr>
                                                </w:div>
                                                <w:div w:id="693965190">
                                                  <w:marLeft w:val="0"/>
                                                  <w:marRight w:val="0"/>
                                                  <w:marTop w:val="0"/>
                                                  <w:marBottom w:val="0"/>
                                                  <w:divBdr>
                                                    <w:top w:val="none" w:sz="0" w:space="0" w:color="auto"/>
                                                    <w:left w:val="none" w:sz="0" w:space="0" w:color="auto"/>
                                                    <w:bottom w:val="none" w:sz="0" w:space="0" w:color="auto"/>
                                                    <w:right w:val="none" w:sz="0" w:space="0" w:color="auto"/>
                                                  </w:divBdr>
                                                </w:div>
                                                <w:div w:id="1214807057">
                                                  <w:marLeft w:val="0"/>
                                                  <w:marRight w:val="0"/>
                                                  <w:marTop w:val="0"/>
                                                  <w:marBottom w:val="0"/>
                                                  <w:divBdr>
                                                    <w:top w:val="none" w:sz="0" w:space="0" w:color="auto"/>
                                                    <w:left w:val="none" w:sz="0" w:space="0" w:color="auto"/>
                                                    <w:bottom w:val="none" w:sz="0" w:space="0" w:color="auto"/>
                                                    <w:right w:val="none" w:sz="0" w:space="0" w:color="auto"/>
                                                  </w:divBdr>
                                                </w:div>
                                                <w:div w:id="1426531573">
                                                  <w:marLeft w:val="0"/>
                                                  <w:marRight w:val="0"/>
                                                  <w:marTop w:val="0"/>
                                                  <w:marBottom w:val="0"/>
                                                  <w:divBdr>
                                                    <w:top w:val="none" w:sz="0" w:space="0" w:color="auto"/>
                                                    <w:left w:val="none" w:sz="0" w:space="0" w:color="auto"/>
                                                    <w:bottom w:val="none" w:sz="0" w:space="0" w:color="auto"/>
                                                    <w:right w:val="none" w:sz="0" w:space="0" w:color="auto"/>
                                                  </w:divBdr>
                                                </w:div>
                                                <w:div w:id="1422330814">
                                                  <w:marLeft w:val="0"/>
                                                  <w:marRight w:val="0"/>
                                                  <w:marTop w:val="0"/>
                                                  <w:marBottom w:val="0"/>
                                                  <w:divBdr>
                                                    <w:top w:val="none" w:sz="0" w:space="0" w:color="auto"/>
                                                    <w:left w:val="none" w:sz="0" w:space="0" w:color="auto"/>
                                                    <w:bottom w:val="none" w:sz="0" w:space="0" w:color="auto"/>
                                                    <w:right w:val="none" w:sz="0" w:space="0" w:color="auto"/>
                                                  </w:divBdr>
                                                </w:div>
                                                <w:div w:id="241112516">
                                                  <w:marLeft w:val="0"/>
                                                  <w:marRight w:val="0"/>
                                                  <w:marTop w:val="0"/>
                                                  <w:marBottom w:val="0"/>
                                                  <w:divBdr>
                                                    <w:top w:val="none" w:sz="0" w:space="0" w:color="auto"/>
                                                    <w:left w:val="none" w:sz="0" w:space="0" w:color="auto"/>
                                                    <w:bottom w:val="none" w:sz="0" w:space="0" w:color="auto"/>
                                                    <w:right w:val="none" w:sz="0" w:space="0" w:color="auto"/>
                                                  </w:divBdr>
                                                </w:div>
                                                <w:div w:id="474880212">
                                                  <w:marLeft w:val="0"/>
                                                  <w:marRight w:val="0"/>
                                                  <w:marTop w:val="0"/>
                                                  <w:marBottom w:val="0"/>
                                                  <w:divBdr>
                                                    <w:top w:val="none" w:sz="0" w:space="0" w:color="auto"/>
                                                    <w:left w:val="none" w:sz="0" w:space="0" w:color="auto"/>
                                                    <w:bottom w:val="none" w:sz="0" w:space="0" w:color="auto"/>
                                                    <w:right w:val="none" w:sz="0" w:space="0" w:color="auto"/>
                                                  </w:divBdr>
                                                </w:div>
                                                <w:div w:id="204609479">
                                                  <w:marLeft w:val="0"/>
                                                  <w:marRight w:val="0"/>
                                                  <w:marTop w:val="0"/>
                                                  <w:marBottom w:val="0"/>
                                                  <w:divBdr>
                                                    <w:top w:val="none" w:sz="0" w:space="0" w:color="auto"/>
                                                    <w:left w:val="none" w:sz="0" w:space="0" w:color="auto"/>
                                                    <w:bottom w:val="none" w:sz="0" w:space="0" w:color="auto"/>
                                                    <w:right w:val="none" w:sz="0" w:space="0" w:color="auto"/>
                                                  </w:divBdr>
                                                </w:div>
                                                <w:div w:id="1202549007">
                                                  <w:marLeft w:val="0"/>
                                                  <w:marRight w:val="0"/>
                                                  <w:marTop w:val="0"/>
                                                  <w:marBottom w:val="0"/>
                                                  <w:divBdr>
                                                    <w:top w:val="none" w:sz="0" w:space="0" w:color="auto"/>
                                                    <w:left w:val="none" w:sz="0" w:space="0" w:color="auto"/>
                                                    <w:bottom w:val="none" w:sz="0" w:space="0" w:color="auto"/>
                                                    <w:right w:val="none" w:sz="0" w:space="0" w:color="auto"/>
                                                  </w:divBdr>
                                                </w:div>
                                                <w:div w:id="88428817">
                                                  <w:marLeft w:val="0"/>
                                                  <w:marRight w:val="0"/>
                                                  <w:marTop w:val="0"/>
                                                  <w:marBottom w:val="0"/>
                                                  <w:divBdr>
                                                    <w:top w:val="none" w:sz="0" w:space="0" w:color="auto"/>
                                                    <w:left w:val="none" w:sz="0" w:space="0" w:color="auto"/>
                                                    <w:bottom w:val="none" w:sz="0" w:space="0" w:color="auto"/>
                                                    <w:right w:val="none" w:sz="0" w:space="0" w:color="auto"/>
                                                  </w:divBdr>
                                                </w:div>
                                                <w:div w:id="532766678">
                                                  <w:marLeft w:val="0"/>
                                                  <w:marRight w:val="0"/>
                                                  <w:marTop w:val="0"/>
                                                  <w:marBottom w:val="0"/>
                                                  <w:divBdr>
                                                    <w:top w:val="none" w:sz="0" w:space="0" w:color="auto"/>
                                                    <w:left w:val="none" w:sz="0" w:space="0" w:color="auto"/>
                                                    <w:bottom w:val="none" w:sz="0" w:space="0" w:color="auto"/>
                                                    <w:right w:val="none" w:sz="0" w:space="0" w:color="auto"/>
                                                  </w:divBdr>
                                                </w:div>
                                                <w:div w:id="705716607">
                                                  <w:marLeft w:val="0"/>
                                                  <w:marRight w:val="0"/>
                                                  <w:marTop w:val="0"/>
                                                  <w:marBottom w:val="0"/>
                                                  <w:divBdr>
                                                    <w:top w:val="none" w:sz="0" w:space="0" w:color="auto"/>
                                                    <w:left w:val="none" w:sz="0" w:space="0" w:color="auto"/>
                                                    <w:bottom w:val="none" w:sz="0" w:space="0" w:color="auto"/>
                                                    <w:right w:val="none" w:sz="0" w:space="0" w:color="auto"/>
                                                  </w:divBdr>
                                                </w:div>
                                                <w:div w:id="2028603136">
                                                  <w:marLeft w:val="0"/>
                                                  <w:marRight w:val="0"/>
                                                  <w:marTop w:val="0"/>
                                                  <w:marBottom w:val="0"/>
                                                  <w:divBdr>
                                                    <w:top w:val="none" w:sz="0" w:space="0" w:color="auto"/>
                                                    <w:left w:val="none" w:sz="0" w:space="0" w:color="auto"/>
                                                    <w:bottom w:val="none" w:sz="0" w:space="0" w:color="auto"/>
                                                    <w:right w:val="none" w:sz="0" w:space="0" w:color="auto"/>
                                                  </w:divBdr>
                                                </w:div>
                                                <w:div w:id="107941388">
                                                  <w:marLeft w:val="0"/>
                                                  <w:marRight w:val="0"/>
                                                  <w:marTop w:val="0"/>
                                                  <w:marBottom w:val="0"/>
                                                  <w:divBdr>
                                                    <w:top w:val="none" w:sz="0" w:space="0" w:color="auto"/>
                                                    <w:left w:val="none" w:sz="0" w:space="0" w:color="auto"/>
                                                    <w:bottom w:val="none" w:sz="0" w:space="0" w:color="auto"/>
                                                    <w:right w:val="none" w:sz="0" w:space="0" w:color="auto"/>
                                                  </w:divBdr>
                                                </w:div>
                                                <w:div w:id="2109806587">
                                                  <w:marLeft w:val="0"/>
                                                  <w:marRight w:val="0"/>
                                                  <w:marTop w:val="0"/>
                                                  <w:marBottom w:val="0"/>
                                                  <w:divBdr>
                                                    <w:top w:val="none" w:sz="0" w:space="0" w:color="auto"/>
                                                    <w:left w:val="none" w:sz="0" w:space="0" w:color="auto"/>
                                                    <w:bottom w:val="none" w:sz="0" w:space="0" w:color="auto"/>
                                                    <w:right w:val="none" w:sz="0" w:space="0" w:color="auto"/>
                                                  </w:divBdr>
                                                </w:div>
                                                <w:div w:id="2105805598">
                                                  <w:marLeft w:val="0"/>
                                                  <w:marRight w:val="0"/>
                                                  <w:marTop w:val="0"/>
                                                  <w:marBottom w:val="0"/>
                                                  <w:divBdr>
                                                    <w:top w:val="none" w:sz="0" w:space="0" w:color="auto"/>
                                                    <w:left w:val="none" w:sz="0" w:space="0" w:color="auto"/>
                                                    <w:bottom w:val="none" w:sz="0" w:space="0" w:color="auto"/>
                                                    <w:right w:val="none" w:sz="0" w:space="0" w:color="auto"/>
                                                  </w:divBdr>
                                                </w:div>
                                                <w:div w:id="2120253062">
                                                  <w:marLeft w:val="0"/>
                                                  <w:marRight w:val="0"/>
                                                  <w:marTop w:val="0"/>
                                                  <w:marBottom w:val="0"/>
                                                  <w:divBdr>
                                                    <w:top w:val="none" w:sz="0" w:space="0" w:color="auto"/>
                                                    <w:left w:val="none" w:sz="0" w:space="0" w:color="auto"/>
                                                    <w:bottom w:val="none" w:sz="0" w:space="0" w:color="auto"/>
                                                    <w:right w:val="none" w:sz="0" w:space="0" w:color="auto"/>
                                                  </w:divBdr>
                                                </w:div>
                                                <w:div w:id="99686184">
                                                  <w:marLeft w:val="0"/>
                                                  <w:marRight w:val="0"/>
                                                  <w:marTop w:val="0"/>
                                                  <w:marBottom w:val="0"/>
                                                  <w:divBdr>
                                                    <w:top w:val="none" w:sz="0" w:space="0" w:color="auto"/>
                                                    <w:left w:val="none" w:sz="0" w:space="0" w:color="auto"/>
                                                    <w:bottom w:val="none" w:sz="0" w:space="0" w:color="auto"/>
                                                    <w:right w:val="none" w:sz="0" w:space="0" w:color="auto"/>
                                                  </w:divBdr>
                                                </w:div>
                                                <w:div w:id="2034844079">
                                                  <w:marLeft w:val="0"/>
                                                  <w:marRight w:val="0"/>
                                                  <w:marTop w:val="0"/>
                                                  <w:marBottom w:val="0"/>
                                                  <w:divBdr>
                                                    <w:top w:val="none" w:sz="0" w:space="0" w:color="auto"/>
                                                    <w:left w:val="none" w:sz="0" w:space="0" w:color="auto"/>
                                                    <w:bottom w:val="none" w:sz="0" w:space="0" w:color="auto"/>
                                                    <w:right w:val="none" w:sz="0" w:space="0" w:color="auto"/>
                                                  </w:divBdr>
                                                </w:div>
                                                <w:div w:id="1719628859">
                                                  <w:marLeft w:val="0"/>
                                                  <w:marRight w:val="0"/>
                                                  <w:marTop w:val="0"/>
                                                  <w:marBottom w:val="0"/>
                                                  <w:divBdr>
                                                    <w:top w:val="none" w:sz="0" w:space="0" w:color="auto"/>
                                                    <w:left w:val="none" w:sz="0" w:space="0" w:color="auto"/>
                                                    <w:bottom w:val="none" w:sz="0" w:space="0" w:color="auto"/>
                                                    <w:right w:val="none" w:sz="0" w:space="0" w:color="auto"/>
                                                  </w:divBdr>
                                                </w:div>
                                                <w:div w:id="832330824">
                                                  <w:marLeft w:val="0"/>
                                                  <w:marRight w:val="0"/>
                                                  <w:marTop w:val="0"/>
                                                  <w:marBottom w:val="0"/>
                                                  <w:divBdr>
                                                    <w:top w:val="none" w:sz="0" w:space="0" w:color="auto"/>
                                                    <w:left w:val="none" w:sz="0" w:space="0" w:color="auto"/>
                                                    <w:bottom w:val="none" w:sz="0" w:space="0" w:color="auto"/>
                                                    <w:right w:val="none" w:sz="0" w:space="0" w:color="auto"/>
                                                  </w:divBdr>
                                                </w:div>
                                                <w:div w:id="1312052835">
                                                  <w:marLeft w:val="0"/>
                                                  <w:marRight w:val="0"/>
                                                  <w:marTop w:val="0"/>
                                                  <w:marBottom w:val="0"/>
                                                  <w:divBdr>
                                                    <w:top w:val="none" w:sz="0" w:space="0" w:color="auto"/>
                                                    <w:left w:val="none" w:sz="0" w:space="0" w:color="auto"/>
                                                    <w:bottom w:val="none" w:sz="0" w:space="0" w:color="auto"/>
                                                    <w:right w:val="none" w:sz="0" w:space="0" w:color="auto"/>
                                                  </w:divBdr>
                                                </w:div>
                                                <w:div w:id="1006591747">
                                                  <w:marLeft w:val="4320"/>
                                                  <w:marRight w:val="0"/>
                                                  <w:marTop w:val="0"/>
                                                  <w:marBottom w:val="0"/>
                                                  <w:divBdr>
                                                    <w:top w:val="none" w:sz="0" w:space="0" w:color="auto"/>
                                                    <w:left w:val="none" w:sz="0" w:space="0" w:color="auto"/>
                                                    <w:bottom w:val="none" w:sz="0" w:space="0" w:color="auto"/>
                                                    <w:right w:val="none" w:sz="0" w:space="0" w:color="auto"/>
                                                  </w:divBdr>
                                                </w:div>
                                                <w:div w:id="1449272740">
                                                  <w:marLeft w:val="0"/>
                                                  <w:marRight w:val="0"/>
                                                  <w:marTop w:val="0"/>
                                                  <w:marBottom w:val="0"/>
                                                  <w:divBdr>
                                                    <w:top w:val="none" w:sz="0" w:space="0" w:color="auto"/>
                                                    <w:left w:val="none" w:sz="0" w:space="0" w:color="auto"/>
                                                    <w:bottom w:val="none" w:sz="0" w:space="0" w:color="auto"/>
                                                    <w:right w:val="none" w:sz="0" w:space="0" w:color="auto"/>
                                                  </w:divBdr>
                                                  <w:divsChild>
                                                    <w:div w:id="378363749">
                                                      <w:marLeft w:val="0"/>
                                                      <w:marRight w:val="0"/>
                                                      <w:marTop w:val="0"/>
                                                      <w:marBottom w:val="0"/>
                                                      <w:divBdr>
                                                        <w:top w:val="none" w:sz="0" w:space="0" w:color="auto"/>
                                                        <w:left w:val="none" w:sz="0" w:space="0" w:color="auto"/>
                                                        <w:bottom w:val="none" w:sz="0" w:space="0" w:color="auto"/>
                                                        <w:right w:val="none" w:sz="0" w:space="0" w:color="auto"/>
                                                      </w:divBdr>
                                                    </w:div>
                                                  </w:divsChild>
                                                </w:div>
                                                <w:div w:id="639769754">
                                                  <w:marLeft w:val="0"/>
                                                  <w:marRight w:val="0"/>
                                                  <w:marTop w:val="0"/>
                                                  <w:marBottom w:val="0"/>
                                                  <w:divBdr>
                                                    <w:top w:val="none" w:sz="0" w:space="0" w:color="auto"/>
                                                    <w:left w:val="none" w:sz="0" w:space="0" w:color="auto"/>
                                                    <w:bottom w:val="none" w:sz="0" w:space="0" w:color="auto"/>
                                                    <w:right w:val="none" w:sz="0" w:space="0" w:color="auto"/>
                                                  </w:divBdr>
                                                </w:div>
                                                <w:div w:id="1818373078">
                                                  <w:marLeft w:val="0"/>
                                                  <w:marRight w:val="0"/>
                                                  <w:marTop w:val="0"/>
                                                  <w:marBottom w:val="0"/>
                                                  <w:divBdr>
                                                    <w:top w:val="none" w:sz="0" w:space="0" w:color="auto"/>
                                                    <w:left w:val="none" w:sz="0" w:space="0" w:color="auto"/>
                                                    <w:bottom w:val="none" w:sz="0" w:space="0" w:color="auto"/>
                                                    <w:right w:val="none" w:sz="0" w:space="0" w:color="auto"/>
                                                  </w:divBdr>
                                                  <w:divsChild>
                                                    <w:div w:id="112138518">
                                                      <w:marLeft w:val="0"/>
                                                      <w:marRight w:val="0"/>
                                                      <w:marTop w:val="0"/>
                                                      <w:marBottom w:val="0"/>
                                                      <w:divBdr>
                                                        <w:top w:val="none" w:sz="0" w:space="0" w:color="auto"/>
                                                        <w:left w:val="none" w:sz="0" w:space="0" w:color="auto"/>
                                                        <w:bottom w:val="none" w:sz="0" w:space="0" w:color="auto"/>
                                                        <w:right w:val="none" w:sz="0" w:space="0" w:color="auto"/>
                                                      </w:divBdr>
                                                    </w:div>
                                                  </w:divsChild>
                                                </w:div>
                                                <w:div w:id="1081833876">
                                                  <w:marLeft w:val="0"/>
                                                  <w:marRight w:val="0"/>
                                                  <w:marTop w:val="0"/>
                                                  <w:marBottom w:val="0"/>
                                                  <w:divBdr>
                                                    <w:top w:val="none" w:sz="0" w:space="0" w:color="auto"/>
                                                    <w:left w:val="none" w:sz="0" w:space="0" w:color="auto"/>
                                                    <w:bottom w:val="none" w:sz="0" w:space="0" w:color="auto"/>
                                                    <w:right w:val="none" w:sz="0" w:space="0" w:color="auto"/>
                                                  </w:divBdr>
                                                </w:div>
                                                <w:div w:id="1643734698">
                                                  <w:marLeft w:val="0"/>
                                                  <w:marRight w:val="0"/>
                                                  <w:marTop w:val="0"/>
                                                  <w:marBottom w:val="0"/>
                                                  <w:divBdr>
                                                    <w:top w:val="none" w:sz="0" w:space="0" w:color="auto"/>
                                                    <w:left w:val="none" w:sz="0" w:space="0" w:color="auto"/>
                                                    <w:bottom w:val="none" w:sz="0" w:space="0" w:color="auto"/>
                                                    <w:right w:val="none" w:sz="0" w:space="0" w:color="auto"/>
                                                  </w:divBdr>
                                                </w:div>
                                                <w:div w:id="1069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696">
                                          <w:marLeft w:val="0"/>
                                          <w:marRight w:val="0"/>
                                          <w:marTop w:val="0"/>
                                          <w:marBottom w:val="0"/>
                                          <w:divBdr>
                                            <w:top w:val="none" w:sz="0" w:space="0" w:color="auto"/>
                                            <w:left w:val="none" w:sz="0" w:space="0" w:color="auto"/>
                                            <w:bottom w:val="none" w:sz="0" w:space="0" w:color="auto"/>
                                            <w:right w:val="none" w:sz="0" w:space="0" w:color="auto"/>
                                          </w:divBdr>
                                          <w:divsChild>
                                            <w:div w:id="670836118">
                                              <w:marLeft w:val="0"/>
                                              <w:marRight w:val="0"/>
                                              <w:marTop w:val="0"/>
                                              <w:marBottom w:val="0"/>
                                              <w:divBdr>
                                                <w:top w:val="single" w:sz="6" w:space="4" w:color="DDDDDD"/>
                                                <w:left w:val="none" w:sz="0" w:space="0" w:color="auto"/>
                                                <w:bottom w:val="single" w:sz="6" w:space="4" w:color="DDDDDD"/>
                                                <w:right w:val="none" w:sz="0" w:space="0" w:color="auto"/>
                                              </w:divBdr>
                                              <w:divsChild>
                                                <w:div w:id="718626800">
                                                  <w:marLeft w:val="0"/>
                                                  <w:marRight w:val="0"/>
                                                  <w:marTop w:val="0"/>
                                                  <w:marBottom w:val="0"/>
                                                  <w:divBdr>
                                                    <w:top w:val="none" w:sz="0" w:space="0" w:color="auto"/>
                                                    <w:left w:val="none" w:sz="0" w:space="0" w:color="auto"/>
                                                    <w:bottom w:val="none" w:sz="0" w:space="0" w:color="auto"/>
                                                    <w:right w:val="none" w:sz="0" w:space="0" w:color="auto"/>
                                                  </w:divBdr>
                                                  <w:divsChild>
                                                    <w:div w:id="493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346">
                                              <w:marLeft w:val="0"/>
                                              <w:marRight w:val="0"/>
                                              <w:marTop w:val="0"/>
                                              <w:marBottom w:val="0"/>
                                              <w:divBdr>
                                                <w:top w:val="none" w:sz="0" w:space="0" w:color="auto"/>
                                                <w:left w:val="none" w:sz="0" w:space="0" w:color="auto"/>
                                                <w:bottom w:val="none" w:sz="0" w:space="0" w:color="auto"/>
                                                <w:right w:val="none" w:sz="0" w:space="0" w:color="auto"/>
                                              </w:divBdr>
                                              <w:divsChild>
                                                <w:div w:id="62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9283">
                                      <w:marLeft w:val="0"/>
                                      <w:marRight w:val="0"/>
                                      <w:marTop w:val="0"/>
                                      <w:marBottom w:val="0"/>
                                      <w:divBdr>
                                        <w:top w:val="none" w:sz="0" w:space="0" w:color="auto"/>
                                        <w:left w:val="none" w:sz="0" w:space="0" w:color="auto"/>
                                        <w:bottom w:val="none" w:sz="0" w:space="0" w:color="auto"/>
                                        <w:right w:val="none" w:sz="0" w:space="0" w:color="auto"/>
                                      </w:divBdr>
                                      <w:divsChild>
                                        <w:div w:id="483011528">
                                          <w:marLeft w:val="0"/>
                                          <w:marRight w:val="0"/>
                                          <w:marTop w:val="240"/>
                                          <w:marBottom w:val="240"/>
                                          <w:divBdr>
                                            <w:top w:val="none" w:sz="0" w:space="0" w:color="auto"/>
                                            <w:left w:val="none" w:sz="0" w:space="0" w:color="auto"/>
                                            <w:bottom w:val="none" w:sz="0" w:space="0" w:color="auto"/>
                                            <w:right w:val="none" w:sz="0" w:space="0" w:color="auto"/>
                                          </w:divBdr>
                                          <w:divsChild>
                                            <w:div w:id="32115293">
                                              <w:marLeft w:val="0"/>
                                              <w:marRight w:val="0"/>
                                              <w:marTop w:val="240"/>
                                              <w:marBottom w:val="240"/>
                                              <w:divBdr>
                                                <w:top w:val="none" w:sz="0" w:space="0" w:color="auto"/>
                                                <w:left w:val="none" w:sz="0" w:space="0" w:color="auto"/>
                                                <w:bottom w:val="none" w:sz="0" w:space="0" w:color="auto"/>
                                                <w:right w:val="none" w:sz="0" w:space="0" w:color="auto"/>
                                              </w:divBdr>
                                              <w:divsChild>
                                                <w:div w:id="426115716">
                                                  <w:marLeft w:val="0"/>
                                                  <w:marRight w:val="0"/>
                                                  <w:marTop w:val="0"/>
                                                  <w:marBottom w:val="0"/>
                                                  <w:divBdr>
                                                    <w:top w:val="none" w:sz="0" w:space="0" w:color="auto"/>
                                                    <w:left w:val="none" w:sz="0" w:space="0" w:color="auto"/>
                                                    <w:bottom w:val="none" w:sz="0" w:space="0" w:color="auto"/>
                                                    <w:right w:val="none" w:sz="0" w:space="0" w:color="auto"/>
                                                  </w:divBdr>
                                                  <w:divsChild>
                                                    <w:div w:id="5135766">
                                                      <w:marLeft w:val="0"/>
                                                      <w:marRight w:val="0"/>
                                                      <w:marTop w:val="0"/>
                                                      <w:marBottom w:val="0"/>
                                                      <w:divBdr>
                                                        <w:top w:val="none" w:sz="0" w:space="0" w:color="auto"/>
                                                        <w:left w:val="none" w:sz="0" w:space="0" w:color="auto"/>
                                                        <w:bottom w:val="none" w:sz="0" w:space="0" w:color="auto"/>
                                                        <w:right w:val="none" w:sz="0" w:space="0" w:color="auto"/>
                                                      </w:divBdr>
                                                      <w:divsChild>
                                                        <w:div w:id="332955050">
                                                          <w:marLeft w:val="0"/>
                                                          <w:marRight w:val="0"/>
                                                          <w:marTop w:val="0"/>
                                                          <w:marBottom w:val="0"/>
                                                          <w:divBdr>
                                                            <w:top w:val="none" w:sz="0" w:space="0" w:color="auto"/>
                                                            <w:left w:val="none" w:sz="0" w:space="0" w:color="auto"/>
                                                            <w:bottom w:val="none" w:sz="0" w:space="0" w:color="auto"/>
                                                            <w:right w:val="none" w:sz="0" w:space="0" w:color="auto"/>
                                                          </w:divBdr>
                                                        </w:div>
                                                      </w:divsChild>
                                                    </w:div>
                                                    <w:div w:id="283122527">
                                                      <w:marLeft w:val="0"/>
                                                      <w:marRight w:val="0"/>
                                                      <w:marTop w:val="0"/>
                                                      <w:marBottom w:val="0"/>
                                                      <w:divBdr>
                                                        <w:top w:val="none" w:sz="0" w:space="0" w:color="auto"/>
                                                        <w:left w:val="none" w:sz="0" w:space="0" w:color="auto"/>
                                                        <w:bottom w:val="none" w:sz="0" w:space="0" w:color="auto"/>
                                                        <w:right w:val="none" w:sz="0" w:space="0" w:color="auto"/>
                                                      </w:divBdr>
                                                      <w:divsChild>
                                                        <w:div w:id="581450496">
                                                          <w:marLeft w:val="0"/>
                                                          <w:marRight w:val="0"/>
                                                          <w:marTop w:val="0"/>
                                                          <w:marBottom w:val="0"/>
                                                          <w:divBdr>
                                                            <w:top w:val="none" w:sz="0" w:space="0" w:color="auto"/>
                                                            <w:left w:val="none" w:sz="0" w:space="0" w:color="auto"/>
                                                            <w:bottom w:val="none" w:sz="0" w:space="0" w:color="auto"/>
                                                            <w:right w:val="none" w:sz="0" w:space="0" w:color="auto"/>
                                                          </w:divBdr>
                                                          <w:divsChild>
                                                            <w:div w:id="11687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226368">
          <w:marLeft w:val="0"/>
          <w:marRight w:val="0"/>
          <w:marTop w:val="0"/>
          <w:marBottom w:val="0"/>
          <w:divBdr>
            <w:top w:val="none" w:sz="0" w:space="0" w:color="auto"/>
            <w:left w:val="none" w:sz="0" w:space="0" w:color="auto"/>
            <w:bottom w:val="none" w:sz="0" w:space="0" w:color="auto"/>
            <w:right w:val="none" w:sz="0" w:space="0" w:color="auto"/>
          </w:divBdr>
          <w:divsChild>
            <w:div w:id="2096584169">
              <w:marLeft w:val="0"/>
              <w:marRight w:val="0"/>
              <w:marTop w:val="0"/>
              <w:marBottom w:val="0"/>
              <w:divBdr>
                <w:top w:val="none" w:sz="0" w:space="0" w:color="auto"/>
                <w:left w:val="none" w:sz="0" w:space="0" w:color="auto"/>
                <w:bottom w:val="none" w:sz="0" w:space="0" w:color="auto"/>
                <w:right w:val="none" w:sz="0" w:space="0" w:color="auto"/>
              </w:divBdr>
            </w:div>
            <w:div w:id="2146580278">
              <w:marLeft w:val="0"/>
              <w:marRight w:val="0"/>
              <w:marTop w:val="0"/>
              <w:marBottom w:val="0"/>
              <w:divBdr>
                <w:top w:val="none" w:sz="0" w:space="0" w:color="auto"/>
                <w:left w:val="none" w:sz="0" w:space="0" w:color="auto"/>
                <w:bottom w:val="none" w:sz="0" w:space="0" w:color="auto"/>
                <w:right w:val="none" w:sz="0" w:space="0" w:color="auto"/>
              </w:divBdr>
            </w:div>
          </w:divsChild>
        </w:div>
        <w:div w:id="1456487510">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lause/scope-of-plan" TargetMode="External"/><Relationship Id="rId13" Type="http://schemas.openxmlformats.org/officeDocument/2006/relationships/hyperlink" Target="https://www.lawinsider.com/clause/further-author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winsider.com/contracts/75u2T5mp1tGbT1c465m8wJ/are-wind-corp/plan-of-liquidation-and-escrow-agreement/2008-11-25" TargetMode="External"/><Relationship Id="rId12" Type="http://schemas.openxmlformats.org/officeDocument/2006/relationships/hyperlink" Target="https://www.lawinsider.com/clause/distribution-to-stockholders" TargetMode="External"/><Relationship Id="rId17" Type="http://schemas.openxmlformats.org/officeDocument/2006/relationships/hyperlink" Target="https://www.lawinsider.com/company/1084597/are-wind-corp" TargetMode="External"/><Relationship Id="rId2" Type="http://schemas.openxmlformats.org/officeDocument/2006/relationships/styles" Target="styles.xml"/><Relationship Id="rId16" Type="http://schemas.openxmlformats.org/officeDocument/2006/relationships/hyperlink" Target="https://www.lawinsider.com/contracts/tagged/plan-of-liquidation-and-escrow-agreement" TargetMode="External"/><Relationship Id="rId1" Type="http://schemas.openxmlformats.org/officeDocument/2006/relationships/numbering" Target="numbering.xml"/><Relationship Id="rId6" Type="http://schemas.openxmlformats.org/officeDocument/2006/relationships/hyperlink" Target="https://www.lawinsider.com/company/1084597/are-wind-corp" TargetMode="External"/><Relationship Id="rId11" Type="http://schemas.openxmlformats.org/officeDocument/2006/relationships/hyperlink" Target="https://www.lawinsider.com/clause/reserves-for-liabilities" TargetMode="External"/><Relationship Id="rId5" Type="http://schemas.openxmlformats.org/officeDocument/2006/relationships/hyperlink" Target="https://www.lawinsider.com/contracts/tagged/plan-of-liquidation-and-escrow-agreement" TargetMode="External"/><Relationship Id="rId15" Type="http://schemas.openxmlformats.org/officeDocument/2006/relationships/hyperlink" Target="https://www.lawinsider.com/contracts/75u2T5mp1tGbT1c465m8wJ/are-wind-corp/plan-of-liquidation-and-escrow-agreement/2008-11-25" TargetMode="External"/><Relationship Id="rId10" Type="http://schemas.openxmlformats.org/officeDocument/2006/relationships/hyperlink" Target="https://www.lawinsider.com/clause/liquidation-of-the-companys-asse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winsider.com/clause/adoption-of-plan" TargetMode="External"/><Relationship Id="rId14" Type="http://schemas.openxmlformats.org/officeDocument/2006/relationships/hyperlink" Target="https://www.lawinsider.com/contracts/75u2T5mp1tGbT1c465m8wJ/are-wind-corp/plan-of-liquidation-and-escrow-agreement/2008-11-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Lullaby</dc:creator>
  <cp:keywords/>
  <dc:description/>
  <cp:lastModifiedBy>Lullaby</cp:lastModifiedBy>
  <cp:revision>2</cp:revision>
  <dcterms:created xsi:type="dcterms:W3CDTF">2021-07-19T02:03:00Z</dcterms:created>
  <dcterms:modified xsi:type="dcterms:W3CDTF">2021-07-26T10:17:00Z</dcterms:modified>
</cp:coreProperties>
</file>