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7D20E" w14:textId="77777777" w:rsidR="00D66345" w:rsidRPr="00D66345" w:rsidRDefault="00D66345" w:rsidP="0006042D">
      <w:pPr>
        <w:jc w:val="center"/>
        <w:rPr>
          <w:rFonts w:ascii="Times New Roman" w:hAnsi="Times New Roman" w:cs="Times New Roman"/>
          <w:b/>
          <w:bCs/>
          <w:sz w:val="24"/>
          <w:szCs w:val="24"/>
        </w:rPr>
      </w:pPr>
      <w:r w:rsidRPr="00D66345">
        <w:rPr>
          <w:rFonts w:ascii="Times New Roman" w:hAnsi="Times New Roman" w:cs="Times New Roman"/>
          <w:b/>
          <w:bCs/>
          <w:sz w:val="24"/>
          <w:szCs w:val="24"/>
        </w:rPr>
        <w:t>ΒΛΕΠΩ ΑΛΛΙΩΣ: Ένα Ολοκληρωμένο Σύστημα Ασφαλείας για Άτομα με Προβλήματα Όρασης</w:t>
      </w:r>
    </w:p>
    <w:p w14:paraId="582223D3"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b/>
          <w:bCs/>
          <w:sz w:val="24"/>
          <w:szCs w:val="24"/>
        </w:rPr>
        <w:t>Κατηγορία:</w:t>
      </w:r>
      <w:r w:rsidRPr="00D66345">
        <w:rPr>
          <w:rFonts w:ascii="Times New Roman" w:hAnsi="Times New Roman" w:cs="Times New Roman"/>
          <w:sz w:val="24"/>
          <w:szCs w:val="24"/>
        </w:rPr>
        <w:t xml:space="preserve"> Προσβασιμότητα &amp; Συμπερίληψη</w:t>
      </w:r>
    </w:p>
    <w:p w14:paraId="30C52D18"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b/>
          <w:bCs/>
          <w:sz w:val="24"/>
          <w:szCs w:val="24"/>
        </w:rPr>
        <w:t>Ηλικιακή Ομάδα:</w:t>
      </w:r>
      <w:r w:rsidRPr="00D66345">
        <w:rPr>
          <w:rFonts w:ascii="Times New Roman" w:hAnsi="Times New Roman" w:cs="Times New Roman"/>
          <w:sz w:val="24"/>
          <w:szCs w:val="24"/>
        </w:rPr>
        <w:t xml:space="preserve"> Νήπια / </w:t>
      </w:r>
      <w:proofErr w:type="spellStart"/>
      <w:r w:rsidRPr="00D66345">
        <w:rPr>
          <w:rFonts w:ascii="Times New Roman" w:hAnsi="Times New Roman" w:cs="Times New Roman"/>
          <w:sz w:val="24"/>
          <w:szCs w:val="24"/>
        </w:rPr>
        <w:t>Προνηπιαγωγείο</w:t>
      </w:r>
      <w:proofErr w:type="spellEnd"/>
      <w:r w:rsidRPr="00D66345">
        <w:rPr>
          <w:rFonts w:ascii="Times New Roman" w:hAnsi="Times New Roman" w:cs="Times New Roman"/>
          <w:sz w:val="24"/>
          <w:szCs w:val="24"/>
        </w:rPr>
        <w:t xml:space="preserve"> (4-6 ετών)</w:t>
      </w:r>
    </w:p>
    <w:p w14:paraId="175FCA96" w14:textId="77777777" w:rsidR="00D66345" w:rsidRDefault="00D66345" w:rsidP="00D66345">
      <w:pPr>
        <w:rPr>
          <w:rFonts w:ascii="Times New Roman" w:hAnsi="Times New Roman" w:cs="Times New Roman"/>
          <w:sz w:val="24"/>
          <w:szCs w:val="24"/>
        </w:rPr>
      </w:pPr>
      <w:r w:rsidRPr="00D66345">
        <w:rPr>
          <w:rFonts w:ascii="Times New Roman" w:hAnsi="Times New Roman" w:cs="Times New Roman"/>
          <w:b/>
          <w:bCs/>
          <w:sz w:val="24"/>
          <w:szCs w:val="24"/>
        </w:rPr>
        <w:t>Τύπος Έργου:</w:t>
      </w:r>
      <w:r w:rsidRPr="00D66345">
        <w:rPr>
          <w:rFonts w:ascii="Times New Roman" w:hAnsi="Times New Roman" w:cs="Times New Roman"/>
          <w:sz w:val="24"/>
          <w:szCs w:val="24"/>
        </w:rPr>
        <w:t xml:space="preserve"> Συνεργατικό / Ανοιχτού Κώδικα</w:t>
      </w:r>
    </w:p>
    <w:p w14:paraId="6605ED27" w14:textId="77777777" w:rsidR="00BC72FF" w:rsidRPr="00D66345" w:rsidRDefault="00BC72FF" w:rsidP="00D66345">
      <w:pPr>
        <w:rPr>
          <w:rFonts w:ascii="Times New Roman" w:hAnsi="Times New Roman" w:cs="Times New Roman"/>
          <w:sz w:val="24"/>
          <w:szCs w:val="24"/>
        </w:rPr>
      </w:pPr>
    </w:p>
    <w:p w14:paraId="7A719292"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1. Σύνοψη Έργου</w:t>
      </w:r>
    </w:p>
    <w:p w14:paraId="7210DAC1"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 xml:space="preserve">Το «Βλέπω Αλλιώς» είναι ένα συνεργατικό STEM έργο δύο τμημάτων νηπιαγωγείου που σχεδιάστηκε με στόχο την καλλιέργεια της </w:t>
      </w:r>
      <w:proofErr w:type="spellStart"/>
      <w:r w:rsidRPr="00D66345">
        <w:rPr>
          <w:rFonts w:ascii="Times New Roman" w:hAnsi="Times New Roman" w:cs="Times New Roman"/>
          <w:sz w:val="24"/>
          <w:szCs w:val="24"/>
        </w:rPr>
        <w:t>ενσυναίσθησης</w:t>
      </w:r>
      <w:proofErr w:type="spellEnd"/>
      <w:r w:rsidRPr="00D66345">
        <w:rPr>
          <w:rFonts w:ascii="Times New Roman" w:hAnsi="Times New Roman" w:cs="Times New Roman"/>
          <w:sz w:val="24"/>
          <w:szCs w:val="24"/>
        </w:rPr>
        <w:t xml:space="preserve"> και την ανάπτυξη τεχνολογικών λύσεων προσβασιμότητας για άτομα με προβλήματα όρασης. Μέσα από βιωματικές δραστηριότητες, τα παιδιά αναγνώρισαν πραγματικά εμπόδια μετακίνησης και σχεδίασαν δύο λειτουργικά πρωτότυπα ανοιχτού κώδικα:</w:t>
      </w:r>
    </w:p>
    <w:p w14:paraId="0BA517BA" w14:textId="77777777" w:rsidR="00D66345" w:rsidRPr="00D66345" w:rsidRDefault="00D66345" w:rsidP="00D66345">
      <w:pPr>
        <w:numPr>
          <w:ilvl w:val="0"/>
          <w:numId w:val="1"/>
        </w:numPr>
        <w:rPr>
          <w:rFonts w:ascii="Times New Roman" w:hAnsi="Times New Roman" w:cs="Times New Roman"/>
          <w:sz w:val="24"/>
          <w:szCs w:val="24"/>
        </w:rPr>
      </w:pPr>
      <w:r w:rsidRPr="00D66345">
        <w:rPr>
          <w:rFonts w:ascii="Times New Roman" w:hAnsi="Times New Roman" w:cs="Times New Roman"/>
          <w:b/>
          <w:bCs/>
          <w:sz w:val="24"/>
          <w:szCs w:val="24"/>
        </w:rPr>
        <w:t>Έξυπνο Μπαστούνι</w:t>
      </w:r>
    </w:p>
    <w:p w14:paraId="578BE68D" w14:textId="77777777" w:rsidR="00D66345" w:rsidRPr="00D66345" w:rsidRDefault="00D66345" w:rsidP="00D66345">
      <w:pPr>
        <w:numPr>
          <w:ilvl w:val="0"/>
          <w:numId w:val="1"/>
        </w:numPr>
        <w:rPr>
          <w:rFonts w:ascii="Times New Roman" w:hAnsi="Times New Roman" w:cs="Times New Roman"/>
          <w:sz w:val="24"/>
          <w:szCs w:val="24"/>
        </w:rPr>
      </w:pPr>
      <w:r w:rsidRPr="00D66345">
        <w:rPr>
          <w:rFonts w:ascii="Times New Roman" w:hAnsi="Times New Roman" w:cs="Times New Roman"/>
          <w:b/>
          <w:bCs/>
          <w:sz w:val="24"/>
          <w:szCs w:val="24"/>
        </w:rPr>
        <w:t>Έξυπνα Παπούτσια</w:t>
      </w:r>
    </w:p>
    <w:p w14:paraId="2D18A0F7"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Το έργο συνδυάζει STEM, συμπερίληψη, κοινωνική καινοτομία και ανοιχτές τεχνολογίες.</w:t>
      </w:r>
    </w:p>
    <w:p w14:paraId="24E3F33B"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2. Εισαγωγή και Πλαισίωση του Προβλήματος</w:t>
      </w:r>
    </w:p>
    <w:p w14:paraId="57F6ED8F"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Η αυτονομία και η ασφαλής μετακίνηση στον αστικό ιστό αποτελούν θεμελιώδη δικαιώματα, τα οποία ωστόσο περιορίζονται σημαντικά για τους συμπολίτες μας με οπτική αναπηρία. Σύμφωνα με τα δεδομένα της Ελληνικής Στατιστικής Αρχής (ΕΛΣΤΑΤ), ένας μεγάλος αριθμός ατόμων αντιμετωπίζει καθημερινά σοβαρές δυσκολίες προσβασιμότητας, εκτεθειμένος σε κινδύνους όπως φυσικά εμπόδια στο ύψος του σώματος ή απότομες υψομετρικές μεταβολές στο έδαφος. Τα παραδοσιακά μέσα υποβοήθησης, όπως το λευκό μπαστούνι, βασίζονται αποκλειστικά στην απτική επαφή, περιορίζοντας τον χρόνο αντίδρασης του χρήστη.</w:t>
      </w:r>
    </w:p>
    <w:p w14:paraId="37045999"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Το έργο «Βλέπω Αλλιώς» εισάγει μια καινοτόμο εκπαιδευτική προσέγγιση, μετατρέποντας το σχολικό περιβάλλον σε εργαστήριο κοινωνικής έρευνας και τεχνολογικής δημιουργίας. Τα νήπια δύο τμημάτων του 34ου Πειραματικού Νηπιαγωγείου Ιωαννίνων λειτούργησαν ως ερευνητές και σχεδιαστές, αναπτύσσοντας ένα συμπληρωματικό, φορητό σύστημα ασφαλείας ανοιχτού κώδικα.</w:t>
      </w:r>
    </w:p>
    <w:p w14:paraId="3CEE0378"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3. Παιδαγωγικοί Στόχοι και Σύνδεση με το Πρόγραμμα Σπουδών</w:t>
      </w:r>
    </w:p>
    <w:p w14:paraId="1207F7FA"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 xml:space="preserve">Η </w:t>
      </w:r>
      <w:proofErr w:type="spellStart"/>
      <w:r w:rsidRPr="00D66345">
        <w:rPr>
          <w:rFonts w:ascii="Times New Roman" w:hAnsi="Times New Roman" w:cs="Times New Roman"/>
          <w:sz w:val="24"/>
          <w:szCs w:val="24"/>
        </w:rPr>
        <w:t>στοχοθεσία</w:t>
      </w:r>
      <w:proofErr w:type="spellEnd"/>
      <w:r w:rsidRPr="00D66345">
        <w:rPr>
          <w:rFonts w:ascii="Times New Roman" w:hAnsi="Times New Roman" w:cs="Times New Roman"/>
          <w:sz w:val="24"/>
          <w:szCs w:val="24"/>
        </w:rPr>
        <w:t xml:space="preserve"> και η ανάπτυξη των δραστηριοτήτων εναρμονίζονται πλήρως με τις κατευθυντήριες γραμμές του Νέου Προγράμματος Σπουδών για την Προσχολική Εκπαίδευση (</w:t>
      </w:r>
      <w:proofErr w:type="spellStart"/>
      <w:r w:rsidRPr="00D66345">
        <w:rPr>
          <w:rFonts w:ascii="Times New Roman" w:hAnsi="Times New Roman" w:cs="Times New Roman"/>
          <w:sz w:val="24"/>
          <w:szCs w:val="24"/>
        </w:rPr>
        <w:t>Πεντέρη</w:t>
      </w:r>
      <w:proofErr w:type="spellEnd"/>
      <w:r w:rsidRPr="00D66345">
        <w:rPr>
          <w:rFonts w:ascii="Times New Roman" w:hAnsi="Times New Roman" w:cs="Times New Roman"/>
          <w:sz w:val="24"/>
          <w:szCs w:val="24"/>
        </w:rPr>
        <w:t xml:space="preserve"> κ.ά., 2021), καλύπτοντας διαθεματικά τα τέσσερα προτεινόμενα Θεματικά Πεδία:</w:t>
      </w:r>
    </w:p>
    <w:p w14:paraId="56C0DC14" w14:textId="77777777" w:rsidR="00D66345" w:rsidRPr="00D66345" w:rsidRDefault="00D66345" w:rsidP="00D66345">
      <w:pPr>
        <w:numPr>
          <w:ilvl w:val="0"/>
          <w:numId w:val="2"/>
        </w:numPr>
        <w:rPr>
          <w:rFonts w:ascii="Times New Roman" w:hAnsi="Times New Roman" w:cs="Times New Roman"/>
          <w:sz w:val="24"/>
          <w:szCs w:val="24"/>
        </w:rPr>
      </w:pPr>
      <w:r w:rsidRPr="00D66345">
        <w:rPr>
          <w:rFonts w:ascii="Times New Roman" w:hAnsi="Times New Roman" w:cs="Times New Roman"/>
          <w:b/>
          <w:bCs/>
          <w:sz w:val="24"/>
          <w:szCs w:val="24"/>
        </w:rPr>
        <w:t>Παιδί, Εαυτός και Κοινωνία:</w:t>
      </w:r>
      <w:r w:rsidRPr="00D66345">
        <w:rPr>
          <w:rFonts w:ascii="Times New Roman" w:hAnsi="Times New Roman" w:cs="Times New Roman"/>
          <w:sz w:val="24"/>
          <w:szCs w:val="24"/>
        </w:rPr>
        <w:t xml:space="preserve"> Καλλιέργεια της </w:t>
      </w:r>
      <w:proofErr w:type="spellStart"/>
      <w:r w:rsidRPr="00D66345">
        <w:rPr>
          <w:rFonts w:ascii="Times New Roman" w:hAnsi="Times New Roman" w:cs="Times New Roman"/>
          <w:sz w:val="24"/>
          <w:szCs w:val="24"/>
        </w:rPr>
        <w:t>ενσυναίσθησης</w:t>
      </w:r>
      <w:proofErr w:type="spellEnd"/>
      <w:r w:rsidRPr="00D66345">
        <w:rPr>
          <w:rFonts w:ascii="Times New Roman" w:hAnsi="Times New Roman" w:cs="Times New Roman"/>
          <w:sz w:val="24"/>
          <w:szCs w:val="24"/>
        </w:rPr>
        <w:t xml:space="preserve"> μέσα από βιωματικές προσομοιώσεις. Τα παιδιά κατανόησαν την έννοια των </w:t>
      </w:r>
      <w:r w:rsidRPr="00D66345">
        <w:rPr>
          <w:rFonts w:ascii="Times New Roman" w:hAnsi="Times New Roman" w:cs="Times New Roman"/>
          <w:sz w:val="24"/>
          <w:szCs w:val="24"/>
        </w:rPr>
        <w:lastRenderedPageBreak/>
        <w:t>κοινωνικών φραγμών και της προσβασιμότητας, αντιμετωπίζοντας τη διαφορετικότητα ως φυσική πτυχή της κοινωνικής συμβίωσης.</w:t>
      </w:r>
    </w:p>
    <w:p w14:paraId="3FC7D630" w14:textId="77777777" w:rsidR="00D66345" w:rsidRPr="00D66345" w:rsidRDefault="00D66345" w:rsidP="00D66345">
      <w:pPr>
        <w:numPr>
          <w:ilvl w:val="0"/>
          <w:numId w:val="2"/>
        </w:numPr>
        <w:rPr>
          <w:rFonts w:ascii="Times New Roman" w:hAnsi="Times New Roman" w:cs="Times New Roman"/>
          <w:sz w:val="24"/>
          <w:szCs w:val="24"/>
        </w:rPr>
      </w:pPr>
      <w:r w:rsidRPr="00D66345">
        <w:rPr>
          <w:rFonts w:ascii="Times New Roman" w:hAnsi="Times New Roman" w:cs="Times New Roman"/>
          <w:b/>
          <w:bCs/>
          <w:sz w:val="24"/>
          <w:szCs w:val="24"/>
        </w:rPr>
        <w:t>Παιδί και Επικοινωνία:</w:t>
      </w:r>
      <w:r w:rsidRPr="00D66345">
        <w:rPr>
          <w:rFonts w:ascii="Times New Roman" w:hAnsi="Times New Roman" w:cs="Times New Roman"/>
          <w:sz w:val="24"/>
          <w:szCs w:val="24"/>
        </w:rPr>
        <w:t xml:space="preserve"> Ενίσχυση του προφορικού λόγου μέσω των συζητήσεων στην ολομέλεια. Τα παιδιά περιέγραψαν τις ιδέες τους, αιτιολόγησαν τις σχεδιαστικές τους επιλογές και ήρθαν σε επαφή με τον ψηφιακό </w:t>
      </w:r>
      <w:proofErr w:type="spellStart"/>
      <w:r w:rsidRPr="00D66345">
        <w:rPr>
          <w:rFonts w:ascii="Times New Roman" w:hAnsi="Times New Roman" w:cs="Times New Roman"/>
          <w:sz w:val="24"/>
          <w:szCs w:val="24"/>
        </w:rPr>
        <w:t>γραμματισμό</w:t>
      </w:r>
      <w:proofErr w:type="spellEnd"/>
      <w:r w:rsidRPr="00D66345">
        <w:rPr>
          <w:rFonts w:ascii="Times New Roman" w:hAnsi="Times New Roman" w:cs="Times New Roman"/>
          <w:sz w:val="24"/>
          <w:szCs w:val="24"/>
        </w:rPr>
        <w:t>.</w:t>
      </w:r>
    </w:p>
    <w:p w14:paraId="7070D0FE" w14:textId="77777777" w:rsidR="00D66345" w:rsidRPr="00D66345" w:rsidRDefault="00D66345" w:rsidP="00D66345">
      <w:pPr>
        <w:numPr>
          <w:ilvl w:val="0"/>
          <w:numId w:val="2"/>
        </w:numPr>
        <w:rPr>
          <w:rFonts w:ascii="Times New Roman" w:hAnsi="Times New Roman" w:cs="Times New Roman"/>
          <w:sz w:val="24"/>
          <w:szCs w:val="24"/>
        </w:rPr>
      </w:pPr>
      <w:r w:rsidRPr="00D66345">
        <w:rPr>
          <w:rFonts w:ascii="Times New Roman" w:hAnsi="Times New Roman" w:cs="Times New Roman"/>
          <w:b/>
          <w:bCs/>
          <w:sz w:val="24"/>
          <w:szCs w:val="24"/>
        </w:rPr>
        <w:t>Παιδί και Θετικές Επιστήμες (STEM):</w:t>
      </w:r>
      <w:r w:rsidRPr="00D66345">
        <w:rPr>
          <w:rFonts w:ascii="Times New Roman" w:hAnsi="Times New Roman" w:cs="Times New Roman"/>
          <w:sz w:val="24"/>
          <w:szCs w:val="24"/>
        </w:rPr>
        <w:t xml:space="preserve"> Εμπλοκή με τη μαθηματική σκέψη (έννοιες απόστασης, ύψους, μέτρησης και σύγκρισης) και τις φυσικές επιστήμες (διάδοση ήχου, μηχανική δόνηση, ηλεκτρικά κυκλώματα). Η κατανόηση της σχέσης αιτίου-αποτελέσματος επιτεύχθηκε μέσω του πειραματισμού με τη λογική εισόδου/εξόδου (</w:t>
      </w:r>
      <w:proofErr w:type="spellStart"/>
      <w:r w:rsidRPr="00D66345">
        <w:rPr>
          <w:rFonts w:ascii="Times New Roman" w:hAnsi="Times New Roman" w:cs="Times New Roman"/>
          <w:sz w:val="24"/>
          <w:szCs w:val="24"/>
        </w:rPr>
        <w:t>input</w:t>
      </w:r>
      <w:proofErr w:type="spellEnd"/>
      <w:r w:rsidRPr="00D66345">
        <w:rPr>
          <w:rFonts w:ascii="Times New Roman" w:hAnsi="Times New Roman" w:cs="Times New Roman"/>
          <w:sz w:val="24"/>
          <w:szCs w:val="24"/>
        </w:rPr>
        <w:t>/</w:t>
      </w:r>
      <w:proofErr w:type="spellStart"/>
      <w:r w:rsidRPr="00D66345">
        <w:rPr>
          <w:rFonts w:ascii="Times New Roman" w:hAnsi="Times New Roman" w:cs="Times New Roman"/>
          <w:sz w:val="24"/>
          <w:szCs w:val="24"/>
        </w:rPr>
        <w:t>output</w:t>
      </w:r>
      <w:proofErr w:type="spellEnd"/>
      <w:r w:rsidRPr="00D66345">
        <w:rPr>
          <w:rFonts w:ascii="Times New Roman" w:hAnsi="Times New Roman" w:cs="Times New Roman"/>
          <w:sz w:val="24"/>
          <w:szCs w:val="24"/>
        </w:rPr>
        <w:t>) των αισθητήρων.</w:t>
      </w:r>
    </w:p>
    <w:p w14:paraId="330E8D25" w14:textId="77777777" w:rsidR="00D66345" w:rsidRPr="00D66345" w:rsidRDefault="00D66345" w:rsidP="00D66345">
      <w:pPr>
        <w:numPr>
          <w:ilvl w:val="0"/>
          <w:numId w:val="2"/>
        </w:numPr>
        <w:rPr>
          <w:rFonts w:ascii="Times New Roman" w:hAnsi="Times New Roman" w:cs="Times New Roman"/>
          <w:sz w:val="24"/>
          <w:szCs w:val="24"/>
        </w:rPr>
      </w:pPr>
      <w:r w:rsidRPr="00D66345">
        <w:rPr>
          <w:rFonts w:ascii="Times New Roman" w:hAnsi="Times New Roman" w:cs="Times New Roman"/>
          <w:b/>
          <w:bCs/>
          <w:sz w:val="24"/>
          <w:szCs w:val="24"/>
        </w:rPr>
        <w:t>Παιδί, Σώμα, Δημιουργία και Έκφραση:</w:t>
      </w:r>
      <w:r w:rsidRPr="00D66345">
        <w:rPr>
          <w:rFonts w:ascii="Times New Roman" w:hAnsi="Times New Roman" w:cs="Times New Roman"/>
          <w:sz w:val="24"/>
          <w:szCs w:val="24"/>
        </w:rPr>
        <w:t xml:space="preserve"> Ψυχοκινητική ενεργοποίηση μέσω παιχνιδιών προσομοίωσης μετακίνησης στο χώρο χωρίς την επιστράτευση της όρασης. Παράλληλα, τα παιδιά εξέφρασαν τις ιδέες τους εικαστικά, διακοσμώντας τις τελικές συσκευές.</w:t>
      </w:r>
    </w:p>
    <w:p w14:paraId="50499B6F"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4. Σύνδεση με τους Στόχους Βιώσιμης Ανάπτυξης (</w:t>
      </w:r>
      <w:proofErr w:type="spellStart"/>
      <w:r w:rsidRPr="00D66345">
        <w:rPr>
          <w:rFonts w:ascii="Times New Roman" w:hAnsi="Times New Roman" w:cs="Times New Roman"/>
          <w:b/>
          <w:bCs/>
          <w:sz w:val="24"/>
          <w:szCs w:val="24"/>
        </w:rPr>
        <w:t>SDGs</w:t>
      </w:r>
      <w:proofErr w:type="spellEnd"/>
      <w:r w:rsidRPr="00D66345">
        <w:rPr>
          <w:rFonts w:ascii="Times New Roman" w:hAnsi="Times New Roman" w:cs="Times New Roman"/>
          <w:b/>
          <w:bCs/>
          <w:sz w:val="24"/>
          <w:szCs w:val="24"/>
        </w:rPr>
        <w:t>)</w:t>
      </w:r>
    </w:p>
    <w:p w14:paraId="32DCC6BE"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 xml:space="preserve">Το έργο «Βλέπω Αλλιώς» ευθυγραμμίζεται πλήρως με την παγκόσμια ατζέντα του ΟΗΕ για τη βιώσιμη ανάπτυξη, συνδέοντας την προσχολική εκπαίδευση με πραγματικές κοινωνικές προκλήσεις (UNESCO, 2017). Συγκεκριμένα, το </w:t>
      </w:r>
      <w:proofErr w:type="spellStart"/>
      <w:r w:rsidRPr="00D66345">
        <w:rPr>
          <w:rFonts w:ascii="Times New Roman" w:hAnsi="Times New Roman" w:cs="Times New Roman"/>
          <w:sz w:val="24"/>
          <w:szCs w:val="24"/>
        </w:rPr>
        <w:t>project</w:t>
      </w:r>
      <w:proofErr w:type="spellEnd"/>
      <w:r w:rsidRPr="00D66345">
        <w:rPr>
          <w:rFonts w:ascii="Times New Roman" w:hAnsi="Times New Roman" w:cs="Times New Roman"/>
          <w:sz w:val="24"/>
          <w:szCs w:val="24"/>
        </w:rPr>
        <w:t xml:space="preserve"> πραγματώνει τους στόχους της βιωσιμότητας μέσα από τρεις κεντρικούς άξονες:</w:t>
      </w:r>
    </w:p>
    <w:p w14:paraId="5AC1438F" w14:textId="77777777" w:rsidR="00D66345" w:rsidRPr="00D66345" w:rsidRDefault="00D66345" w:rsidP="00D66345">
      <w:pPr>
        <w:numPr>
          <w:ilvl w:val="0"/>
          <w:numId w:val="3"/>
        </w:numPr>
        <w:rPr>
          <w:rFonts w:ascii="Times New Roman" w:hAnsi="Times New Roman" w:cs="Times New Roman"/>
          <w:sz w:val="24"/>
          <w:szCs w:val="24"/>
        </w:rPr>
      </w:pPr>
      <w:r w:rsidRPr="00D66345">
        <w:rPr>
          <w:rFonts w:ascii="Times New Roman" w:hAnsi="Times New Roman" w:cs="Times New Roman"/>
          <w:b/>
          <w:bCs/>
          <w:sz w:val="24"/>
          <w:szCs w:val="24"/>
        </w:rPr>
        <w:t xml:space="preserve">SDG 4 – Ποιοτική Εκπαίδευση (Quality </w:t>
      </w:r>
      <w:proofErr w:type="spellStart"/>
      <w:r w:rsidRPr="00D66345">
        <w:rPr>
          <w:rFonts w:ascii="Times New Roman" w:hAnsi="Times New Roman" w:cs="Times New Roman"/>
          <w:b/>
          <w:bCs/>
          <w:sz w:val="24"/>
          <w:szCs w:val="24"/>
        </w:rPr>
        <w:t>Education</w:t>
      </w:r>
      <w:proofErr w:type="spellEnd"/>
      <w:r w:rsidRPr="00D66345">
        <w:rPr>
          <w:rFonts w:ascii="Times New Roman" w:hAnsi="Times New Roman" w:cs="Times New Roman"/>
          <w:b/>
          <w:bCs/>
          <w:sz w:val="24"/>
          <w:szCs w:val="24"/>
        </w:rPr>
        <w:t>):</w:t>
      </w:r>
      <w:r w:rsidRPr="00D66345">
        <w:rPr>
          <w:rFonts w:ascii="Times New Roman" w:hAnsi="Times New Roman" w:cs="Times New Roman"/>
          <w:sz w:val="24"/>
          <w:szCs w:val="24"/>
        </w:rPr>
        <w:t xml:space="preserve"> Το έργο αναβαθμίζει την ποιότητα της παρεχόμενης προσχολικής εκπαίδευσης εισάγοντας τη μεθοδολογία STEM και την υπολογιστική σκέψη όχι ως θεωρητικές έννοιες, αλλά ως εργαλεία βιωματικής μάθησης και ανάπτυξης δεξιοτήτων του 21ου αιώνα (</w:t>
      </w:r>
      <w:proofErr w:type="spellStart"/>
      <w:r w:rsidRPr="00D66345">
        <w:rPr>
          <w:rFonts w:ascii="Times New Roman" w:hAnsi="Times New Roman" w:cs="Times New Roman"/>
          <w:sz w:val="24"/>
          <w:szCs w:val="24"/>
        </w:rPr>
        <w:t>Bers</w:t>
      </w:r>
      <w:proofErr w:type="spellEnd"/>
      <w:r w:rsidRPr="00D66345">
        <w:rPr>
          <w:rFonts w:ascii="Times New Roman" w:hAnsi="Times New Roman" w:cs="Times New Roman"/>
          <w:sz w:val="24"/>
          <w:szCs w:val="24"/>
        </w:rPr>
        <w:t xml:space="preserve">, 2018). Μέσα από τη συμπεριληπτική και διαφοροποιημένη παιδαγωγική προσέγγιση του προγράμματος </w:t>
      </w:r>
      <w:proofErr w:type="spellStart"/>
      <w:r w:rsidRPr="00D66345">
        <w:rPr>
          <w:rFonts w:ascii="Times New Roman" w:hAnsi="Times New Roman" w:cs="Times New Roman"/>
          <w:sz w:val="24"/>
          <w:szCs w:val="24"/>
        </w:rPr>
        <w:t>Πεντέρη</w:t>
      </w:r>
      <w:proofErr w:type="spellEnd"/>
      <w:r w:rsidRPr="00D66345">
        <w:rPr>
          <w:rFonts w:ascii="Times New Roman" w:hAnsi="Times New Roman" w:cs="Times New Roman"/>
          <w:sz w:val="24"/>
          <w:szCs w:val="24"/>
        </w:rPr>
        <w:t xml:space="preserve"> κ.ά. (2021), διασφαλίζεται ότι όλα τα νήπια συμμετέχουν ισότιμα σε διαδικασίες συν-σχεδιασμού, πειραματισμού και επίλυσης προβλημάτων, καλλιεργώντας από νωρίς την κριτική σκέψη και την ιδιότητα του ενεργού πολίτη.</w:t>
      </w:r>
    </w:p>
    <w:p w14:paraId="4349AB4D" w14:textId="77777777" w:rsidR="00D66345" w:rsidRPr="00D66345" w:rsidRDefault="00D66345" w:rsidP="00D66345">
      <w:pPr>
        <w:numPr>
          <w:ilvl w:val="0"/>
          <w:numId w:val="3"/>
        </w:numPr>
        <w:rPr>
          <w:rFonts w:ascii="Times New Roman" w:hAnsi="Times New Roman" w:cs="Times New Roman"/>
          <w:sz w:val="24"/>
          <w:szCs w:val="24"/>
        </w:rPr>
      </w:pPr>
      <w:r w:rsidRPr="00D66345">
        <w:rPr>
          <w:rFonts w:ascii="Times New Roman" w:hAnsi="Times New Roman" w:cs="Times New Roman"/>
          <w:b/>
          <w:bCs/>
          <w:sz w:val="24"/>
          <w:szCs w:val="24"/>
        </w:rPr>
        <w:t xml:space="preserve">SDG 9 – Βιομηχανία, Καινοτομία και Υποδομές (Industry, </w:t>
      </w:r>
      <w:proofErr w:type="spellStart"/>
      <w:r w:rsidRPr="00D66345">
        <w:rPr>
          <w:rFonts w:ascii="Times New Roman" w:hAnsi="Times New Roman" w:cs="Times New Roman"/>
          <w:b/>
          <w:bCs/>
          <w:sz w:val="24"/>
          <w:szCs w:val="24"/>
        </w:rPr>
        <w:t>Innovation</w:t>
      </w:r>
      <w:proofErr w:type="spellEnd"/>
      <w:r w:rsidRPr="00D66345">
        <w:rPr>
          <w:rFonts w:ascii="Times New Roman" w:hAnsi="Times New Roman" w:cs="Times New Roman"/>
          <w:b/>
          <w:bCs/>
          <w:sz w:val="24"/>
          <w:szCs w:val="24"/>
        </w:rPr>
        <w:t xml:space="preserve"> and </w:t>
      </w:r>
      <w:proofErr w:type="spellStart"/>
      <w:r w:rsidRPr="00D66345">
        <w:rPr>
          <w:rFonts w:ascii="Times New Roman" w:hAnsi="Times New Roman" w:cs="Times New Roman"/>
          <w:b/>
          <w:bCs/>
          <w:sz w:val="24"/>
          <w:szCs w:val="24"/>
        </w:rPr>
        <w:t>Infrastructure</w:t>
      </w:r>
      <w:proofErr w:type="spellEnd"/>
      <w:r w:rsidRPr="00D66345">
        <w:rPr>
          <w:rFonts w:ascii="Times New Roman" w:hAnsi="Times New Roman" w:cs="Times New Roman"/>
          <w:b/>
          <w:bCs/>
          <w:sz w:val="24"/>
          <w:szCs w:val="24"/>
        </w:rPr>
        <w:t>):</w:t>
      </w:r>
      <w:r w:rsidRPr="00D66345">
        <w:rPr>
          <w:rFonts w:ascii="Times New Roman" w:hAnsi="Times New Roman" w:cs="Times New Roman"/>
          <w:sz w:val="24"/>
          <w:szCs w:val="24"/>
        </w:rPr>
        <w:t xml:space="preserve"> Η εκπαιδευτική προσέγγιση μετατοπίζει τα παιδιά από τον ρόλο του παθητικού καταναλωτή τεχνολογίας σε αυτόν του δημιουργού κοινωνικής καινοτομίας. Η αξιοποίηση του </w:t>
      </w:r>
      <w:proofErr w:type="spellStart"/>
      <w:r w:rsidRPr="00D66345">
        <w:rPr>
          <w:rFonts w:ascii="Times New Roman" w:hAnsi="Times New Roman" w:cs="Times New Roman"/>
          <w:sz w:val="24"/>
          <w:szCs w:val="24"/>
        </w:rPr>
        <w:t>μικροελεγκτή</w:t>
      </w:r>
      <w:proofErr w:type="spellEnd"/>
      <w:r w:rsidRPr="00D66345">
        <w:rPr>
          <w:rFonts w:ascii="Times New Roman" w:hAnsi="Times New Roman" w:cs="Times New Roman"/>
          <w:sz w:val="24"/>
          <w:szCs w:val="24"/>
        </w:rPr>
        <w:t xml:space="preserve"> </w:t>
      </w:r>
      <w:proofErr w:type="spellStart"/>
      <w:r w:rsidRPr="00D66345">
        <w:rPr>
          <w:rFonts w:ascii="Times New Roman" w:hAnsi="Times New Roman" w:cs="Times New Roman"/>
          <w:sz w:val="24"/>
          <w:szCs w:val="24"/>
        </w:rPr>
        <w:t>Arduino</w:t>
      </w:r>
      <w:proofErr w:type="spellEnd"/>
      <w:r w:rsidRPr="00D66345">
        <w:rPr>
          <w:rFonts w:ascii="Times New Roman" w:hAnsi="Times New Roman" w:cs="Times New Roman"/>
          <w:sz w:val="24"/>
          <w:szCs w:val="24"/>
        </w:rPr>
        <w:t xml:space="preserve"> και των αισθητήρων υπερήχων HC-SR04 αποτελεί μια καινοτόμο εφαρμογή των Ανοιχτών Τεχνολογιών στην προσχολική ηλικία. Το έργο αποδεικνύει πώς οι υποδομές ανοιχτού κώδικα (</w:t>
      </w:r>
      <w:proofErr w:type="spellStart"/>
      <w:r w:rsidRPr="00D66345">
        <w:rPr>
          <w:rFonts w:ascii="Times New Roman" w:hAnsi="Times New Roman" w:cs="Times New Roman"/>
          <w:sz w:val="24"/>
          <w:szCs w:val="24"/>
        </w:rPr>
        <w:t>hardware</w:t>
      </w:r>
      <w:proofErr w:type="spellEnd"/>
      <w:r w:rsidRPr="00D66345">
        <w:rPr>
          <w:rFonts w:ascii="Times New Roman" w:hAnsi="Times New Roman" w:cs="Times New Roman"/>
          <w:sz w:val="24"/>
          <w:szCs w:val="24"/>
        </w:rPr>
        <w:t xml:space="preserve"> και </w:t>
      </w:r>
      <w:proofErr w:type="spellStart"/>
      <w:r w:rsidRPr="00D66345">
        <w:rPr>
          <w:rFonts w:ascii="Times New Roman" w:hAnsi="Times New Roman" w:cs="Times New Roman"/>
          <w:sz w:val="24"/>
          <w:szCs w:val="24"/>
        </w:rPr>
        <w:t>software</w:t>
      </w:r>
      <w:proofErr w:type="spellEnd"/>
      <w:r w:rsidRPr="00D66345">
        <w:rPr>
          <w:rFonts w:ascii="Times New Roman" w:hAnsi="Times New Roman" w:cs="Times New Roman"/>
          <w:sz w:val="24"/>
          <w:szCs w:val="24"/>
        </w:rPr>
        <w:t xml:space="preserve">) μπορούν να αξιοποιηθούν για την ανάπτυξη </w:t>
      </w:r>
      <w:proofErr w:type="spellStart"/>
      <w:r w:rsidRPr="00D66345">
        <w:rPr>
          <w:rFonts w:ascii="Times New Roman" w:hAnsi="Times New Roman" w:cs="Times New Roman"/>
          <w:sz w:val="24"/>
          <w:szCs w:val="24"/>
        </w:rPr>
        <w:t>προσβάσιμων</w:t>
      </w:r>
      <w:proofErr w:type="spellEnd"/>
      <w:r w:rsidRPr="00D66345">
        <w:rPr>
          <w:rFonts w:ascii="Times New Roman" w:hAnsi="Times New Roman" w:cs="Times New Roman"/>
          <w:sz w:val="24"/>
          <w:szCs w:val="24"/>
        </w:rPr>
        <w:t xml:space="preserve">, οικονομικά βιώσιμων και εύκολα </w:t>
      </w:r>
      <w:proofErr w:type="spellStart"/>
      <w:r w:rsidRPr="00D66345">
        <w:rPr>
          <w:rFonts w:ascii="Times New Roman" w:hAnsi="Times New Roman" w:cs="Times New Roman"/>
          <w:sz w:val="24"/>
          <w:szCs w:val="24"/>
        </w:rPr>
        <w:t>αναπαραγώγιμων</w:t>
      </w:r>
      <w:proofErr w:type="spellEnd"/>
      <w:r w:rsidRPr="00D66345">
        <w:rPr>
          <w:rFonts w:ascii="Times New Roman" w:hAnsi="Times New Roman" w:cs="Times New Roman"/>
          <w:sz w:val="24"/>
          <w:szCs w:val="24"/>
        </w:rPr>
        <w:t xml:space="preserve"> λύσεων από την ίδια τη σχολική κοινότητα.</w:t>
      </w:r>
    </w:p>
    <w:p w14:paraId="7C3D8774" w14:textId="77777777" w:rsidR="00D66345" w:rsidRPr="00D66345" w:rsidRDefault="00D66345" w:rsidP="00D66345">
      <w:pPr>
        <w:numPr>
          <w:ilvl w:val="0"/>
          <w:numId w:val="3"/>
        </w:numPr>
        <w:rPr>
          <w:rFonts w:ascii="Times New Roman" w:hAnsi="Times New Roman" w:cs="Times New Roman"/>
          <w:sz w:val="24"/>
          <w:szCs w:val="24"/>
        </w:rPr>
      </w:pPr>
      <w:r w:rsidRPr="00D66345">
        <w:rPr>
          <w:rFonts w:ascii="Times New Roman" w:hAnsi="Times New Roman" w:cs="Times New Roman"/>
          <w:b/>
          <w:bCs/>
          <w:sz w:val="24"/>
          <w:szCs w:val="24"/>
        </w:rPr>
        <w:t>SDG 10 – Λιγότερες Ανισότητες (</w:t>
      </w:r>
      <w:proofErr w:type="spellStart"/>
      <w:r w:rsidRPr="00D66345">
        <w:rPr>
          <w:rFonts w:ascii="Times New Roman" w:hAnsi="Times New Roman" w:cs="Times New Roman"/>
          <w:b/>
          <w:bCs/>
          <w:sz w:val="24"/>
          <w:szCs w:val="24"/>
        </w:rPr>
        <w:t>Reduced</w:t>
      </w:r>
      <w:proofErr w:type="spellEnd"/>
      <w:r w:rsidRPr="00D66345">
        <w:rPr>
          <w:rFonts w:ascii="Times New Roman" w:hAnsi="Times New Roman" w:cs="Times New Roman"/>
          <w:b/>
          <w:bCs/>
          <w:sz w:val="24"/>
          <w:szCs w:val="24"/>
        </w:rPr>
        <w:t xml:space="preserve"> </w:t>
      </w:r>
      <w:proofErr w:type="spellStart"/>
      <w:r w:rsidRPr="00D66345">
        <w:rPr>
          <w:rFonts w:ascii="Times New Roman" w:hAnsi="Times New Roman" w:cs="Times New Roman"/>
          <w:b/>
          <w:bCs/>
          <w:sz w:val="24"/>
          <w:szCs w:val="24"/>
        </w:rPr>
        <w:t>Inequalities</w:t>
      </w:r>
      <w:proofErr w:type="spellEnd"/>
      <w:r w:rsidRPr="00D66345">
        <w:rPr>
          <w:rFonts w:ascii="Times New Roman" w:hAnsi="Times New Roman" w:cs="Times New Roman"/>
          <w:b/>
          <w:bCs/>
          <w:sz w:val="24"/>
          <w:szCs w:val="24"/>
        </w:rPr>
        <w:t>):</w:t>
      </w:r>
      <w:r w:rsidRPr="00D66345">
        <w:rPr>
          <w:rFonts w:ascii="Times New Roman" w:hAnsi="Times New Roman" w:cs="Times New Roman"/>
          <w:sz w:val="24"/>
          <w:szCs w:val="24"/>
        </w:rPr>
        <w:t xml:space="preserve"> Το </w:t>
      </w:r>
      <w:proofErr w:type="spellStart"/>
      <w:r w:rsidRPr="00D66345">
        <w:rPr>
          <w:rFonts w:ascii="Times New Roman" w:hAnsi="Times New Roman" w:cs="Times New Roman"/>
          <w:sz w:val="24"/>
          <w:szCs w:val="24"/>
        </w:rPr>
        <w:t>project</w:t>
      </w:r>
      <w:proofErr w:type="spellEnd"/>
      <w:r w:rsidRPr="00D66345">
        <w:rPr>
          <w:rFonts w:ascii="Times New Roman" w:hAnsi="Times New Roman" w:cs="Times New Roman"/>
          <w:sz w:val="24"/>
          <w:szCs w:val="24"/>
        </w:rPr>
        <w:t xml:space="preserve"> στοχεύει στον πυρήνα της μείωσης των ανισοτήτων, προωθώντας την κοινωνική ενσωμάτωση και την προσβασιμότητα για τα άτομα με προβλήματα όρασης. Μέσα από τα βιωματικά εργαστήρια προσομοίωσης, τα </w:t>
      </w:r>
      <w:r w:rsidRPr="00D66345">
        <w:rPr>
          <w:rFonts w:ascii="Times New Roman" w:hAnsi="Times New Roman" w:cs="Times New Roman"/>
          <w:sz w:val="24"/>
          <w:szCs w:val="24"/>
        </w:rPr>
        <w:lastRenderedPageBreak/>
        <w:t xml:space="preserve">νήπια αναγνώρισαν τους τεχνητούς φραγμούς του περιβάλλοντος και εργάστηκαν συλλογικά για την άρση τους. Η καλλιέργεια της </w:t>
      </w:r>
      <w:proofErr w:type="spellStart"/>
      <w:r w:rsidRPr="00D66345">
        <w:rPr>
          <w:rFonts w:ascii="Times New Roman" w:hAnsi="Times New Roman" w:cs="Times New Roman"/>
          <w:sz w:val="24"/>
          <w:szCs w:val="24"/>
        </w:rPr>
        <w:t>ενσυναίσθησης</w:t>
      </w:r>
      <w:proofErr w:type="spellEnd"/>
      <w:r w:rsidRPr="00D66345">
        <w:rPr>
          <w:rFonts w:ascii="Times New Roman" w:hAnsi="Times New Roman" w:cs="Times New Roman"/>
          <w:sz w:val="24"/>
          <w:szCs w:val="24"/>
        </w:rPr>
        <w:t xml:space="preserve"> και του σεβασμού στη διαφορετικότητα σε παιδιά 4-6 ετών θέτει τις βάσεις για μια μελλοντική κοινωνία χωρίς αποκλεισμούς, όπου η τεχνολογία λειτουργεί ως γέφυρα ισότητας και συμπερίληψης.</w:t>
      </w:r>
    </w:p>
    <w:p w14:paraId="5F826F37"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5. Αρχιτεκτονική Συστήματος &amp; Τεχνική Υλοποίηση</w:t>
      </w:r>
    </w:p>
    <w:p w14:paraId="29F17769"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Το σύστημα «Βλέπω Αλλιώς» αποτελείται από δύο διακριτές, αλλά συμπληρωματικές μονάδες υλικού (</w:t>
      </w:r>
      <w:proofErr w:type="spellStart"/>
      <w:r w:rsidRPr="00D66345">
        <w:rPr>
          <w:rFonts w:ascii="Times New Roman" w:hAnsi="Times New Roman" w:cs="Times New Roman"/>
          <w:sz w:val="24"/>
          <w:szCs w:val="24"/>
        </w:rPr>
        <w:t>hardware</w:t>
      </w:r>
      <w:proofErr w:type="spellEnd"/>
      <w:r w:rsidRPr="00D66345">
        <w:rPr>
          <w:rFonts w:ascii="Times New Roman" w:hAnsi="Times New Roman" w:cs="Times New Roman"/>
          <w:sz w:val="24"/>
          <w:szCs w:val="24"/>
        </w:rPr>
        <w:t xml:space="preserve">), βασισμένες στην πλατφόρμα ανοιχτού κώδικα </w:t>
      </w:r>
      <w:proofErr w:type="spellStart"/>
      <w:r w:rsidRPr="00D66345">
        <w:rPr>
          <w:rFonts w:ascii="Times New Roman" w:hAnsi="Times New Roman" w:cs="Times New Roman"/>
          <w:sz w:val="24"/>
          <w:szCs w:val="24"/>
        </w:rPr>
        <w:t>Arduino</w:t>
      </w:r>
      <w:proofErr w:type="spellEnd"/>
      <w:r w:rsidRPr="00D66345">
        <w:rPr>
          <w:rFonts w:ascii="Times New Roman" w:hAnsi="Times New Roman" w:cs="Times New Roman"/>
          <w:sz w:val="24"/>
          <w:szCs w:val="24"/>
        </w:rPr>
        <w:t>:</w:t>
      </w:r>
    </w:p>
    <w:p w14:paraId="2F7EB63C" w14:textId="77777777" w:rsidR="00D66345" w:rsidRPr="00D66345" w:rsidRDefault="00D66345" w:rsidP="00D66345">
      <w:pPr>
        <w:numPr>
          <w:ilvl w:val="0"/>
          <w:numId w:val="4"/>
        </w:numPr>
        <w:rPr>
          <w:rFonts w:ascii="Times New Roman" w:hAnsi="Times New Roman" w:cs="Times New Roman"/>
          <w:sz w:val="24"/>
          <w:szCs w:val="24"/>
        </w:rPr>
      </w:pPr>
      <w:r w:rsidRPr="00D66345">
        <w:rPr>
          <w:rFonts w:ascii="Times New Roman" w:hAnsi="Times New Roman" w:cs="Times New Roman"/>
          <w:b/>
          <w:bCs/>
          <w:sz w:val="24"/>
          <w:szCs w:val="24"/>
        </w:rPr>
        <w:t>Το «Έξυπνο» Μπαστούνι (Ανίχνευση Εμποδίων Σώματος):</w:t>
      </w:r>
      <w:r w:rsidRPr="00D66345">
        <w:rPr>
          <w:rFonts w:ascii="Times New Roman" w:hAnsi="Times New Roman" w:cs="Times New Roman"/>
          <w:sz w:val="24"/>
          <w:szCs w:val="24"/>
        </w:rPr>
        <w:t xml:space="preserve"> Ενσωματώνει έναν </w:t>
      </w:r>
      <w:proofErr w:type="spellStart"/>
      <w:r w:rsidRPr="00D66345">
        <w:rPr>
          <w:rFonts w:ascii="Times New Roman" w:hAnsi="Times New Roman" w:cs="Times New Roman"/>
          <w:sz w:val="24"/>
          <w:szCs w:val="24"/>
        </w:rPr>
        <w:t>μικροελεγκτή</w:t>
      </w:r>
      <w:proofErr w:type="spellEnd"/>
      <w:r w:rsidRPr="00D66345">
        <w:rPr>
          <w:rFonts w:ascii="Times New Roman" w:hAnsi="Times New Roman" w:cs="Times New Roman"/>
          <w:sz w:val="24"/>
          <w:szCs w:val="24"/>
        </w:rPr>
        <w:t xml:space="preserve"> </w:t>
      </w:r>
      <w:proofErr w:type="spellStart"/>
      <w:r w:rsidRPr="00D66345">
        <w:rPr>
          <w:rFonts w:ascii="Times New Roman" w:hAnsi="Times New Roman" w:cs="Times New Roman"/>
          <w:sz w:val="24"/>
          <w:szCs w:val="24"/>
        </w:rPr>
        <w:t>Arduino</w:t>
      </w:r>
      <w:proofErr w:type="spellEnd"/>
      <w:r w:rsidRPr="00D66345">
        <w:rPr>
          <w:rFonts w:ascii="Times New Roman" w:hAnsi="Times New Roman" w:cs="Times New Roman"/>
          <w:sz w:val="24"/>
          <w:szCs w:val="24"/>
        </w:rPr>
        <w:t xml:space="preserve"> UNO και έναν αισθητήρα υπερήχων HC-SR04. Ο αισθητήρας εκπέμπει σήματα για τη μέτρηση της απόστασης από αντικείμενα που βρίσκονται στο ύψος του κορμού. Όταν εντοπιστεί εμπόδιο σε κρίσιμη απόσταση, ενεργοποιείται ένας παθητικός βομβητής (</w:t>
      </w:r>
      <w:proofErr w:type="spellStart"/>
      <w:r w:rsidRPr="00D66345">
        <w:rPr>
          <w:rFonts w:ascii="Times New Roman" w:hAnsi="Times New Roman" w:cs="Times New Roman"/>
          <w:sz w:val="24"/>
          <w:szCs w:val="24"/>
        </w:rPr>
        <w:t>passive</w:t>
      </w:r>
      <w:proofErr w:type="spellEnd"/>
      <w:r w:rsidRPr="00D66345">
        <w:rPr>
          <w:rFonts w:ascii="Times New Roman" w:hAnsi="Times New Roman" w:cs="Times New Roman"/>
          <w:sz w:val="24"/>
          <w:szCs w:val="24"/>
        </w:rPr>
        <w:t xml:space="preserve"> </w:t>
      </w:r>
      <w:proofErr w:type="spellStart"/>
      <w:r w:rsidRPr="00D66345">
        <w:rPr>
          <w:rFonts w:ascii="Times New Roman" w:hAnsi="Times New Roman" w:cs="Times New Roman"/>
          <w:sz w:val="24"/>
          <w:szCs w:val="24"/>
        </w:rPr>
        <w:t>buzzer</w:t>
      </w:r>
      <w:proofErr w:type="spellEnd"/>
      <w:r w:rsidRPr="00D66345">
        <w:rPr>
          <w:rFonts w:ascii="Times New Roman" w:hAnsi="Times New Roman" w:cs="Times New Roman"/>
          <w:sz w:val="24"/>
          <w:szCs w:val="24"/>
        </w:rPr>
        <w:t>), παρέχοντας άμεση ηχητική προειδοποίηση στον χρήστη.</w:t>
      </w:r>
    </w:p>
    <w:p w14:paraId="2B21F364" w14:textId="77777777" w:rsidR="00D66345" w:rsidRPr="00D66345" w:rsidRDefault="00D66345" w:rsidP="00D66345">
      <w:pPr>
        <w:numPr>
          <w:ilvl w:val="0"/>
          <w:numId w:val="4"/>
        </w:numPr>
        <w:rPr>
          <w:rFonts w:ascii="Times New Roman" w:hAnsi="Times New Roman" w:cs="Times New Roman"/>
          <w:sz w:val="24"/>
          <w:szCs w:val="24"/>
        </w:rPr>
      </w:pPr>
      <w:r w:rsidRPr="00D66345">
        <w:rPr>
          <w:rFonts w:ascii="Times New Roman" w:hAnsi="Times New Roman" w:cs="Times New Roman"/>
          <w:b/>
          <w:bCs/>
          <w:sz w:val="24"/>
          <w:szCs w:val="24"/>
        </w:rPr>
        <w:t>Τα «Έξυπνα» Παπούτσια (Ανίχνευση Ανωμαλιών Εδάφους):</w:t>
      </w:r>
      <w:r w:rsidRPr="00D66345">
        <w:rPr>
          <w:rFonts w:ascii="Times New Roman" w:hAnsi="Times New Roman" w:cs="Times New Roman"/>
          <w:sz w:val="24"/>
          <w:szCs w:val="24"/>
        </w:rPr>
        <w:t xml:space="preserve"> Μια αντίστοιχη φορητή διάταξη </w:t>
      </w:r>
      <w:proofErr w:type="spellStart"/>
      <w:r w:rsidRPr="00D66345">
        <w:rPr>
          <w:rFonts w:ascii="Times New Roman" w:hAnsi="Times New Roman" w:cs="Times New Roman"/>
          <w:sz w:val="24"/>
          <w:szCs w:val="24"/>
        </w:rPr>
        <w:t>μικροελεγκτή</w:t>
      </w:r>
      <w:proofErr w:type="spellEnd"/>
      <w:r w:rsidRPr="00D66345">
        <w:rPr>
          <w:rFonts w:ascii="Times New Roman" w:hAnsi="Times New Roman" w:cs="Times New Roman"/>
          <w:sz w:val="24"/>
          <w:szCs w:val="24"/>
        </w:rPr>
        <w:t xml:space="preserve"> </w:t>
      </w:r>
      <w:proofErr w:type="spellStart"/>
      <w:r w:rsidRPr="00D66345">
        <w:rPr>
          <w:rFonts w:ascii="Times New Roman" w:hAnsi="Times New Roman" w:cs="Times New Roman"/>
          <w:sz w:val="24"/>
          <w:szCs w:val="24"/>
        </w:rPr>
        <w:t>Arduino</w:t>
      </w:r>
      <w:proofErr w:type="spellEnd"/>
      <w:r w:rsidRPr="00D66345">
        <w:rPr>
          <w:rFonts w:ascii="Times New Roman" w:hAnsi="Times New Roman" w:cs="Times New Roman"/>
          <w:sz w:val="24"/>
          <w:szCs w:val="24"/>
        </w:rPr>
        <w:t xml:space="preserve"> ενσωματώνεται στο υπόδημα του χρήστη. Η συγκεκριμένη μονάδα είναι σχεδιασμένη να εντοπίζει υψομετρικές μεταβολές, κενά, σκαλοπάτια ή κράσπεδα στο έδαφος και να ειδοποιεί έγκαιρα τον χρήστη μέσω μηχανισμού δόνησης, εξασφαλίζοντας ασφαλή πατήματα χωρίς την ανάγκη ηχητικού θορύβου.</w:t>
      </w:r>
    </w:p>
    <w:p w14:paraId="508303C4"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 xml:space="preserve">Ο κώδικας, τα ηλεκτρολογικά διαγράμματα και οι οδηγίες συναρμολόγησης είναι πλήρως </w:t>
      </w:r>
      <w:proofErr w:type="spellStart"/>
      <w:r w:rsidRPr="00D66345">
        <w:rPr>
          <w:rFonts w:ascii="Times New Roman" w:hAnsi="Times New Roman" w:cs="Times New Roman"/>
          <w:sz w:val="24"/>
          <w:szCs w:val="24"/>
        </w:rPr>
        <w:t>προσβάσιμα</w:t>
      </w:r>
      <w:proofErr w:type="spellEnd"/>
      <w:r w:rsidRPr="00D66345">
        <w:rPr>
          <w:rFonts w:ascii="Times New Roman" w:hAnsi="Times New Roman" w:cs="Times New Roman"/>
          <w:sz w:val="24"/>
          <w:szCs w:val="24"/>
        </w:rPr>
        <w:t xml:space="preserve"> στο </w:t>
      </w:r>
      <w:proofErr w:type="spellStart"/>
      <w:r w:rsidRPr="00D66345">
        <w:rPr>
          <w:rFonts w:ascii="Times New Roman" w:hAnsi="Times New Roman" w:cs="Times New Roman"/>
          <w:sz w:val="24"/>
          <w:szCs w:val="24"/>
        </w:rPr>
        <w:t>GitHub</w:t>
      </w:r>
      <w:proofErr w:type="spellEnd"/>
      <w:r w:rsidRPr="00D66345">
        <w:rPr>
          <w:rFonts w:ascii="Times New Roman" w:hAnsi="Times New Roman" w:cs="Times New Roman"/>
          <w:sz w:val="24"/>
          <w:szCs w:val="24"/>
        </w:rPr>
        <w:t>, προωθώντας τη φιλοσοφία των Ανοιχτών Τεχνολογιών στην εκπαίδευση.</w:t>
      </w:r>
    </w:p>
    <w:p w14:paraId="4D345822"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6. Μεθοδολογία Υλοποίησης &amp; Φάσεις Εργασίας</w:t>
      </w:r>
    </w:p>
    <w:p w14:paraId="6C25F9B3"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Η διδακτική μεθοδολογία βασίστηκε στις αρχές της διερευνητικής μάθησης (</w:t>
      </w:r>
      <w:proofErr w:type="spellStart"/>
      <w:r w:rsidRPr="00D66345">
        <w:rPr>
          <w:rFonts w:ascii="Times New Roman" w:hAnsi="Times New Roman" w:cs="Times New Roman"/>
          <w:sz w:val="24"/>
          <w:szCs w:val="24"/>
        </w:rPr>
        <w:t>Inquiry-Based</w:t>
      </w:r>
      <w:proofErr w:type="spellEnd"/>
      <w:r w:rsidRPr="00D66345">
        <w:rPr>
          <w:rFonts w:ascii="Times New Roman" w:hAnsi="Times New Roman" w:cs="Times New Roman"/>
          <w:sz w:val="24"/>
          <w:szCs w:val="24"/>
        </w:rPr>
        <w:t xml:space="preserve"> </w:t>
      </w:r>
      <w:proofErr w:type="spellStart"/>
      <w:r w:rsidRPr="00D66345">
        <w:rPr>
          <w:rFonts w:ascii="Times New Roman" w:hAnsi="Times New Roman" w:cs="Times New Roman"/>
          <w:sz w:val="24"/>
          <w:szCs w:val="24"/>
        </w:rPr>
        <w:t>Learning</w:t>
      </w:r>
      <w:proofErr w:type="spellEnd"/>
      <w:r w:rsidRPr="00D66345">
        <w:rPr>
          <w:rFonts w:ascii="Times New Roman" w:hAnsi="Times New Roman" w:cs="Times New Roman"/>
          <w:sz w:val="24"/>
          <w:szCs w:val="24"/>
        </w:rPr>
        <w:t>) και της μάθησης μέσω σχεδιασμού (</w:t>
      </w:r>
      <w:proofErr w:type="spellStart"/>
      <w:r w:rsidRPr="00D66345">
        <w:rPr>
          <w:rFonts w:ascii="Times New Roman" w:hAnsi="Times New Roman" w:cs="Times New Roman"/>
          <w:sz w:val="24"/>
          <w:szCs w:val="24"/>
        </w:rPr>
        <w:t>Design</w:t>
      </w:r>
      <w:proofErr w:type="spellEnd"/>
      <w:r w:rsidRPr="00D66345">
        <w:rPr>
          <w:rFonts w:ascii="Times New Roman" w:hAnsi="Times New Roman" w:cs="Times New Roman"/>
          <w:sz w:val="24"/>
          <w:szCs w:val="24"/>
        </w:rPr>
        <w:t xml:space="preserve"> </w:t>
      </w:r>
      <w:proofErr w:type="spellStart"/>
      <w:r w:rsidRPr="00D66345">
        <w:rPr>
          <w:rFonts w:ascii="Times New Roman" w:hAnsi="Times New Roman" w:cs="Times New Roman"/>
          <w:sz w:val="24"/>
          <w:szCs w:val="24"/>
        </w:rPr>
        <w:t>Thinking</w:t>
      </w:r>
      <w:proofErr w:type="spellEnd"/>
      <w:r w:rsidRPr="00D66345">
        <w:rPr>
          <w:rFonts w:ascii="Times New Roman" w:hAnsi="Times New Roman" w:cs="Times New Roman"/>
          <w:sz w:val="24"/>
          <w:szCs w:val="24"/>
        </w:rPr>
        <w:t>), εξελισσόμενη σε τέσσερις διακριτές φάσεις:</w:t>
      </w:r>
    </w:p>
    <w:p w14:paraId="07E930B5" w14:textId="77777777" w:rsidR="00D66345" w:rsidRPr="00D66345" w:rsidRDefault="00D66345" w:rsidP="00D66345">
      <w:pPr>
        <w:numPr>
          <w:ilvl w:val="0"/>
          <w:numId w:val="5"/>
        </w:numPr>
        <w:rPr>
          <w:rFonts w:ascii="Times New Roman" w:hAnsi="Times New Roman" w:cs="Times New Roman"/>
          <w:sz w:val="24"/>
          <w:szCs w:val="24"/>
        </w:rPr>
      </w:pPr>
      <w:r w:rsidRPr="00D66345">
        <w:rPr>
          <w:rFonts w:ascii="Times New Roman" w:hAnsi="Times New Roman" w:cs="Times New Roman"/>
          <w:b/>
          <w:bCs/>
          <w:sz w:val="24"/>
          <w:szCs w:val="24"/>
        </w:rPr>
        <w:t>Φάση 1: Προβληματισμός και Εργαστήρια Βιωματικής Προσομοίωσης.</w:t>
      </w:r>
      <w:r w:rsidRPr="00D66345">
        <w:rPr>
          <w:rFonts w:ascii="Times New Roman" w:hAnsi="Times New Roman" w:cs="Times New Roman"/>
          <w:sz w:val="24"/>
          <w:szCs w:val="24"/>
        </w:rPr>
        <w:t xml:space="preserve"> Ανίχνευση πρότερων αντιλήψεων μέσα από </w:t>
      </w:r>
      <w:proofErr w:type="spellStart"/>
      <w:r w:rsidRPr="00D66345">
        <w:rPr>
          <w:rFonts w:ascii="Times New Roman" w:hAnsi="Times New Roman" w:cs="Times New Roman"/>
          <w:sz w:val="24"/>
          <w:szCs w:val="24"/>
        </w:rPr>
        <w:t>στοχευμένες</w:t>
      </w:r>
      <w:proofErr w:type="spellEnd"/>
      <w:r w:rsidRPr="00D66345">
        <w:rPr>
          <w:rFonts w:ascii="Times New Roman" w:hAnsi="Times New Roman" w:cs="Times New Roman"/>
          <w:sz w:val="24"/>
          <w:szCs w:val="24"/>
        </w:rPr>
        <w:t xml:space="preserve"> δραστηριότητες </w:t>
      </w:r>
      <w:proofErr w:type="spellStart"/>
      <w:r w:rsidRPr="00D66345">
        <w:rPr>
          <w:rFonts w:ascii="Times New Roman" w:hAnsi="Times New Roman" w:cs="Times New Roman"/>
          <w:sz w:val="24"/>
          <w:szCs w:val="24"/>
        </w:rPr>
        <w:t>ενσυναίσθησης</w:t>
      </w:r>
      <w:proofErr w:type="spellEnd"/>
      <w:r w:rsidRPr="00D66345">
        <w:rPr>
          <w:rFonts w:ascii="Times New Roman" w:hAnsi="Times New Roman" w:cs="Times New Roman"/>
          <w:sz w:val="24"/>
          <w:szCs w:val="24"/>
        </w:rPr>
        <w:t xml:space="preserve"> και ψυχοκινητικής ενεργοποίησης στο ασφαλές περιβάλλον της τάξης. Τα νήπια, με καλυμμένα τα μάτια, επιχείρησαν να χαρτογραφήσουν τον χώρο, να εντοπίσουν εμπόδια και να μετακινηθούν βασιζόμενα στην ακοή και την αφή. Αυτή η βιωματική φάση ήταν καθοριστική, καθώς οδήγησε τους μαθητές στην αυθεντική ανάγνωση των κοινωνικών φραγμών που αντιμετωπίζουν τα άτομα με οπτική αναπηρία και γέννησε την ανάγκη για τη σχεδίαση μιας υποστηρικτικής τεχνολογικής λύσης.</w:t>
      </w:r>
    </w:p>
    <w:p w14:paraId="17FE39CB" w14:textId="77777777" w:rsidR="00D66345" w:rsidRPr="00D66345" w:rsidRDefault="00D66345" w:rsidP="00D66345">
      <w:pPr>
        <w:numPr>
          <w:ilvl w:val="0"/>
          <w:numId w:val="5"/>
        </w:numPr>
        <w:rPr>
          <w:rFonts w:ascii="Times New Roman" w:hAnsi="Times New Roman" w:cs="Times New Roman"/>
          <w:sz w:val="24"/>
          <w:szCs w:val="24"/>
        </w:rPr>
      </w:pPr>
      <w:r w:rsidRPr="00D66345">
        <w:rPr>
          <w:rFonts w:ascii="Times New Roman" w:hAnsi="Times New Roman" w:cs="Times New Roman"/>
          <w:b/>
          <w:bCs/>
          <w:sz w:val="24"/>
          <w:szCs w:val="24"/>
        </w:rPr>
        <w:t xml:space="preserve">Φάση 2: </w:t>
      </w:r>
      <w:proofErr w:type="spellStart"/>
      <w:r w:rsidRPr="00D66345">
        <w:rPr>
          <w:rFonts w:ascii="Times New Roman" w:hAnsi="Times New Roman" w:cs="Times New Roman"/>
          <w:b/>
          <w:bCs/>
          <w:sz w:val="24"/>
          <w:szCs w:val="24"/>
        </w:rPr>
        <w:t>Ιδεακός</w:t>
      </w:r>
      <w:proofErr w:type="spellEnd"/>
      <w:r w:rsidRPr="00D66345">
        <w:rPr>
          <w:rFonts w:ascii="Times New Roman" w:hAnsi="Times New Roman" w:cs="Times New Roman"/>
          <w:b/>
          <w:bCs/>
          <w:sz w:val="24"/>
          <w:szCs w:val="24"/>
        </w:rPr>
        <w:t xml:space="preserve"> Σχεδιασμός και Εξοικείωση με το Υλικό.</w:t>
      </w:r>
      <w:r w:rsidRPr="00D66345">
        <w:rPr>
          <w:rFonts w:ascii="Times New Roman" w:hAnsi="Times New Roman" w:cs="Times New Roman"/>
          <w:sz w:val="24"/>
          <w:szCs w:val="24"/>
        </w:rPr>
        <w:t xml:space="preserve"> Ανταλλαγή ιδεών μεταξύ των δύο τμημάτων που λειτούργησαν ως ενιαία Κοινότητα Μάθησης. Η γνωριμία με τον τεχνολογικό εξοπλισμό δεν έγινε παθητικά. Με την καθοδήγηση των εκπαιδευτικών, τα παιδιά ήρθαν σε άμεση επαφή με τα </w:t>
      </w:r>
      <w:r w:rsidRPr="00D66345">
        <w:rPr>
          <w:rFonts w:ascii="Times New Roman" w:hAnsi="Times New Roman" w:cs="Times New Roman"/>
          <w:sz w:val="24"/>
          <w:szCs w:val="24"/>
        </w:rPr>
        <w:lastRenderedPageBreak/>
        <w:t>φυσικά εξαρτήματα (</w:t>
      </w:r>
      <w:proofErr w:type="spellStart"/>
      <w:r w:rsidRPr="00D66345">
        <w:rPr>
          <w:rFonts w:ascii="Times New Roman" w:hAnsi="Times New Roman" w:cs="Times New Roman"/>
          <w:sz w:val="24"/>
          <w:szCs w:val="24"/>
        </w:rPr>
        <w:t>μικροελεγκτής</w:t>
      </w:r>
      <w:proofErr w:type="spellEnd"/>
      <w:r w:rsidRPr="00D66345">
        <w:rPr>
          <w:rFonts w:ascii="Times New Roman" w:hAnsi="Times New Roman" w:cs="Times New Roman"/>
          <w:sz w:val="24"/>
          <w:szCs w:val="24"/>
        </w:rPr>
        <w:t xml:space="preserve"> </w:t>
      </w:r>
      <w:proofErr w:type="spellStart"/>
      <w:r w:rsidRPr="00D66345">
        <w:rPr>
          <w:rFonts w:ascii="Times New Roman" w:hAnsi="Times New Roman" w:cs="Times New Roman"/>
          <w:sz w:val="24"/>
          <w:szCs w:val="24"/>
        </w:rPr>
        <w:t>Arduino</w:t>
      </w:r>
      <w:proofErr w:type="spellEnd"/>
      <w:r w:rsidRPr="00D66345">
        <w:rPr>
          <w:rFonts w:ascii="Times New Roman" w:hAnsi="Times New Roman" w:cs="Times New Roman"/>
          <w:sz w:val="24"/>
          <w:szCs w:val="24"/>
        </w:rPr>
        <w:t>, αισθητήρες υπερήχων, καλώδια διασύνδεσης) και εξοικειώθηκαν με τη λειτουργία τους μέσα από απλά πειράματα και παιγνιώδεις δραστηριότητες γύρω από τη λογική εισόδου/εξόδου (</w:t>
      </w:r>
      <w:proofErr w:type="spellStart"/>
      <w:r w:rsidRPr="00D66345">
        <w:rPr>
          <w:rFonts w:ascii="Times New Roman" w:hAnsi="Times New Roman" w:cs="Times New Roman"/>
          <w:sz w:val="24"/>
          <w:szCs w:val="24"/>
        </w:rPr>
        <w:t>input</w:t>
      </w:r>
      <w:proofErr w:type="spellEnd"/>
      <w:r w:rsidRPr="00D66345">
        <w:rPr>
          <w:rFonts w:ascii="Times New Roman" w:hAnsi="Times New Roman" w:cs="Times New Roman"/>
          <w:sz w:val="24"/>
          <w:szCs w:val="24"/>
        </w:rPr>
        <w:t>/</w:t>
      </w:r>
      <w:proofErr w:type="spellStart"/>
      <w:r w:rsidRPr="00D66345">
        <w:rPr>
          <w:rFonts w:ascii="Times New Roman" w:hAnsi="Times New Roman" w:cs="Times New Roman"/>
          <w:sz w:val="24"/>
          <w:szCs w:val="24"/>
        </w:rPr>
        <w:t>output</w:t>
      </w:r>
      <w:proofErr w:type="spellEnd"/>
      <w:r w:rsidRPr="00D66345">
        <w:rPr>
          <w:rFonts w:ascii="Times New Roman" w:hAnsi="Times New Roman" w:cs="Times New Roman"/>
          <w:sz w:val="24"/>
          <w:szCs w:val="24"/>
        </w:rPr>
        <w:t>).</w:t>
      </w:r>
    </w:p>
    <w:p w14:paraId="0EFBD067" w14:textId="77777777" w:rsidR="00D66345" w:rsidRPr="00D66345" w:rsidRDefault="00D66345" w:rsidP="00D66345">
      <w:pPr>
        <w:numPr>
          <w:ilvl w:val="0"/>
          <w:numId w:val="5"/>
        </w:numPr>
        <w:rPr>
          <w:rFonts w:ascii="Times New Roman" w:hAnsi="Times New Roman" w:cs="Times New Roman"/>
          <w:sz w:val="24"/>
          <w:szCs w:val="24"/>
        </w:rPr>
      </w:pPr>
      <w:r w:rsidRPr="00D66345">
        <w:rPr>
          <w:rFonts w:ascii="Times New Roman" w:hAnsi="Times New Roman" w:cs="Times New Roman"/>
          <w:b/>
          <w:bCs/>
          <w:sz w:val="24"/>
          <w:szCs w:val="24"/>
        </w:rPr>
        <w:t xml:space="preserve">Φάση 3: Κατασκευή, </w:t>
      </w:r>
      <w:proofErr w:type="spellStart"/>
      <w:r w:rsidRPr="00D66345">
        <w:rPr>
          <w:rFonts w:ascii="Times New Roman" w:hAnsi="Times New Roman" w:cs="Times New Roman"/>
          <w:b/>
          <w:bCs/>
          <w:sz w:val="24"/>
          <w:szCs w:val="24"/>
        </w:rPr>
        <w:t>Πρωτοτυποποίηση</w:t>
      </w:r>
      <w:proofErr w:type="spellEnd"/>
      <w:r w:rsidRPr="00D66345">
        <w:rPr>
          <w:rFonts w:ascii="Times New Roman" w:hAnsi="Times New Roman" w:cs="Times New Roman"/>
          <w:b/>
          <w:bCs/>
          <w:sz w:val="24"/>
          <w:szCs w:val="24"/>
        </w:rPr>
        <w:t xml:space="preserve"> και Διαχείριση του Σφάλματος.</w:t>
      </w:r>
      <w:r w:rsidRPr="00D66345">
        <w:rPr>
          <w:rFonts w:ascii="Times New Roman" w:hAnsi="Times New Roman" w:cs="Times New Roman"/>
          <w:sz w:val="24"/>
          <w:szCs w:val="24"/>
        </w:rPr>
        <w:t xml:space="preserve"> Ομαδική εργασία για τη συναρμολόγηση του υλικού. Τα παιδιά συμμετείχαν ενεργά στη διαδικασία των φυσικών συνδέσεων του κυκλώματος </w:t>
      </w:r>
      <w:proofErr w:type="spellStart"/>
      <w:r w:rsidRPr="00D66345">
        <w:rPr>
          <w:rFonts w:ascii="Times New Roman" w:hAnsi="Times New Roman" w:cs="Times New Roman"/>
          <w:sz w:val="24"/>
          <w:szCs w:val="24"/>
        </w:rPr>
        <w:t>Arduino</w:t>
      </w:r>
      <w:proofErr w:type="spellEnd"/>
      <w:r w:rsidRPr="00D66345">
        <w:rPr>
          <w:rFonts w:ascii="Times New Roman" w:hAnsi="Times New Roman" w:cs="Times New Roman"/>
          <w:sz w:val="24"/>
          <w:szCs w:val="24"/>
        </w:rPr>
        <w:t xml:space="preserve">, στη </w:t>
      </w:r>
      <w:proofErr w:type="spellStart"/>
      <w:r w:rsidRPr="00D66345">
        <w:rPr>
          <w:rFonts w:ascii="Times New Roman" w:hAnsi="Times New Roman" w:cs="Times New Roman"/>
          <w:sz w:val="24"/>
          <w:szCs w:val="24"/>
        </w:rPr>
        <w:t>χωροθέτηση</w:t>
      </w:r>
      <w:proofErr w:type="spellEnd"/>
      <w:r w:rsidRPr="00D66345">
        <w:rPr>
          <w:rFonts w:ascii="Times New Roman" w:hAnsi="Times New Roman" w:cs="Times New Roman"/>
          <w:sz w:val="24"/>
          <w:szCs w:val="24"/>
        </w:rPr>
        <w:t xml:space="preserve"> των εξαρτημάτων και στη διακόσμηση των συσκευών. Κατά την πιλοτική δοκιμή του «έξυπνου» παπουτσιού, τα παιδιά εντόπισαν μια κατασκευαστική/λειτουργική δυσκολία στη σταθερότητα της διάταξης. Μέσα από μια οργανωμένη διαδικασία </w:t>
      </w:r>
      <w:proofErr w:type="spellStart"/>
      <w:r w:rsidRPr="00D66345">
        <w:rPr>
          <w:rFonts w:ascii="Times New Roman" w:hAnsi="Times New Roman" w:cs="Times New Roman"/>
          <w:sz w:val="24"/>
          <w:szCs w:val="24"/>
        </w:rPr>
        <w:t>αναστοχασμού</w:t>
      </w:r>
      <w:proofErr w:type="spellEnd"/>
      <w:r w:rsidRPr="00D66345">
        <w:rPr>
          <w:rFonts w:ascii="Times New Roman" w:hAnsi="Times New Roman" w:cs="Times New Roman"/>
          <w:sz w:val="24"/>
          <w:szCs w:val="24"/>
        </w:rPr>
        <w:t xml:space="preserve"> στην ολομέλεια, τα νήπια ενθαρρύνθηκαν να κάνουν υποθέσεις, να προτείνουν τροποποιήσεις και να συμμετάσχουν ενεργά στην επανασχεδίαση και την «</w:t>
      </w:r>
      <w:proofErr w:type="spellStart"/>
      <w:r w:rsidRPr="00D66345">
        <w:rPr>
          <w:rFonts w:ascii="Times New Roman" w:hAnsi="Times New Roman" w:cs="Times New Roman"/>
          <w:sz w:val="24"/>
          <w:szCs w:val="24"/>
        </w:rPr>
        <w:t>αποσφαλμάτωση</w:t>
      </w:r>
      <w:proofErr w:type="spellEnd"/>
      <w:r w:rsidRPr="00D66345">
        <w:rPr>
          <w:rFonts w:ascii="Times New Roman" w:hAnsi="Times New Roman" w:cs="Times New Roman"/>
          <w:sz w:val="24"/>
          <w:szCs w:val="24"/>
        </w:rPr>
        <w:t>» (</w:t>
      </w:r>
      <w:proofErr w:type="spellStart"/>
      <w:r w:rsidRPr="00D66345">
        <w:rPr>
          <w:rFonts w:ascii="Times New Roman" w:hAnsi="Times New Roman" w:cs="Times New Roman"/>
          <w:sz w:val="24"/>
          <w:szCs w:val="24"/>
        </w:rPr>
        <w:t>debugging</w:t>
      </w:r>
      <w:proofErr w:type="spellEnd"/>
      <w:r w:rsidRPr="00D66345">
        <w:rPr>
          <w:rFonts w:ascii="Times New Roman" w:hAnsi="Times New Roman" w:cs="Times New Roman"/>
          <w:sz w:val="24"/>
          <w:szCs w:val="24"/>
        </w:rPr>
        <w:t>) του πρωτοτύπου, μετατρέποντας το σφάλμα σε παραγωγικό εργαλείο μάθησης.</w:t>
      </w:r>
    </w:p>
    <w:p w14:paraId="6D76C6F9" w14:textId="77777777" w:rsidR="00D66345" w:rsidRPr="00D66345" w:rsidRDefault="00D66345" w:rsidP="00D66345">
      <w:pPr>
        <w:numPr>
          <w:ilvl w:val="0"/>
          <w:numId w:val="5"/>
        </w:numPr>
        <w:rPr>
          <w:rFonts w:ascii="Times New Roman" w:hAnsi="Times New Roman" w:cs="Times New Roman"/>
          <w:sz w:val="24"/>
          <w:szCs w:val="24"/>
        </w:rPr>
      </w:pPr>
      <w:r w:rsidRPr="00D66345">
        <w:rPr>
          <w:rFonts w:ascii="Times New Roman" w:hAnsi="Times New Roman" w:cs="Times New Roman"/>
          <w:b/>
          <w:bCs/>
          <w:sz w:val="24"/>
          <w:szCs w:val="24"/>
        </w:rPr>
        <w:t xml:space="preserve">Φάση 4: Δοκιμή σε Πραγματικές Συνθήκες και </w:t>
      </w:r>
      <w:proofErr w:type="spellStart"/>
      <w:r w:rsidRPr="00D66345">
        <w:rPr>
          <w:rFonts w:ascii="Times New Roman" w:hAnsi="Times New Roman" w:cs="Times New Roman"/>
          <w:b/>
          <w:bCs/>
          <w:sz w:val="24"/>
          <w:szCs w:val="24"/>
        </w:rPr>
        <w:t>Αναστοχασμός</w:t>
      </w:r>
      <w:proofErr w:type="spellEnd"/>
      <w:r w:rsidRPr="00D66345">
        <w:rPr>
          <w:rFonts w:ascii="Times New Roman" w:hAnsi="Times New Roman" w:cs="Times New Roman"/>
          <w:b/>
          <w:bCs/>
          <w:sz w:val="24"/>
          <w:szCs w:val="24"/>
        </w:rPr>
        <w:t>.</w:t>
      </w:r>
      <w:r w:rsidRPr="00D66345">
        <w:rPr>
          <w:rFonts w:ascii="Times New Roman" w:hAnsi="Times New Roman" w:cs="Times New Roman"/>
          <w:sz w:val="24"/>
          <w:szCs w:val="24"/>
        </w:rPr>
        <w:t xml:space="preserve"> Συνδυαστική χρήση του μπαστουνιού και των παπουτσιών από τα παιδιά. Εντοπισμός δυσλειτουργιών, αναδιαμόρφωση των αποστάσεων ασφαλείας στον κώδικα και παρουσίαση του έργου στην ευρύτερη σχολική κοινότητα.</w:t>
      </w:r>
    </w:p>
    <w:p w14:paraId="00BC2A35"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7. Μαθησιακά Αποτελέσματα, Αξιολόγηση &amp; Δείκτες Επιτυχίας</w:t>
      </w:r>
    </w:p>
    <w:p w14:paraId="4DABEE86"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Α. Μαθησιακά Αποτελέσματα</w:t>
      </w:r>
    </w:p>
    <w:p w14:paraId="57EA5828"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 xml:space="preserve">Η αποτίμηση της μαθησιακής διαδρομής ανέδειξε την </w:t>
      </w:r>
      <w:proofErr w:type="spellStart"/>
      <w:r w:rsidRPr="00D66345">
        <w:rPr>
          <w:rFonts w:ascii="Times New Roman" w:hAnsi="Times New Roman" w:cs="Times New Roman"/>
          <w:sz w:val="24"/>
          <w:szCs w:val="24"/>
        </w:rPr>
        <w:t>επίτυχια</w:t>
      </w:r>
      <w:proofErr w:type="spellEnd"/>
      <w:r w:rsidRPr="00D66345">
        <w:rPr>
          <w:rFonts w:ascii="Times New Roman" w:hAnsi="Times New Roman" w:cs="Times New Roman"/>
          <w:sz w:val="24"/>
          <w:szCs w:val="24"/>
        </w:rPr>
        <w:t xml:space="preserve"> συγκεκριμένων και μετρήσιμων στόχων, οι οποίοι ανταποκρίνονται στα αναπτυξιακά χαρακτηριστικά της προσχολικής ηλικίας και τις κατευθύνσεις του Προγράμματος Σπουδών (</w:t>
      </w:r>
      <w:proofErr w:type="spellStart"/>
      <w:r w:rsidRPr="00D66345">
        <w:rPr>
          <w:rFonts w:ascii="Times New Roman" w:hAnsi="Times New Roman" w:cs="Times New Roman"/>
          <w:sz w:val="24"/>
          <w:szCs w:val="24"/>
        </w:rPr>
        <w:t>Πεντέρη</w:t>
      </w:r>
      <w:proofErr w:type="spellEnd"/>
      <w:r w:rsidRPr="00D66345">
        <w:rPr>
          <w:rFonts w:ascii="Times New Roman" w:hAnsi="Times New Roman" w:cs="Times New Roman"/>
          <w:sz w:val="24"/>
          <w:szCs w:val="24"/>
        </w:rPr>
        <w:t xml:space="preserve"> κ.ά., 2021). Με την ολοκλήρωση του έργου, τα νήπια ήταν σε θέση:</w:t>
      </w:r>
    </w:p>
    <w:p w14:paraId="5444D4CA" w14:textId="77777777" w:rsidR="00D66345" w:rsidRPr="00D66345" w:rsidRDefault="00D66345" w:rsidP="00D66345">
      <w:pPr>
        <w:numPr>
          <w:ilvl w:val="0"/>
          <w:numId w:val="6"/>
        </w:numPr>
        <w:rPr>
          <w:rFonts w:ascii="Times New Roman" w:hAnsi="Times New Roman" w:cs="Times New Roman"/>
          <w:sz w:val="24"/>
          <w:szCs w:val="24"/>
        </w:rPr>
      </w:pPr>
      <w:r w:rsidRPr="00D66345">
        <w:rPr>
          <w:rFonts w:ascii="Times New Roman" w:hAnsi="Times New Roman" w:cs="Times New Roman"/>
          <w:b/>
          <w:bCs/>
          <w:sz w:val="24"/>
          <w:szCs w:val="24"/>
        </w:rPr>
        <w:t>Να αναγνωρίζουν εμπόδια προσβασιμότητας:</w:t>
      </w:r>
      <w:r w:rsidRPr="00D66345">
        <w:rPr>
          <w:rFonts w:ascii="Times New Roman" w:hAnsi="Times New Roman" w:cs="Times New Roman"/>
          <w:sz w:val="24"/>
          <w:szCs w:val="24"/>
        </w:rPr>
        <w:t xml:space="preserve"> Κατέστησαν ικανά να εντοπίζουν φυσικούς και τεχνητούς φραγμούς στο περιβάλλον (όπως εμπόδια στο ύψος του σώματος ή υψομετρικές μεταβολές στο έδαφος) και να αντιλαμβάνονται τον αντίκτυπό τους στην καθημερινή μετακίνηση των ατόμων με οπτική αναπηρία.</w:t>
      </w:r>
    </w:p>
    <w:p w14:paraId="6FA4368D" w14:textId="77777777" w:rsidR="00D66345" w:rsidRPr="00D66345" w:rsidRDefault="00D66345" w:rsidP="00D66345">
      <w:pPr>
        <w:numPr>
          <w:ilvl w:val="0"/>
          <w:numId w:val="6"/>
        </w:numPr>
        <w:rPr>
          <w:rFonts w:ascii="Times New Roman" w:hAnsi="Times New Roman" w:cs="Times New Roman"/>
          <w:sz w:val="24"/>
          <w:szCs w:val="24"/>
        </w:rPr>
      </w:pPr>
      <w:r w:rsidRPr="00D66345">
        <w:rPr>
          <w:rFonts w:ascii="Times New Roman" w:hAnsi="Times New Roman" w:cs="Times New Roman"/>
          <w:b/>
          <w:bCs/>
          <w:sz w:val="24"/>
          <w:szCs w:val="24"/>
        </w:rPr>
        <w:t>Να περιγράφουν τη λειτουργία του αισθητήρα:</w:t>
      </w:r>
      <w:r w:rsidRPr="00D66345">
        <w:rPr>
          <w:rFonts w:ascii="Times New Roman" w:hAnsi="Times New Roman" w:cs="Times New Roman"/>
          <w:sz w:val="24"/>
          <w:szCs w:val="24"/>
        </w:rPr>
        <w:t xml:space="preserve"> Μπορούσαν να εξηγήσουν με απλά λόγια και σαφήνεια πώς μια συσκευή (όπως ο αισθητήρας υπερήχων HC-SR04) «βλέπει» και μετράει την απόσταση από ένα αντικείμενο, μετατρέποντας την αόρατη πληροφορία σε προειδοποιητικό σήμα.</w:t>
      </w:r>
    </w:p>
    <w:p w14:paraId="09CDB204" w14:textId="77777777" w:rsidR="00D66345" w:rsidRPr="00D66345" w:rsidRDefault="00D66345" w:rsidP="00D66345">
      <w:pPr>
        <w:numPr>
          <w:ilvl w:val="0"/>
          <w:numId w:val="6"/>
        </w:numPr>
        <w:rPr>
          <w:rFonts w:ascii="Times New Roman" w:hAnsi="Times New Roman" w:cs="Times New Roman"/>
          <w:sz w:val="24"/>
          <w:szCs w:val="24"/>
        </w:rPr>
      </w:pPr>
      <w:r w:rsidRPr="00D66345">
        <w:rPr>
          <w:rFonts w:ascii="Times New Roman" w:hAnsi="Times New Roman" w:cs="Times New Roman"/>
          <w:b/>
          <w:bCs/>
          <w:sz w:val="24"/>
          <w:szCs w:val="24"/>
        </w:rPr>
        <w:t>Να κατανοούν έννοιες εισόδου/εξόδου (</w:t>
      </w:r>
      <w:proofErr w:type="spellStart"/>
      <w:r w:rsidRPr="00D66345">
        <w:rPr>
          <w:rFonts w:ascii="Times New Roman" w:hAnsi="Times New Roman" w:cs="Times New Roman"/>
          <w:b/>
          <w:bCs/>
          <w:sz w:val="24"/>
          <w:szCs w:val="24"/>
        </w:rPr>
        <w:t>input</w:t>
      </w:r>
      <w:proofErr w:type="spellEnd"/>
      <w:r w:rsidRPr="00D66345">
        <w:rPr>
          <w:rFonts w:ascii="Times New Roman" w:hAnsi="Times New Roman" w:cs="Times New Roman"/>
          <w:b/>
          <w:bCs/>
          <w:sz w:val="24"/>
          <w:szCs w:val="24"/>
        </w:rPr>
        <w:t>/</w:t>
      </w:r>
      <w:proofErr w:type="spellStart"/>
      <w:r w:rsidRPr="00D66345">
        <w:rPr>
          <w:rFonts w:ascii="Times New Roman" w:hAnsi="Times New Roman" w:cs="Times New Roman"/>
          <w:b/>
          <w:bCs/>
          <w:sz w:val="24"/>
          <w:szCs w:val="24"/>
        </w:rPr>
        <w:t>output</w:t>
      </w:r>
      <w:proofErr w:type="spellEnd"/>
      <w:r w:rsidRPr="00D66345">
        <w:rPr>
          <w:rFonts w:ascii="Times New Roman" w:hAnsi="Times New Roman" w:cs="Times New Roman"/>
          <w:b/>
          <w:bCs/>
          <w:sz w:val="24"/>
          <w:szCs w:val="24"/>
        </w:rPr>
        <w:t>):</w:t>
      </w:r>
      <w:r w:rsidRPr="00D66345">
        <w:rPr>
          <w:rFonts w:ascii="Times New Roman" w:hAnsi="Times New Roman" w:cs="Times New Roman"/>
          <w:sz w:val="24"/>
          <w:szCs w:val="24"/>
        </w:rPr>
        <w:t xml:space="preserve"> Αντιλήφθηκαν τη βασική υπολογιστική ροή και τη σχέση αιτίου-αποτελέσματος, συνδέοντας το ερέθισμα που δέχεται το σύστημα (είσοδος) με την ενεργοποίηση του ήχου στο μπαστούνι ή της δόνησης στο παπούτσι (έξοδος).</w:t>
      </w:r>
    </w:p>
    <w:p w14:paraId="3333016C" w14:textId="77777777" w:rsidR="00D66345" w:rsidRPr="00D66345" w:rsidRDefault="00D66345" w:rsidP="00D66345">
      <w:pPr>
        <w:numPr>
          <w:ilvl w:val="0"/>
          <w:numId w:val="6"/>
        </w:numPr>
        <w:rPr>
          <w:rFonts w:ascii="Times New Roman" w:hAnsi="Times New Roman" w:cs="Times New Roman"/>
          <w:sz w:val="24"/>
          <w:szCs w:val="24"/>
        </w:rPr>
      </w:pPr>
      <w:r w:rsidRPr="00D66345">
        <w:rPr>
          <w:rFonts w:ascii="Times New Roman" w:hAnsi="Times New Roman" w:cs="Times New Roman"/>
          <w:b/>
          <w:bCs/>
          <w:sz w:val="24"/>
          <w:szCs w:val="24"/>
        </w:rPr>
        <w:t>Να συνεργάζονται για την επίλυση προβλημάτων:</w:t>
      </w:r>
      <w:r w:rsidRPr="00D66345">
        <w:rPr>
          <w:rFonts w:ascii="Times New Roman" w:hAnsi="Times New Roman" w:cs="Times New Roman"/>
          <w:sz w:val="24"/>
          <w:szCs w:val="24"/>
        </w:rPr>
        <w:t xml:space="preserve"> Ανέπτυξαν δεξιότητες συλλογικής εργασίας, μοιράστηκαν ρόλους ως ενιαία κοινότητα μάθησης και </w:t>
      </w:r>
      <w:proofErr w:type="spellStart"/>
      <w:r w:rsidRPr="00D66345">
        <w:rPr>
          <w:rFonts w:ascii="Times New Roman" w:hAnsi="Times New Roman" w:cs="Times New Roman"/>
          <w:sz w:val="24"/>
          <w:szCs w:val="24"/>
        </w:rPr>
        <w:t>αλληλεπιδρούσαν</w:t>
      </w:r>
      <w:proofErr w:type="spellEnd"/>
      <w:r w:rsidRPr="00D66345">
        <w:rPr>
          <w:rFonts w:ascii="Times New Roman" w:hAnsi="Times New Roman" w:cs="Times New Roman"/>
          <w:sz w:val="24"/>
          <w:szCs w:val="24"/>
        </w:rPr>
        <w:t xml:space="preserve"> διαρκώς για την αντιμετώπιση τεχνικών προκλήσεων, όπως η διαδικασία </w:t>
      </w:r>
      <w:proofErr w:type="spellStart"/>
      <w:r w:rsidRPr="00D66345">
        <w:rPr>
          <w:rFonts w:ascii="Times New Roman" w:hAnsi="Times New Roman" w:cs="Times New Roman"/>
          <w:sz w:val="24"/>
          <w:szCs w:val="24"/>
        </w:rPr>
        <w:t>αποσφαλμάτωσης</w:t>
      </w:r>
      <w:proofErr w:type="spellEnd"/>
      <w:r w:rsidRPr="00D66345">
        <w:rPr>
          <w:rFonts w:ascii="Times New Roman" w:hAnsi="Times New Roman" w:cs="Times New Roman"/>
          <w:sz w:val="24"/>
          <w:szCs w:val="24"/>
        </w:rPr>
        <w:t xml:space="preserve"> (</w:t>
      </w:r>
      <w:proofErr w:type="spellStart"/>
      <w:r w:rsidRPr="00D66345">
        <w:rPr>
          <w:rFonts w:ascii="Times New Roman" w:hAnsi="Times New Roman" w:cs="Times New Roman"/>
          <w:sz w:val="24"/>
          <w:szCs w:val="24"/>
        </w:rPr>
        <w:t>debugging</w:t>
      </w:r>
      <w:proofErr w:type="spellEnd"/>
      <w:r w:rsidRPr="00D66345">
        <w:rPr>
          <w:rFonts w:ascii="Times New Roman" w:hAnsi="Times New Roman" w:cs="Times New Roman"/>
          <w:sz w:val="24"/>
          <w:szCs w:val="24"/>
        </w:rPr>
        <w:t>) του έξυπνου υποδήματος.</w:t>
      </w:r>
    </w:p>
    <w:p w14:paraId="46CA4807" w14:textId="77777777" w:rsidR="00D66345" w:rsidRPr="00D66345" w:rsidRDefault="00D66345" w:rsidP="00D66345">
      <w:pPr>
        <w:numPr>
          <w:ilvl w:val="0"/>
          <w:numId w:val="6"/>
        </w:numPr>
        <w:rPr>
          <w:rFonts w:ascii="Times New Roman" w:hAnsi="Times New Roman" w:cs="Times New Roman"/>
          <w:sz w:val="24"/>
          <w:szCs w:val="24"/>
        </w:rPr>
      </w:pPr>
      <w:r w:rsidRPr="00D66345">
        <w:rPr>
          <w:rFonts w:ascii="Times New Roman" w:hAnsi="Times New Roman" w:cs="Times New Roman"/>
          <w:b/>
          <w:bCs/>
          <w:sz w:val="24"/>
          <w:szCs w:val="24"/>
        </w:rPr>
        <w:lastRenderedPageBreak/>
        <w:t>Να προτείνουν τεχνολογικές λύσεις:</w:t>
      </w:r>
      <w:r w:rsidRPr="00D66345">
        <w:rPr>
          <w:rFonts w:ascii="Times New Roman" w:hAnsi="Times New Roman" w:cs="Times New Roman"/>
          <w:sz w:val="24"/>
          <w:szCs w:val="24"/>
        </w:rPr>
        <w:t xml:space="preserve"> Μετατοπίστηκαν από τον ρόλο του παθητικού χρήστη σε αυτόν του σχεδιαστή, διατυπώνοντας αυτόνομες υποθέσεις, σχεδιαστικές τροποποιήσεις και ιδέες για τη βελτίωση ή την επέκταση των ανοιχτών τεχνολογικών διατάξεων προς όφελος του κοινωνικού συνόλου.</w:t>
      </w:r>
    </w:p>
    <w:p w14:paraId="593A0C6F"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Β. Μεθοδολογία Αξιολόγησης και Δείκτες Επιτυχίας</w:t>
      </w:r>
    </w:p>
    <w:p w14:paraId="22FBDAA3"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Η αξιολογική διαδικασία είχε καθαρά διαμορφωτικό χαρακτήρα (</w:t>
      </w:r>
      <w:proofErr w:type="spellStart"/>
      <w:r w:rsidRPr="00D66345">
        <w:rPr>
          <w:rFonts w:ascii="Times New Roman" w:hAnsi="Times New Roman" w:cs="Times New Roman"/>
          <w:sz w:val="24"/>
          <w:szCs w:val="24"/>
        </w:rPr>
        <w:t>formative</w:t>
      </w:r>
      <w:proofErr w:type="spellEnd"/>
      <w:r w:rsidRPr="00D66345">
        <w:rPr>
          <w:rFonts w:ascii="Times New Roman" w:hAnsi="Times New Roman" w:cs="Times New Roman"/>
          <w:sz w:val="24"/>
          <w:szCs w:val="24"/>
        </w:rPr>
        <w:t xml:space="preserve"> </w:t>
      </w:r>
      <w:proofErr w:type="spellStart"/>
      <w:r w:rsidRPr="00D66345">
        <w:rPr>
          <w:rFonts w:ascii="Times New Roman" w:hAnsi="Times New Roman" w:cs="Times New Roman"/>
          <w:sz w:val="24"/>
          <w:szCs w:val="24"/>
        </w:rPr>
        <w:t>assessment</w:t>
      </w:r>
      <w:proofErr w:type="spellEnd"/>
      <w:r w:rsidRPr="00D66345">
        <w:rPr>
          <w:rFonts w:ascii="Times New Roman" w:hAnsi="Times New Roman" w:cs="Times New Roman"/>
          <w:sz w:val="24"/>
          <w:szCs w:val="24"/>
        </w:rPr>
        <w:t>), εστιάζοντας διαρκώς στη διαδικασία μάθησης (</w:t>
      </w:r>
      <w:proofErr w:type="spellStart"/>
      <w:r w:rsidRPr="00D66345">
        <w:rPr>
          <w:rFonts w:ascii="Times New Roman" w:hAnsi="Times New Roman" w:cs="Times New Roman"/>
          <w:sz w:val="24"/>
          <w:szCs w:val="24"/>
        </w:rPr>
        <w:t>process-oriented</w:t>
      </w:r>
      <w:proofErr w:type="spellEnd"/>
      <w:r w:rsidRPr="00D66345">
        <w:rPr>
          <w:rFonts w:ascii="Times New Roman" w:hAnsi="Times New Roman" w:cs="Times New Roman"/>
          <w:sz w:val="24"/>
          <w:szCs w:val="24"/>
        </w:rPr>
        <w:t xml:space="preserve">) και όχι αποκλειστικά στο τελικό προϊόν. Η αποτίμηση βασίστηκε στη συστηματική παρατήρηση και σε εργαλεία </w:t>
      </w:r>
      <w:proofErr w:type="spellStart"/>
      <w:r w:rsidRPr="00D66345">
        <w:rPr>
          <w:rFonts w:ascii="Times New Roman" w:hAnsi="Times New Roman" w:cs="Times New Roman"/>
          <w:sz w:val="24"/>
          <w:szCs w:val="24"/>
        </w:rPr>
        <w:t>αυτοαξιολόγησης</w:t>
      </w:r>
      <w:proofErr w:type="spellEnd"/>
      <w:r w:rsidRPr="00D66345">
        <w:rPr>
          <w:rFonts w:ascii="Times New Roman" w:hAnsi="Times New Roman" w:cs="Times New Roman"/>
          <w:sz w:val="24"/>
          <w:szCs w:val="24"/>
        </w:rPr>
        <w:t xml:space="preserve"> των νηπίων (συζητήσεις, ζωγραφιές, ημερολόγια </w:t>
      </w:r>
      <w:proofErr w:type="spellStart"/>
      <w:r w:rsidRPr="00D66345">
        <w:rPr>
          <w:rFonts w:ascii="Times New Roman" w:hAnsi="Times New Roman" w:cs="Times New Roman"/>
          <w:sz w:val="24"/>
          <w:szCs w:val="24"/>
        </w:rPr>
        <w:t>αναστοχασμού</w:t>
      </w:r>
      <w:proofErr w:type="spellEnd"/>
      <w:r w:rsidRPr="00D66345">
        <w:rPr>
          <w:rFonts w:ascii="Times New Roman" w:hAnsi="Times New Roman" w:cs="Times New Roman"/>
          <w:sz w:val="24"/>
          <w:szCs w:val="24"/>
        </w:rPr>
        <w:t>).</w:t>
      </w:r>
    </w:p>
    <w:p w14:paraId="32FF70AA"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Ως ποιοτικοί δείκτες επιτυχίας του έργου ορίστηκαν:</w:t>
      </w:r>
    </w:p>
    <w:p w14:paraId="0C91EE3F" w14:textId="77777777" w:rsidR="00D66345" w:rsidRPr="00D66345" w:rsidRDefault="00D66345" w:rsidP="00D66345">
      <w:pPr>
        <w:numPr>
          <w:ilvl w:val="0"/>
          <w:numId w:val="7"/>
        </w:numPr>
        <w:rPr>
          <w:rFonts w:ascii="Times New Roman" w:hAnsi="Times New Roman" w:cs="Times New Roman"/>
          <w:sz w:val="24"/>
          <w:szCs w:val="24"/>
        </w:rPr>
      </w:pPr>
      <w:r w:rsidRPr="00D66345">
        <w:rPr>
          <w:rFonts w:ascii="Times New Roman" w:hAnsi="Times New Roman" w:cs="Times New Roman"/>
          <w:b/>
          <w:bCs/>
          <w:sz w:val="24"/>
          <w:szCs w:val="24"/>
        </w:rPr>
        <w:t xml:space="preserve">Η ορολογία και ο επιστημονικός </w:t>
      </w:r>
      <w:proofErr w:type="spellStart"/>
      <w:r w:rsidRPr="00D66345">
        <w:rPr>
          <w:rFonts w:ascii="Times New Roman" w:hAnsi="Times New Roman" w:cs="Times New Roman"/>
          <w:b/>
          <w:bCs/>
          <w:sz w:val="24"/>
          <w:szCs w:val="24"/>
        </w:rPr>
        <w:t>εγγραμματισμός</w:t>
      </w:r>
      <w:proofErr w:type="spellEnd"/>
      <w:r w:rsidRPr="00D66345">
        <w:rPr>
          <w:rFonts w:ascii="Times New Roman" w:hAnsi="Times New Roman" w:cs="Times New Roman"/>
          <w:b/>
          <w:bCs/>
          <w:sz w:val="24"/>
          <w:szCs w:val="24"/>
        </w:rPr>
        <w:t>:</w:t>
      </w:r>
      <w:r w:rsidRPr="00D66345">
        <w:rPr>
          <w:rFonts w:ascii="Times New Roman" w:hAnsi="Times New Roman" w:cs="Times New Roman"/>
          <w:sz w:val="24"/>
          <w:szCs w:val="24"/>
        </w:rPr>
        <w:t xml:space="preserve"> Η ικανότητα των νηπίων να περιγράφουν τη λειτουργία του κυκλώματος χρησιμοποιώντας με ακρίβεια τη σωστή ορολογία (αισθητήρας, σήμα, είσοδος, έξοδος).</w:t>
      </w:r>
    </w:p>
    <w:p w14:paraId="556D9B1C" w14:textId="77777777" w:rsidR="00D66345" w:rsidRPr="00D66345" w:rsidRDefault="00D66345" w:rsidP="00D66345">
      <w:pPr>
        <w:numPr>
          <w:ilvl w:val="0"/>
          <w:numId w:val="7"/>
        </w:numPr>
        <w:rPr>
          <w:rFonts w:ascii="Times New Roman" w:hAnsi="Times New Roman" w:cs="Times New Roman"/>
          <w:sz w:val="24"/>
          <w:szCs w:val="24"/>
        </w:rPr>
      </w:pPr>
      <w:r w:rsidRPr="00D66345">
        <w:rPr>
          <w:rFonts w:ascii="Times New Roman" w:hAnsi="Times New Roman" w:cs="Times New Roman"/>
          <w:b/>
          <w:bCs/>
          <w:sz w:val="24"/>
          <w:szCs w:val="24"/>
        </w:rPr>
        <w:t>Η αυτενέργεια και η ανθεκτικότητα:</w:t>
      </w:r>
      <w:r w:rsidRPr="00D66345">
        <w:rPr>
          <w:rFonts w:ascii="Times New Roman" w:hAnsi="Times New Roman" w:cs="Times New Roman"/>
          <w:sz w:val="24"/>
          <w:szCs w:val="24"/>
        </w:rPr>
        <w:t xml:space="preserve"> Η επίδειξη πρωτοβουλιών, αυτενέργειας και η ανάπτυξη συνεργατικών δεξιοτήτων κατά τη διαχείριση τεχνικών προβλημάτων στην τάξη.</w:t>
      </w:r>
    </w:p>
    <w:p w14:paraId="68E47229" w14:textId="77777777" w:rsidR="00D66345" w:rsidRPr="00D66345" w:rsidRDefault="00D66345" w:rsidP="00D66345">
      <w:pPr>
        <w:numPr>
          <w:ilvl w:val="0"/>
          <w:numId w:val="7"/>
        </w:numPr>
        <w:rPr>
          <w:rFonts w:ascii="Times New Roman" w:hAnsi="Times New Roman" w:cs="Times New Roman"/>
          <w:sz w:val="24"/>
          <w:szCs w:val="24"/>
        </w:rPr>
      </w:pPr>
      <w:r w:rsidRPr="00D66345">
        <w:rPr>
          <w:rFonts w:ascii="Times New Roman" w:hAnsi="Times New Roman" w:cs="Times New Roman"/>
          <w:b/>
          <w:bCs/>
          <w:sz w:val="24"/>
          <w:szCs w:val="24"/>
        </w:rPr>
        <w:t xml:space="preserve">Η </w:t>
      </w:r>
      <w:proofErr w:type="spellStart"/>
      <w:r w:rsidRPr="00D66345">
        <w:rPr>
          <w:rFonts w:ascii="Times New Roman" w:hAnsi="Times New Roman" w:cs="Times New Roman"/>
          <w:b/>
          <w:bCs/>
          <w:sz w:val="24"/>
          <w:szCs w:val="24"/>
        </w:rPr>
        <w:t>ενσυναισθητική</w:t>
      </w:r>
      <w:proofErr w:type="spellEnd"/>
      <w:r w:rsidRPr="00D66345">
        <w:rPr>
          <w:rFonts w:ascii="Times New Roman" w:hAnsi="Times New Roman" w:cs="Times New Roman"/>
          <w:b/>
          <w:bCs/>
          <w:sz w:val="24"/>
          <w:szCs w:val="24"/>
        </w:rPr>
        <w:t xml:space="preserve"> μετατόπιση:</w:t>
      </w:r>
      <w:r w:rsidRPr="00D66345">
        <w:rPr>
          <w:rFonts w:ascii="Times New Roman" w:hAnsi="Times New Roman" w:cs="Times New Roman"/>
          <w:sz w:val="24"/>
          <w:szCs w:val="24"/>
        </w:rPr>
        <w:t xml:space="preserve"> Η ουσιαστική αλλαγή στις στάσεις και τις αντιλήψεις των παιδιών, όπως αυτή αποτυπώθηκε στα ημερολόγια </w:t>
      </w:r>
      <w:proofErr w:type="spellStart"/>
      <w:r w:rsidRPr="00D66345">
        <w:rPr>
          <w:rFonts w:ascii="Times New Roman" w:hAnsi="Times New Roman" w:cs="Times New Roman"/>
          <w:sz w:val="24"/>
          <w:szCs w:val="24"/>
        </w:rPr>
        <w:t>αναστοχασμού</w:t>
      </w:r>
      <w:proofErr w:type="spellEnd"/>
      <w:r w:rsidRPr="00D66345">
        <w:rPr>
          <w:rFonts w:ascii="Times New Roman" w:hAnsi="Times New Roman" w:cs="Times New Roman"/>
          <w:sz w:val="24"/>
          <w:szCs w:val="24"/>
        </w:rPr>
        <w:t>, στα εικαστικά τους έργα (ζωγραφιές) και στις αυθόρμητες καθημερινές συζητήσεις τους σχετικά με την κοινωνική συμπερίληψη και την προσβασιμότητα.</w:t>
      </w:r>
    </w:p>
    <w:p w14:paraId="1EFC8BCD"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8. Απαραίτητος Εξοπλισμός και Προϋπολογισμός</w:t>
      </w:r>
    </w:p>
    <w:p w14:paraId="598C0971" w14:textId="3B47CD0B"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 xml:space="preserve">Το έργο διακρίνεται για τη χαμηλού κόστους προσέγγισή του, καθιστώντας το εύκολα </w:t>
      </w:r>
      <w:r w:rsidR="002850A6">
        <w:rPr>
          <w:rFonts w:ascii="Times New Roman" w:hAnsi="Times New Roman" w:cs="Times New Roman"/>
          <w:sz w:val="24"/>
          <w:szCs w:val="24"/>
        </w:rPr>
        <w:t>να υλοποιηθεί</w:t>
      </w:r>
      <w:r w:rsidRPr="00D66345">
        <w:rPr>
          <w:rFonts w:ascii="Times New Roman" w:hAnsi="Times New Roman" w:cs="Times New Roman"/>
          <w:sz w:val="24"/>
          <w:szCs w:val="24"/>
        </w:rPr>
        <w:t xml:space="preserve"> από οποιαδήποτε δημόσια σχολική μονάδα:</w:t>
      </w:r>
    </w:p>
    <w:tbl>
      <w:tblPr>
        <w:tblW w:w="8369" w:type="dxa"/>
        <w:tblCellSpacing w:w="15" w:type="dxa"/>
        <w:tblCellMar>
          <w:top w:w="15" w:type="dxa"/>
          <w:left w:w="15" w:type="dxa"/>
          <w:bottom w:w="15" w:type="dxa"/>
          <w:right w:w="15" w:type="dxa"/>
        </w:tblCellMar>
        <w:tblLook w:val="04A0" w:firstRow="1" w:lastRow="0" w:firstColumn="1" w:lastColumn="0" w:noHBand="0" w:noVBand="1"/>
      </w:tblPr>
      <w:tblGrid>
        <w:gridCol w:w="781"/>
        <w:gridCol w:w="3438"/>
        <w:gridCol w:w="1638"/>
        <w:gridCol w:w="1294"/>
        <w:gridCol w:w="1218"/>
      </w:tblGrid>
      <w:tr w:rsidR="002850A6" w:rsidRPr="002850A6" w14:paraId="7B9EE8D6" w14:textId="77777777" w:rsidTr="002850A6">
        <w:trPr>
          <w:trHeight w:val="71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32950"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b/>
                <w:bCs/>
                <w:sz w:val="20"/>
                <w:szCs w:val="20"/>
              </w:rPr>
              <w:t>Α/Α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4C62B"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b/>
                <w:bCs/>
                <w:sz w:val="20"/>
                <w:szCs w:val="20"/>
              </w:rPr>
              <w:t>Είδος Εξοπλισμού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32CE0"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b/>
                <w:bCs/>
                <w:sz w:val="20"/>
                <w:szCs w:val="20"/>
              </w:rPr>
              <w:t>Τιμή Μονάδας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D4B44"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b/>
                <w:bCs/>
                <w:sz w:val="20"/>
                <w:szCs w:val="20"/>
              </w:rPr>
              <w:t>Ποσότητα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D4AE5"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b/>
                <w:bCs/>
                <w:sz w:val="20"/>
                <w:szCs w:val="20"/>
              </w:rPr>
              <w:t>Σύνολο (€)</w:t>
            </w:r>
          </w:p>
        </w:tc>
      </w:tr>
      <w:tr w:rsidR="002850A6" w:rsidRPr="002850A6" w14:paraId="58D589B4" w14:textId="77777777" w:rsidTr="002850A6">
        <w:trPr>
          <w:trHeight w:val="30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75C0C"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2FDF8" w14:textId="77777777" w:rsidR="00D66345" w:rsidRPr="00D66345" w:rsidRDefault="00D66345" w:rsidP="00D66345">
            <w:pPr>
              <w:rPr>
                <w:rFonts w:ascii="Times New Roman" w:hAnsi="Times New Roman" w:cs="Times New Roman"/>
                <w:sz w:val="20"/>
                <w:szCs w:val="20"/>
              </w:rPr>
            </w:pPr>
            <w:proofErr w:type="spellStart"/>
            <w:r w:rsidRPr="00D66345">
              <w:rPr>
                <w:rFonts w:ascii="Times New Roman" w:hAnsi="Times New Roman" w:cs="Times New Roman"/>
                <w:sz w:val="20"/>
                <w:szCs w:val="20"/>
              </w:rPr>
              <w:t>Arduino</w:t>
            </w:r>
            <w:proofErr w:type="spellEnd"/>
            <w:r w:rsidRPr="00D66345">
              <w:rPr>
                <w:rFonts w:ascii="Times New Roman" w:hAnsi="Times New Roman" w:cs="Times New Roman"/>
                <w:sz w:val="20"/>
                <w:szCs w:val="20"/>
              </w:rPr>
              <w:t xml:space="preserve"> UNO 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5E31D"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29,90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6CF70"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0D7D9"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60,00</w:t>
            </w:r>
          </w:p>
        </w:tc>
      </w:tr>
      <w:tr w:rsidR="002850A6" w:rsidRPr="002850A6" w14:paraId="78AEC364" w14:textId="77777777" w:rsidTr="002850A6">
        <w:trPr>
          <w:trHeight w:val="50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0B17C"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59587"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Αισθητήρας Απόστασης Υπερήχων HC-SR04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60759"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4E116"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BEE38"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12,00</w:t>
            </w:r>
          </w:p>
        </w:tc>
      </w:tr>
      <w:tr w:rsidR="002850A6" w:rsidRPr="002850A6" w14:paraId="17C91E91" w14:textId="77777777" w:rsidTr="002850A6">
        <w:trPr>
          <w:trHeight w:val="50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AC67E"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DB0A7"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Παθητικός Βομβητής (</w:t>
            </w:r>
            <w:proofErr w:type="spellStart"/>
            <w:r w:rsidRPr="00D66345">
              <w:rPr>
                <w:rFonts w:ascii="Times New Roman" w:hAnsi="Times New Roman" w:cs="Times New Roman"/>
                <w:sz w:val="20"/>
                <w:szCs w:val="20"/>
              </w:rPr>
              <w:t>Buzzer</w:t>
            </w:r>
            <w:proofErr w:type="spellEnd"/>
            <w:r w:rsidRPr="00D66345">
              <w:rPr>
                <w:rFonts w:ascii="Times New Roman" w:hAnsi="Times New Roman" w:cs="Times New Roman"/>
                <w:sz w:val="20"/>
                <w:szCs w:val="20"/>
              </w:rPr>
              <w:t xml:space="preserve"> 5V)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EF18E"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583DE"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0A6BB"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1,20</w:t>
            </w:r>
          </w:p>
        </w:tc>
      </w:tr>
      <w:tr w:rsidR="002850A6" w:rsidRPr="002850A6" w14:paraId="6A130139" w14:textId="77777777" w:rsidTr="002850A6">
        <w:trPr>
          <w:trHeight w:val="7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650DB"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8B388"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Καλώδια Διασύνδεσης (</w:t>
            </w:r>
            <w:proofErr w:type="spellStart"/>
            <w:r w:rsidRPr="00D66345">
              <w:rPr>
                <w:rFonts w:ascii="Times New Roman" w:hAnsi="Times New Roman" w:cs="Times New Roman"/>
                <w:sz w:val="20"/>
                <w:szCs w:val="20"/>
              </w:rPr>
              <w:t>Jumper</w:t>
            </w:r>
            <w:proofErr w:type="spellEnd"/>
            <w:r w:rsidRPr="00D66345">
              <w:rPr>
                <w:rFonts w:ascii="Times New Roman" w:hAnsi="Times New Roman" w:cs="Times New Roman"/>
                <w:sz w:val="20"/>
                <w:szCs w:val="20"/>
              </w:rPr>
              <w:t xml:space="preserve"> </w:t>
            </w:r>
            <w:proofErr w:type="spellStart"/>
            <w:r w:rsidRPr="00D66345">
              <w:rPr>
                <w:rFonts w:ascii="Times New Roman" w:hAnsi="Times New Roman" w:cs="Times New Roman"/>
                <w:sz w:val="20"/>
                <w:szCs w:val="20"/>
              </w:rPr>
              <w:t>Wires</w:t>
            </w:r>
            <w:proofErr w:type="spellEnd"/>
            <w:r w:rsidRPr="00D66345">
              <w:rPr>
                <w:rFonts w:ascii="Times New Roman" w:hAnsi="Times New Roman" w:cs="Times New Roman"/>
                <w:sz w:val="20"/>
                <w:szCs w:val="20"/>
              </w:rPr>
              <w:t xml:space="preserve"> F-F/F-M/M-M)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C374E"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9,50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28F70"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5AF4E"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9,50</w:t>
            </w:r>
          </w:p>
        </w:tc>
      </w:tr>
      <w:tr w:rsidR="002850A6" w:rsidRPr="002850A6" w14:paraId="3E8A7807" w14:textId="77777777" w:rsidTr="002850A6">
        <w:trPr>
          <w:trHeight w:val="7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2E941"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B64FD"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Βάση Μπαταριών 2×18650 με καλώδιο/βύσμα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E19D9"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2,90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26ECD"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18790"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5,80</w:t>
            </w:r>
          </w:p>
        </w:tc>
      </w:tr>
      <w:tr w:rsidR="002850A6" w:rsidRPr="002850A6" w14:paraId="18D44ABD" w14:textId="77777777" w:rsidTr="002850A6">
        <w:trPr>
          <w:trHeight w:val="50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B80C7"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84322" w14:textId="77777777" w:rsidR="00D66345" w:rsidRPr="00D66345" w:rsidRDefault="00D66345" w:rsidP="00D66345">
            <w:pPr>
              <w:rPr>
                <w:rFonts w:ascii="Times New Roman" w:hAnsi="Times New Roman" w:cs="Times New Roman"/>
                <w:sz w:val="20"/>
                <w:szCs w:val="20"/>
                <w:lang w:val="en-US"/>
              </w:rPr>
            </w:pPr>
            <w:r w:rsidRPr="00D66345">
              <w:rPr>
                <w:rFonts w:ascii="Times New Roman" w:hAnsi="Times New Roman" w:cs="Times New Roman"/>
                <w:sz w:val="20"/>
                <w:szCs w:val="20"/>
              </w:rPr>
              <w:t>Διακόπτης</w:t>
            </w:r>
            <w:r w:rsidRPr="00D66345">
              <w:rPr>
                <w:rFonts w:ascii="Times New Roman" w:hAnsi="Times New Roman" w:cs="Times New Roman"/>
                <w:sz w:val="20"/>
                <w:szCs w:val="20"/>
                <w:lang w:val="en-US"/>
              </w:rPr>
              <w:t xml:space="preserve"> Rocker Switch ON-OFF DPDT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45E52"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34A00"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AD683"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1,50</w:t>
            </w:r>
          </w:p>
        </w:tc>
      </w:tr>
      <w:tr w:rsidR="002850A6" w:rsidRPr="002850A6" w14:paraId="25E1ED8F" w14:textId="77777777" w:rsidTr="002850A6">
        <w:trPr>
          <w:trHeight w:val="30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404E9"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D26BB"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b/>
                <w:bCs/>
                <w:sz w:val="20"/>
                <w:szCs w:val="20"/>
              </w:rPr>
              <w:t>Συνολικό Κόστος Έργου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37D5E"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D6A24"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DF5F8" w14:textId="77777777" w:rsidR="00D66345" w:rsidRPr="00D66345" w:rsidRDefault="00D66345" w:rsidP="00D66345">
            <w:pPr>
              <w:rPr>
                <w:rFonts w:ascii="Times New Roman" w:hAnsi="Times New Roman" w:cs="Times New Roman"/>
                <w:sz w:val="20"/>
                <w:szCs w:val="20"/>
              </w:rPr>
            </w:pPr>
            <w:r w:rsidRPr="00D66345">
              <w:rPr>
                <w:rFonts w:ascii="Times New Roman" w:hAnsi="Times New Roman" w:cs="Times New Roman"/>
                <w:b/>
                <w:bCs/>
                <w:sz w:val="20"/>
                <w:szCs w:val="20"/>
              </w:rPr>
              <w:t>90,00 €</w:t>
            </w:r>
          </w:p>
        </w:tc>
      </w:tr>
    </w:tbl>
    <w:p w14:paraId="67633ED8"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9. Επεκτασιμότητα &amp; Ανοιχτή Διάθεση</w:t>
      </w:r>
    </w:p>
    <w:p w14:paraId="656ED1A3"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 xml:space="preserve">Το «Βλέπω Αλλιώς» δεν αποτελεί μια στατική δράση, αλλά ένα ανοιχτό οικοσύστημα μάθησης με δυνατότητα εξέλιξης και προσθήκης νέων </w:t>
      </w:r>
      <w:proofErr w:type="spellStart"/>
      <w:r w:rsidRPr="00D66345">
        <w:rPr>
          <w:rFonts w:ascii="Times New Roman" w:hAnsi="Times New Roman" w:cs="Times New Roman"/>
          <w:sz w:val="24"/>
          <w:szCs w:val="24"/>
        </w:rPr>
        <w:t>φορετών</w:t>
      </w:r>
      <w:proofErr w:type="spellEnd"/>
      <w:r w:rsidRPr="00D66345">
        <w:rPr>
          <w:rFonts w:ascii="Times New Roman" w:hAnsi="Times New Roman" w:cs="Times New Roman"/>
          <w:sz w:val="24"/>
          <w:szCs w:val="24"/>
        </w:rPr>
        <w:t xml:space="preserve"> τεχνολογιών (π.χ. έξυπνα γιλέκα ή γάντια με απτική ανάδραση). Μέσω της ανάρτησης στην πλατφόρμα </w:t>
      </w:r>
      <w:proofErr w:type="spellStart"/>
      <w:r w:rsidRPr="00D66345">
        <w:rPr>
          <w:rFonts w:ascii="Times New Roman" w:hAnsi="Times New Roman" w:cs="Times New Roman"/>
          <w:sz w:val="24"/>
          <w:szCs w:val="24"/>
        </w:rPr>
        <w:t>Openedtech</w:t>
      </w:r>
      <w:proofErr w:type="spellEnd"/>
      <w:r w:rsidRPr="00D66345">
        <w:rPr>
          <w:rFonts w:ascii="Times New Roman" w:hAnsi="Times New Roman" w:cs="Times New Roman"/>
          <w:sz w:val="24"/>
          <w:szCs w:val="24"/>
        </w:rPr>
        <w:t xml:space="preserve"> και του αποθετηρίου στο </w:t>
      </w:r>
      <w:proofErr w:type="spellStart"/>
      <w:r w:rsidRPr="00D66345">
        <w:rPr>
          <w:rFonts w:ascii="Times New Roman" w:hAnsi="Times New Roman" w:cs="Times New Roman"/>
          <w:sz w:val="24"/>
          <w:szCs w:val="24"/>
        </w:rPr>
        <w:t>GitHub</w:t>
      </w:r>
      <w:proofErr w:type="spellEnd"/>
      <w:r w:rsidRPr="00D66345">
        <w:rPr>
          <w:rFonts w:ascii="Times New Roman" w:hAnsi="Times New Roman" w:cs="Times New Roman"/>
          <w:sz w:val="24"/>
          <w:szCs w:val="24"/>
        </w:rPr>
        <w:t xml:space="preserve">, το έργο προσφέρεται ως ένας ολοκληρωμένος οδηγός (OER - </w:t>
      </w:r>
      <w:proofErr w:type="spellStart"/>
      <w:r w:rsidRPr="00D66345">
        <w:rPr>
          <w:rFonts w:ascii="Times New Roman" w:hAnsi="Times New Roman" w:cs="Times New Roman"/>
          <w:sz w:val="24"/>
          <w:szCs w:val="24"/>
        </w:rPr>
        <w:t>Open</w:t>
      </w:r>
      <w:proofErr w:type="spellEnd"/>
      <w:r w:rsidRPr="00D66345">
        <w:rPr>
          <w:rFonts w:ascii="Times New Roman" w:hAnsi="Times New Roman" w:cs="Times New Roman"/>
          <w:sz w:val="24"/>
          <w:szCs w:val="24"/>
        </w:rPr>
        <w:t xml:space="preserve"> Educational </w:t>
      </w:r>
      <w:proofErr w:type="spellStart"/>
      <w:r w:rsidRPr="00D66345">
        <w:rPr>
          <w:rFonts w:ascii="Times New Roman" w:hAnsi="Times New Roman" w:cs="Times New Roman"/>
          <w:sz w:val="24"/>
          <w:szCs w:val="24"/>
        </w:rPr>
        <w:t>Resource</w:t>
      </w:r>
      <w:proofErr w:type="spellEnd"/>
      <w:r w:rsidRPr="00D66345">
        <w:rPr>
          <w:rFonts w:ascii="Times New Roman" w:hAnsi="Times New Roman" w:cs="Times New Roman"/>
          <w:sz w:val="24"/>
          <w:szCs w:val="24"/>
        </w:rPr>
        <w:t>) για τη διάχυση καλών πρακτικών STEM και Συμπεριληπτικής Εκπαίδευσης.</w:t>
      </w:r>
    </w:p>
    <w:p w14:paraId="676D4D01"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Για την ενημέρωση και την ευαισθητοποίηση της ευρύτερης κοινότητας, υλοποιήθηκε ένα συγκροτημένο πλάνο διάχυσης των αποτελεσμάτων του έργου, το οποίο περιέλαβε:</w:t>
      </w:r>
    </w:p>
    <w:p w14:paraId="673003B1" w14:textId="77777777" w:rsidR="00D66345" w:rsidRPr="00D66345" w:rsidRDefault="00D66345" w:rsidP="00D66345">
      <w:pPr>
        <w:numPr>
          <w:ilvl w:val="0"/>
          <w:numId w:val="8"/>
        </w:numPr>
        <w:rPr>
          <w:rFonts w:ascii="Times New Roman" w:hAnsi="Times New Roman" w:cs="Times New Roman"/>
          <w:sz w:val="24"/>
          <w:szCs w:val="24"/>
        </w:rPr>
      </w:pPr>
      <w:r w:rsidRPr="00D66345">
        <w:rPr>
          <w:rFonts w:ascii="Times New Roman" w:hAnsi="Times New Roman" w:cs="Times New Roman"/>
          <w:b/>
          <w:bCs/>
          <w:sz w:val="24"/>
          <w:szCs w:val="24"/>
        </w:rPr>
        <w:t>Ψηφιακή Διάχυση:</w:t>
      </w:r>
      <w:r w:rsidRPr="00D66345">
        <w:rPr>
          <w:rFonts w:ascii="Times New Roman" w:hAnsi="Times New Roman" w:cs="Times New Roman"/>
          <w:sz w:val="24"/>
          <w:szCs w:val="24"/>
        </w:rPr>
        <w:t xml:space="preserve"> Αναλυτική παρουσίαση της μαθησιακής διαδρομής και των τελικών πρωτοτύπων στην επίσημη ιστοσελίδα της σχολικής μονάδας, ενισχύοντας την ψηφιακή παρουσία του σχολείου ως χώρου καινοτομίας.</w:t>
      </w:r>
    </w:p>
    <w:p w14:paraId="380A7F75" w14:textId="77777777" w:rsidR="00D66345" w:rsidRPr="00D66345" w:rsidRDefault="00D66345" w:rsidP="00D66345">
      <w:pPr>
        <w:numPr>
          <w:ilvl w:val="0"/>
          <w:numId w:val="8"/>
        </w:numPr>
        <w:rPr>
          <w:rFonts w:ascii="Times New Roman" w:hAnsi="Times New Roman" w:cs="Times New Roman"/>
          <w:sz w:val="24"/>
          <w:szCs w:val="24"/>
        </w:rPr>
      </w:pPr>
      <w:proofErr w:type="spellStart"/>
      <w:r w:rsidRPr="00D66345">
        <w:rPr>
          <w:rFonts w:ascii="Times New Roman" w:hAnsi="Times New Roman" w:cs="Times New Roman"/>
          <w:b/>
          <w:bCs/>
          <w:sz w:val="24"/>
          <w:szCs w:val="24"/>
        </w:rPr>
        <w:t>Ενδοσχολική</w:t>
      </w:r>
      <w:proofErr w:type="spellEnd"/>
      <w:r w:rsidRPr="00D66345">
        <w:rPr>
          <w:rFonts w:ascii="Times New Roman" w:hAnsi="Times New Roman" w:cs="Times New Roman"/>
          <w:b/>
          <w:bCs/>
          <w:sz w:val="24"/>
          <w:szCs w:val="24"/>
        </w:rPr>
        <w:t xml:space="preserve"> Διάχυση και Συνεργασία με την Οικογένεια:</w:t>
      </w:r>
      <w:r w:rsidRPr="00D66345">
        <w:rPr>
          <w:rFonts w:ascii="Times New Roman" w:hAnsi="Times New Roman" w:cs="Times New Roman"/>
          <w:sz w:val="24"/>
          <w:szCs w:val="24"/>
        </w:rPr>
        <w:t xml:space="preserve"> Διοργάνωση ειδικής εκδήλωσης-παρουσίασης απευθυνόμενης στους γονείς και κηδεμόνες των μαθητών. Τα ίδια τα νήπια λειτούργησαν ως πρεσβευτές του έργου, περιγράφοντας τις κατασκευές τους και αναδεικνύοντας τον ρόλο της τεχνολογίας στην εξυπηρέτηση κοινωνικών αναγκών.</w:t>
      </w:r>
    </w:p>
    <w:p w14:paraId="05C88366" w14:textId="77777777" w:rsidR="00D66345" w:rsidRPr="00D66345" w:rsidRDefault="00D66345" w:rsidP="00D66345">
      <w:pPr>
        <w:numPr>
          <w:ilvl w:val="0"/>
          <w:numId w:val="8"/>
        </w:numPr>
        <w:rPr>
          <w:rFonts w:ascii="Times New Roman" w:hAnsi="Times New Roman" w:cs="Times New Roman"/>
          <w:sz w:val="24"/>
          <w:szCs w:val="24"/>
        </w:rPr>
      </w:pPr>
      <w:r w:rsidRPr="00D66345">
        <w:rPr>
          <w:rFonts w:ascii="Times New Roman" w:hAnsi="Times New Roman" w:cs="Times New Roman"/>
          <w:b/>
          <w:bCs/>
          <w:sz w:val="24"/>
          <w:szCs w:val="24"/>
        </w:rPr>
        <w:t>Τοπική Κοινότητα:</w:t>
      </w:r>
      <w:r w:rsidRPr="00D66345">
        <w:rPr>
          <w:rFonts w:ascii="Times New Roman" w:hAnsi="Times New Roman" w:cs="Times New Roman"/>
          <w:sz w:val="24"/>
          <w:szCs w:val="24"/>
        </w:rPr>
        <w:t xml:space="preserve"> Δημοσίευση σχετικού ενημερωτικού άρθρου σε τοπικό ειδησεογραφικό </w:t>
      </w:r>
      <w:proofErr w:type="spellStart"/>
      <w:r w:rsidRPr="00D66345">
        <w:rPr>
          <w:rFonts w:ascii="Times New Roman" w:hAnsi="Times New Roman" w:cs="Times New Roman"/>
          <w:sz w:val="24"/>
          <w:szCs w:val="24"/>
        </w:rPr>
        <w:t>ιστότοπο</w:t>
      </w:r>
      <w:proofErr w:type="spellEnd"/>
      <w:r w:rsidRPr="00D66345">
        <w:rPr>
          <w:rFonts w:ascii="Times New Roman" w:hAnsi="Times New Roman" w:cs="Times New Roman"/>
          <w:sz w:val="24"/>
          <w:szCs w:val="24"/>
        </w:rPr>
        <w:t xml:space="preserve"> (</w:t>
      </w:r>
      <w:proofErr w:type="spellStart"/>
      <w:r w:rsidRPr="00D66345">
        <w:rPr>
          <w:rFonts w:ascii="Times New Roman" w:hAnsi="Times New Roman" w:cs="Times New Roman"/>
          <w:sz w:val="24"/>
          <w:szCs w:val="24"/>
        </w:rPr>
        <w:t>site</w:t>
      </w:r>
      <w:proofErr w:type="spellEnd"/>
      <w:r w:rsidRPr="00D66345">
        <w:rPr>
          <w:rFonts w:ascii="Times New Roman" w:hAnsi="Times New Roman" w:cs="Times New Roman"/>
          <w:sz w:val="24"/>
          <w:szCs w:val="24"/>
        </w:rPr>
        <w:t>) της περιοχής, στοχεύοντας στην ευαισθητοποίηση των πολιτών γύρω από τα ζητήματα της προσβασιμότητας και της κοινωνικής συμπερίληψης.</w:t>
      </w:r>
    </w:p>
    <w:p w14:paraId="78659600"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10. Οπτικοακουστικό Υλικό και Τεκμηρίωση</w:t>
      </w:r>
    </w:p>
    <w:p w14:paraId="6C3875CF"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 xml:space="preserve">Η συνολική μαθησιακή διαδρομή, από τα πρώτα βιωματικά παιχνίδια </w:t>
      </w:r>
      <w:proofErr w:type="spellStart"/>
      <w:r w:rsidRPr="00D66345">
        <w:rPr>
          <w:rFonts w:ascii="Times New Roman" w:hAnsi="Times New Roman" w:cs="Times New Roman"/>
          <w:sz w:val="24"/>
          <w:szCs w:val="24"/>
        </w:rPr>
        <w:t>ενσυναίσθησης</w:t>
      </w:r>
      <w:proofErr w:type="spellEnd"/>
      <w:r w:rsidRPr="00D66345">
        <w:rPr>
          <w:rFonts w:ascii="Times New Roman" w:hAnsi="Times New Roman" w:cs="Times New Roman"/>
          <w:sz w:val="24"/>
          <w:szCs w:val="24"/>
        </w:rPr>
        <w:t xml:space="preserve"> μέχρι την ενεργό εμπλοκή των παιδιών με τη σύνδεση του </w:t>
      </w:r>
      <w:proofErr w:type="spellStart"/>
      <w:r w:rsidRPr="00D66345">
        <w:rPr>
          <w:rFonts w:ascii="Times New Roman" w:hAnsi="Times New Roman" w:cs="Times New Roman"/>
          <w:sz w:val="24"/>
          <w:szCs w:val="24"/>
        </w:rPr>
        <w:t>Arduino</w:t>
      </w:r>
      <w:proofErr w:type="spellEnd"/>
      <w:r w:rsidRPr="00D66345">
        <w:rPr>
          <w:rFonts w:ascii="Times New Roman" w:hAnsi="Times New Roman" w:cs="Times New Roman"/>
          <w:sz w:val="24"/>
          <w:szCs w:val="24"/>
        </w:rPr>
        <w:t xml:space="preserve"> και τη διαδικασία </w:t>
      </w:r>
      <w:proofErr w:type="spellStart"/>
      <w:r w:rsidRPr="00D66345">
        <w:rPr>
          <w:rFonts w:ascii="Times New Roman" w:hAnsi="Times New Roman" w:cs="Times New Roman"/>
          <w:sz w:val="24"/>
          <w:szCs w:val="24"/>
        </w:rPr>
        <w:t>αποσφαλμάτωσης</w:t>
      </w:r>
      <w:proofErr w:type="spellEnd"/>
      <w:r w:rsidRPr="00D66345">
        <w:rPr>
          <w:rFonts w:ascii="Times New Roman" w:hAnsi="Times New Roman" w:cs="Times New Roman"/>
          <w:sz w:val="24"/>
          <w:szCs w:val="24"/>
        </w:rPr>
        <w:t xml:space="preserve"> του έξυπνου παπουτσιού, έχει αποτυπωθεί ψηφιακά.</w:t>
      </w:r>
    </w:p>
    <w:p w14:paraId="4D0C711F" w14:textId="77777777" w:rsidR="00D66345" w:rsidRPr="00D66345" w:rsidRDefault="00D66345" w:rsidP="00D66345">
      <w:pPr>
        <w:numPr>
          <w:ilvl w:val="0"/>
          <w:numId w:val="9"/>
        </w:numPr>
        <w:rPr>
          <w:rFonts w:ascii="Times New Roman" w:hAnsi="Times New Roman" w:cs="Times New Roman"/>
          <w:sz w:val="24"/>
          <w:szCs w:val="24"/>
        </w:rPr>
      </w:pPr>
      <w:r w:rsidRPr="00D66345">
        <w:rPr>
          <w:rFonts w:ascii="Times New Roman" w:hAnsi="Times New Roman" w:cs="Times New Roman"/>
          <w:b/>
          <w:bCs/>
          <w:sz w:val="24"/>
          <w:szCs w:val="24"/>
        </w:rPr>
        <w:t xml:space="preserve">Ψηφιακό </w:t>
      </w:r>
      <w:proofErr w:type="spellStart"/>
      <w:r w:rsidRPr="00D66345">
        <w:rPr>
          <w:rFonts w:ascii="Times New Roman" w:hAnsi="Times New Roman" w:cs="Times New Roman"/>
          <w:b/>
          <w:bCs/>
          <w:sz w:val="24"/>
          <w:szCs w:val="24"/>
        </w:rPr>
        <w:t>Χρονολόγιο</w:t>
      </w:r>
      <w:proofErr w:type="spellEnd"/>
      <w:r w:rsidRPr="00D66345">
        <w:rPr>
          <w:rFonts w:ascii="Times New Roman" w:hAnsi="Times New Roman" w:cs="Times New Roman"/>
          <w:b/>
          <w:bCs/>
          <w:sz w:val="24"/>
          <w:szCs w:val="24"/>
        </w:rPr>
        <w:t xml:space="preserve"> (Φωτογραφίες):</w:t>
      </w:r>
      <w:r w:rsidRPr="00D66345">
        <w:rPr>
          <w:rFonts w:ascii="Times New Roman" w:hAnsi="Times New Roman" w:cs="Times New Roman"/>
          <w:sz w:val="24"/>
          <w:szCs w:val="24"/>
        </w:rPr>
        <w:t xml:space="preserve"> Ακολουθεί φωτογραφικό υλικό που τεκμηριώνει τα στάδια εργασίας των νηπίων, τη σύνδεση των κυκλωμάτων και τις τελικές δοκιμές των πρωτοτύπων στην τάξη.</w:t>
      </w:r>
    </w:p>
    <w:p w14:paraId="07A285AC" w14:textId="77777777" w:rsidR="00D66345" w:rsidRPr="00D66345" w:rsidRDefault="00D66345" w:rsidP="00D66345">
      <w:pPr>
        <w:numPr>
          <w:ilvl w:val="0"/>
          <w:numId w:val="9"/>
        </w:numPr>
        <w:rPr>
          <w:rFonts w:ascii="Times New Roman" w:hAnsi="Times New Roman" w:cs="Times New Roman"/>
          <w:sz w:val="24"/>
          <w:szCs w:val="24"/>
        </w:rPr>
      </w:pPr>
      <w:r w:rsidRPr="00D66345">
        <w:rPr>
          <w:rFonts w:ascii="Times New Roman" w:hAnsi="Times New Roman" w:cs="Times New Roman"/>
          <w:b/>
          <w:bCs/>
          <w:sz w:val="24"/>
          <w:szCs w:val="24"/>
        </w:rPr>
        <w:lastRenderedPageBreak/>
        <w:t>Βίντεο Μαθησιακής Διαδρομής:</w:t>
      </w:r>
      <w:r w:rsidRPr="00D66345">
        <w:rPr>
          <w:rFonts w:ascii="Times New Roman" w:hAnsi="Times New Roman" w:cs="Times New Roman"/>
          <w:sz w:val="24"/>
          <w:szCs w:val="24"/>
        </w:rPr>
        <w:t xml:space="preserve"> Στον παρακάτω σύνδεσμο παρουσιάζεται η ολοκληρωμένη πορεία του έργου, αναδεικνύοντας τον τρόπο με τον οποίο τα παιδιά διαχειρίστηκαν τις τεχνικές προκλήσεις και </w:t>
      </w:r>
      <w:proofErr w:type="spellStart"/>
      <w:r w:rsidRPr="00D66345">
        <w:rPr>
          <w:rFonts w:ascii="Times New Roman" w:hAnsi="Times New Roman" w:cs="Times New Roman"/>
          <w:sz w:val="24"/>
          <w:szCs w:val="24"/>
        </w:rPr>
        <w:t>αλληλεπίδρασαν</w:t>
      </w:r>
      <w:proofErr w:type="spellEnd"/>
      <w:r w:rsidRPr="00D66345">
        <w:rPr>
          <w:rFonts w:ascii="Times New Roman" w:hAnsi="Times New Roman" w:cs="Times New Roman"/>
          <w:sz w:val="24"/>
          <w:szCs w:val="24"/>
        </w:rPr>
        <w:t xml:space="preserve"> με τις ανοιχτές τεχνολογίες.</w:t>
      </w:r>
    </w:p>
    <w:p w14:paraId="62E49CEF"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11. Συμπέρασμα</w:t>
      </w:r>
    </w:p>
    <w:p w14:paraId="77657814"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Το σημαντικότερο αποτέλεσμα του έργου «Βλέπω Αλλιώς» δεν ήταν η κατασκευή δύο πρωτοτύπων συσκευών ανοιχτού κώδικα. Ήταν η βαθιά μετατόπιση της οπτικής των παιδιών απέναντι στη διαφορετικότητα, την αναπηρία και τη συμπερίληψη. Τα νήπια δεν προσέγγισαν την τεχνολογία ως έναν αποκομμένο αυτοσκοπό, αλλά ως ένα ζωντανό, έμπρακτο εργαλείο κοινωνικής προσφοράς.</w:t>
      </w:r>
    </w:p>
    <w:p w14:paraId="0ABC9B38" w14:textId="77777777" w:rsidR="00D66345" w:rsidRPr="00D66345" w:rsidRDefault="00D66345" w:rsidP="00D66345">
      <w:pPr>
        <w:rPr>
          <w:rFonts w:ascii="Times New Roman" w:hAnsi="Times New Roman" w:cs="Times New Roman"/>
          <w:sz w:val="24"/>
          <w:szCs w:val="24"/>
        </w:rPr>
      </w:pPr>
      <w:r w:rsidRPr="00D66345">
        <w:rPr>
          <w:rFonts w:ascii="Times New Roman" w:hAnsi="Times New Roman" w:cs="Times New Roman"/>
          <w:sz w:val="24"/>
          <w:szCs w:val="24"/>
        </w:rPr>
        <w:t xml:space="preserve">Μέσα από τη συστηματική διερεύνηση ενός πραγματικού κοινωνικού προβλήματος, οι μικροί μαθητές αντιλήφθηκαν βιωματικά ότι η καινοτομία και οι ανοιχτές τεχνολογίες αποκτούν την πραγματική τους αξία μόνο όταν τίθενται στην υπηρεσία του ανθρώπου και βελτιώνουν την ποιότητα ζωής της κοινότητας. Το έργο αυτό αποτελεί ένα απτό παράδειγμα του πώς, ακόμη και από την προσχολική ηλικία, το σχολείο μπορεί να καλλιεργήσει την ενεργό </w:t>
      </w:r>
      <w:proofErr w:type="spellStart"/>
      <w:r w:rsidRPr="00D66345">
        <w:rPr>
          <w:rFonts w:ascii="Times New Roman" w:hAnsi="Times New Roman" w:cs="Times New Roman"/>
          <w:sz w:val="24"/>
          <w:szCs w:val="24"/>
        </w:rPr>
        <w:t>πολιτειότητα</w:t>
      </w:r>
      <w:proofErr w:type="spellEnd"/>
      <w:r w:rsidRPr="00D66345">
        <w:rPr>
          <w:rFonts w:ascii="Times New Roman" w:hAnsi="Times New Roman" w:cs="Times New Roman"/>
          <w:sz w:val="24"/>
          <w:szCs w:val="24"/>
        </w:rPr>
        <w:t>, αναδεικνύοντας τα παιδιά όχι απλώς ως αυριανούς πολίτες, αλλά ως σημερινούς σχεδιαστές λύσεων, υπεύθυνους συνεργάτες και αυθεντικούς φορείς κοινωνικής αλλαγής.</w:t>
      </w:r>
    </w:p>
    <w:p w14:paraId="009B61E1" w14:textId="77777777" w:rsidR="00D66345" w:rsidRPr="00D66345" w:rsidRDefault="00D66345" w:rsidP="00D66345">
      <w:pPr>
        <w:rPr>
          <w:rFonts w:ascii="Times New Roman" w:hAnsi="Times New Roman" w:cs="Times New Roman"/>
          <w:b/>
          <w:bCs/>
          <w:sz w:val="24"/>
          <w:szCs w:val="24"/>
        </w:rPr>
      </w:pPr>
      <w:r w:rsidRPr="00D66345">
        <w:rPr>
          <w:rFonts w:ascii="Times New Roman" w:hAnsi="Times New Roman" w:cs="Times New Roman"/>
          <w:b/>
          <w:bCs/>
          <w:sz w:val="24"/>
          <w:szCs w:val="24"/>
        </w:rPr>
        <w:t>Βιβλιογραφία</w:t>
      </w:r>
    </w:p>
    <w:p w14:paraId="6406A07F" w14:textId="77777777" w:rsidR="00D66345" w:rsidRPr="00D66345" w:rsidRDefault="00D66345" w:rsidP="00D66345">
      <w:pPr>
        <w:numPr>
          <w:ilvl w:val="0"/>
          <w:numId w:val="10"/>
        </w:numPr>
        <w:rPr>
          <w:rFonts w:ascii="Times New Roman" w:hAnsi="Times New Roman" w:cs="Times New Roman"/>
          <w:sz w:val="24"/>
          <w:szCs w:val="24"/>
        </w:rPr>
      </w:pPr>
      <w:r w:rsidRPr="00D66345">
        <w:rPr>
          <w:rFonts w:ascii="Times New Roman" w:hAnsi="Times New Roman" w:cs="Times New Roman"/>
          <w:sz w:val="24"/>
          <w:szCs w:val="24"/>
          <w:lang w:val="en-US"/>
        </w:rPr>
        <w:t xml:space="preserve">Bers, M. U. (2018). </w:t>
      </w:r>
      <w:r w:rsidRPr="00D66345">
        <w:rPr>
          <w:rFonts w:ascii="Times New Roman" w:hAnsi="Times New Roman" w:cs="Times New Roman"/>
          <w:i/>
          <w:iCs/>
          <w:sz w:val="24"/>
          <w:szCs w:val="24"/>
          <w:lang w:val="en-US"/>
        </w:rPr>
        <w:t>Coding as a Playground: Programming and Computational Thinking in the Early Childhood Classroom</w:t>
      </w:r>
      <w:r w:rsidRPr="00D66345">
        <w:rPr>
          <w:rFonts w:ascii="Times New Roman" w:hAnsi="Times New Roman" w:cs="Times New Roman"/>
          <w:sz w:val="24"/>
          <w:szCs w:val="24"/>
          <w:lang w:val="en-US"/>
        </w:rPr>
        <w:t xml:space="preserve">. </w:t>
      </w:r>
      <w:proofErr w:type="spellStart"/>
      <w:r w:rsidRPr="00D66345">
        <w:rPr>
          <w:rFonts w:ascii="Times New Roman" w:hAnsi="Times New Roman" w:cs="Times New Roman"/>
          <w:sz w:val="24"/>
          <w:szCs w:val="24"/>
        </w:rPr>
        <w:t>Routledge</w:t>
      </w:r>
      <w:proofErr w:type="spellEnd"/>
      <w:r w:rsidRPr="00D66345">
        <w:rPr>
          <w:rFonts w:ascii="Times New Roman" w:hAnsi="Times New Roman" w:cs="Times New Roman"/>
          <w:sz w:val="24"/>
          <w:szCs w:val="24"/>
        </w:rPr>
        <w:t>.</w:t>
      </w:r>
    </w:p>
    <w:p w14:paraId="6D4804F9" w14:textId="77777777" w:rsidR="00D66345" w:rsidRPr="00D66345" w:rsidRDefault="00D66345" w:rsidP="00D66345">
      <w:pPr>
        <w:numPr>
          <w:ilvl w:val="0"/>
          <w:numId w:val="10"/>
        </w:numPr>
        <w:rPr>
          <w:rFonts w:ascii="Times New Roman" w:hAnsi="Times New Roman" w:cs="Times New Roman"/>
          <w:sz w:val="24"/>
          <w:szCs w:val="24"/>
        </w:rPr>
      </w:pPr>
      <w:r w:rsidRPr="00D66345">
        <w:rPr>
          <w:rFonts w:ascii="Times New Roman" w:hAnsi="Times New Roman" w:cs="Times New Roman"/>
          <w:sz w:val="24"/>
          <w:szCs w:val="24"/>
          <w:lang w:val="en-US"/>
        </w:rPr>
        <w:t xml:space="preserve">Sullivan, A., &amp; Bers, M. U. (2016). Robotics in the early childhood classroom: learning outcomes from an 8-week robotics curriculum in pre-kindergarten through second grade. </w:t>
      </w:r>
      <w:r w:rsidRPr="00D66345">
        <w:rPr>
          <w:rFonts w:ascii="Times New Roman" w:hAnsi="Times New Roman" w:cs="Times New Roman"/>
          <w:i/>
          <w:iCs/>
          <w:sz w:val="24"/>
          <w:szCs w:val="24"/>
        </w:rPr>
        <w:t xml:space="preserve">International Journal of </w:t>
      </w:r>
      <w:proofErr w:type="spellStart"/>
      <w:r w:rsidRPr="00D66345">
        <w:rPr>
          <w:rFonts w:ascii="Times New Roman" w:hAnsi="Times New Roman" w:cs="Times New Roman"/>
          <w:i/>
          <w:iCs/>
          <w:sz w:val="24"/>
          <w:szCs w:val="24"/>
        </w:rPr>
        <w:t>Technology</w:t>
      </w:r>
      <w:proofErr w:type="spellEnd"/>
      <w:r w:rsidRPr="00D66345">
        <w:rPr>
          <w:rFonts w:ascii="Times New Roman" w:hAnsi="Times New Roman" w:cs="Times New Roman"/>
          <w:i/>
          <w:iCs/>
          <w:sz w:val="24"/>
          <w:szCs w:val="24"/>
        </w:rPr>
        <w:t xml:space="preserve"> and </w:t>
      </w:r>
      <w:proofErr w:type="spellStart"/>
      <w:r w:rsidRPr="00D66345">
        <w:rPr>
          <w:rFonts w:ascii="Times New Roman" w:hAnsi="Times New Roman" w:cs="Times New Roman"/>
          <w:i/>
          <w:iCs/>
          <w:sz w:val="24"/>
          <w:szCs w:val="24"/>
        </w:rPr>
        <w:t>Design</w:t>
      </w:r>
      <w:proofErr w:type="spellEnd"/>
      <w:r w:rsidRPr="00D66345">
        <w:rPr>
          <w:rFonts w:ascii="Times New Roman" w:hAnsi="Times New Roman" w:cs="Times New Roman"/>
          <w:i/>
          <w:iCs/>
          <w:sz w:val="24"/>
          <w:szCs w:val="24"/>
        </w:rPr>
        <w:t xml:space="preserve"> </w:t>
      </w:r>
      <w:proofErr w:type="spellStart"/>
      <w:r w:rsidRPr="00D66345">
        <w:rPr>
          <w:rFonts w:ascii="Times New Roman" w:hAnsi="Times New Roman" w:cs="Times New Roman"/>
          <w:i/>
          <w:iCs/>
          <w:sz w:val="24"/>
          <w:szCs w:val="24"/>
        </w:rPr>
        <w:t>Education</w:t>
      </w:r>
      <w:proofErr w:type="spellEnd"/>
      <w:r w:rsidRPr="00D66345">
        <w:rPr>
          <w:rFonts w:ascii="Times New Roman" w:hAnsi="Times New Roman" w:cs="Times New Roman"/>
          <w:sz w:val="24"/>
          <w:szCs w:val="24"/>
        </w:rPr>
        <w:t>, 26(1), 3-20.</w:t>
      </w:r>
    </w:p>
    <w:p w14:paraId="7EF3ABC8" w14:textId="77777777" w:rsidR="00D66345" w:rsidRPr="00D66345" w:rsidRDefault="00D66345" w:rsidP="00D66345">
      <w:pPr>
        <w:numPr>
          <w:ilvl w:val="0"/>
          <w:numId w:val="10"/>
        </w:numPr>
        <w:rPr>
          <w:rFonts w:ascii="Times New Roman" w:hAnsi="Times New Roman" w:cs="Times New Roman"/>
          <w:sz w:val="24"/>
          <w:szCs w:val="24"/>
        </w:rPr>
      </w:pPr>
      <w:proofErr w:type="spellStart"/>
      <w:r w:rsidRPr="00D66345">
        <w:rPr>
          <w:rFonts w:ascii="Times New Roman" w:hAnsi="Times New Roman" w:cs="Times New Roman"/>
          <w:sz w:val="24"/>
          <w:szCs w:val="24"/>
        </w:rPr>
        <w:t>Πεντέρη</w:t>
      </w:r>
      <w:proofErr w:type="spellEnd"/>
      <w:r w:rsidRPr="00D66345">
        <w:rPr>
          <w:rFonts w:ascii="Times New Roman" w:hAnsi="Times New Roman" w:cs="Times New Roman"/>
          <w:sz w:val="24"/>
          <w:szCs w:val="24"/>
        </w:rPr>
        <w:t xml:space="preserve">, Ε., </w:t>
      </w:r>
      <w:proofErr w:type="spellStart"/>
      <w:r w:rsidRPr="00D66345">
        <w:rPr>
          <w:rFonts w:ascii="Times New Roman" w:hAnsi="Times New Roman" w:cs="Times New Roman"/>
          <w:sz w:val="24"/>
          <w:szCs w:val="24"/>
        </w:rPr>
        <w:t>Χλαπάνα</w:t>
      </w:r>
      <w:proofErr w:type="spellEnd"/>
      <w:r w:rsidRPr="00D66345">
        <w:rPr>
          <w:rFonts w:ascii="Times New Roman" w:hAnsi="Times New Roman" w:cs="Times New Roman"/>
          <w:sz w:val="24"/>
          <w:szCs w:val="24"/>
        </w:rPr>
        <w:t xml:space="preserve">, Ε., Μέλλιου, Κ., Φιλιππίδη, Α., &amp; Μαρινάτου, Θ. (2021). </w:t>
      </w:r>
      <w:r w:rsidRPr="00D66345">
        <w:rPr>
          <w:rFonts w:ascii="Times New Roman" w:hAnsi="Times New Roman" w:cs="Times New Roman"/>
          <w:i/>
          <w:iCs/>
          <w:sz w:val="24"/>
          <w:szCs w:val="24"/>
        </w:rPr>
        <w:t>Πρόγραμμα Σπουδών Προσχολικής Εκπαίδευσης Νηπιαγωγείου</w:t>
      </w:r>
      <w:r w:rsidRPr="00D66345">
        <w:rPr>
          <w:rFonts w:ascii="Times New Roman" w:hAnsi="Times New Roman" w:cs="Times New Roman"/>
          <w:sz w:val="24"/>
          <w:szCs w:val="24"/>
        </w:rPr>
        <w:t>. Ινστιτούτο Εκπαιδευτικής Πολιτικής (ΙΕΠ).</w:t>
      </w:r>
    </w:p>
    <w:p w14:paraId="65120413" w14:textId="77777777" w:rsidR="00D66345" w:rsidRPr="00D66345" w:rsidRDefault="00D66345" w:rsidP="00D66345">
      <w:pPr>
        <w:numPr>
          <w:ilvl w:val="0"/>
          <w:numId w:val="10"/>
        </w:numPr>
        <w:rPr>
          <w:rFonts w:ascii="Times New Roman" w:hAnsi="Times New Roman" w:cs="Times New Roman"/>
          <w:sz w:val="24"/>
          <w:szCs w:val="24"/>
        </w:rPr>
      </w:pPr>
      <w:proofErr w:type="spellStart"/>
      <w:r w:rsidRPr="00D66345">
        <w:rPr>
          <w:rFonts w:ascii="Times New Roman" w:hAnsi="Times New Roman" w:cs="Times New Roman"/>
          <w:sz w:val="24"/>
          <w:szCs w:val="24"/>
        </w:rPr>
        <w:t>Ραβάνης</w:t>
      </w:r>
      <w:proofErr w:type="spellEnd"/>
      <w:r w:rsidRPr="00D66345">
        <w:rPr>
          <w:rFonts w:ascii="Times New Roman" w:hAnsi="Times New Roman" w:cs="Times New Roman"/>
          <w:sz w:val="24"/>
          <w:szCs w:val="24"/>
        </w:rPr>
        <w:t xml:space="preserve">, Κ. (2005). </w:t>
      </w:r>
      <w:r w:rsidRPr="00D66345">
        <w:rPr>
          <w:rFonts w:ascii="Times New Roman" w:hAnsi="Times New Roman" w:cs="Times New Roman"/>
          <w:i/>
          <w:iCs/>
          <w:sz w:val="24"/>
          <w:szCs w:val="24"/>
        </w:rPr>
        <w:t>Οι Φυσικές Επιστήμες στην Προσχολική Εκπαίδευση: Διδακτική και γνωστική προσέγγιση</w:t>
      </w:r>
      <w:r w:rsidRPr="00D66345">
        <w:rPr>
          <w:rFonts w:ascii="Times New Roman" w:hAnsi="Times New Roman" w:cs="Times New Roman"/>
          <w:sz w:val="24"/>
          <w:szCs w:val="24"/>
        </w:rPr>
        <w:t xml:space="preserve">. Αθήνα: </w:t>
      </w:r>
      <w:proofErr w:type="spellStart"/>
      <w:r w:rsidRPr="00D66345">
        <w:rPr>
          <w:rFonts w:ascii="Times New Roman" w:hAnsi="Times New Roman" w:cs="Times New Roman"/>
          <w:sz w:val="24"/>
          <w:szCs w:val="24"/>
        </w:rPr>
        <w:t>Τυπωθήτω</w:t>
      </w:r>
      <w:proofErr w:type="spellEnd"/>
      <w:r w:rsidRPr="00D66345">
        <w:rPr>
          <w:rFonts w:ascii="Times New Roman" w:hAnsi="Times New Roman" w:cs="Times New Roman"/>
          <w:sz w:val="24"/>
          <w:szCs w:val="24"/>
        </w:rPr>
        <w:t>.</w:t>
      </w:r>
    </w:p>
    <w:p w14:paraId="27AD9024" w14:textId="77777777" w:rsidR="00181F8C" w:rsidRPr="002850A6" w:rsidRDefault="00181F8C">
      <w:pPr>
        <w:rPr>
          <w:rFonts w:ascii="Times New Roman" w:hAnsi="Times New Roman" w:cs="Times New Roman"/>
          <w:sz w:val="24"/>
          <w:szCs w:val="24"/>
        </w:rPr>
      </w:pPr>
    </w:p>
    <w:sectPr w:rsidR="00181F8C" w:rsidRPr="002850A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B2A"/>
    <w:multiLevelType w:val="multilevel"/>
    <w:tmpl w:val="90F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263E3"/>
    <w:multiLevelType w:val="multilevel"/>
    <w:tmpl w:val="9CDC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E70A9"/>
    <w:multiLevelType w:val="multilevel"/>
    <w:tmpl w:val="A0C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936C5"/>
    <w:multiLevelType w:val="multilevel"/>
    <w:tmpl w:val="9E7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064C7"/>
    <w:multiLevelType w:val="multilevel"/>
    <w:tmpl w:val="C482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D0B22"/>
    <w:multiLevelType w:val="multilevel"/>
    <w:tmpl w:val="8E4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A5B62"/>
    <w:multiLevelType w:val="multilevel"/>
    <w:tmpl w:val="F36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60520"/>
    <w:multiLevelType w:val="multilevel"/>
    <w:tmpl w:val="9E88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00D2D"/>
    <w:multiLevelType w:val="multilevel"/>
    <w:tmpl w:val="5C8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2335D"/>
    <w:multiLevelType w:val="multilevel"/>
    <w:tmpl w:val="8EB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302258">
    <w:abstractNumId w:val="3"/>
  </w:num>
  <w:num w:numId="2" w16cid:durableId="789474148">
    <w:abstractNumId w:val="2"/>
  </w:num>
  <w:num w:numId="3" w16cid:durableId="1467816172">
    <w:abstractNumId w:val="4"/>
  </w:num>
  <w:num w:numId="4" w16cid:durableId="1991250763">
    <w:abstractNumId w:val="5"/>
  </w:num>
  <w:num w:numId="5" w16cid:durableId="27874951">
    <w:abstractNumId w:val="6"/>
  </w:num>
  <w:num w:numId="6" w16cid:durableId="724524213">
    <w:abstractNumId w:val="7"/>
  </w:num>
  <w:num w:numId="7" w16cid:durableId="2108118598">
    <w:abstractNumId w:val="8"/>
  </w:num>
  <w:num w:numId="8" w16cid:durableId="1898584922">
    <w:abstractNumId w:val="0"/>
  </w:num>
  <w:num w:numId="9" w16cid:durableId="1324552218">
    <w:abstractNumId w:val="1"/>
  </w:num>
  <w:num w:numId="10" w16cid:durableId="1182627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45"/>
    <w:rsid w:val="0006042D"/>
    <w:rsid w:val="00181F8C"/>
    <w:rsid w:val="002850A6"/>
    <w:rsid w:val="00BC72FF"/>
    <w:rsid w:val="00C7219B"/>
    <w:rsid w:val="00D6634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FA77"/>
  <w15:chartTrackingRefBased/>
  <w15:docId w15:val="{D029DB75-B7C4-4411-A4DB-E08E3F75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6634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D6634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D66345"/>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D66345"/>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D66345"/>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D6634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6634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6634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6634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66345"/>
    <w:rPr>
      <w:rFonts w:asciiTheme="majorHAnsi" w:eastAsiaTheme="majorEastAsia" w:hAnsiTheme="majorHAnsi" w:cstheme="majorBidi"/>
      <w:color w:val="2E74B5" w:themeColor="accent1" w:themeShade="BF"/>
      <w:sz w:val="40"/>
      <w:szCs w:val="40"/>
    </w:rPr>
  </w:style>
  <w:style w:type="character" w:customStyle="1" w:styleId="2Char">
    <w:name w:val="Επικεφαλίδα 2 Char"/>
    <w:basedOn w:val="a0"/>
    <w:link w:val="2"/>
    <w:uiPriority w:val="9"/>
    <w:semiHidden/>
    <w:rsid w:val="00D66345"/>
    <w:rPr>
      <w:rFonts w:asciiTheme="majorHAnsi" w:eastAsiaTheme="majorEastAsia" w:hAnsiTheme="majorHAnsi" w:cstheme="majorBidi"/>
      <w:color w:val="2E74B5" w:themeColor="accent1" w:themeShade="BF"/>
      <w:sz w:val="32"/>
      <w:szCs w:val="32"/>
    </w:rPr>
  </w:style>
  <w:style w:type="character" w:customStyle="1" w:styleId="3Char">
    <w:name w:val="Επικεφαλίδα 3 Char"/>
    <w:basedOn w:val="a0"/>
    <w:link w:val="3"/>
    <w:uiPriority w:val="9"/>
    <w:semiHidden/>
    <w:rsid w:val="00D66345"/>
    <w:rPr>
      <w:rFonts w:eastAsiaTheme="majorEastAsia" w:cstheme="majorBidi"/>
      <w:color w:val="2E74B5" w:themeColor="accent1" w:themeShade="BF"/>
      <w:sz w:val="28"/>
      <w:szCs w:val="28"/>
    </w:rPr>
  </w:style>
  <w:style w:type="character" w:customStyle="1" w:styleId="4Char">
    <w:name w:val="Επικεφαλίδα 4 Char"/>
    <w:basedOn w:val="a0"/>
    <w:link w:val="4"/>
    <w:uiPriority w:val="9"/>
    <w:semiHidden/>
    <w:rsid w:val="00D66345"/>
    <w:rPr>
      <w:rFonts w:eastAsiaTheme="majorEastAsia" w:cstheme="majorBidi"/>
      <w:i/>
      <w:iCs/>
      <w:color w:val="2E74B5" w:themeColor="accent1" w:themeShade="BF"/>
    </w:rPr>
  </w:style>
  <w:style w:type="character" w:customStyle="1" w:styleId="5Char">
    <w:name w:val="Επικεφαλίδα 5 Char"/>
    <w:basedOn w:val="a0"/>
    <w:link w:val="5"/>
    <w:uiPriority w:val="9"/>
    <w:semiHidden/>
    <w:rsid w:val="00D66345"/>
    <w:rPr>
      <w:rFonts w:eastAsiaTheme="majorEastAsia" w:cstheme="majorBidi"/>
      <w:color w:val="2E74B5" w:themeColor="accent1" w:themeShade="BF"/>
    </w:rPr>
  </w:style>
  <w:style w:type="character" w:customStyle="1" w:styleId="6Char">
    <w:name w:val="Επικεφαλίδα 6 Char"/>
    <w:basedOn w:val="a0"/>
    <w:link w:val="6"/>
    <w:uiPriority w:val="9"/>
    <w:semiHidden/>
    <w:rsid w:val="00D6634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D6634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D6634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D66345"/>
    <w:rPr>
      <w:rFonts w:eastAsiaTheme="majorEastAsia" w:cstheme="majorBidi"/>
      <w:color w:val="272727" w:themeColor="text1" w:themeTint="D8"/>
    </w:rPr>
  </w:style>
  <w:style w:type="paragraph" w:styleId="a3">
    <w:name w:val="Title"/>
    <w:basedOn w:val="a"/>
    <w:next w:val="a"/>
    <w:link w:val="Char"/>
    <w:uiPriority w:val="10"/>
    <w:qFormat/>
    <w:rsid w:val="00D66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D6634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6345"/>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D6634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66345"/>
    <w:pPr>
      <w:spacing w:before="160"/>
      <w:jc w:val="center"/>
    </w:pPr>
    <w:rPr>
      <w:i/>
      <w:iCs/>
      <w:color w:val="404040" w:themeColor="text1" w:themeTint="BF"/>
    </w:rPr>
  </w:style>
  <w:style w:type="character" w:customStyle="1" w:styleId="Char1">
    <w:name w:val="Απόσπασμα Char"/>
    <w:basedOn w:val="a0"/>
    <w:link w:val="a5"/>
    <w:uiPriority w:val="29"/>
    <w:rsid w:val="00D66345"/>
    <w:rPr>
      <w:i/>
      <w:iCs/>
      <w:color w:val="404040" w:themeColor="text1" w:themeTint="BF"/>
    </w:rPr>
  </w:style>
  <w:style w:type="paragraph" w:styleId="a6">
    <w:name w:val="List Paragraph"/>
    <w:basedOn w:val="a"/>
    <w:uiPriority w:val="34"/>
    <w:qFormat/>
    <w:rsid w:val="00D66345"/>
    <w:pPr>
      <w:ind w:left="720"/>
      <w:contextualSpacing/>
    </w:pPr>
  </w:style>
  <w:style w:type="character" w:styleId="a7">
    <w:name w:val="Intense Emphasis"/>
    <w:basedOn w:val="a0"/>
    <w:uiPriority w:val="21"/>
    <w:qFormat/>
    <w:rsid w:val="00D66345"/>
    <w:rPr>
      <w:i/>
      <w:iCs/>
      <w:color w:val="2E74B5" w:themeColor="accent1" w:themeShade="BF"/>
    </w:rPr>
  </w:style>
  <w:style w:type="paragraph" w:styleId="a8">
    <w:name w:val="Intense Quote"/>
    <w:basedOn w:val="a"/>
    <w:next w:val="a"/>
    <w:link w:val="Char2"/>
    <w:uiPriority w:val="30"/>
    <w:qFormat/>
    <w:rsid w:val="00D663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Έντονο απόσπ. Char"/>
    <w:basedOn w:val="a0"/>
    <w:link w:val="a8"/>
    <w:uiPriority w:val="30"/>
    <w:rsid w:val="00D66345"/>
    <w:rPr>
      <w:i/>
      <w:iCs/>
      <w:color w:val="2E74B5" w:themeColor="accent1" w:themeShade="BF"/>
    </w:rPr>
  </w:style>
  <w:style w:type="character" w:styleId="a9">
    <w:name w:val="Intense Reference"/>
    <w:basedOn w:val="a0"/>
    <w:uiPriority w:val="32"/>
    <w:qFormat/>
    <w:rsid w:val="00D66345"/>
    <w:rPr>
      <w:b/>
      <w:bCs/>
      <w:smallCaps/>
      <w:color w:val="2E74B5" w:themeColor="accent1" w:themeShade="BF"/>
      <w:spacing w:val="5"/>
    </w:rPr>
  </w:style>
  <w:style w:type="character" w:styleId="-">
    <w:name w:val="Hyperlink"/>
    <w:basedOn w:val="a0"/>
    <w:uiPriority w:val="99"/>
    <w:unhideWhenUsed/>
    <w:rsid w:val="00D66345"/>
    <w:rPr>
      <w:color w:val="0563C1" w:themeColor="hyperlink"/>
      <w:u w:val="single"/>
    </w:rPr>
  </w:style>
  <w:style w:type="character" w:styleId="aa">
    <w:name w:val="Unresolved Mention"/>
    <w:basedOn w:val="a0"/>
    <w:uiPriority w:val="99"/>
    <w:semiHidden/>
    <w:unhideWhenUsed/>
    <w:rsid w:val="00D66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2462</Words>
  <Characters>13297</Characters>
  <Application>Microsoft Office Word</Application>
  <DocSecurity>0</DocSecurity>
  <Lines>110</Lines>
  <Paragraphs>31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Liapi</dc:creator>
  <cp:keywords/>
  <dc:description/>
  <cp:lastModifiedBy>Alexandra Liapi</cp:lastModifiedBy>
  <cp:revision>2</cp:revision>
  <cp:lastPrinted>2026-05-31T10:23:00Z</cp:lastPrinted>
  <dcterms:created xsi:type="dcterms:W3CDTF">2026-05-31T10:24:00Z</dcterms:created>
  <dcterms:modified xsi:type="dcterms:W3CDTF">2026-05-31T10:24:00Z</dcterms:modified>
</cp:coreProperties>
</file>