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502" w:rsidRPr="009F4502" w:rsidRDefault="007A7299" w:rsidP="00BF72C3">
      <w:pPr>
        <w:jc w:val="center"/>
        <w:rPr>
          <w:rFonts w:ascii="Century Gothic" w:hAnsi="Century Gothic" w:cs="Arial"/>
          <w:sz w:val="40"/>
        </w:rPr>
      </w:pPr>
      <w:r>
        <w:rPr>
          <w:rFonts w:ascii="Century Gothic" w:hAnsi="Century Gothic" w:cs="Arial"/>
          <w:sz w:val="40"/>
        </w:rPr>
        <w:t>Mahajan</w:t>
      </w:r>
    </w:p>
    <w:p w:rsidR="009F4502" w:rsidRPr="009F4502" w:rsidRDefault="009F4502" w:rsidP="00BF72C3">
      <w:pPr>
        <w:jc w:val="center"/>
        <w:rPr>
          <w:rFonts w:ascii="Century Gothic" w:hAnsi="Century Gothic" w:cs="Arial"/>
          <w:sz w:val="40"/>
        </w:rPr>
      </w:pPr>
    </w:p>
    <w:p w:rsidR="009F4502" w:rsidRPr="009F4502" w:rsidRDefault="009F4502" w:rsidP="00BF72C3">
      <w:pPr>
        <w:jc w:val="center"/>
        <w:rPr>
          <w:rFonts w:ascii="Century Gothic" w:hAnsi="Century Gothic" w:cs="Arial"/>
          <w:sz w:val="40"/>
        </w:rPr>
      </w:pPr>
    </w:p>
    <w:p w:rsidR="006830D9" w:rsidRPr="009F4502" w:rsidRDefault="008E51C4" w:rsidP="00BF72C3">
      <w:pPr>
        <w:jc w:val="center"/>
        <w:rPr>
          <w:rFonts w:ascii="Century Gothic" w:hAnsi="Century Gothic" w:cs="Arial"/>
          <w:color w:val="1F497D" w:themeColor="text2"/>
          <w:sz w:val="52"/>
        </w:rPr>
      </w:pPr>
      <w:r w:rsidRPr="009F4502">
        <w:rPr>
          <w:rFonts w:ascii="Century Gothic" w:hAnsi="Century Gothic" w:cs="Arial"/>
          <w:color w:val="1F497D" w:themeColor="text2"/>
          <w:sz w:val="52"/>
        </w:rPr>
        <w:t xml:space="preserve">Project </w:t>
      </w:r>
      <w:r w:rsidR="006E79BE" w:rsidRPr="009F4502">
        <w:rPr>
          <w:rFonts w:ascii="Century Gothic" w:hAnsi="Century Gothic" w:cs="Arial"/>
          <w:color w:val="1F497D" w:themeColor="text2"/>
          <w:sz w:val="52"/>
        </w:rPr>
        <w:t>I</w:t>
      </w:r>
      <w:r w:rsidR="004958AF" w:rsidRPr="009F4502">
        <w:rPr>
          <w:rFonts w:ascii="Century Gothic" w:hAnsi="Century Gothic" w:cs="Arial"/>
          <w:color w:val="1F497D" w:themeColor="text2"/>
          <w:sz w:val="52"/>
        </w:rPr>
        <w:t>ntroduction</w:t>
      </w:r>
      <w:r w:rsidR="00EB0335">
        <w:rPr>
          <w:rFonts w:ascii="Century Gothic" w:hAnsi="Century Gothic" w:cs="Arial"/>
          <w:color w:val="1F497D" w:themeColor="text2"/>
          <w:sz w:val="52"/>
        </w:rPr>
        <w:t xml:space="preserve"> </w:t>
      </w:r>
      <w:r w:rsidR="00CD0377" w:rsidRPr="009F4502">
        <w:rPr>
          <w:rFonts w:ascii="Century Gothic" w:hAnsi="Century Gothic" w:cs="Arial"/>
          <w:color w:val="1F497D" w:themeColor="text2"/>
          <w:sz w:val="52"/>
        </w:rPr>
        <w:t>&amp;</w:t>
      </w:r>
      <w:r w:rsidR="00EB0335">
        <w:rPr>
          <w:rFonts w:ascii="Century Gothic" w:hAnsi="Century Gothic" w:cs="Arial"/>
          <w:color w:val="1F497D" w:themeColor="text2"/>
          <w:sz w:val="52"/>
        </w:rPr>
        <w:t xml:space="preserve"> </w:t>
      </w:r>
      <w:r w:rsidR="006E79BE" w:rsidRPr="009F4502">
        <w:rPr>
          <w:rFonts w:ascii="Century Gothic" w:hAnsi="Century Gothic" w:cs="Arial"/>
          <w:color w:val="1F497D" w:themeColor="text2"/>
          <w:sz w:val="52"/>
        </w:rPr>
        <w:t>R</w:t>
      </w:r>
      <w:r w:rsidR="00CD0377" w:rsidRPr="009F4502">
        <w:rPr>
          <w:rFonts w:ascii="Century Gothic" w:hAnsi="Century Gothic" w:cs="Arial"/>
          <w:color w:val="1F497D" w:themeColor="text2"/>
          <w:sz w:val="52"/>
        </w:rPr>
        <w:t>ationale</w:t>
      </w:r>
    </w:p>
    <w:p w:rsidR="00BF72C3" w:rsidRPr="009F4502" w:rsidRDefault="00BF72C3">
      <w:pPr>
        <w:rPr>
          <w:rFonts w:ascii="Century Gothic" w:hAnsi="Century Gothic" w:cs="Arial"/>
        </w:rPr>
      </w:pPr>
    </w:p>
    <w:p w:rsidR="00BF72C3" w:rsidRPr="009F4502" w:rsidRDefault="009621EA" w:rsidP="00BF72C3">
      <w:pPr>
        <w:jc w:val="center"/>
        <w:rPr>
          <w:rFonts w:ascii="Century Gothic" w:hAnsi="Century Gothic" w:cs="Arial"/>
          <w:b/>
          <w:sz w:val="32"/>
        </w:rPr>
      </w:pPr>
      <w:r w:rsidRPr="009F4502">
        <w:rPr>
          <w:rFonts w:ascii="Century Gothic" w:hAnsi="Century Gothic" w:cs="Arial"/>
          <w:b/>
          <w:sz w:val="32"/>
        </w:rPr>
        <w:t>test project</w:t>
      </w:r>
    </w:p>
    <w:p w:rsidR="00BF72C3" w:rsidRPr="009F4502" w:rsidRDefault="00BF72C3" w:rsidP="00BF72C3">
      <w:pPr>
        <w:jc w:val="center"/>
        <w:rPr>
          <w:rFonts w:ascii="Century Gothic" w:hAnsi="Century Gothic" w:cs="Arial"/>
          <w:sz w:val="28"/>
        </w:rPr>
      </w:pPr>
    </w:p>
    <w:p w:rsidR="00BF72C3" w:rsidRDefault="00BF72C3" w:rsidP="00BF72C3">
      <w:pPr>
        <w:jc w:val="center"/>
        <w:rPr>
          <w:rFonts w:ascii="Century Gothic" w:hAnsi="Century Gothic" w:cs="Arial"/>
          <w:sz w:val="28"/>
        </w:rPr>
      </w:pP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Prism It</w:t>
      </w:r>
    </w:p>
    <w:p w:rsidR="009F4502" w:rsidRPr="009F4502" w:rsidRDefault="009F4502" w:rsidP="00BF72C3">
      <w:pPr>
        <w:jc w:val="center"/>
        <w:rPr>
          <w:rFonts w:ascii="Century Gothic" w:hAnsi="Century Gothic" w:cs="Arial"/>
          <w:sz w:val="28"/>
        </w:rPr>
      </w:pP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123</w:t>
      </w: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Mohali, Punjab, 1600072</w:t>
      </w:r>
    </w:p>
    <w:p w:rsidR="00BF72C3" w:rsidRPr="009F4502" w:rsidRDefault="00BF72C3" w:rsidP="00BF72C3">
      <w:pPr>
        <w:jc w:val="center"/>
        <w:rPr>
          <w:rFonts w:ascii="Century Gothic" w:hAnsi="Century Gothic" w:cs="Arial"/>
          <w:sz w:val="28"/>
        </w:rPr>
      </w:pPr>
    </w:p>
    <w:p w:rsidR="00BF72C3" w:rsidRPr="009F4502" w:rsidRDefault="00BF72C3" w:rsidP="00BF72C3">
      <w:pPr>
        <w:jc w:val="center"/>
        <w:rPr>
          <w:rFonts w:ascii="Century Gothic" w:hAnsi="Century Gothic" w:cs="Arial"/>
          <w:sz w:val="28"/>
        </w:rPr>
      </w:pPr>
    </w:p>
    <w:p w:rsidR="00BF72C3" w:rsidRPr="009F4502" w:rsidRDefault="00BF72C3" w:rsidP="00BF72C3">
      <w:pPr>
        <w:jc w:val="center"/>
        <w:rPr>
          <w:rFonts w:ascii="Century Gothic" w:hAnsi="Century Gothic" w:cs="Arial"/>
          <w:sz w:val="28"/>
        </w:rPr>
      </w:pPr>
    </w:p>
    <w:p w:rsidR="009F4502" w:rsidRPr="00FB7C88" w:rsidRDefault="009F4502" w:rsidP="009F4502">
      <w:pPr>
        <w:jc w:val="center"/>
        <w:rPr>
          <w:rFonts w:ascii="Century Gothic" w:hAnsi="Century Gothic" w:cs="Arial"/>
          <w:sz w:val="24"/>
        </w:rPr>
      </w:pPr>
      <w:r w:rsidRPr="00FB7C88">
        <w:rPr>
          <w:rFonts w:ascii="Century Gothic" w:hAnsi="Century Gothic" w:cs="Arial"/>
          <w:sz w:val="24"/>
        </w:rPr>
        <w:t>15 July 2014</w:t>
      </w:r>
    </w:p>
    <w:p w:rsidR="006143CD" w:rsidRPr="00FB7C88" w:rsidRDefault="00B17EA1" w:rsidP="00BF72C3">
      <w:pPr>
        <w:jc w:val="center"/>
        <w:rPr>
          <w:rFonts w:ascii="Century Gothic" w:hAnsi="Century Gothic" w:cs="Arial"/>
          <w:sz w:val="24"/>
        </w:rPr>
      </w:pPr>
      <w:r w:rsidRPr="00FB7C88">
        <w:rPr>
          <w:rFonts w:ascii="Century Gothic" w:hAnsi="Century Gothic" w:cs="Arial"/>
          <w:sz w:val="24"/>
        </w:rPr>
        <w:t>Shallin'i Mehan's</w:t>
      </w:r>
    </w:p>
    <w:p w:rsidR="006143CD" w:rsidRPr="009F4502" w:rsidRDefault="006143CD">
      <w:pPr>
        <w:rPr>
          <w:rFonts w:ascii="Century Gothic" w:hAnsi="Century Gothic" w:cs="Arial"/>
          <w:sz w:val="28"/>
        </w:rPr>
      </w:pPr>
      <w:r w:rsidRPr="009F4502">
        <w:rPr>
          <w:rFonts w:ascii="Century Gothic" w:hAnsi="Century Gothic" w:cs="Arial"/>
          <w:sz w:val="28"/>
        </w:rPr>
        <w:br w:type="page"/>
      </w:r>
    </w:p>
    <w:p w:rsidR="00BF72C3" w:rsidRPr="009F4502" w:rsidRDefault="00BF72C3" w:rsidP="00BF72C3">
      <w:pPr>
        <w:jc w:val="center"/>
        <w:rPr>
          <w:rFonts w:ascii="Century Gothic" w:hAnsi="Century Gothic" w:cs="Arial"/>
          <w:sz w:val="28"/>
        </w:rPr>
      </w:pPr>
    </w:p>
    <w:p w:rsidR="009C31E1" w:rsidRPr="009F4502" w:rsidRDefault="00E94F56" w:rsidP="00E94F56">
      <w:pPr>
        <w:pStyle w:val="Heading1"/>
        <w:ind w:left="357" w:hanging="357"/>
        <w:rPr>
          <w:rFonts w:ascii="Century Gothic" w:hAnsi="Century Gothic" w:cs="Arial"/>
          <w:b w:val="0"/>
        </w:rPr>
      </w:pPr>
      <w:bookmarkStart w:id="0" w:name="_Toc384199614"/>
      <w:r>
        <w:rPr>
          <w:rFonts w:ascii="Century Gothic" w:hAnsi="Century Gothic" w:cs="Arial"/>
          <w:b w:val="0"/>
        </w:rPr>
        <w:t>About this document</w:t>
      </w:r>
      <w:bookmarkEnd w:id="0"/>
    </w:p>
    <w:p w:rsidR="009C31E1" w:rsidRDefault="009C31E1" w:rsidP="009C31E1">
      <w:pPr>
        <w:rPr>
          <w:rFonts w:ascii="Century Gothic" w:hAnsi="Century Gothic" w:cs="Arial"/>
        </w:rPr>
      </w:pPr>
      <w:r w:rsidRPr="009F4502">
        <w:rPr>
          <w:rFonts w:ascii="Century Gothic" w:hAnsi="Century Gothic" w:cs="Arial"/>
        </w:rPr>
        <w:t>This document provides an introduction to, and summary of</w:t>
      </w:r>
      <w:r w:rsidR="00A4558A">
        <w:rPr>
          <w:rFonts w:ascii="Century Gothic" w:hAnsi="Century Gothic" w:cs="Arial"/>
        </w:rPr>
        <w:t>,</w:t>
      </w:r>
      <w:r w:rsidRPr="009F4502">
        <w:rPr>
          <w:rFonts w:ascii="Century Gothic" w:hAnsi="Century Gothic" w:cs="Arial"/>
        </w:rPr>
        <w:t xml:space="preserve"> the </w:t>
      </w:r>
      <w:r w:rsidR="00B17EA1" w:rsidRPr="00426E5B">
        <w:rPr>
          <w:rFonts w:ascii="Century Gothic" w:hAnsi="Century Gothic" w:cs="Arial"/>
          <w:b/>
        </w:rPr>
        <w:t>test project</w:t>
      </w:r>
      <w:r w:rsidR="009243B9">
        <w:rPr>
          <w:rFonts w:ascii="Century Gothic" w:hAnsi="Century Gothic" w:cs="Arial"/>
          <w:b/>
        </w:rPr>
        <w:t xml:space="preserve"> </w:t>
      </w:r>
      <w:r w:rsidRPr="009F4502">
        <w:rPr>
          <w:rFonts w:ascii="Century Gothic" w:hAnsi="Century Gothic" w:cs="Arial"/>
        </w:rPr>
        <w:t xml:space="preserve">project that we believe will provide significant operational, service and financial benefits to </w:t>
      </w:r>
      <w:r w:rsidR="00B17EA1" w:rsidRPr="00426E5B">
        <w:rPr>
          <w:rFonts w:ascii="Century Gothic" w:hAnsi="Century Gothic" w:cs="Arial"/>
          <w:b/>
        </w:rPr>
        <w:t>Prism It</w:t>
      </w:r>
      <w:r w:rsidRPr="009F4502">
        <w:rPr>
          <w:rFonts w:ascii="Century Gothic" w:hAnsi="Century Gothic" w:cs="Arial"/>
        </w:rPr>
        <w:t xml:space="preserve"> and its stakeholders.</w:t>
      </w:r>
    </w:p>
    <w:p w:rsidR="00261E71" w:rsidRDefault="00261E71" w:rsidP="00E94F56">
      <w:pPr>
        <w:rPr>
          <w:rFonts w:ascii="Century Gothic" w:hAnsi="Century Gothic" w:cs="Arial"/>
        </w:rPr>
      </w:pPr>
      <w:r>
        <w:rPr>
          <w:rFonts w:ascii="Century Gothic" w:hAnsi="Century Gothic" w:cs="Arial"/>
        </w:rPr>
        <w:t xml:space="preserve">It </w:t>
      </w:r>
      <w:r w:rsidR="00E94F56">
        <w:rPr>
          <w:rFonts w:ascii="Century Gothic" w:hAnsi="Century Gothic" w:cs="Arial"/>
        </w:rPr>
        <w:t>is provided to</w:t>
      </w:r>
      <w:r>
        <w:rPr>
          <w:rFonts w:ascii="Century Gothic" w:hAnsi="Century Gothic" w:cs="Arial"/>
        </w:rPr>
        <w:t>:</w:t>
      </w:r>
    </w:p>
    <w:p w:rsidR="00261E71"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I</w:t>
      </w:r>
      <w:r w:rsidR="00E94F56" w:rsidRPr="00261E71">
        <w:rPr>
          <w:rFonts w:ascii="Century Gothic" w:hAnsi="Century Gothic" w:cs="Arial"/>
        </w:rPr>
        <w:t xml:space="preserve">nform stakeholders about our proposed project, resulting systems and key benefits; and </w:t>
      </w:r>
    </w:p>
    <w:p w:rsidR="00E94F56"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T</w:t>
      </w:r>
      <w:r w:rsidR="00E94F56" w:rsidRPr="00261E71">
        <w:rPr>
          <w:rFonts w:ascii="Century Gothic" w:hAnsi="Century Gothic" w:cs="Arial"/>
        </w:rPr>
        <w:t xml:space="preserve">o </w:t>
      </w:r>
      <w:r w:rsidRPr="00261E71">
        <w:rPr>
          <w:rFonts w:ascii="Century Gothic" w:hAnsi="Century Gothic" w:cs="Arial"/>
        </w:rPr>
        <w:t xml:space="preserve">assess and </w:t>
      </w:r>
      <w:r w:rsidR="00E94F56" w:rsidRPr="00261E71">
        <w:rPr>
          <w:rFonts w:ascii="Century Gothic" w:hAnsi="Century Gothic" w:cs="Arial"/>
        </w:rPr>
        <w:t xml:space="preserve">attain the, financial </w:t>
      </w:r>
      <w:r>
        <w:rPr>
          <w:rFonts w:ascii="Century Gothic" w:hAnsi="Century Gothic" w:cs="Arial"/>
        </w:rPr>
        <w:t xml:space="preserve">commitment, enthusiasm and </w:t>
      </w:r>
      <w:r w:rsidR="00E94F56" w:rsidRPr="00261E71">
        <w:rPr>
          <w:rFonts w:ascii="Century Gothic" w:hAnsi="Century Gothic" w:cs="Arial"/>
        </w:rPr>
        <w:t xml:space="preserve">endorsement to progress it further.  </w:t>
      </w:r>
    </w:p>
    <w:p w:rsidR="00426E5B" w:rsidRPr="009F4502" w:rsidRDefault="00426E5B" w:rsidP="009C31E1">
      <w:pPr>
        <w:rPr>
          <w:rFonts w:ascii="Century Gothic" w:hAnsi="Century Gothic" w:cs="Arial"/>
        </w:rPr>
      </w:pPr>
    </w:p>
    <w:p w:rsidR="009C31E1" w:rsidRPr="009F4502" w:rsidRDefault="009C31E1" w:rsidP="009C31E1">
      <w:pPr>
        <w:rPr>
          <w:rFonts w:ascii="Century Gothic" w:hAnsi="Century Gothic" w:cs="Arial"/>
        </w:rPr>
      </w:pPr>
    </w:p>
    <w:p w:rsidR="006143CD" w:rsidRPr="009F4502" w:rsidRDefault="006143CD" w:rsidP="00E94F56">
      <w:pPr>
        <w:pStyle w:val="TOC1"/>
        <w:rPr>
          <w:rFonts w:ascii="Century Gothic" w:hAnsi="Century Gothic" w:cs="Arial"/>
          <w:b/>
          <w:smallCaps/>
          <w:sz w:val="28"/>
          <w:szCs w:val="28"/>
        </w:rPr>
      </w:pPr>
      <w:r w:rsidRPr="009F4502">
        <w:rPr>
          <w:rFonts w:ascii="Century Gothic" w:hAnsi="Century Gothic" w:cs="Arial"/>
          <w:b/>
          <w:smallCaps/>
          <w:sz w:val="28"/>
          <w:szCs w:val="28"/>
        </w:rPr>
        <w:t>Table of Contents</w:t>
      </w:r>
    </w:p>
    <w:p w:rsidR="00691622" w:rsidRPr="00691622" w:rsidRDefault="006F1276">
      <w:pPr>
        <w:pStyle w:val="TOC1"/>
        <w:rPr>
          <w:rFonts w:ascii="Century Gothic" w:eastAsiaTheme="minorEastAsia" w:hAnsi="Century Gothic" w:cstheme="minorBidi"/>
          <w:noProof/>
          <w:sz w:val="22"/>
          <w:szCs w:val="22"/>
          <w:lang w:val="en-AU" w:eastAsia="en-AU"/>
        </w:rPr>
      </w:pPr>
      <w:r w:rsidRPr="006F1276">
        <w:rPr>
          <w:rFonts w:ascii="Century Gothic" w:hAnsi="Century Gothic"/>
          <w:sz w:val="22"/>
          <w:szCs w:val="22"/>
        </w:rPr>
        <w:fldChar w:fldCharType="begin"/>
      </w:r>
      <w:r w:rsidR="006143CD" w:rsidRPr="00691622">
        <w:rPr>
          <w:rFonts w:ascii="Century Gothic" w:hAnsi="Century Gothic"/>
          <w:sz w:val="22"/>
          <w:szCs w:val="22"/>
        </w:rPr>
        <w:instrText xml:space="preserve"> TOC \o "1-3" \h \z \u </w:instrText>
      </w:r>
      <w:r w:rsidRPr="006F1276">
        <w:rPr>
          <w:rFonts w:ascii="Century Gothic" w:hAnsi="Century Gothic"/>
          <w:sz w:val="22"/>
          <w:szCs w:val="22"/>
        </w:rPr>
        <w:fldChar w:fldCharType="separate"/>
      </w:r>
      <w:hyperlink w:anchor="_Toc384199614" w:history="1">
        <w:r w:rsidR="00691622" w:rsidRPr="00691622">
          <w:rPr>
            <w:rStyle w:val="Hyperlink"/>
            <w:rFonts w:ascii="Century Gothic" w:eastAsiaTheme="majorEastAsia" w:hAnsi="Century Gothic" w:cs="Arial"/>
            <w:noProof/>
            <w:sz w:val="22"/>
            <w:szCs w:val="22"/>
          </w:rPr>
          <w:t>1.</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About this document</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_Toc384199614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2</w:t>
        </w:r>
        <w:r w:rsidRPr="00691622">
          <w:rPr>
            <w:rFonts w:ascii="Century Gothic" w:hAnsi="Century Gothic"/>
            <w:noProof/>
            <w:webHidden/>
            <w:sz w:val="22"/>
            <w:szCs w:val="22"/>
          </w:rPr>
          <w:fldChar w:fldCharType="end"/>
        </w:r>
      </w:hyperlink>
    </w:p>
    <w:p w:rsidR="00691622" w:rsidRPr="00691622" w:rsidRDefault="006F1276">
      <w:pPr>
        <w:pStyle w:val="TOC1"/>
        <w:rPr>
          <w:rFonts w:ascii="Century Gothic" w:eastAsiaTheme="minorEastAsia" w:hAnsi="Century Gothic" w:cstheme="minorBidi"/>
          <w:noProof/>
          <w:sz w:val="22"/>
          <w:szCs w:val="22"/>
          <w:lang w:val="en-AU" w:eastAsia="en-AU"/>
        </w:rPr>
      </w:pPr>
      <w:hyperlink w:anchor="_Toc384199615" w:history="1">
        <w:r w:rsidR="00691622" w:rsidRPr="00691622">
          <w:rPr>
            <w:rStyle w:val="Hyperlink"/>
            <w:rFonts w:ascii="Century Gothic" w:eastAsiaTheme="majorEastAsia" w:hAnsi="Century Gothic" w:cs="Arial"/>
            <w:noProof/>
            <w:sz w:val="22"/>
            <w:szCs w:val="22"/>
          </w:rPr>
          <w:t>2.</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Executive summary</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_Toc384199615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3</w:t>
        </w:r>
        <w:r w:rsidRPr="00691622">
          <w:rPr>
            <w:rFonts w:ascii="Century Gothic" w:hAnsi="Century Gothic"/>
            <w:noProof/>
            <w:webHidden/>
            <w:sz w:val="22"/>
            <w:szCs w:val="22"/>
          </w:rPr>
          <w:fldChar w:fldCharType="end"/>
        </w:r>
      </w:hyperlink>
    </w:p>
    <w:p w:rsidR="00691622" w:rsidRPr="00691622" w:rsidRDefault="006F1276">
      <w:pPr>
        <w:pStyle w:val="TOC2"/>
        <w:rPr>
          <w:rFonts w:ascii="Century Gothic" w:eastAsiaTheme="minorEastAsia" w:hAnsi="Century Gothic"/>
          <w:noProof/>
          <w:lang w:eastAsia="en-AU"/>
        </w:rPr>
      </w:pPr>
      <w:hyperlink w:anchor="_Toc384199616" w:history="1">
        <w:r w:rsidR="00691622" w:rsidRPr="00691622">
          <w:rPr>
            <w:rStyle w:val="Hyperlink"/>
            <w:rFonts w:ascii="Century Gothic" w:hAnsi="Century Gothic" w:cs="Arial"/>
            <w:noProof/>
          </w:rPr>
          <w:t>Key Objectives</w:t>
        </w:r>
        <w:r w:rsidR="00691622" w:rsidRPr="00691622">
          <w:rPr>
            <w:rFonts w:ascii="Century Gothic" w:hAnsi="Century Gothic"/>
            <w:noProof/>
            <w:webHidden/>
          </w:rPr>
          <w:tab/>
        </w:r>
        <w:r w:rsidRPr="00691622">
          <w:rPr>
            <w:rFonts w:ascii="Century Gothic" w:hAnsi="Century Gothic"/>
            <w:noProof/>
            <w:webHidden/>
          </w:rPr>
          <w:fldChar w:fldCharType="begin"/>
        </w:r>
        <w:r w:rsidR="00691622" w:rsidRPr="00691622">
          <w:rPr>
            <w:rFonts w:ascii="Century Gothic" w:hAnsi="Century Gothic"/>
            <w:noProof/>
            <w:webHidden/>
          </w:rPr>
          <w:instrText xml:space="preserve"> PAGEREF _Toc384199616 \h </w:instrText>
        </w:r>
        <w:r w:rsidRPr="00691622">
          <w:rPr>
            <w:rFonts w:ascii="Century Gothic" w:hAnsi="Century Gothic"/>
            <w:noProof/>
            <w:webHidden/>
          </w:rPr>
        </w:r>
        <w:r w:rsidRPr="00691622">
          <w:rPr>
            <w:rFonts w:ascii="Century Gothic" w:hAnsi="Century Gothic"/>
            <w:noProof/>
            <w:webHidden/>
          </w:rPr>
          <w:fldChar w:fldCharType="separate"/>
        </w:r>
        <w:r w:rsidR="00691622" w:rsidRPr="00691622">
          <w:rPr>
            <w:rFonts w:ascii="Century Gothic" w:hAnsi="Century Gothic"/>
            <w:noProof/>
            <w:webHidden/>
          </w:rPr>
          <w:t>3</w:t>
        </w:r>
        <w:r w:rsidRPr="00691622">
          <w:rPr>
            <w:rFonts w:ascii="Century Gothic" w:hAnsi="Century Gothic"/>
            <w:noProof/>
            <w:webHidden/>
          </w:rPr>
          <w:fldChar w:fldCharType="end"/>
        </w:r>
      </w:hyperlink>
    </w:p>
    <w:p w:rsidR="00691622" w:rsidRPr="00691622" w:rsidRDefault="006F1276">
      <w:pPr>
        <w:pStyle w:val="TOC2"/>
        <w:rPr>
          <w:rFonts w:ascii="Century Gothic" w:eastAsiaTheme="minorEastAsia" w:hAnsi="Century Gothic"/>
          <w:noProof/>
          <w:lang w:eastAsia="en-AU"/>
        </w:rPr>
      </w:pPr>
      <w:hyperlink w:anchor="_Toc384199617" w:history="1">
        <w:r w:rsidR="00691622" w:rsidRPr="00691622">
          <w:rPr>
            <w:rStyle w:val="Hyperlink"/>
            <w:rFonts w:ascii="Century Gothic" w:hAnsi="Century Gothic" w:cs="Arial"/>
            <w:noProof/>
          </w:rPr>
          <w:t>Operational savings / Return on Investment</w:t>
        </w:r>
        <w:r w:rsidR="00691622" w:rsidRPr="00691622">
          <w:rPr>
            <w:rFonts w:ascii="Century Gothic" w:hAnsi="Century Gothic"/>
            <w:noProof/>
            <w:webHidden/>
          </w:rPr>
          <w:tab/>
        </w:r>
        <w:r w:rsidRPr="00691622">
          <w:rPr>
            <w:rFonts w:ascii="Century Gothic" w:hAnsi="Century Gothic"/>
            <w:noProof/>
            <w:webHidden/>
          </w:rPr>
          <w:fldChar w:fldCharType="begin"/>
        </w:r>
        <w:r w:rsidR="00691622" w:rsidRPr="00691622">
          <w:rPr>
            <w:rFonts w:ascii="Century Gothic" w:hAnsi="Century Gothic"/>
            <w:noProof/>
            <w:webHidden/>
          </w:rPr>
          <w:instrText xml:space="preserve"> PAGEREF _Toc384199617 \h </w:instrText>
        </w:r>
        <w:r w:rsidRPr="00691622">
          <w:rPr>
            <w:rFonts w:ascii="Century Gothic" w:hAnsi="Century Gothic"/>
            <w:noProof/>
            <w:webHidden/>
          </w:rPr>
        </w:r>
        <w:r w:rsidRPr="00691622">
          <w:rPr>
            <w:rFonts w:ascii="Century Gothic" w:hAnsi="Century Gothic"/>
            <w:noProof/>
            <w:webHidden/>
          </w:rPr>
          <w:fldChar w:fldCharType="separate"/>
        </w:r>
        <w:r w:rsidR="00691622" w:rsidRPr="00691622">
          <w:rPr>
            <w:rFonts w:ascii="Century Gothic" w:hAnsi="Century Gothic"/>
            <w:noProof/>
            <w:webHidden/>
          </w:rPr>
          <w:t>3</w:t>
        </w:r>
        <w:r w:rsidRPr="00691622">
          <w:rPr>
            <w:rFonts w:ascii="Century Gothic" w:hAnsi="Century Gothic"/>
            <w:noProof/>
            <w:webHidden/>
          </w:rPr>
          <w:fldChar w:fldCharType="end"/>
        </w:r>
      </w:hyperlink>
    </w:p>
    <w:p w:rsidR="00691622" w:rsidRPr="00691622" w:rsidRDefault="006F1276">
      <w:pPr>
        <w:pStyle w:val="TOC2"/>
        <w:rPr>
          <w:rFonts w:ascii="Century Gothic" w:eastAsiaTheme="minorEastAsia" w:hAnsi="Century Gothic"/>
          <w:noProof/>
          <w:lang w:eastAsia="en-AU"/>
        </w:rPr>
      </w:pPr>
      <w:hyperlink w:anchor="_Toc384199618" w:history="1">
        <w:r w:rsidR="00691622" w:rsidRPr="00691622">
          <w:rPr>
            <w:rStyle w:val="Hyperlink"/>
            <w:rFonts w:ascii="Century Gothic" w:hAnsi="Century Gothic" w:cs="Arial"/>
            <w:noProof/>
          </w:rPr>
          <w:t>Non-financial benefits</w:t>
        </w:r>
        <w:r w:rsidR="00691622" w:rsidRPr="00691622">
          <w:rPr>
            <w:rFonts w:ascii="Century Gothic" w:hAnsi="Century Gothic"/>
            <w:noProof/>
            <w:webHidden/>
          </w:rPr>
          <w:tab/>
        </w:r>
        <w:r w:rsidRPr="00691622">
          <w:rPr>
            <w:rFonts w:ascii="Century Gothic" w:hAnsi="Century Gothic"/>
            <w:noProof/>
            <w:webHidden/>
          </w:rPr>
          <w:fldChar w:fldCharType="begin"/>
        </w:r>
        <w:r w:rsidR="00691622" w:rsidRPr="00691622">
          <w:rPr>
            <w:rFonts w:ascii="Century Gothic" w:hAnsi="Century Gothic"/>
            <w:noProof/>
            <w:webHidden/>
          </w:rPr>
          <w:instrText xml:space="preserve"> PAGEREF _Toc384199618 \h </w:instrText>
        </w:r>
        <w:r w:rsidRPr="00691622">
          <w:rPr>
            <w:rFonts w:ascii="Century Gothic" w:hAnsi="Century Gothic"/>
            <w:noProof/>
            <w:webHidden/>
          </w:rPr>
        </w:r>
        <w:r w:rsidRPr="00691622">
          <w:rPr>
            <w:rFonts w:ascii="Century Gothic" w:hAnsi="Century Gothic"/>
            <w:noProof/>
            <w:webHidden/>
          </w:rPr>
          <w:fldChar w:fldCharType="separate"/>
        </w:r>
        <w:r w:rsidR="00691622" w:rsidRPr="00691622">
          <w:rPr>
            <w:rFonts w:ascii="Century Gothic" w:hAnsi="Century Gothic"/>
            <w:noProof/>
            <w:webHidden/>
          </w:rPr>
          <w:t>3</w:t>
        </w:r>
        <w:r w:rsidRPr="00691622">
          <w:rPr>
            <w:rFonts w:ascii="Century Gothic" w:hAnsi="Century Gothic"/>
            <w:noProof/>
            <w:webHidden/>
          </w:rPr>
          <w:fldChar w:fldCharType="end"/>
        </w:r>
      </w:hyperlink>
    </w:p>
    <w:p w:rsidR="00691622" w:rsidRPr="00691622" w:rsidRDefault="006F1276">
      <w:pPr>
        <w:pStyle w:val="TOC1"/>
        <w:rPr>
          <w:rFonts w:ascii="Century Gothic" w:eastAsiaTheme="minorEastAsia" w:hAnsi="Century Gothic" w:cstheme="minorBidi"/>
          <w:noProof/>
          <w:sz w:val="22"/>
          <w:szCs w:val="22"/>
          <w:lang w:val="en-AU" w:eastAsia="en-AU"/>
        </w:rPr>
      </w:pPr>
      <w:hyperlink w:anchor="_Toc384199619" w:history="1">
        <w:r w:rsidR="00691622" w:rsidRPr="00691622">
          <w:rPr>
            <w:rStyle w:val="Hyperlink"/>
            <w:rFonts w:ascii="Century Gothic" w:eastAsiaTheme="majorEastAsia" w:hAnsi="Century Gothic" w:cs="Arial"/>
            <w:noProof/>
            <w:sz w:val="22"/>
            <w:szCs w:val="22"/>
          </w:rPr>
          <w:t>3.</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Project Scope</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_Toc384199619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4</w:t>
        </w:r>
        <w:r w:rsidRPr="00691622">
          <w:rPr>
            <w:rFonts w:ascii="Century Gothic" w:hAnsi="Century Gothic"/>
            <w:noProof/>
            <w:webHidden/>
            <w:sz w:val="22"/>
            <w:szCs w:val="22"/>
          </w:rPr>
          <w:fldChar w:fldCharType="end"/>
        </w:r>
      </w:hyperlink>
    </w:p>
    <w:p w:rsidR="00691622" w:rsidRPr="00691622" w:rsidRDefault="006F1276">
      <w:pPr>
        <w:pStyle w:val="TOC2"/>
        <w:rPr>
          <w:rFonts w:ascii="Century Gothic" w:eastAsiaTheme="minorEastAsia" w:hAnsi="Century Gothic"/>
          <w:noProof/>
          <w:lang w:eastAsia="en-AU"/>
        </w:rPr>
      </w:pPr>
      <w:hyperlink w:anchor="_Toc384199620" w:history="1">
        <w:r w:rsidR="00691622" w:rsidRPr="00691622">
          <w:rPr>
            <w:rStyle w:val="Hyperlink"/>
            <w:rFonts w:ascii="Century Gothic" w:hAnsi="Century Gothic" w:cs="Arial"/>
            <w:noProof/>
          </w:rPr>
          <w:t>Functional areas to be implemented</w:t>
        </w:r>
        <w:r w:rsidR="00691622" w:rsidRPr="00691622">
          <w:rPr>
            <w:rFonts w:ascii="Century Gothic" w:hAnsi="Century Gothic"/>
            <w:noProof/>
            <w:webHidden/>
          </w:rPr>
          <w:tab/>
        </w:r>
        <w:r w:rsidRPr="00691622">
          <w:rPr>
            <w:rFonts w:ascii="Century Gothic" w:hAnsi="Century Gothic"/>
            <w:noProof/>
            <w:webHidden/>
          </w:rPr>
          <w:fldChar w:fldCharType="begin"/>
        </w:r>
        <w:r w:rsidR="00691622" w:rsidRPr="00691622">
          <w:rPr>
            <w:rFonts w:ascii="Century Gothic" w:hAnsi="Century Gothic"/>
            <w:noProof/>
            <w:webHidden/>
          </w:rPr>
          <w:instrText xml:space="preserve"> PAGEREF _Toc384199620 \h </w:instrText>
        </w:r>
        <w:r w:rsidRPr="00691622">
          <w:rPr>
            <w:rFonts w:ascii="Century Gothic" w:hAnsi="Century Gothic"/>
            <w:noProof/>
            <w:webHidden/>
          </w:rPr>
        </w:r>
        <w:r w:rsidRPr="00691622">
          <w:rPr>
            <w:rFonts w:ascii="Century Gothic" w:hAnsi="Century Gothic"/>
            <w:noProof/>
            <w:webHidden/>
          </w:rPr>
          <w:fldChar w:fldCharType="separate"/>
        </w:r>
        <w:r w:rsidR="00691622" w:rsidRPr="00691622">
          <w:rPr>
            <w:rFonts w:ascii="Century Gothic" w:hAnsi="Century Gothic"/>
            <w:noProof/>
            <w:webHidden/>
          </w:rPr>
          <w:t>4</w:t>
        </w:r>
        <w:r w:rsidRPr="00691622">
          <w:rPr>
            <w:rFonts w:ascii="Century Gothic" w:hAnsi="Century Gothic"/>
            <w:noProof/>
            <w:webHidden/>
          </w:rPr>
          <w:fldChar w:fldCharType="end"/>
        </w:r>
      </w:hyperlink>
    </w:p>
    <w:p w:rsidR="00691622" w:rsidRPr="00691622" w:rsidRDefault="006F1276">
      <w:pPr>
        <w:pStyle w:val="TOC1"/>
        <w:rPr>
          <w:rFonts w:ascii="Century Gothic" w:eastAsiaTheme="minorEastAsia" w:hAnsi="Century Gothic" w:cstheme="minorBidi"/>
          <w:noProof/>
          <w:sz w:val="22"/>
          <w:szCs w:val="22"/>
          <w:lang w:val="en-AU" w:eastAsia="en-AU"/>
        </w:rPr>
      </w:pPr>
      <w:hyperlink w:anchor="_Toc384199621" w:history="1">
        <w:r w:rsidR="00691622" w:rsidRPr="00691622">
          <w:rPr>
            <w:rStyle w:val="Hyperlink"/>
            <w:rFonts w:ascii="Century Gothic" w:eastAsiaTheme="majorEastAsia" w:hAnsi="Century Gothic" w:cs="Arial"/>
            <w:noProof/>
            <w:sz w:val="22"/>
            <w:szCs w:val="22"/>
          </w:rPr>
          <w:t>4.</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Costs and timelines</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_Toc384199621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5</w:t>
        </w:r>
        <w:r w:rsidRPr="00691622">
          <w:rPr>
            <w:rFonts w:ascii="Century Gothic" w:hAnsi="Century Gothic"/>
            <w:noProof/>
            <w:webHidden/>
            <w:sz w:val="22"/>
            <w:szCs w:val="22"/>
          </w:rPr>
          <w:fldChar w:fldCharType="end"/>
        </w:r>
      </w:hyperlink>
    </w:p>
    <w:p w:rsidR="00691622" w:rsidRPr="00691622" w:rsidRDefault="006F1276">
      <w:pPr>
        <w:pStyle w:val="TOC2"/>
        <w:rPr>
          <w:rFonts w:ascii="Century Gothic" w:eastAsiaTheme="minorEastAsia" w:hAnsi="Century Gothic"/>
          <w:noProof/>
          <w:lang w:eastAsia="en-AU"/>
        </w:rPr>
      </w:pPr>
      <w:hyperlink w:anchor="_Toc384199622" w:history="1">
        <w:r w:rsidR="00691622" w:rsidRPr="00691622">
          <w:rPr>
            <w:rStyle w:val="Hyperlink"/>
            <w:rFonts w:ascii="Century Gothic" w:hAnsi="Century Gothic" w:cs="Arial"/>
            <w:noProof/>
          </w:rPr>
          <w:t>Timeline &amp; milestones</w:t>
        </w:r>
        <w:r w:rsidR="00691622" w:rsidRPr="00691622">
          <w:rPr>
            <w:rFonts w:ascii="Century Gothic" w:hAnsi="Century Gothic"/>
            <w:noProof/>
            <w:webHidden/>
          </w:rPr>
          <w:tab/>
        </w:r>
        <w:r w:rsidRPr="00691622">
          <w:rPr>
            <w:rFonts w:ascii="Century Gothic" w:hAnsi="Century Gothic"/>
            <w:noProof/>
            <w:webHidden/>
          </w:rPr>
          <w:fldChar w:fldCharType="begin"/>
        </w:r>
        <w:r w:rsidR="00691622" w:rsidRPr="00691622">
          <w:rPr>
            <w:rFonts w:ascii="Century Gothic" w:hAnsi="Century Gothic"/>
            <w:noProof/>
            <w:webHidden/>
          </w:rPr>
          <w:instrText xml:space="preserve"> PAGEREF _Toc384199622 \h </w:instrText>
        </w:r>
        <w:r w:rsidRPr="00691622">
          <w:rPr>
            <w:rFonts w:ascii="Century Gothic" w:hAnsi="Century Gothic"/>
            <w:noProof/>
            <w:webHidden/>
          </w:rPr>
        </w:r>
        <w:r w:rsidRPr="00691622">
          <w:rPr>
            <w:rFonts w:ascii="Century Gothic" w:hAnsi="Century Gothic"/>
            <w:noProof/>
            <w:webHidden/>
          </w:rPr>
          <w:fldChar w:fldCharType="separate"/>
        </w:r>
        <w:r w:rsidR="00691622" w:rsidRPr="00691622">
          <w:rPr>
            <w:rFonts w:ascii="Century Gothic" w:hAnsi="Century Gothic"/>
            <w:noProof/>
            <w:webHidden/>
          </w:rPr>
          <w:t>5</w:t>
        </w:r>
        <w:r w:rsidRPr="00691622">
          <w:rPr>
            <w:rFonts w:ascii="Century Gothic" w:hAnsi="Century Gothic"/>
            <w:noProof/>
            <w:webHidden/>
          </w:rPr>
          <w:fldChar w:fldCharType="end"/>
        </w:r>
      </w:hyperlink>
    </w:p>
    <w:p w:rsidR="00691622" w:rsidRPr="00691622" w:rsidRDefault="006F1276">
      <w:pPr>
        <w:pStyle w:val="TOC1"/>
        <w:rPr>
          <w:rFonts w:ascii="Century Gothic" w:eastAsiaTheme="minorEastAsia" w:hAnsi="Century Gothic" w:cstheme="minorBidi"/>
          <w:noProof/>
          <w:sz w:val="22"/>
          <w:szCs w:val="22"/>
          <w:lang w:val="en-AU" w:eastAsia="en-AU"/>
        </w:rPr>
      </w:pPr>
      <w:hyperlink w:anchor="_Toc384199623" w:history="1">
        <w:r w:rsidR="00691622" w:rsidRPr="00691622">
          <w:rPr>
            <w:rStyle w:val="Hyperlink"/>
            <w:rFonts w:ascii="Century Gothic" w:eastAsiaTheme="majorEastAsia" w:hAnsi="Century Gothic" w:cs="Arial"/>
            <w:noProof/>
            <w:sz w:val="22"/>
            <w:szCs w:val="22"/>
          </w:rPr>
          <w:t>5.</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Roles and responsibilities</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_Toc384199623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6</w:t>
        </w:r>
        <w:r w:rsidRPr="00691622">
          <w:rPr>
            <w:rFonts w:ascii="Century Gothic" w:hAnsi="Century Gothic"/>
            <w:noProof/>
            <w:webHidden/>
            <w:sz w:val="22"/>
            <w:szCs w:val="22"/>
          </w:rPr>
          <w:fldChar w:fldCharType="end"/>
        </w:r>
      </w:hyperlink>
    </w:p>
    <w:p w:rsidR="00691622" w:rsidRPr="00691622" w:rsidRDefault="006F1276">
      <w:pPr>
        <w:pStyle w:val="TOC1"/>
        <w:rPr>
          <w:rFonts w:ascii="Century Gothic" w:eastAsiaTheme="minorEastAsia" w:hAnsi="Century Gothic" w:cstheme="minorBidi"/>
          <w:noProof/>
          <w:sz w:val="22"/>
          <w:szCs w:val="22"/>
          <w:lang w:val="en-AU" w:eastAsia="en-AU"/>
        </w:rPr>
      </w:pPr>
      <w:hyperlink w:anchor="_Toc384199624" w:history="1">
        <w:r w:rsidR="00691622" w:rsidRPr="00691622">
          <w:rPr>
            <w:rStyle w:val="Hyperlink"/>
            <w:rFonts w:ascii="Century Gothic" w:eastAsiaTheme="majorEastAsia" w:hAnsi="Century Gothic" w:cs="Arial"/>
            <w:noProof/>
            <w:sz w:val="22"/>
            <w:szCs w:val="22"/>
          </w:rPr>
          <w:t>6.</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Conclusion and Next steps</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_Toc384199624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7</w:t>
        </w:r>
        <w:r w:rsidRPr="00691622">
          <w:rPr>
            <w:rFonts w:ascii="Century Gothic" w:hAnsi="Century Gothic"/>
            <w:noProof/>
            <w:webHidden/>
            <w:sz w:val="22"/>
            <w:szCs w:val="22"/>
          </w:rPr>
          <w:fldChar w:fldCharType="end"/>
        </w:r>
      </w:hyperlink>
    </w:p>
    <w:p w:rsidR="006143CD" w:rsidRPr="009F4502" w:rsidRDefault="006F1276" w:rsidP="006143CD">
      <w:pPr>
        <w:jc w:val="center"/>
        <w:rPr>
          <w:rFonts w:ascii="Century Gothic" w:hAnsi="Century Gothic" w:cs="Arial"/>
          <w:sz w:val="28"/>
        </w:rPr>
      </w:pPr>
      <w:r w:rsidRPr="00691622">
        <w:rPr>
          <w:rFonts w:ascii="Century Gothic" w:hAnsi="Century Gothic" w:cs="Arial"/>
        </w:rPr>
        <w:fldChar w:fldCharType="end"/>
      </w:r>
    </w:p>
    <w:p w:rsidR="006143CD" w:rsidRPr="001830F6" w:rsidRDefault="006143CD" w:rsidP="00E94F56">
      <w:pPr>
        <w:pStyle w:val="Heading1"/>
        <w:ind w:left="357" w:hanging="357"/>
        <w:rPr>
          <w:rFonts w:ascii="Century Gothic" w:hAnsi="Century Gothic" w:cs="Arial"/>
          <w:b w:val="0"/>
        </w:rPr>
      </w:pPr>
      <w:r w:rsidRPr="009F4502">
        <w:rPr>
          <w:rFonts w:ascii="Century Gothic" w:hAnsi="Century Gothic" w:cs="Arial"/>
          <w:b w:val="0"/>
        </w:rPr>
        <w:br w:type="page"/>
      </w:r>
      <w:r w:rsidR="009F645F">
        <w:rPr>
          <w:rFonts w:ascii="Century Gothic" w:hAnsi="Century Gothic" w:cs="Arial"/>
          <w:b w:val="0"/>
        </w:rPr>
        <w:lastRenderedPageBreak/>
        <w:t>Project objectives and benefits</w:t>
      </w:r>
    </w:p>
    <w:p w:rsidR="00E94F56" w:rsidRDefault="00E94F56" w:rsidP="00E94F56">
      <w:pPr>
        <w:rPr>
          <w:rFonts w:ascii="Century Gothic" w:hAnsi="Century Gothic" w:cs="Arial"/>
        </w:rPr>
      </w:pPr>
      <w:r w:rsidRPr="009F4502">
        <w:rPr>
          <w:rFonts w:ascii="Century Gothic" w:hAnsi="Century Gothic" w:cs="Arial"/>
        </w:rPr>
        <w:t>This document provides an introduction to, and summary of</w:t>
      </w:r>
      <w:r>
        <w:rPr>
          <w:rFonts w:ascii="Century Gothic" w:hAnsi="Century Gothic" w:cs="Arial"/>
        </w:rPr>
        <w:t>,</w:t>
      </w:r>
      <w:r w:rsidRPr="009F4502">
        <w:rPr>
          <w:rFonts w:ascii="Century Gothic" w:hAnsi="Century Gothic" w:cs="Arial"/>
        </w:rPr>
        <w:t xml:space="preserve"> the </w:t>
      </w:r>
      <w:r w:rsidRPr="00426E5B">
        <w:rPr>
          <w:rFonts w:ascii="Century Gothic" w:hAnsi="Century Gothic" w:cs="Arial"/>
          <w:b/>
        </w:rPr>
        <w:t>test project</w:t>
      </w:r>
      <w:r w:rsidRPr="009F4502">
        <w:rPr>
          <w:rFonts w:ascii="Century Gothic" w:hAnsi="Century Gothic" w:cs="Arial"/>
        </w:rPr>
        <w:t xml:space="preserve"> project that we believe will provide significant operational, service and financial benefits to </w:t>
      </w:r>
      <w:r w:rsidRPr="00426E5B">
        <w:rPr>
          <w:rFonts w:ascii="Century Gothic" w:hAnsi="Century Gothic" w:cs="Arial"/>
          <w:b/>
        </w:rPr>
        <w:t>Prism It</w:t>
      </w:r>
      <w:r w:rsidRPr="009F4502">
        <w:rPr>
          <w:rFonts w:ascii="Century Gothic" w:hAnsi="Century Gothic" w:cs="Arial"/>
        </w:rPr>
        <w:t xml:space="preserve"> and its stakeholders.</w:t>
      </w:r>
    </w:p>
    <w:p w:rsidR="00E94F56" w:rsidRDefault="00E94F56" w:rsidP="00E94F56">
      <w:pPr>
        <w:rPr>
          <w:rFonts w:ascii="Century Gothic" w:hAnsi="Century Gothic" w:cs="Arial"/>
        </w:rPr>
      </w:pPr>
      <w:r>
        <w:rPr>
          <w:rFonts w:ascii="Century Gothic" w:hAnsi="Century Gothic" w:cs="Arial"/>
        </w:rPr>
        <w:t xml:space="preserve">Assuming that the project progresses we anticipate that it will be completed by , at an expect cost of </w:t>
      </w:r>
      <w:r w:rsidRPr="004B7D40">
        <w:rPr>
          <w:rFonts w:ascii="Century Gothic" w:hAnsi="Century Gothic" w:cs="Arial"/>
          <w:b/>
        </w:rPr>
        <w:t>1000</w:t>
      </w:r>
      <w:r>
        <w:rPr>
          <w:rFonts w:ascii="Century Gothic" w:hAnsi="Century Gothic" w:cs="Arial"/>
        </w:rPr>
        <w:t>.</w:t>
      </w:r>
    </w:p>
    <w:p w:rsidR="009C31E1" w:rsidRPr="009F4502" w:rsidRDefault="009D2825" w:rsidP="009C31E1">
      <w:pPr>
        <w:pStyle w:val="Heading2"/>
        <w:rPr>
          <w:rFonts w:ascii="Century Gothic" w:hAnsi="Century Gothic" w:cs="Arial"/>
          <w:b w:val="0"/>
        </w:rPr>
      </w:pPr>
      <w:r>
        <w:rPr>
          <w:rFonts w:ascii="Century Gothic" w:hAnsi="Century Gothic" w:cs="Arial"/>
          <w:b w:val="0"/>
        </w:rPr>
        <w:t>Contribution to Prism It mission</w:t>
      </w:r>
    </w:p>
    <w:p w:rsidR="009A0009" w:rsidRDefault="00C95EAC" w:rsidP="009A0009">
      <w:pPr>
        <w:rPr>
          <w:rFonts w:ascii="Century Gothic" w:hAnsi="Century Gothic"/>
        </w:rPr>
      </w:pPr>
      <w:r>
        <w:rPr>
          <w:rFonts w:ascii="Century Gothic" w:hAnsi="Century Gothic"/>
        </w:rPr>
        <w:t>test this</w:t>
      </w:r>
    </w:p>
    <w:p w:rsidR="009D2825" w:rsidRPr="009F4502" w:rsidRDefault="009D2825" w:rsidP="009A0009">
      <w:pPr>
        <w:rPr>
          <w:rFonts w:ascii="Century Gothic" w:hAnsi="Century Gothic"/>
        </w:rPr>
      </w:pPr>
    </w:p>
    <w:p w:rsidR="009D2825" w:rsidRPr="009F4502" w:rsidRDefault="009D2825" w:rsidP="009D2825">
      <w:pPr>
        <w:pStyle w:val="Heading2"/>
        <w:rPr>
          <w:rFonts w:ascii="Century Gothic" w:hAnsi="Century Gothic" w:cs="Arial"/>
          <w:b w:val="0"/>
        </w:rPr>
      </w:pPr>
      <w:r>
        <w:rPr>
          <w:rFonts w:ascii="Century Gothic" w:hAnsi="Century Gothic" w:cs="Arial"/>
          <w:b w:val="0"/>
        </w:rPr>
        <w:t>Contribution to Prism It goals</w:t>
      </w:r>
    </w:p>
    <w:p w:rsidR="009604F1" w:rsidRPr="00C95EAC" w:rsidRDefault="00C95EAC" w:rsidP="002D3DFE">
      <w:pPr>
        <w:rPr>
          <w:rFonts w:ascii="Century Gothic" w:hAnsi="Century Gothic"/>
        </w:rPr>
      </w:pPr>
      <w:r>
        <w:rPr>
          <w:rFonts w:ascii="Century Gothic" w:hAnsi="Century Gothic"/>
        </w:rPr>
        <w:t>org goals</w:t>
      </w:r>
    </w:p>
    <w:p w:rsidR="00B93FDA" w:rsidRPr="009F4502" w:rsidRDefault="00B93FDA" w:rsidP="00B93FDA">
      <w:pPr>
        <w:pStyle w:val="ListParagraph"/>
        <w:rPr>
          <w:rFonts w:ascii="Century Gothic" w:hAnsi="Century Gothic" w:cs="Arial"/>
          <w:color w:val="FF0000"/>
        </w:rPr>
      </w:pPr>
    </w:p>
    <w:p w:rsidR="006C1E48" w:rsidRPr="009F4502" w:rsidRDefault="00F818F9" w:rsidP="006C1E48">
      <w:pPr>
        <w:pStyle w:val="Heading2"/>
        <w:rPr>
          <w:rFonts w:ascii="Century Gothic" w:hAnsi="Century Gothic" w:cs="Arial"/>
          <w:b w:val="0"/>
        </w:rPr>
      </w:pPr>
      <w:bookmarkStart w:id="1" w:name="_Toc384199617"/>
      <w:r w:rsidRPr="009F4502">
        <w:rPr>
          <w:rFonts w:ascii="Century Gothic" w:hAnsi="Century Gothic" w:cs="Arial"/>
          <w:b w:val="0"/>
        </w:rPr>
        <w:t xml:space="preserve">Operational savings / </w:t>
      </w:r>
      <w:r w:rsidR="006C1E48" w:rsidRPr="009F4502">
        <w:rPr>
          <w:rFonts w:ascii="Century Gothic" w:hAnsi="Century Gothic" w:cs="Arial"/>
          <w:b w:val="0"/>
        </w:rPr>
        <w:t>Return on Investment</w:t>
      </w:r>
      <w:bookmarkEnd w:id="1"/>
    </w:p>
    <w:p w:rsidR="001B778C" w:rsidRPr="009F4502" w:rsidRDefault="00875294" w:rsidP="006143CD">
      <w:pPr>
        <w:rPr>
          <w:rFonts w:ascii="Century Gothic" w:hAnsi="Century Gothic" w:cs="Arial"/>
        </w:rPr>
      </w:pPr>
      <w:r w:rsidRPr="009F4502">
        <w:rPr>
          <w:rFonts w:ascii="Century Gothic" w:hAnsi="Century Gothic" w:cs="Arial"/>
        </w:rPr>
        <w:t xml:space="preserve">This project </w:t>
      </w:r>
      <w:r w:rsidR="001B778C" w:rsidRPr="009F4502">
        <w:rPr>
          <w:rFonts w:ascii="Century Gothic" w:hAnsi="Century Gothic" w:cs="Arial"/>
        </w:rPr>
        <w:t>is intended to</w:t>
      </w:r>
      <w:r w:rsidRPr="009F4502">
        <w:rPr>
          <w:rFonts w:ascii="Century Gothic" w:hAnsi="Century Gothic" w:cs="Arial"/>
        </w:rPr>
        <w:t xml:space="preserve"> generate </w:t>
      </w:r>
      <w:r w:rsidR="00C96AAA" w:rsidRPr="009F4502">
        <w:rPr>
          <w:rFonts w:ascii="Century Gothic" w:hAnsi="Century Gothic" w:cs="Arial"/>
        </w:rPr>
        <w:t>ongoingsavings/</w:t>
      </w:r>
      <w:r w:rsidRPr="009F4502">
        <w:rPr>
          <w:rFonts w:ascii="Century Gothic" w:hAnsi="Century Gothic" w:cs="Arial"/>
        </w:rPr>
        <w:t xml:space="preserve">returns against the initial financial investment. Should the project </w:t>
      </w:r>
      <w:r w:rsidR="001B778C" w:rsidRPr="009F4502">
        <w:rPr>
          <w:rFonts w:ascii="Century Gothic" w:hAnsi="Century Gothic" w:cs="Arial"/>
        </w:rPr>
        <w:t xml:space="preserve">proceed to the next planning phase the </w:t>
      </w:r>
      <w:r w:rsidRPr="009F4502">
        <w:rPr>
          <w:rFonts w:ascii="Century Gothic" w:hAnsi="Century Gothic" w:cs="Arial"/>
        </w:rPr>
        <w:t xml:space="preserve">returns will be </w:t>
      </w:r>
      <w:r w:rsidR="00C96AAA" w:rsidRPr="009F4502">
        <w:rPr>
          <w:rFonts w:ascii="Century Gothic" w:hAnsi="Century Gothic" w:cs="Arial"/>
        </w:rPr>
        <w:t xml:space="preserve">quantified through completion of </w:t>
      </w:r>
      <w:r w:rsidR="009F4502">
        <w:rPr>
          <w:rFonts w:ascii="Century Gothic" w:hAnsi="Century Gothic" w:cs="Arial"/>
        </w:rPr>
        <w:t>comprehensive</w:t>
      </w:r>
      <w:r w:rsidR="00C96AAA" w:rsidRPr="009F4502">
        <w:rPr>
          <w:rFonts w:ascii="Century Gothic" w:hAnsi="Century Gothic" w:cs="Arial"/>
        </w:rPr>
        <w:t xml:space="preserve"> functional requirements</w:t>
      </w:r>
      <w:r w:rsidRPr="009F4502">
        <w:rPr>
          <w:rFonts w:ascii="Century Gothic" w:hAnsi="Century Gothic" w:cs="Arial"/>
        </w:rPr>
        <w:t xml:space="preserve">. </w:t>
      </w:r>
    </w:p>
    <w:p w:rsidR="00B93FDA" w:rsidRPr="009F4502" w:rsidRDefault="00875294" w:rsidP="006143CD">
      <w:pPr>
        <w:rPr>
          <w:rFonts w:ascii="Century Gothic" w:hAnsi="Century Gothic" w:cs="Arial"/>
        </w:rPr>
      </w:pPr>
      <w:r w:rsidRPr="001573B9">
        <w:rPr>
          <w:rFonts w:ascii="Century Gothic" w:hAnsi="Century Gothic" w:cs="Arial"/>
        </w:rPr>
        <w:t>At this stage are expecting to create efficiencies and reduce errors in the</w:t>
      </w:r>
      <w:r w:rsidR="00877E1E">
        <w:rPr>
          <w:rFonts w:ascii="Century Gothic" w:hAnsi="Century Gothic" w:cs="Arial"/>
        </w:rPr>
        <w:t xml:space="preserve"> </w:t>
      </w:r>
      <w:r w:rsidR="005B2498" w:rsidRPr="009F4502">
        <w:rPr>
          <w:rFonts w:ascii="Century Gothic" w:hAnsi="Century Gothic" w:cs="Arial"/>
          <w:b/>
        </w:rPr>
        <w:t xml:space="preserve">6 </w:t>
      </w:r>
      <w:r w:rsidR="009604F1" w:rsidRPr="009F4502">
        <w:rPr>
          <w:rFonts w:ascii="Century Gothic" w:hAnsi="Century Gothic" w:cs="Arial"/>
        </w:rPr>
        <w:t xml:space="preserve">areas listed </w:t>
      </w:r>
      <w:r w:rsidR="00C96AAA" w:rsidRPr="009F4502">
        <w:rPr>
          <w:rFonts w:ascii="Century Gothic" w:hAnsi="Century Gothic" w:cs="Arial"/>
        </w:rPr>
        <w:t xml:space="preserve">below </w:t>
      </w:r>
      <w:r w:rsidR="009604F1" w:rsidRPr="009F4502">
        <w:rPr>
          <w:rFonts w:ascii="Century Gothic" w:hAnsi="Century Gothic" w:cs="Arial"/>
        </w:rPr>
        <w:t xml:space="preserve">in the project scope section of this document. </w:t>
      </w:r>
    </w:p>
    <w:p w:rsidR="00875294" w:rsidRPr="009F4502" w:rsidRDefault="00875294" w:rsidP="00875294">
      <w:pPr>
        <w:pStyle w:val="Heading2"/>
        <w:rPr>
          <w:rFonts w:ascii="Century Gothic" w:hAnsi="Century Gothic" w:cs="Arial"/>
          <w:b w:val="0"/>
        </w:rPr>
      </w:pPr>
      <w:bookmarkStart w:id="2" w:name="_Toc384199618"/>
      <w:r w:rsidRPr="009F4502">
        <w:rPr>
          <w:rFonts w:ascii="Century Gothic" w:hAnsi="Century Gothic" w:cs="Arial"/>
          <w:b w:val="0"/>
        </w:rPr>
        <w:t>Non-financial benefits</w:t>
      </w:r>
      <w:bookmarkEnd w:id="2"/>
    </w:p>
    <w:p w:rsidR="0034379C" w:rsidRPr="001573B9" w:rsidRDefault="00875294" w:rsidP="001573B9">
      <w:pPr>
        <w:rPr>
          <w:rFonts w:ascii="Century Gothic" w:hAnsi="Century Gothic" w:cs="Arial"/>
        </w:rPr>
      </w:pPr>
      <w:r w:rsidRPr="009F4502">
        <w:rPr>
          <w:rFonts w:ascii="Century Gothic" w:hAnsi="Century Gothic" w:cs="Arial"/>
        </w:rPr>
        <w:t xml:space="preserve">In addition to the financial savings we are also expecting to achieve improvements in our operations and service through automation, systemisation and </w:t>
      </w:r>
      <w:r w:rsidR="001B778C" w:rsidRPr="009F4502">
        <w:rPr>
          <w:rFonts w:ascii="Century Gothic" w:hAnsi="Century Gothic" w:cs="Arial"/>
        </w:rPr>
        <w:t xml:space="preserve">enabling </w:t>
      </w:r>
      <w:r w:rsidRPr="009F4502">
        <w:rPr>
          <w:rFonts w:ascii="Century Gothic" w:hAnsi="Century Gothic" w:cs="Arial"/>
        </w:rPr>
        <w:t>'self service' for the following groups: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4077"/>
      </w:tblGrid>
      <w:tr w:rsidR="001573B9" w:rsidRPr="00ED4346" w:rsidTr="00B429C1">
        <w:trPr>
          <w:trHeight w:val="269"/>
        </w:trPr>
        <w:tc>
          <w:tcPr>
            <w:tcW w:w="4077" w:type="dxa"/>
          </w:tcPr>
          <w:p w:rsidR="001573B9" w:rsidRPr="00BE5AD3" w:rsidRDefault="001573B9" w:rsidP="0034379C">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Stakeholder group </w:t>
            </w:r>
          </w:p>
        </w:tc>
      </w:tr>
      <w:tr w:rsidR="001573B9" w:rsidRPr="009F4502" w:rsidTr="00B429C1">
        <w:trPr>
          <w:trHeight w:val="143"/>
        </w:trPr>
        <w:tc>
          <w:tcPr>
            <w:tcW w:w="4077" w:type="dxa"/>
            <w:vAlign w:val="bottom"/>
          </w:tcPr>
          <w:p w:rsidR="001573B9" w:rsidRPr="0034379C" w:rsidRDefault="001573B9" w:rsidP="00383B2C">
            <w:pPr>
              <w:spacing w:before="40" w:after="40"/>
              <w:rPr>
                <w:rFonts w:ascii="Century Gothic" w:hAnsi="Century Gothic" w:cs="Arial"/>
                <w:color w:val="000000"/>
                <w:sz w:val="20"/>
                <w:szCs w:val="20"/>
                <w:highlight w:val="yellow"/>
              </w:rPr>
            </w:pPr>
            <w:r w:rsidRPr="00A01AC6">
              <w:rPr>
                <w:rFonts w:ascii="Century Gothic" w:hAnsi="Century Gothic" w:cs="Arial"/>
              </w:rPr>
              <w:t>Customer</w:t>
            </w:r>
          </w:p>
        </w:tc>
      </w:tr>
      <w:tr w:rsidR="001573B9" w:rsidRPr="009F4502" w:rsidTr="00B429C1">
        <w:trPr>
          <w:trHeight w:val="143"/>
        </w:trPr>
        <w:tc>
          <w:tcPr>
            <w:tcW w:w="4077" w:type="dxa"/>
            <w:vAlign w:val="bottom"/>
          </w:tcPr>
          <w:p w:rsidR="001573B9" w:rsidRPr="0034379C" w:rsidRDefault="001573B9" w:rsidP="00383B2C">
            <w:pPr>
              <w:spacing w:before="40" w:after="40"/>
              <w:rPr>
                <w:rFonts w:ascii="Century Gothic" w:hAnsi="Century Gothic" w:cs="Arial"/>
                <w:color w:val="000000"/>
                <w:sz w:val="20"/>
                <w:szCs w:val="20"/>
                <w:highlight w:val="yellow"/>
              </w:rPr>
            </w:pPr>
            <w:r w:rsidRPr="00A01AC6">
              <w:rPr>
                <w:rFonts w:ascii="Century Gothic" w:hAnsi="Century Gothic" w:cs="Arial"/>
              </w:rPr>
              <w:t>Employees</w:t>
            </w:r>
          </w:p>
        </w:tc>
      </w:tr>
      <w:tr w:rsidR="001573B9" w:rsidRPr="009F4502" w:rsidTr="00B429C1">
        <w:trPr>
          <w:trHeight w:val="143"/>
        </w:trPr>
        <w:tc>
          <w:tcPr>
            <w:tcW w:w="4077" w:type="dxa"/>
            <w:vAlign w:val="bottom"/>
          </w:tcPr>
          <w:p w:rsidR="001573B9" w:rsidRPr="0034379C" w:rsidRDefault="001573B9" w:rsidP="00383B2C">
            <w:pPr>
              <w:spacing w:before="40" w:after="40"/>
              <w:rPr>
                <w:rFonts w:ascii="Century Gothic" w:hAnsi="Century Gothic" w:cs="Arial"/>
                <w:color w:val="000000"/>
                <w:sz w:val="20"/>
                <w:szCs w:val="20"/>
                <w:highlight w:val="yellow"/>
              </w:rPr>
            </w:pPr>
            <w:r w:rsidRPr="00A01AC6">
              <w:rPr>
                <w:rFonts w:ascii="Century Gothic" w:hAnsi="Century Gothic" w:cs="Arial"/>
              </w:rPr>
              <w:t>gfdsgdht</w:t>
            </w:r>
          </w:p>
        </w:tc>
      </w:tr>
      <w:tr w:rsidR="001573B9" w:rsidRPr="009F4502" w:rsidTr="00B429C1">
        <w:trPr>
          <w:trHeight w:val="143"/>
        </w:trPr>
        <w:tc>
          <w:tcPr>
            <w:tcW w:w="4077" w:type="dxa"/>
            <w:vAlign w:val="bottom"/>
          </w:tcPr>
          <w:p w:rsidR="001573B9" w:rsidRPr="0034379C" w:rsidRDefault="001573B9" w:rsidP="00383B2C">
            <w:pPr>
              <w:spacing w:before="40" w:after="40"/>
              <w:rPr>
                <w:rFonts w:ascii="Century Gothic" w:hAnsi="Century Gothic" w:cs="Arial"/>
                <w:color w:val="000000"/>
                <w:sz w:val="20"/>
                <w:szCs w:val="20"/>
                <w:highlight w:val="yellow"/>
              </w:rPr>
            </w:pPr>
            <w:r w:rsidRPr="00A01AC6">
              <w:rPr>
                <w:rFonts w:ascii="Century Gothic" w:hAnsi="Century Gothic" w:cs="Arial"/>
              </w:rPr>
              <w:t>juyigfhrth</w:t>
            </w:r>
          </w:p>
        </w:tc>
      </w:tr>
      <w:tr w:rsidR="001573B9" w:rsidRPr="009F4502" w:rsidTr="00B429C1">
        <w:trPr>
          <w:trHeight w:val="143"/>
        </w:trPr>
        <w:tc>
          <w:tcPr>
            <w:tcW w:w="4077" w:type="dxa"/>
            <w:vAlign w:val="bottom"/>
          </w:tcPr>
          <w:p w:rsidR="001573B9" w:rsidRPr="0034379C" w:rsidRDefault="001573B9" w:rsidP="00383B2C">
            <w:pPr>
              <w:spacing w:before="40" w:after="40"/>
              <w:rPr>
                <w:rFonts w:ascii="Century Gothic" w:hAnsi="Century Gothic" w:cs="Arial"/>
                <w:color w:val="000000"/>
                <w:sz w:val="20"/>
                <w:szCs w:val="20"/>
                <w:highlight w:val="yellow"/>
              </w:rPr>
            </w:pPr>
            <w:r w:rsidRPr="00A01AC6">
              <w:rPr>
                <w:rFonts w:ascii="Century Gothic" w:hAnsi="Century Gothic" w:cs="Arial"/>
              </w:rPr>
              <w:t>staff</w:t>
            </w:r>
          </w:p>
        </w:tc>
      </w:tr>
    </w:tbl>
    <w:p w:rsidR="006C1E48" w:rsidRPr="001830F6" w:rsidRDefault="006C1E48" w:rsidP="001B5B8E">
      <w:pPr>
        <w:pStyle w:val="Heading1"/>
        <w:ind w:left="357" w:hanging="357"/>
        <w:rPr>
          <w:rFonts w:ascii="Century Gothic" w:hAnsi="Century Gothic" w:cs="Arial"/>
          <w:b w:val="0"/>
        </w:rPr>
      </w:pPr>
      <w:bookmarkStart w:id="3" w:name="_Toc384199619"/>
      <w:r w:rsidRPr="001830F6">
        <w:rPr>
          <w:rFonts w:ascii="Century Gothic" w:hAnsi="Century Gothic" w:cs="Arial"/>
          <w:b w:val="0"/>
        </w:rPr>
        <w:lastRenderedPageBreak/>
        <w:t>Project Scope</w:t>
      </w:r>
      <w:bookmarkEnd w:id="3"/>
    </w:p>
    <w:p w:rsidR="00294A47" w:rsidRDefault="00294A47" w:rsidP="006143CD">
      <w:pPr>
        <w:rPr>
          <w:rFonts w:ascii="Century Gothic" w:hAnsi="Century Gothic" w:cs="Arial"/>
        </w:rPr>
      </w:pPr>
      <w:r>
        <w:rPr>
          <w:rFonts w:ascii="Century Gothic" w:hAnsi="Century Gothic" w:cs="Arial"/>
        </w:rPr>
        <w:t xml:space="preserve">We have identified </w:t>
      </w:r>
      <w:r w:rsidRPr="009F4502">
        <w:rPr>
          <w:rFonts w:ascii="Century Gothic" w:hAnsi="Century Gothic" w:cs="Arial"/>
          <w:b/>
        </w:rPr>
        <w:t xml:space="preserve">6 </w:t>
      </w:r>
      <w:r>
        <w:rPr>
          <w:rFonts w:ascii="Century Gothic" w:hAnsi="Century Gothic" w:cs="Arial"/>
        </w:rPr>
        <w:t xml:space="preserve">functional areas that the implemented system </w:t>
      </w:r>
      <w:r w:rsidR="0067251B">
        <w:rPr>
          <w:rFonts w:ascii="Century Gothic" w:hAnsi="Century Gothic" w:cs="Arial"/>
        </w:rPr>
        <w:t>will facilitate, t</w:t>
      </w:r>
      <w:r w:rsidR="007D008A">
        <w:rPr>
          <w:rFonts w:ascii="Century Gothic" w:hAnsi="Century Gothic" w:cs="Arial"/>
        </w:rPr>
        <w:t xml:space="preserve">hese are listed below. </w:t>
      </w:r>
    </w:p>
    <w:p w:rsidR="00AF7FE7" w:rsidRPr="009F4502" w:rsidRDefault="009604F1" w:rsidP="006143CD">
      <w:pPr>
        <w:rPr>
          <w:rFonts w:ascii="Century Gothic" w:hAnsi="Century Gothic" w:cs="Arial"/>
        </w:rPr>
      </w:pPr>
      <w:r w:rsidRPr="009F4502">
        <w:rPr>
          <w:rFonts w:ascii="Century Gothic" w:hAnsi="Century Gothic" w:cs="Arial"/>
        </w:rPr>
        <w:t xml:space="preserve">The project scope will be </w:t>
      </w:r>
      <w:r w:rsidR="007D008A">
        <w:rPr>
          <w:rFonts w:ascii="Century Gothic" w:hAnsi="Century Gothic" w:cs="Arial"/>
        </w:rPr>
        <w:t xml:space="preserve">further </w:t>
      </w:r>
      <w:r w:rsidRPr="009F4502">
        <w:rPr>
          <w:rFonts w:ascii="Century Gothic" w:hAnsi="Century Gothic" w:cs="Arial"/>
        </w:rPr>
        <w:t xml:space="preserve">defined by specifying </w:t>
      </w:r>
      <w:r w:rsidR="007D008A">
        <w:rPr>
          <w:rFonts w:ascii="Century Gothic" w:hAnsi="Century Gothic" w:cs="Arial"/>
        </w:rPr>
        <w:t xml:space="preserve">a list of key </w:t>
      </w:r>
      <w:r w:rsidRPr="009F4502">
        <w:rPr>
          <w:rFonts w:ascii="Century Gothic" w:hAnsi="Century Gothic" w:cs="Arial"/>
        </w:rPr>
        <w:t xml:space="preserve">features within each of </w:t>
      </w:r>
      <w:r w:rsidR="007D008A">
        <w:rPr>
          <w:rFonts w:ascii="Century Gothic" w:hAnsi="Century Gothic" w:cs="Arial"/>
        </w:rPr>
        <w:t xml:space="preserve">these </w:t>
      </w:r>
      <w:r w:rsidRPr="009F4502">
        <w:rPr>
          <w:rFonts w:ascii="Century Gothic" w:hAnsi="Century Gothic" w:cs="Arial"/>
        </w:rPr>
        <w:t xml:space="preserve">functional areas. </w:t>
      </w:r>
    </w:p>
    <w:p w:rsidR="005725A2" w:rsidRDefault="009604F1" w:rsidP="001E1B7D">
      <w:pPr>
        <w:rPr>
          <w:rFonts w:ascii="Century Gothic" w:hAnsi="Century Gothic" w:cs="Arial"/>
        </w:rPr>
      </w:pPr>
      <w:r w:rsidRPr="009F4502">
        <w:rPr>
          <w:rFonts w:ascii="Century Gothic" w:hAnsi="Century Gothic" w:cs="Arial"/>
        </w:rPr>
        <w:t xml:space="preserve">The </w:t>
      </w:r>
      <w:r w:rsidR="00AF7FE7" w:rsidRPr="009F4502">
        <w:rPr>
          <w:rFonts w:ascii="Century Gothic" w:hAnsi="Century Gothic" w:cs="Arial"/>
        </w:rPr>
        <w:t>P</w:t>
      </w:r>
      <w:r w:rsidRPr="009F4502">
        <w:rPr>
          <w:rFonts w:ascii="Century Gothic" w:hAnsi="Century Gothic" w:cs="Arial"/>
        </w:rPr>
        <w:t xml:space="preserve">roject </w:t>
      </w:r>
      <w:r w:rsidR="00AF7FE7" w:rsidRPr="009F4502">
        <w:rPr>
          <w:rFonts w:ascii="Century Gothic" w:hAnsi="Century Gothic" w:cs="Arial"/>
        </w:rPr>
        <w:t>D</w:t>
      </w:r>
      <w:r w:rsidRPr="009F4502">
        <w:rPr>
          <w:rFonts w:ascii="Century Gothic" w:hAnsi="Century Gothic" w:cs="Arial"/>
        </w:rPr>
        <w:t xml:space="preserve">etail </w:t>
      </w:r>
      <w:r w:rsidR="00AF7FE7" w:rsidRPr="009F4502">
        <w:rPr>
          <w:rFonts w:ascii="Century Gothic" w:hAnsi="Century Gothic" w:cs="Arial"/>
        </w:rPr>
        <w:t>D</w:t>
      </w:r>
      <w:r w:rsidRPr="009F4502">
        <w:rPr>
          <w:rFonts w:ascii="Century Gothic" w:hAnsi="Century Gothic" w:cs="Arial"/>
        </w:rPr>
        <w:t>o</w:t>
      </w:r>
      <w:r w:rsidR="00AF7FE7" w:rsidRPr="009F4502">
        <w:rPr>
          <w:rFonts w:ascii="Century Gothic" w:hAnsi="Century Gothic" w:cs="Arial"/>
        </w:rPr>
        <w:t xml:space="preserve">cument (a key deliverable of the next project phase), </w:t>
      </w:r>
      <w:r w:rsidRPr="009F4502">
        <w:rPr>
          <w:rFonts w:ascii="Century Gothic" w:hAnsi="Century Gothic" w:cs="Arial"/>
        </w:rPr>
        <w:t xml:space="preserve">will </w:t>
      </w:r>
      <w:r w:rsidR="001B778C" w:rsidRPr="009F4502">
        <w:rPr>
          <w:rFonts w:ascii="Century Gothic" w:hAnsi="Century Gothic" w:cs="Arial"/>
        </w:rPr>
        <w:t>contain</w:t>
      </w:r>
      <w:r w:rsidR="005725A2">
        <w:rPr>
          <w:rFonts w:ascii="Century Gothic" w:hAnsi="Century Gothic" w:cs="Arial"/>
        </w:rPr>
        <w:t>:</w:t>
      </w:r>
    </w:p>
    <w:p w:rsid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stimate</w:t>
      </w:r>
      <w:r w:rsidR="001B778C" w:rsidRPr="005725A2">
        <w:rPr>
          <w:rFonts w:ascii="Century Gothic" w:hAnsi="Century Gothic" w:cs="Arial"/>
        </w:rPr>
        <w:t>s</w:t>
      </w:r>
      <w:r w:rsidR="009604F1" w:rsidRPr="005725A2">
        <w:rPr>
          <w:rFonts w:ascii="Century Gothic" w:hAnsi="Century Gothic" w:cs="Arial"/>
        </w:rPr>
        <w:t xml:space="preserve"> return on investment</w:t>
      </w:r>
      <w:r w:rsidR="0067251B">
        <w:rPr>
          <w:rFonts w:ascii="Century Gothic" w:hAnsi="Century Gothic" w:cs="Arial"/>
        </w:rPr>
        <w:t xml:space="preserve"> (ROI), </w:t>
      </w:r>
      <w:r w:rsidR="001B778C" w:rsidRPr="005725A2">
        <w:rPr>
          <w:rFonts w:ascii="Century Gothic" w:hAnsi="Century Gothic" w:cs="Arial"/>
        </w:rPr>
        <w:t>saving per year based o</w:t>
      </w:r>
      <w:r>
        <w:rPr>
          <w:rFonts w:ascii="Century Gothic" w:hAnsi="Century Gothic" w:cs="Arial"/>
        </w:rPr>
        <w:t>n the current operations costs, and</w:t>
      </w:r>
    </w:p>
    <w:p w:rsidR="001E1B7D" w:rsidRP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 xml:space="preserve">xpected non-financial </w:t>
      </w:r>
      <w:r w:rsidR="001B778C" w:rsidRPr="005725A2">
        <w:rPr>
          <w:rFonts w:ascii="Century Gothic" w:hAnsi="Century Gothic" w:cs="Arial"/>
        </w:rPr>
        <w:t xml:space="preserve">stakeholder / constituencies </w:t>
      </w:r>
      <w:r w:rsidR="009604F1" w:rsidRPr="005725A2">
        <w:rPr>
          <w:rFonts w:ascii="Century Gothic" w:hAnsi="Century Gothic" w:cs="Arial"/>
        </w:rPr>
        <w:t xml:space="preserve">benefits of these functional areas. </w:t>
      </w:r>
    </w:p>
    <w:p w:rsidR="0067251B" w:rsidRDefault="0067251B" w:rsidP="007B05A8">
      <w:pPr>
        <w:rPr>
          <w:rFonts w:ascii="Century Gothic" w:hAnsi="Century Gothic"/>
        </w:rPr>
      </w:pPr>
      <w:r>
        <w:rPr>
          <w:rFonts w:ascii="Century Gothic" w:hAnsi="Century Gothic"/>
        </w:rPr>
        <w:t xml:space="preserve">At this stage new additional revenues are not estimated or included in this documentation. </w:t>
      </w:r>
    </w:p>
    <w:p w:rsidR="0017617A" w:rsidRPr="0017617A" w:rsidRDefault="0017617A" w:rsidP="0017617A">
      <w:pPr>
        <w:pStyle w:val="Heading2"/>
        <w:rPr>
          <w:rFonts w:ascii="Century Gothic" w:hAnsi="Century Gothic" w:cs="Arial"/>
          <w:b w:val="0"/>
        </w:rPr>
      </w:pPr>
      <w:bookmarkStart w:id="4" w:name="_Toc384199620"/>
      <w:r w:rsidRPr="0017617A">
        <w:rPr>
          <w:rFonts w:ascii="Century Gothic" w:hAnsi="Century Gothic" w:cs="Arial"/>
          <w:b w:val="0"/>
        </w:rPr>
        <w:t>Functional areas to be implemented</w:t>
      </w:r>
      <w:bookmarkEnd w:id="4"/>
    </w:p>
    <w:p w:rsidR="006C0F59" w:rsidRPr="001573B9" w:rsidRDefault="006C0F59" w:rsidP="007B05A8">
      <w:pPr>
        <w:rPr>
          <w:rFonts w:ascii="Century Gothic" w:hAnsi="Century Gothic"/>
        </w:rPr>
      </w:pPr>
      <w:r w:rsidRPr="001573B9">
        <w:rPr>
          <w:rFonts w:ascii="Century Gothic" w:hAnsi="Century Gothic"/>
        </w:rPr>
        <w:t xml:space="preserve">The identified functional areas </w:t>
      </w:r>
      <w:r w:rsidR="0017617A" w:rsidRPr="001573B9">
        <w:rPr>
          <w:rFonts w:ascii="Century Gothic" w:hAnsi="Century Gothic"/>
        </w:rPr>
        <w:t xml:space="preserve">to be implemented </w:t>
      </w:r>
      <w:r w:rsidRPr="001573B9">
        <w:rPr>
          <w:rFonts w:ascii="Century Gothic" w:hAnsi="Century Gothic"/>
        </w:rPr>
        <w:t>are:</w:t>
      </w:r>
    </w:p>
    <w:p w:rsidR="006F1276" w:rsidRDefault="00CD0C4C">
      <w:pPr>
        <w:spacing w:after="0" w:line="240" w:lineRule="auto"/>
      </w:pPr>
      <w:r>
        <w:rPr>
          <w:b/>
          <w:color w:val="000000"/>
          <w:sz w:val="24"/>
          <w:szCs w:val="24"/>
        </w:rPr>
        <w:t>Membership renewal</w:t>
      </w:r>
      <w:r>
        <w:rPr>
          <w:color w:val="000000"/>
          <w:sz w:val="24"/>
          <w:szCs w:val="24"/>
        </w:rPr>
        <w:br/>
      </w:r>
      <w:r>
        <w:rPr>
          <w:color w:val="000000"/>
          <w:sz w:val="24"/>
          <w:szCs w:val="24"/>
        </w:rPr>
        <w:br/>
        <w:t>Allowing members to renew through your website in a simple and intuitive way will also create significant cost savings.</w:t>
      </w:r>
      <w:r>
        <w:rPr>
          <w:color w:val="000000"/>
          <w:sz w:val="24"/>
          <w:szCs w:val="24"/>
        </w:rPr>
        <w:br/>
      </w:r>
      <w:r>
        <w:rPr>
          <w:color w:val="000000"/>
          <w:sz w:val="24"/>
          <w:szCs w:val="24"/>
        </w:rPr>
        <w:br/>
        <w:t xml:space="preserve"> It also represents improved service and convenience to many who are happy using the interne</w:t>
      </w:r>
      <w:r>
        <w:rPr>
          <w:color w:val="000000"/>
          <w:sz w:val="24"/>
          <w:szCs w:val="24"/>
        </w:rPr>
        <w:t xml:space="preserve">t to make payments. It allows members to renew any hour of the day or night from anywhere. This convenience can be the difference between the renewal and a lapsed member. </w:t>
      </w:r>
      <w:r>
        <w:rPr>
          <w:color w:val="000000"/>
          <w:sz w:val="24"/>
          <w:szCs w:val="24"/>
        </w:rPr>
        <w:br/>
      </w:r>
      <w:r>
        <w:rPr>
          <w:color w:val="000000"/>
          <w:sz w:val="24"/>
          <w:szCs w:val="24"/>
        </w:rPr>
        <w:br/>
        <w:t xml:space="preserve"> Key features include:</w:t>
      </w:r>
      <w:r>
        <w:rPr>
          <w:color w:val="000000"/>
          <w:sz w:val="24"/>
          <w:szCs w:val="24"/>
        </w:rPr>
        <w:br/>
        <w:t xml:space="preserve"> - Automated notifications of membership expiry</w:t>
      </w:r>
      <w:r>
        <w:rPr>
          <w:color w:val="000000"/>
          <w:sz w:val="24"/>
          <w:szCs w:val="24"/>
        </w:rPr>
        <w:br/>
        <w:t xml:space="preserve"> - Members c</w:t>
      </w:r>
      <w:r>
        <w:rPr>
          <w:color w:val="000000"/>
          <w:sz w:val="24"/>
          <w:szCs w:val="24"/>
        </w:rPr>
        <w:t>an modify their membership types, interests and settings</w:t>
      </w:r>
      <w:r>
        <w:rPr>
          <w:color w:val="000000"/>
          <w:sz w:val="24"/>
          <w:szCs w:val="24"/>
        </w:rPr>
        <w:br/>
        <w:t xml:space="preserve"> - Online payments processed for renewals</w:t>
      </w:r>
      <w:r>
        <w:rPr>
          <w:b/>
          <w:color w:val="000000"/>
          <w:sz w:val="24"/>
          <w:szCs w:val="24"/>
        </w:rPr>
        <w:br/>
      </w:r>
      <w:r>
        <w:rPr>
          <w:b/>
          <w:color w:val="000000"/>
          <w:sz w:val="24"/>
          <w:szCs w:val="24"/>
        </w:rPr>
        <w:br/>
        <w:t>Member Services/benefits</w:t>
      </w:r>
      <w:r>
        <w:rPr>
          <w:color w:val="000000"/>
          <w:sz w:val="24"/>
          <w:szCs w:val="24"/>
        </w:rPr>
        <w:br/>
      </w:r>
      <w:r>
        <w:rPr>
          <w:color w:val="000000"/>
          <w:sz w:val="24"/>
          <w:szCs w:val="24"/>
        </w:rPr>
        <w:br/>
        <w:t>Providing the ability for members to self serve, can represent significant savings to your organisation as well as an improved ser</w:t>
      </w:r>
      <w:r>
        <w:rPr>
          <w:color w:val="000000"/>
          <w:sz w:val="24"/>
          <w:szCs w:val="24"/>
        </w:rPr>
        <w:t xml:space="preserve">vice. It can also encourage quicker renewals and processing and an increased number of renewals and new members. </w:t>
      </w:r>
      <w:r>
        <w:rPr>
          <w:color w:val="000000"/>
          <w:sz w:val="24"/>
          <w:szCs w:val="24"/>
        </w:rPr>
        <w:br/>
      </w:r>
      <w:r>
        <w:rPr>
          <w:color w:val="000000"/>
          <w:sz w:val="24"/>
          <w:szCs w:val="24"/>
        </w:rPr>
        <w:br/>
        <w:t xml:space="preserve"> Being able to cost effectively provide members with additional online services and membership benefits and being able to provide different l</w:t>
      </w:r>
      <w:r>
        <w:rPr>
          <w:color w:val="000000"/>
          <w:sz w:val="24"/>
          <w:szCs w:val="24"/>
        </w:rPr>
        <w:t xml:space="preserve">evels of services to different membership levels can increase the attractiveness of your offerings, enable you to upsell your memberships and encourage members to continue to maintain their membership. </w:t>
      </w:r>
      <w:r>
        <w:rPr>
          <w:color w:val="000000"/>
          <w:sz w:val="24"/>
          <w:szCs w:val="24"/>
        </w:rPr>
        <w:br/>
      </w:r>
      <w:r>
        <w:rPr>
          <w:color w:val="000000"/>
          <w:sz w:val="24"/>
          <w:szCs w:val="24"/>
        </w:rPr>
        <w:lastRenderedPageBreak/>
        <w:br/>
        <w:t xml:space="preserve"> Key features include:</w:t>
      </w:r>
      <w:r>
        <w:rPr>
          <w:color w:val="000000"/>
          <w:sz w:val="24"/>
          <w:szCs w:val="24"/>
        </w:rPr>
        <w:br/>
      </w:r>
      <w:r>
        <w:rPr>
          <w:color w:val="000000"/>
          <w:sz w:val="24"/>
          <w:szCs w:val="24"/>
        </w:rPr>
        <w:br/>
        <w:t xml:space="preserve"> - Members can update there </w:t>
      </w:r>
      <w:r>
        <w:rPr>
          <w:color w:val="000000"/>
          <w:sz w:val="24"/>
          <w:szCs w:val="24"/>
        </w:rPr>
        <w:t>own details at any time</w:t>
      </w:r>
      <w:r>
        <w:rPr>
          <w:color w:val="000000"/>
          <w:sz w:val="24"/>
          <w:szCs w:val="24"/>
        </w:rPr>
        <w:br/>
        <w:t xml:space="preserve"> - Different levels of memberships can have access to different information/services</w:t>
      </w:r>
      <w:r>
        <w:rPr>
          <w:color w:val="000000"/>
          <w:sz w:val="24"/>
          <w:szCs w:val="24"/>
        </w:rPr>
        <w:br/>
        <w:t xml:space="preserve"> - Non-members (contacts or lapsed members) can also update details</w:t>
      </w:r>
      <w:r>
        <w:rPr>
          <w:b/>
          <w:color w:val="000000"/>
          <w:sz w:val="24"/>
          <w:szCs w:val="24"/>
        </w:rPr>
        <w:br/>
      </w:r>
      <w:r>
        <w:rPr>
          <w:b/>
          <w:color w:val="000000"/>
          <w:sz w:val="24"/>
          <w:szCs w:val="24"/>
        </w:rPr>
        <w:br/>
        <w:t>Marketing Communications</w:t>
      </w:r>
      <w:r>
        <w:rPr>
          <w:color w:val="000000"/>
          <w:sz w:val="24"/>
          <w:szCs w:val="24"/>
        </w:rPr>
        <w:br/>
      </w:r>
      <w:r>
        <w:rPr>
          <w:color w:val="000000"/>
          <w:sz w:val="24"/>
          <w:szCs w:val="24"/>
        </w:rPr>
        <w:br/>
        <w:t>Moving your communications from the traditional post</w:t>
      </w:r>
      <w:r>
        <w:rPr>
          <w:color w:val="000000"/>
          <w:sz w:val="24"/>
          <w:szCs w:val="24"/>
        </w:rPr>
        <w:t xml:space="preserve">ing of letters also represents significant savings and flexibility. Many organisations are in-fact being pushed by there members and constituents to stop sending letters, in preference to email. </w:t>
      </w:r>
      <w:r>
        <w:rPr>
          <w:color w:val="000000"/>
          <w:sz w:val="24"/>
          <w:szCs w:val="24"/>
        </w:rPr>
        <w:br/>
      </w:r>
      <w:r>
        <w:rPr>
          <w:color w:val="000000"/>
          <w:sz w:val="24"/>
          <w:szCs w:val="24"/>
        </w:rPr>
        <w:br/>
        <w:t xml:space="preserve"> Whilst for many the transition from letters to email can t</w:t>
      </w:r>
      <w:r>
        <w:rPr>
          <w:color w:val="000000"/>
          <w:sz w:val="24"/>
          <w:szCs w:val="24"/>
        </w:rPr>
        <w:t>ake some time, even moving 50% of your communications will save money and benefit the environment. A list of functional line items are provided below for you to include or exclude and to provide a ranking of importance for your project.</w:t>
      </w:r>
      <w:r>
        <w:rPr>
          <w:color w:val="000000"/>
          <w:sz w:val="24"/>
          <w:szCs w:val="24"/>
        </w:rPr>
        <w:br/>
      </w:r>
      <w:r>
        <w:rPr>
          <w:color w:val="000000"/>
          <w:sz w:val="24"/>
          <w:szCs w:val="24"/>
        </w:rPr>
        <w:br/>
        <w:t xml:space="preserve"> Key features incl</w:t>
      </w:r>
      <w:r>
        <w:rPr>
          <w:color w:val="000000"/>
          <w:sz w:val="24"/>
          <w:szCs w:val="24"/>
        </w:rPr>
        <w:t>ude:</w:t>
      </w:r>
      <w:r>
        <w:rPr>
          <w:color w:val="000000"/>
          <w:sz w:val="24"/>
          <w:szCs w:val="24"/>
        </w:rPr>
        <w:br/>
        <w:t xml:space="preserve"> - Newsletters (as well as notifications to individuals) can be sent from the system</w:t>
      </w:r>
      <w:r>
        <w:rPr>
          <w:color w:val="000000"/>
          <w:sz w:val="24"/>
          <w:szCs w:val="24"/>
        </w:rPr>
        <w:br/>
        <w:t xml:space="preserve"> - Subsets of database can be chosen based on a range of profile information and/or custom segments</w:t>
      </w:r>
      <w:r>
        <w:rPr>
          <w:color w:val="000000"/>
          <w:sz w:val="24"/>
          <w:szCs w:val="24"/>
        </w:rPr>
        <w:br/>
        <w:t xml:space="preserve"> - Statistics are available to allow analysis of success of commun</w:t>
      </w:r>
      <w:r>
        <w:rPr>
          <w:color w:val="000000"/>
          <w:sz w:val="24"/>
          <w:szCs w:val="24"/>
        </w:rPr>
        <w:t>ication</w:t>
      </w:r>
      <w:r>
        <w:rPr>
          <w:b/>
          <w:color w:val="000000"/>
          <w:sz w:val="24"/>
          <w:szCs w:val="24"/>
        </w:rPr>
        <w:br/>
      </w:r>
      <w:r>
        <w:rPr>
          <w:b/>
          <w:color w:val="000000"/>
          <w:sz w:val="24"/>
          <w:szCs w:val="24"/>
        </w:rPr>
        <w:br/>
        <w:t>Order Management</w:t>
      </w:r>
      <w:r>
        <w:rPr>
          <w:color w:val="000000"/>
          <w:sz w:val="24"/>
          <w:szCs w:val="24"/>
        </w:rPr>
        <w:br/>
      </w:r>
      <w:r>
        <w:rPr>
          <w:color w:val="000000"/>
          <w:sz w:val="24"/>
          <w:szCs w:val="24"/>
        </w:rPr>
        <w:br/>
        <w:t>If you require to take online payments you will need also to manage the related orders. These orders might be membership payments, events bookings or product purchases. Each will require actioning and reconciliation. This is ther</w:t>
      </w:r>
      <w:r>
        <w:rPr>
          <w:color w:val="000000"/>
          <w:sz w:val="24"/>
          <w:szCs w:val="24"/>
        </w:rPr>
        <w:t xml:space="preserve">efore an essential feature if payments are to be processed. </w:t>
      </w:r>
      <w:r>
        <w:rPr>
          <w:color w:val="000000"/>
          <w:sz w:val="24"/>
          <w:szCs w:val="24"/>
        </w:rPr>
        <w:br/>
      </w:r>
      <w:r>
        <w:rPr>
          <w:color w:val="000000"/>
          <w:sz w:val="24"/>
          <w:szCs w:val="24"/>
        </w:rPr>
        <w:br/>
        <w:t xml:space="preserve"> A list of functional line items are provided below for you to include or exclude and to provide a ranking of importance for your project.</w:t>
      </w:r>
      <w:r>
        <w:rPr>
          <w:color w:val="000000"/>
          <w:sz w:val="24"/>
          <w:szCs w:val="24"/>
        </w:rPr>
        <w:br/>
      </w:r>
      <w:r>
        <w:rPr>
          <w:color w:val="000000"/>
          <w:sz w:val="24"/>
          <w:szCs w:val="24"/>
        </w:rPr>
        <w:br/>
        <w:t xml:space="preserve"> Key features include:</w:t>
      </w:r>
      <w:r>
        <w:rPr>
          <w:color w:val="000000"/>
          <w:sz w:val="24"/>
          <w:szCs w:val="24"/>
        </w:rPr>
        <w:br/>
      </w:r>
      <w:r>
        <w:rPr>
          <w:color w:val="000000"/>
          <w:sz w:val="24"/>
          <w:szCs w:val="24"/>
        </w:rPr>
        <w:br/>
        <w:t xml:space="preserve"> - A range of online payment g</w:t>
      </w:r>
      <w:r>
        <w:rPr>
          <w:color w:val="000000"/>
          <w:sz w:val="24"/>
          <w:szCs w:val="24"/>
        </w:rPr>
        <w:t>ateways are supported</w:t>
      </w:r>
      <w:r>
        <w:rPr>
          <w:color w:val="000000"/>
          <w:sz w:val="24"/>
          <w:szCs w:val="24"/>
        </w:rPr>
        <w:br/>
        <w:t xml:space="preserve"> - Orders can be processed through a number of different statuses reflecting your processes</w:t>
      </w:r>
      <w:r>
        <w:rPr>
          <w:color w:val="000000"/>
          <w:sz w:val="24"/>
          <w:szCs w:val="24"/>
        </w:rPr>
        <w:br/>
        <w:t xml:space="preserve"> - Integration with common accounting packages is available</w:t>
      </w:r>
      <w:r>
        <w:rPr>
          <w:b/>
          <w:color w:val="000000"/>
          <w:sz w:val="24"/>
          <w:szCs w:val="24"/>
        </w:rPr>
        <w:br/>
      </w:r>
      <w:r>
        <w:rPr>
          <w:b/>
          <w:color w:val="000000"/>
          <w:sz w:val="24"/>
          <w:szCs w:val="24"/>
        </w:rPr>
        <w:br/>
        <w:t>Website Content Management</w:t>
      </w:r>
      <w:r>
        <w:rPr>
          <w:color w:val="000000"/>
          <w:sz w:val="24"/>
          <w:szCs w:val="24"/>
        </w:rPr>
        <w:br/>
      </w:r>
      <w:r>
        <w:rPr>
          <w:color w:val="000000"/>
          <w:sz w:val="24"/>
          <w:szCs w:val="24"/>
        </w:rPr>
        <w:br/>
        <w:t xml:space="preserve">Websites are a critical channel of communication for </w:t>
      </w:r>
      <w:r>
        <w:rPr>
          <w:color w:val="000000"/>
          <w:sz w:val="24"/>
          <w:szCs w:val="24"/>
        </w:rPr>
        <w:t>Associations. To keep a website up to date, fresh, relevant and attractive to search engines the content on the site should be modified and updated regularly. It is therefore essential that this task can be easily and quickly managed by non-technical perso</w:t>
      </w:r>
      <w:r>
        <w:rPr>
          <w:color w:val="000000"/>
          <w:sz w:val="24"/>
          <w:szCs w:val="24"/>
        </w:rPr>
        <w:t xml:space="preserve">nnel. </w:t>
      </w:r>
      <w:r>
        <w:rPr>
          <w:color w:val="000000"/>
          <w:sz w:val="24"/>
          <w:szCs w:val="24"/>
        </w:rPr>
        <w:br/>
      </w:r>
      <w:r>
        <w:rPr>
          <w:color w:val="000000"/>
          <w:sz w:val="24"/>
          <w:szCs w:val="24"/>
        </w:rPr>
        <w:br/>
      </w:r>
      <w:r>
        <w:rPr>
          <w:color w:val="000000"/>
          <w:sz w:val="24"/>
          <w:szCs w:val="24"/>
        </w:rPr>
        <w:lastRenderedPageBreak/>
        <w:t xml:space="preserve"> A list of functional line items are provided below for you to include or exclude and to provide a ranking of importance for your project.</w:t>
      </w:r>
      <w:r>
        <w:rPr>
          <w:color w:val="000000"/>
          <w:sz w:val="24"/>
          <w:szCs w:val="24"/>
        </w:rPr>
        <w:br/>
      </w:r>
      <w:r>
        <w:rPr>
          <w:color w:val="000000"/>
          <w:sz w:val="24"/>
          <w:szCs w:val="24"/>
        </w:rPr>
        <w:br/>
        <w:t xml:space="preserve"> Key features include:</w:t>
      </w:r>
      <w:r>
        <w:rPr>
          <w:color w:val="000000"/>
          <w:sz w:val="24"/>
          <w:szCs w:val="24"/>
        </w:rPr>
        <w:br/>
      </w:r>
      <w:r>
        <w:rPr>
          <w:color w:val="000000"/>
          <w:sz w:val="24"/>
          <w:szCs w:val="24"/>
        </w:rPr>
        <w:br/>
        <w:t xml:space="preserve"> - All site content can be managed by non-technical administrators</w:t>
      </w:r>
      <w:r>
        <w:rPr>
          <w:color w:val="000000"/>
          <w:sz w:val="24"/>
          <w:szCs w:val="24"/>
        </w:rPr>
        <w:br/>
        <w:t xml:space="preserve"> - Menu structure</w:t>
      </w:r>
      <w:r>
        <w:rPr>
          <w:color w:val="000000"/>
          <w:sz w:val="24"/>
          <w:szCs w:val="24"/>
        </w:rPr>
        <w:t>s and Information Architectures (site maps) can managed</w:t>
      </w:r>
      <w:r>
        <w:rPr>
          <w:color w:val="000000"/>
          <w:sz w:val="24"/>
          <w:szCs w:val="24"/>
        </w:rPr>
        <w:br/>
        <w:t xml:space="preserve"> - Content approval workflow is supported</w:t>
      </w:r>
      <w:r>
        <w:rPr>
          <w:b/>
          <w:color w:val="000000"/>
          <w:sz w:val="24"/>
          <w:szCs w:val="24"/>
        </w:rPr>
        <w:br/>
      </w:r>
      <w:r>
        <w:rPr>
          <w:b/>
          <w:color w:val="000000"/>
          <w:sz w:val="24"/>
          <w:szCs w:val="24"/>
        </w:rPr>
        <w:br/>
        <w:t>Resource Library</w:t>
      </w:r>
      <w:r>
        <w:rPr>
          <w:color w:val="000000"/>
          <w:sz w:val="24"/>
          <w:szCs w:val="24"/>
        </w:rPr>
        <w:br/>
      </w:r>
      <w:r>
        <w:rPr>
          <w:color w:val="000000"/>
          <w:sz w:val="24"/>
          <w:szCs w:val="24"/>
        </w:rPr>
        <w:br/>
        <w:t>Many membership organisations have accumulated a considerable library of resources that need to be readily accessible to either to the publ</w:t>
      </w:r>
      <w:r>
        <w:rPr>
          <w:color w:val="000000"/>
          <w:sz w:val="24"/>
          <w:szCs w:val="24"/>
        </w:rPr>
        <w:t xml:space="preserve">ic or, more often, available only to members as a benefit of membership. </w:t>
      </w:r>
      <w:r>
        <w:rPr>
          <w:color w:val="000000"/>
          <w:sz w:val="24"/>
          <w:szCs w:val="24"/>
        </w:rPr>
        <w:br/>
      </w:r>
      <w:r>
        <w:rPr>
          <w:color w:val="000000"/>
          <w:sz w:val="24"/>
          <w:szCs w:val="24"/>
        </w:rPr>
        <w:br/>
        <w:t xml:space="preserve"> The usefulness of this library is predicated on it being easily browsed or filtered via a variety of meta data relevant to the resources and their application. </w:t>
      </w:r>
      <w:r>
        <w:rPr>
          <w:color w:val="000000"/>
          <w:sz w:val="24"/>
          <w:szCs w:val="24"/>
        </w:rPr>
        <w:br/>
      </w:r>
      <w:r>
        <w:rPr>
          <w:color w:val="000000"/>
          <w:sz w:val="24"/>
          <w:szCs w:val="24"/>
        </w:rPr>
        <w:br/>
        <w:t xml:space="preserve"> Key features incl</w:t>
      </w:r>
      <w:r>
        <w:rPr>
          <w:color w:val="000000"/>
          <w:sz w:val="24"/>
          <w:szCs w:val="24"/>
        </w:rPr>
        <w:t>ude:</w:t>
      </w:r>
      <w:r>
        <w:rPr>
          <w:color w:val="000000"/>
          <w:sz w:val="24"/>
          <w:szCs w:val="24"/>
        </w:rPr>
        <w:br/>
      </w:r>
      <w:r>
        <w:rPr>
          <w:color w:val="000000"/>
          <w:sz w:val="24"/>
          <w:szCs w:val="24"/>
        </w:rPr>
        <w:br/>
        <w:t xml:space="preserve"> - Resources within the resource library can be publicly available or restricted to members</w:t>
      </w:r>
      <w:r>
        <w:rPr>
          <w:color w:val="000000"/>
          <w:sz w:val="24"/>
          <w:szCs w:val="24"/>
        </w:rPr>
        <w:br/>
        <w:t xml:space="preserve"> - Metadata to be assigned to resources can be configured</w:t>
      </w:r>
      <w:r>
        <w:rPr>
          <w:color w:val="000000"/>
          <w:sz w:val="24"/>
          <w:szCs w:val="24"/>
        </w:rPr>
        <w:br/>
        <w:t xml:space="preserve"> - The resource library can be browsed by category or search/filtered by metadata</w:t>
      </w:r>
    </w:p>
    <w:p w:rsidR="00B01755" w:rsidRPr="009F4502" w:rsidRDefault="00B01755" w:rsidP="00B01755">
      <w:pPr>
        <w:rPr>
          <w:rFonts w:ascii="Century Gothic" w:hAnsi="Century Gothic"/>
        </w:rPr>
      </w:pPr>
    </w:p>
    <w:p w:rsidR="00B01755" w:rsidRDefault="00B01755" w:rsidP="007B05A8">
      <w:pPr>
        <w:rPr>
          <w:rFonts w:ascii="Century Gothic" w:hAnsi="Century Gothic"/>
        </w:rPr>
      </w:pPr>
    </w:p>
    <w:p w:rsidR="00B01755" w:rsidRPr="009F4502" w:rsidRDefault="00B01755" w:rsidP="007B05A8">
      <w:pPr>
        <w:rPr>
          <w:rFonts w:ascii="Century Gothic" w:hAnsi="Century Gothic"/>
        </w:rPr>
      </w:pPr>
    </w:p>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6C1E48" w:rsidRPr="009F645F" w:rsidRDefault="009F645F" w:rsidP="001B5B8E">
      <w:pPr>
        <w:pStyle w:val="Heading1"/>
        <w:ind w:left="357" w:hanging="357"/>
        <w:rPr>
          <w:rFonts w:ascii="Century Gothic" w:hAnsi="Century Gothic" w:cs="Arial"/>
          <w:b w:val="0"/>
        </w:rPr>
      </w:pPr>
      <w:bookmarkStart w:id="5" w:name="_Toc384199621"/>
      <w:r w:rsidRPr="009F645F">
        <w:rPr>
          <w:rFonts w:ascii="Century Gothic" w:hAnsi="Century Gothic" w:cs="Arial"/>
          <w:b w:val="0"/>
        </w:rPr>
        <w:lastRenderedPageBreak/>
        <w:t xml:space="preserve">Price, </w:t>
      </w:r>
      <w:r w:rsidR="002B0C71" w:rsidRPr="009F645F">
        <w:rPr>
          <w:rFonts w:ascii="Century Gothic" w:hAnsi="Century Gothic" w:cs="Arial"/>
          <w:b w:val="0"/>
        </w:rPr>
        <w:t>Process, T</w:t>
      </w:r>
      <w:r w:rsidR="002B49C7" w:rsidRPr="009F645F">
        <w:rPr>
          <w:rFonts w:ascii="Century Gothic" w:hAnsi="Century Gothic" w:cs="Arial"/>
          <w:b w:val="0"/>
        </w:rPr>
        <w:t>imelines</w:t>
      </w:r>
      <w:bookmarkEnd w:id="5"/>
      <w:r w:rsidR="002B0C71" w:rsidRPr="009F645F">
        <w:rPr>
          <w:rFonts w:ascii="Century Gothic" w:hAnsi="Century Gothic" w:cs="Arial"/>
          <w:b w:val="0"/>
        </w:rPr>
        <w:t>&amp; Milestones</w:t>
      </w:r>
    </w:p>
    <w:p w:rsidR="00EE63EB" w:rsidRPr="009F645F" w:rsidRDefault="005F3054" w:rsidP="006143CD">
      <w:pPr>
        <w:rPr>
          <w:rFonts w:ascii="Century Gothic" w:hAnsi="Century Gothic" w:cs="Arial"/>
        </w:rPr>
      </w:pPr>
      <w:r w:rsidRPr="009F645F">
        <w:rPr>
          <w:rFonts w:ascii="Century Gothic" w:hAnsi="Century Gothic" w:cs="Arial"/>
        </w:rPr>
        <w:t xml:space="preserve">We </w:t>
      </w:r>
      <w:r w:rsidR="00B36EC4" w:rsidRPr="009F645F">
        <w:rPr>
          <w:rFonts w:ascii="Century Gothic" w:hAnsi="Century Gothic" w:cs="Arial"/>
        </w:rPr>
        <w:t xml:space="preserve">intend </w:t>
      </w:r>
      <w:r w:rsidR="00A20008" w:rsidRPr="009F645F">
        <w:rPr>
          <w:rFonts w:ascii="Century Gothic" w:hAnsi="Century Gothic" w:cs="Arial"/>
        </w:rPr>
        <w:t>to "go-</w:t>
      </w:r>
      <w:r w:rsidR="006C1E48" w:rsidRPr="009F645F">
        <w:rPr>
          <w:rFonts w:ascii="Century Gothic" w:hAnsi="Century Gothic" w:cs="Arial"/>
        </w:rPr>
        <w:t>to market</w:t>
      </w:r>
      <w:r w:rsidR="00A20008" w:rsidRPr="009F645F">
        <w:rPr>
          <w:rFonts w:ascii="Century Gothic" w:hAnsi="Century Gothic" w:cs="Arial"/>
        </w:rPr>
        <w:t>"</w:t>
      </w:r>
      <w:r w:rsidR="006C1E48" w:rsidRPr="009F645F">
        <w:rPr>
          <w:rFonts w:ascii="Century Gothic" w:hAnsi="Century Gothic" w:cs="Arial"/>
        </w:rPr>
        <w:t xml:space="preserve"> to finalise pricing, however we are provisionally </w:t>
      </w:r>
      <w:r w:rsidR="00A20008" w:rsidRPr="009F645F">
        <w:rPr>
          <w:rFonts w:ascii="Century Gothic" w:hAnsi="Century Gothic" w:cs="Arial"/>
        </w:rPr>
        <w:t xml:space="preserve">recommending </w:t>
      </w:r>
      <w:r w:rsidR="006C1E48" w:rsidRPr="009F645F">
        <w:rPr>
          <w:rFonts w:ascii="Century Gothic" w:hAnsi="Century Gothic" w:cs="Arial"/>
        </w:rPr>
        <w:t xml:space="preserve">a project budget </w:t>
      </w:r>
      <w:r w:rsidR="005235E0" w:rsidRPr="005235E0">
        <w:rPr>
          <w:rFonts w:ascii="Century Gothic" w:hAnsi="Century Gothic" w:cs="Arial"/>
        </w:rPr>
        <w:t xml:space="preserve"> </w:t>
      </w:r>
      <w:r w:rsidR="005235E0">
        <w:rPr>
          <w:rFonts w:ascii="Century Gothic" w:hAnsi="Century Gothic" w:cs="Arial"/>
        </w:rPr>
        <w:t xml:space="preserve">of </w:t>
      </w:r>
      <w:r w:rsidR="005235E0" w:rsidRPr="004B7D40">
        <w:rPr>
          <w:rFonts w:ascii="Century Gothic" w:hAnsi="Century Gothic" w:cs="Arial"/>
          <w:b/>
        </w:rPr>
        <w:t>1000</w:t>
      </w:r>
      <w:r w:rsidR="005235E0">
        <w:rPr>
          <w:rFonts w:ascii="Century Gothic" w:hAnsi="Century Gothic" w:cs="Arial"/>
        </w:rPr>
        <w:t>.</w:t>
      </w:r>
      <w:r w:rsidR="006C1E48" w:rsidRPr="009F645F">
        <w:rPr>
          <w:rFonts w:ascii="Century Gothic" w:hAnsi="Century Gothic" w:cs="Arial"/>
        </w:rPr>
        <w:t xml:space="preserve"> </w:t>
      </w:r>
    </w:p>
    <w:p w:rsidR="00BF7945" w:rsidRPr="009F645F" w:rsidRDefault="00A20008" w:rsidP="00BF7945">
      <w:pPr>
        <w:rPr>
          <w:rFonts w:ascii="Century Gothic" w:hAnsi="Century Gothic" w:cs="Arial"/>
        </w:rPr>
      </w:pPr>
      <w:r w:rsidRPr="009F645F">
        <w:rPr>
          <w:rFonts w:ascii="Century Gothic" w:hAnsi="Century Gothic" w:cs="Arial"/>
        </w:rPr>
        <w:t>In addition to the financial costs, the project will also require the time</w:t>
      </w:r>
      <w:r w:rsidR="004232B4" w:rsidRPr="009F645F">
        <w:rPr>
          <w:rFonts w:ascii="Century Gothic" w:hAnsi="Century Gothic" w:cs="Arial"/>
        </w:rPr>
        <w:t>, input</w:t>
      </w:r>
      <w:r w:rsidRPr="009F645F">
        <w:rPr>
          <w:rFonts w:ascii="Century Gothic" w:hAnsi="Century Gothic" w:cs="Arial"/>
        </w:rPr>
        <w:t xml:space="preserve"> and enthusiasm of </w:t>
      </w:r>
      <w:r w:rsidR="002B49C7" w:rsidRPr="009F645F">
        <w:rPr>
          <w:rFonts w:ascii="Century Gothic" w:hAnsi="Century Gothic" w:cs="Arial"/>
        </w:rPr>
        <w:t>the following team mem</w:t>
      </w:r>
      <w:bookmarkStart w:id="6" w:name="_GoBack"/>
      <w:bookmarkEnd w:id="6"/>
      <w:r w:rsidR="002B49C7" w:rsidRPr="009F645F">
        <w:rPr>
          <w:rFonts w:ascii="Century Gothic" w:hAnsi="Century Gothic" w:cs="Arial"/>
        </w:rPr>
        <w:t xml:space="preserve">bers listed in the </w:t>
      </w:r>
      <w:r w:rsidR="004232B4" w:rsidRPr="009F645F">
        <w:rPr>
          <w:rFonts w:ascii="Century Gothic" w:hAnsi="Century Gothic" w:cs="Arial"/>
        </w:rPr>
        <w:t>R</w:t>
      </w:r>
      <w:r w:rsidR="002B49C7" w:rsidRPr="009F645F">
        <w:rPr>
          <w:rFonts w:ascii="Century Gothic" w:hAnsi="Century Gothic" w:cs="Arial"/>
        </w:rPr>
        <w:t xml:space="preserve">oles and </w:t>
      </w:r>
      <w:r w:rsidR="004232B4" w:rsidRPr="009F645F">
        <w:rPr>
          <w:rFonts w:ascii="Century Gothic" w:hAnsi="Century Gothic" w:cs="Arial"/>
        </w:rPr>
        <w:t>R</w:t>
      </w:r>
      <w:r w:rsidR="002B49C7" w:rsidRPr="009F645F">
        <w:rPr>
          <w:rFonts w:ascii="Century Gothic" w:hAnsi="Century Gothic" w:cs="Arial"/>
        </w:rPr>
        <w:t xml:space="preserve">esponsibilities section below. </w:t>
      </w:r>
    </w:p>
    <w:p w:rsidR="00CD5C8E" w:rsidRPr="009F645F" w:rsidRDefault="00CD5C8E" w:rsidP="006C1E48">
      <w:pPr>
        <w:pStyle w:val="Heading2"/>
        <w:rPr>
          <w:rFonts w:ascii="Century Gothic" w:hAnsi="Century Gothic" w:cs="Arial"/>
          <w:b w:val="0"/>
        </w:rPr>
      </w:pPr>
      <w:bookmarkStart w:id="7" w:name="_Toc384199622"/>
      <w:r w:rsidRPr="009F645F">
        <w:rPr>
          <w:rFonts w:ascii="Century Gothic" w:hAnsi="Century Gothic" w:cs="Arial"/>
          <w:b w:val="0"/>
        </w:rPr>
        <w:t>Timeline</w:t>
      </w:r>
      <w:r w:rsidR="00662F1A" w:rsidRPr="009F645F">
        <w:rPr>
          <w:rFonts w:ascii="Century Gothic" w:hAnsi="Century Gothic" w:cs="Arial"/>
          <w:b w:val="0"/>
        </w:rPr>
        <w:t>&amp; milestones</w:t>
      </w:r>
      <w:bookmarkEnd w:id="7"/>
    </w:p>
    <w:p w:rsidR="00BE5FDF" w:rsidRPr="009F645F" w:rsidRDefault="00BE5FDF">
      <w:pPr>
        <w:rPr>
          <w:rFonts w:ascii="Century Gothic" w:hAnsi="Century Gothic" w:cs="Arial"/>
        </w:rPr>
      </w:pPr>
      <w:r w:rsidRPr="009F645F">
        <w:rPr>
          <w:rFonts w:ascii="Century Gothic" w:hAnsi="Century Gothic" w:cs="Arial"/>
        </w:rPr>
        <w:t xml:space="preserve">The project duration is expected to be </w:t>
      </w:r>
      <w:r w:rsidR="00B17EA1" w:rsidRPr="009F645F">
        <w:rPr>
          <w:rFonts w:ascii="Century Gothic" w:hAnsi="Century Gothic" w:cs="Arial"/>
          <w:b/>
        </w:rPr>
        <w:t xml:space="preserve">21 </w:t>
      </w:r>
      <w:r w:rsidRPr="009F645F">
        <w:rPr>
          <w:rFonts w:ascii="Century Gothic" w:hAnsi="Century Gothic" w:cs="Arial"/>
        </w:rPr>
        <w:t xml:space="preserve">days. </w:t>
      </w:r>
    </w:p>
    <w:p w:rsidR="00EE63EB"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 xml:space="preserve">The intended start date is: </w:t>
      </w:r>
      <w:r w:rsidR="00B17EA1" w:rsidRPr="009F645F">
        <w:rPr>
          <w:rFonts w:ascii="Century Gothic" w:hAnsi="Century Gothic" w:cs="Arial"/>
          <w:b/>
        </w:rPr>
        <w:t>09 June 2014</w:t>
      </w:r>
    </w:p>
    <w:p w:rsidR="00BE5FDF"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The target completion date is:</w:t>
      </w:r>
      <w:r w:rsidR="00B17EA1" w:rsidRPr="009F645F">
        <w:rPr>
          <w:rFonts w:ascii="Century Gothic" w:hAnsi="Century Gothic" w:cs="Arial"/>
          <w:b/>
        </w:rPr>
        <w:t>30 June 2014</w:t>
      </w:r>
    </w:p>
    <w:p w:rsidR="009F645F" w:rsidRDefault="002B49C7">
      <w:pPr>
        <w:rPr>
          <w:rFonts w:ascii="Century Gothic" w:hAnsi="Century Gothic" w:cs="Arial"/>
        </w:rPr>
      </w:pPr>
      <w:r w:rsidRPr="009F645F">
        <w:rPr>
          <w:rFonts w:ascii="Century Gothic" w:hAnsi="Century Gothic" w:cs="Arial"/>
        </w:rPr>
        <w:t xml:space="preserve">The project will include key milestones, these will help us monitor and keep the project on time and budget. </w:t>
      </w:r>
    </w:p>
    <w:p w:rsidR="002B49C7" w:rsidRPr="009F4502" w:rsidRDefault="002B49C7">
      <w:pPr>
        <w:rPr>
          <w:rFonts w:ascii="Century Gothic" w:hAnsi="Century Gothic" w:cs="Arial"/>
        </w:rPr>
      </w:pPr>
      <w:r w:rsidRPr="009F645F">
        <w:rPr>
          <w:rFonts w:ascii="Century Gothic" w:hAnsi="Century Gothic" w:cs="Arial"/>
        </w:rPr>
        <w:t>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5778"/>
        <w:gridCol w:w="2655"/>
      </w:tblGrid>
      <w:tr w:rsidR="00A96F51" w:rsidRPr="009F4502" w:rsidTr="00503E72">
        <w:trPr>
          <w:trHeight w:val="269"/>
        </w:trPr>
        <w:tc>
          <w:tcPr>
            <w:tcW w:w="5778" w:type="dxa"/>
          </w:tcPr>
          <w:p w:rsidR="00A96F51" w:rsidRPr="00BE5AD3" w:rsidRDefault="00A96F51" w:rsidP="00A96F51">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Milestone name</w:t>
            </w:r>
          </w:p>
        </w:tc>
        <w:tc>
          <w:tcPr>
            <w:tcW w:w="2655" w:type="dxa"/>
          </w:tcPr>
          <w:p w:rsidR="00A96F51" w:rsidRPr="00BE5AD3" w:rsidRDefault="00A96F51" w:rsidP="00A96F51">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Date </w:t>
            </w:r>
          </w:p>
        </w:tc>
      </w:tr>
      <w:tr w:rsidR="00A96F51" w:rsidRPr="009F4502" w:rsidTr="00503E72">
        <w:trPr>
          <w:trHeight w:val="143"/>
        </w:trPr>
        <w:tc>
          <w:tcPr>
            <w:tcW w:w="5778" w:type="dxa"/>
            <w:vAlign w:val="center"/>
          </w:tcPr>
          <w:p w:rsidR="00A96F51" w:rsidRPr="009F645F" w:rsidRDefault="009F6F75"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Project Commencement</w:t>
            </w:r>
          </w:p>
        </w:tc>
        <w:tc>
          <w:tcPr>
            <w:tcW w:w="2655" w:type="dxa"/>
            <w:vAlign w:val="center"/>
          </w:tcPr>
          <w:p w:rsidR="00A96F51" w:rsidRPr="009F645F" w:rsidRDefault="009F6F75" w:rsidP="00503E72">
            <w:pPr>
              <w:spacing w:before="40" w:after="40"/>
              <w:rPr>
                <w:rFonts w:ascii="Century Gothic" w:hAnsi="Century Gothic" w:cs="Arial"/>
                <w:color w:val="000000"/>
                <w:sz w:val="20"/>
                <w:szCs w:val="20"/>
              </w:rPr>
            </w:pPr>
            <w:r>
              <w:rPr>
                <w:rFonts w:ascii="Century Gothic" w:hAnsi="Century Gothic" w:cs="Arial"/>
                <w:color w:val="000000"/>
                <w:sz w:val="20"/>
                <w:szCs w:val="20"/>
              </w:rPr>
              <w:t>09 June 2014</w:t>
            </w:r>
          </w:p>
        </w:tc>
      </w:tr>
    </w:tbl>
    <w:p w:rsidR="002109ED" w:rsidRDefault="002109ED">
      <w:pPr>
        <w:rPr>
          <w:rFonts w:ascii="Century Gothic" w:hAnsi="Century Gothic" w:cs="Arial"/>
        </w:rPr>
      </w:pPr>
    </w:p>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112E0D" w:rsidRPr="001830F6" w:rsidRDefault="002B0C71" w:rsidP="001B5B8E">
      <w:pPr>
        <w:pStyle w:val="Heading1"/>
        <w:ind w:left="357" w:hanging="357"/>
        <w:rPr>
          <w:rFonts w:ascii="Century Gothic" w:hAnsi="Century Gothic" w:cs="Arial"/>
          <w:b w:val="0"/>
        </w:rPr>
      </w:pPr>
      <w:r>
        <w:rPr>
          <w:rFonts w:ascii="Century Gothic" w:hAnsi="Century Gothic" w:cs="Arial"/>
          <w:b w:val="0"/>
        </w:rPr>
        <w:lastRenderedPageBreak/>
        <w:t>Internal team roles</w:t>
      </w:r>
    </w:p>
    <w:p w:rsidR="000E7418" w:rsidRDefault="00542FA7">
      <w:pPr>
        <w:rPr>
          <w:rFonts w:ascii="Century Gothic" w:hAnsi="Century Gothic" w:cs="Arial"/>
        </w:rPr>
      </w:pPr>
      <w:r w:rsidRPr="00542FA7">
        <w:rPr>
          <w:rFonts w:ascii="Century Gothic" w:hAnsi="Century Gothic" w:cs="Arial"/>
        </w:rPr>
        <w:t xml:space="preserve">Successful execution of the project will require the input and participation of a number of team members, these are listed below along with their </w:t>
      </w:r>
      <w:r>
        <w:rPr>
          <w:rFonts w:ascii="Century Gothic" w:hAnsi="Century Gothic" w:cs="Arial"/>
        </w:rPr>
        <w:t xml:space="preserve">anticipated </w:t>
      </w:r>
      <w:r w:rsidRPr="00542FA7">
        <w:rPr>
          <w:rFonts w:ascii="Century Gothic" w:hAnsi="Century Gothic" w:cs="Arial"/>
        </w:rPr>
        <w:t>roles and responsibilities.</w:t>
      </w:r>
    </w:p>
    <w:p w:rsidR="004232B4" w:rsidRDefault="004232B4">
      <w:pPr>
        <w:rPr>
          <w:rFonts w:ascii="Century Gothic" w:hAnsi="Century Gothic" w:cs="Arial"/>
        </w:rPr>
      </w:pPr>
      <w:r>
        <w:rPr>
          <w:rFonts w:ascii="Century Gothic" w:hAnsi="Century Gothic" w:cs="Arial"/>
        </w:rPr>
        <w:t xml:space="preserve">The next stage of the project will include more detail on this including estimated effort and individual responsibilities. </w:t>
      </w:r>
    </w:p>
    <w:p w:rsidR="00A26A15" w:rsidRDefault="00A26A15" w:rsidP="00A26A15">
      <w:pPr>
        <w:pStyle w:val="Heading2"/>
        <w:rPr>
          <w:rFonts w:ascii="Century Gothic" w:hAnsi="Century Gothic" w:cs="Arial"/>
          <w:b w:val="0"/>
        </w:rPr>
      </w:pPr>
      <w:r w:rsidRPr="00A26A15">
        <w:rPr>
          <w:rFonts w:ascii="Century Gothic" w:hAnsi="Century Gothic" w:cs="Arial"/>
          <w:b w:val="0"/>
        </w:rPr>
        <w:t xml:space="preserve">Project </w:t>
      </w:r>
      <w:r w:rsidR="0001191C">
        <w:rPr>
          <w:rFonts w:ascii="Century Gothic" w:hAnsi="Century Gothic" w:cs="Arial"/>
          <w:b w:val="0"/>
        </w:rPr>
        <w:t>team</w:t>
      </w:r>
    </w:p>
    <w:p w:rsidR="0001191C" w:rsidRDefault="0001191C" w:rsidP="0001191C">
      <w:pPr>
        <w:rPr>
          <w:rFonts w:ascii="Century Gothic" w:hAnsi="Century Gothic" w:cs="Arial"/>
        </w:rPr>
      </w:pPr>
      <w:r>
        <w:rPr>
          <w:rFonts w:ascii="Century Gothic" w:hAnsi="Century Gothic" w:cs="Arial"/>
        </w:rPr>
        <w:t xml:space="preserve">The project team leader is </w:t>
      </w:r>
      <w:r w:rsidR="00FA60D3" w:rsidRPr="00FA60D3">
        <w:rPr>
          <w:rFonts w:ascii="Century Gothic" w:hAnsi="Century Gothic" w:cs="Arial"/>
          <w:b/>
          <w:color w:val="000000" w:themeColor="text1"/>
        </w:rPr>
        <w:t>Shallini</w:t>
      </w:r>
      <w:r w:rsidRPr="00FA60D3">
        <w:rPr>
          <w:rFonts w:ascii="Century Gothic" w:hAnsi="Century Gothic" w:cs="Arial"/>
          <w:b/>
          <w:color w:val="000000" w:themeColor="text1"/>
        </w:rPr>
        <w:t>.</w:t>
      </w:r>
    </w:p>
    <w:tbl>
      <w:tblPr>
        <w:tblStyle w:val="TableGrid"/>
        <w:tblW w:w="833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3510"/>
        <w:gridCol w:w="4820"/>
      </w:tblGrid>
      <w:tr w:rsidR="00542FA7" w:rsidRPr="00ED4346" w:rsidTr="00B429C1">
        <w:trPr>
          <w:trHeight w:val="325"/>
        </w:trPr>
        <w:tc>
          <w:tcPr>
            <w:tcW w:w="3510" w:type="dxa"/>
          </w:tcPr>
          <w:p w:rsidR="00542FA7" w:rsidRPr="00BE5AD3" w:rsidRDefault="00542FA7" w:rsidP="00AF421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Team member</w:t>
            </w:r>
          </w:p>
        </w:tc>
        <w:tc>
          <w:tcPr>
            <w:tcW w:w="4820" w:type="dxa"/>
          </w:tcPr>
          <w:p w:rsidR="00542FA7" w:rsidRPr="00BE5AD3" w:rsidRDefault="00542FA7" w:rsidP="00AF421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Role (title)</w:t>
            </w:r>
          </w:p>
        </w:tc>
      </w:tr>
      <w:tr w:rsidR="00542FA7" w:rsidRPr="009F4502" w:rsidTr="00B429C1">
        <w:trPr>
          <w:trHeight w:val="259"/>
        </w:trPr>
        <w:tc>
          <w:tcPr>
            <w:tcW w:w="3510" w:type="dxa"/>
          </w:tcPr>
          <w:p w:rsidR="00542FA7" w:rsidRPr="00FA60D3" w:rsidRDefault="00FA60D3" w:rsidP="00B101A9">
            <w:pPr>
              <w:spacing w:before="40" w:after="40"/>
              <w:rPr>
                <w:rFonts w:ascii="Century Gothic" w:hAnsi="Century Gothic" w:cs="Arial"/>
                <w:color w:val="000000" w:themeColor="text1"/>
                <w:sz w:val="20"/>
                <w:szCs w:val="20"/>
              </w:rPr>
            </w:pPr>
            <w:r w:rsidRPr="00FA60D3">
              <w:rPr>
                <w:rFonts w:ascii="Century Gothic" w:hAnsi="Century Gothic" w:cs="Arial"/>
                <w:color w:val="000000" w:themeColor="text1"/>
                <w:sz w:val="20"/>
                <w:szCs w:val="20"/>
              </w:rPr>
              <w:t>Shallini</w:t>
            </w:r>
          </w:p>
        </w:tc>
        <w:tc>
          <w:tcPr>
            <w:tcW w:w="4820" w:type="dxa"/>
          </w:tcPr>
          <w:p w:rsidR="00542FA7" w:rsidRPr="00FA60D3" w:rsidRDefault="00FA60D3" w:rsidP="00B101A9">
            <w:pPr>
              <w:spacing w:before="40" w:after="40"/>
              <w:rPr>
                <w:rFonts w:ascii="Century Gothic" w:hAnsi="Century Gothic" w:cs="Arial"/>
                <w:color w:val="000000" w:themeColor="text1"/>
                <w:sz w:val="20"/>
                <w:szCs w:val="20"/>
              </w:rPr>
            </w:pPr>
            <w:r w:rsidRPr="00FA60D3">
              <w:rPr>
                <w:rFonts w:ascii="Century Gothic" w:hAnsi="Century Gothic" w:cs="Arial"/>
                <w:color w:val="000000" w:themeColor="text1"/>
                <w:sz w:val="20"/>
                <w:szCs w:val="20"/>
              </w:rPr>
              <w:t>tl</w:t>
            </w:r>
          </w:p>
        </w:tc>
      </w:tr>
      <w:tr w:rsidR="00542FA7" w:rsidRPr="009F4502" w:rsidTr="00B429C1">
        <w:trPr>
          <w:trHeight w:val="259"/>
        </w:trPr>
        <w:tc>
          <w:tcPr>
            <w:tcW w:w="3510" w:type="dxa"/>
          </w:tcPr>
          <w:p w:rsidR="00542FA7" w:rsidRPr="00FA60D3" w:rsidRDefault="00FA60D3" w:rsidP="00B101A9">
            <w:pPr>
              <w:spacing w:before="40" w:after="40"/>
              <w:rPr>
                <w:rFonts w:ascii="Century Gothic" w:hAnsi="Century Gothic" w:cs="Arial"/>
                <w:color w:val="000000" w:themeColor="text1"/>
                <w:sz w:val="20"/>
                <w:szCs w:val="20"/>
              </w:rPr>
            </w:pPr>
            <w:r w:rsidRPr="00FA60D3">
              <w:rPr>
                <w:rFonts w:ascii="Century Gothic" w:hAnsi="Century Gothic" w:cs="Arial"/>
                <w:color w:val="000000" w:themeColor="text1"/>
                <w:sz w:val="20"/>
                <w:szCs w:val="20"/>
              </w:rPr>
              <w:t>Puhpa&amp;apos;k</w:t>
            </w:r>
          </w:p>
        </w:tc>
        <w:tc>
          <w:tcPr>
            <w:tcW w:w="4820" w:type="dxa"/>
          </w:tcPr>
          <w:p w:rsidR="00542FA7" w:rsidRPr="00FA60D3" w:rsidRDefault="00FA60D3" w:rsidP="00B101A9">
            <w:pPr>
              <w:spacing w:before="40" w:after="40"/>
              <w:rPr>
                <w:rFonts w:ascii="Century Gothic" w:hAnsi="Century Gothic" w:cs="Arial"/>
                <w:color w:val="000000" w:themeColor="text1"/>
                <w:sz w:val="20"/>
                <w:szCs w:val="20"/>
              </w:rPr>
            </w:pPr>
            <w:r w:rsidRPr="00FA60D3">
              <w:rPr>
                <w:rFonts w:ascii="Century Gothic" w:hAnsi="Century Gothic" w:cs="Arial"/>
                <w:color w:val="000000" w:themeColor="text1"/>
                <w:sz w:val="20"/>
                <w:szCs w:val="20"/>
              </w:rPr>
              <w:t>member</w:t>
            </w:r>
          </w:p>
        </w:tc>
      </w:tr>
      <w:tr w:rsidR="00542FA7" w:rsidRPr="009F4502" w:rsidTr="00B429C1">
        <w:trPr>
          <w:trHeight w:val="259"/>
        </w:trPr>
        <w:tc>
          <w:tcPr>
            <w:tcW w:w="3510" w:type="dxa"/>
          </w:tcPr>
          <w:p w:rsidR="00542FA7" w:rsidRPr="00FA60D3" w:rsidRDefault="00FA60D3" w:rsidP="00B101A9">
            <w:pPr>
              <w:spacing w:before="40" w:after="40"/>
              <w:rPr>
                <w:rFonts w:ascii="Century Gothic" w:hAnsi="Century Gothic" w:cs="Arial"/>
                <w:color w:val="000000" w:themeColor="text1"/>
                <w:sz w:val="20"/>
                <w:szCs w:val="20"/>
              </w:rPr>
            </w:pPr>
            <w:r w:rsidRPr="00FA60D3">
              <w:rPr>
                <w:rFonts w:ascii="Century Gothic" w:hAnsi="Century Gothic" w:cs="Arial"/>
                <w:color w:val="000000" w:themeColor="text1"/>
                <w:sz w:val="20"/>
                <w:szCs w:val="20"/>
              </w:rPr>
              <w:t>Baljit</w:t>
            </w:r>
          </w:p>
        </w:tc>
        <w:tc>
          <w:tcPr>
            <w:tcW w:w="4820" w:type="dxa"/>
          </w:tcPr>
          <w:p w:rsidR="00542FA7" w:rsidRPr="00FA60D3" w:rsidRDefault="00FA60D3" w:rsidP="00B101A9">
            <w:pPr>
              <w:spacing w:before="40" w:after="40"/>
              <w:rPr>
                <w:rFonts w:ascii="Century Gothic" w:hAnsi="Century Gothic" w:cs="Arial"/>
                <w:color w:val="000000" w:themeColor="text1"/>
                <w:sz w:val="20"/>
                <w:szCs w:val="20"/>
              </w:rPr>
            </w:pPr>
            <w:r w:rsidRPr="00FA60D3">
              <w:rPr>
                <w:rFonts w:ascii="Century Gothic" w:hAnsi="Century Gothic" w:cs="Arial"/>
                <w:color w:val="000000" w:themeColor="text1"/>
                <w:sz w:val="20"/>
                <w:szCs w:val="20"/>
              </w:rPr>
              <w:t>member</w:t>
            </w:r>
          </w:p>
        </w:tc>
      </w:tr>
    </w:tbl>
    <w:p w:rsidR="00EC755F" w:rsidRDefault="00EC755F" w:rsidP="006203BD">
      <w:pPr>
        <w:rPr>
          <w:rFonts w:ascii="Century Gothic" w:hAnsi="Century Gothic" w:cs="Arial"/>
        </w:rPr>
      </w:pPr>
    </w:p>
    <w:p w:rsidR="00EC755F" w:rsidRDefault="00EC755F">
      <w:pPr>
        <w:rPr>
          <w:rFonts w:ascii="Century Gothic" w:hAnsi="Century Gothic" w:cs="Arial"/>
        </w:rPr>
      </w:pPr>
      <w:r>
        <w:rPr>
          <w:rFonts w:ascii="Century Gothic" w:hAnsi="Century Gothic" w:cs="Arial"/>
        </w:rPr>
        <w:br w:type="page"/>
      </w:r>
    </w:p>
    <w:p w:rsidR="00EC755F" w:rsidRPr="001830F6" w:rsidRDefault="00EC755F" w:rsidP="001B5B8E">
      <w:pPr>
        <w:pStyle w:val="Heading1"/>
        <w:ind w:left="357" w:hanging="357"/>
        <w:rPr>
          <w:rFonts w:ascii="Century Gothic" w:hAnsi="Century Gothic" w:cs="Arial"/>
          <w:b w:val="0"/>
        </w:rPr>
      </w:pPr>
      <w:bookmarkStart w:id="8" w:name="_Toc384199624"/>
      <w:r>
        <w:rPr>
          <w:rFonts w:ascii="Century Gothic" w:hAnsi="Century Gothic" w:cs="Arial"/>
          <w:b w:val="0"/>
        </w:rPr>
        <w:lastRenderedPageBreak/>
        <w:t>Conclusion and Next steps</w:t>
      </w:r>
      <w:bookmarkEnd w:id="8"/>
    </w:p>
    <w:p w:rsidR="00EC755F" w:rsidRDefault="003B6FF8" w:rsidP="00EC755F">
      <w:pPr>
        <w:rPr>
          <w:rFonts w:ascii="Century Gothic" w:hAnsi="Century Gothic" w:cs="Arial"/>
        </w:rPr>
      </w:pPr>
      <w:r>
        <w:rPr>
          <w:rFonts w:ascii="Century Gothic" w:hAnsi="Century Gothic" w:cs="Arial"/>
        </w:rPr>
        <w:t xml:space="preserve">To achieve the benefits </w:t>
      </w:r>
      <w:r w:rsidR="006F7508">
        <w:rPr>
          <w:rFonts w:ascii="Century Gothic" w:hAnsi="Century Gothic" w:cs="Arial"/>
        </w:rPr>
        <w:t xml:space="preserve">we propose to deliver the project following the milestones outlined. </w:t>
      </w:r>
    </w:p>
    <w:p w:rsidR="006F7508" w:rsidRDefault="006F7508" w:rsidP="00EC755F">
      <w:pPr>
        <w:rPr>
          <w:rFonts w:ascii="Century Gothic" w:hAnsi="Century Gothic" w:cs="Arial"/>
        </w:rPr>
      </w:pPr>
      <w:r>
        <w:rPr>
          <w:rFonts w:ascii="Century Gothic" w:hAnsi="Century Gothic" w:cs="Arial"/>
        </w:rPr>
        <w:t xml:space="preserve">The next step is to specify the project process and system functionality in greater detail. This will be captured in a </w:t>
      </w:r>
      <w:r w:rsidRPr="001F7BE4">
        <w:rPr>
          <w:rFonts w:ascii="Century Gothic" w:hAnsi="Century Gothic" w:cs="Arial"/>
          <w:highlight w:val="yellow"/>
        </w:rPr>
        <w:t>'Project details'</w:t>
      </w:r>
      <w:r>
        <w:rPr>
          <w:rFonts w:ascii="Century Gothic" w:hAnsi="Century Gothic" w:cs="Arial"/>
        </w:rPr>
        <w:t xml:space="preserve"> document which will be the primary reference for all stakeholders. </w:t>
      </w:r>
    </w:p>
    <w:p w:rsidR="00FC1CA2" w:rsidRPr="009F4502" w:rsidRDefault="007714D6" w:rsidP="00EC755F">
      <w:pPr>
        <w:rPr>
          <w:rFonts w:ascii="Century Gothic" w:hAnsi="Century Gothic" w:cs="Arial"/>
        </w:rPr>
      </w:pPr>
      <w:r>
        <w:rPr>
          <w:rFonts w:ascii="Century Gothic" w:hAnsi="Century Gothic" w:cs="Arial"/>
        </w:rPr>
        <w:t xml:space="preserve">Please contact </w:t>
      </w:r>
      <w:r w:rsidR="00FA60D3" w:rsidRPr="00FA60D3">
        <w:rPr>
          <w:rFonts w:ascii="Century Gothic" w:hAnsi="Century Gothic" w:cs="Arial"/>
          <w:color w:val="FF0000"/>
        </w:rPr>
        <w:t>Shallini</w:t>
      </w:r>
      <w:r>
        <w:rPr>
          <w:rFonts w:ascii="Century Gothic" w:hAnsi="Century Gothic" w:cs="Arial"/>
        </w:rPr>
        <w:t xml:space="preserve"> on </w:t>
      </w:r>
      <w:r w:rsidR="00FA60D3" w:rsidRPr="00FA60D3">
        <w:rPr>
          <w:rFonts w:ascii="Century Gothic" w:hAnsi="Century Gothic" w:cs="Arial"/>
          <w:color w:val="FF0000"/>
        </w:rPr>
        <w:t>demo@test.com</w:t>
      </w:r>
      <w:r w:rsidR="00877E1E">
        <w:rPr>
          <w:rFonts w:ascii="Century Gothic" w:hAnsi="Century Gothic" w:cs="Arial"/>
          <w:color w:val="FF0000"/>
        </w:rPr>
        <w:t xml:space="preserve"> </w:t>
      </w:r>
      <w:r w:rsidRPr="001F7BE4">
        <w:rPr>
          <w:rFonts w:ascii="Century Gothic" w:hAnsi="Century Gothic" w:cs="Arial"/>
          <w:highlight w:val="yellow"/>
        </w:rPr>
        <w:t>which questions</w:t>
      </w:r>
      <w:r>
        <w:rPr>
          <w:rFonts w:ascii="Century Gothic" w:hAnsi="Century Gothic" w:cs="Arial"/>
        </w:rPr>
        <w:t xml:space="preserve"> and your feedback. </w:t>
      </w:r>
    </w:p>
    <w:p w:rsidR="00EC755F" w:rsidRDefault="00EC755F" w:rsidP="00EC755F">
      <w:pPr>
        <w:rPr>
          <w:rFonts w:ascii="Century Gothic" w:hAnsi="Century Gothic" w:cs="Arial"/>
        </w:rPr>
      </w:pPr>
    </w:p>
    <w:p w:rsidR="002B49C7" w:rsidRPr="009F4502" w:rsidRDefault="002B49C7" w:rsidP="006203BD">
      <w:pPr>
        <w:rPr>
          <w:rFonts w:ascii="Century Gothic" w:hAnsi="Century Gothic" w:cs="Arial"/>
        </w:rPr>
      </w:pPr>
    </w:p>
    <w:sectPr w:rsidR="002B49C7" w:rsidRPr="009F4502" w:rsidSect="007D742C">
      <w:footerReference w:type="default" r:id="rId8"/>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0D326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0C4C" w:rsidRDefault="00CD0C4C" w:rsidP="006830D9">
      <w:pPr>
        <w:spacing w:after="0" w:line="240" w:lineRule="auto"/>
      </w:pPr>
      <w:r>
        <w:separator/>
      </w:r>
    </w:p>
  </w:endnote>
  <w:endnote w:type="continuationSeparator" w:id="1">
    <w:p w:rsidR="00CD0C4C" w:rsidRDefault="00CD0C4C"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99F" w:rsidRPr="00236FCB" w:rsidRDefault="0092099F" w:rsidP="006830D9">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92099F" w:rsidRPr="00236FCB" w:rsidRDefault="0092099F" w:rsidP="006830D9">
    <w:pPr>
      <w:pStyle w:val="Footer"/>
      <w:rPr>
        <w:rFonts w:ascii="Century Gothic" w:hAnsi="Century Gothic"/>
        <w:sz w:val="20"/>
      </w:rPr>
    </w:pPr>
    <w:r w:rsidRPr="00236FCB">
      <w:rPr>
        <w:rFonts w:ascii="Century Gothic" w:hAnsi="Century Gothic"/>
        <w:sz w:val="20"/>
      </w:rPr>
      <w:tab/>
      <w:t>15 July 2014</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0C4C" w:rsidRDefault="00CD0C4C" w:rsidP="006830D9">
      <w:pPr>
        <w:spacing w:after="0" w:line="240" w:lineRule="auto"/>
      </w:pPr>
      <w:r>
        <w:separator/>
      </w:r>
    </w:p>
  </w:footnote>
  <w:footnote w:type="continuationSeparator" w:id="1">
    <w:p w:rsidR="00CD0C4C" w:rsidRDefault="00CD0C4C"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30E0D"/>
    <w:multiLevelType w:val="hybridMultilevel"/>
    <w:tmpl w:val="7CD45A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38A52F7"/>
    <w:multiLevelType w:val="hybridMultilevel"/>
    <w:tmpl w:val="8E1A28BA"/>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57370A9"/>
    <w:multiLevelType w:val="hybridMultilevel"/>
    <w:tmpl w:val="368C0A8E"/>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1595A01"/>
    <w:multiLevelType w:val="hybridMultilevel"/>
    <w:tmpl w:val="2CB440D2"/>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1733878"/>
    <w:multiLevelType w:val="hybridMultilevel"/>
    <w:tmpl w:val="4AE80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1D87454"/>
    <w:multiLevelType w:val="hybridMultilevel"/>
    <w:tmpl w:val="07DCFE6E"/>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78A5D28"/>
    <w:multiLevelType w:val="hybridMultilevel"/>
    <w:tmpl w:val="298EA1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27F3C59"/>
    <w:multiLevelType w:val="hybridMultilevel"/>
    <w:tmpl w:val="B3122B3E"/>
    <w:lvl w:ilvl="0" w:tplc="6168873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69F411CD"/>
    <w:multiLevelType w:val="hybridMultilevel"/>
    <w:tmpl w:val="427020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70DF6238"/>
    <w:multiLevelType w:val="hybridMultilevel"/>
    <w:tmpl w:val="6F66300C"/>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10"/>
  </w:num>
  <w:num w:numId="2">
    <w:abstractNumId w:val="6"/>
  </w:num>
  <w:num w:numId="3">
    <w:abstractNumId w:val="4"/>
  </w:num>
  <w:num w:numId="4">
    <w:abstractNumId w:val="1"/>
  </w:num>
  <w:num w:numId="5">
    <w:abstractNumId w:val="5"/>
  </w:num>
  <w:num w:numId="6">
    <w:abstractNumId w:val="3"/>
  </w:num>
  <w:num w:numId="7">
    <w:abstractNumId w:val="2"/>
  </w:num>
  <w:num w:numId="8">
    <w:abstractNumId w:val="7"/>
  </w:num>
  <w:num w:numId="9">
    <w:abstractNumId w:val="9"/>
  </w:num>
  <w:num w:numId="10">
    <w:abstractNumId w:val="12"/>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0"/>
  </w:num>
  <w:num w:numId="18">
    <w:abstractNumId w:val="11"/>
  </w:num>
  <w:num w:numId="19">
    <w:abstractNumId w:val="10"/>
  </w:num>
  <w:num w:numId="20">
    <w:abstractNumId w:val="10"/>
  </w:num>
  <w:num w:numId="21">
    <w:abstractNumId w:val="10"/>
  </w:num>
  <w:num w:numId="22">
    <w:abstractNumId w:val="10"/>
  </w:num>
  <w:num w:numId="23">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cubed">
    <w15:presenceInfo w15:providerId="None" w15:userId="Lcube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1B7E"/>
    <w:rsid w:val="000032F4"/>
    <w:rsid w:val="00005FF6"/>
    <w:rsid w:val="0001191C"/>
    <w:rsid w:val="0001455B"/>
    <w:rsid w:val="00037A68"/>
    <w:rsid w:val="0008548C"/>
    <w:rsid w:val="00092088"/>
    <w:rsid w:val="000C3A3D"/>
    <w:rsid w:val="000C619D"/>
    <w:rsid w:val="000D238D"/>
    <w:rsid w:val="000D3C8A"/>
    <w:rsid w:val="000E1611"/>
    <w:rsid w:val="000E7418"/>
    <w:rsid w:val="000F10B2"/>
    <w:rsid w:val="00112883"/>
    <w:rsid w:val="00112E0D"/>
    <w:rsid w:val="00127BB6"/>
    <w:rsid w:val="00157352"/>
    <w:rsid w:val="001573B9"/>
    <w:rsid w:val="00163903"/>
    <w:rsid w:val="0017617A"/>
    <w:rsid w:val="001830F6"/>
    <w:rsid w:val="00190D5F"/>
    <w:rsid w:val="00192AB2"/>
    <w:rsid w:val="001B0779"/>
    <w:rsid w:val="001B5B8E"/>
    <w:rsid w:val="001B5E4C"/>
    <w:rsid w:val="001B778C"/>
    <w:rsid w:val="001C1AEF"/>
    <w:rsid w:val="001C1FFC"/>
    <w:rsid w:val="001C605A"/>
    <w:rsid w:val="001C68F6"/>
    <w:rsid w:val="001E1B7D"/>
    <w:rsid w:val="001F7BE4"/>
    <w:rsid w:val="002109ED"/>
    <w:rsid w:val="0021514E"/>
    <w:rsid w:val="0022062D"/>
    <w:rsid w:val="002219A0"/>
    <w:rsid w:val="00236FCB"/>
    <w:rsid w:val="00261E71"/>
    <w:rsid w:val="00294A47"/>
    <w:rsid w:val="002B0C71"/>
    <w:rsid w:val="002B1EC8"/>
    <w:rsid w:val="002B49C7"/>
    <w:rsid w:val="002B63EF"/>
    <w:rsid w:val="002C166D"/>
    <w:rsid w:val="002D3DFE"/>
    <w:rsid w:val="002E4897"/>
    <w:rsid w:val="002F00F8"/>
    <w:rsid w:val="00306134"/>
    <w:rsid w:val="00310F3C"/>
    <w:rsid w:val="003234B7"/>
    <w:rsid w:val="00331FDC"/>
    <w:rsid w:val="00340769"/>
    <w:rsid w:val="00342BBE"/>
    <w:rsid w:val="0034379C"/>
    <w:rsid w:val="00343E2A"/>
    <w:rsid w:val="00353A48"/>
    <w:rsid w:val="00354C6E"/>
    <w:rsid w:val="003607CA"/>
    <w:rsid w:val="003639FB"/>
    <w:rsid w:val="00383B2C"/>
    <w:rsid w:val="003862BB"/>
    <w:rsid w:val="00386FE2"/>
    <w:rsid w:val="003B24C7"/>
    <w:rsid w:val="003B6FF8"/>
    <w:rsid w:val="003D104F"/>
    <w:rsid w:val="003D2AD5"/>
    <w:rsid w:val="003D4B82"/>
    <w:rsid w:val="003E2118"/>
    <w:rsid w:val="003F0322"/>
    <w:rsid w:val="003F1D62"/>
    <w:rsid w:val="00400BB7"/>
    <w:rsid w:val="00417CC4"/>
    <w:rsid w:val="004232B4"/>
    <w:rsid w:val="00426E5B"/>
    <w:rsid w:val="004456E0"/>
    <w:rsid w:val="0045067F"/>
    <w:rsid w:val="00457DF9"/>
    <w:rsid w:val="00463292"/>
    <w:rsid w:val="00474DC1"/>
    <w:rsid w:val="00482E0B"/>
    <w:rsid w:val="00487B5F"/>
    <w:rsid w:val="004958AF"/>
    <w:rsid w:val="004A431B"/>
    <w:rsid w:val="004B64F4"/>
    <w:rsid w:val="004B7D40"/>
    <w:rsid w:val="004C4C6E"/>
    <w:rsid w:val="00500092"/>
    <w:rsid w:val="00500E58"/>
    <w:rsid w:val="005033F1"/>
    <w:rsid w:val="00503E72"/>
    <w:rsid w:val="00512227"/>
    <w:rsid w:val="005235E0"/>
    <w:rsid w:val="0053222D"/>
    <w:rsid w:val="005407E2"/>
    <w:rsid w:val="00542FA7"/>
    <w:rsid w:val="00554C59"/>
    <w:rsid w:val="005725A2"/>
    <w:rsid w:val="00577DAB"/>
    <w:rsid w:val="005839D4"/>
    <w:rsid w:val="005B2498"/>
    <w:rsid w:val="005B364F"/>
    <w:rsid w:val="005C190B"/>
    <w:rsid w:val="005C4CCD"/>
    <w:rsid w:val="005C72DF"/>
    <w:rsid w:val="005D4717"/>
    <w:rsid w:val="005E25D3"/>
    <w:rsid w:val="005E7A56"/>
    <w:rsid w:val="005F3054"/>
    <w:rsid w:val="005F406A"/>
    <w:rsid w:val="005F6D55"/>
    <w:rsid w:val="006143CD"/>
    <w:rsid w:val="006203BD"/>
    <w:rsid w:val="00621015"/>
    <w:rsid w:val="0062340C"/>
    <w:rsid w:val="0063442F"/>
    <w:rsid w:val="00635D3C"/>
    <w:rsid w:val="006403CD"/>
    <w:rsid w:val="006522C7"/>
    <w:rsid w:val="006530EF"/>
    <w:rsid w:val="00655836"/>
    <w:rsid w:val="00662F1A"/>
    <w:rsid w:val="006655AD"/>
    <w:rsid w:val="00667F2F"/>
    <w:rsid w:val="0067251B"/>
    <w:rsid w:val="0067680F"/>
    <w:rsid w:val="006813D9"/>
    <w:rsid w:val="006830D9"/>
    <w:rsid w:val="006912DD"/>
    <w:rsid w:val="00691622"/>
    <w:rsid w:val="0069480E"/>
    <w:rsid w:val="006A2E7D"/>
    <w:rsid w:val="006B6CAB"/>
    <w:rsid w:val="006C0F59"/>
    <w:rsid w:val="006C1E48"/>
    <w:rsid w:val="006C5D88"/>
    <w:rsid w:val="006E1FB3"/>
    <w:rsid w:val="006E79BE"/>
    <w:rsid w:val="006F1276"/>
    <w:rsid w:val="006F212B"/>
    <w:rsid w:val="006F7508"/>
    <w:rsid w:val="00707CA3"/>
    <w:rsid w:val="00707FBC"/>
    <w:rsid w:val="00730819"/>
    <w:rsid w:val="00737CC9"/>
    <w:rsid w:val="00755AFB"/>
    <w:rsid w:val="00763F0E"/>
    <w:rsid w:val="007714D6"/>
    <w:rsid w:val="00790184"/>
    <w:rsid w:val="007968E9"/>
    <w:rsid w:val="007A1CBE"/>
    <w:rsid w:val="007A246D"/>
    <w:rsid w:val="007A3086"/>
    <w:rsid w:val="007A554A"/>
    <w:rsid w:val="007A6948"/>
    <w:rsid w:val="007A7299"/>
    <w:rsid w:val="007B05A8"/>
    <w:rsid w:val="007C3749"/>
    <w:rsid w:val="007C38A6"/>
    <w:rsid w:val="007D008A"/>
    <w:rsid w:val="007D1F84"/>
    <w:rsid w:val="007D742C"/>
    <w:rsid w:val="007E631B"/>
    <w:rsid w:val="007E7D40"/>
    <w:rsid w:val="00815ACE"/>
    <w:rsid w:val="008311BA"/>
    <w:rsid w:val="008512B3"/>
    <w:rsid w:val="00854BFB"/>
    <w:rsid w:val="00855391"/>
    <w:rsid w:val="00875294"/>
    <w:rsid w:val="0087551D"/>
    <w:rsid w:val="00877E1E"/>
    <w:rsid w:val="00882C50"/>
    <w:rsid w:val="00885F93"/>
    <w:rsid w:val="008906EC"/>
    <w:rsid w:val="008A4318"/>
    <w:rsid w:val="008A7871"/>
    <w:rsid w:val="008B6355"/>
    <w:rsid w:val="008C1347"/>
    <w:rsid w:val="008C2FA1"/>
    <w:rsid w:val="008E01C0"/>
    <w:rsid w:val="008E2399"/>
    <w:rsid w:val="008E51C4"/>
    <w:rsid w:val="008E6FA8"/>
    <w:rsid w:val="008F64B3"/>
    <w:rsid w:val="00905700"/>
    <w:rsid w:val="00911297"/>
    <w:rsid w:val="0092099F"/>
    <w:rsid w:val="009243B9"/>
    <w:rsid w:val="00943A8D"/>
    <w:rsid w:val="009604F1"/>
    <w:rsid w:val="009621EA"/>
    <w:rsid w:val="0097060E"/>
    <w:rsid w:val="00982A45"/>
    <w:rsid w:val="009A0009"/>
    <w:rsid w:val="009A216D"/>
    <w:rsid w:val="009C0E01"/>
    <w:rsid w:val="009C3103"/>
    <w:rsid w:val="009C31E1"/>
    <w:rsid w:val="009C57BB"/>
    <w:rsid w:val="009D2825"/>
    <w:rsid w:val="009D78A2"/>
    <w:rsid w:val="009F4502"/>
    <w:rsid w:val="009F5ADE"/>
    <w:rsid w:val="009F645F"/>
    <w:rsid w:val="009F6F75"/>
    <w:rsid w:val="00A01AC6"/>
    <w:rsid w:val="00A031E5"/>
    <w:rsid w:val="00A20008"/>
    <w:rsid w:val="00A26A15"/>
    <w:rsid w:val="00A33C10"/>
    <w:rsid w:val="00A4558A"/>
    <w:rsid w:val="00A7783D"/>
    <w:rsid w:val="00A814B1"/>
    <w:rsid w:val="00A81F0D"/>
    <w:rsid w:val="00A93438"/>
    <w:rsid w:val="00A96F51"/>
    <w:rsid w:val="00AB4908"/>
    <w:rsid w:val="00AB6541"/>
    <w:rsid w:val="00AD0A27"/>
    <w:rsid w:val="00AE233A"/>
    <w:rsid w:val="00AF4214"/>
    <w:rsid w:val="00AF4CAC"/>
    <w:rsid w:val="00AF7FE7"/>
    <w:rsid w:val="00B01755"/>
    <w:rsid w:val="00B017DA"/>
    <w:rsid w:val="00B05B0B"/>
    <w:rsid w:val="00B101A9"/>
    <w:rsid w:val="00B110DE"/>
    <w:rsid w:val="00B17EA1"/>
    <w:rsid w:val="00B23E7D"/>
    <w:rsid w:val="00B36EC4"/>
    <w:rsid w:val="00B37DF9"/>
    <w:rsid w:val="00B429C1"/>
    <w:rsid w:val="00B45989"/>
    <w:rsid w:val="00B533E9"/>
    <w:rsid w:val="00B63AAA"/>
    <w:rsid w:val="00B70616"/>
    <w:rsid w:val="00B71A54"/>
    <w:rsid w:val="00B72BC5"/>
    <w:rsid w:val="00B85B84"/>
    <w:rsid w:val="00B9143F"/>
    <w:rsid w:val="00B93FDA"/>
    <w:rsid w:val="00B97425"/>
    <w:rsid w:val="00B979ED"/>
    <w:rsid w:val="00BA3783"/>
    <w:rsid w:val="00BA5152"/>
    <w:rsid w:val="00BB16C5"/>
    <w:rsid w:val="00BC11D5"/>
    <w:rsid w:val="00BD21D2"/>
    <w:rsid w:val="00BD6789"/>
    <w:rsid w:val="00BE5AD3"/>
    <w:rsid w:val="00BE5FDF"/>
    <w:rsid w:val="00BF2426"/>
    <w:rsid w:val="00BF72C3"/>
    <w:rsid w:val="00BF7945"/>
    <w:rsid w:val="00C245E4"/>
    <w:rsid w:val="00C81EC7"/>
    <w:rsid w:val="00C95EAC"/>
    <w:rsid w:val="00C96AAA"/>
    <w:rsid w:val="00CA0D29"/>
    <w:rsid w:val="00CB0E1D"/>
    <w:rsid w:val="00CB3254"/>
    <w:rsid w:val="00CC0FAD"/>
    <w:rsid w:val="00CC23C8"/>
    <w:rsid w:val="00CC4284"/>
    <w:rsid w:val="00CD0377"/>
    <w:rsid w:val="00CD0C4C"/>
    <w:rsid w:val="00CD5C8E"/>
    <w:rsid w:val="00CE542D"/>
    <w:rsid w:val="00CF6EDD"/>
    <w:rsid w:val="00D0011F"/>
    <w:rsid w:val="00D07CC5"/>
    <w:rsid w:val="00D148F0"/>
    <w:rsid w:val="00D212AD"/>
    <w:rsid w:val="00D233FD"/>
    <w:rsid w:val="00D56C35"/>
    <w:rsid w:val="00D57A4A"/>
    <w:rsid w:val="00D76FED"/>
    <w:rsid w:val="00D96FFF"/>
    <w:rsid w:val="00DA0AD8"/>
    <w:rsid w:val="00E04774"/>
    <w:rsid w:val="00E70A1B"/>
    <w:rsid w:val="00E8291A"/>
    <w:rsid w:val="00E84AED"/>
    <w:rsid w:val="00E94F56"/>
    <w:rsid w:val="00EB0335"/>
    <w:rsid w:val="00EC755F"/>
    <w:rsid w:val="00ED127A"/>
    <w:rsid w:val="00ED4346"/>
    <w:rsid w:val="00EE63EB"/>
    <w:rsid w:val="00EE73BF"/>
    <w:rsid w:val="00EE774B"/>
    <w:rsid w:val="00F030BF"/>
    <w:rsid w:val="00F11F12"/>
    <w:rsid w:val="00F366A4"/>
    <w:rsid w:val="00F433B1"/>
    <w:rsid w:val="00F51EF3"/>
    <w:rsid w:val="00F818F9"/>
    <w:rsid w:val="00F924E2"/>
    <w:rsid w:val="00FA60D3"/>
    <w:rsid w:val="00FB7C88"/>
    <w:rsid w:val="00FC1CA2"/>
    <w:rsid w:val="00FF3042"/>
    <w:rsid w:val="00FF52D4"/>
    <w:rsid w:val="00FF70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42C"/>
  </w:style>
  <w:style w:type="paragraph" w:styleId="Heading1">
    <w:name w:val="heading 1"/>
    <w:basedOn w:val="Normal"/>
    <w:next w:val="Normal"/>
    <w:link w:val="Heading1Char"/>
    <w:uiPriority w:val="9"/>
    <w:qFormat/>
    <w:rsid w:val="001830F6"/>
    <w:pPr>
      <w:keepNext/>
      <w:keepLines/>
      <w:numPr>
        <w:numId w:val="1"/>
      </w:numPr>
      <w:spacing w:before="480" w:after="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36FCB"/>
    <w:pPr>
      <w:keepNext/>
      <w:keepLines/>
      <w:spacing w:before="36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E94F56"/>
    <w:pPr>
      <w:tabs>
        <w:tab w:val="left" w:pos="440"/>
        <w:tab w:val="right" w:leader="dot" w:pos="9016"/>
      </w:tabs>
      <w:spacing w:before="120" w:after="12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830F6"/>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236FC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E94F56"/>
    <w:pPr>
      <w:tabs>
        <w:tab w:val="right" w:leader="dot" w:pos="9016"/>
      </w:tabs>
      <w:spacing w:before="120" w:after="100"/>
      <w:ind w:left="851"/>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CommentReference">
    <w:name w:val="annotation reference"/>
    <w:basedOn w:val="DefaultParagraphFont"/>
    <w:uiPriority w:val="99"/>
    <w:semiHidden/>
    <w:unhideWhenUsed/>
    <w:rsid w:val="009F645F"/>
    <w:rPr>
      <w:sz w:val="16"/>
      <w:szCs w:val="16"/>
    </w:rPr>
  </w:style>
  <w:style w:type="paragraph" w:styleId="CommentText">
    <w:name w:val="annotation text"/>
    <w:basedOn w:val="Normal"/>
    <w:link w:val="CommentTextChar"/>
    <w:uiPriority w:val="99"/>
    <w:semiHidden/>
    <w:unhideWhenUsed/>
    <w:rsid w:val="009F645F"/>
    <w:pPr>
      <w:spacing w:line="240" w:lineRule="auto"/>
    </w:pPr>
    <w:rPr>
      <w:sz w:val="20"/>
      <w:szCs w:val="20"/>
    </w:rPr>
  </w:style>
  <w:style w:type="character" w:customStyle="1" w:styleId="CommentTextChar">
    <w:name w:val="Comment Text Char"/>
    <w:basedOn w:val="DefaultParagraphFont"/>
    <w:link w:val="CommentText"/>
    <w:uiPriority w:val="99"/>
    <w:semiHidden/>
    <w:rsid w:val="009F645F"/>
    <w:rPr>
      <w:sz w:val="20"/>
      <w:szCs w:val="20"/>
    </w:rPr>
  </w:style>
  <w:style w:type="paragraph" w:styleId="CommentSubject">
    <w:name w:val="annotation subject"/>
    <w:basedOn w:val="CommentText"/>
    <w:next w:val="CommentText"/>
    <w:link w:val="CommentSubjectChar"/>
    <w:uiPriority w:val="99"/>
    <w:semiHidden/>
    <w:unhideWhenUsed/>
    <w:rsid w:val="009F645F"/>
    <w:rPr>
      <w:b/>
      <w:bCs/>
    </w:rPr>
  </w:style>
  <w:style w:type="character" w:customStyle="1" w:styleId="CommentSubjectChar">
    <w:name w:val="Comment Subject Char"/>
    <w:basedOn w:val="CommentTextChar"/>
    <w:link w:val="CommentSubject"/>
    <w:uiPriority w:val="99"/>
    <w:semiHidden/>
    <w:rsid w:val="009F645F"/>
    <w:rPr>
      <w:b/>
      <w:bCs/>
      <w:sz w:val="20"/>
      <w:szCs w:val="20"/>
    </w:rPr>
  </w:style>
  <w:style w:type="character" w:customStyle="1" w:styleId="DefaultParagraphFontPHPDOCX">
    <w:name w:val="Default Paragraph Font PHPDOCX"/>
    <w:uiPriority w:val="1"/>
    <w:semiHidden/>
    <w:unhideWhenUsed/>
    <w:rsid w:val="006F1276"/>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rsid w:val="006F1276"/>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C1A2D8-06D9-46EA-B937-DC44D425F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9</Pages>
  <Words>1395</Words>
  <Characters>7956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31</cp:revision>
  <dcterms:created xsi:type="dcterms:W3CDTF">2014-05-22T03:09:00Z</dcterms:created>
  <dcterms:modified xsi:type="dcterms:W3CDTF">2014-07-15T11:00:00Z</dcterms:modified>
</cp:coreProperties>
</file>