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Project Name</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w:r>
      <w:r>
        <w:rPr>
          <w:color w:val="000000"/>
          <w:sz w:val="24"/>
          <w:szCs w:val="24"/>
        </w:rPr>
        <w:drawing>
          <wp:inline distT="0" distB="0" distL="0" distR="0">
            <wp:extent cx="93600" cy="158400"/>
            <wp:docPr id="39709747" name="name153e45ac26694f" descr="cubed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favicon.png"/>
                    <pic:cNvPicPr/>
                  </pic:nvPicPr>
                  <pic:blipFill>
                    <a:blip r:link="rId153e45ac26617c" cstate="print"/>
                    <a:stretch>
                      <a:fillRect/>
                    </a:stretch>
                  </pic:blipFill>
                  <pic:spPr>
                    <a:xfrm>
                      <a:off x="0" y="0"/>
                      <a:ext cx="93600" cy="158400"/>
                    </a:xfrm>
                    <a:prstGeom prst="rect">
                      <a:avLst/>
                    </a:prstGeom>
                    <a:ln w="0">
                      <a:noFill/>
                    </a:ln>
                  </pic:spPr>
                </pic:pic>
              </a:graphicData>
            </a:graphic>
          </wp:inline>
        </w:drawing>
      </w:r>
      <w: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LCubed</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Level 1, 228 Swan Street</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Richmond, VIC, 3121</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08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Julliana</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Project Name</w:t>
      </w:r>
      <w:r>
        <w:t xml:space="preserve"> </w:t>
      </w:r>
      <w:r w:rsidR="00E715FA">
        <w:t xml:space="preserve">to </w:t>
      </w:r>
      <w:r>
        <w:t xml:space="preserve">be run by </w:t>
      </w:r>
      <w:r w:rsidR="0012117A">
        <w:rPr>
          <w:color w:val="FF0000"/>
        </w:rPr>
        <w:t xml:space="preserve">LCubed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
            </w:r>
          </w:p>
        </w:tc>
        <w:tc>
          <w:tcPr>
            <w:tcW w:w="1921" w:type="dxa"/>
          </w:tcPr>
          <w:p w:rsidR="001333FA" w:rsidRDefault="00D420F8" w:rsidP="00D0659F">
            <w:r>
              <w:t/>
            </w:r>
          </w:p>
        </w:tc>
        <w:tc>
          <w:tcPr>
            <w:tcW w:w="1921" w:type="dxa"/>
          </w:tcPr>
          <w:p w:rsidR="001333FA" w:rsidRDefault="00D420F8" w:rsidP="00D420F8">
            <w:r>
              <w:t/>
            </w:r>
          </w:p>
        </w:tc>
        <w:tc>
          <w:tcPr>
            <w:tcW w:w="1921" w:type="dxa"/>
          </w:tcPr>
          <w:p w:rsidR="001333FA" w:rsidRDefault="006B2AFF" w:rsidP="006B2AFF">
            <w:r>
              <w:t/>
            </w:r>
          </w:p>
        </w:tc>
        <w:tc>
          <w:tcPr>
            <w:tcW w:w="1921" w:type="dxa"/>
          </w:tcPr>
          <w:p w:rsidR="001333FA" w:rsidRDefault="001333FA" w:rsidP="00D0659F"/>
        </w:tc>
      </w:tr>
      <w:tr w:rsidR="001333FA" w:rsidTr="001333FA">
        <w:trPr>
          <w:trHeight w:val="311"/>
        </w:trPr>
        <w:tc>
          <w:tcPr>
            <w:tcW w:w="1920" w:type="dxa"/>
          </w:tcPr>
          <w:p w:rsidR="001333FA" w:rsidRDefault="006B2AFF" w:rsidP="00D0659F">
            <w:r>
              <w:t/>
            </w:r>
          </w:p>
        </w:tc>
        <w:tc>
          <w:tcPr>
            <w:tcW w:w="1921" w:type="dxa"/>
          </w:tcPr>
          <w:p w:rsidR="001333FA" w:rsidRDefault="00D420F8" w:rsidP="00D0659F">
            <w:r>
              <w:t/>
            </w:r>
          </w:p>
        </w:tc>
        <w:tc>
          <w:tcPr>
            <w:tcW w:w="1921" w:type="dxa"/>
          </w:tcPr>
          <w:p w:rsidR="001333FA" w:rsidRDefault="00D420F8" w:rsidP="00D420F8">
            <w:r>
              <w:t/>
            </w:r>
          </w:p>
        </w:tc>
        <w:tc>
          <w:tcPr>
            <w:tcW w:w="1921" w:type="dxa"/>
          </w:tcPr>
          <w:p w:rsidR="001333FA" w:rsidRDefault="006B2AFF" w:rsidP="006B2AFF">
            <w:r>
              <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Contact Database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 Administration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Online Store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Project Name</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1763163">
    <w:multiLevelType w:val="hybridMultilevel"/>
    <w:lvl w:ilvl="0" w:tplc="789742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81763163">
    <w:abstractNumId w:val="8176316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45ac26617c" Type="http://schemas.openxmlformats.org/officeDocument/2006/relationships/image" Target="http://beta.skop.es/wp-content/uploads/companylogos/thumbs/100/cubed_favicon.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