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D96F0F" w:rsidRDefault="006830D9">
      <w:pPr>
        <w:rPr>
          <w:rFonts w:ascii="Century Gothic" w:hAnsi="Century Gothic" w:cstheme="minorHAnsi"/>
        </w:rPr>
      </w:pPr>
    </w:p>
    <w:p w:rsidR="006830D9" w:rsidRPr="00D96F0F" w:rsidRDefault="006830D9">
      <w:pPr>
        <w:rPr>
          <w:rFonts w:ascii="Century Gothic" w:hAnsi="Century Gothic" w:cstheme="minorHAnsi"/>
        </w:rPr>
      </w:pPr>
    </w:p>
    <w:p w:rsidR="006830D9" w:rsidRPr="00D96F0F" w:rsidRDefault="006830D9">
      <w:pPr>
        <w:rPr>
          <w:rFonts w:ascii="Century Gothic" w:hAnsi="Century Gothic" w:cstheme="minorHAnsi"/>
        </w:rPr>
      </w:pPr>
    </w:p>
    <w:p w:rsidR="00383A22" w:rsidRDefault="0021632C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D96F0F">
        <w:rPr>
          <w:rFonts w:ascii="Century Gothic" w:hAnsi="Century Gothic" w:cs="Arial"/>
          <w:color w:val="1F497D" w:themeColor="text2"/>
          <w:sz w:val="52"/>
        </w:rPr>
        <w:t>Expression of interest</w:t>
      </w:r>
      <w:r w:rsidR="00036ABE" w:rsidRPr="00D96F0F">
        <w:rPr>
          <w:rFonts w:ascii="Century Gothic" w:hAnsi="Century Gothic" w:cs="Arial"/>
          <w:color w:val="1F497D" w:themeColor="text2"/>
          <w:sz w:val="52"/>
        </w:rPr>
        <w:t xml:space="preserve"> (EoI)</w:t>
      </w:r>
      <w:r w:rsidR="00383A22" w:rsidRPr="00383A22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6830D9" w:rsidRPr="00D96F0F" w:rsidRDefault="00383A22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Briefing document</w:t>
      </w:r>
    </w:p>
    <w:p w:rsidR="00BF72C3" w:rsidRPr="00D96F0F" w:rsidRDefault="00BF72C3">
      <w:pPr>
        <w:rPr>
          <w:rFonts w:ascii="Century Gothic" w:hAnsi="Century Gothic" w:cstheme="minorHAnsi"/>
        </w:rPr>
      </w:pPr>
    </w:p>
    <w:p w:rsidR="00036ABE" w:rsidRPr="00D96F0F" w:rsidRDefault="00036ABE" w:rsidP="00BF72C3">
      <w:pPr>
        <w:jc w:val="center"/>
        <w:rPr>
          <w:rFonts w:ascii="Century Gothic" w:hAnsi="Century Gothic" w:cs="Arial"/>
          <w:sz w:val="28"/>
        </w:rPr>
      </w:pPr>
      <w:r w:rsidRPr="00D96F0F">
        <w:rPr>
          <w:rFonts w:ascii="Century Gothic" w:hAnsi="Century Gothic" w:cs="Arial"/>
          <w:sz w:val="28"/>
        </w:rPr>
        <w:t xml:space="preserve">For </w:t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b/>
          <w:sz w:val="32"/>
        </w:rPr>
        <w:t xml:space="preserve">test project</w:t>
      </w:r>
    </w:p>
    <w:p w:rsidR="002F40C2" w:rsidRPr="00D96F0F" w:rsidRDefault="00850DB3" w:rsidP="00036ABE">
      <w:pPr>
        <w:jc w:val="center"/>
        <w:rPr>
          <w:rFonts w:ascii="Century Gothic" w:hAnsi="Century Gothic" w:cs="Arial"/>
          <w:sz w:val="28"/>
        </w:rPr>
      </w:pPr>
      <w:r w:rsidRPr="00850DB3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sz w:val="28"/>
        </w:rPr>
        <w:t xml:space="preserve">test</w:t>
      </w:r>
    </w:p>
    <w:p w:rsidR="00036ABE" w:rsidRPr="00D96F0F" w:rsidRDefault="00456562" w:rsidP="00036ABE">
      <w:pPr>
        <w:jc w:val="center"/>
        <w:rPr>
          <w:rFonts w:ascii="Century Gothic" w:hAnsi="Century Gothic" w:cs="Arial"/>
          <w:sz w:val="28"/>
        </w:rPr>
      </w:pPr>
      <w:r w:rsidRPr="00456562">
        <w:rPr>
          <w:rFonts w:ascii="Century Gothic" w:hAnsi="Century Gothic" w:cs="Arial"/>
          <w:sz w:val="28"/>
        </w:rPr>
        <w:t xml:space="preserve">test address</w:t>
      </w: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  <w:r w:rsidRPr="00D96F0F">
        <w:rPr>
          <w:rFonts w:ascii="Century Gothic" w:hAnsi="Century Gothic" w:cs="Arial"/>
          <w:sz w:val="28"/>
        </w:rPr>
        <w:t xml:space="preserve">dfsfdsds, bcvbcv, 56657</w:t>
      </w: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</w:p>
    <w:p w:rsidR="00036ABE" w:rsidRPr="00D96F0F" w:rsidRDefault="00036ABE" w:rsidP="00036ABE">
      <w:pPr>
        <w:jc w:val="center"/>
        <w:rPr>
          <w:rFonts w:ascii="Century Gothic" w:hAnsi="Century Gothic" w:cs="Arial"/>
          <w:sz w:val="28"/>
        </w:rPr>
      </w:pPr>
    </w:p>
    <w:p w:rsidR="00036ABE" w:rsidRPr="00D96F0F" w:rsidRDefault="00036ABE" w:rsidP="00036ABE">
      <w:pPr>
        <w:jc w:val="center"/>
        <w:rPr>
          <w:rFonts w:ascii="Century Gothic" w:hAnsi="Century Gothic" w:cs="Arial"/>
          <w:sz w:val="24"/>
        </w:rPr>
      </w:pPr>
      <w:r w:rsidRPr="00D96F0F">
        <w:rPr>
          <w:rFonts w:ascii="Century Gothic" w:hAnsi="Century Gothic" w:cs="Arial"/>
          <w:sz w:val="24"/>
        </w:rPr>
        <w:t xml:space="preserve">30 March 2015</w:t>
      </w:r>
    </w:p>
    <w:p w:rsidR="006143CD" w:rsidRPr="00D96F0F" w:rsidRDefault="00456562" w:rsidP="00036ABE">
      <w:pPr>
        <w:jc w:val="center"/>
        <w:rPr>
          <w:rFonts w:ascii="Century Gothic" w:hAnsi="Century Gothic" w:cstheme="minorHAnsi"/>
          <w:sz w:val="28"/>
        </w:rPr>
      </w:pPr>
      <w:r w:rsidRPr="00456562">
        <w:rPr>
          <w:rFonts w:ascii="Century Gothic" w:hAnsi="Century Gothic" w:cs="Arial"/>
          <w:sz w:val="24"/>
        </w:rPr>
        <w:t xml:space="preserve">pushpa s</w:t>
      </w:r>
      <w:r w:rsidR="006143CD" w:rsidRPr="00D96F0F">
        <w:rPr>
          <w:rFonts w:ascii="Century Gothic" w:hAnsi="Century Gothic" w:cstheme="minorHAnsi"/>
          <w:sz w:val="28"/>
        </w:rPr>
        <w:br w:type="page"/>
      </w:r>
    </w:p>
    <w:p w:rsidR="00BF72C3" w:rsidRPr="00D96F0F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Default="006143CD" w:rsidP="006143CD">
      <w:pPr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</w:pPr>
      <w:r w:rsidRPr="00DB2516"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  <w:t>Table of Contents</w:t>
      </w:r>
    </w:p>
    <w:p w:rsidR="00DB2516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Introduction</w:t>
      </w:r>
    </w:p>
    <w:p w:rsidR="00DB2516" w:rsidRP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About this document</w:t>
      </w:r>
    </w:p>
    <w:p w:rsidR="00DB2516" w:rsidRP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 xml:space="preserve">About test</w:t>
      </w:r>
    </w:p>
    <w:p w:rsidR="00DB2516" w:rsidRDefault="00DB2516" w:rsidP="00DB2516">
      <w:pPr>
        <w:ind w:left="720"/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Key project Objectives</w:t>
      </w:r>
    </w:p>
    <w:p w:rsidR="00DB2516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Project Scope</w:t>
      </w:r>
    </w:p>
    <w:p w:rsidR="006143CD" w:rsidRPr="00DB2516" w:rsidRDefault="00DB2516" w:rsidP="00DB2516">
      <w:pPr>
        <w:rPr>
          <w:rFonts w:ascii="Century Gothic" w:hAnsi="Century Gothic" w:cstheme="minorHAnsi"/>
        </w:rPr>
      </w:pPr>
      <w:r w:rsidRPr="00DB2516">
        <w:rPr>
          <w:rFonts w:ascii="Century Gothic" w:hAnsi="Century Gothic" w:cstheme="minorHAnsi"/>
        </w:rPr>
        <w:t>Milestones and timelines</w:t>
      </w:r>
    </w:p>
    <w:p w:rsidR="006143CD" w:rsidRPr="00D96F0F" w:rsidRDefault="006143CD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D96F0F">
        <w:rPr>
          <w:rFonts w:ascii="Century Gothic" w:hAnsi="Century Gothic" w:cstheme="minorHAnsi"/>
        </w:rPr>
        <w:br w:type="page"/>
      </w:r>
      <w:bookmarkStart w:id="0" w:name="_Toc384202560"/>
      <w:r w:rsidR="0021632C" w:rsidRPr="00D96F0F">
        <w:rPr>
          <w:rFonts w:ascii="Century Gothic" w:hAnsi="Century Gothic" w:cs="Arial"/>
          <w:b w:val="0"/>
          <w:sz w:val="32"/>
        </w:rPr>
        <w:lastRenderedPageBreak/>
        <w:t>Introduction</w:t>
      </w:r>
      <w:bookmarkEnd w:id="0"/>
      <w:r w:rsidR="0021632C" w:rsidRPr="00D96F0F">
        <w:rPr>
          <w:rFonts w:ascii="Century Gothic" w:hAnsi="Century Gothic" w:cs="Arial"/>
          <w:b w:val="0"/>
          <w:sz w:val="32"/>
        </w:rPr>
        <w:t xml:space="preserve"> </w:t>
      </w:r>
    </w:p>
    <w:p w:rsidR="006143CD" w:rsidRPr="00D96F0F" w:rsidRDefault="00722AC9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1" w:name="_Toc384202561"/>
      <w:r w:rsidRPr="00D96F0F">
        <w:rPr>
          <w:rFonts w:ascii="Century Gothic" w:hAnsi="Century Gothic" w:cs="Arial"/>
          <w:b w:val="0"/>
        </w:rPr>
        <w:t>About this document</w:t>
      </w:r>
      <w:bookmarkEnd w:id="1"/>
    </w:p>
    <w:p w:rsidR="00722AC9" w:rsidRPr="00D96F0F" w:rsidRDefault="00722AC9" w:rsidP="006143CD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This document </w:t>
      </w:r>
      <w:r w:rsidR="00983E61" w:rsidRPr="00D96F0F">
        <w:rPr>
          <w:rFonts w:ascii="Century Gothic" w:hAnsi="Century Gothic" w:cstheme="minorHAnsi"/>
        </w:rPr>
        <w:t xml:space="preserve">has been created to brief you and your organisation on our pending project and to ascertain your level of interest in participating in its delivery. </w:t>
      </w:r>
    </w:p>
    <w:p w:rsidR="00722AC9" w:rsidRPr="00D96F0F" w:rsidRDefault="00983E61" w:rsidP="006143CD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The document is only intended as a high level brief, full and detailed project documentation will be supplied to you soon, including functional requirements, should you wish to provide a quotation for the delivery of the project. </w:t>
      </w:r>
    </w:p>
    <w:p w:rsidR="00722AC9" w:rsidRPr="00D96F0F" w:rsidRDefault="00722AC9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2" w:name="_Toc384202562"/>
      <w:r w:rsidRPr="00D96F0F">
        <w:rPr>
          <w:rFonts w:ascii="Century Gothic" w:hAnsi="Century Gothic" w:cs="Arial"/>
          <w:b w:val="0"/>
        </w:rPr>
        <w:t xml:space="preserve">About </w:t>
      </w:r>
      <w:bookmarkEnd w:id="2"/>
      <w:r w:rsidR="00456562" w:rsidRPr="00456562">
        <w:rPr>
          <w:rFonts w:ascii="Century Gothic" w:hAnsi="Century Gothic" w:cs="Arial"/>
          <w:b w:val="0"/>
        </w:rPr>
        <w:t xml:space="preserve">test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vxxvx</w:t>
      </w:r>
    </w:p>
    <w:p w:rsidR="006C1E48" w:rsidRPr="00D96F0F" w:rsidRDefault="006C1E48" w:rsidP="00D96F0F">
      <w:pPr>
        <w:pStyle w:val="Heading2"/>
        <w:spacing w:before="360" w:after="120"/>
        <w:rPr>
          <w:rFonts w:ascii="Century Gothic" w:hAnsi="Century Gothic" w:cs="Arial"/>
          <w:b w:val="0"/>
        </w:rPr>
      </w:pPr>
      <w:bookmarkStart w:id="3" w:name="_Toc384202563"/>
      <w:r w:rsidRPr="00D96F0F">
        <w:rPr>
          <w:rFonts w:ascii="Century Gothic" w:hAnsi="Century Gothic" w:cs="Arial"/>
          <w:b w:val="0"/>
        </w:rPr>
        <w:t xml:space="preserve">Key </w:t>
      </w:r>
      <w:r w:rsidR="00722AC9" w:rsidRPr="00D96F0F">
        <w:rPr>
          <w:rFonts w:ascii="Century Gothic" w:hAnsi="Century Gothic" w:cs="Arial"/>
          <w:b w:val="0"/>
        </w:rPr>
        <w:t xml:space="preserve">project </w:t>
      </w:r>
      <w:r w:rsidRPr="00D96F0F">
        <w:rPr>
          <w:rFonts w:ascii="Century Gothic" w:hAnsi="Century Gothic" w:cs="Arial"/>
          <w:b w:val="0"/>
        </w:rPr>
        <w:t>Objectives</w:t>
      </w:r>
      <w:bookmarkEnd w:id="3"/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dgfdgfdf</w:t>
      </w:r>
    </w:p>
    <w:p w:rsidR="0021632C" w:rsidRPr="00D96F0F" w:rsidRDefault="0021632C" w:rsidP="006143CD">
      <w:pPr>
        <w:rPr>
          <w:rFonts w:ascii="Century Gothic" w:hAnsi="Century Gothic" w:cstheme="minorHAnsi"/>
        </w:rPr>
      </w:pPr>
    </w:p>
    <w:p w:rsidR="00722AC9" w:rsidRPr="00D96F0F" w:rsidRDefault="00722AC9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br w:type="page"/>
      </w:r>
    </w:p>
    <w:p w:rsidR="00722AC9" w:rsidRPr="00D96F0F" w:rsidRDefault="00722AC9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bookmarkStart w:id="4" w:name="_Toc381619635"/>
      <w:bookmarkStart w:id="5" w:name="_Toc384202564"/>
      <w:r w:rsidRPr="00D96F0F">
        <w:rPr>
          <w:rFonts w:ascii="Century Gothic" w:hAnsi="Century Gothic" w:cs="Arial"/>
          <w:b w:val="0"/>
          <w:sz w:val="32"/>
        </w:rPr>
        <w:lastRenderedPageBreak/>
        <w:t>Project Scope</w:t>
      </w:r>
      <w:bookmarkEnd w:id="4"/>
      <w:bookmarkEnd w:id="5"/>
    </w:p>
    <w:p w:rsidR="00722AC9" w:rsidRPr="00D96F0F" w:rsidRDefault="00105DA8" w:rsidP="00722AC9">
      <w:pPr>
        <w:rPr>
          <w:rFonts w:ascii="Century Gothic" w:hAnsi="Century Gothic" w:cs="Arial"/>
        </w:rPr>
      </w:pPr>
      <w:r w:rsidRPr="00D96F0F">
        <w:rPr>
          <w:rFonts w:ascii="Century Gothic" w:hAnsi="Century Gothic" w:cs="Arial"/>
        </w:rPr>
        <w:t xml:space="preserve">Currently we have identified a number of high level functional areas that we require the project to deliver upon. </w:t>
      </w:r>
      <w:r w:rsidR="00B231AC">
        <w:rPr>
          <w:rFonts w:ascii="Century Gothic" w:hAnsi="Century Gothic" w:cs="Arial"/>
        </w:rPr>
        <w:t xml:space="preserve"> There are total </w:t>
      </w:r>
      <w:r w:rsidR="00B231AC" w:rsidRPr="00F11EAC">
        <w:rPr>
          <w:rFonts w:ascii="Century Gothic" w:hAnsi="Century Gothic" w:cs="Arial"/>
          <w:b/>
        </w:rPr>
        <w:t xml:space="preserve">2</w:t>
      </w:r>
      <w:r w:rsidR="00F11EAC">
        <w:rPr>
          <w:rFonts w:ascii="Century Gothic" w:hAnsi="Century Gothic" w:cs="Arial"/>
        </w:rPr>
        <w:t xml:space="preserve"> functional areas</w:t>
      </w:r>
      <w:r w:rsidR="00B231AC">
        <w:rPr>
          <w:rFonts w:ascii="Century Gothic" w:hAnsi="Century Gothic" w:cs="Arial"/>
        </w:rPr>
        <w:t>.</w:t>
      </w:r>
    </w:p>
    <w:p w:rsidR="00105DA8" w:rsidRPr="00D96F0F" w:rsidRDefault="00105DA8" w:rsidP="00722AC9">
      <w:pPr>
        <w:rPr>
          <w:rFonts w:ascii="Century Gothic" w:hAnsi="Century Gothic" w:cs="Arial"/>
        </w:rPr>
      </w:pPr>
      <w:r w:rsidRPr="00D96F0F">
        <w:rPr>
          <w:rFonts w:ascii="Century Gothic" w:hAnsi="Century Gothic" w:cs="Arial"/>
        </w:rPr>
        <w:t>Future documentation will include a dril</w:t>
      </w:r>
      <w:r w:rsidR="00D30DAB" w:rsidRPr="00D96F0F">
        <w:rPr>
          <w:rFonts w:ascii="Century Gothic" w:hAnsi="Century Gothic" w:cs="Arial"/>
        </w:rPr>
        <w:t xml:space="preserve">l down into each of these areas, specifying a list of features within each.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4F81BD"/>
          <w:sz w:val="26"/>
          <w:szCs w:val="26"/>
        </w:rPr>
        <w:t xml:space="preserve">Membership Application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Automation of membership processes, and providing the ability for members to self serve, can represent a significant saving (operational efficiency) to your organisation at the same time as providing improved (self) service.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Online membership application and membership processing can also encourage quicker renewals and an increase the overall number of renewals and new member applications. A list of functional line items relating to Membership Application are provided below for you to include or exclude. 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Key Membership Application features are: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Individuals / corporations can apply for membership via the public website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can choose applicable options and levels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Communications and payments are handeled by the system</w:t>
      </w:r>
      <w:r>
        <w:rPr>
          <w:rFonts w:ascii="Century Gothic" w:hAnsi="Century Gothic" w:cs="Century Gothic"/>
          <w:color w:val="4F81BD"/>
          <w:sz w:val="26"/>
          <w:szCs w:val="26"/>
        </w:rPr>
        <w:br/>
        <w:br/>
        <w:br/>
        <w:t xml:space="preserve">Continuing Professional Development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Many Associations focus on assisting in improve industry standards by providing, monitoring and rewarding members for undertaking ongoing professional development activities. 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The steps and actions required to be taken by members in this process vary between industries, but many are based on points systems that require tracking. A list of functional line items are provided below for you to include or exclude and to provide a ranking of importance for your project.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Key features include: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- CPD goals and points can be set-up flexibility in the system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can be prevented from renewing their membership if CPD goal(s) have not been met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can track and manage their own CPD record e.g. to add external activities that qualify for CPD recognition</w:t>
      </w:r>
    </w:p>
    <w:p w:rsidR="00B41360" w:rsidRDefault="00B41360">
      <w:pPr>
        <w:rPr>
          <w:rFonts w:ascii="Century Gothic" w:eastAsiaTheme="majorEastAsia" w:hAnsi="Century Gothic" w:cs="Arial"/>
          <w:bCs/>
          <w:color w:val="365F91" w:themeColor="accent1" w:themeShade="BF"/>
          <w:sz w:val="32"/>
          <w:szCs w:val="28"/>
        </w:rPr>
      </w:pPr>
      <w:bookmarkStart w:id="6" w:name="_Toc384202565"/>
      <w:r>
        <w:rPr>
          <w:rFonts w:ascii="Century Gothic" w:hAnsi="Century Gothic" w:cs="Arial"/>
          <w:b/>
          <w:sz w:val="32"/>
        </w:rPr>
        <w:br w:type="page"/>
      </w:r>
    </w:p>
    <w:p w:rsidR="006143CD" w:rsidRPr="00D96F0F" w:rsidRDefault="003F4A6D" w:rsidP="00036ABE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D96F0F">
        <w:rPr>
          <w:rFonts w:ascii="Century Gothic" w:hAnsi="Century Gothic" w:cs="Arial"/>
          <w:b w:val="0"/>
          <w:sz w:val="32"/>
        </w:rPr>
        <w:lastRenderedPageBreak/>
        <w:t>Milestones</w:t>
      </w:r>
      <w:r w:rsidR="006143CD" w:rsidRPr="00D96F0F">
        <w:rPr>
          <w:rFonts w:ascii="Century Gothic" w:hAnsi="Century Gothic" w:cs="Arial"/>
          <w:b w:val="0"/>
          <w:sz w:val="32"/>
        </w:rPr>
        <w:t xml:space="preserve"> and timelines</w:t>
      </w:r>
      <w:bookmarkEnd w:id="6"/>
      <w:r w:rsidR="006143CD" w:rsidRPr="00D96F0F">
        <w:rPr>
          <w:rFonts w:ascii="Century Gothic" w:hAnsi="Century Gothic" w:cs="Arial"/>
          <w:b w:val="0"/>
          <w:sz w:val="32"/>
        </w:rPr>
        <w:t xml:space="preserve"> </w:t>
      </w:r>
    </w:p>
    <w:p w:rsidR="009A361D" w:rsidRPr="004B7D40" w:rsidRDefault="009A361D" w:rsidP="009A361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65</w:t>
      </w:r>
      <w:r w:rsidRPr="004B7D40">
        <w:rPr>
          <w:rFonts w:ascii="Century Gothic" w:hAnsi="Century Gothic" w:cs="Arial"/>
        </w:rPr>
        <w:t xml:space="preserve"> days. </w:t>
      </w:r>
    </w:p>
    <w:p w:rsidR="009A361D" w:rsidRPr="004B7D40" w:rsidRDefault="009A361D" w:rsidP="009A361D">
      <w:pPr>
        <w:pStyle w:val="ListParagraph"/>
        <w:numPr>
          <w:ilvl w:val="0"/>
          <w:numId w:val="7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456562" w:rsidRPr="00456562">
        <w:rPr>
          <w:rFonts w:ascii="Century Gothic" w:hAnsi="Century Gothic" w:cs="Arial"/>
          <w:b/>
        </w:rPr>
        <w:t xml:space="preserve">27 March 2015</w:t>
      </w:r>
    </w:p>
    <w:p w:rsidR="009A361D" w:rsidRPr="004B7D40" w:rsidRDefault="009A361D" w:rsidP="009A361D">
      <w:pPr>
        <w:pStyle w:val="ListParagraph"/>
        <w:numPr>
          <w:ilvl w:val="0"/>
          <w:numId w:val="7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456562" w:rsidRPr="00456562">
        <w:rPr>
          <w:rFonts w:ascii="Century Gothic" w:hAnsi="Century Gothic" w:cs="Arial"/>
          <w:b/>
        </w:rPr>
        <w:t xml:space="preserve">31 May 2015</w:t>
      </w:r>
    </w:p>
    <w:p w:rsidR="003F4A6D" w:rsidRPr="00D96F0F" w:rsidRDefault="009A361D" w:rsidP="003F4A6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09"/>
        <w:gridCol w:w="4962"/>
        <w:gridCol w:w="2471"/>
      </w:tblGrid>
      <w:tr w:rsidR="009D3E6E" w:rsidRPr="00D96F0F" w:rsidTr="0014015E">
        <w:trPr>
          <w:trHeight w:val="269"/>
        </w:trPr>
        <w:tc>
          <w:tcPr>
            <w:tcW w:w="1809" w:type="dxa"/>
          </w:tcPr>
          <w:p w:rsidR="009D3E6E" w:rsidRPr="009A361D" w:rsidRDefault="00DB2516" w:rsidP="00DB251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No.</w:t>
            </w:r>
          </w:p>
        </w:tc>
        <w:tc>
          <w:tcPr>
            <w:tcW w:w="4962" w:type="dxa"/>
          </w:tcPr>
          <w:p w:rsidR="009D3E6E" w:rsidRPr="009A361D" w:rsidRDefault="009D3E6E" w:rsidP="00743BBA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471" w:type="dxa"/>
          </w:tcPr>
          <w:p w:rsidR="009D3E6E" w:rsidRPr="009A361D" w:rsidRDefault="009D3E6E" w:rsidP="00743BBA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9A361D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27 March 2015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31 March 2015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Development complete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15 April 2015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User testing complete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30 April 2015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Training complete and system live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20 May 2015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demo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09 May 2015</w:t>
            </w:r>
          </w:p>
        </w:tc>
      </w:tr>
      <w:tr w:rsidR="009D3E6E" w:rsidRPr="00D96F0F" w:rsidTr="0014015E">
        <w:trPr>
          <w:trHeight w:val="143"/>
        </w:trPr>
        <w:tc>
          <w:tcPr>
            <w:tcW w:w="1809" w:type="dxa"/>
          </w:tcPr>
          <w:p w:rsidR="009D3E6E" w:rsidRPr="0045656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62" w:type="dxa"/>
            <w:vAlign w:val="bottom"/>
          </w:tcPr>
          <w:p w:rsidR="009D3E6E" w:rsidRPr="009F4502" w:rsidRDefault="009D3E6E" w:rsidP="00A4011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56562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471" w:type="dxa"/>
          </w:tcPr>
          <w:p w:rsidR="009D3E6E" w:rsidRPr="004B7D40" w:rsidRDefault="009D3E6E" w:rsidP="00A40114">
            <w:pPr>
              <w:spacing w:before="40" w:after="40"/>
              <w:rPr>
                <w:rFonts w:ascii="Century Gothic" w:hAnsi="Century Gothic" w:cstheme="minorHAnsi"/>
              </w:rPr>
            </w:pPr>
            <w:r w:rsidRPr="00456562">
              <w:rPr>
                <w:rFonts w:ascii="Century Gothic" w:hAnsi="Century Gothic" w:cstheme="minorHAnsi"/>
              </w:rPr>
              <w:t>31 May 2015</w:t>
            </w:r>
          </w:p>
        </w:tc>
      </w:tr>
    </w:tbl>
    <w:p w:rsidR="00BE5FDF" w:rsidRPr="00D96F0F" w:rsidRDefault="00BE5FDF" w:rsidP="00BE5FDF">
      <w:pPr>
        <w:rPr>
          <w:rFonts w:ascii="Century Gothic" w:hAnsi="Century Gothic" w:cstheme="minorHAnsi"/>
        </w:rPr>
      </w:pPr>
    </w:p>
    <w:p w:rsidR="00B23E7D" w:rsidRPr="00D96F0F" w:rsidRDefault="00B23E7D">
      <w:pPr>
        <w:rPr>
          <w:rFonts w:ascii="Century Gothic" w:hAnsi="Century Gothic" w:cstheme="minorHAnsi"/>
        </w:rPr>
      </w:pPr>
      <w:bookmarkStart w:id="7" w:name="_Scope:_Features_and"/>
      <w:bookmarkEnd w:id="7"/>
    </w:p>
    <w:sectPr w:rsidR="00B23E7D" w:rsidRPr="00D96F0F" w:rsidSect="00C052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B57" w:rsidRDefault="001B2B57" w:rsidP="006830D9">
      <w:pPr>
        <w:spacing w:after="0" w:line="240" w:lineRule="auto"/>
      </w:pPr>
      <w:r>
        <w:separator/>
      </w:r>
    </w:p>
  </w:endnote>
  <w:endnote w:type="continuationSeparator" w:id="1">
    <w:p w:rsidR="001B2B57" w:rsidRDefault="001B2B57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4" w:rsidRPr="00236FCB" w:rsidRDefault="00A40114" w:rsidP="00743BBA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A40114" w:rsidRPr="00743BBA" w:rsidRDefault="00A40114" w:rsidP="00743BBA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30 March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B57" w:rsidRDefault="001B2B57" w:rsidP="006830D9">
      <w:pPr>
        <w:spacing w:after="0" w:line="240" w:lineRule="auto"/>
      </w:pPr>
      <w:r>
        <w:separator/>
      </w:r>
    </w:p>
  </w:footnote>
  <w:footnote w:type="continuationSeparator" w:id="1">
    <w:p w:rsidR="001B2B57" w:rsidRDefault="001B2B57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902221">
    <w:multiLevelType w:val="hybridMultilevel"/>
    <w:lvl w:ilvl="0" w:tplc="927482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44902221">
    <w:abstractNumId w:val="449022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36ABE"/>
    <w:rsid w:val="0004203F"/>
    <w:rsid w:val="000431FE"/>
    <w:rsid w:val="00062EF4"/>
    <w:rsid w:val="0008548C"/>
    <w:rsid w:val="000C619D"/>
    <w:rsid w:val="000D59A2"/>
    <w:rsid w:val="000F10B2"/>
    <w:rsid w:val="00105DA8"/>
    <w:rsid w:val="00110A1B"/>
    <w:rsid w:val="0014015E"/>
    <w:rsid w:val="00157352"/>
    <w:rsid w:val="00166110"/>
    <w:rsid w:val="00190D5F"/>
    <w:rsid w:val="00192AB2"/>
    <w:rsid w:val="001A4D5D"/>
    <w:rsid w:val="001B0310"/>
    <w:rsid w:val="001B2B57"/>
    <w:rsid w:val="001B68F8"/>
    <w:rsid w:val="001C1AEF"/>
    <w:rsid w:val="0021632C"/>
    <w:rsid w:val="0023720D"/>
    <w:rsid w:val="00272D73"/>
    <w:rsid w:val="00274ED6"/>
    <w:rsid w:val="002A5ED5"/>
    <w:rsid w:val="002D651B"/>
    <w:rsid w:val="002F40C2"/>
    <w:rsid w:val="00306134"/>
    <w:rsid w:val="00383A22"/>
    <w:rsid w:val="00386FE2"/>
    <w:rsid w:val="00387086"/>
    <w:rsid w:val="003F1D62"/>
    <w:rsid w:val="003F4A6D"/>
    <w:rsid w:val="003F4E35"/>
    <w:rsid w:val="004456E0"/>
    <w:rsid w:val="00450CC6"/>
    <w:rsid w:val="00456562"/>
    <w:rsid w:val="00457DF9"/>
    <w:rsid w:val="00463292"/>
    <w:rsid w:val="00466C11"/>
    <w:rsid w:val="004A4D7A"/>
    <w:rsid w:val="004D003E"/>
    <w:rsid w:val="00500E58"/>
    <w:rsid w:val="00513F40"/>
    <w:rsid w:val="0052651C"/>
    <w:rsid w:val="005407E2"/>
    <w:rsid w:val="00555458"/>
    <w:rsid w:val="00577DAB"/>
    <w:rsid w:val="005C0FAE"/>
    <w:rsid w:val="005E0ACB"/>
    <w:rsid w:val="005F3054"/>
    <w:rsid w:val="006143CD"/>
    <w:rsid w:val="00620C0C"/>
    <w:rsid w:val="006358F1"/>
    <w:rsid w:val="006372CD"/>
    <w:rsid w:val="00662F1A"/>
    <w:rsid w:val="006655AD"/>
    <w:rsid w:val="00670863"/>
    <w:rsid w:val="006830D9"/>
    <w:rsid w:val="006912DD"/>
    <w:rsid w:val="00693D59"/>
    <w:rsid w:val="006B6CAB"/>
    <w:rsid w:val="006C172A"/>
    <w:rsid w:val="006C1E48"/>
    <w:rsid w:val="006C6DA4"/>
    <w:rsid w:val="006C72BE"/>
    <w:rsid w:val="006E4AFA"/>
    <w:rsid w:val="006E6EF4"/>
    <w:rsid w:val="00722AC9"/>
    <w:rsid w:val="00743BBA"/>
    <w:rsid w:val="007968E9"/>
    <w:rsid w:val="007A246D"/>
    <w:rsid w:val="007A3086"/>
    <w:rsid w:val="007A6948"/>
    <w:rsid w:val="007C3749"/>
    <w:rsid w:val="007D1F84"/>
    <w:rsid w:val="007E631B"/>
    <w:rsid w:val="00850DB3"/>
    <w:rsid w:val="0086442F"/>
    <w:rsid w:val="00885F93"/>
    <w:rsid w:val="008B0EA8"/>
    <w:rsid w:val="008E180A"/>
    <w:rsid w:val="008E51C4"/>
    <w:rsid w:val="00934F49"/>
    <w:rsid w:val="009403E9"/>
    <w:rsid w:val="00942816"/>
    <w:rsid w:val="00982A45"/>
    <w:rsid w:val="00983E61"/>
    <w:rsid w:val="009A361D"/>
    <w:rsid w:val="009B3F37"/>
    <w:rsid w:val="009C0E01"/>
    <w:rsid w:val="009D3E6E"/>
    <w:rsid w:val="009E18E6"/>
    <w:rsid w:val="009E44F6"/>
    <w:rsid w:val="00A031E5"/>
    <w:rsid w:val="00A17478"/>
    <w:rsid w:val="00A24A18"/>
    <w:rsid w:val="00A40114"/>
    <w:rsid w:val="00A41CD0"/>
    <w:rsid w:val="00A44AB8"/>
    <w:rsid w:val="00A814B1"/>
    <w:rsid w:val="00A81F0D"/>
    <w:rsid w:val="00A93438"/>
    <w:rsid w:val="00A96A58"/>
    <w:rsid w:val="00AB6541"/>
    <w:rsid w:val="00AD6599"/>
    <w:rsid w:val="00AE5637"/>
    <w:rsid w:val="00B017DA"/>
    <w:rsid w:val="00B231AC"/>
    <w:rsid w:val="00B23E7D"/>
    <w:rsid w:val="00B2771E"/>
    <w:rsid w:val="00B342B4"/>
    <w:rsid w:val="00B41360"/>
    <w:rsid w:val="00B70616"/>
    <w:rsid w:val="00B97425"/>
    <w:rsid w:val="00BA1F94"/>
    <w:rsid w:val="00BD21D2"/>
    <w:rsid w:val="00BE5FDF"/>
    <w:rsid w:val="00BF6278"/>
    <w:rsid w:val="00BF72C3"/>
    <w:rsid w:val="00C052E8"/>
    <w:rsid w:val="00C245E4"/>
    <w:rsid w:val="00C611B3"/>
    <w:rsid w:val="00C925BE"/>
    <w:rsid w:val="00CA0D29"/>
    <w:rsid w:val="00CB0E1D"/>
    <w:rsid w:val="00CD5C8E"/>
    <w:rsid w:val="00D0659F"/>
    <w:rsid w:val="00D30DAB"/>
    <w:rsid w:val="00D46819"/>
    <w:rsid w:val="00D56C35"/>
    <w:rsid w:val="00D67B5E"/>
    <w:rsid w:val="00D96F0F"/>
    <w:rsid w:val="00DB2516"/>
    <w:rsid w:val="00E70A1B"/>
    <w:rsid w:val="00E92DE7"/>
    <w:rsid w:val="00EB7989"/>
    <w:rsid w:val="00ED127A"/>
    <w:rsid w:val="00EE63EB"/>
    <w:rsid w:val="00EF1450"/>
    <w:rsid w:val="00F11EAC"/>
    <w:rsid w:val="00F30AE7"/>
    <w:rsid w:val="00F56229"/>
    <w:rsid w:val="00F82A8F"/>
    <w:rsid w:val="00FD4FCF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F1BE5-30F8-4549-A4C9-FA2CE9B9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Vivek</cp:lastModifiedBy>
  <cp:revision>48</cp:revision>
  <dcterms:created xsi:type="dcterms:W3CDTF">2014-02-03T22:05:00Z</dcterms:created>
  <dcterms:modified xsi:type="dcterms:W3CDTF">2015-02-19T10:33:00Z</dcterms:modified>
</cp:coreProperties>
</file>