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8F42F" w14:textId="4739A975" w:rsidR="00BA5155" w:rsidRDefault="00546190">
      <w:r>
        <w:rPr>
          <w:noProof/>
        </w:rPr>
        <w:drawing>
          <wp:inline distT="0" distB="0" distL="0" distR="0" wp14:anchorId="0A26B6CA" wp14:editId="1E1A679F">
            <wp:extent cx="5731510" cy="3055620"/>
            <wp:effectExtent l="0" t="0" r="2540" b="0"/>
            <wp:docPr id="3789358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35816" name="Picture 37893581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055620"/>
                    </a:xfrm>
                    <a:prstGeom prst="rect">
                      <a:avLst/>
                    </a:prstGeom>
                  </pic:spPr>
                </pic:pic>
              </a:graphicData>
            </a:graphic>
          </wp:inline>
        </w:drawing>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701"/>
        <w:gridCol w:w="1700"/>
        <w:gridCol w:w="1165"/>
      </w:tblGrid>
      <w:tr w:rsidR="00546190" w:rsidRPr="00546190" w14:paraId="6C3FD558" w14:textId="77777777" w:rsidTr="00546190">
        <w:trPr>
          <w:tblHeader/>
          <w:tblCellSpacing w:w="15" w:type="dxa"/>
          <w:jc w:val="center"/>
        </w:trPr>
        <w:tc>
          <w:tcPr>
            <w:tcW w:w="0" w:type="auto"/>
            <w:vAlign w:val="center"/>
            <w:hideMark/>
          </w:tcPr>
          <w:p w14:paraId="5262CA5B" w14:textId="77777777" w:rsidR="00546190" w:rsidRPr="00546190" w:rsidRDefault="00546190" w:rsidP="00546190">
            <w:pPr>
              <w:jc w:val="center"/>
              <w:rPr>
                <w:rFonts w:ascii="Times New Roman" w:hAnsi="Times New Roman" w:cs="Times New Roman"/>
                <w:b/>
                <w:bCs/>
                <w:sz w:val="24"/>
                <w:szCs w:val="24"/>
              </w:rPr>
            </w:pPr>
            <w:r w:rsidRPr="00546190">
              <w:rPr>
                <w:rFonts w:ascii="Times New Roman" w:hAnsi="Times New Roman" w:cs="Times New Roman"/>
                <w:b/>
                <w:bCs/>
                <w:sz w:val="24"/>
                <w:szCs w:val="24"/>
              </w:rPr>
              <w:t>Phase</w:t>
            </w:r>
          </w:p>
        </w:tc>
        <w:tc>
          <w:tcPr>
            <w:tcW w:w="0" w:type="auto"/>
            <w:vAlign w:val="center"/>
            <w:hideMark/>
          </w:tcPr>
          <w:p w14:paraId="32F9D562" w14:textId="77777777" w:rsidR="00546190" w:rsidRPr="00546190" w:rsidRDefault="00546190" w:rsidP="00546190">
            <w:pPr>
              <w:jc w:val="center"/>
              <w:rPr>
                <w:rFonts w:ascii="Times New Roman" w:hAnsi="Times New Roman" w:cs="Times New Roman"/>
                <w:b/>
                <w:bCs/>
                <w:sz w:val="24"/>
                <w:szCs w:val="24"/>
              </w:rPr>
            </w:pPr>
            <w:r w:rsidRPr="00546190">
              <w:rPr>
                <w:rFonts w:ascii="Times New Roman" w:hAnsi="Times New Roman" w:cs="Times New Roman"/>
                <w:b/>
                <w:bCs/>
                <w:sz w:val="24"/>
                <w:szCs w:val="24"/>
              </w:rPr>
              <w:t>Dates</w:t>
            </w:r>
          </w:p>
        </w:tc>
        <w:tc>
          <w:tcPr>
            <w:tcW w:w="0" w:type="auto"/>
            <w:vAlign w:val="center"/>
            <w:hideMark/>
          </w:tcPr>
          <w:p w14:paraId="357BDFA7" w14:textId="77777777" w:rsidR="00546190" w:rsidRPr="00546190" w:rsidRDefault="00546190" w:rsidP="00546190">
            <w:pPr>
              <w:jc w:val="center"/>
              <w:rPr>
                <w:rFonts w:ascii="Times New Roman" w:hAnsi="Times New Roman" w:cs="Times New Roman"/>
                <w:b/>
                <w:bCs/>
                <w:sz w:val="24"/>
                <w:szCs w:val="24"/>
              </w:rPr>
            </w:pPr>
            <w:r w:rsidRPr="00546190">
              <w:rPr>
                <w:rFonts w:ascii="Times New Roman" w:hAnsi="Times New Roman" w:cs="Times New Roman"/>
                <w:b/>
                <w:bCs/>
                <w:sz w:val="24"/>
                <w:szCs w:val="24"/>
              </w:rPr>
              <w:t>Duration</w:t>
            </w:r>
          </w:p>
        </w:tc>
      </w:tr>
      <w:tr w:rsidR="00546190" w:rsidRPr="00546190" w14:paraId="1FCDC2FC" w14:textId="77777777" w:rsidTr="00546190">
        <w:trPr>
          <w:tblCellSpacing w:w="15" w:type="dxa"/>
          <w:jc w:val="center"/>
        </w:trPr>
        <w:tc>
          <w:tcPr>
            <w:tcW w:w="0" w:type="auto"/>
            <w:vAlign w:val="center"/>
            <w:hideMark/>
          </w:tcPr>
          <w:p w14:paraId="67E87C57" w14:textId="77777777" w:rsidR="00546190" w:rsidRPr="00546190" w:rsidRDefault="00546190" w:rsidP="00546190">
            <w:pPr>
              <w:jc w:val="center"/>
              <w:rPr>
                <w:rFonts w:ascii="Times New Roman" w:hAnsi="Times New Roman" w:cs="Times New Roman"/>
                <w:sz w:val="24"/>
                <w:szCs w:val="24"/>
              </w:rPr>
            </w:pPr>
            <w:r w:rsidRPr="00546190">
              <w:rPr>
                <w:rFonts w:ascii="Times New Roman" w:hAnsi="Times New Roman" w:cs="Times New Roman"/>
                <w:sz w:val="24"/>
                <w:szCs w:val="24"/>
              </w:rPr>
              <w:t>Topic Selection &amp; Proposal</w:t>
            </w:r>
          </w:p>
        </w:tc>
        <w:tc>
          <w:tcPr>
            <w:tcW w:w="0" w:type="auto"/>
            <w:vAlign w:val="center"/>
            <w:hideMark/>
          </w:tcPr>
          <w:p w14:paraId="5CF6FAAF" w14:textId="77777777" w:rsidR="00546190" w:rsidRPr="00546190" w:rsidRDefault="00546190" w:rsidP="00546190">
            <w:pPr>
              <w:jc w:val="center"/>
              <w:rPr>
                <w:rFonts w:ascii="Times New Roman" w:hAnsi="Times New Roman" w:cs="Times New Roman"/>
                <w:sz w:val="24"/>
                <w:szCs w:val="24"/>
              </w:rPr>
            </w:pPr>
            <w:r w:rsidRPr="00546190">
              <w:rPr>
                <w:rFonts w:ascii="Times New Roman" w:hAnsi="Times New Roman" w:cs="Times New Roman"/>
                <w:sz w:val="24"/>
                <w:szCs w:val="24"/>
              </w:rPr>
              <w:t>Feb 9 – Feb 15</w:t>
            </w:r>
          </w:p>
        </w:tc>
        <w:tc>
          <w:tcPr>
            <w:tcW w:w="0" w:type="auto"/>
            <w:vAlign w:val="center"/>
            <w:hideMark/>
          </w:tcPr>
          <w:p w14:paraId="09FBE6B1" w14:textId="77777777" w:rsidR="00546190" w:rsidRPr="00546190" w:rsidRDefault="00546190" w:rsidP="00546190">
            <w:pPr>
              <w:jc w:val="center"/>
              <w:rPr>
                <w:rFonts w:ascii="Times New Roman" w:hAnsi="Times New Roman" w:cs="Times New Roman"/>
                <w:sz w:val="24"/>
                <w:szCs w:val="24"/>
              </w:rPr>
            </w:pPr>
            <w:r w:rsidRPr="00546190">
              <w:rPr>
                <w:rFonts w:ascii="Times New Roman" w:hAnsi="Times New Roman" w:cs="Times New Roman"/>
                <w:sz w:val="24"/>
                <w:szCs w:val="24"/>
              </w:rPr>
              <w:t>1 week</w:t>
            </w:r>
          </w:p>
        </w:tc>
      </w:tr>
      <w:tr w:rsidR="00546190" w:rsidRPr="00546190" w14:paraId="3EDFA18C" w14:textId="77777777" w:rsidTr="00546190">
        <w:trPr>
          <w:tblCellSpacing w:w="15" w:type="dxa"/>
          <w:jc w:val="center"/>
        </w:trPr>
        <w:tc>
          <w:tcPr>
            <w:tcW w:w="0" w:type="auto"/>
            <w:vAlign w:val="center"/>
            <w:hideMark/>
          </w:tcPr>
          <w:p w14:paraId="33BDF73E" w14:textId="77777777" w:rsidR="00546190" w:rsidRPr="00546190" w:rsidRDefault="00546190" w:rsidP="00546190">
            <w:pPr>
              <w:jc w:val="center"/>
              <w:rPr>
                <w:rFonts w:ascii="Times New Roman" w:hAnsi="Times New Roman" w:cs="Times New Roman"/>
                <w:sz w:val="24"/>
                <w:szCs w:val="24"/>
              </w:rPr>
            </w:pPr>
            <w:r w:rsidRPr="00546190">
              <w:rPr>
                <w:rFonts w:ascii="Times New Roman" w:hAnsi="Times New Roman" w:cs="Times New Roman"/>
                <w:sz w:val="24"/>
                <w:szCs w:val="24"/>
              </w:rPr>
              <w:t>Literature Review &amp; Dataset Loading</w:t>
            </w:r>
          </w:p>
        </w:tc>
        <w:tc>
          <w:tcPr>
            <w:tcW w:w="0" w:type="auto"/>
            <w:vAlign w:val="center"/>
            <w:hideMark/>
          </w:tcPr>
          <w:p w14:paraId="19C2DA1F" w14:textId="77777777" w:rsidR="00546190" w:rsidRPr="00546190" w:rsidRDefault="00546190" w:rsidP="00546190">
            <w:pPr>
              <w:jc w:val="center"/>
              <w:rPr>
                <w:rFonts w:ascii="Times New Roman" w:hAnsi="Times New Roman" w:cs="Times New Roman"/>
                <w:sz w:val="24"/>
                <w:szCs w:val="24"/>
              </w:rPr>
            </w:pPr>
            <w:r w:rsidRPr="00546190">
              <w:rPr>
                <w:rFonts w:ascii="Times New Roman" w:hAnsi="Times New Roman" w:cs="Times New Roman"/>
                <w:sz w:val="24"/>
                <w:szCs w:val="24"/>
              </w:rPr>
              <w:t>Feb 16 – Feb 22</w:t>
            </w:r>
          </w:p>
        </w:tc>
        <w:tc>
          <w:tcPr>
            <w:tcW w:w="0" w:type="auto"/>
            <w:vAlign w:val="center"/>
            <w:hideMark/>
          </w:tcPr>
          <w:p w14:paraId="63368D82" w14:textId="77777777" w:rsidR="00546190" w:rsidRPr="00546190" w:rsidRDefault="00546190" w:rsidP="00546190">
            <w:pPr>
              <w:jc w:val="center"/>
              <w:rPr>
                <w:rFonts w:ascii="Times New Roman" w:hAnsi="Times New Roman" w:cs="Times New Roman"/>
                <w:sz w:val="24"/>
                <w:szCs w:val="24"/>
              </w:rPr>
            </w:pPr>
            <w:r w:rsidRPr="00546190">
              <w:rPr>
                <w:rFonts w:ascii="Times New Roman" w:hAnsi="Times New Roman" w:cs="Times New Roman"/>
                <w:sz w:val="24"/>
                <w:szCs w:val="24"/>
              </w:rPr>
              <w:t>1 week</w:t>
            </w:r>
          </w:p>
        </w:tc>
      </w:tr>
      <w:tr w:rsidR="00546190" w:rsidRPr="00546190" w14:paraId="04FADD85" w14:textId="77777777" w:rsidTr="00546190">
        <w:trPr>
          <w:tblCellSpacing w:w="15" w:type="dxa"/>
          <w:jc w:val="center"/>
        </w:trPr>
        <w:tc>
          <w:tcPr>
            <w:tcW w:w="0" w:type="auto"/>
            <w:vAlign w:val="center"/>
            <w:hideMark/>
          </w:tcPr>
          <w:p w14:paraId="2445523A" w14:textId="77777777" w:rsidR="00546190" w:rsidRPr="00546190" w:rsidRDefault="00546190" w:rsidP="00546190">
            <w:pPr>
              <w:jc w:val="center"/>
              <w:rPr>
                <w:rFonts w:ascii="Times New Roman" w:hAnsi="Times New Roman" w:cs="Times New Roman"/>
                <w:sz w:val="24"/>
                <w:szCs w:val="24"/>
              </w:rPr>
            </w:pPr>
            <w:r w:rsidRPr="00546190">
              <w:rPr>
                <w:rFonts w:ascii="Times New Roman" w:hAnsi="Times New Roman" w:cs="Times New Roman"/>
                <w:sz w:val="24"/>
                <w:szCs w:val="24"/>
              </w:rPr>
              <w:t>EDA &amp; Initial Coding</w:t>
            </w:r>
          </w:p>
        </w:tc>
        <w:tc>
          <w:tcPr>
            <w:tcW w:w="0" w:type="auto"/>
            <w:vAlign w:val="center"/>
            <w:hideMark/>
          </w:tcPr>
          <w:p w14:paraId="127030CC" w14:textId="77777777" w:rsidR="00546190" w:rsidRPr="00546190" w:rsidRDefault="00546190" w:rsidP="00546190">
            <w:pPr>
              <w:jc w:val="center"/>
              <w:rPr>
                <w:rFonts w:ascii="Times New Roman" w:hAnsi="Times New Roman" w:cs="Times New Roman"/>
                <w:sz w:val="24"/>
                <w:szCs w:val="24"/>
              </w:rPr>
            </w:pPr>
            <w:r w:rsidRPr="00546190">
              <w:rPr>
                <w:rFonts w:ascii="Times New Roman" w:hAnsi="Times New Roman" w:cs="Times New Roman"/>
                <w:sz w:val="24"/>
                <w:szCs w:val="24"/>
              </w:rPr>
              <w:t>Feb 23 – Feb 29</w:t>
            </w:r>
          </w:p>
        </w:tc>
        <w:tc>
          <w:tcPr>
            <w:tcW w:w="0" w:type="auto"/>
            <w:vAlign w:val="center"/>
            <w:hideMark/>
          </w:tcPr>
          <w:p w14:paraId="750CBEA6" w14:textId="77777777" w:rsidR="00546190" w:rsidRPr="00546190" w:rsidRDefault="00546190" w:rsidP="00546190">
            <w:pPr>
              <w:jc w:val="center"/>
              <w:rPr>
                <w:rFonts w:ascii="Times New Roman" w:hAnsi="Times New Roman" w:cs="Times New Roman"/>
                <w:sz w:val="24"/>
                <w:szCs w:val="24"/>
              </w:rPr>
            </w:pPr>
            <w:r w:rsidRPr="00546190">
              <w:rPr>
                <w:rFonts w:ascii="Times New Roman" w:hAnsi="Times New Roman" w:cs="Times New Roman"/>
                <w:sz w:val="24"/>
                <w:szCs w:val="24"/>
              </w:rPr>
              <w:t>1 week</w:t>
            </w:r>
          </w:p>
        </w:tc>
      </w:tr>
      <w:tr w:rsidR="00546190" w:rsidRPr="00546190" w14:paraId="4D1028C1" w14:textId="77777777" w:rsidTr="00546190">
        <w:trPr>
          <w:tblCellSpacing w:w="15" w:type="dxa"/>
          <w:jc w:val="center"/>
        </w:trPr>
        <w:tc>
          <w:tcPr>
            <w:tcW w:w="0" w:type="auto"/>
            <w:vAlign w:val="center"/>
            <w:hideMark/>
          </w:tcPr>
          <w:p w14:paraId="2710EA7F" w14:textId="77777777" w:rsidR="00546190" w:rsidRPr="00546190" w:rsidRDefault="00546190" w:rsidP="00546190">
            <w:pPr>
              <w:jc w:val="center"/>
              <w:rPr>
                <w:rFonts w:ascii="Times New Roman" w:hAnsi="Times New Roman" w:cs="Times New Roman"/>
                <w:sz w:val="24"/>
                <w:szCs w:val="24"/>
              </w:rPr>
            </w:pPr>
            <w:r w:rsidRPr="00546190">
              <w:rPr>
                <w:rFonts w:ascii="Times New Roman" w:hAnsi="Times New Roman" w:cs="Times New Roman"/>
                <w:sz w:val="24"/>
                <w:szCs w:val="24"/>
              </w:rPr>
              <w:t>Data Splitting &amp; Documentation</w:t>
            </w:r>
          </w:p>
        </w:tc>
        <w:tc>
          <w:tcPr>
            <w:tcW w:w="0" w:type="auto"/>
            <w:vAlign w:val="center"/>
            <w:hideMark/>
          </w:tcPr>
          <w:p w14:paraId="4F00BFEF" w14:textId="77777777" w:rsidR="00546190" w:rsidRPr="00546190" w:rsidRDefault="00546190" w:rsidP="00546190">
            <w:pPr>
              <w:jc w:val="center"/>
              <w:rPr>
                <w:rFonts w:ascii="Times New Roman" w:hAnsi="Times New Roman" w:cs="Times New Roman"/>
                <w:sz w:val="24"/>
                <w:szCs w:val="24"/>
              </w:rPr>
            </w:pPr>
            <w:r w:rsidRPr="00546190">
              <w:rPr>
                <w:rFonts w:ascii="Times New Roman" w:hAnsi="Times New Roman" w:cs="Times New Roman"/>
                <w:sz w:val="24"/>
                <w:szCs w:val="24"/>
              </w:rPr>
              <w:t>Mar 1 – Mar 7</w:t>
            </w:r>
          </w:p>
        </w:tc>
        <w:tc>
          <w:tcPr>
            <w:tcW w:w="0" w:type="auto"/>
            <w:vAlign w:val="center"/>
            <w:hideMark/>
          </w:tcPr>
          <w:p w14:paraId="6AD01DB2" w14:textId="77777777" w:rsidR="00546190" w:rsidRPr="00546190" w:rsidRDefault="00546190" w:rsidP="00546190">
            <w:pPr>
              <w:jc w:val="center"/>
              <w:rPr>
                <w:rFonts w:ascii="Times New Roman" w:hAnsi="Times New Roman" w:cs="Times New Roman"/>
                <w:sz w:val="24"/>
                <w:szCs w:val="24"/>
              </w:rPr>
            </w:pPr>
            <w:r w:rsidRPr="00546190">
              <w:rPr>
                <w:rFonts w:ascii="Times New Roman" w:hAnsi="Times New Roman" w:cs="Times New Roman"/>
                <w:sz w:val="24"/>
                <w:szCs w:val="24"/>
              </w:rPr>
              <w:t>1 week</w:t>
            </w:r>
          </w:p>
        </w:tc>
      </w:tr>
      <w:tr w:rsidR="00546190" w:rsidRPr="00546190" w14:paraId="030F2130" w14:textId="77777777" w:rsidTr="00546190">
        <w:trPr>
          <w:tblCellSpacing w:w="15" w:type="dxa"/>
          <w:jc w:val="center"/>
        </w:trPr>
        <w:tc>
          <w:tcPr>
            <w:tcW w:w="0" w:type="auto"/>
            <w:vAlign w:val="center"/>
            <w:hideMark/>
          </w:tcPr>
          <w:p w14:paraId="7FF84DF3" w14:textId="77777777" w:rsidR="00546190" w:rsidRPr="00546190" w:rsidRDefault="00546190" w:rsidP="00546190">
            <w:pPr>
              <w:jc w:val="center"/>
              <w:rPr>
                <w:rFonts w:ascii="Times New Roman" w:hAnsi="Times New Roman" w:cs="Times New Roman"/>
                <w:sz w:val="24"/>
                <w:szCs w:val="24"/>
              </w:rPr>
            </w:pPr>
            <w:r w:rsidRPr="00546190">
              <w:rPr>
                <w:rFonts w:ascii="Times New Roman" w:hAnsi="Times New Roman" w:cs="Times New Roman"/>
                <w:sz w:val="24"/>
                <w:szCs w:val="24"/>
              </w:rPr>
              <w:t>Model Training &amp; Documentation</w:t>
            </w:r>
          </w:p>
        </w:tc>
        <w:tc>
          <w:tcPr>
            <w:tcW w:w="0" w:type="auto"/>
            <w:vAlign w:val="center"/>
            <w:hideMark/>
          </w:tcPr>
          <w:p w14:paraId="73D35B4F" w14:textId="77777777" w:rsidR="00546190" w:rsidRPr="00546190" w:rsidRDefault="00546190" w:rsidP="00546190">
            <w:pPr>
              <w:jc w:val="center"/>
              <w:rPr>
                <w:rFonts w:ascii="Times New Roman" w:hAnsi="Times New Roman" w:cs="Times New Roman"/>
                <w:sz w:val="24"/>
                <w:szCs w:val="24"/>
              </w:rPr>
            </w:pPr>
            <w:r w:rsidRPr="00546190">
              <w:rPr>
                <w:rFonts w:ascii="Times New Roman" w:hAnsi="Times New Roman" w:cs="Times New Roman"/>
                <w:sz w:val="24"/>
                <w:szCs w:val="24"/>
              </w:rPr>
              <w:t>Mar 8 – Mar 14</w:t>
            </w:r>
          </w:p>
        </w:tc>
        <w:tc>
          <w:tcPr>
            <w:tcW w:w="0" w:type="auto"/>
            <w:vAlign w:val="center"/>
            <w:hideMark/>
          </w:tcPr>
          <w:p w14:paraId="0E62E59B" w14:textId="77777777" w:rsidR="00546190" w:rsidRPr="00546190" w:rsidRDefault="00546190" w:rsidP="00546190">
            <w:pPr>
              <w:jc w:val="center"/>
              <w:rPr>
                <w:rFonts w:ascii="Times New Roman" w:hAnsi="Times New Roman" w:cs="Times New Roman"/>
                <w:sz w:val="24"/>
                <w:szCs w:val="24"/>
              </w:rPr>
            </w:pPr>
            <w:r w:rsidRPr="00546190">
              <w:rPr>
                <w:rFonts w:ascii="Times New Roman" w:hAnsi="Times New Roman" w:cs="Times New Roman"/>
                <w:sz w:val="24"/>
                <w:szCs w:val="24"/>
              </w:rPr>
              <w:t>1 week</w:t>
            </w:r>
          </w:p>
        </w:tc>
      </w:tr>
      <w:tr w:rsidR="00546190" w:rsidRPr="00546190" w14:paraId="223CB3E7" w14:textId="77777777" w:rsidTr="00546190">
        <w:trPr>
          <w:tblCellSpacing w:w="15" w:type="dxa"/>
          <w:jc w:val="center"/>
        </w:trPr>
        <w:tc>
          <w:tcPr>
            <w:tcW w:w="0" w:type="auto"/>
            <w:vAlign w:val="center"/>
            <w:hideMark/>
          </w:tcPr>
          <w:p w14:paraId="7678D28D" w14:textId="77777777" w:rsidR="00546190" w:rsidRPr="00546190" w:rsidRDefault="00546190" w:rsidP="00546190">
            <w:pPr>
              <w:jc w:val="center"/>
              <w:rPr>
                <w:rFonts w:ascii="Times New Roman" w:hAnsi="Times New Roman" w:cs="Times New Roman"/>
                <w:sz w:val="24"/>
                <w:szCs w:val="24"/>
              </w:rPr>
            </w:pPr>
            <w:r w:rsidRPr="00546190">
              <w:rPr>
                <w:rFonts w:ascii="Times New Roman" w:hAnsi="Times New Roman" w:cs="Times New Roman"/>
                <w:sz w:val="24"/>
                <w:szCs w:val="24"/>
              </w:rPr>
              <w:t>Grad-CAM &amp; Explainability</w:t>
            </w:r>
          </w:p>
        </w:tc>
        <w:tc>
          <w:tcPr>
            <w:tcW w:w="0" w:type="auto"/>
            <w:vAlign w:val="center"/>
            <w:hideMark/>
          </w:tcPr>
          <w:p w14:paraId="14325A32" w14:textId="77777777" w:rsidR="00546190" w:rsidRPr="00546190" w:rsidRDefault="00546190" w:rsidP="00546190">
            <w:pPr>
              <w:jc w:val="center"/>
              <w:rPr>
                <w:rFonts w:ascii="Times New Roman" w:hAnsi="Times New Roman" w:cs="Times New Roman"/>
                <w:sz w:val="24"/>
                <w:szCs w:val="24"/>
              </w:rPr>
            </w:pPr>
            <w:r w:rsidRPr="00546190">
              <w:rPr>
                <w:rFonts w:ascii="Times New Roman" w:hAnsi="Times New Roman" w:cs="Times New Roman"/>
                <w:sz w:val="24"/>
                <w:szCs w:val="24"/>
              </w:rPr>
              <w:t>Mar 15 – Mar 21</w:t>
            </w:r>
          </w:p>
        </w:tc>
        <w:tc>
          <w:tcPr>
            <w:tcW w:w="0" w:type="auto"/>
            <w:vAlign w:val="center"/>
            <w:hideMark/>
          </w:tcPr>
          <w:p w14:paraId="6ABAFB04" w14:textId="77777777" w:rsidR="00546190" w:rsidRPr="00546190" w:rsidRDefault="00546190" w:rsidP="00546190">
            <w:pPr>
              <w:jc w:val="center"/>
              <w:rPr>
                <w:rFonts w:ascii="Times New Roman" w:hAnsi="Times New Roman" w:cs="Times New Roman"/>
                <w:sz w:val="24"/>
                <w:szCs w:val="24"/>
              </w:rPr>
            </w:pPr>
            <w:r w:rsidRPr="00546190">
              <w:rPr>
                <w:rFonts w:ascii="Times New Roman" w:hAnsi="Times New Roman" w:cs="Times New Roman"/>
                <w:sz w:val="24"/>
                <w:szCs w:val="24"/>
              </w:rPr>
              <w:t>1 week</w:t>
            </w:r>
          </w:p>
        </w:tc>
      </w:tr>
      <w:tr w:rsidR="00546190" w:rsidRPr="00546190" w14:paraId="05A6AEA5" w14:textId="77777777" w:rsidTr="00546190">
        <w:trPr>
          <w:tblCellSpacing w:w="15" w:type="dxa"/>
          <w:jc w:val="center"/>
        </w:trPr>
        <w:tc>
          <w:tcPr>
            <w:tcW w:w="0" w:type="auto"/>
            <w:vAlign w:val="center"/>
            <w:hideMark/>
          </w:tcPr>
          <w:p w14:paraId="0DCE6A88" w14:textId="77777777" w:rsidR="00546190" w:rsidRPr="00546190" w:rsidRDefault="00546190" w:rsidP="00546190">
            <w:pPr>
              <w:jc w:val="center"/>
              <w:rPr>
                <w:rFonts w:ascii="Times New Roman" w:hAnsi="Times New Roman" w:cs="Times New Roman"/>
                <w:sz w:val="24"/>
                <w:szCs w:val="24"/>
              </w:rPr>
            </w:pPr>
            <w:r w:rsidRPr="00546190">
              <w:rPr>
                <w:rFonts w:ascii="Times New Roman" w:hAnsi="Times New Roman" w:cs="Times New Roman"/>
                <w:sz w:val="24"/>
                <w:szCs w:val="24"/>
              </w:rPr>
              <w:t>Full Code Integration</w:t>
            </w:r>
          </w:p>
        </w:tc>
        <w:tc>
          <w:tcPr>
            <w:tcW w:w="0" w:type="auto"/>
            <w:vAlign w:val="center"/>
            <w:hideMark/>
          </w:tcPr>
          <w:p w14:paraId="42D98D11" w14:textId="77777777" w:rsidR="00546190" w:rsidRPr="00546190" w:rsidRDefault="00546190" w:rsidP="00546190">
            <w:pPr>
              <w:jc w:val="center"/>
              <w:rPr>
                <w:rFonts w:ascii="Times New Roman" w:hAnsi="Times New Roman" w:cs="Times New Roman"/>
                <w:sz w:val="24"/>
                <w:szCs w:val="24"/>
              </w:rPr>
            </w:pPr>
            <w:r w:rsidRPr="00546190">
              <w:rPr>
                <w:rFonts w:ascii="Times New Roman" w:hAnsi="Times New Roman" w:cs="Times New Roman"/>
                <w:sz w:val="24"/>
                <w:szCs w:val="24"/>
              </w:rPr>
              <w:t>Mar 22 – Mar 31</w:t>
            </w:r>
          </w:p>
        </w:tc>
        <w:tc>
          <w:tcPr>
            <w:tcW w:w="0" w:type="auto"/>
            <w:vAlign w:val="center"/>
            <w:hideMark/>
          </w:tcPr>
          <w:p w14:paraId="2F059EB7" w14:textId="77777777" w:rsidR="00546190" w:rsidRPr="00546190" w:rsidRDefault="00546190" w:rsidP="00546190">
            <w:pPr>
              <w:jc w:val="center"/>
              <w:rPr>
                <w:rFonts w:ascii="Times New Roman" w:hAnsi="Times New Roman" w:cs="Times New Roman"/>
                <w:sz w:val="24"/>
                <w:szCs w:val="24"/>
              </w:rPr>
            </w:pPr>
            <w:r w:rsidRPr="00546190">
              <w:rPr>
                <w:rFonts w:ascii="Times New Roman" w:hAnsi="Times New Roman" w:cs="Times New Roman"/>
                <w:sz w:val="24"/>
                <w:szCs w:val="24"/>
              </w:rPr>
              <w:t>~1.5 weeks</w:t>
            </w:r>
          </w:p>
        </w:tc>
      </w:tr>
      <w:tr w:rsidR="00546190" w:rsidRPr="00546190" w14:paraId="7D761014" w14:textId="77777777" w:rsidTr="00546190">
        <w:trPr>
          <w:tblCellSpacing w:w="15" w:type="dxa"/>
          <w:jc w:val="center"/>
        </w:trPr>
        <w:tc>
          <w:tcPr>
            <w:tcW w:w="0" w:type="auto"/>
            <w:vAlign w:val="center"/>
            <w:hideMark/>
          </w:tcPr>
          <w:p w14:paraId="6686B373" w14:textId="77777777" w:rsidR="00546190" w:rsidRPr="00546190" w:rsidRDefault="00546190" w:rsidP="00546190">
            <w:pPr>
              <w:jc w:val="center"/>
              <w:rPr>
                <w:rFonts w:ascii="Times New Roman" w:hAnsi="Times New Roman" w:cs="Times New Roman"/>
                <w:sz w:val="24"/>
                <w:szCs w:val="24"/>
              </w:rPr>
            </w:pPr>
            <w:r w:rsidRPr="00546190">
              <w:rPr>
                <w:rFonts w:ascii="Times New Roman" w:hAnsi="Times New Roman" w:cs="Times New Roman"/>
                <w:sz w:val="24"/>
                <w:szCs w:val="24"/>
              </w:rPr>
              <w:t>Report Writing &amp; PPT Preparation</w:t>
            </w:r>
          </w:p>
        </w:tc>
        <w:tc>
          <w:tcPr>
            <w:tcW w:w="0" w:type="auto"/>
            <w:vAlign w:val="center"/>
            <w:hideMark/>
          </w:tcPr>
          <w:p w14:paraId="589F35DE" w14:textId="77777777" w:rsidR="00546190" w:rsidRPr="00546190" w:rsidRDefault="00546190" w:rsidP="00546190">
            <w:pPr>
              <w:jc w:val="center"/>
              <w:rPr>
                <w:rFonts w:ascii="Times New Roman" w:hAnsi="Times New Roman" w:cs="Times New Roman"/>
                <w:sz w:val="24"/>
                <w:szCs w:val="24"/>
              </w:rPr>
            </w:pPr>
            <w:r w:rsidRPr="00546190">
              <w:rPr>
                <w:rFonts w:ascii="Times New Roman" w:hAnsi="Times New Roman" w:cs="Times New Roman"/>
                <w:sz w:val="24"/>
                <w:szCs w:val="24"/>
              </w:rPr>
              <w:t>Apr 1 – Apr 8</w:t>
            </w:r>
          </w:p>
        </w:tc>
        <w:tc>
          <w:tcPr>
            <w:tcW w:w="0" w:type="auto"/>
            <w:vAlign w:val="center"/>
            <w:hideMark/>
          </w:tcPr>
          <w:p w14:paraId="6EE25F7C" w14:textId="77777777" w:rsidR="00546190" w:rsidRPr="00546190" w:rsidRDefault="00546190" w:rsidP="00546190">
            <w:pPr>
              <w:jc w:val="center"/>
              <w:rPr>
                <w:rFonts w:ascii="Times New Roman" w:hAnsi="Times New Roman" w:cs="Times New Roman"/>
                <w:sz w:val="24"/>
                <w:szCs w:val="24"/>
              </w:rPr>
            </w:pPr>
            <w:r w:rsidRPr="00546190">
              <w:rPr>
                <w:rFonts w:ascii="Times New Roman" w:hAnsi="Times New Roman" w:cs="Times New Roman"/>
                <w:sz w:val="24"/>
                <w:szCs w:val="24"/>
              </w:rPr>
              <w:t>1 week</w:t>
            </w:r>
          </w:p>
        </w:tc>
      </w:tr>
      <w:tr w:rsidR="00546190" w:rsidRPr="00546190" w14:paraId="5BE3322C" w14:textId="77777777" w:rsidTr="00546190">
        <w:trPr>
          <w:tblCellSpacing w:w="15" w:type="dxa"/>
          <w:jc w:val="center"/>
        </w:trPr>
        <w:tc>
          <w:tcPr>
            <w:tcW w:w="0" w:type="auto"/>
            <w:vAlign w:val="center"/>
            <w:hideMark/>
          </w:tcPr>
          <w:p w14:paraId="3553CF2B" w14:textId="77777777" w:rsidR="00546190" w:rsidRPr="00546190" w:rsidRDefault="00546190" w:rsidP="00546190">
            <w:pPr>
              <w:jc w:val="center"/>
              <w:rPr>
                <w:rFonts w:ascii="Times New Roman" w:hAnsi="Times New Roman" w:cs="Times New Roman"/>
                <w:sz w:val="24"/>
                <w:szCs w:val="24"/>
              </w:rPr>
            </w:pPr>
            <w:r w:rsidRPr="00546190">
              <w:rPr>
                <w:rFonts w:ascii="Times New Roman" w:hAnsi="Times New Roman" w:cs="Times New Roman"/>
                <w:sz w:val="24"/>
                <w:szCs w:val="24"/>
              </w:rPr>
              <w:t>Live Demo Preparation</w:t>
            </w:r>
          </w:p>
        </w:tc>
        <w:tc>
          <w:tcPr>
            <w:tcW w:w="0" w:type="auto"/>
            <w:vAlign w:val="center"/>
            <w:hideMark/>
          </w:tcPr>
          <w:p w14:paraId="6B3F80DB" w14:textId="77777777" w:rsidR="00546190" w:rsidRPr="00546190" w:rsidRDefault="00546190" w:rsidP="00546190">
            <w:pPr>
              <w:jc w:val="center"/>
              <w:rPr>
                <w:rFonts w:ascii="Times New Roman" w:hAnsi="Times New Roman" w:cs="Times New Roman"/>
                <w:sz w:val="24"/>
                <w:szCs w:val="24"/>
              </w:rPr>
            </w:pPr>
            <w:r w:rsidRPr="00546190">
              <w:rPr>
                <w:rFonts w:ascii="Times New Roman" w:hAnsi="Times New Roman" w:cs="Times New Roman"/>
                <w:sz w:val="24"/>
                <w:szCs w:val="24"/>
              </w:rPr>
              <w:t>Apr 9 – Apr 14</w:t>
            </w:r>
          </w:p>
        </w:tc>
        <w:tc>
          <w:tcPr>
            <w:tcW w:w="0" w:type="auto"/>
            <w:vAlign w:val="center"/>
            <w:hideMark/>
          </w:tcPr>
          <w:p w14:paraId="7E3F4266" w14:textId="77777777" w:rsidR="00546190" w:rsidRPr="00546190" w:rsidRDefault="00546190" w:rsidP="00546190">
            <w:pPr>
              <w:jc w:val="center"/>
              <w:rPr>
                <w:rFonts w:ascii="Times New Roman" w:hAnsi="Times New Roman" w:cs="Times New Roman"/>
                <w:sz w:val="24"/>
                <w:szCs w:val="24"/>
              </w:rPr>
            </w:pPr>
            <w:r w:rsidRPr="00546190">
              <w:rPr>
                <w:rFonts w:ascii="Times New Roman" w:hAnsi="Times New Roman" w:cs="Times New Roman"/>
                <w:sz w:val="24"/>
                <w:szCs w:val="24"/>
              </w:rPr>
              <w:t>5–6 days</w:t>
            </w:r>
          </w:p>
        </w:tc>
      </w:tr>
      <w:tr w:rsidR="00546190" w:rsidRPr="00546190" w14:paraId="6A3A45A6" w14:textId="77777777" w:rsidTr="00546190">
        <w:trPr>
          <w:tblCellSpacing w:w="15" w:type="dxa"/>
          <w:jc w:val="center"/>
        </w:trPr>
        <w:tc>
          <w:tcPr>
            <w:tcW w:w="0" w:type="auto"/>
            <w:vAlign w:val="center"/>
            <w:hideMark/>
          </w:tcPr>
          <w:p w14:paraId="3608AA36" w14:textId="77777777" w:rsidR="00546190" w:rsidRPr="00546190" w:rsidRDefault="00546190" w:rsidP="00546190">
            <w:pPr>
              <w:jc w:val="center"/>
              <w:rPr>
                <w:rFonts w:ascii="Times New Roman" w:hAnsi="Times New Roman" w:cs="Times New Roman"/>
                <w:sz w:val="24"/>
                <w:szCs w:val="24"/>
              </w:rPr>
            </w:pPr>
            <w:r w:rsidRPr="00546190">
              <w:rPr>
                <w:rFonts w:ascii="Times New Roman" w:hAnsi="Times New Roman" w:cs="Times New Roman"/>
                <w:sz w:val="24"/>
                <w:szCs w:val="24"/>
              </w:rPr>
              <w:t>Final Demo &amp; Submission</w:t>
            </w:r>
          </w:p>
        </w:tc>
        <w:tc>
          <w:tcPr>
            <w:tcW w:w="0" w:type="auto"/>
            <w:vAlign w:val="center"/>
            <w:hideMark/>
          </w:tcPr>
          <w:p w14:paraId="0576A67F" w14:textId="77777777" w:rsidR="00546190" w:rsidRPr="00546190" w:rsidRDefault="00546190" w:rsidP="00546190">
            <w:pPr>
              <w:jc w:val="center"/>
              <w:rPr>
                <w:rFonts w:ascii="Times New Roman" w:hAnsi="Times New Roman" w:cs="Times New Roman"/>
                <w:sz w:val="24"/>
                <w:szCs w:val="24"/>
              </w:rPr>
            </w:pPr>
            <w:r w:rsidRPr="00546190">
              <w:rPr>
                <w:rFonts w:ascii="Times New Roman" w:hAnsi="Times New Roman" w:cs="Times New Roman"/>
                <w:sz w:val="24"/>
                <w:szCs w:val="24"/>
              </w:rPr>
              <w:t>Apr 15 – Apr 28</w:t>
            </w:r>
          </w:p>
        </w:tc>
        <w:tc>
          <w:tcPr>
            <w:tcW w:w="0" w:type="auto"/>
            <w:vAlign w:val="center"/>
            <w:hideMark/>
          </w:tcPr>
          <w:p w14:paraId="33DE178D" w14:textId="77777777" w:rsidR="00546190" w:rsidRPr="00546190" w:rsidRDefault="00546190" w:rsidP="00546190">
            <w:pPr>
              <w:jc w:val="center"/>
              <w:rPr>
                <w:rFonts w:ascii="Times New Roman" w:hAnsi="Times New Roman" w:cs="Times New Roman"/>
                <w:sz w:val="24"/>
                <w:szCs w:val="24"/>
              </w:rPr>
            </w:pPr>
            <w:r w:rsidRPr="00546190">
              <w:rPr>
                <w:rFonts w:ascii="Times New Roman" w:hAnsi="Times New Roman" w:cs="Times New Roman"/>
                <w:sz w:val="24"/>
                <w:szCs w:val="24"/>
              </w:rPr>
              <w:t>~2 weeks</w:t>
            </w:r>
          </w:p>
        </w:tc>
      </w:tr>
    </w:tbl>
    <w:p w14:paraId="5F726594" w14:textId="77777777" w:rsidR="00546190" w:rsidRPr="00546190" w:rsidRDefault="00546190" w:rsidP="00546190">
      <w:pPr>
        <w:rPr>
          <w:rFonts w:ascii="Times New Roman" w:hAnsi="Times New Roman" w:cs="Times New Roman"/>
          <w:sz w:val="24"/>
          <w:szCs w:val="24"/>
        </w:rPr>
      </w:pPr>
    </w:p>
    <w:p w14:paraId="340384C2" w14:textId="77777777" w:rsidR="00546190" w:rsidRPr="00546190" w:rsidRDefault="00546190" w:rsidP="00546190">
      <w:pPr>
        <w:rPr>
          <w:rFonts w:ascii="Times New Roman" w:hAnsi="Times New Roman" w:cs="Times New Roman"/>
          <w:sz w:val="24"/>
          <w:szCs w:val="24"/>
        </w:rPr>
      </w:pPr>
    </w:p>
    <w:p w14:paraId="1DA95411" w14:textId="77777777" w:rsidR="00546190" w:rsidRPr="00546190" w:rsidRDefault="00546190" w:rsidP="00546190">
      <w:pPr>
        <w:rPr>
          <w:rFonts w:ascii="Times New Roman" w:hAnsi="Times New Roman" w:cs="Times New Roman"/>
          <w:sz w:val="24"/>
          <w:szCs w:val="24"/>
        </w:rPr>
      </w:pPr>
    </w:p>
    <w:p w14:paraId="2CBE66CE" w14:textId="77777777" w:rsidR="00546190" w:rsidRPr="00546190" w:rsidRDefault="00546190" w:rsidP="00546190">
      <w:pPr>
        <w:rPr>
          <w:rFonts w:ascii="Times New Roman" w:hAnsi="Times New Roman" w:cs="Times New Roman"/>
          <w:sz w:val="24"/>
          <w:szCs w:val="24"/>
        </w:rPr>
      </w:pPr>
    </w:p>
    <w:p w14:paraId="438F333F" w14:textId="77777777" w:rsidR="00546190" w:rsidRPr="00546190" w:rsidRDefault="00546190" w:rsidP="00546190">
      <w:pPr>
        <w:rPr>
          <w:rFonts w:ascii="Times New Roman" w:hAnsi="Times New Roman" w:cs="Times New Roman"/>
          <w:sz w:val="24"/>
          <w:szCs w:val="24"/>
        </w:rPr>
      </w:pPr>
    </w:p>
    <w:p w14:paraId="0FE0FA70" w14:textId="77777777" w:rsidR="00546190" w:rsidRPr="00546190" w:rsidRDefault="00546190" w:rsidP="00546190">
      <w:pPr>
        <w:rPr>
          <w:rFonts w:ascii="Times New Roman" w:hAnsi="Times New Roman" w:cs="Times New Roman"/>
          <w:sz w:val="24"/>
          <w:szCs w:val="24"/>
        </w:rPr>
      </w:pPr>
    </w:p>
    <w:p w14:paraId="6DBD5807" w14:textId="77777777" w:rsidR="00546190" w:rsidRPr="00546190" w:rsidRDefault="00546190" w:rsidP="00546190">
      <w:pPr>
        <w:rPr>
          <w:rFonts w:ascii="Times New Roman" w:hAnsi="Times New Roman" w:cs="Times New Roman"/>
          <w:sz w:val="24"/>
          <w:szCs w:val="24"/>
        </w:rPr>
      </w:pPr>
    </w:p>
    <w:p w14:paraId="1EA2BCAC" w14:textId="77777777" w:rsidR="00546190" w:rsidRPr="00546190" w:rsidRDefault="00546190" w:rsidP="00546190">
      <w:pPr>
        <w:rPr>
          <w:rFonts w:ascii="Times New Roman" w:hAnsi="Times New Roman" w:cs="Times New Roman"/>
          <w:sz w:val="24"/>
          <w:szCs w:val="24"/>
        </w:rPr>
      </w:pPr>
    </w:p>
    <w:p w14:paraId="0BA0543F" w14:textId="77777777" w:rsidR="00546190" w:rsidRPr="00546190" w:rsidRDefault="00546190" w:rsidP="00546190">
      <w:pPr>
        <w:rPr>
          <w:rFonts w:ascii="Times New Roman" w:hAnsi="Times New Roman" w:cs="Times New Roman"/>
          <w:sz w:val="24"/>
          <w:szCs w:val="24"/>
        </w:rPr>
      </w:pPr>
      <w:r w:rsidRPr="00546190">
        <w:rPr>
          <w:rFonts w:ascii="Times New Roman" w:hAnsi="Times New Roman" w:cs="Times New Roman"/>
          <w:sz w:val="24"/>
          <w:szCs w:val="24"/>
        </w:rPr>
        <w:t>Project Workflow: Explainable Deep Learning for Brain Tumour Classification in MRI Images using Grad-CAM</w:t>
      </w:r>
    </w:p>
    <w:p w14:paraId="20CCB3AE" w14:textId="77777777" w:rsidR="00546190" w:rsidRPr="00546190" w:rsidRDefault="00546190" w:rsidP="00546190">
      <w:pPr>
        <w:numPr>
          <w:ilvl w:val="0"/>
          <w:numId w:val="1"/>
        </w:numPr>
        <w:rPr>
          <w:rFonts w:ascii="Times New Roman" w:hAnsi="Times New Roman" w:cs="Times New Roman"/>
          <w:sz w:val="24"/>
          <w:szCs w:val="24"/>
        </w:rPr>
      </w:pPr>
      <w:r w:rsidRPr="00546190">
        <w:rPr>
          <w:rFonts w:ascii="Times New Roman" w:hAnsi="Times New Roman" w:cs="Times New Roman"/>
          <w:sz w:val="24"/>
          <w:szCs w:val="24"/>
        </w:rPr>
        <w:t>Data Acquisition</w:t>
      </w:r>
      <w:r w:rsidRPr="00546190">
        <w:rPr>
          <w:rFonts w:ascii="Times New Roman" w:hAnsi="Times New Roman" w:cs="Times New Roman"/>
          <w:sz w:val="24"/>
          <w:szCs w:val="24"/>
        </w:rPr>
        <w:br/>
        <w:t xml:space="preserve">MRI brain images are collected from publicly available datasets such as Kaggle, Figshare, or </w:t>
      </w:r>
      <w:proofErr w:type="spellStart"/>
      <w:r w:rsidRPr="00546190">
        <w:rPr>
          <w:rFonts w:ascii="Times New Roman" w:hAnsi="Times New Roman" w:cs="Times New Roman"/>
          <w:sz w:val="24"/>
          <w:szCs w:val="24"/>
        </w:rPr>
        <w:t>BraTS</w:t>
      </w:r>
      <w:proofErr w:type="spellEnd"/>
      <w:r w:rsidRPr="00546190">
        <w:rPr>
          <w:rFonts w:ascii="Times New Roman" w:hAnsi="Times New Roman" w:cs="Times New Roman"/>
          <w:sz w:val="24"/>
          <w:szCs w:val="24"/>
        </w:rPr>
        <w:t>. The dataset is organized into four classes: glioma tumour, meningioma tumour, pituitary tumour, and no tumour.</w:t>
      </w:r>
    </w:p>
    <w:p w14:paraId="6815D5ED" w14:textId="77777777" w:rsidR="00546190" w:rsidRPr="00546190" w:rsidRDefault="00546190" w:rsidP="00546190">
      <w:pPr>
        <w:numPr>
          <w:ilvl w:val="0"/>
          <w:numId w:val="1"/>
        </w:numPr>
        <w:rPr>
          <w:rFonts w:ascii="Times New Roman" w:hAnsi="Times New Roman" w:cs="Times New Roman"/>
          <w:sz w:val="24"/>
          <w:szCs w:val="24"/>
        </w:rPr>
      </w:pPr>
      <w:r w:rsidRPr="00546190">
        <w:rPr>
          <w:rFonts w:ascii="Times New Roman" w:hAnsi="Times New Roman" w:cs="Times New Roman"/>
          <w:sz w:val="24"/>
          <w:szCs w:val="24"/>
        </w:rPr>
        <w:t>Data Pre-processing</w:t>
      </w:r>
      <w:r w:rsidRPr="00546190">
        <w:rPr>
          <w:rFonts w:ascii="Times New Roman" w:hAnsi="Times New Roman" w:cs="Times New Roman"/>
          <w:sz w:val="24"/>
          <w:szCs w:val="24"/>
        </w:rPr>
        <w:br/>
        <w:t>All MRI images are resized to a fixed resolution suitable for the convolutional neural network (for example 224 × 224). Pixel values are normalized to improve learning stability. Data augmentation techniques such as rotation, flipping, zooming, and brightness adjustment are applied to increase dataset diversity and reduce overfitting.</w:t>
      </w:r>
    </w:p>
    <w:p w14:paraId="28BCDC63" w14:textId="77777777" w:rsidR="00546190" w:rsidRPr="00546190" w:rsidRDefault="00546190" w:rsidP="00546190">
      <w:pPr>
        <w:numPr>
          <w:ilvl w:val="0"/>
          <w:numId w:val="1"/>
        </w:numPr>
        <w:rPr>
          <w:rFonts w:ascii="Times New Roman" w:hAnsi="Times New Roman" w:cs="Times New Roman"/>
          <w:sz w:val="24"/>
          <w:szCs w:val="24"/>
        </w:rPr>
      </w:pPr>
      <w:r w:rsidRPr="00546190">
        <w:rPr>
          <w:rFonts w:ascii="Times New Roman" w:hAnsi="Times New Roman" w:cs="Times New Roman"/>
          <w:sz w:val="24"/>
          <w:szCs w:val="24"/>
        </w:rPr>
        <w:t>Dataset Splitting</w:t>
      </w:r>
      <w:r w:rsidRPr="00546190">
        <w:rPr>
          <w:rFonts w:ascii="Times New Roman" w:hAnsi="Times New Roman" w:cs="Times New Roman"/>
          <w:sz w:val="24"/>
          <w:szCs w:val="24"/>
        </w:rPr>
        <w:br/>
        <w:t>The dataset is divided into training, validation, and testing sets. Typically 70 percent of data is used for training, 15 percent for validation, and 15 percent for testing.</w:t>
      </w:r>
    </w:p>
    <w:p w14:paraId="705F7C08" w14:textId="77777777" w:rsidR="00546190" w:rsidRPr="00546190" w:rsidRDefault="00546190" w:rsidP="00546190">
      <w:pPr>
        <w:numPr>
          <w:ilvl w:val="0"/>
          <w:numId w:val="1"/>
        </w:numPr>
        <w:rPr>
          <w:rFonts w:ascii="Times New Roman" w:hAnsi="Times New Roman" w:cs="Times New Roman"/>
          <w:sz w:val="24"/>
          <w:szCs w:val="24"/>
        </w:rPr>
      </w:pPr>
      <w:r w:rsidRPr="00546190">
        <w:rPr>
          <w:rFonts w:ascii="Times New Roman" w:hAnsi="Times New Roman" w:cs="Times New Roman"/>
          <w:sz w:val="24"/>
          <w:szCs w:val="24"/>
        </w:rPr>
        <w:t>Model Development</w:t>
      </w:r>
      <w:r w:rsidRPr="00546190">
        <w:rPr>
          <w:rFonts w:ascii="Times New Roman" w:hAnsi="Times New Roman" w:cs="Times New Roman"/>
          <w:sz w:val="24"/>
          <w:szCs w:val="24"/>
        </w:rPr>
        <w:br/>
        <w:t xml:space="preserve">A transfer learning convolutional neural network such as ResNet50, VGG16, or </w:t>
      </w:r>
      <w:proofErr w:type="spellStart"/>
      <w:r w:rsidRPr="00546190">
        <w:rPr>
          <w:rFonts w:ascii="Times New Roman" w:hAnsi="Times New Roman" w:cs="Times New Roman"/>
          <w:sz w:val="24"/>
          <w:szCs w:val="24"/>
        </w:rPr>
        <w:t>EfficientNet</w:t>
      </w:r>
      <w:proofErr w:type="spellEnd"/>
      <w:r w:rsidRPr="00546190">
        <w:rPr>
          <w:rFonts w:ascii="Times New Roman" w:hAnsi="Times New Roman" w:cs="Times New Roman"/>
          <w:sz w:val="24"/>
          <w:szCs w:val="24"/>
        </w:rPr>
        <w:t xml:space="preserve"> is selected. The final classification layer is replaced with a new fully connected layer matching the number of tumour classes. The model is compiled using categorical cross-entropy loss, Adam optimizer, and evaluation metrics such as accuracy, precision, recall, and F1-score.</w:t>
      </w:r>
    </w:p>
    <w:p w14:paraId="1A263658" w14:textId="77777777" w:rsidR="00546190" w:rsidRPr="00546190" w:rsidRDefault="00546190" w:rsidP="00546190">
      <w:pPr>
        <w:numPr>
          <w:ilvl w:val="0"/>
          <w:numId w:val="1"/>
        </w:numPr>
        <w:rPr>
          <w:rFonts w:ascii="Times New Roman" w:hAnsi="Times New Roman" w:cs="Times New Roman"/>
          <w:sz w:val="24"/>
          <w:szCs w:val="24"/>
        </w:rPr>
      </w:pPr>
      <w:r w:rsidRPr="00546190">
        <w:rPr>
          <w:rFonts w:ascii="Times New Roman" w:hAnsi="Times New Roman" w:cs="Times New Roman"/>
          <w:sz w:val="24"/>
          <w:szCs w:val="24"/>
        </w:rPr>
        <w:t>Model Training</w:t>
      </w:r>
      <w:r w:rsidRPr="00546190">
        <w:rPr>
          <w:rFonts w:ascii="Times New Roman" w:hAnsi="Times New Roman" w:cs="Times New Roman"/>
          <w:sz w:val="24"/>
          <w:szCs w:val="24"/>
        </w:rPr>
        <w:br/>
        <w:t>The model is trained for multiple epochs using the training dataset. Validation data is monitored to avoid overfitting. Early stopping and model checkpointing techniques are used to save the best performing model.</w:t>
      </w:r>
    </w:p>
    <w:p w14:paraId="46FF9620" w14:textId="77777777" w:rsidR="00546190" w:rsidRPr="00546190" w:rsidRDefault="00546190" w:rsidP="00546190">
      <w:pPr>
        <w:numPr>
          <w:ilvl w:val="0"/>
          <w:numId w:val="1"/>
        </w:numPr>
        <w:rPr>
          <w:rFonts w:ascii="Times New Roman" w:hAnsi="Times New Roman" w:cs="Times New Roman"/>
          <w:sz w:val="24"/>
          <w:szCs w:val="24"/>
        </w:rPr>
      </w:pPr>
      <w:r w:rsidRPr="00546190">
        <w:rPr>
          <w:rFonts w:ascii="Times New Roman" w:hAnsi="Times New Roman" w:cs="Times New Roman"/>
          <w:sz w:val="24"/>
          <w:szCs w:val="24"/>
        </w:rPr>
        <w:t>Model Evaluation</w:t>
      </w:r>
      <w:r w:rsidRPr="00546190">
        <w:rPr>
          <w:rFonts w:ascii="Times New Roman" w:hAnsi="Times New Roman" w:cs="Times New Roman"/>
          <w:sz w:val="24"/>
          <w:szCs w:val="24"/>
        </w:rPr>
        <w:br/>
        <w:t>The trained model is evaluated using the test dataset. Performance metrics include confusion matrix, classification report, ROC curve, and AUC score to measure classification effectiveness.</w:t>
      </w:r>
    </w:p>
    <w:p w14:paraId="562F2064" w14:textId="77777777" w:rsidR="00546190" w:rsidRPr="00546190" w:rsidRDefault="00546190" w:rsidP="00546190">
      <w:pPr>
        <w:numPr>
          <w:ilvl w:val="0"/>
          <w:numId w:val="1"/>
        </w:numPr>
        <w:rPr>
          <w:rFonts w:ascii="Times New Roman" w:hAnsi="Times New Roman" w:cs="Times New Roman"/>
          <w:sz w:val="24"/>
          <w:szCs w:val="24"/>
        </w:rPr>
      </w:pPr>
      <w:r w:rsidRPr="00546190">
        <w:rPr>
          <w:rFonts w:ascii="Times New Roman" w:hAnsi="Times New Roman" w:cs="Times New Roman"/>
          <w:sz w:val="24"/>
          <w:szCs w:val="24"/>
        </w:rPr>
        <w:t>Explainability using Grad-CAM</w:t>
      </w:r>
      <w:r w:rsidRPr="00546190">
        <w:rPr>
          <w:rFonts w:ascii="Times New Roman" w:hAnsi="Times New Roman" w:cs="Times New Roman"/>
          <w:sz w:val="24"/>
          <w:szCs w:val="24"/>
        </w:rPr>
        <w:br/>
      </w:r>
      <w:proofErr w:type="spellStart"/>
      <w:r w:rsidRPr="00546190">
        <w:rPr>
          <w:rFonts w:ascii="Times New Roman" w:hAnsi="Times New Roman" w:cs="Times New Roman"/>
          <w:sz w:val="24"/>
          <w:szCs w:val="24"/>
        </w:rPr>
        <w:t>Grad-CAM</w:t>
      </w:r>
      <w:proofErr w:type="spellEnd"/>
      <w:r w:rsidRPr="00546190">
        <w:rPr>
          <w:rFonts w:ascii="Times New Roman" w:hAnsi="Times New Roman" w:cs="Times New Roman"/>
          <w:sz w:val="24"/>
          <w:szCs w:val="24"/>
        </w:rPr>
        <w:t xml:space="preserve"> is applied to the last convolutional layer of the trained network. Gradients are computed to identify important regions influencing the prediction. A heatmap is generated and overlaid on the original MRI image to highlight the tumour region responsible for the decision.</w:t>
      </w:r>
    </w:p>
    <w:p w14:paraId="68FA8334" w14:textId="77777777" w:rsidR="00546190" w:rsidRPr="00546190" w:rsidRDefault="00546190" w:rsidP="00546190">
      <w:pPr>
        <w:numPr>
          <w:ilvl w:val="0"/>
          <w:numId w:val="1"/>
        </w:numPr>
        <w:rPr>
          <w:rFonts w:ascii="Times New Roman" w:hAnsi="Times New Roman" w:cs="Times New Roman"/>
          <w:sz w:val="24"/>
          <w:szCs w:val="24"/>
        </w:rPr>
      </w:pPr>
      <w:r w:rsidRPr="00546190">
        <w:rPr>
          <w:rFonts w:ascii="Times New Roman" w:hAnsi="Times New Roman" w:cs="Times New Roman"/>
          <w:sz w:val="24"/>
          <w:szCs w:val="24"/>
        </w:rPr>
        <w:t>Result Analysis</w:t>
      </w:r>
      <w:r w:rsidRPr="00546190">
        <w:rPr>
          <w:rFonts w:ascii="Times New Roman" w:hAnsi="Times New Roman" w:cs="Times New Roman"/>
          <w:sz w:val="24"/>
          <w:szCs w:val="24"/>
        </w:rPr>
        <w:br/>
        <w:t>The highlighted regions are compared with the actual tumour locations to verify whether the model focuses on medically relevant areas. This step validates the trustworthiness of the deep learning model.</w:t>
      </w:r>
    </w:p>
    <w:p w14:paraId="6D884ACA" w14:textId="77777777" w:rsidR="00546190" w:rsidRPr="00546190" w:rsidRDefault="00546190" w:rsidP="00546190">
      <w:pPr>
        <w:numPr>
          <w:ilvl w:val="0"/>
          <w:numId w:val="1"/>
        </w:numPr>
        <w:rPr>
          <w:rFonts w:ascii="Times New Roman" w:hAnsi="Times New Roman" w:cs="Times New Roman"/>
          <w:sz w:val="24"/>
          <w:szCs w:val="24"/>
        </w:rPr>
      </w:pPr>
      <w:r w:rsidRPr="00546190">
        <w:rPr>
          <w:rFonts w:ascii="Times New Roman" w:hAnsi="Times New Roman" w:cs="Times New Roman"/>
          <w:sz w:val="24"/>
          <w:szCs w:val="24"/>
        </w:rPr>
        <w:t>System Integration</w:t>
      </w:r>
      <w:r w:rsidRPr="00546190">
        <w:rPr>
          <w:rFonts w:ascii="Times New Roman" w:hAnsi="Times New Roman" w:cs="Times New Roman"/>
          <w:sz w:val="24"/>
          <w:szCs w:val="24"/>
        </w:rPr>
        <w:br/>
        <w:t xml:space="preserve">An end-to-end pipeline is created where an input MRI image is </w:t>
      </w:r>
      <w:proofErr w:type="spellStart"/>
      <w:r w:rsidRPr="00546190">
        <w:rPr>
          <w:rFonts w:ascii="Times New Roman" w:hAnsi="Times New Roman" w:cs="Times New Roman"/>
          <w:sz w:val="24"/>
          <w:szCs w:val="24"/>
        </w:rPr>
        <w:t>preprocessed</w:t>
      </w:r>
      <w:proofErr w:type="spellEnd"/>
      <w:r w:rsidRPr="00546190">
        <w:rPr>
          <w:rFonts w:ascii="Times New Roman" w:hAnsi="Times New Roman" w:cs="Times New Roman"/>
          <w:sz w:val="24"/>
          <w:szCs w:val="24"/>
        </w:rPr>
        <w:t xml:space="preserve">, </w:t>
      </w:r>
      <w:r w:rsidRPr="00546190">
        <w:rPr>
          <w:rFonts w:ascii="Times New Roman" w:hAnsi="Times New Roman" w:cs="Times New Roman"/>
          <w:sz w:val="24"/>
          <w:szCs w:val="24"/>
        </w:rPr>
        <w:lastRenderedPageBreak/>
        <w:t>classified by the model, and visualized using Grad-CAM to display both prediction and explanation.</w:t>
      </w:r>
    </w:p>
    <w:p w14:paraId="20AA0C9D" w14:textId="77777777" w:rsidR="00546190" w:rsidRPr="00546190" w:rsidRDefault="00546190" w:rsidP="00546190">
      <w:pPr>
        <w:numPr>
          <w:ilvl w:val="0"/>
          <w:numId w:val="1"/>
        </w:numPr>
        <w:rPr>
          <w:rFonts w:ascii="Times New Roman" w:hAnsi="Times New Roman" w:cs="Times New Roman"/>
          <w:sz w:val="24"/>
          <w:szCs w:val="24"/>
        </w:rPr>
      </w:pPr>
      <w:r w:rsidRPr="00546190">
        <w:rPr>
          <w:rFonts w:ascii="Times New Roman" w:hAnsi="Times New Roman" w:cs="Times New Roman"/>
          <w:sz w:val="24"/>
          <w:szCs w:val="24"/>
        </w:rPr>
        <w:t>Documentation and Visualization</w:t>
      </w:r>
      <w:r w:rsidRPr="00546190">
        <w:rPr>
          <w:rFonts w:ascii="Times New Roman" w:hAnsi="Times New Roman" w:cs="Times New Roman"/>
          <w:sz w:val="24"/>
          <w:szCs w:val="24"/>
        </w:rPr>
        <w:br/>
        <w:t>Training curves, evaluation tables, and Grad-CAM visualizations are prepared and included in the dissertation and presentation to demonstrate the effectiveness of the proposed explainable AI framework.</w:t>
      </w:r>
    </w:p>
    <w:p w14:paraId="28D7F052" w14:textId="77777777" w:rsidR="00546190" w:rsidRDefault="00546190" w:rsidP="00546190"/>
    <w:sectPr w:rsidR="00546190" w:rsidSect="0054619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711BE6"/>
    <w:multiLevelType w:val="multilevel"/>
    <w:tmpl w:val="1F92A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2437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190"/>
    <w:rsid w:val="00473D37"/>
    <w:rsid w:val="00546190"/>
    <w:rsid w:val="007605F6"/>
    <w:rsid w:val="009F0410"/>
    <w:rsid w:val="00BA5155"/>
    <w:rsid w:val="00C95C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B7996"/>
  <w15:chartTrackingRefBased/>
  <w15:docId w15:val="{28B4C728-683B-4318-ABF3-066EF1924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0410"/>
  </w:style>
  <w:style w:type="paragraph" w:styleId="Heading1">
    <w:name w:val="heading 1"/>
    <w:basedOn w:val="Normal"/>
    <w:next w:val="Normal"/>
    <w:link w:val="Heading1Char"/>
    <w:uiPriority w:val="9"/>
    <w:qFormat/>
    <w:rsid w:val="005461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61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61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61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61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61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61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61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61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0410"/>
    <w:pPr>
      <w:ind w:left="720"/>
      <w:contextualSpacing/>
    </w:pPr>
  </w:style>
  <w:style w:type="character" w:customStyle="1" w:styleId="Heading1Char">
    <w:name w:val="Heading 1 Char"/>
    <w:basedOn w:val="DefaultParagraphFont"/>
    <w:link w:val="Heading1"/>
    <w:uiPriority w:val="9"/>
    <w:rsid w:val="005461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61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61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61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61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61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61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61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6190"/>
    <w:rPr>
      <w:rFonts w:eastAsiaTheme="majorEastAsia" w:cstheme="majorBidi"/>
      <w:color w:val="272727" w:themeColor="text1" w:themeTint="D8"/>
    </w:rPr>
  </w:style>
  <w:style w:type="paragraph" w:styleId="Title">
    <w:name w:val="Title"/>
    <w:basedOn w:val="Normal"/>
    <w:next w:val="Normal"/>
    <w:link w:val="TitleChar"/>
    <w:uiPriority w:val="10"/>
    <w:qFormat/>
    <w:rsid w:val="005461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61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61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61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6190"/>
    <w:pPr>
      <w:spacing w:before="160"/>
      <w:jc w:val="center"/>
    </w:pPr>
    <w:rPr>
      <w:i/>
      <w:iCs/>
      <w:color w:val="404040" w:themeColor="text1" w:themeTint="BF"/>
    </w:rPr>
  </w:style>
  <w:style w:type="character" w:customStyle="1" w:styleId="QuoteChar">
    <w:name w:val="Quote Char"/>
    <w:basedOn w:val="DefaultParagraphFont"/>
    <w:link w:val="Quote"/>
    <w:uiPriority w:val="29"/>
    <w:rsid w:val="00546190"/>
    <w:rPr>
      <w:i/>
      <w:iCs/>
      <w:color w:val="404040" w:themeColor="text1" w:themeTint="BF"/>
    </w:rPr>
  </w:style>
  <w:style w:type="character" w:styleId="IntenseEmphasis">
    <w:name w:val="Intense Emphasis"/>
    <w:basedOn w:val="DefaultParagraphFont"/>
    <w:uiPriority w:val="21"/>
    <w:qFormat/>
    <w:rsid w:val="00546190"/>
    <w:rPr>
      <w:i/>
      <w:iCs/>
      <w:color w:val="2F5496" w:themeColor="accent1" w:themeShade="BF"/>
    </w:rPr>
  </w:style>
  <w:style w:type="paragraph" w:styleId="IntenseQuote">
    <w:name w:val="Intense Quote"/>
    <w:basedOn w:val="Normal"/>
    <w:next w:val="Normal"/>
    <w:link w:val="IntenseQuoteChar"/>
    <w:uiPriority w:val="30"/>
    <w:qFormat/>
    <w:rsid w:val="005461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6190"/>
    <w:rPr>
      <w:i/>
      <w:iCs/>
      <w:color w:val="2F5496" w:themeColor="accent1" w:themeShade="BF"/>
    </w:rPr>
  </w:style>
  <w:style w:type="character" w:styleId="IntenseReference">
    <w:name w:val="Intense Reference"/>
    <w:basedOn w:val="DefaultParagraphFont"/>
    <w:uiPriority w:val="32"/>
    <w:qFormat/>
    <w:rsid w:val="0054619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478</Words>
  <Characters>2730</Characters>
  <Application>Microsoft Office Word</Application>
  <DocSecurity>0</DocSecurity>
  <Lines>22</Lines>
  <Paragraphs>6</Paragraphs>
  <ScaleCrop>false</ScaleCrop>
  <Company/>
  <LinksUpToDate>false</LinksUpToDate>
  <CharactersWithSpaces>3202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tiruveedhula vamsi</dc:creator>
  <cp:keywords/>
  <dc:description/>
  <cp:lastModifiedBy>tiruveedhula vamsi</cp:lastModifiedBy>
  <cp:revision>1</cp:revision>
  <dcterms:created xsi:type="dcterms:W3CDTF">2026-02-22T05:22:00Z</dcterms:created>
  <dcterms:modified xsi:type="dcterms:W3CDTF">2026-02-22T05:28:00Z</dcterms:modified>
</cp:coreProperties>
</file>