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C58" w:rsidRDefault="00054C58" w:rsidP="00054C58">
      <w:pPr>
        <w:spacing w:line="900" w:lineRule="exact"/>
        <w:jc w:val="center"/>
        <w:rPr>
          <w:rFonts w:ascii="微软雅黑" w:hAnsi="微软雅黑" w:cs="方正正中黑简体" w:hint="eastAsia"/>
          <w:b/>
          <w:color w:val="FF0000"/>
          <w:sz w:val="72"/>
          <w:szCs w:val="72"/>
        </w:rPr>
      </w:pPr>
      <w:r>
        <w:rPr>
          <w:rFonts w:ascii="微软雅黑" w:hAnsi="微软雅黑" w:cs="方正正中黑简体" w:hint="eastAsia"/>
          <w:b/>
          <w:color w:val="FF0000"/>
          <w:sz w:val="72"/>
          <w:szCs w:val="72"/>
        </w:rPr>
        <w:t>5.1名师设计家</w:t>
      </w:r>
    </w:p>
    <w:p w:rsidR="00054C58" w:rsidRDefault="00054C58" w:rsidP="00054C58">
      <w:pPr>
        <w:spacing w:line="900" w:lineRule="exact"/>
        <w:jc w:val="center"/>
        <w:rPr>
          <w:rFonts w:ascii="微软雅黑" w:hAnsi="微软雅黑" w:hint="eastAsia"/>
          <w:b/>
          <w:color w:val="000000"/>
          <w:sz w:val="28"/>
          <w:szCs w:val="28"/>
        </w:rPr>
      </w:pPr>
      <w:r>
        <w:rPr>
          <w:rFonts w:ascii="微软雅黑" w:hAnsi="微软雅黑" w:hint="eastAsia"/>
          <w:b/>
          <w:color w:val="000000"/>
          <w:sz w:val="28"/>
          <w:szCs w:val="28"/>
        </w:rPr>
        <w:t>友邦集成吊顶首届名师设计节</w:t>
      </w:r>
    </w:p>
    <w:p w:rsidR="00BC6294" w:rsidRDefault="00BC6294" w:rsidP="00054C58">
      <w:pPr>
        <w:spacing w:line="900" w:lineRule="exact"/>
        <w:jc w:val="center"/>
        <w:rPr>
          <w:rFonts w:ascii="微软雅黑" w:hAnsi="微软雅黑" w:hint="eastAsia"/>
          <w:b/>
          <w:color w:val="000000"/>
          <w:sz w:val="28"/>
          <w:szCs w:val="28"/>
        </w:rPr>
      </w:pPr>
    </w:p>
    <w:p w:rsidR="00054C58" w:rsidRDefault="00054C58" w:rsidP="00054C58">
      <w:pPr>
        <w:spacing w:line="360" w:lineRule="auto"/>
        <w:rPr>
          <w:rFonts w:ascii="微软雅黑" w:hAnsi="微软雅黑" w:hint="eastAsia"/>
          <w:b/>
          <w:szCs w:val="21"/>
        </w:rPr>
      </w:pPr>
      <w:r w:rsidRPr="00F02BF5">
        <w:rPr>
          <w:rFonts w:ascii="微软雅黑" w:hAnsi="微软雅黑" w:hint="eastAsia"/>
          <w:b/>
          <w:szCs w:val="21"/>
        </w:rPr>
        <w:t>活动时间：</w:t>
      </w:r>
      <w:r>
        <w:rPr>
          <w:rFonts w:ascii="微软雅黑" w:hAnsi="微软雅黑" w:hint="eastAsia"/>
          <w:b/>
          <w:szCs w:val="21"/>
        </w:rPr>
        <w:t>即日起，截至2016年5月2日</w:t>
      </w:r>
    </w:p>
    <w:p w:rsidR="00BC6294" w:rsidRPr="00054C58" w:rsidRDefault="00BC6294" w:rsidP="00054C58">
      <w:pPr>
        <w:spacing w:line="360" w:lineRule="auto"/>
        <w:rPr>
          <w:rFonts w:ascii="微软雅黑" w:hAnsi="微软雅黑"/>
          <w:b/>
          <w:szCs w:val="21"/>
        </w:rPr>
      </w:pPr>
    </w:p>
    <w:p w:rsidR="00054C58" w:rsidRDefault="00054C58" w:rsidP="00054C58">
      <w:pPr>
        <w:rPr>
          <w:rFonts w:ascii="微软雅黑" w:hAnsi="微软雅黑" w:hint="eastAsia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 xml:space="preserve">一：51特权券 </w:t>
      </w:r>
    </w:p>
    <w:p w:rsidR="00054C58" w:rsidRPr="00834713" w:rsidRDefault="00054C58" w:rsidP="00054C58">
      <w:pPr>
        <w:rPr>
          <w:rFonts w:ascii="微软雅黑" w:hAnsi="微软雅黑" w:hint="eastAsia"/>
        </w:rPr>
      </w:pPr>
      <w:r>
        <w:rPr>
          <w:rFonts w:ascii="微软雅黑" w:hAnsi="微软雅黑" w:hint="eastAsia"/>
          <w:b/>
          <w:bCs/>
          <w:color w:val="000000"/>
          <w:szCs w:val="21"/>
        </w:rPr>
        <w:t>疯狂五一，力无限，抢不停！呼朋引伴抢大礼，免费领取价值最</w:t>
      </w:r>
      <w:r w:rsidRPr="001A3042">
        <w:rPr>
          <w:rFonts w:ascii="微软雅黑" w:hAnsi="微软雅黑" w:hint="eastAsia"/>
          <w:b/>
          <w:bCs/>
          <w:szCs w:val="21"/>
        </w:rPr>
        <w:t>高1000元</w:t>
      </w:r>
      <w:r>
        <w:rPr>
          <w:rFonts w:ascii="微软雅黑" w:hAnsi="微软雅黑" w:hint="eastAsia"/>
          <w:b/>
          <w:bCs/>
          <w:color w:val="000000"/>
          <w:szCs w:val="21"/>
        </w:rPr>
        <w:t>特权券，更有大奖等你拿。</w:t>
      </w:r>
    </w:p>
    <w:p w:rsidR="00054C58" w:rsidRPr="006261E8" w:rsidRDefault="00054C58" w:rsidP="00054C58">
      <w:pPr>
        <w:rPr>
          <w:rFonts w:ascii="微软雅黑" w:hAnsi="微软雅黑" w:hint="eastAsia"/>
          <w:color w:val="FF0000"/>
        </w:rPr>
      </w:pPr>
      <w:r>
        <w:rPr>
          <w:rFonts w:ascii="微软雅黑" w:hAnsi="微软雅黑" w:hint="eastAsia"/>
        </w:rPr>
        <w:t>1．活动期间，上友邦微信活动页面，呼朋引伴来助力，可免费获取超大价值优惠券。优惠券具体价值，由好友助力程度决定，助力好友越多，优惠券价值越高，最</w:t>
      </w:r>
      <w:r w:rsidRPr="001A3042">
        <w:rPr>
          <w:rFonts w:ascii="微软雅黑" w:hAnsi="微软雅黑" w:hint="eastAsia"/>
        </w:rPr>
        <w:t>高1000元。</w:t>
      </w:r>
    </w:p>
    <w:p w:rsidR="00054C58" w:rsidRDefault="00054C58" w:rsidP="00054C5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特权券使用规则：</w:t>
      </w:r>
    </w:p>
    <w:p w:rsidR="00054C58" w:rsidRDefault="00054C58" w:rsidP="00054C5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微软雅黑" w:hAnsi="微软雅黑" w:hint="eastAsia"/>
        </w:rPr>
      </w:pPr>
      <w:r w:rsidRPr="00DA71D7">
        <w:rPr>
          <w:rFonts w:ascii="微软雅黑" w:hAnsi="微软雅黑" w:hint="eastAsia"/>
        </w:rPr>
        <w:t>此券领取后自动存</w:t>
      </w:r>
      <w:r w:rsidRPr="005A32F3">
        <w:rPr>
          <w:rFonts w:ascii="微软雅黑" w:hAnsi="微软雅黑" w:hint="eastAsia"/>
        </w:rPr>
        <w:t>于微信活动页</w:t>
      </w:r>
      <w:r w:rsidRPr="00DA71D7">
        <w:rPr>
          <w:rFonts w:ascii="微软雅黑" w:hAnsi="微软雅黑" w:hint="eastAsia"/>
        </w:rPr>
        <w:t>，消费结账时出示</w:t>
      </w:r>
      <w:r>
        <w:rPr>
          <w:rFonts w:ascii="微软雅黑" w:hAnsi="微软雅黑" w:hint="eastAsia"/>
        </w:rPr>
        <w:t>特权券二维码</w:t>
      </w:r>
      <w:r w:rsidRPr="00DA71D7">
        <w:rPr>
          <w:rFonts w:ascii="微软雅黑" w:hAnsi="微软雅黑" w:hint="eastAsia"/>
        </w:rPr>
        <w:t>，若未及时出示则当次不得享受优惠；</w:t>
      </w:r>
    </w:p>
    <w:p w:rsidR="00054C58" w:rsidRPr="001E08C2" w:rsidRDefault="00054C58" w:rsidP="00054C5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微软雅黑" w:hAnsi="微软雅黑" w:hint="eastAsia"/>
        </w:rPr>
      </w:pPr>
      <w:r w:rsidRPr="001E08C2">
        <w:rPr>
          <w:rFonts w:ascii="微软雅黑" w:hAnsi="微软雅黑" w:hint="eastAsia"/>
        </w:rPr>
        <w:t>友邦全部产品通用</w:t>
      </w:r>
      <w:r>
        <w:rPr>
          <w:rFonts w:ascii="微软雅黑" w:hAnsi="微软雅黑" w:hint="eastAsia"/>
        </w:rPr>
        <w:t>，</w:t>
      </w:r>
      <w:r w:rsidRPr="001E08C2">
        <w:rPr>
          <w:rFonts w:ascii="微软雅黑" w:hAnsi="微软雅黑" w:hint="eastAsia"/>
        </w:rPr>
        <w:t>满5000元</w:t>
      </w:r>
      <w:r>
        <w:rPr>
          <w:rFonts w:ascii="微软雅黑" w:hAnsi="微软雅黑" w:hint="eastAsia"/>
        </w:rPr>
        <w:t>可用，</w:t>
      </w:r>
      <w:r w:rsidRPr="001E08C2">
        <w:rPr>
          <w:rFonts w:ascii="微软雅黑" w:hAnsi="微软雅黑" w:hint="eastAsia"/>
        </w:rPr>
        <w:t>最多可抵用500元</w:t>
      </w:r>
      <w:r>
        <w:rPr>
          <w:rFonts w:ascii="微软雅黑" w:hAnsi="微软雅黑" w:hint="eastAsia"/>
        </w:rPr>
        <w:t>；</w:t>
      </w:r>
      <w:r w:rsidRPr="001E08C2">
        <w:rPr>
          <w:rFonts w:ascii="微软雅黑" w:hAnsi="微软雅黑" w:hint="eastAsia"/>
        </w:rPr>
        <w:t>满10000元最多可抵用1000元。</w:t>
      </w:r>
    </w:p>
    <w:p w:rsidR="00054C58" w:rsidRDefault="00054C58" w:rsidP="00054C5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微软雅黑" w:hAnsi="微软雅黑" w:hint="eastAsia"/>
        </w:rPr>
      </w:pPr>
      <w:r w:rsidRPr="00DA71D7">
        <w:rPr>
          <w:rFonts w:ascii="微软雅黑" w:hAnsi="微软雅黑" w:hint="eastAsia"/>
        </w:rPr>
        <w:t>仅限线下门店活动使用，每户仅限一张；</w:t>
      </w:r>
    </w:p>
    <w:p w:rsidR="00054C58" w:rsidRDefault="00054C58" w:rsidP="00054C5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此券截至</w:t>
      </w:r>
      <w:r w:rsidRPr="00A871B9">
        <w:rPr>
          <w:rFonts w:ascii="微软雅黑" w:hAnsi="微软雅黑" w:hint="eastAsia"/>
        </w:rPr>
        <w:t>2016年5月</w:t>
      </w:r>
      <w:r>
        <w:rPr>
          <w:rFonts w:ascii="微软雅黑" w:hAnsi="微软雅黑" w:hint="eastAsia"/>
        </w:rPr>
        <w:t>2</w:t>
      </w:r>
      <w:r w:rsidRPr="00A871B9">
        <w:rPr>
          <w:rFonts w:ascii="微软雅黑" w:hAnsi="微软雅黑" w:hint="eastAsia"/>
        </w:rPr>
        <w:t>日</w:t>
      </w:r>
      <w:r w:rsidRPr="00DA71D7">
        <w:rPr>
          <w:rFonts w:ascii="微软雅黑" w:hAnsi="微软雅黑" w:hint="eastAsia"/>
        </w:rPr>
        <w:t>有效，逾期无效；</w:t>
      </w:r>
    </w:p>
    <w:p w:rsidR="00054C58" w:rsidRDefault="00054C58" w:rsidP="00054C5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微软雅黑" w:hAnsi="微软雅黑" w:hint="eastAsia"/>
        </w:rPr>
      </w:pPr>
      <w:r w:rsidRPr="00DA71D7">
        <w:rPr>
          <w:rFonts w:ascii="微软雅黑" w:hAnsi="微软雅黑" w:hint="eastAsia"/>
        </w:rPr>
        <w:t>此券用于抵扣消费金额，不兑现、不找零；</w:t>
      </w:r>
    </w:p>
    <w:p w:rsidR="00054C58" w:rsidRDefault="00054C58" w:rsidP="00054C5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微软雅黑" w:hAnsi="微软雅黑" w:hint="eastAsia"/>
        </w:rPr>
      </w:pPr>
      <w:r w:rsidRPr="00DA71D7">
        <w:rPr>
          <w:rFonts w:ascii="微软雅黑" w:hAnsi="微软雅黑" w:hint="eastAsia"/>
        </w:rPr>
        <w:t>导购员将对</w:t>
      </w:r>
      <w:r>
        <w:rPr>
          <w:rFonts w:ascii="微软雅黑" w:hAnsi="微软雅黑" w:hint="eastAsia"/>
        </w:rPr>
        <w:t>此</w:t>
      </w:r>
      <w:r w:rsidRPr="00DA71D7">
        <w:rPr>
          <w:rFonts w:ascii="微软雅黑" w:hAnsi="微软雅黑" w:hint="eastAsia"/>
        </w:rPr>
        <w:t>券进行核销。</w:t>
      </w:r>
    </w:p>
    <w:p w:rsidR="00054C58" w:rsidRDefault="00054C58" w:rsidP="00054C5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2. 活动期间，只要转发微信活动页面，就可享受微信上被抽大奖的机会。</w:t>
      </w:r>
    </w:p>
    <w:p w:rsidR="00054C58" w:rsidRDefault="00054C58" w:rsidP="00054C5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抽奖规则：</w:t>
      </w:r>
    </w:p>
    <w:p w:rsidR="00054C58" w:rsidRDefault="00054C58" w:rsidP="00054C58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firstLine="0"/>
        <w:jc w:val="both"/>
        <w:rPr>
          <w:rFonts w:ascii="微软雅黑" w:hAnsi="微软雅黑" w:hint="eastAsia"/>
        </w:rPr>
      </w:pPr>
      <w:r w:rsidRPr="00DA71D7">
        <w:rPr>
          <w:rFonts w:ascii="微软雅黑" w:hAnsi="微软雅黑" w:hint="eastAsia"/>
        </w:rPr>
        <w:t>中奖名单将由系统在</w:t>
      </w:r>
      <w:r>
        <w:rPr>
          <w:rFonts w:ascii="微软雅黑" w:hAnsi="微软雅黑" w:hint="eastAsia"/>
        </w:rPr>
        <w:t>转发</w:t>
      </w:r>
      <w:r w:rsidRPr="00DA71D7">
        <w:rPr>
          <w:rFonts w:ascii="微软雅黑" w:hAnsi="微软雅黑" w:hint="eastAsia"/>
        </w:rPr>
        <w:t>了</w:t>
      </w:r>
      <w:r>
        <w:rPr>
          <w:rFonts w:ascii="微软雅黑" w:hAnsi="微软雅黑" w:hint="eastAsia"/>
        </w:rPr>
        <w:t>微信活动页面</w:t>
      </w:r>
      <w:r w:rsidRPr="00DA71D7">
        <w:rPr>
          <w:rFonts w:ascii="微软雅黑" w:hAnsi="微软雅黑" w:hint="eastAsia"/>
        </w:rPr>
        <w:t>的客户中随机抽取；</w:t>
      </w:r>
    </w:p>
    <w:p w:rsidR="00054C58" w:rsidRPr="00DA71D7" w:rsidRDefault="00054C58" w:rsidP="00054C58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firstLine="0"/>
        <w:jc w:val="both"/>
        <w:rPr>
          <w:rFonts w:ascii="微软雅黑" w:hAnsi="微软雅黑" w:hint="eastAsia"/>
          <w:color w:val="000000"/>
        </w:rPr>
      </w:pPr>
      <w:r w:rsidRPr="00DA71D7">
        <w:rPr>
          <w:rFonts w:ascii="微软雅黑" w:hAnsi="微软雅黑" w:hint="eastAsia"/>
        </w:rPr>
        <w:t>抽奖时间：</w:t>
      </w:r>
      <w:r>
        <w:rPr>
          <w:rFonts w:ascii="微软雅黑" w:hAnsi="微软雅黑" w:hint="eastAsia"/>
        </w:rPr>
        <w:t>2016年4月17、24、31日（每周日）以及5月2日，下午16：</w:t>
      </w:r>
      <w:r>
        <w:rPr>
          <w:rFonts w:ascii="微软雅黑" w:hAnsi="微软雅黑" w:hint="eastAsia"/>
        </w:rPr>
        <w:lastRenderedPageBreak/>
        <w:t>30</w:t>
      </w:r>
      <w:r w:rsidRPr="00DA71D7">
        <w:rPr>
          <w:rFonts w:ascii="微软雅黑" w:hAnsi="微软雅黑" w:hint="eastAsia"/>
        </w:rPr>
        <w:t>全国同步抽奖，一共</w:t>
      </w:r>
      <w:r>
        <w:rPr>
          <w:rFonts w:ascii="微软雅黑" w:hAnsi="微软雅黑" w:hint="eastAsia"/>
        </w:rPr>
        <w:t>4</w:t>
      </w:r>
      <w:r w:rsidRPr="00DA71D7">
        <w:rPr>
          <w:rFonts w:ascii="微软雅黑" w:hAnsi="微软雅黑" w:hint="eastAsia"/>
        </w:rPr>
        <w:t>轮；</w:t>
      </w:r>
    </w:p>
    <w:p w:rsidR="00054C58" w:rsidRPr="00D7614D" w:rsidRDefault="00054C58" w:rsidP="00054C58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firstLine="0"/>
        <w:jc w:val="both"/>
        <w:rPr>
          <w:rFonts w:ascii="微软雅黑" w:hAnsi="微软雅黑" w:hint="eastAsia"/>
        </w:rPr>
      </w:pPr>
      <w:r w:rsidRPr="00D7614D">
        <w:rPr>
          <w:rFonts w:ascii="微软雅黑" w:hAnsi="微软雅黑" w:hint="eastAsia"/>
        </w:rPr>
        <w:t>中奖信息查询：</w:t>
      </w:r>
      <w:r w:rsidRPr="00D7614D">
        <w:rPr>
          <w:rFonts w:ascii="微软雅黑" w:hAnsi="微软雅黑" w:hint="eastAsia"/>
          <w:color w:val="000000"/>
        </w:rPr>
        <w:t>抽奖结束后，</w:t>
      </w:r>
      <w:r>
        <w:rPr>
          <w:rFonts w:ascii="微软雅黑" w:hAnsi="微软雅黑" w:hint="eastAsia"/>
          <w:color w:val="000000"/>
        </w:rPr>
        <w:t>于</w:t>
      </w:r>
      <w:r>
        <w:rPr>
          <w:rFonts w:ascii="微软雅黑" w:hAnsi="微软雅黑" w:hint="eastAsia"/>
        </w:rPr>
        <w:t>当天晚上20：00</w:t>
      </w:r>
      <w:r>
        <w:rPr>
          <w:rFonts w:ascii="微软雅黑" w:hAnsi="微软雅黑" w:hint="eastAsia"/>
          <w:color w:val="000000"/>
        </w:rPr>
        <w:t>在</w:t>
      </w:r>
      <w:r w:rsidRPr="00D7614D">
        <w:rPr>
          <w:rFonts w:ascii="微软雅黑" w:hAnsi="微软雅黑" w:hint="eastAsia"/>
          <w:color w:val="000000"/>
        </w:rPr>
        <w:t>友邦集成吊顶服务号统一进行公布；</w:t>
      </w:r>
    </w:p>
    <w:p w:rsidR="00054C58" w:rsidRPr="00DA71D7" w:rsidRDefault="00054C58" w:rsidP="00054C58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Chars="29" w:left="424"/>
        <w:jc w:val="both"/>
        <w:rPr>
          <w:rFonts w:ascii="微软雅黑" w:hAnsi="微软雅黑"/>
        </w:rPr>
      </w:pPr>
      <w:r w:rsidRPr="00DA71D7">
        <w:rPr>
          <w:rFonts w:ascii="微软雅黑" w:hAnsi="微软雅黑" w:hint="eastAsia"/>
        </w:rPr>
        <w:t>一等奖</w:t>
      </w:r>
      <w:r w:rsidRPr="00A871B9">
        <w:rPr>
          <w:rFonts w:ascii="微软雅黑" w:hAnsi="微软雅黑" w:hint="eastAsia"/>
          <w:color w:val="FF0000"/>
        </w:rPr>
        <w:t>1</w:t>
      </w:r>
      <w:r>
        <w:rPr>
          <w:rFonts w:ascii="微软雅黑" w:hAnsi="微软雅黑" w:hint="eastAsia"/>
          <w:color w:val="FF0000"/>
        </w:rPr>
        <w:t>5</w:t>
      </w:r>
      <w:r w:rsidRPr="00DA71D7">
        <w:rPr>
          <w:rFonts w:ascii="微软雅黑" w:hAnsi="微软雅黑" w:hint="eastAsia"/>
        </w:rPr>
        <w:t>名：奖品为价值1998元的高端智能晾衣架一台。</w:t>
      </w:r>
    </w:p>
    <w:p w:rsidR="00054C58" w:rsidRPr="00DA71D7" w:rsidRDefault="00054C58" w:rsidP="00054C58">
      <w:pPr>
        <w:spacing w:line="360" w:lineRule="auto"/>
        <w:ind w:leftChars="200" w:left="440"/>
        <w:rPr>
          <w:rFonts w:ascii="微软雅黑" w:hAnsi="微软雅黑"/>
        </w:rPr>
      </w:pPr>
      <w:r w:rsidRPr="00DA71D7">
        <w:rPr>
          <w:rFonts w:ascii="微软雅黑" w:hAnsi="微软雅黑" w:hint="eastAsia"/>
        </w:rPr>
        <w:t>二等奖</w:t>
      </w:r>
      <w:r>
        <w:rPr>
          <w:rFonts w:ascii="微软雅黑" w:hAnsi="微软雅黑" w:hint="eastAsia"/>
          <w:color w:val="FF0000"/>
        </w:rPr>
        <w:t>1</w:t>
      </w:r>
      <w:r w:rsidRPr="00A871B9">
        <w:rPr>
          <w:rFonts w:ascii="微软雅黑" w:hAnsi="微软雅黑" w:hint="eastAsia"/>
          <w:color w:val="FF0000"/>
        </w:rPr>
        <w:t>00</w:t>
      </w:r>
      <w:r w:rsidRPr="00DA71D7">
        <w:rPr>
          <w:rFonts w:ascii="微软雅黑" w:hAnsi="微软雅黑" w:hint="eastAsia"/>
        </w:rPr>
        <w:t>名：奖品为价值688元的高端欧洲品牌锅一只。</w:t>
      </w:r>
    </w:p>
    <w:p w:rsidR="00054C58" w:rsidRPr="00D7614D" w:rsidRDefault="00054C58" w:rsidP="00054C58">
      <w:pPr>
        <w:spacing w:line="360" w:lineRule="auto"/>
        <w:ind w:leftChars="200" w:left="440"/>
        <w:rPr>
          <w:rFonts w:ascii="微软雅黑" w:hAnsi="微软雅黑" w:hint="eastAsia"/>
        </w:rPr>
      </w:pPr>
      <w:r w:rsidRPr="00DA71D7">
        <w:rPr>
          <w:rFonts w:ascii="微软雅黑" w:hAnsi="微软雅黑" w:hint="eastAsia"/>
        </w:rPr>
        <w:t>三等奖</w:t>
      </w:r>
      <w:r w:rsidRPr="00A871B9">
        <w:rPr>
          <w:rFonts w:ascii="微软雅黑" w:hAnsi="微软雅黑" w:hint="eastAsia"/>
          <w:color w:val="FF0000"/>
        </w:rPr>
        <w:t>500</w:t>
      </w:r>
      <w:r w:rsidRPr="00DA71D7">
        <w:rPr>
          <w:rFonts w:ascii="微软雅黑" w:hAnsi="微软雅黑" w:hint="eastAsia"/>
        </w:rPr>
        <w:t>名：奖品为价值288元的高级健康羽绒枕一个。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114" w:rsidRDefault="00B46114" w:rsidP="00054C58">
      <w:pPr>
        <w:spacing w:after="0"/>
      </w:pPr>
      <w:r>
        <w:separator/>
      </w:r>
    </w:p>
  </w:endnote>
  <w:endnote w:type="continuationSeparator" w:id="0">
    <w:p w:rsidR="00B46114" w:rsidRDefault="00B46114" w:rsidP="00054C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正中黑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114" w:rsidRDefault="00B46114" w:rsidP="00054C58">
      <w:pPr>
        <w:spacing w:after="0"/>
      </w:pPr>
      <w:r>
        <w:separator/>
      </w:r>
    </w:p>
  </w:footnote>
  <w:footnote w:type="continuationSeparator" w:id="0">
    <w:p w:rsidR="00B46114" w:rsidRDefault="00B46114" w:rsidP="00054C5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ED7"/>
    <w:multiLevelType w:val="hybridMultilevel"/>
    <w:tmpl w:val="041ABA80"/>
    <w:lvl w:ilvl="0" w:tplc="EB1E9DF4">
      <w:start w:val="1"/>
      <w:numFmt w:val="decimalEnclosedCircle"/>
      <w:lvlText w:val="%1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3F3B032D"/>
    <w:multiLevelType w:val="hybridMultilevel"/>
    <w:tmpl w:val="24CCF7FC"/>
    <w:lvl w:ilvl="0" w:tplc="A96400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C58"/>
    <w:rsid w:val="00323B43"/>
    <w:rsid w:val="003D37D8"/>
    <w:rsid w:val="00426133"/>
    <w:rsid w:val="004358AB"/>
    <w:rsid w:val="008B7726"/>
    <w:rsid w:val="00B46114"/>
    <w:rsid w:val="00BC6294"/>
    <w:rsid w:val="00D31D50"/>
    <w:rsid w:val="00F5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C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C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C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C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2016-03-31T07:54:00Z</dcterms:modified>
</cp:coreProperties>
</file>