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Presentation Outline</w:t>
      </w:r>
    </w:p>
    <w:p>
      <w:r>
        <w:t>总时长建议 15 分钟，后接 5 分钟 Q&amp;A。PDF rubric 要求必须覆盖 problem definition、scope and importance、functional / non-functional requirements、framework、tools and methods、selected approach、final solution、limitations、future prototype、references、individual contribution。</w:t>
      </w:r>
    </w:p>
    <w:p>
      <w:r>
        <w:t>如果需要更短的 checklist 版，请先看 PDF_REQUIREMENTS_AND_FIVE_BLOCK_CHECKLIST.md (F:/app_bundle/presentation_prep/PDF_REQUIREMENTS_AND_FIVE_BLOCK_CHECKLIST.md)。</w:t>
      </w:r>
    </w:p>
    <w:p>
      <w:pPr>
        <w:pStyle w:val="Heading1"/>
      </w:pPr>
      <w:r>
        <w:t>0. Opening and Problem Framing, 1.5 min</w:t>
      </w:r>
    </w:p>
    <w:p>
      <w:r>
        <w:t>目标：先把项目讲成一个真实工业问题，而不是直接进入模型。</w:t>
      </w:r>
    </w:p>
    <w:p>
      <w:r>
        <w:t>要讲：</w:t>
      </w:r>
    </w:p>
    <w:p>
      <w:pPr>
        <w:pStyle w:val="ListBullet"/>
      </w:pPr>
      <w:r>
        <w:t>Problem definition: SMEs / HR departments need early warning for employee attrition risk.</w:t>
      </w:r>
    </w:p>
    <w:p>
      <w:pPr>
        <w:pStyle w:val="ListBullet"/>
      </w:pPr>
      <w:r>
        <w:t>Industry importance: attrition causes recruitment cost, knowledge loss, team instability.</w:t>
      </w:r>
    </w:p>
    <w:p>
      <w:pPr>
        <w:pStyle w:val="ListBullet"/>
      </w:pPr>
      <w:r>
        <w:t>Scope: build a modelling-based conceptual solution that predicts attrition risk and generates interpretable HR action lists.</w:t>
      </w:r>
    </w:p>
    <w:p>
      <w:pPr>
        <w:pStyle w:val="ListBullet"/>
      </w:pPr>
      <w:r>
        <w:t>Functional requirements: upload/process HR data, enrich with policy features, predict attrition probability, rank high-risk employees, produce explanation and reports.</w:t>
      </w:r>
    </w:p>
    <w:p>
      <w:pPr>
        <w:pStyle w:val="ListBullet"/>
      </w:pPr>
      <w:r>
        <w:t>Non-functional requirements: interpretability, generalization, reproducibility, privacy-aware use, presentation-ready visual reporting.</w:t>
      </w:r>
    </w:p>
    <w:p>
      <w:r>
        <w:t>过渡句：</w:t>
      </w:r>
    </w:p>
    <w:p>
      <w:r>
        <w:rPr>
          <w:rFonts w:ascii="Consolas" w:hAnsi="Consolas"/>
          <w:sz w:val="18"/>
        </w:rPr>
        <w:t>To solve this problem, we designed a modelling pipeline that first converts policy and employee information into features, then compares multiple predictive models, and finally explains the results for HR decision-making.</w:t>
      </w:r>
    </w:p>
    <w:p>
      <w:pPr>
        <w:pStyle w:val="Heading1"/>
      </w:pPr>
      <w:r>
        <w:t>1. Sentence-BERT, 2 min</w:t>
      </w:r>
    </w:p>
    <w:p>
      <w:r>
        <w:t>目标：解释文本语义如何进入结构化流失预测。</w:t>
      </w:r>
    </w:p>
    <w:p>
      <w:r>
        <w:t>建议 slides：</w:t>
      </w:r>
    </w:p>
    <w:p>
      <w:pPr>
        <w:pStyle w:val="ListNumber"/>
      </w:pPr>
      <w:r>
        <w:t>Policy semantic matching pipeline</w:t>
      </w:r>
    </w:p>
    <w:p>
      <w:pPr>
        <w:pStyle w:val="ListNumber"/>
      </w:pPr>
      <w:r>
        <w:t>Feature outputs from Sentence-BERT</w:t>
      </w:r>
    </w:p>
    <w:p>
      <w:pPr>
        <w:pStyle w:val="ListNumber"/>
      </w:pPr>
      <w:r>
        <w:t>TF-IDF vs Sentence-BERT ablation table</w:t>
      </w:r>
    </w:p>
    <w:p>
      <w:r>
        <w:t>核心句：</w:t>
      </w:r>
    </w:p>
    <w:p>
      <w:r>
        <w:rPr>
          <w:rFonts w:ascii="Consolas" w:hAnsi="Consolas"/>
          <w:sz w:val="18"/>
        </w:rPr>
        <w:t>Sentence-BERT is not the classifier. It is a semantic feature generator that transforms policy text and employee profiles into numerical matching features.</w:t>
      </w:r>
    </w:p>
    <w:p>
      <w:r>
        <w:t>必须准备：</w:t>
      </w:r>
    </w:p>
    <w:p>
      <w:pPr>
        <w:pStyle w:val="ListBullet"/>
      </w:pPr>
      <w:r>
        <w:t>模型名</w:t>
      </w:r>
    </w:p>
    <w:p>
      <w:pPr>
        <w:pStyle w:val="ListBullet"/>
      </w:pPr>
      <w:r>
        <w:t>cosine similarity 公式</w:t>
      </w:r>
    </w:p>
    <w:p>
      <w:pPr>
        <w:pStyle w:val="ListBullet"/>
      </w:pPr>
      <w:r>
        <w:t>policy matching features</w:t>
      </w:r>
    </w:p>
    <w:p>
      <w:pPr>
        <w:pStyle w:val="ListBullet"/>
      </w:pPr>
      <w:r>
        <w:t>为什么 TF-IDF 不够</w:t>
      </w:r>
    </w:p>
    <w:p>
      <w:pPr>
        <w:pStyle w:val="ListBullet"/>
      </w:pPr>
      <w:r>
        <w:t>Sentence-BERT 的 limitation: AUC 不一定总是提升，但增强了政策解释和风险名单质量</w:t>
      </w:r>
    </w:p>
    <w:p>
      <w:pPr>
        <w:pStyle w:val="Heading1"/>
      </w:pPr>
      <w:r>
        <w:t>2. LR + ET, 2 min</w:t>
      </w:r>
    </w:p>
    <w:p>
      <w:r>
        <w:t>目标：解释 baseline 与稳健性对照。</w:t>
      </w:r>
    </w:p>
    <w:p>
      <w:r>
        <w:t>建议 slides：</w:t>
      </w:r>
    </w:p>
    <w:p>
      <w:pPr>
        <w:pStyle w:val="ListNumber"/>
      </w:pPr>
      <w:r>
        <w:t>LR as linear baseline</w:t>
      </w:r>
    </w:p>
    <w:p>
      <w:pPr>
        <w:pStyle w:val="ListNumber"/>
      </w:pPr>
      <w:r>
        <w:t>ET as randomized tree ensemble</w:t>
      </w:r>
    </w:p>
    <w:p>
      <w:pPr>
        <w:pStyle w:val="ListNumber"/>
      </w:pPr>
      <w:r>
        <w:t>LR / ET / LGB comparison</w:t>
      </w:r>
    </w:p>
    <w:p>
      <w:r>
        <w:t>核心句：</w:t>
      </w:r>
    </w:p>
    <w:p>
      <w:r>
        <w:rPr>
          <w:rFonts w:ascii="Consolas" w:hAnsi="Consolas"/>
          <w:sz w:val="18"/>
        </w:rPr>
        <w:t>LR and ET are not redundant weak models. LR gives a transparent linear benchmark, while ET provides a randomized tree-based robustness check.</w:t>
      </w:r>
    </w:p>
    <w:p>
      <w:r>
        <w:t>必须准备：</w:t>
      </w:r>
    </w:p>
    <w:p>
      <w:pPr>
        <w:pStyle w:val="ListBullet"/>
      </w:pPr>
      <w:r>
        <w:t>LR sigmoid 公式</w:t>
      </w:r>
    </w:p>
    <w:p>
      <w:pPr>
        <w:pStyle w:val="ListBullet"/>
      </w:pPr>
      <w:r>
        <w:t>ET 多树平均公式</w:t>
      </w:r>
    </w:p>
    <w:p>
      <w:pPr>
        <w:pStyle w:val="ListBullet"/>
      </w:pPr>
      <w:r>
        <w:t>LR coefficient 图</w:t>
      </w:r>
    </w:p>
    <w:p>
      <w:pPr>
        <w:pStyle w:val="ListBullet"/>
      </w:pPr>
      <w:r>
        <w:t>ET-LGB feature importance 对比图</w:t>
      </w:r>
    </w:p>
    <w:p>
      <w:pPr>
        <w:pStyle w:val="ListBullet"/>
      </w:pPr>
      <w:r>
        <w:t>为什么它们还进入 Stacking</w:t>
      </w:r>
    </w:p>
    <w:p>
      <w:pPr>
        <w:pStyle w:val="Heading1"/>
      </w:pPr>
      <w:r>
        <w:t>3. LightGBM, 2.5 min</w:t>
      </w:r>
    </w:p>
    <w:p>
      <w:r>
        <w:t>目标：解释核心非线性预测器。</w:t>
      </w:r>
    </w:p>
    <w:p>
      <w:r>
        <w:t>建议 slides：</w:t>
      </w:r>
    </w:p>
    <w:p>
      <w:pPr>
        <w:pStyle w:val="ListNumber"/>
      </w:pPr>
      <w:r>
        <w:t>Boosting mechanism</w:t>
      </w:r>
    </w:p>
    <w:p>
      <w:pPr>
        <w:pStyle w:val="ListNumber"/>
      </w:pPr>
      <w:r>
        <w:t>LGB feature importance by gain</w:t>
      </w:r>
    </w:p>
    <w:p>
      <w:pPr>
        <w:pStyle w:val="ListNumber"/>
      </w:pPr>
      <w:r>
        <w:t>ROC / PR / confusion matrix</w:t>
      </w:r>
    </w:p>
    <w:p>
      <w:r>
        <w:t>核心句：</w:t>
      </w:r>
    </w:p>
    <w:p>
      <w:r>
        <w:rPr>
          <w:rFonts w:ascii="Consolas" w:hAnsi="Consolas"/>
          <w:sz w:val="18"/>
        </w:rPr>
        <w:t>LightGBM captures nonlinear interactions among HR variables, engineered stress features, and policy semantic features.</w:t>
      </w:r>
    </w:p>
    <w:p>
      <w:r>
        <w:t>必须准备：</w:t>
      </w:r>
    </w:p>
    <w:p>
      <w:pPr>
        <w:pStyle w:val="ListBullet"/>
      </w:pPr>
      <w:r>
        <w:t>boosting 公式</w:t>
      </w:r>
    </w:p>
    <w:p>
      <w:pPr>
        <w:pStyle w:val="ListBullet"/>
      </w:pPr>
      <w:r>
        <w:t>early stopping</w:t>
      </w:r>
    </w:p>
    <w:p>
      <w:pPr>
        <w:pStyle w:val="ListBullet"/>
      </w:pPr>
      <w:r>
        <w:t>不平衡数据处理</w:t>
      </w:r>
    </w:p>
    <w:p>
      <w:pPr>
        <w:pStyle w:val="ListBullet"/>
      </w:pPr>
      <w:r>
        <w:t>Top20 features</w:t>
      </w:r>
    </w:p>
    <w:p>
      <w:pPr>
        <w:pStyle w:val="ListBullet"/>
      </w:pPr>
      <w:r>
        <w:t>Full without LGB 对比</w:t>
      </w:r>
    </w:p>
    <w:p>
      <w:pPr>
        <w:pStyle w:val="Heading1"/>
      </w:pPr>
      <w:r>
        <w:t>4. Ablation / OOF Stacking, 3 min</w:t>
      </w:r>
    </w:p>
    <w:p>
      <w:r>
        <w:t>目标：这是技术深度和学术性最强的一块，证明方案不是随便拼模型。</w:t>
      </w:r>
    </w:p>
    <w:p>
      <w:r>
        <w:t>建议 slides：</w:t>
      </w:r>
    </w:p>
    <w:p>
      <w:pPr>
        <w:pStyle w:val="ListNumber"/>
      </w:pPr>
      <w:r>
        <w:t>Ablation study table</w:t>
      </w:r>
    </w:p>
    <w:p>
      <w:pPr>
        <w:pStyle w:val="ListNumber"/>
      </w:pPr>
      <w:r>
        <w:t>OOF Stacking design</w:t>
      </w:r>
    </w:p>
    <w:p>
      <w:pPr>
        <w:pStyle w:val="ListNumber"/>
      </w:pPr>
      <w:r>
        <w:t>Full model metrics and Top-K action list</w:t>
      </w:r>
    </w:p>
    <w:p>
      <w:pPr>
        <w:pStyle w:val="ListNumber"/>
      </w:pPr>
      <w:r>
        <w:t>Actual vs predicted binning chart</w:t>
      </w:r>
    </w:p>
    <w:p>
      <w:r>
        <w:t>核心句：</w:t>
      </w:r>
    </w:p>
    <w:p>
      <w:r>
        <w:rPr>
          <w:rFonts w:ascii="Consolas" w:hAnsi="Consolas"/>
          <w:sz w:val="18"/>
        </w:rPr>
        <w:t>We use ablation to test whether each component contributes, and OOF Stacking to combine base models without learning from in-sample predictions.</w:t>
      </w:r>
    </w:p>
    <w:p>
      <w:r>
        <w:t>必须准备：</w:t>
      </w:r>
    </w:p>
    <w:p>
      <w:pPr>
        <w:pStyle w:val="ListBullet"/>
      </w:pPr>
      <w:r>
        <w:t>14 组消融实验</w:t>
      </w:r>
    </w:p>
    <w:p>
      <w:pPr>
        <w:pStyle w:val="ListBullet"/>
      </w:pPr>
      <w:r>
        <w:t>为什么不用 simple average</w:t>
      </w:r>
    </w:p>
    <w:p>
      <w:pPr>
        <w:pStyle w:val="ListBullet"/>
      </w:pPr>
      <w:r>
        <w:t>OOF 是什么</w:t>
      </w:r>
    </w:p>
    <w:p>
      <w:pPr>
        <w:pStyle w:val="ListBullet"/>
      </w:pPr>
      <w:r>
        <w:t>meta features 有哪些</w:t>
      </w:r>
    </w:p>
    <w:p>
      <w:pPr>
        <w:pStyle w:val="ListBullet"/>
      </w:pPr>
      <w:r>
        <w:t>阈值为什么不是 0.5</w:t>
      </w:r>
    </w:p>
    <w:p>
      <w:pPr>
        <w:pStyle w:val="ListBullet"/>
      </w:pPr>
      <w:r>
        <w:t>最终采用 20-bin 分箱图主讲，100-bin 作为 1% 粒度 backup</w:t>
      </w:r>
    </w:p>
    <w:p>
      <w:pPr>
        <w:pStyle w:val="Heading1"/>
      </w:pPr>
      <w:r>
        <w:t>5. SHAP, 2 min</w:t>
      </w:r>
    </w:p>
    <w:p>
      <w:r>
        <w:t>目标：把预测结果转成可解释的 HR 决策支持。</w:t>
      </w:r>
    </w:p>
    <w:p>
      <w:r>
        <w:t>建议 slides：</w:t>
      </w:r>
    </w:p>
    <w:p>
      <w:pPr>
        <w:pStyle w:val="ListNumber"/>
      </w:pPr>
      <w:r>
        <w:t>SHAP summary / bar</w:t>
      </w:r>
    </w:p>
    <w:p>
      <w:pPr>
        <w:pStyle w:val="ListNumber"/>
      </w:pPr>
      <w:r>
        <w:t>Waterfall individual explanation</w:t>
      </w:r>
    </w:p>
    <w:p>
      <w:pPr>
        <w:pStyle w:val="ListNumber"/>
      </w:pPr>
      <w:r>
        <w:t>Top3 risk drivers</w:t>
      </w:r>
    </w:p>
    <w:p>
      <w:r>
        <w:t>核心句：</w:t>
      </w:r>
    </w:p>
    <w:p>
      <w:r>
        <w:rPr>
          <w:rFonts w:ascii="Consolas" w:hAnsi="Consolas"/>
          <w:sz w:val="18"/>
        </w:rPr>
        <w:t>SHAP does not improve accuracy directly. It improves transparency by showing why the model assigns high risk to specific employees.</w:t>
      </w:r>
    </w:p>
    <w:p>
      <w:r>
        <w:t>必须准备：</w:t>
      </w:r>
    </w:p>
    <w:p>
      <w:pPr>
        <w:pStyle w:val="ListBullet"/>
      </w:pPr>
      <w:r>
        <w:t>SHAP 公式</w:t>
      </w:r>
    </w:p>
    <w:p>
      <w:pPr>
        <w:pStyle w:val="ListBullet"/>
      </w:pPr>
      <w:r>
        <w:t>解释对象是 LGB representative submodel</w:t>
      </w:r>
    </w:p>
    <w:p>
      <w:pPr>
        <w:pStyle w:val="ListBullet"/>
      </w:pPr>
      <w:r>
        <w:t>不是因果解释</w:t>
      </w:r>
    </w:p>
    <w:p>
      <w:pPr>
        <w:pStyle w:val="ListBullet"/>
      </w:pPr>
      <w:r>
        <w:t>Human-in-the-loop HR review</w:t>
      </w:r>
    </w:p>
    <w:p>
      <w:pPr>
        <w:pStyle w:val="Heading1"/>
      </w:pPr>
      <w:r>
        <w:t>6. Limitations and Future Prototype, 1.5 min</w:t>
      </w:r>
    </w:p>
    <w:p>
      <w:r>
        <w:t>目标：主动说 limitation，显示 critical thinking。</w:t>
      </w:r>
    </w:p>
    <w:p>
      <w:r>
        <w:t>建议 slides：</w:t>
      </w:r>
    </w:p>
    <w:p>
      <w:pPr>
        <w:pStyle w:val="ListNumber"/>
      </w:pPr>
      <w:r>
        <w:t>General limitations</w:t>
      </w:r>
    </w:p>
    <w:p>
      <w:pPr>
        <w:pStyle w:val="ListNumber"/>
      </w:pPr>
      <w:r>
        <w:t>Two focused limitations</w:t>
      </w:r>
    </w:p>
    <w:p>
      <w:pPr>
        <w:pStyle w:val="ListNumber"/>
      </w:pPr>
      <w:r>
        <w:t>Future prototype roadmap</w:t>
      </w:r>
    </w:p>
    <w:p>
      <w:r>
        <w:t>重点 limitation：</w:t>
      </w:r>
    </w:p>
    <w:p>
      <w:pPr>
        <w:pStyle w:val="ListBullet"/>
      </w:pPr>
      <w:r>
        <w:t>Generalization and data representativeness: 当前数据未必覆盖真实企业的所有行业、地区和组织文化。</w:t>
      </w:r>
    </w:p>
    <w:p>
      <w:pPr>
        <w:pStyle w:val="ListBullet"/>
      </w:pPr>
      <w:r>
        <w:t>Probability calibration and causal interpretation: 预测概率有 over-prediction 倾向，且 SHAP 不是因果解释。</w:t>
      </w:r>
    </w:p>
    <w:p>
      <w:r>
        <w:t>Future prototype：</w:t>
      </w:r>
    </w:p>
    <w:p>
      <w:pPr>
        <w:pStyle w:val="ListBullet"/>
      </w:pPr>
      <w:r>
        <w:t>接入真实企业 HRIS 数据。</w:t>
      </w:r>
    </w:p>
    <w:p>
      <w:pPr>
        <w:pStyle w:val="ListBullet"/>
      </w:pPr>
      <w:r>
        <w:t>加入时间序列和离职前行为变化。</w:t>
      </w:r>
    </w:p>
    <w:p>
      <w:pPr>
        <w:pStyle w:val="ListBullet"/>
      </w:pPr>
      <w:r>
        <w:t>加入 calibration layer。</w:t>
      </w:r>
    </w:p>
    <w:p>
      <w:pPr>
        <w:pStyle w:val="ListBullet"/>
      </w:pPr>
      <w:r>
        <w:t>做公平性和隐私评估。</w:t>
      </w:r>
    </w:p>
    <w:p>
      <w:pPr>
        <w:pStyle w:val="ListBullet"/>
      </w:pPr>
      <w:r>
        <w:t>做 HR dashboard 与人工复核流程。</w:t>
      </w:r>
    </w:p>
    <w:p>
      <w:pPr>
        <w:pStyle w:val="Heading1"/>
      </w:pPr>
      <w:r>
        <w:t>7. Contributions and References, 1 min</w:t>
      </w:r>
    </w:p>
    <w:p>
      <w:r>
        <w:t>目标：满足 rubric 中 individual contribution 和 references 的要求。</w:t>
      </w:r>
    </w:p>
    <w:p>
      <w:r>
        <w:t>要讲：</w:t>
      </w:r>
    </w:p>
    <w:p>
      <w:pPr>
        <w:pStyle w:val="ListBullet"/>
      </w:pPr>
      <w:r>
        <w:t>谁负责 data processing。</w:t>
      </w:r>
    </w:p>
    <w:p>
      <w:pPr>
        <w:pStyle w:val="ListBullet"/>
      </w:pPr>
      <w:r>
        <w:t>谁负责 Sentence-BERT / policy matching。</w:t>
      </w:r>
    </w:p>
    <w:p>
      <w:pPr>
        <w:pStyle w:val="ListBullet"/>
      </w:pPr>
      <w:r>
        <w:t>谁负责 LR / ET / LGB training。</w:t>
      </w:r>
    </w:p>
    <w:p>
      <w:pPr>
        <w:pStyle w:val="ListBullet"/>
      </w:pPr>
      <w:r>
        <w:t>谁负责 ablation and evaluation。</w:t>
      </w:r>
    </w:p>
    <w:p>
      <w:pPr>
        <w:pStyle w:val="ListBullet"/>
      </w:pPr>
      <w:r>
        <w:t>谁负责 SHAP and visualization。</w:t>
      </w:r>
    </w:p>
    <w:p>
      <w:pPr>
        <w:pStyle w:val="ListBullet"/>
      </w:pPr>
      <w:r>
        <w:t>谁负责 slides and presentation coordination。</w:t>
      </w:r>
    </w:p>
    <w:p>
      <w:r>
        <w:t>References 放最后一页，至少包含 Sentence-BERT、LightGBM、ExtraTrees、SHAP、Stacked Generalization、scikit-learn。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