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Methods and Tools</w:t>
      </w:r>
    </w:p>
    <w:p>
      <w:pPr>
        <w:pStyle w:val="Heading1"/>
      </w:pPr>
      <w:r>
        <w:t>Programming Language</w:t>
      </w:r>
    </w:p>
    <w:p>
      <w:r>
        <w:t>Python is used as the main implementation language.</w:t>
      </w:r>
    </w:p>
    <w:p>
      <w:r>
        <w:t>Why:</w:t>
      </w:r>
    </w:p>
    <w:p>
      <w:pPr>
        <w:pStyle w:val="ListBullet"/>
      </w:pPr>
      <w:r>
        <w:t>Mature machine learning ecosystem.</w:t>
      </w:r>
    </w:p>
    <w:p>
      <w:pPr>
        <w:pStyle w:val="ListBullet"/>
      </w:pPr>
      <w:r>
        <w:t>Strong data processing support through pandas and numpy.</w:t>
      </w:r>
    </w:p>
    <w:p>
      <w:pPr>
        <w:pStyle w:val="ListBullet"/>
      </w:pPr>
      <w:r>
        <w:t>Direct support for scikit-learn, LightGBM, sentence-transformers and SHAP.</w:t>
      </w:r>
    </w:p>
    <w:p>
      <w:pPr>
        <w:pStyle w:val="ListBullet"/>
      </w:pPr>
      <w:r>
        <w:t>Easy export to Excel and plots for presentation and reporting.</w:t>
      </w:r>
    </w:p>
    <w:p>
      <w:pPr>
        <w:pStyle w:val="Heading1"/>
      </w:pPr>
      <w:r>
        <w:t>Data Processing</w:t>
      </w:r>
    </w:p>
    <w:p>
      <w:r>
        <w:t>Tools: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openpyxl</w:t>
      </w:r>
    </w:p>
    <w:p>
      <w:r>
        <w:t>What they do:</w:t>
      </w:r>
    </w:p>
    <w:p>
      <w:pPr>
        <w:pStyle w:val="ListBullet"/>
      </w:pPr>
      <w:r>
        <w:t>Read employee and policy datasets.</w:t>
      </w:r>
    </w:p>
    <w:p>
      <w:pPr>
        <w:pStyle w:val="ListBullet"/>
      </w:pPr>
      <w:r>
        <w:t>Standardize labels and columns.</w:t>
      </w:r>
    </w:p>
    <w:p>
      <w:pPr>
        <w:pStyle w:val="ListBullet"/>
      </w:pPr>
      <w:r>
        <w:t>Handle missing values.</w:t>
      </w:r>
    </w:p>
    <w:p>
      <w:pPr>
        <w:pStyle w:val="ListBullet"/>
      </w:pPr>
      <w:r>
        <w:t>Generate engineered features.</w:t>
      </w:r>
    </w:p>
    <w:p>
      <w:pPr>
        <w:pStyle w:val="ListBullet"/>
      </w:pPr>
      <w:r>
        <w:t>Export prediction reports and ablation tables to Excel.</w:t>
      </w:r>
    </w:p>
    <w:p>
      <w:r>
        <w:t>Why:</w:t>
      </w:r>
    </w:p>
    <w:p>
      <w:pPr>
        <w:pStyle w:val="ListBullet"/>
      </w:pPr>
      <w:r>
        <w:t>HR and policy data are tabular and report-oriented.</w:t>
      </w:r>
    </w:p>
    <w:p>
      <w:pPr>
        <w:pStyle w:val="ListBullet"/>
      </w:pPr>
      <w:r>
        <w:t>Excel output is easy to inspect and present.</w:t>
      </w:r>
    </w:p>
    <w:p>
      <w:pPr>
        <w:pStyle w:val="Heading1"/>
      </w:pPr>
      <w:r>
        <w:t>Feature Engineering</w:t>
      </w:r>
    </w:p>
    <w:p>
      <w:r>
        <w:t>Methods:</w:t>
      </w:r>
    </w:p>
    <w:p>
      <w:pPr>
        <w:pStyle w:val="ListBullet"/>
      </w:pPr>
      <w:r>
        <w:t>Numeric imputation with median.</w:t>
      </w:r>
    </w:p>
    <w:p>
      <w:pPr>
        <w:pStyle w:val="ListBullet"/>
      </w:pPr>
      <w:r>
        <w:t>Categorical imputation with most frequent value.</w:t>
      </w:r>
    </w:p>
    <w:p>
      <w:pPr>
        <w:pStyle w:val="ListBullet"/>
      </w:pPr>
      <w:r>
        <w:t>StandardScaler for numeric features.</w:t>
      </w:r>
    </w:p>
    <w:p>
      <w:pPr>
        <w:pStyle w:val="ListBullet"/>
      </w:pPr>
      <w:r>
        <w:t>One-Hot encoding for categorical features.</w:t>
      </w:r>
    </w:p>
    <w:p>
      <w:pPr>
        <w:pStyle w:val="ListBullet"/>
      </w:pPr>
      <w:r>
        <w:t>Interaction features such as DistanceOverTimePressure, PromotionWaitRatio, RoleStagnationRatio, ExternalMobilityRatio.</w:t>
      </w:r>
    </w:p>
    <w:p>
      <w:pPr>
        <w:pStyle w:val="ListBullet"/>
      </w:pPr>
      <w:r>
        <w:t>Policy semantic features from Sentence-BERT matching.</w:t>
      </w:r>
    </w:p>
    <w:p>
      <w:r>
        <w:t>Why:</w:t>
      </w:r>
    </w:p>
    <w:p>
      <w:pPr>
        <w:pStyle w:val="ListBullet"/>
      </w:pPr>
      <w:r>
        <w:t>Raw HR fields alone do not fully express stress, stagnation, mobility or policy support.</w:t>
      </w:r>
    </w:p>
    <w:p>
      <w:pPr>
        <w:pStyle w:val="ListBullet"/>
      </w:pPr>
      <w:r>
        <w:t>Engineered features make the model more domain-aware.</w:t>
      </w:r>
    </w:p>
    <w:p>
      <w:pPr>
        <w:pStyle w:val="Heading1"/>
      </w:pPr>
      <w:r>
        <w:t>Text and Semantic Modelling</w:t>
      </w:r>
    </w:p>
    <w:p>
      <w:r>
        <w:t>Tools:</w:t>
      </w:r>
    </w:p>
    <w:p>
      <w:pPr>
        <w:pStyle w:val="ListBullet"/>
      </w:pPr>
      <w:r>
        <w:t>sentence-transformers</w:t>
      </w:r>
    </w:p>
    <w:p>
      <w:pPr>
        <w:pStyle w:val="ListBullet"/>
      </w:pPr>
      <w:r>
        <w:t>transformers fallback</w:t>
      </w:r>
    </w:p>
    <w:p>
      <w:pPr>
        <w:pStyle w:val="ListBullet"/>
      </w:pPr>
      <w:r>
        <w:t>TF-IDF fallback / baseline</w:t>
      </w:r>
    </w:p>
    <w:p>
      <w:r>
        <w:t>Methods:</w:t>
      </w:r>
    </w:p>
    <w:p>
      <w:pPr>
        <w:pStyle w:val="ListBullet"/>
      </w:pPr>
      <w:r>
        <w:t>Sentence-BERT embedding.</w:t>
      </w:r>
    </w:p>
    <w:p>
      <w:pPr>
        <w:pStyle w:val="ListBullet"/>
      </w:pPr>
      <w:r>
        <w:t>Cosine similarity.</w:t>
      </w:r>
    </w:p>
    <w:p>
      <w:pPr>
        <w:pStyle w:val="ListBullet"/>
      </w:pPr>
      <w:r>
        <w:t>Policy topic and sentiment-style support/constraint scoring.</w:t>
      </w:r>
    </w:p>
    <w:p>
      <w:pPr>
        <w:pStyle w:val="ListBullet"/>
      </w:pPr>
      <w:r>
        <w:t>Role and department matching bonus.</w:t>
      </w:r>
    </w:p>
    <w:p>
      <w:r>
        <w:t>Why:</w:t>
      </w:r>
    </w:p>
    <w:p>
      <w:pPr>
        <w:pStyle w:val="ListBullet"/>
      </w:pPr>
      <w:r>
        <w:t>Policy texts and employee needs are semantic, not purely numeric.</w:t>
      </w:r>
    </w:p>
    <w:p>
      <w:pPr>
        <w:pStyle w:val="ListBullet"/>
      </w:pPr>
      <w:r>
        <w:t>TF-IDF is useful as baseline, but Sentence-BERT is stronger for semantic similarity.</w:t>
      </w:r>
    </w:p>
    <w:p>
      <w:pPr>
        <w:pStyle w:val="Heading1"/>
      </w:pPr>
      <w:r>
        <w:t>Base Models</w:t>
      </w:r>
    </w:p>
    <w:p>
      <w:r>
        <w:t>Tools:</w:t>
      </w:r>
    </w:p>
    <w:p>
      <w:pPr>
        <w:pStyle w:val="ListBullet"/>
      </w:pPr>
      <w:r>
        <w:t>scikit-learn LogisticRegression</w:t>
      </w:r>
    </w:p>
    <w:p>
      <w:pPr>
        <w:pStyle w:val="ListBullet"/>
      </w:pPr>
      <w:r>
        <w:t>scikit-learn ExtraTreesClassifier</w:t>
      </w:r>
    </w:p>
    <w:p>
      <w:pPr>
        <w:pStyle w:val="ListBullet"/>
      </w:pPr>
      <w:r>
        <w:t>LightGBM LGBMClassifier</w:t>
      </w:r>
    </w:p>
    <w:p>
      <w:r>
        <w:t>Why:</w:t>
      </w:r>
    </w:p>
    <w:p>
      <w:pPr>
        <w:pStyle w:val="ListBullet"/>
      </w:pPr>
      <w:r>
        <w:t>LR: linear baseline and coefficient interpretability.</w:t>
      </w:r>
    </w:p>
    <w:p>
      <w:pPr>
        <w:pStyle w:val="ListBullet"/>
      </w:pPr>
      <w:r>
        <w:t>ET: randomized tree ensemble robustness.</w:t>
      </w:r>
    </w:p>
    <w:p>
      <w:pPr>
        <w:pStyle w:val="ListBullet"/>
      </w:pPr>
      <w:r>
        <w:t>LGB: efficient nonlinear boosting for tabular data.</w:t>
      </w:r>
    </w:p>
    <w:p>
      <w:pPr>
        <w:pStyle w:val="Heading1"/>
      </w:pPr>
      <w:r>
        <w:t>Ensemble and Validation</w:t>
      </w:r>
    </w:p>
    <w:p>
      <w:r>
        <w:t>Methods:</w:t>
      </w:r>
    </w:p>
    <w:p>
      <w:pPr>
        <w:pStyle w:val="ListBullet"/>
      </w:pPr>
      <w:r>
        <w:t>Stratified train-test split.</w:t>
      </w:r>
    </w:p>
    <w:p>
      <w:pPr>
        <w:pStyle w:val="ListBullet"/>
      </w:pPr>
      <w:r>
        <w:t>5-fold OOF predictions.</w:t>
      </w:r>
    </w:p>
    <w:p>
      <w:pPr>
        <w:pStyle w:val="ListBullet"/>
      </w:pPr>
      <w:r>
        <w:t>Weighted probability blend.</w:t>
      </w:r>
    </w:p>
    <w:p>
      <w:pPr>
        <w:pStyle w:val="ListBullet"/>
      </w:pPr>
      <w:r>
        <w:t>Logistic Regression meta learner.</w:t>
      </w:r>
    </w:p>
    <w:p>
      <w:pPr>
        <w:pStyle w:val="ListBullet"/>
      </w:pPr>
      <w:r>
        <w:t>OOF threshold optimization.</w:t>
      </w:r>
    </w:p>
    <w:p>
      <w:pPr>
        <w:pStyle w:val="ListBullet"/>
      </w:pPr>
      <w:r>
        <w:t>Segment-aware thresholding.</w:t>
      </w:r>
    </w:p>
    <w:p>
      <w:pPr>
        <w:pStyle w:val="ListBullet"/>
      </w:pPr>
      <w:r>
        <w:t>Top-K business evaluation.</w:t>
      </w:r>
    </w:p>
    <w:p>
      <w:r>
        <w:t>Why:</w:t>
      </w:r>
    </w:p>
    <w:p>
      <w:pPr>
        <w:pStyle w:val="ListBullet"/>
      </w:pPr>
      <w:r>
        <w:t>Avoid over-claiming training-set performance.</w:t>
      </w:r>
    </w:p>
    <w:p>
      <w:pPr>
        <w:pStyle w:val="ListBullet"/>
      </w:pPr>
      <w:r>
        <w:t>Compare models under a consistent validation protocol.</w:t>
      </w:r>
    </w:p>
    <w:p>
      <w:pPr>
        <w:pStyle w:val="ListBullet"/>
      </w:pPr>
      <w:r>
        <w:t>Turn probability scores into actionable HR lists.</w:t>
      </w:r>
    </w:p>
    <w:p>
      <w:pPr>
        <w:pStyle w:val="Heading1"/>
      </w:pPr>
      <w:r>
        <w:t>Evaluation Metrics</w:t>
      </w:r>
    </w:p>
    <w:p>
      <w:r>
        <w:t>Metrics: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</w:t>
      </w:r>
    </w:p>
    <w:p>
      <w:pPr>
        <w:pStyle w:val="ListBullet"/>
      </w:pPr>
      <w:r>
        <w:t>ROC-AUC</w:t>
      </w:r>
    </w:p>
    <w:p>
      <w:pPr>
        <w:pStyle w:val="ListBullet"/>
      </w:pPr>
      <w:r>
        <w:t>PR curve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Brier score</w:t>
      </w:r>
    </w:p>
    <w:p>
      <w:pPr>
        <w:pStyle w:val="ListBullet"/>
      </w:pPr>
      <w:r>
        <w:t>Probability RMSE / MAE / R2</w:t>
      </w:r>
    </w:p>
    <w:p>
      <w:pPr>
        <w:pStyle w:val="ListBullet"/>
      </w:pPr>
      <w:r>
        <w:t>Top-K Precision / Recall / Lift</w:t>
      </w:r>
    </w:p>
    <w:p>
      <w:pPr>
        <w:pStyle w:val="ListBullet"/>
      </w:pPr>
      <w:r>
        <w:t>OOF/Test AUC gap</w:t>
      </w:r>
    </w:p>
    <w:p>
      <w:r>
        <w:t>Why:</w:t>
      </w:r>
    </w:p>
    <w:p>
      <w:pPr>
        <w:pStyle w:val="ListBullet"/>
      </w:pPr>
      <w:r>
        <w:t>Attrition is an imbalanced warning task, so Accuracy alone is not enough.</w:t>
      </w:r>
    </w:p>
    <w:p>
      <w:pPr>
        <w:pStyle w:val="ListBullet"/>
      </w:pPr>
      <w:r>
        <w:t>Precision and Recall show HR list usefulness.</w:t>
      </w:r>
    </w:p>
    <w:p>
      <w:pPr>
        <w:pStyle w:val="ListBullet"/>
      </w:pPr>
      <w:r>
        <w:t>AUC shows ranking ability.</w:t>
      </w:r>
    </w:p>
    <w:p>
      <w:pPr>
        <w:pStyle w:val="ListBullet"/>
      </w:pPr>
      <w:r>
        <w:t>Brier/RMSE/R2 and bin plots show probability quality.</w:t>
      </w:r>
    </w:p>
    <w:p>
      <w:pPr>
        <w:pStyle w:val="ListBullet"/>
      </w:pPr>
      <w:r>
        <w:t>Top-K Lift connects the model to intervention capacity.</w:t>
      </w:r>
    </w:p>
    <w:p>
      <w:pPr>
        <w:pStyle w:val="Heading1"/>
      </w:pPr>
      <w:r>
        <w:t>Visualization Tools</w:t>
      </w:r>
    </w:p>
    <w:p>
      <w:r>
        <w:t>Tools: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SHAP plotting utilities</w:t>
      </w:r>
    </w:p>
    <w:p>
      <w:pPr>
        <w:pStyle w:val="ListBullet"/>
      </w:pPr>
      <w:r>
        <w:t>Excel conditional formatting through openpyxl</w:t>
      </w:r>
    </w:p>
    <w:p>
      <w:pPr>
        <w:pStyle w:val="ListBullet"/>
      </w:pPr>
      <w:r>
        <w:t>Mermaid / draw.io for architecture diagrams</w:t>
      </w:r>
    </w:p>
    <w:p>
      <w:r>
        <w:t>Generated plots:</w:t>
      </w:r>
    </w:p>
    <w:p>
      <w:pPr>
        <w:pStyle w:val="ListBullet"/>
      </w:pPr>
      <w:r>
        <w:t>ROC / PR / confusion matrix.</w:t>
      </w:r>
    </w:p>
    <w:p>
      <w:pPr>
        <w:pStyle w:val="ListBullet"/>
      </w:pPr>
      <w:r>
        <w:t>LR Sigmoid decision curve.</w:t>
      </w:r>
    </w:p>
    <w:p>
      <w:pPr>
        <w:pStyle w:val="ListBullet"/>
      </w:pPr>
      <w:r>
        <w:t>LR coefficient plot.</w:t>
      </w:r>
    </w:p>
    <w:p>
      <w:pPr>
        <w:pStyle w:val="ListBullet"/>
      </w:pPr>
      <w:r>
        <w:t>LGB gain feature importance.</w:t>
      </w:r>
    </w:p>
    <w:p>
      <w:pPr>
        <w:pStyle w:val="ListBullet"/>
      </w:pPr>
      <w:r>
        <w:t>ET vs LGB feature importance.</w:t>
      </w:r>
    </w:p>
    <w:p>
      <w:pPr>
        <w:pStyle w:val="ListBullet"/>
      </w:pPr>
      <w:r>
        <w:t>LGB early stopping curve.</w:t>
      </w:r>
    </w:p>
    <w:p>
      <w:pPr>
        <w:pStyle w:val="ListBullet"/>
      </w:pPr>
      <w:r>
        <w:t>Probability R2 fit.</w:t>
      </w:r>
    </w:p>
    <w:p>
      <w:pPr>
        <w:pStyle w:val="ListBullet"/>
      </w:pPr>
      <w:r>
        <w:t>Actual vs predicted binned calibration.</w:t>
      </w:r>
    </w:p>
    <w:p>
      <w:pPr>
        <w:pStyle w:val="ListBullet"/>
      </w:pPr>
      <w:r>
        <w:t>SHAP summary, bar, dependence, waterfall.</w:t>
      </w:r>
    </w:p>
    <w:p>
      <w:r>
        <w:t>Why:</w:t>
      </w:r>
    </w:p>
    <w:p>
      <w:pPr>
        <w:pStyle w:val="ListBullet"/>
      </w:pPr>
      <w:r>
        <w:t>Presentation rubric rewards structured presentation and technical communication.</w:t>
      </w:r>
    </w:p>
    <w:p>
      <w:pPr>
        <w:pStyle w:val="ListBullet"/>
      </w:pPr>
      <w:r>
        <w:t>Visuals make model behaviour easier to defend in Q&amp;A.</w:t>
      </w:r>
    </w:p>
    <w:p>
      <w:pPr>
        <w:pStyle w:val="Heading1"/>
      </w:pPr>
      <w:r>
        <w:t>Web / App Layer</w:t>
      </w:r>
    </w:p>
    <w:p>
      <w:r>
        <w:t>Tools:</w:t>
      </w:r>
    </w:p>
    <w:p>
      <w:pPr>
        <w:pStyle w:val="ListBullet"/>
      </w:pPr>
      <w:r>
        <w:t>Flask web UI</w:t>
      </w:r>
    </w:p>
    <w:p>
      <w:pPr>
        <w:pStyle w:val="ListBullet"/>
      </w:pPr>
      <w:r>
        <w:t>HTML/CSS/JavaScript static assets</w:t>
      </w:r>
    </w:p>
    <w:p>
      <w:r>
        <w:t>Why:</w:t>
      </w:r>
    </w:p>
    <w:p>
      <w:pPr>
        <w:pStyle w:val="ListBullet"/>
      </w:pPr>
      <w:r>
        <w:t>Supports a conceptual path toward a functional prototype.</w:t>
      </w:r>
    </w:p>
    <w:p>
      <w:pPr>
        <w:pStyle w:val="ListBullet"/>
      </w:pPr>
      <w:r>
        <w:t>Lets users run prediction workflows and review dashboards.</w:t>
      </w:r>
    </w:p>
    <w:p>
      <w:pPr>
        <w:pStyle w:val="Heading1"/>
      </w:pPr>
      <w:r>
        <w:t>Current Output Artifacts</w:t>
      </w:r>
    </w:p>
    <w:p>
      <w:pPr>
        <w:pStyle w:val="ListBullet"/>
      </w:pPr>
      <w:r>
        <w:t>Main prediction workbook: employee_attrition_analysis_预测结果.xlsx (F:/app_bundle/models/employee_attrition_analysis_预测结果.xlsx)</w:t>
      </w:r>
    </w:p>
    <w:p>
      <w:pPr>
        <w:pStyle w:val="ListBullet"/>
      </w:pPr>
      <w:r>
        <w:t>Model metric workbook: employee_attrition_analysis_模型评估指标.xlsx (F:/app_bundle/models/employee_attrition_analysis_模型评估指标.xlsx)</w:t>
      </w:r>
    </w:p>
    <w:p>
      <w:pPr>
        <w:pStyle w:val="ListBullet"/>
      </w:pPr>
      <w:r>
        <w:t>5-fold workbook: employee_attrition_analysis_5fold交叉验证明细.xlsx (F:/app_bundle/models/employee_attrition_analysis_5fold交叉验证明细.xlsx)</w:t>
      </w:r>
    </w:p>
    <w:p>
      <w:pPr>
        <w:pStyle w:val="ListBullet"/>
      </w:pPr>
      <w:r>
        <w:t>Ablation workbook: model_ablation_suite_metrics_20260510_231414.xlsx (F:/app_bundle/reports/model_ablation_suite_metrics_20260510_231414.xlsx)</w:t>
      </w:r>
    </w:p>
    <w:p>
      <w:pPr>
        <w:pStyle w:val="ListBullet"/>
      </w:pPr>
      <w:r>
        <w:t>Multi-bin calibration workbook: actual_vs_predicted_multi_bin_summary.xlsx (F:/app_bundle/presentation_prep/04_ablation_oof_stacking/assets/binned_calibration/actual_vs_predicted_multi_bin_summary.xlsx)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