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center"/>
        <w:textAlignment w:val="auto"/>
        <w:rPr>
          <w:rFonts w:hint="eastAsia" w:ascii="宋体" w:hAnsi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实验二 机器人URDF模型建立、控制及Gazebo仿真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center"/>
        <w:textAlignment w:val="auto"/>
        <w:rPr>
          <w:rFonts w:hint="eastAsia" w:ascii="宋体" w:hAnsi="宋体" w:cs="宋体"/>
          <w:kern w:val="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实验概要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授课内容：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1、建立一个机器人URDF模型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2、利用ros_control控制机器人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3、在Gazebo中显示机器人模型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4、控制机器人在Gazebo中运动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重点：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1、机器人URDF模型建立方法和完善方法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2、连接ros_control和机器人模型，控制机器人在Gazebo中运动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要求：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1、掌握机器人URDF模型建立方法和技巧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2、掌握URDF模型显示、控制方法和技巧</w:t>
      </w:r>
    </w:p>
    <w:p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宋体" w:hAnsi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实验内容</w:t>
      </w:r>
    </w:p>
    <w:p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创建一个四轮小车URDF模型，后轮驱动，前轮转向；在小车顶部添加摄像头；基于ArbotiX和rviz控制小车运动</w:t>
      </w:r>
      <w:bookmarkStart w:id="0" w:name="_GoBack"/>
      <w:bookmarkEnd w:id="0"/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。</w:t>
      </w:r>
    </w:p>
    <w:p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ros_control+Gazebo仿真小车运动，显示小车摄像头图像。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CA9B3EE"/>
    <w:multiLevelType w:val="singleLevel"/>
    <w:tmpl w:val="DCA9B3EE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7BFFD485"/>
    <w:multiLevelType w:val="singleLevel"/>
    <w:tmpl w:val="7BFFD485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YxYjYwYzk1YzBkM2ZmM2I3M2YwNjIwMzQ4NDFkYzAifQ=="/>
  </w:docVars>
  <w:rsids>
    <w:rsidRoot w:val="522D7ED4"/>
    <w:rsid w:val="0F63471F"/>
    <w:rsid w:val="21EB16EC"/>
    <w:rsid w:val="522D7ED4"/>
    <w:rsid w:val="5F612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229</Words>
  <Characters>313</Characters>
  <Lines>0</Lines>
  <Paragraphs>0</Paragraphs>
  <TotalTime>1</TotalTime>
  <ScaleCrop>false</ScaleCrop>
  <LinksUpToDate>false</LinksUpToDate>
  <CharactersWithSpaces>314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2023-06-06T05:58:00Z</dcterms:created>
  <dc:creator>JCJ</dc:creator>
  <cp:lastModifiedBy>JCJ</cp:lastModifiedBy>
  <dcterms:modified xsi:type="dcterms:W3CDTF">2023-06-06T08:13:45Z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8731FC85980B43008FA04361D9F62611_11</vt:lpwstr>
  </property>
</Properties>
</file>