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CC3B" w14:textId="77777777" w:rsidR="001D0D81" w:rsidRDefault="001D0D81">
      <w:pPr>
        <w:jc w:val="center"/>
        <w:rPr>
          <w:b/>
          <w:bCs/>
          <w:sz w:val="72"/>
        </w:rPr>
      </w:pPr>
      <w:bookmarkStart w:id="0" w:name="OLE_LINK10"/>
      <w:bookmarkStart w:id="1" w:name="OLE_LINK9"/>
    </w:p>
    <w:p w14:paraId="3F4CE6E6" w14:textId="77777777" w:rsidR="001D0D81" w:rsidRDefault="00000000">
      <w:pPr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山 东 科 技 大 学</w:t>
      </w:r>
    </w:p>
    <w:p w14:paraId="0442DBE0" w14:textId="77777777" w:rsidR="001D0D81" w:rsidRDefault="00000000">
      <w:pPr>
        <w:jc w:val="center"/>
        <w:rPr>
          <w:rFonts w:ascii="方正小标宋简体" w:eastAsia="方正小标宋简体" w:hAnsi="方正小标宋简体" w:cs="方正小标宋简体" w:hint="eastAsia"/>
          <w:kern w:val="10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kern w:val="10"/>
          <w:sz w:val="44"/>
          <w:szCs w:val="44"/>
        </w:rPr>
        <w:t>本科毕业设计（论文）中期检查报告</w:t>
      </w:r>
    </w:p>
    <w:p w14:paraId="13F9DD72" w14:textId="77777777" w:rsidR="001D0D81" w:rsidRDefault="001D0D81">
      <w:pPr>
        <w:jc w:val="center"/>
        <w:rPr>
          <w:b/>
          <w:bCs/>
          <w:sz w:val="52"/>
        </w:rPr>
      </w:pPr>
    </w:p>
    <w:p w14:paraId="73B11350" w14:textId="77777777" w:rsidR="001D0D81" w:rsidRDefault="001D0D81">
      <w:pPr>
        <w:jc w:val="center"/>
        <w:rPr>
          <w:b/>
          <w:bCs/>
          <w:sz w:val="52"/>
        </w:rPr>
      </w:pPr>
    </w:p>
    <w:p w14:paraId="6B3EC70A" w14:textId="77777777" w:rsidR="001D0D81" w:rsidRDefault="00000000">
      <w:pPr>
        <w:spacing w:line="360" w:lineRule="auto"/>
        <w:ind w:firstLineChars="300" w:firstLine="960"/>
        <w:rPr>
          <w:rFonts w:ascii="黑体" w:eastAsia="黑体"/>
          <w:bCs/>
          <w:sz w:val="32"/>
          <w:szCs w:val="32"/>
        </w:rPr>
      </w:pPr>
      <w:bookmarkStart w:id="2" w:name="OLE_LINK11"/>
      <w:r>
        <w:rPr>
          <w:rFonts w:ascii="黑体" w:eastAsia="黑体"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764654" wp14:editId="6F74DAE8">
                <wp:simplePos x="0" y="0"/>
                <wp:positionH relativeFrom="column">
                  <wp:posOffset>1144270</wp:posOffset>
                </wp:positionH>
                <wp:positionV relativeFrom="paragraph">
                  <wp:posOffset>295910</wp:posOffset>
                </wp:positionV>
                <wp:extent cx="4453255" cy="12700"/>
                <wp:effectExtent l="0" t="0" r="23495" b="26035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3466" cy="12488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D1E0E0" id="直线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1pt,23.3pt" to="440.7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"/>
            </w:pict>
          </mc:Fallback>
        </mc:AlternateContent>
      </w:r>
      <w:r>
        <w:rPr>
          <w:rFonts w:ascii="黑体" w:eastAsia="黑体" w:hint="eastAsia"/>
          <w:bCs/>
          <w:sz w:val="32"/>
          <w:szCs w:val="32"/>
        </w:rPr>
        <w:t xml:space="preserve">题 目  </w:t>
      </w:r>
      <w:bookmarkStart w:id="3" w:name="OLE_LINK17"/>
      <w:bookmarkStart w:id="4" w:name="OLE_LINK1"/>
      <w:r>
        <w:rPr>
          <w:rFonts w:ascii="黑体" w:eastAsia="黑体"/>
          <w:bCs/>
          <w:sz w:val="32"/>
          <w:szCs w:val="32"/>
        </w:rPr>
        <w:t>基于深度强化学习的交通信号优化设计与实现</w:t>
      </w:r>
      <w:bookmarkEnd w:id="3"/>
    </w:p>
    <w:bookmarkEnd w:id="2"/>
    <w:bookmarkEnd w:id="4"/>
    <w:p w14:paraId="6266C8E3" w14:textId="77777777" w:rsidR="001D0D81" w:rsidRDefault="001D0D81"/>
    <w:p w14:paraId="1C3588DB" w14:textId="77777777" w:rsidR="001D0D81" w:rsidRDefault="001D0D81">
      <w:pPr>
        <w:rPr>
          <w:sz w:val="24"/>
        </w:rPr>
      </w:pPr>
    </w:p>
    <w:p w14:paraId="4CCFEB9C" w14:textId="77777777" w:rsidR="001D0D81" w:rsidRDefault="001D0D81"/>
    <w:p w14:paraId="5F8EA666" w14:textId="77777777" w:rsidR="001D0D81" w:rsidRDefault="001D0D81">
      <w:pPr>
        <w:rPr>
          <w:b/>
          <w:bCs/>
          <w:sz w:val="32"/>
          <w:szCs w:val="32"/>
        </w:rPr>
      </w:pPr>
    </w:p>
    <w:p w14:paraId="7E927204" w14:textId="77777777" w:rsidR="001D0D81" w:rsidRDefault="00000000">
      <w:pPr>
        <w:adjustRightInd w:val="0"/>
        <w:snapToGrid w:val="0"/>
        <w:spacing w:line="360" w:lineRule="auto"/>
        <w:ind w:firstLineChars="400" w:firstLine="1280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学    院：</w:t>
      </w:r>
      <w:bookmarkStart w:id="5" w:name="OLE_LINK5"/>
      <w:r>
        <w:rPr>
          <w:rFonts w:ascii="宋体" w:hAnsi="宋体" w:cs="宋体" w:hint="eastAsia"/>
          <w:sz w:val="32"/>
          <w:szCs w:val="32"/>
          <w:u w:val="single"/>
        </w:rPr>
        <w:t xml:space="preserve">      </w:t>
      </w:r>
      <w:bookmarkEnd w:id="5"/>
      <w:r>
        <w:rPr>
          <w:rFonts w:ascii="宋体" w:hAnsi="宋体" w:cs="宋体" w:hint="eastAsia"/>
          <w:sz w:val="32"/>
          <w:szCs w:val="32"/>
          <w:u w:val="single"/>
        </w:rPr>
        <w:t xml:space="preserve"> 计算机科学与工程学院      </w:t>
      </w:r>
    </w:p>
    <w:p w14:paraId="532CF0EC" w14:textId="77777777" w:rsidR="001D0D81" w:rsidRDefault="00000000">
      <w:pPr>
        <w:adjustRightInd w:val="0"/>
        <w:snapToGrid w:val="0"/>
        <w:spacing w:line="360" w:lineRule="auto"/>
        <w:ind w:firstLineChars="400" w:firstLine="1280"/>
        <w:rPr>
          <w:rFonts w:ascii="宋体" w:hAnsi="宋体" w:cs="宋体" w:hint="eastAsia"/>
          <w:sz w:val="32"/>
          <w:szCs w:val="32"/>
          <w:u w:val="single"/>
        </w:rPr>
      </w:pPr>
      <w:r>
        <w:rPr>
          <w:rFonts w:ascii="宋体" w:hAnsi="宋体" w:cs="宋体" w:hint="eastAsia"/>
          <w:sz w:val="32"/>
          <w:szCs w:val="32"/>
        </w:rPr>
        <w:t>专业班级：</w:t>
      </w:r>
      <w:bookmarkStart w:id="6" w:name="OLE_LINK6"/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bookmarkEnd w:id="6"/>
      <w:r>
        <w:rPr>
          <w:rFonts w:ascii="宋体" w:hAnsi="宋体" w:cs="宋体" w:hint="eastAsia"/>
          <w:sz w:val="32"/>
          <w:szCs w:val="32"/>
          <w:u w:val="single"/>
        </w:rPr>
        <w:t xml:space="preserve"> 计算机科学与技术2022级1班   </w:t>
      </w:r>
    </w:p>
    <w:p w14:paraId="7E23761B" w14:textId="77777777" w:rsidR="001D0D81" w:rsidRDefault="00000000">
      <w:pPr>
        <w:adjustRightInd w:val="0"/>
        <w:snapToGrid w:val="0"/>
        <w:spacing w:line="360" w:lineRule="auto"/>
        <w:ind w:firstLineChars="400" w:firstLine="1280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姓    名：</w:t>
      </w:r>
      <w:bookmarkStart w:id="7" w:name="OLE_LINK7"/>
      <w:r>
        <w:rPr>
          <w:rFonts w:ascii="宋体" w:hAnsi="宋体" w:cs="宋体" w:hint="eastAsia"/>
          <w:sz w:val="32"/>
          <w:szCs w:val="32"/>
          <w:u w:val="single"/>
        </w:rPr>
        <w:t xml:space="preserve">              </w:t>
      </w:r>
      <w:bookmarkEnd w:id="7"/>
      <w:r>
        <w:rPr>
          <w:rFonts w:ascii="宋体" w:hAnsi="宋体" w:cs="宋体" w:hint="eastAsia"/>
          <w:sz w:val="32"/>
          <w:szCs w:val="32"/>
          <w:u w:val="single"/>
        </w:rPr>
        <w:t xml:space="preserve">于鹏               </w:t>
      </w:r>
    </w:p>
    <w:p w14:paraId="3176EAFC" w14:textId="77777777" w:rsidR="001D0D81" w:rsidRDefault="00000000">
      <w:pPr>
        <w:adjustRightInd w:val="0"/>
        <w:snapToGrid w:val="0"/>
        <w:spacing w:line="360" w:lineRule="auto"/>
        <w:ind w:firstLineChars="400" w:firstLine="1280"/>
        <w:rPr>
          <w:rFonts w:ascii="宋体" w:hAnsi="宋体" w:cs="宋体" w:hint="eastAsia"/>
          <w:sz w:val="32"/>
          <w:szCs w:val="32"/>
          <w:u w:val="single"/>
        </w:rPr>
      </w:pPr>
      <w:r>
        <w:rPr>
          <w:rFonts w:ascii="宋体" w:hAnsi="宋体" w:cs="宋体" w:hint="eastAsia"/>
          <w:sz w:val="32"/>
          <w:szCs w:val="32"/>
        </w:rPr>
        <w:t>学    号：</w:t>
      </w:r>
      <w:bookmarkStart w:id="8" w:name="OLE_LINK4"/>
      <w:r>
        <w:rPr>
          <w:rFonts w:ascii="宋体" w:hAnsi="宋体" w:cs="宋体" w:hint="eastAsia"/>
          <w:sz w:val="32"/>
          <w:szCs w:val="32"/>
          <w:u w:val="single"/>
        </w:rPr>
        <w:t xml:space="preserve">         </w:t>
      </w:r>
      <w:bookmarkEnd w:id="8"/>
      <w:r>
        <w:rPr>
          <w:rFonts w:ascii="宋体" w:hAnsi="宋体" w:cs="宋体" w:hint="eastAsia"/>
          <w:sz w:val="32"/>
          <w:szCs w:val="32"/>
          <w:u w:val="single"/>
        </w:rPr>
        <w:t xml:space="preserve"> 202211070124           </w:t>
      </w:r>
    </w:p>
    <w:p w14:paraId="3A21A515" w14:textId="77777777" w:rsidR="001D0D81" w:rsidRDefault="00000000">
      <w:pPr>
        <w:ind w:firstLineChars="400" w:firstLine="1280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指导教师：</w:t>
      </w:r>
      <w:bookmarkStart w:id="9" w:name="OLE_LINK8"/>
      <w:r>
        <w:rPr>
          <w:rFonts w:ascii="宋体" w:hAnsi="宋体" w:cs="宋体" w:hint="eastAsia"/>
          <w:sz w:val="32"/>
          <w:szCs w:val="32"/>
          <w:u w:val="single"/>
        </w:rPr>
        <w:t xml:space="preserve">            </w:t>
      </w:r>
      <w:bookmarkEnd w:id="9"/>
      <w:r>
        <w:rPr>
          <w:rFonts w:ascii="宋体" w:hAnsi="宋体" w:cs="宋体" w:hint="eastAsia"/>
          <w:sz w:val="32"/>
          <w:szCs w:val="32"/>
          <w:u w:val="single"/>
        </w:rPr>
        <w:t xml:space="preserve"> 栾文静              </w:t>
      </w:r>
    </w:p>
    <w:p w14:paraId="37C6E0CF" w14:textId="77777777" w:rsidR="001D0D81" w:rsidRDefault="001D0D81">
      <w:pPr>
        <w:rPr>
          <w:rFonts w:ascii="宋体" w:hAnsi="宋体" w:hint="eastAsia"/>
          <w:sz w:val="32"/>
          <w:szCs w:val="32"/>
        </w:rPr>
      </w:pPr>
    </w:p>
    <w:p w14:paraId="63AB384B" w14:textId="77777777" w:rsidR="001D0D81" w:rsidRDefault="001D0D81">
      <w:pPr>
        <w:jc w:val="center"/>
        <w:rPr>
          <w:rFonts w:ascii="宋体" w:hAnsi="宋体" w:hint="eastAsia"/>
          <w:sz w:val="28"/>
          <w:szCs w:val="28"/>
        </w:rPr>
      </w:pPr>
    </w:p>
    <w:p w14:paraId="3A9B7FF2" w14:textId="77777777" w:rsidR="001D0D81" w:rsidRDefault="001D0D81">
      <w:pPr>
        <w:jc w:val="center"/>
        <w:rPr>
          <w:rFonts w:ascii="宋体" w:hAnsi="宋体" w:hint="eastAsia"/>
          <w:sz w:val="28"/>
          <w:szCs w:val="28"/>
        </w:rPr>
      </w:pPr>
    </w:p>
    <w:p w14:paraId="7A883390" w14:textId="77777777" w:rsidR="001D0D81" w:rsidRDefault="00000000">
      <w:pPr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填表时间： 2026  年  4  月  </w:t>
      </w:r>
    </w:p>
    <w:bookmarkEnd w:id="0"/>
    <w:p w14:paraId="562F148C" w14:textId="77777777" w:rsidR="001D0D81" w:rsidRDefault="001D0D81">
      <w:pPr>
        <w:jc w:val="center"/>
        <w:rPr>
          <w:rFonts w:ascii="宋体" w:hAnsi="宋体" w:hint="eastAsia"/>
          <w:sz w:val="28"/>
          <w:szCs w:val="28"/>
        </w:rPr>
      </w:pPr>
    </w:p>
    <w:bookmarkEnd w:id="1"/>
    <w:p w14:paraId="673414CD" w14:textId="77777777" w:rsidR="001D0D81" w:rsidRDefault="001D0D81">
      <w:pPr>
        <w:rPr>
          <w:rFonts w:ascii="宋体" w:hAnsi="宋体" w:hint="eastAsia"/>
          <w:sz w:val="28"/>
          <w:szCs w:val="28"/>
        </w:rPr>
        <w:sectPr w:rsidR="001D0D81">
          <w:pgSz w:w="11906" w:h="16838"/>
          <w:pgMar w:top="2098" w:right="1531" w:bottom="1984" w:left="1531" w:header="851" w:footer="992" w:gutter="0"/>
          <w:cols w:space="720"/>
          <w:docGrid w:type="lines" w:linePitch="312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3"/>
        <w:gridCol w:w="3723"/>
        <w:gridCol w:w="3394"/>
      </w:tblGrid>
      <w:tr w:rsidR="001D0D81" w14:paraId="3700BEA6" w14:textId="77777777">
        <w:trPr>
          <w:trHeight w:val="1110"/>
        </w:trPr>
        <w:tc>
          <w:tcPr>
            <w:tcW w:w="1943" w:type="dxa"/>
            <w:vAlign w:val="center"/>
          </w:tcPr>
          <w:p w14:paraId="540EE36C" w14:textId="77777777" w:rsidR="001D0D81" w:rsidRDefault="00000000">
            <w:pPr>
              <w:spacing w:line="400" w:lineRule="exact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lastRenderedPageBreak/>
              <w:t>毕业设计（论文）</w:t>
            </w:r>
          </w:p>
          <w:p w14:paraId="5A37961A" w14:textId="77777777" w:rsidR="001D0D81" w:rsidRDefault="00000000">
            <w:pPr>
              <w:spacing w:line="400" w:lineRule="exact"/>
              <w:ind w:firstLineChars="300" w:firstLine="723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题目</w:t>
            </w:r>
          </w:p>
        </w:tc>
        <w:tc>
          <w:tcPr>
            <w:tcW w:w="7117" w:type="dxa"/>
            <w:gridSpan w:val="2"/>
            <w:vAlign w:val="center"/>
          </w:tcPr>
          <w:p w14:paraId="2186448E" w14:textId="77777777" w:rsidR="001D0D81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基于深度强化学习的交通信号优化设计与实现</w:t>
            </w:r>
          </w:p>
        </w:tc>
      </w:tr>
      <w:tr w:rsidR="001D0D81" w14:paraId="2A265117" w14:textId="77777777">
        <w:trPr>
          <w:trHeight w:val="761"/>
        </w:trPr>
        <w:tc>
          <w:tcPr>
            <w:tcW w:w="1943" w:type="dxa"/>
            <w:vAlign w:val="center"/>
          </w:tcPr>
          <w:p w14:paraId="329EAF96" w14:textId="77777777" w:rsidR="001D0D81" w:rsidRDefault="00000000">
            <w:pPr>
              <w:spacing w:line="400" w:lineRule="exact"/>
              <w:jc w:val="center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</w:rPr>
              <w:t>题目是否有变化</w:t>
            </w:r>
          </w:p>
        </w:tc>
        <w:tc>
          <w:tcPr>
            <w:tcW w:w="7117" w:type="dxa"/>
            <w:gridSpan w:val="2"/>
            <w:vAlign w:val="center"/>
          </w:tcPr>
          <w:p w14:paraId="0CC2D9B3" w14:textId="77777777" w:rsidR="001D0D81" w:rsidRDefault="00000000">
            <w:pPr>
              <w:jc w:val="center"/>
            </w:pPr>
            <w:r>
              <w:rPr>
                <w:rFonts w:hint="eastAsia"/>
              </w:rPr>
              <w:t>无</w:t>
            </w:r>
          </w:p>
        </w:tc>
      </w:tr>
      <w:tr w:rsidR="001D0D81" w14:paraId="27C0F9BA" w14:textId="77777777">
        <w:trPr>
          <w:trHeight w:hRule="exact" w:val="567"/>
        </w:trPr>
        <w:tc>
          <w:tcPr>
            <w:tcW w:w="1943" w:type="dxa"/>
            <w:vMerge w:val="restart"/>
            <w:vAlign w:val="center"/>
          </w:tcPr>
          <w:p w14:paraId="1B01A784" w14:textId="77777777" w:rsidR="001D0D81" w:rsidRDefault="00000000">
            <w:pPr>
              <w:spacing w:line="400" w:lineRule="exact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整体进度情况</w:t>
            </w:r>
          </w:p>
        </w:tc>
        <w:tc>
          <w:tcPr>
            <w:tcW w:w="3723" w:type="dxa"/>
            <w:vAlign w:val="center"/>
          </w:tcPr>
          <w:p w14:paraId="2984235C" w14:textId="77777777" w:rsidR="001D0D81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师生双</w:t>
            </w:r>
            <w:proofErr w:type="gramEnd"/>
            <w:r>
              <w:rPr>
                <w:rFonts w:hint="eastAsia"/>
              </w:rPr>
              <w:t>选</w:t>
            </w:r>
          </w:p>
        </w:tc>
        <w:tc>
          <w:tcPr>
            <w:tcW w:w="3394" w:type="dxa"/>
            <w:vAlign w:val="center"/>
          </w:tcPr>
          <w:p w14:paraId="4D4D40EF" w14:textId="77777777" w:rsidR="001D0D81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完成进度：</w:t>
            </w:r>
            <w:r>
              <w:rPr>
                <w:rFonts w:hint="eastAsia"/>
              </w:rPr>
              <w:t xml:space="preserve">    100     %</w:t>
            </w:r>
          </w:p>
        </w:tc>
      </w:tr>
      <w:tr w:rsidR="001D0D81" w14:paraId="01C762BC" w14:textId="77777777">
        <w:trPr>
          <w:trHeight w:hRule="exact" w:val="567"/>
        </w:trPr>
        <w:tc>
          <w:tcPr>
            <w:tcW w:w="1943" w:type="dxa"/>
            <w:vMerge/>
            <w:vAlign w:val="center"/>
          </w:tcPr>
          <w:p w14:paraId="31391370" w14:textId="77777777" w:rsidR="001D0D81" w:rsidRDefault="001D0D81">
            <w:pPr>
              <w:spacing w:line="400" w:lineRule="exact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3723" w:type="dxa"/>
            <w:vAlign w:val="center"/>
          </w:tcPr>
          <w:p w14:paraId="75AB725F" w14:textId="77777777" w:rsidR="001D0D81" w:rsidRDefault="00000000">
            <w:pPr>
              <w:jc w:val="center"/>
            </w:pPr>
            <w:r>
              <w:rPr>
                <w:rFonts w:hint="eastAsia"/>
              </w:rPr>
              <w:t>任务书下达</w:t>
            </w:r>
          </w:p>
        </w:tc>
        <w:tc>
          <w:tcPr>
            <w:tcW w:w="3394" w:type="dxa"/>
            <w:vAlign w:val="center"/>
          </w:tcPr>
          <w:p w14:paraId="4D4F99AD" w14:textId="77777777" w:rsidR="001D0D81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完成进度：</w:t>
            </w:r>
            <w:r>
              <w:rPr>
                <w:rFonts w:hint="eastAsia"/>
              </w:rPr>
              <w:t xml:space="preserve">    100     %</w:t>
            </w:r>
          </w:p>
        </w:tc>
      </w:tr>
      <w:tr w:rsidR="001D0D81" w14:paraId="0A7B865F" w14:textId="77777777">
        <w:trPr>
          <w:trHeight w:hRule="exact" w:val="567"/>
        </w:trPr>
        <w:tc>
          <w:tcPr>
            <w:tcW w:w="1943" w:type="dxa"/>
            <w:vMerge/>
            <w:vAlign w:val="center"/>
          </w:tcPr>
          <w:p w14:paraId="59237474" w14:textId="77777777" w:rsidR="001D0D81" w:rsidRDefault="001D0D81">
            <w:pPr>
              <w:spacing w:line="400" w:lineRule="exact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3723" w:type="dxa"/>
            <w:vAlign w:val="center"/>
          </w:tcPr>
          <w:p w14:paraId="40375BC9" w14:textId="77777777" w:rsidR="001D0D81" w:rsidRDefault="00000000">
            <w:pPr>
              <w:jc w:val="center"/>
            </w:pPr>
            <w:r>
              <w:rPr>
                <w:rFonts w:hint="eastAsia"/>
              </w:rPr>
              <w:t>开题报告</w:t>
            </w:r>
          </w:p>
        </w:tc>
        <w:tc>
          <w:tcPr>
            <w:tcW w:w="3394" w:type="dxa"/>
            <w:vAlign w:val="center"/>
          </w:tcPr>
          <w:p w14:paraId="26C9101A" w14:textId="77777777" w:rsidR="001D0D81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完成进度：</w:t>
            </w:r>
            <w:r>
              <w:rPr>
                <w:rFonts w:hint="eastAsia"/>
              </w:rPr>
              <w:t xml:space="preserve">    100     %</w:t>
            </w:r>
          </w:p>
        </w:tc>
      </w:tr>
      <w:tr w:rsidR="001D0D81" w14:paraId="36B68B63" w14:textId="77777777">
        <w:trPr>
          <w:trHeight w:hRule="exact" w:val="567"/>
        </w:trPr>
        <w:tc>
          <w:tcPr>
            <w:tcW w:w="1943" w:type="dxa"/>
            <w:vMerge/>
            <w:vAlign w:val="center"/>
          </w:tcPr>
          <w:p w14:paraId="3FDEA495" w14:textId="77777777" w:rsidR="001D0D81" w:rsidRDefault="001D0D81">
            <w:pPr>
              <w:spacing w:line="400" w:lineRule="exact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3723" w:type="dxa"/>
            <w:vAlign w:val="center"/>
          </w:tcPr>
          <w:p w14:paraId="5B5CB933" w14:textId="77777777" w:rsidR="001D0D81" w:rsidRDefault="00000000">
            <w:pPr>
              <w:jc w:val="center"/>
            </w:pPr>
            <w:r>
              <w:rPr>
                <w:rFonts w:hint="eastAsia"/>
              </w:rPr>
              <w:t>开题审核表</w:t>
            </w:r>
          </w:p>
        </w:tc>
        <w:tc>
          <w:tcPr>
            <w:tcW w:w="3394" w:type="dxa"/>
            <w:vAlign w:val="center"/>
          </w:tcPr>
          <w:p w14:paraId="0F39C7E6" w14:textId="77777777" w:rsidR="001D0D81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完成进度：</w:t>
            </w:r>
            <w:r>
              <w:rPr>
                <w:rFonts w:hint="eastAsia"/>
              </w:rPr>
              <w:t xml:space="preserve">    100     %</w:t>
            </w:r>
          </w:p>
        </w:tc>
      </w:tr>
      <w:tr w:rsidR="001D0D81" w14:paraId="1AD7A778" w14:textId="77777777">
        <w:trPr>
          <w:trHeight w:hRule="exact" w:val="567"/>
        </w:trPr>
        <w:tc>
          <w:tcPr>
            <w:tcW w:w="1943" w:type="dxa"/>
            <w:vMerge/>
            <w:vAlign w:val="center"/>
          </w:tcPr>
          <w:p w14:paraId="140E1DB9" w14:textId="77777777" w:rsidR="001D0D81" w:rsidRDefault="001D0D81">
            <w:pPr>
              <w:spacing w:line="400" w:lineRule="exact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3723" w:type="dxa"/>
            <w:vAlign w:val="center"/>
          </w:tcPr>
          <w:p w14:paraId="7C9703FE" w14:textId="77777777" w:rsidR="001D0D81" w:rsidRDefault="00000000">
            <w:pPr>
              <w:jc w:val="center"/>
            </w:pPr>
            <w:r>
              <w:rPr>
                <w:rFonts w:hint="eastAsia"/>
              </w:rPr>
              <w:t>文献综述</w:t>
            </w:r>
          </w:p>
        </w:tc>
        <w:tc>
          <w:tcPr>
            <w:tcW w:w="3394" w:type="dxa"/>
            <w:vAlign w:val="center"/>
          </w:tcPr>
          <w:p w14:paraId="4881138B" w14:textId="77777777" w:rsidR="001D0D81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完成进度：</w:t>
            </w:r>
            <w:r>
              <w:rPr>
                <w:rFonts w:hint="eastAsia"/>
              </w:rPr>
              <w:t xml:space="preserve">    100     %</w:t>
            </w:r>
          </w:p>
        </w:tc>
      </w:tr>
      <w:tr w:rsidR="001D0D81" w14:paraId="71366B34" w14:textId="77777777">
        <w:trPr>
          <w:trHeight w:hRule="exact" w:val="567"/>
        </w:trPr>
        <w:tc>
          <w:tcPr>
            <w:tcW w:w="1943" w:type="dxa"/>
            <w:vMerge/>
            <w:vAlign w:val="center"/>
          </w:tcPr>
          <w:p w14:paraId="5E40769E" w14:textId="77777777" w:rsidR="001D0D81" w:rsidRDefault="001D0D81">
            <w:pPr>
              <w:spacing w:line="400" w:lineRule="exact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3723" w:type="dxa"/>
            <w:vAlign w:val="center"/>
          </w:tcPr>
          <w:p w14:paraId="6A1364EF" w14:textId="77777777" w:rsidR="001D0D81" w:rsidRDefault="00000000">
            <w:pPr>
              <w:jc w:val="center"/>
            </w:pPr>
            <w:r>
              <w:rPr>
                <w:rFonts w:hint="eastAsia"/>
              </w:rPr>
              <w:t>外文译文</w:t>
            </w:r>
          </w:p>
        </w:tc>
        <w:tc>
          <w:tcPr>
            <w:tcW w:w="3394" w:type="dxa"/>
            <w:vAlign w:val="center"/>
          </w:tcPr>
          <w:p w14:paraId="0514275A" w14:textId="77777777" w:rsidR="001D0D81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完成进度：</w:t>
            </w:r>
            <w:r>
              <w:rPr>
                <w:rFonts w:hint="eastAsia"/>
              </w:rPr>
              <w:t xml:space="preserve">    100     %</w:t>
            </w:r>
          </w:p>
        </w:tc>
      </w:tr>
      <w:tr w:rsidR="001D0D81" w14:paraId="12577ABD" w14:textId="77777777">
        <w:trPr>
          <w:trHeight w:hRule="exact" w:val="567"/>
        </w:trPr>
        <w:tc>
          <w:tcPr>
            <w:tcW w:w="1943" w:type="dxa"/>
            <w:vMerge/>
            <w:vAlign w:val="center"/>
          </w:tcPr>
          <w:p w14:paraId="4FBB9CFB" w14:textId="77777777" w:rsidR="001D0D81" w:rsidRDefault="001D0D81">
            <w:pPr>
              <w:spacing w:line="400" w:lineRule="exact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3723" w:type="dxa"/>
            <w:vAlign w:val="center"/>
          </w:tcPr>
          <w:p w14:paraId="6B822305" w14:textId="77777777" w:rsidR="001D0D81" w:rsidRDefault="00000000">
            <w:pPr>
              <w:jc w:val="center"/>
            </w:pPr>
            <w:r>
              <w:rPr>
                <w:rFonts w:hint="eastAsia"/>
              </w:rPr>
              <w:t>毕业设计（论文）正文</w:t>
            </w:r>
          </w:p>
        </w:tc>
        <w:tc>
          <w:tcPr>
            <w:tcW w:w="3394" w:type="dxa"/>
            <w:vAlign w:val="center"/>
          </w:tcPr>
          <w:p w14:paraId="7A866ED9" w14:textId="77777777" w:rsidR="001D0D81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完成进度：</w:t>
            </w:r>
            <w:r>
              <w:rPr>
                <w:rFonts w:hint="eastAsia"/>
              </w:rPr>
              <w:t xml:space="preserve">    30     %</w:t>
            </w:r>
          </w:p>
        </w:tc>
      </w:tr>
      <w:tr w:rsidR="001D0D81" w14:paraId="7E159E7C" w14:textId="77777777">
        <w:trPr>
          <w:trHeight w:val="90"/>
        </w:trPr>
        <w:tc>
          <w:tcPr>
            <w:tcW w:w="1943" w:type="dxa"/>
            <w:vAlign w:val="center"/>
          </w:tcPr>
          <w:p w14:paraId="410C5A89" w14:textId="77777777" w:rsidR="001D0D81" w:rsidRDefault="00000000">
            <w:pPr>
              <w:spacing w:line="400" w:lineRule="exact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毕业设计(论文)研究进展情况</w:t>
            </w:r>
          </w:p>
          <w:p w14:paraId="11FA0440" w14:textId="77777777" w:rsidR="001D0D81" w:rsidRDefault="001D0D81">
            <w:pPr>
              <w:spacing w:line="400" w:lineRule="exact"/>
              <w:rPr>
                <w:rFonts w:ascii="宋体" w:hAnsi="宋体" w:cs="宋体" w:hint="eastAsia"/>
                <w:b/>
                <w:bCs/>
                <w:sz w:val="24"/>
              </w:rPr>
            </w:pPr>
          </w:p>
        </w:tc>
        <w:tc>
          <w:tcPr>
            <w:tcW w:w="7117" w:type="dxa"/>
            <w:gridSpan w:val="2"/>
          </w:tcPr>
          <w:p w14:paraId="3F81D3DB" w14:textId="77777777" w:rsidR="001D0D81" w:rsidRDefault="00000000" w:rsidP="00191E84">
            <w:pPr>
              <w:numPr>
                <w:ilvl w:val="0"/>
                <w:numId w:val="1"/>
              </w:num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围绕课题需求全面铺开环境搭建与理论学习，顺利完成 SUMO 仿真软件部署，熟练运用 </w:t>
            </w:r>
            <w:proofErr w:type="spellStart"/>
            <w:r>
              <w:rPr>
                <w:rFonts w:ascii="宋体" w:hAnsi="宋体" w:cs="宋体"/>
                <w:sz w:val="24"/>
              </w:rPr>
              <w:t>TraCI</w:t>
            </w:r>
            <w:proofErr w:type="spellEnd"/>
            <w:r>
              <w:rPr>
                <w:rFonts w:ascii="宋体" w:hAnsi="宋体" w:cs="宋体"/>
                <w:sz w:val="24"/>
              </w:rPr>
              <w:t xml:space="preserve"> 接口实现交通仿真与程序交互，同步配置好 PyCharm 开发环境，进一步夯实 Python 编程能力。在此期间系统钻研 DQN 算法原理，吃透经验回放、目标网络、动作策略等关键技术，并大量阅读相关文献与开源项目，理清深度强化学习在交通信号控制中的应用逻辑，为整体设计筑牢理论与技术基础。 </w:t>
            </w:r>
          </w:p>
          <w:p w14:paraId="72A952C5" w14:textId="77777777" w:rsidR="001D0D81" w:rsidRDefault="00000000" w:rsidP="00191E84">
            <w:pPr>
              <w:numPr>
                <w:ilvl w:val="0"/>
                <w:numId w:val="1"/>
              </w:num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依托 SUMO 平台成功构建多路口交通仿真场景，实现交通流加载、信号状态获取、相位控制等核心功能，形成可用于算法验证的稳定实验环境。在此基础上设计去中心化多智能体框架，让每个交叉口作为独立智能体进行局部感知与决策，并支持相邻路口信息互通，完成多智能体协同机制的代码实现。同时完成 DQN 算法整体开发，实现模型训练、参数调优与策略迭代，使系统具备自主优化信号配时的能力。 </w:t>
            </w:r>
          </w:p>
          <w:p w14:paraId="64D94414" w14:textId="77777777" w:rsidR="001D0D81" w:rsidRDefault="00000000" w:rsidP="00191E84">
            <w:pPr>
              <w:numPr>
                <w:ilvl w:val="0"/>
                <w:numId w:val="1"/>
              </w:num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sz w:val="24"/>
              </w:rPr>
              <w:t>按计划推进系统集成与功能验证工作，对状态感知、信号控制、数据采集、训练反馈等模块逐一调试，确保各部分协同稳定运行，核心功能均达到预期效果。整个中期阶段坚持每</w:t>
            </w:r>
            <w:proofErr w:type="gramStart"/>
            <w:r>
              <w:rPr>
                <w:rFonts w:ascii="宋体" w:hAnsi="宋体" w:cs="宋体"/>
                <w:sz w:val="24"/>
              </w:rPr>
              <w:t>周记录</w:t>
            </w:r>
            <w:proofErr w:type="gramEnd"/>
            <w:r>
              <w:rPr>
                <w:rFonts w:ascii="宋体" w:hAnsi="宋体" w:cs="宋体"/>
                <w:sz w:val="24"/>
              </w:rPr>
              <w:t>工作</w:t>
            </w:r>
            <w:r>
              <w:rPr>
                <w:rFonts w:ascii="宋体" w:hAnsi="宋体" w:cs="宋体"/>
                <w:sz w:val="24"/>
              </w:rPr>
              <w:lastRenderedPageBreak/>
              <w:t>进展、遇到的问题与改进方案，按时提交周报，形成完整的研发过程资料。目前课题推进节奏合理，环境、算法、功能、测试等关键环节均按节点完成，为后续实验与论文写作提供了可靠保障。</w:t>
            </w:r>
          </w:p>
        </w:tc>
      </w:tr>
      <w:tr w:rsidR="001D0D81" w14:paraId="51946D71" w14:textId="77777777">
        <w:trPr>
          <w:trHeight w:val="6040"/>
        </w:trPr>
        <w:tc>
          <w:tcPr>
            <w:tcW w:w="1943" w:type="dxa"/>
            <w:vAlign w:val="center"/>
          </w:tcPr>
          <w:p w14:paraId="1E6DF87B" w14:textId="77777777" w:rsidR="001D0D81" w:rsidRDefault="00000000">
            <w:pPr>
              <w:spacing w:line="400" w:lineRule="exact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lastRenderedPageBreak/>
              <w:t>已取得的阶段性成果</w:t>
            </w:r>
          </w:p>
        </w:tc>
        <w:tc>
          <w:tcPr>
            <w:tcW w:w="7117" w:type="dxa"/>
            <w:gridSpan w:val="2"/>
          </w:tcPr>
          <w:p w14:paraId="7BE23CDA" w14:textId="77777777" w:rsidR="001D0D81" w:rsidRDefault="00000000" w:rsidP="00191E84">
            <w:pPr>
              <w:numPr>
                <w:ilvl w:val="0"/>
                <w:numId w:val="2"/>
              </w:num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完成 SUMO 交通仿真环境与 PyCharm 开发环境的完整部署，熟练掌握 </w:t>
            </w:r>
            <w:proofErr w:type="spellStart"/>
            <w:r>
              <w:rPr>
                <w:rFonts w:ascii="宋体" w:hAnsi="宋体" w:cs="宋体"/>
                <w:sz w:val="24"/>
              </w:rPr>
              <w:t>TraCI</w:t>
            </w:r>
            <w:proofErr w:type="spellEnd"/>
            <w:r>
              <w:rPr>
                <w:rFonts w:ascii="宋体" w:hAnsi="宋体" w:cs="宋体"/>
                <w:sz w:val="24"/>
              </w:rPr>
              <w:t xml:space="preserve"> 接口编程，实现多交叉口路网建模、动态交通流配置、信号状态实时读取与相位控制，搭建了可支撑算法验证的标准化实验平台，保障后续开发与测试工作顺利开展。 </w:t>
            </w:r>
          </w:p>
          <w:p w14:paraId="314583E9" w14:textId="77777777" w:rsidR="001D0D81" w:rsidRDefault="00000000" w:rsidP="00191E84">
            <w:pPr>
              <w:numPr>
                <w:ilvl w:val="0"/>
                <w:numId w:val="2"/>
              </w:num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sz w:val="24"/>
              </w:rPr>
              <w:t>系统完成 DQN 深度强化学习算法的理论学习与代码实现，完成经验回放、目标网络、贪婪策略等关键模块设计与训练调优，同时搭建去中心化多智能</w:t>
            </w:r>
            <w:proofErr w:type="gramStart"/>
            <w:r>
              <w:rPr>
                <w:rFonts w:ascii="宋体" w:hAnsi="宋体" w:cs="宋体"/>
                <w:sz w:val="24"/>
              </w:rPr>
              <w:t>体控制</w:t>
            </w:r>
            <w:proofErr w:type="gramEnd"/>
            <w:r>
              <w:rPr>
                <w:rFonts w:ascii="宋体" w:hAnsi="宋体" w:cs="宋体"/>
                <w:sz w:val="24"/>
              </w:rPr>
              <w:t>框架，实现单路口智能</w:t>
            </w:r>
            <w:proofErr w:type="gramStart"/>
            <w:r>
              <w:rPr>
                <w:rFonts w:ascii="宋体" w:hAnsi="宋体" w:cs="宋体"/>
                <w:sz w:val="24"/>
              </w:rPr>
              <w:t>体独立</w:t>
            </w:r>
            <w:proofErr w:type="gramEnd"/>
            <w:r>
              <w:rPr>
                <w:rFonts w:ascii="宋体" w:hAnsi="宋体" w:cs="宋体"/>
                <w:sz w:val="24"/>
              </w:rPr>
              <w:t xml:space="preserve">决策与邻路口状态信息共享，完成核心控制策略开发。 </w:t>
            </w:r>
          </w:p>
          <w:p w14:paraId="52E26047" w14:textId="77777777" w:rsidR="001D0D81" w:rsidRDefault="00000000" w:rsidP="00191E84">
            <w:pPr>
              <w:numPr>
                <w:ilvl w:val="0"/>
                <w:numId w:val="2"/>
              </w:num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sz w:val="24"/>
              </w:rPr>
              <w:t>完成系统整体功能集成、模块联调与单元测试，验证了状态感知、信号决策、数据采集、仿真</w:t>
            </w:r>
            <w:proofErr w:type="gramStart"/>
            <w:r>
              <w:rPr>
                <w:rFonts w:ascii="宋体" w:hAnsi="宋体" w:cs="宋体"/>
                <w:sz w:val="24"/>
              </w:rPr>
              <w:t>交互等</w:t>
            </w:r>
            <w:proofErr w:type="gramEnd"/>
            <w:r>
              <w:rPr>
                <w:rFonts w:ascii="宋体" w:hAnsi="宋体" w:cs="宋体"/>
                <w:sz w:val="24"/>
              </w:rPr>
              <w:t>功能的正确性与稳定性；按周撰写并提交开发周报，留存训练日志、测试数据与过程记录，形成完整课题研究资料，为论文撰写与实验分析提供充分支撑。</w:t>
            </w:r>
          </w:p>
        </w:tc>
      </w:tr>
      <w:tr w:rsidR="001D0D81" w14:paraId="2B3DBEA7" w14:textId="77777777">
        <w:trPr>
          <w:trHeight w:val="6593"/>
        </w:trPr>
        <w:tc>
          <w:tcPr>
            <w:tcW w:w="1943" w:type="dxa"/>
            <w:vAlign w:val="center"/>
          </w:tcPr>
          <w:p w14:paraId="4637663C" w14:textId="77777777" w:rsidR="001D0D81" w:rsidRDefault="00000000">
            <w:pPr>
              <w:spacing w:line="400" w:lineRule="exact"/>
              <w:rPr>
                <w:rFonts w:ascii="宋体" w:hAnsi="宋体" w:cs="宋体" w:hint="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lastRenderedPageBreak/>
              <w:t>存在的问题及解决思路：</w:t>
            </w:r>
          </w:p>
        </w:tc>
        <w:tc>
          <w:tcPr>
            <w:tcW w:w="7117" w:type="dxa"/>
            <w:gridSpan w:val="2"/>
          </w:tcPr>
          <w:p w14:paraId="5659F1FF" w14:textId="77777777" w:rsidR="001D0D81" w:rsidRDefault="00000000" w:rsidP="00191E84">
            <w:pPr>
              <w:numPr>
                <w:ilvl w:val="0"/>
                <w:numId w:val="3"/>
              </w:num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问题：</w:t>
            </w:r>
            <w:r>
              <w:rPr>
                <w:rFonts w:ascii="宋体" w:hAnsi="宋体" w:cs="宋体"/>
                <w:sz w:val="24"/>
              </w:rPr>
              <w:t>多智能体协同通信存在信息冗余，大规模路网</w:t>
            </w:r>
            <w:proofErr w:type="gramStart"/>
            <w:r>
              <w:rPr>
                <w:rFonts w:ascii="宋体" w:hAnsi="宋体" w:cs="宋体"/>
                <w:sz w:val="24"/>
              </w:rPr>
              <w:t>下数据</w:t>
            </w:r>
            <w:proofErr w:type="gramEnd"/>
            <w:r>
              <w:rPr>
                <w:rFonts w:ascii="宋体" w:hAnsi="宋体" w:cs="宋体"/>
                <w:sz w:val="24"/>
              </w:rPr>
              <w:t>传输延迟明显，算法训练耗时较长、资源占用较高。</w:t>
            </w:r>
          </w:p>
          <w:p w14:paraId="53A5BA8C" w14:textId="77777777" w:rsidR="001D0D81" w:rsidRDefault="00000000" w:rsidP="00191E8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解决思路：</w:t>
            </w:r>
            <w:r>
              <w:rPr>
                <w:rFonts w:ascii="宋体" w:hAnsi="宋体" w:cs="宋体"/>
                <w:sz w:val="24"/>
              </w:rPr>
              <w:t xml:space="preserve">对交通状态特征进行筛选与降维，优化信息共享机制，采用轻量化神经网络结构，降低通信开销与计算负载，提升训练与运行效率。 </w:t>
            </w:r>
          </w:p>
          <w:p w14:paraId="17F270D1" w14:textId="77777777" w:rsidR="001D0D81" w:rsidRDefault="00000000" w:rsidP="00191E84">
            <w:pPr>
              <w:numPr>
                <w:ilvl w:val="0"/>
                <w:numId w:val="3"/>
              </w:num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问题：</w:t>
            </w:r>
            <w:r>
              <w:rPr>
                <w:rFonts w:ascii="宋体" w:hAnsi="宋体" w:cs="宋体"/>
                <w:sz w:val="24"/>
              </w:rPr>
              <w:t>当前奖励函数设计较为单一，对拥堵、饱和车流、突发流量等复杂场景适配性不足，部分情况下决策稳定性与鲁棒性欠佳。</w:t>
            </w:r>
          </w:p>
          <w:p w14:paraId="4ADEC13D" w14:textId="1DB59671" w:rsidR="001D0D81" w:rsidRDefault="00000000" w:rsidP="00191E8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解决思路</w:t>
            </w:r>
            <w:r w:rsidR="00191E84">
              <w:rPr>
                <w:rFonts w:ascii="宋体" w:hAnsi="宋体" w:cs="宋体" w:hint="eastAsia"/>
                <w:sz w:val="24"/>
              </w:rPr>
              <w:t>：</w:t>
            </w:r>
            <w:r>
              <w:rPr>
                <w:rFonts w:ascii="宋体" w:hAnsi="宋体" w:cs="宋体"/>
                <w:sz w:val="24"/>
              </w:rPr>
              <w:t xml:space="preserve">将融合车辆延误、排队长度、通行速度、停车次数等多维度指标构建复合奖励函数，提升策略在复杂交通环境下的适应能力。 </w:t>
            </w:r>
          </w:p>
          <w:p w14:paraId="5EA82DA8" w14:textId="77777777" w:rsidR="001D0D81" w:rsidRDefault="00000000" w:rsidP="00191E84">
            <w:pPr>
              <w:numPr>
                <w:ilvl w:val="0"/>
                <w:numId w:val="3"/>
              </w:num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问题：</w:t>
            </w:r>
            <w:r>
              <w:rPr>
                <w:rFonts w:ascii="宋体" w:hAnsi="宋体" w:cs="宋体"/>
                <w:sz w:val="24"/>
              </w:rPr>
              <w:t>与传统定时控制、感应控制的对比实验缺乏标准化方案，测试场景、评价指标与实验流程不统一，结果缺乏说服力。</w:t>
            </w:r>
          </w:p>
          <w:p w14:paraId="74EC6077" w14:textId="49655C2D" w:rsidR="001D0D81" w:rsidRDefault="00191E84" w:rsidP="00191E8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解决思路：</w:t>
            </w:r>
            <w:r>
              <w:rPr>
                <w:rFonts w:ascii="宋体" w:hAnsi="宋体" w:cs="宋体"/>
                <w:sz w:val="24"/>
              </w:rPr>
              <w:t>设计多流量场景对比方案，统一以平均延误、通行效率、停车次数为评价指标，开展规范对比测试，提升结论客观性与可信度。</w:t>
            </w:r>
          </w:p>
        </w:tc>
      </w:tr>
      <w:tr w:rsidR="001D0D81" w14:paraId="6A1D18C7" w14:textId="77777777">
        <w:trPr>
          <w:trHeight w:val="5905"/>
        </w:trPr>
        <w:tc>
          <w:tcPr>
            <w:tcW w:w="1943" w:type="dxa"/>
            <w:vAlign w:val="center"/>
          </w:tcPr>
          <w:p w14:paraId="7AC7C53C" w14:textId="77777777" w:rsidR="001D0D81" w:rsidRDefault="00000000">
            <w:pPr>
              <w:spacing w:line="40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下一阶段的工作计划和研究内容：</w:t>
            </w:r>
          </w:p>
        </w:tc>
        <w:tc>
          <w:tcPr>
            <w:tcW w:w="7117" w:type="dxa"/>
            <w:gridSpan w:val="2"/>
          </w:tcPr>
          <w:p w14:paraId="5CE69451" w14:textId="77777777" w:rsidR="001D0D81" w:rsidRDefault="00000000" w:rsidP="00191E84">
            <w:pPr>
              <w:numPr>
                <w:ilvl w:val="0"/>
                <w:numId w:val="4"/>
              </w:num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全面开展系统实验与性能验证，在不同交通流量与路网结构下，将本方案与传统控制方法进行多场景对比测试，验证控制效果、算法扩展性与多智能体通信性能，完整记录并系统分析实验数据，形成可视化结果与客观结论。 </w:t>
            </w:r>
          </w:p>
          <w:p w14:paraId="14D4DBA4" w14:textId="77777777" w:rsidR="001D0D81" w:rsidRDefault="00000000" w:rsidP="00191E84">
            <w:pPr>
              <w:numPr>
                <w:ilvl w:val="0"/>
                <w:numId w:val="4"/>
              </w:num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整理项目代码、实验数据、模块说明与训练记录等全套文档，严格按照学校毕业论文规范完成论文撰写，依次完成初稿、修改、查重降重与格式排版，保证论文结构完整、逻辑清晰、内容规范、学术严谨。 </w:t>
            </w:r>
          </w:p>
          <w:p w14:paraId="44FAF1DA" w14:textId="77777777" w:rsidR="001D0D81" w:rsidRDefault="00000000" w:rsidP="00191E84">
            <w:pPr>
              <w:numPr>
                <w:ilvl w:val="0"/>
                <w:numId w:val="4"/>
              </w:num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sz w:val="24"/>
              </w:rPr>
              <w:t>完成毕业设计全部材料整理、装订与最终提交，制作答辩 PPT，梳理研究内容、核心成果与创新点，充分准备答辩陈述与问题应答，确保毕业设计按期高质量完成并顺利通过答辩。</w:t>
            </w:r>
          </w:p>
        </w:tc>
      </w:tr>
      <w:tr w:rsidR="001D0D81" w14:paraId="4092D32C" w14:textId="77777777">
        <w:trPr>
          <w:trHeight w:val="6228"/>
        </w:trPr>
        <w:tc>
          <w:tcPr>
            <w:tcW w:w="1943" w:type="dxa"/>
            <w:vAlign w:val="center"/>
          </w:tcPr>
          <w:p w14:paraId="794C694D" w14:textId="77777777" w:rsidR="001D0D81" w:rsidRDefault="00000000">
            <w:pPr>
              <w:spacing w:line="40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lastRenderedPageBreak/>
              <w:t>指导教师意见</w:t>
            </w:r>
          </w:p>
        </w:tc>
        <w:tc>
          <w:tcPr>
            <w:tcW w:w="7117" w:type="dxa"/>
            <w:gridSpan w:val="2"/>
          </w:tcPr>
          <w:p w14:paraId="0370951B" w14:textId="77777777" w:rsidR="001D0D81" w:rsidRDefault="001D0D81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</w:p>
          <w:p w14:paraId="1114D01A" w14:textId="77777777" w:rsidR="001D0D81" w:rsidRDefault="001D0D81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</w:p>
          <w:p w14:paraId="66803E20" w14:textId="77777777" w:rsidR="001D0D81" w:rsidRDefault="001D0D81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</w:p>
          <w:p w14:paraId="60DC32CE" w14:textId="77777777" w:rsidR="001D0D81" w:rsidRDefault="00000000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                              </w:t>
            </w:r>
          </w:p>
          <w:p w14:paraId="7A95F93A" w14:textId="77777777" w:rsidR="001D0D81" w:rsidRDefault="001D0D81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</w:p>
          <w:p w14:paraId="66871197" w14:textId="77777777" w:rsidR="001D0D81" w:rsidRDefault="001D0D81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</w:p>
          <w:p w14:paraId="66BAC0DE" w14:textId="77777777" w:rsidR="001D0D81" w:rsidRDefault="001D0D81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</w:p>
          <w:p w14:paraId="2585FDE2" w14:textId="77777777" w:rsidR="001D0D81" w:rsidRDefault="001D0D81">
            <w:pPr>
              <w:spacing w:line="360" w:lineRule="auto"/>
              <w:ind w:firstLineChars="1600" w:firstLine="3840"/>
              <w:rPr>
                <w:rFonts w:ascii="宋体" w:hAnsi="宋体" w:cs="宋体" w:hint="eastAsia"/>
                <w:sz w:val="24"/>
              </w:rPr>
            </w:pPr>
          </w:p>
          <w:p w14:paraId="20699CE6" w14:textId="77777777" w:rsidR="001D0D81" w:rsidRDefault="001D0D81">
            <w:pPr>
              <w:spacing w:line="360" w:lineRule="auto"/>
              <w:ind w:firstLineChars="1600" w:firstLine="3840"/>
              <w:rPr>
                <w:rFonts w:ascii="宋体" w:hAnsi="宋体" w:cs="宋体" w:hint="eastAsia"/>
                <w:sz w:val="24"/>
              </w:rPr>
            </w:pPr>
          </w:p>
          <w:p w14:paraId="0EB4D636" w14:textId="77777777" w:rsidR="001D0D81" w:rsidRDefault="001D0D81">
            <w:pPr>
              <w:spacing w:line="360" w:lineRule="auto"/>
              <w:ind w:firstLineChars="1600" w:firstLine="3840"/>
              <w:rPr>
                <w:rFonts w:ascii="宋体" w:hAnsi="宋体" w:cs="宋体" w:hint="eastAsia"/>
                <w:sz w:val="24"/>
              </w:rPr>
            </w:pPr>
          </w:p>
          <w:p w14:paraId="4A8A8100" w14:textId="77777777" w:rsidR="001D0D81" w:rsidRDefault="001D0D81">
            <w:pPr>
              <w:spacing w:line="360" w:lineRule="auto"/>
              <w:ind w:firstLineChars="1600" w:firstLine="3840"/>
              <w:rPr>
                <w:rFonts w:ascii="宋体" w:hAnsi="宋体" w:cs="宋体" w:hint="eastAsia"/>
                <w:sz w:val="24"/>
              </w:rPr>
            </w:pPr>
          </w:p>
          <w:p w14:paraId="3E83BD5C" w14:textId="77777777" w:rsidR="001D0D81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指导教师（签名）：</w:t>
            </w:r>
          </w:p>
          <w:p w14:paraId="5F043C86" w14:textId="77777777" w:rsidR="001D0D81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                               年     月     日</w:t>
            </w:r>
          </w:p>
        </w:tc>
      </w:tr>
    </w:tbl>
    <w:p w14:paraId="5BBC0770" w14:textId="77777777" w:rsidR="001D0D81" w:rsidRDefault="001D0D81">
      <w:pPr>
        <w:rPr>
          <w:rFonts w:ascii="宋体" w:hAnsi="宋体" w:cs="宋体" w:hint="eastAsia"/>
          <w:sz w:val="24"/>
        </w:rPr>
      </w:pPr>
    </w:p>
    <w:sectPr w:rsidR="001D0D81">
      <w:pgSz w:w="11906" w:h="16838"/>
      <w:pgMar w:top="2098" w:right="1531" w:bottom="1984" w:left="1531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97D334"/>
    <w:multiLevelType w:val="singleLevel"/>
    <w:tmpl w:val="8397D33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8BD97695"/>
    <w:multiLevelType w:val="singleLevel"/>
    <w:tmpl w:val="8BD97695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CC075FB3"/>
    <w:multiLevelType w:val="singleLevel"/>
    <w:tmpl w:val="CC075FB3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1579AF9"/>
    <w:multiLevelType w:val="singleLevel"/>
    <w:tmpl w:val="71579AF9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 w16cid:durableId="727144369">
    <w:abstractNumId w:val="1"/>
  </w:num>
  <w:num w:numId="2" w16cid:durableId="1208222765">
    <w:abstractNumId w:val="2"/>
  </w:num>
  <w:num w:numId="3" w16cid:durableId="552153032">
    <w:abstractNumId w:val="0"/>
  </w:num>
  <w:num w:numId="4" w16cid:durableId="1193955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NhYTY4OTFlZDkwMjQ1M2U1YWJmNzBkYmRmNTc2MjEifQ=="/>
  </w:docVars>
  <w:rsids>
    <w:rsidRoot w:val="002A3EEF"/>
    <w:rsid w:val="00033E3D"/>
    <w:rsid w:val="00037462"/>
    <w:rsid w:val="00071A11"/>
    <w:rsid w:val="000D2802"/>
    <w:rsid w:val="00191E84"/>
    <w:rsid w:val="001D0D81"/>
    <w:rsid w:val="001E38FC"/>
    <w:rsid w:val="00290F31"/>
    <w:rsid w:val="002A3EEF"/>
    <w:rsid w:val="00301431"/>
    <w:rsid w:val="00304DBC"/>
    <w:rsid w:val="003A4A3A"/>
    <w:rsid w:val="003F06F0"/>
    <w:rsid w:val="004104CF"/>
    <w:rsid w:val="004111D5"/>
    <w:rsid w:val="0052402C"/>
    <w:rsid w:val="00535248"/>
    <w:rsid w:val="00564DE3"/>
    <w:rsid w:val="00593849"/>
    <w:rsid w:val="005A553F"/>
    <w:rsid w:val="005B72DE"/>
    <w:rsid w:val="005C4C41"/>
    <w:rsid w:val="005D3B5A"/>
    <w:rsid w:val="005F3B0B"/>
    <w:rsid w:val="00660ACB"/>
    <w:rsid w:val="006A43ED"/>
    <w:rsid w:val="006D2CF9"/>
    <w:rsid w:val="00705A72"/>
    <w:rsid w:val="00715B2D"/>
    <w:rsid w:val="0073076B"/>
    <w:rsid w:val="007478EE"/>
    <w:rsid w:val="00780E56"/>
    <w:rsid w:val="00783830"/>
    <w:rsid w:val="007877B1"/>
    <w:rsid w:val="007E052A"/>
    <w:rsid w:val="00860A8B"/>
    <w:rsid w:val="00972C74"/>
    <w:rsid w:val="009864D4"/>
    <w:rsid w:val="00AC35DC"/>
    <w:rsid w:val="00B02ACD"/>
    <w:rsid w:val="00B4336B"/>
    <w:rsid w:val="00B748D9"/>
    <w:rsid w:val="00BD0346"/>
    <w:rsid w:val="00BE1228"/>
    <w:rsid w:val="00BE1733"/>
    <w:rsid w:val="00C01F0D"/>
    <w:rsid w:val="00C65B4B"/>
    <w:rsid w:val="00D03A1A"/>
    <w:rsid w:val="00D82F34"/>
    <w:rsid w:val="00DC23DB"/>
    <w:rsid w:val="00DF7179"/>
    <w:rsid w:val="00E26AAA"/>
    <w:rsid w:val="00E27BBE"/>
    <w:rsid w:val="00E33C9C"/>
    <w:rsid w:val="00ED2839"/>
    <w:rsid w:val="00F3521D"/>
    <w:rsid w:val="01D37272"/>
    <w:rsid w:val="04C9495C"/>
    <w:rsid w:val="06293905"/>
    <w:rsid w:val="09C474A0"/>
    <w:rsid w:val="0C517711"/>
    <w:rsid w:val="0DBB2F7A"/>
    <w:rsid w:val="10200589"/>
    <w:rsid w:val="17EC08AA"/>
    <w:rsid w:val="1912647A"/>
    <w:rsid w:val="26641562"/>
    <w:rsid w:val="2CA51AA6"/>
    <w:rsid w:val="2CB43679"/>
    <w:rsid w:val="2D15724C"/>
    <w:rsid w:val="32214D62"/>
    <w:rsid w:val="33F425AD"/>
    <w:rsid w:val="38CC1DA9"/>
    <w:rsid w:val="39C248F3"/>
    <w:rsid w:val="3BA8669F"/>
    <w:rsid w:val="3E1D1BC6"/>
    <w:rsid w:val="3E9B38BF"/>
    <w:rsid w:val="3F09439F"/>
    <w:rsid w:val="3FA71112"/>
    <w:rsid w:val="40061FE5"/>
    <w:rsid w:val="41811532"/>
    <w:rsid w:val="487A3570"/>
    <w:rsid w:val="48D2515B"/>
    <w:rsid w:val="49042102"/>
    <w:rsid w:val="49F7474D"/>
    <w:rsid w:val="4D001035"/>
    <w:rsid w:val="50010B80"/>
    <w:rsid w:val="55652EB2"/>
    <w:rsid w:val="56BD287A"/>
    <w:rsid w:val="63C27722"/>
    <w:rsid w:val="66EB4457"/>
    <w:rsid w:val="66FA28C6"/>
    <w:rsid w:val="69250AED"/>
    <w:rsid w:val="6EE74A40"/>
    <w:rsid w:val="70CD7E32"/>
    <w:rsid w:val="733F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CC654B8"/>
  <w15:docId w15:val="{AB98733B-381A-491F-86A5-0A0F4B78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Default Paragraph Font" w:uiPriority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sz w:val="18"/>
      <w:szCs w:val="18"/>
    </w:rPr>
  </w:style>
  <w:style w:type="character" w:customStyle="1" w:styleId="oblogtext">
    <w:name w:val="oblog_text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1072</Words>
  <Characters>1115</Characters>
  <Application>Microsoft Office Word</Application>
  <DocSecurity>0</DocSecurity>
  <Lines>79</Lines>
  <Paragraphs>60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王来</dc:creator>
  <cp:lastModifiedBy>鹏 于</cp:lastModifiedBy>
  <cp:revision>18</cp:revision>
  <cp:lastPrinted>2007-01-15T07:16:00Z</cp:lastPrinted>
  <dcterms:created xsi:type="dcterms:W3CDTF">2008-03-24T00:49:00Z</dcterms:created>
  <dcterms:modified xsi:type="dcterms:W3CDTF">2026-04-19T13:12:00Z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63A9D6A8BE79438DB420A5682DA67ED0_13</vt:lpwstr>
  </property>
  <property fmtid="{D5CDD505-2E9C-101B-9397-08002B2CF9AE}" pid="4" name="KSOTemplateDocerSaveRecord">
    <vt:lpwstr>eyJoZGlkIjoiYjY3MTY4MWY2NTE5ZjE0MDYyNmIxYWYwNzVlNjkwMjEiLCJ1c2VySWQiOiIxMzg3NjAxNDc0In0=</vt:lpwstr>
  </property>
</Properties>
</file>