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A9183" w14:textId="77777777" w:rsidR="0007731E" w:rsidRDefault="0007731E">
      <w:pPr>
        <w:jc w:val="center"/>
        <w:rPr>
          <w:rFonts w:ascii="方正小标宋简体" w:eastAsia="方正小标宋简体" w:hAnsi="方正小标宋简体" w:cs="方正小标宋简体" w:hint="eastAsia"/>
          <w:bCs/>
          <w:sz w:val="44"/>
          <w:szCs w:val="44"/>
        </w:rPr>
      </w:pPr>
    </w:p>
    <w:p w14:paraId="4913C032" w14:textId="77777777" w:rsidR="0007731E" w:rsidRDefault="00000000">
      <w:pPr>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t>山东科技大学</w:t>
      </w:r>
    </w:p>
    <w:p w14:paraId="08E80263" w14:textId="77777777" w:rsidR="0007731E" w:rsidRDefault="00000000">
      <w:pPr>
        <w:jc w:val="center"/>
        <w:rPr>
          <w:rFonts w:eastAsia="楷体_GB2312"/>
          <w:b/>
          <w:sz w:val="44"/>
        </w:rPr>
      </w:pPr>
      <w:r>
        <w:rPr>
          <w:rFonts w:ascii="方正小标宋简体" w:eastAsia="方正小标宋简体" w:hAnsi="方正小标宋简体" w:cs="方正小标宋简体" w:hint="eastAsia"/>
          <w:bCs/>
          <w:sz w:val="44"/>
          <w:szCs w:val="44"/>
        </w:rPr>
        <w:t>本科毕业设计（论文）任务书</w:t>
      </w:r>
    </w:p>
    <w:p w14:paraId="3938D5A4" w14:textId="77777777" w:rsidR="0007731E" w:rsidRDefault="0007731E">
      <w:pPr>
        <w:jc w:val="center"/>
      </w:pPr>
    </w:p>
    <w:p w14:paraId="40F1B115" w14:textId="77777777" w:rsidR="0007731E" w:rsidRDefault="0007731E">
      <w:pPr>
        <w:jc w:val="center"/>
      </w:pPr>
    </w:p>
    <w:p w14:paraId="0AE1063A" w14:textId="77777777" w:rsidR="0007731E" w:rsidRDefault="0007731E">
      <w:pPr>
        <w:jc w:val="center"/>
      </w:pPr>
    </w:p>
    <w:p w14:paraId="3D848166" w14:textId="77777777" w:rsidR="0007731E" w:rsidRDefault="0007731E">
      <w:pPr>
        <w:jc w:val="center"/>
        <w:rPr>
          <w:rFonts w:ascii="宋体" w:hAnsi="宋体" w:cs="宋体" w:hint="eastAsia"/>
          <w:sz w:val="32"/>
          <w:szCs w:val="32"/>
        </w:rPr>
      </w:pPr>
    </w:p>
    <w:p w14:paraId="7EF0B5A8" w14:textId="01BEA1FC" w:rsidR="0007731E" w:rsidRDefault="00000000">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学    院：</w:t>
      </w:r>
      <w:r>
        <w:rPr>
          <w:rFonts w:ascii="宋体" w:hAnsi="宋体" w:cs="宋体" w:hint="eastAsia"/>
          <w:sz w:val="32"/>
          <w:szCs w:val="32"/>
          <w:u w:val="single"/>
        </w:rPr>
        <w:t xml:space="preserve">     </w:t>
      </w:r>
      <w:r w:rsidR="00D23499">
        <w:rPr>
          <w:rFonts w:ascii="宋体" w:hAnsi="宋体" w:cs="宋体" w:hint="eastAsia"/>
          <w:sz w:val="32"/>
          <w:szCs w:val="32"/>
          <w:u w:val="single"/>
        </w:rPr>
        <w:t xml:space="preserve"> </w:t>
      </w:r>
      <w:r w:rsidR="00717BAD">
        <w:rPr>
          <w:rFonts w:ascii="宋体" w:hAnsi="宋体" w:cs="宋体" w:hint="eastAsia"/>
          <w:sz w:val="32"/>
          <w:szCs w:val="32"/>
          <w:u w:val="single"/>
        </w:rPr>
        <w:t>计算机科学与工程学院</w:t>
      </w:r>
      <w:r>
        <w:rPr>
          <w:rFonts w:ascii="宋体" w:hAnsi="宋体" w:cs="宋体" w:hint="eastAsia"/>
          <w:sz w:val="32"/>
          <w:szCs w:val="32"/>
          <w:u w:val="single"/>
        </w:rPr>
        <w:t xml:space="preserve">     </w:t>
      </w:r>
    </w:p>
    <w:p w14:paraId="656006DA" w14:textId="2DFA1A1D" w:rsidR="0007731E" w:rsidRDefault="00000000">
      <w:pPr>
        <w:adjustRightInd w:val="0"/>
        <w:snapToGrid w:val="0"/>
        <w:spacing w:line="360" w:lineRule="auto"/>
        <w:ind w:firstLineChars="400" w:firstLine="1280"/>
        <w:rPr>
          <w:rFonts w:ascii="宋体" w:hAnsi="宋体" w:cs="宋体" w:hint="eastAsia"/>
          <w:sz w:val="32"/>
          <w:szCs w:val="32"/>
          <w:u w:val="single"/>
        </w:rPr>
      </w:pPr>
      <w:r>
        <w:rPr>
          <w:rFonts w:ascii="宋体" w:hAnsi="宋体" w:cs="宋体" w:hint="eastAsia"/>
          <w:sz w:val="32"/>
          <w:szCs w:val="32"/>
        </w:rPr>
        <w:t>专业班级：</w:t>
      </w:r>
      <w:r>
        <w:rPr>
          <w:rFonts w:ascii="宋体" w:hAnsi="宋体" w:cs="宋体" w:hint="eastAsia"/>
          <w:sz w:val="32"/>
          <w:szCs w:val="32"/>
          <w:u w:val="single"/>
        </w:rPr>
        <w:t xml:space="preserve">  </w:t>
      </w:r>
      <w:r w:rsidR="00717BAD">
        <w:rPr>
          <w:rFonts w:ascii="宋体" w:hAnsi="宋体" w:cs="宋体" w:hint="eastAsia"/>
          <w:sz w:val="32"/>
          <w:szCs w:val="32"/>
          <w:u w:val="single"/>
        </w:rPr>
        <w:t>计算机科学与技术2022级1班</w:t>
      </w:r>
      <w:r w:rsidR="004D32E5">
        <w:rPr>
          <w:rFonts w:ascii="宋体" w:hAnsi="宋体" w:cs="宋体" w:hint="eastAsia"/>
          <w:sz w:val="32"/>
          <w:szCs w:val="32"/>
          <w:u w:val="single"/>
        </w:rPr>
        <w:t xml:space="preserve"> </w:t>
      </w:r>
      <w:r>
        <w:rPr>
          <w:rFonts w:ascii="宋体" w:hAnsi="宋体" w:cs="宋体" w:hint="eastAsia"/>
          <w:sz w:val="32"/>
          <w:szCs w:val="32"/>
          <w:u w:val="single"/>
        </w:rPr>
        <w:t xml:space="preserve"> </w:t>
      </w:r>
    </w:p>
    <w:p w14:paraId="5AE8E973" w14:textId="721DB850" w:rsidR="0007731E" w:rsidRDefault="00000000">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姓    名：</w:t>
      </w:r>
      <w:r>
        <w:rPr>
          <w:rFonts w:ascii="宋体" w:hAnsi="宋体" w:cs="宋体" w:hint="eastAsia"/>
          <w:sz w:val="32"/>
          <w:szCs w:val="32"/>
          <w:u w:val="single"/>
        </w:rPr>
        <w:t xml:space="preserve">     </w:t>
      </w:r>
      <w:r w:rsidR="00D23499">
        <w:rPr>
          <w:rFonts w:ascii="宋体" w:hAnsi="宋体" w:cs="宋体" w:hint="eastAsia"/>
          <w:sz w:val="32"/>
          <w:szCs w:val="32"/>
          <w:u w:val="single"/>
        </w:rPr>
        <w:t xml:space="preserve">         </w:t>
      </w:r>
      <w:r w:rsidR="00717BAD">
        <w:rPr>
          <w:rFonts w:ascii="宋体" w:hAnsi="宋体" w:cs="宋体" w:hint="eastAsia"/>
          <w:sz w:val="32"/>
          <w:szCs w:val="32"/>
          <w:u w:val="single"/>
        </w:rPr>
        <w:t>于鹏</w:t>
      </w:r>
      <w:r>
        <w:rPr>
          <w:rFonts w:ascii="宋体" w:hAnsi="宋体" w:cs="宋体" w:hint="eastAsia"/>
          <w:sz w:val="32"/>
          <w:szCs w:val="32"/>
          <w:u w:val="single"/>
        </w:rPr>
        <w:t xml:space="preserve">             </w:t>
      </w:r>
    </w:p>
    <w:p w14:paraId="398F9E27" w14:textId="4D989876" w:rsidR="0007731E" w:rsidRDefault="00000000">
      <w:pPr>
        <w:adjustRightInd w:val="0"/>
        <w:snapToGrid w:val="0"/>
        <w:spacing w:line="360" w:lineRule="auto"/>
        <w:ind w:firstLineChars="400" w:firstLine="1280"/>
        <w:rPr>
          <w:rFonts w:ascii="宋体" w:hAnsi="宋体" w:cs="宋体" w:hint="eastAsia"/>
          <w:sz w:val="32"/>
          <w:szCs w:val="32"/>
          <w:u w:val="single"/>
        </w:rPr>
      </w:pPr>
      <w:r>
        <w:rPr>
          <w:rFonts w:ascii="宋体" w:hAnsi="宋体" w:cs="宋体" w:hint="eastAsia"/>
          <w:sz w:val="32"/>
          <w:szCs w:val="32"/>
        </w:rPr>
        <w:t>学    号：</w:t>
      </w:r>
      <w:r>
        <w:rPr>
          <w:rFonts w:ascii="宋体" w:hAnsi="宋体" w:cs="宋体" w:hint="eastAsia"/>
          <w:sz w:val="32"/>
          <w:szCs w:val="32"/>
          <w:u w:val="single"/>
        </w:rPr>
        <w:t xml:space="preserve">     </w:t>
      </w:r>
      <w:r w:rsidR="00D23499">
        <w:rPr>
          <w:rFonts w:ascii="宋体" w:hAnsi="宋体" w:cs="宋体" w:hint="eastAsia"/>
          <w:sz w:val="32"/>
          <w:szCs w:val="32"/>
          <w:u w:val="single"/>
        </w:rPr>
        <w:t xml:space="preserve">     </w:t>
      </w:r>
      <w:r w:rsidR="00717BAD">
        <w:rPr>
          <w:rFonts w:ascii="宋体" w:hAnsi="宋体" w:cs="宋体" w:hint="eastAsia"/>
          <w:sz w:val="32"/>
          <w:szCs w:val="32"/>
          <w:u w:val="single"/>
        </w:rPr>
        <w:t>202211070124</w:t>
      </w:r>
      <w:r>
        <w:rPr>
          <w:rFonts w:ascii="宋体" w:hAnsi="宋体" w:cs="宋体" w:hint="eastAsia"/>
          <w:sz w:val="32"/>
          <w:szCs w:val="32"/>
          <w:u w:val="single"/>
        </w:rPr>
        <w:t xml:space="preserve">       </w:t>
      </w:r>
      <w:r w:rsidR="00D23499">
        <w:rPr>
          <w:rFonts w:ascii="宋体" w:hAnsi="宋体" w:cs="宋体" w:hint="eastAsia"/>
          <w:sz w:val="32"/>
          <w:szCs w:val="32"/>
          <w:u w:val="single"/>
        </w:rPr>
        <w:t xml:space="preserve"> </w:t>
      </w:r>
      <w:r>
        <w:rPr>
          <w:rFonts w:ascii="宋体" w:hAnsi="宋体" w:cs="宋体" w:hint="eastAsia"/>
          <w:sz w:val="32"/>
          <w:szCs w:val="32"/>
          <w:u w:val="single"/>
        </w:rPr>
        <w:t xml:space="preserve"> </w:t>
      </w:r>
    </w:p>
    <w:p w14:paraId="749A3881" w14:textId="7934BFE8" w:rsidR="0007731E" w:rsidRDefault="00000000">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指导教师：</w:t>
      </w:r>
      <w:r>
        <w:rPr>
          <w:rFonts w:ascii="宋体" w:hAnsi="宋体" w:cs="宋体" w:hint="eastAsia"/>
          <w:sz w:val="32"/>
          <w:szCs w:val="32"/>
          <w:u w:val="single"/>
        </w:rPr>
        <w:t xml:space="preserve">     </w:t>
      </w:r>
      <w:r w:rsidR="00D23499">
        <w:rPr>
          <w:rFonts w:ascii="宋体" w:hAnsi="宋体" w:cs="宋体" w:hint="eastAsia"/>
          <w:sz w:val="32"/>
          <w:szCs w:val="32"/>
          <w:u w:val="single"/>
        </w:rPr>
        <w:t xml:space="preserve">        </w:t>
      </w:r>
      <w:r w:rsidR="00717BAD">
        <w:rPr>
          <w:rFonts w:ascii="宋体" w:hAnsi="宋体" w:cs="宋体" w:hint="eastAsia"/>
          <w:sz w:val="32"/>
          <w:szCs w:val="32"/>
          <w:u w:val="single"/>
        </w:rPr>
        <w:t>栾文静</w:t>
      </w:r>
      <w:r>
        <w:rPr>
          <w:rFonts w:ascii="宋体" w:hAnsi="宋体" w:cs="宋体" w:hint="eastAsia"/>
          <w:sz w:val="32"/>
          <w:szCs w:val="32"/>
          <w:u w:val="single"/>
        </w:rPr>
        <w:t xml:space="preserve">            </w:t>
      </w:r>
    </w:p>
    <w:p w14:paraId="458163BA" w14:textId="5708CCB7" w:rsidR="0007731E" w:rsidRDefault="00000000">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职    称：</w:t>
      </w:r>
      <w:r>
        <w:rPr>
          <w:rFonts w:ascii="宋体" w:hAnsi="宋体" w:cs="宋体" w:hint="eastAsia"/>
          <w:sz w:val="32"/>
          <w:szCs w:val="32"/>
          <w:u w:val="single"/>
        </w:rPr>
        <w:t xml:space="preserve">                    </w:t>
      </w:r>
      <w:r w:rsidR="00D23499">
        <w:rPr>
          <w:rFonts w:ascii="宋体" w:hAnsi="宋体" w:cs="宋体" w:hint="eastAsia"/>
          <w:sz w:val="32"/>
          <w:szCs w:val="32"/>
          <w:u w:val="single"/>
        </w:rPr>
        <w:t xml:space="preserve">      </w:t>
      </w:r>
      <w:r>
        <w:rPr>
          <w:rFonts w:ascii="宋体" w:hAnsi="宋体" w:cs="宋体" w:hint="eastAsia"/>
          <w:sz w:val="32"/>
          <w:szCs w:val="32"/>
          <w:u w:val="single"/>
        </w:rPr>
        <w:t xml:space="preserve">     </w:t>
      </w:r>
    </w:p>
    <w:p w14:paraId="05CA3B74" w14:textId="2F4DBFE0" w:rsidR="00D23499" w:rsidRDefault="00000000">
      <w:pPr>
        <w:spacing w:line="720" w:lineRule="auto"/>
        <w:rPr>
          <w:rFonts w:ascii="黑体" w:eastAsia="黑体"/>
          <w:bCs/>
          <w:sz w:val="32"/>
          <w:szCs w:val="32"/>
          <w:u w:val="single"/>
        </w:rPr>
      </w:pPr>
      <w:r>
        <w:rPr>
          <w:rFonts w:ascii="宋体" w:hAnsi="宋体" w:cs="宋体" w:hint="eastAsia"/>
          <w:sz w:val="32"/>
          <w:szCs w:val="32"/>
        </w:rPr>
        <w:t xml:space="preserve">        拟定题目：</w:t>
      </w:r>
      <w:r w:rsidR="00D23499" w:rsidRPr="00D23499">
        <w:rPr>
          <w:rFonts w:ascii="宋体" w:hAnsi="宋体" w:cs="宋体" w:hint="eastAsia"/>
          <w:sz w:val="32"/>
          <w:szCs w:val="32"/>
          <w:u w:val="single"/>
        </w:rPr>
        <w:t xml:space="preserve">   </w:t>
      </w:r>
      <w:r w:rsidR="00717BAD" w:rsidRPr="00D23499">
        <w:rPr>
          <w:rFonts w:asciiTheme="minorEastAsia" w:eastAsiaTheme="minorEastAsia" w:hAnsiTheme="minorEastAsia"/>
          <w:bCs/>
          <w:sz w:val="32"/>
          <w:szCs w:val="32"/>
          <w:u w:val="single"/>
        </w:rPr>
        <w:t>基于深度强化学习的交通信号</w:t>
      </w:r>
      <w:r w:rsidR="00D23499">
        <w:rPr>
          <w:rFonts w:ascii="黑体" w:eastAsia="黑体" w:hint="eastAsia"/>
          <w:bCs/>
          <w:sz w:val="32"/>
          <w:szCs w:val="32"/>
          <w:u w:val="single"/>
        </w:rPr>
        <w:t xml:space="preserve">  </w:t>
      </w:r>
    </w:p>
    <w:p w14:paraId="653F7F0D" w14:textId="597280C5" w:rsidR="0007731E" w:rsidRPr="00D23499" w:rsidRDefault="00D23499" w:rsidP="00D23499">
      <w:pPr>
        <w:spacing w:line="720" w:lineRule="auto"/>
        <w:ind w:firstLineChars="900" w:firstLine="2880"/>
        <w:rPr>
          <w:rFonts w:ascii="宋体" w:hAnsi="宋体" w:cs="宋体" w:hint="eastAsia"/>
          <w:sz w:val="32"/>
          <w:szCs w:val="32"/>
          <w:u w:val="single"/>
        </w:rPr>
      </w:pPr>
      <w:r>
        <w:rPr>
          <w:rFonts w:ascii="黑体" w:eastAsia="黑体" w:hint="eastAsia"/>
          <w:bCs/>
          <w:sz w:val="32"/>
          <w:szCs w:val="32"/>
          <w:u w:val="single"/>
        </w:rPr>
        <w:t xml:space="preserve">   </w:t>
      </w:r>
      <w:r w:rsidRPr="00D23499">
        <w:rPr>
          <w:rFonts w:ascii="宋体" w:hAnsi="宋体" w:hint="eastAsia"/>
          <w:bCs/>
          <w:sz w:val="32"/>
          <w:szCs w:val="32"/>
          <w:u w:val="single"/>
        </w:rPr>
        <w:t>优</w:t>
      </w:r>
      <w:r w:rsidR="00717BAD" w:rsidRPr="00D23499">
        <w:rPr>
          <w:rFonts w:ascii="宋体" w:hAnsi="宋体"/>
          <w:bCs/>
          <w:sz w:val="32"/>
          <w:szCs w:val="32"/>
          <w:u w:val="single"/>
        </w:rPr>
        <w:t>化设计与实现</w:t>
      </w:r>
      <w:r w:rsidRPr="00D23499">
        <w:rPr>
          <w:rFonts w:ascii="宋体" w:hAnsi="宋体" w:cs="宋体" w:hint="eastAsia"/>
          <w:sz w:val="32"/>
          <w:szCs w:val="32"/>
          <w:u w:val="single"/>
        </w:rPr>
        <w:t xml:space="preserve">              </w:t>
      </w:r>
    </w:p>
    <w:p w14:paraId="21A42A6C" w14:textId="21C6D00A" w:rsidR="0007731E" w:rsidRDefault="00000000">
      <w:pPr>
        <w:spacing w:line="720" w:lineRule="auto"/>
        <w:rPr>
          <w:rFonts w:ascii="宋体" w:hAnsi="宋体" w:cs="宋体" w:hint="eastAsia"/>
          <w:sz w:val="32"/>
          <w:szCs w:val="32"/>
          <w:u w:val="single"/>
        </w:rPr>
      </w:pPr>
      <w:r>
        <w:rPr>
          <w:rFonts w:ascii="宋体" w:hAnsi="宋体" w:cs="宋体" w:hint="eastAsia"/>
          <w:sz w:val="32"/>
          <w:szCs w:val="32"/>
        </w:rPr>
        <w:t xml:space="preserve">        </w:t>
      </w:r>
    </w:p>
    <w:p w14:paraId="6EE7B662" w14:textId="77777777" w:rsidR="0007731E" w:rsidRDefault="0007731E">
      <w:pPr>
        <w:jc w:val="center"/>
        <w:rPr>
          <w:rFonts w:ascii="楷体_GB2312" w:eastAsia="楷体_GB2312"/>
          <w:sz w:val="28"/>
        </w:rPr>
      </w:pPr>
    </w:p>
    <w:p w14:paraId="7F85834F" w14:textId="37CCDEB5" w:rsidR="0007731E" w:rsidRDefault="00000000">
      <w:pPr>
        <w:jc w:val="center"/>
        <w:rPr>
          <w:rFonts w:ascii="楷体_GB2312" w:eastAsia="楷体_GB2312"/>
          <w:sz w:val="24"/>
          <w:szCs w:val="24"/>
        </w:rPr>
      </w:pPr>
      <w:r>
        <w:rPr>
          <w:rFonts w:ascii="楷体_GB2312" w:eastAsia="楷体_GB2312" w:hint="eastAsia"/>
          <w:sz w:val="28"/>
          <w:szCs w:val="28"/>
        </w:rPr>
        <w:t>（任务起止日期：</w:t>
      </w:r>
      <w:r w:rsidR="00717BAD" w:rsidRPr="00B16492">
        <w:rPr>
          <w:rFonts w:ascii="楷体_GB2312" w:eastAsia="楷体_GB2312" w:hint="eastAsia"/>
          <w:sz w:val="28"/>
          <w:szCs w:val="28"/>
          <w:u w:val="single"/>
        </w:rPr>
        <w:t>2026</w:t>
      </w:r>
      <w:r>
        <w:rPr>
          <w:rFonts w:ascii="楷体_GB2312" w:eastAsia="楷体_GB2312" w:hint="eastAsia"/>
          <w:sz w:val="28"/>
          <w:szCs w:val="28"/>
        </w:rPr>
        <w:t>年</w:t>
      </w:r>
      <w:r>
        <w:rPr>
          <w:rFonts w:ascii="楷体_GB2312" w:eastAsia="楷体_GB2312" w:hint="eastAsia"/>
          <w:sz w:val="28"/>
          <w:szCs w:val="28"/>
          <w:u w:val="single"/>
        </w:rPr>
        <w:t xml:space="preserve"> </w:t>
      </w:r>
      <w:r w:rsidR="00717BAD">
        <w:rPr>
          <w:rFonts w:ascii="楷体_GB2312" w:eastAsia="楷体_GB2312" w:hint="eastAsia"/>
          <w:sz w:val="28"/>
          <w:szCs w:val="28"/>
          <w:u w:val="single"/>
        </w:rPr>
        <w:t>3</w:t>
      </w:r>
      <w:r>
        <w:rPr>
          <w:rFonts w:ascii="楷体_GB2312" w:eastAsia="楷体_GB2312" w:hint="eastAsia"/>
          <w:sz w:val="28"/>
          <w:szCs w:val="28"/>
          <w:u w:val="single"/>
        </w:rPr>
        <w:t xml:space="preserve"> </w:t>
      </w:r>
      <w:r>
        <w:rPr>
          <w:rFonts w:ascii="楷体_GB2312" w:eastAsia="楷体_GB2312" w:hint="eastAsia"/>
          <w:sz w:val="28"/>
          <w:szCs w:val="28"/>
        </w:rPr>
        <w:t>月</w:t>
      </w:r>
      <w:r>
        <w:rPr>
          <w:rFonts w:ascii="楷体_GB2312" w:eastAsia="楷体_GB2312" w:hint="eastAsia"/>
          <w:sz w:val="28"/>
          <w:szCs w:val="28"/>
          <w:u w:val="single"/>
        </w:rPr>
        <w:t xml:space="preserve"> </w:t>
      </w:r>
      <w:r w:rsidR="00717BAD">
        <w:rPr>
          <w:rFonts w:ascii="楷体_GB2312" w:eastAsia="楷体_GB2312" w:hint="eastAsia"/>
          <w:sz w:val="28"/>
          <w:szCs w:val="28"/>
          <w:u w:val="single"/>
        </w:rPr>
        <w:t>9</w:t>
      </w:r>
      <w:r>
        <w:rPr>
          <w:rFonts w:ascii="楷体_GB2312" w:eastAsia="楷体_GB2312" w:hint="eastAsia"/>
          <w:sz w:val="28"/>
          <w:szCs w:val="28"/>
          <w:u w:val="single"/>
        </w:rPr>
        <w:t xml:space="preserve"> </w:t>
      </w:r>
      <w:r>
        <w:rPr>
          <w:rFonts w:ascii="楷体_GB2312" w:eastAsia="楷体_GB2312" w:hint="eastAsia"/>
          <w:sz w:val="28"/>
          <w:szCs w:val="28"/>
        </w:rPr>
        <w:t xml:space="preserve">日至 </w:t>
      </w:r>
      <w:r w:rsidR="00717BAD" w:rsidRPr="00B16492">
        <w:rPr>
          <w:rFonts w:ascii="楷体_GB2312" w:eastAsia="楷体_GB2312" w:hint="eastAsia"/>
          <w:sz w:val="28"/>
          <w:szCs w:val="28"/>
          <w:u w:val="single"/>
        </w:rPr>
        <w:t>2026</w:t>
      </w:r>
      <w:r>
        <w:rPr>
          <w:rFonts w:ascii="楷体_GB2312" w:eastAsia="楷体_GB2312" w:hint="eastAsia"/>
          <w:sz w:val="28"/>
          <w:szCs w:val="28"/>
        </w:rPr>
        <w:t>年</w:t>
      </w:r>
      <w:r>
        <w:rPr>
          <w:rFonts w:ascii="楷体_GB2312" w:eastAsia="楷体_GB2312" w:hint="eastAsia"/>
          <w:sz w:val="28"/>
          <w:szCs w:val="28"/>
          <w:u w:val="single"/>
        </w:rPr>
        <w:t xml:space="preserve"> </w:t>
      </w:r>
      <w:r w:rsidR="00717BAD">
        <w:rPr>
          <w:rFonts w:ascii="楷体_GB2312" w:eastAsia="楷体_GB2312" w:hint="eastAsia"/>
          <w:sz w:val="28"/>
          <w:szCs w:val="28"/>
          <w:u w:val="single"/>
        </w:rPr>
        <w:t>6</w:t>
      </w:r>
      <w:r>
        <w:rPr>
          <w:rFonts w:ascii="楷体_GB2312" w:eastAsia="楷体_GB2312" w:hint="eastAsia"/>
          <w:sz w:val="28"/>
          <w:szCs w:val="28"/>
          <w:u w:val="single"/>
        </w:rPr>
        <w:t xml:space="preserve">  </w:t>
      </w:r>
      <w:r>
        <w:rPr>
          <w:rFonts w:ascii="楷体_GB2312" w:eastAsia="楷体_GB2312" w:hint="eastAsia"/>
          <w:sz w:val="28"/>
          <w:szCs w:val="28"/>
        </w:rPr>
        <w:t>月</w:t>
      </w:r>
      <w:r>
        <w:rPr>
          <w:rFonts w:ascii="楷体_GB2312" w:eastAsia="楷体_GB2312" w:hint="eastAsia"/>
          <w:sz w:val="28"/>
          <w:szCs w:val="28"/>
          <w:u w:val="single"/>
        </w:rPr>
        <w:t xml:space="preserve"> </w:t>
      </w:r>
      <w:r w:rsidR="00717BAD">
        <w:rPr>
          <w:rFonts w:ascii="楷体_GB2312" w:eastAsia="楷体_GB2312" w:hint="eastAsia"/>
          <w:sz w:val="28"/>
          <w:szCs w:val="28"/>
          <w:u w:val="single"/>
        </w:rPr>
        <w:t>4</w:t>
      </w:r>
      <w:r>
        <w:rPr>
          <w:rFonts w:ascii="楷体_GB2312" w:eastAsia="楷体_GB2312" w:hint="eastAsia"/>
          <w:sz w:val="28"/>
          <w:szCs w:val="28"/>
          <w:u w:val="single"/>
        </w:rPr>
        <w:t xml:space="preserve">  </w:t>
      </w:r>
      <w:r>
        <w:rPr>
          <w:rFonts w:ascii="楷体_GB2312" w:eastAsia="楷体_GB2312" w:hint="eastAsia"/>
          <w:sz w:val="28"/>
          <w:szCs w:val="28"/>
        </w:rPr>
        <w:t>日）</w:t>
      </w:r>
    </w:p>
    <w:p w14:paraId="36374E00" w14:textId="77777777" w:rsidR="0007731E" w:rsidRDefault="00000000">
      <w:pPr>
        <w:widowControl/>
        <w:jc w:val="left"/>
        <w:rPr>
          <w:sz w:val="28"/>
        </w:rPr>
      </w:pPr>
      <w:r>
        <w:rPr>
          <w:sz w:val="28"/>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5"/>
        <w:gridCol w:w="3781"/>
      </w:tblGrid>
      <w:tr w:rsidR="0007731E" w14:paraId="32000AF5" w14:textId="77777777">
        <w:trPr>
          <w:trHeight w:val="3693"/>
          <w:jc w:val="center"/>
        </w:trPr>
        <w:tc>
          <w:tcPr>
            <w:tcW w:w="8826" w:type="dxa"/>
            <w:gridSpan w:val="2"/>
          </w:tcPr>
          <w:p w14:paraId="75C9027B" w14:textId="77777777" w:rsidR="0007731E" w:rsidRDefault="00000000">
            <w:pPr>
              <w:rPr>
                <w:sz w:val="24"/>
              </w:rPr>
            </w:pPr>
            <w:r>
              <w:rPr>
                <w:rFonts w:hint="eastAsia"/>
                <w:sz w:val="24"/>
              </w:rPr>
              <w:lastRenderedPageBreak/>
              <w:t>设计（论文）的主要内容及任务要求：</w:t>
            </w:r>
          </w:p>
          <w:p w14:paraId="279BABE3" w14:textId="77777777" w:rsidR="00910964" w:rsidRPr="00910964" w:rsidRDefault="00910964" w:rsidP="00B16492">
            <w:pPr>
              <w:spacing w:line="400" w:lineRule="exact"/>
              <w:rPr>
                <w:sz w:val="24"/>
              </w:rPr>
            </w:pPr>
            <w:r w:rsidRPr="00910964">
              <w:rPr>
                <w:sz w:val="24"/>
              </w:rPr>
              <w:t>（一）主要研究内容</w:t>
            </w:r>
          </w:p>
          <w:p w14:paraId="1A1DDA9D" w14:textId="77777777" w:rsidR="00910964" w:rsidRPr="00910964" w:rsidRDefault="00910964" w:rsidP="00B16492">
            <w:pPr>
              <w:numPr>
                <w:ilvl w:val="0"/>
                <w:numId w:val="1"/>
              </w:numPr>
              <w:spacing w:line="400" w:lineRule="exact"/>
              <w:rPr>
                <w:sz w:val="24"/>
              </w:rPr>
            </w:pPr>
            <w:r w:rsidRPr="00910964">
              <w:rPr>
                <w:sz w:val="24"/>
              </w:rPr>
              <w:t>基于</w:t>
            </w:r>
            <w:r w:rsidRPr="00910964">
              <w:rPr>
                <w:sz w:val="24"/>
              </w:rPr>
              <w:t xml:space="preserve"> SUMO </w:t>
            </w:r>
            <w:r w:rsidRPr="00910964">
              <w:rPr>
                <w:sz w:val="24"/>
              </w:rPr>
              <w:t>交通仿真软件与</w:t>
            </w:r>
            <w:r w:rsidRPr="00910964">
              <w:rPr>
                <w:sz w:val="24"/>
              </w:rPr>
              <w:t xml:space="preserve"> TraCI </w:t>
            </w:r>
            <w:r w:rsidRPr="00910964">
              <w:rPr>
                <w:sz w:val="24"/>
              </w:rPr>
              <w:t>接口，搭建多交叉口交通信号控制仿真环境，实现交通状态（车流量、车速、排队长度）实时采集与信号灯控制指令下发。</w:t>
            </w:r>
          </w:p>
          <w:p w14:paraId="065886E4" w14:textId="77777777" w:rsidR="00910964" w:rsidRPr="00910964" w:rsidRDefault="00910964" w:rsidP="00B16492">
            <w:pPr>
              <w:numPr>
                <w:ilvl w:val="0"/>
                <w:numId w:val="1"/>
              </w:numPr>
              <w:spacing w:line="400" w:lineRule="exact"/>
              <w:rPr>
                <w:sz w:val="24"/>
              </w:rPr>
            </w:pPr>
            <w:r w:rsidRPr="00910964">
              <w:rPr>
                <w:sz w:val="24"/>
              </w:rPr>
              <w:t>基于</w:t>
            </w:r>
            <w:r w:rsidRPr="00910964">
              <w:rPr>
                <w:sz w:val="24"/>
              </w:rPr>
              <w:t xml:space="preserve"> PyTorch </w:t>
            </w:r>
            <w:r w:rsidRPr="00910964">
              <w:rPr>
                <w:sz w:val="24"/>
              </w:rPr>
              <w:t>框架实现深度</w:t>
            </w:r>
            <w:r w:rsidRPr="00910964">
              <w:rPr>
                <w:sz w:val="24"/>
              </w:rPr>
              <w:t xml:space="preserve"> Q </w:t>
            </w:r>
            <w:r w:rsidRPr="00910964">
              <w:rPr>
                <w:sz w:val="24"/>
              </w:rPr>
              <w:t>网络（</w:t>
            </w:r>
            <w:r w:rsidRPr="00910964">
              <w:rPr>
                <w:sz w:val="24"/>
              </w:rPr>
              <w:t>DQN</w:t>
            </w:r>
            <w:r w:rsidRPr="00910964">
              <w:rPr>
                <w:sz w:val="24"/>
              </w:rPr>
              <w:t>）算法，设计去中心化多智能体控制架构，为每个交叉口配置独立智能体，通过相邻交叉口状态信息共享实现协同优化。</w:t>
            </w:r>
          </w:p>
          <w:p w14:paraId="0D3B81BE" w14:textId="77777777" w:rsidR="00910964" w:rsidRPr="00910964" w:rsidRDefault="00910964" w:rsidP="00B16492">
            <w:pPr>
              <w:numPr>
                <w:ilvl w:val="0"/>
                <w:numId w:val="1"/>
              </w:numPr>
              <w:spacing w:line="400" w:lineRule="exact"/>
              <w:rPr>
                <w:sz w:val="24"/>
              </w:rPr>
            </w:pPr>
            <w:r w:rsidRPr="00910964">
              <w:rPr>
                <w:sz w:val="24"/>
              </w:rPr>
              <w:t>完成算法训练、参数调优与效率优化，降低训练时间与计算资源消耗，利用</w:t>
            </w:r>
            <w:r w:rsidRPr="00910964">
              <w:rPr>
                <w:sz w:val="24"/>
              </w:rPr>
              <w:t xml:space="preserve"> TensorBoard </w:t>
            </w:r>
            <w:r w:rsidRPr="00910964">
              <w:rPr>
                <w:sz w:val="24"/>
              </w:rPr>
              <w:t>完成训练过程可视化与结果分析。</w:t>
            </w:r>
          </w:p>
          <w:p w14:paraId="3EED103E" w14:textId="77777777" w:rsidR="00910964" w:rsidRPr="00910964" w:rsidRDefault="00910964" w:rsidP="00B16492">
            <w:pPr>
              <w:numPr>
                <w:ilvl w:val="0"/>
                <w:numId w:val="1"/>
              </w:numPr>
              <w:spacing w:line="400" w:lineRule="exact"/>
              <w:rPr>
                <w:sz w:val="24"/>
              </w:rPr>
            </w:pPr>
            <w:r w:rsidRPr="00910964">
              <w:rPr>
                <w:sz w:val="24"/>
              </w:rPr>
              <w:t>设计对比实验，将本方案与固定配时、无协同单智能体控制方法对比，验证系统在车辆平均等待时间、交通拥堵率、通行效率等指标的提升效果。</w:t>
            </w:r>
          </w:p>
          <w:p w14:paraId="2794F989" w14:textId="77777777" w:rsidR="00910964" w:rsidRPr="00910964" w:rsidRDefault="00910964" w:rsidP="00B16492">
            <w:pPr>
              <w:numPr>
                <w:ilvl w:val="0"/>
                <w:numId w:val="1"/>
              </w:numPr>
              <w:spacing w:line="400" w:lineRule="exact"/>
              <w:rPr>
                <w:sz w:val="24"/>
              </w:rPr>
            </w:pPr>
            <w:r w:rsidRPr="00910964">
              <w:rPr>
                <w:sz w:val="24"/>
              </w:rPr>
              <w:t>完成系统扩展性与通信性能测试，整理实验数据与代码文档，撰写符合学校规范的本科毕业论文。</w:t>
            </w:r>
          </w:p>
          <w:p w14:paraId="1935BC89" w14:textId="77777777" w:rsidR="00910964" w:rsidRPr="00910964" w:rsidRDefault="00910964" w:rsidP="00B16492">
            <w:pPr>
              <w:spacing w:line="400" w:lineRule="exact"/>
              <w:rPr>
                <w:sz w:val="24"/>
              </w:rPr>
            </w:pPr>
            <w:r w:rsidRPr="00910964">
              <w:rPr>
                <w:sz w:val="24"/>
              </w:rPr>
              <w:t>（二）功能要求</w:t>
            </w:r>
          </w:p>
          <w:p w14:paraId="3D8E9D59" w14:textId="77777777" w:rsidR="00910964" w:rsidRPr="00910964" w:rsidRDefault="00910964" w:rsidP="00B16492">
            <w:pPr>
              <w:numPr>
                <w:ilvl w:val="0"/>
                <w:numId w:val="2"/>
              </w:numPr>
              <w:spacing w:line="400" w:lineRule="exact"/>
              <w:rPr>
                <w:sz w:val="24"/>
              </w:rPr>
            </w:pPr>
            <w:r w:rsidRPr="00910964">
              <w:rPr>
                <w:sz w:val="24"/>
              </w:rPr>
              <w:t>搭建稳定可靠的</w:t>
            </w:r>
            <w:r w:rsidRPr="00910964">
              <w:rPr>
                <w:sz w:val="24"/>
              </w:rPr>
              <w:t xml:space="preserve"> SUMO </w:t>
            </w:r>
            <w:r w:rsidRPr="00910964">
              <w:rPr>
                <w:sz w:val="24"/>
              </w:rPr>
              <w:t>交通仿真环境，支持多路口、动态交通流模拟与数据交互。</w:t>
            </w:r>
          </w:p>
          <w:p w14:paraId="23374769" w14:textId="77777777" w:rsidR="00910964" w:rsidRPr="00910964" w:rsidRDefault="00910964" w:rsidP="00B16492">
            <w:pPr>
              <w:numPr>
                <w:ilvl w:val="0"/>
                <w:numId w:val="2"/>
              </w:numPr>
              <w:spacing w:line="400" w:lineRule="exact"/>
              <w:rPr>
                <w:sz w:val="24"/>
              </w:rPr>
            </w:pPr>
            <w:r w:rsidRPr="00910964">
              <w:rPr>
                <w:sz w:val="24"/>
              </w:rPr>
              <w:t>实现基于</w:t>
            </w:r>
            <w:r w:rsidRPr="00910964">
              <w:rPr>
                <w:sz w:val="24"/>
              </w:rPr>
              <w:t xml:space="preserve"> DQN </w:t>
            </w:r>
            <w:r w:rsidRPr="00910964">
              <w:rPr>
                <w:sz w:val="24"/>
              </w:rPr>
              <w:t>的去中心化多智能体交通信号控制，支持局部状态感知与邻路口信息协同。</w:t>
            </w:r>
          </w:p>
          <w:p w14:paraId="1ABB4616" w14:textId="77777777" w:rsidR="00910964" w:rsidRPr="00910964" w:rsidRDefault="00910964" w:rsidP="00B16492">
            <w:pPr>
              <w:numPr>
                <w:ilvl w:val="0"/>
                <w:numId w:val="2"/>
              </w:numPr>
              <w:spacing w:line="400" w:lineRule="exact"/>
              <w:rPr>
                <w:sz w:val="24"/>
              </w:rPr>
            </w:pPr>
            <w:r w:rsidRPr="00910964">
              <w:rPr>
                <w:sz w:val="24"/>
              </w:rPr>
              <w:t>算法模块具备训练、保存、加载、测试功能，支持关键指标自动统计。</w:t>
            </w:r>
          </w:p>
          <w:p w14:paraId="1D7C83A6" w14:textId="77777777" w:rsidR="00910964" w:rsidRPr="00910964" w:rsidRDefault="00910964" w:rsidP="00B16492">
            <w:pPr>
              <w:numPr>
                <w:ilvl w:val="0"/>
                <w:numId w:val="2"/>
              </w:numPr>
              <w:spacing w:line="400" w:lineRule="exact"/>
              <w:rPr>
                <w:sz w:val="24"/>
              </w:rPr>
            </w:pPr>
            <w:r w:rsidRPr="00910964">
              <w:rPr>
                <w:sz w:val="24"/>
              </w:rPr>
              <w:t>对比实验可复现、数据可量化，能够清晰体现优化效果。</w:t>
            </w:r>
          </w:p>
          <w:p w14:paraId="4CD33FFC" w14:textId="77777777" w:rsidR="00910964" w:rsidRPr="00910964" w:rsidRDefault="00910964" w:rsidP="00B16492">
            <w:pPr>
              <w:numPr>
                <w:ilvl w:val="0"/>
                <w:numId w:val="2"/>
              </w:numPr>
              <w:spacing w:line="400" w:lineRule="exact"/>
              <w:rPr>
                <w:sz w:val="24"/>
              </w:rPr>
            </w:pPr>
            <w:r w:rsidRPr="00910964">
              <w:rPr>
                <w:sz w:val="24"/>
              </w:rPr>
              <w:t>论文结构完整、逻辑清晰、格式规范，图表、代码、参考文献符合学术要求。</w:t>
            </w:r>
          </w:p>
          <w:p w14:paraId="5F4A87BA" w14:textId="77777777" w:rsidR="00910964" w:rsidRPr="00910964" w:rsidRDefault="00910964" w:rsidP="00B16492">
            <w:pPr>
              <w:spacing w:line="400" w:lineRule="exact"/>
              <w:rPr>
                <w:sz w:val="24"/>
              </w:rPr>
            </w:pPr>
            <w:r w:rsidRPr="00910964">
              <w:rPr>
                <w:sz w:val="24"/>
              </w:rPr>
              <w:t>（三）成果要求</w:t>
            </w:r>
          </w:p>
          <w:p w14:paraId="4945DAF6" w14:textId="77777777" w:rsidR="00910964" w:rsidRPr="00910964" w:rsidRDefault="00910964" w:rsidP="00B16492">
            <w:pPr>
              <w:numPr>
                <w:ilvl w:val="0"/>
                <w:numId w:val="3"/>
              </w:numPr>
              <w:spacing w:line="400" w:lineRule="exact"/>
              <w:rPr>
                <w:sz w:val="24"/>
              </w:rPr>
            </w:pPr>
            <w:r w:rsidRPr="00910964">
              <w:rPr>
                <w:sz w:val="24"/>
              </w:rPr>
              <w:t>完整可运行的项目源代码（含环境配置说明、注释、使用文档）。</w:t>
            </w:r>
          </w:p>
          <w:p w14:paraId="17EDFAE4" w14:textId="77777777" w:rsidR="00910964" w:rsidRPr="00910964" w:rsidRDefault="00910964" w:rsidP="00B16492">
            <w:pPr>
              <w:numPr>
                <w:ilvl w:val="0"/>
                <w:numId w:val="3"/>
              </w:numPr>
              <w:spacing w:line="400" w:lineRule="exact"/>
              <w:rPr>
                <w:sz w:val="24"/>
              </w:rPr>
            </w:pPr>
            <w:r w:rsidRPr="00910964">
              <w:rPr>
                <w:sz w:val="24"/>
              </w:rPr>
              <w:t xml:space="preserve">SUMO </w:t>
            </w:r>
            <w:r w:rsidRPr="00910964">
              <w:rPr>
                <w:sz w:val="24"/>
              </w:rPr>
              <w:t>仿真路网文件、交通流配置文件。</w:t>
            </w:r>
          </w:p>
          <w:p w14:paraId="1FBEC968" w14:textId="77777777" w:rsidR="00910964" w:rsidRPr="00910964" w:rsidRDefault="00910964" w:rsidP="00B16492">
            <w:pPr>
              <w:numPr>
                <w:ilvl w:val="0"/>
                <w:numId w:val="3"/>
              </w:numPr>
              <w:spacing w:line="400" w:lineRule="exact"/>
              <w:rPr>
                <w:sz w:val="24"/>
              </w:rPr>
            </w:pPr>
            <w:r w:rsidRPr="00910964">
              <w:rPr>
                <w:sz w:val="24"/>
              </w:rPr>
              <w:t>实验数据、对比图表、</w:t>
            </w:r>
            <w:r w:rsidRPr="00910964">
              <w:rPr>
                <w:sz w:val="24"/>
              </w:rPr>
              <w:t xml:space="preserve">TensorBoard </w:t>
            </w:r>
            <w:r w:rsidRPr="00910964">
              <w:rPr>
                <w:sz w:val="24"/>
              </w:rPr>
              <w:t>训练曲线截图。</w:t>
            </w:r>
          </w:p>
          <w:p w14:paraId="42FC420E" w14:textId="24A42F04" w:rsidR="00910964" w:rsidRPr="00475572" w:rsidRDefault="00910964" w:rsidP="00B16492">
            <w:pPr>
              <w:numPr>
                <w:ilvl w:val="0"/>
                <w:numId w:val="3"/>
              </w:numPr>
              <w:spacing w:line="400" w:lineRule="exact"/>
              <w:rPr>
                <w:sz w:val="24"/>
              </w:rPr>
            </w:pPr>
            <w:r w:rsidRPr="00910964">
              <w:rPr>
                <w:sz w:val="24"/>
              </w:rPr>
              <w:t>本科毕业设计（论文）定稿（含开题报告、中期检查表、任务书等配套材料）。</w:t>
            </w:r>
          </w:p>
        </w:tc>
      </w:tr>
      <w:tr w:rsidR="0007731E" w14:paraId="60715573" w14:textId="77777777">
        <w:trPr>
          <w:trHeight w:val="3623"/>
          <w:jc w:val="center"/>
        </w:trPr>
        <w:tc>
          <w:tcPr>
            <w:tcW w:w="8826" w:type="dxa"/>
            <w:gridSpan w:val="2"/>
          </w:tcPr>
          <w:p w14:paraId="78841A20" w14:textId="77777777" w:rsidR="0007731E" w:rsidRDefault="00000000">
            <w:pPr>
              <w:rPr>
                <w:sz w:val="24"/>
              </w:rPr>
            </w:pPr>
            <w:r>
              <w:rPr>
                <w:rFonts w:hint="eastAsia"/>
                <w:sz w:val="24"/>
              </w:rPr>
              <w:lastRenderedPageBreak/>
              <w:t>设计（论文）进程安排：</w:t>
            </w:r>
          </w:p>
          <w:p w14:paraId="04B6FC9B" w14:textId="6E499872" w:rsidR="00112916" w:rsidRPr="00112916" w:rsidRDefault="00112916" w:rsidP="00B16492">
            <w:pPr>
              <w:spacing w:line="400" w:lineRule="exact"/>
              <w:rPr>
                <w:sz w:val="24"/>
              </w:rPr>
            </w:pPr>
            <w:r w:rsidRPr="00D23499">
              <w:rPr>
                <w:sz w:val="24"/>
              </w:rPr>
              <w:t>第</w:t>
            </w:r>
            <w:r w:rsidRPr="00D23499">
              <w:rPr>
                <w:sz w:val="24"/>
              </w:rPr>
              <w:t xml:space="preserve"> 1 </w:t>
            </w:r>
            <w:r w:rsidRPr="00D23499">
              <w:rPr>
                <w:sz w:val="24"/>
              </w:rPr>
              <w:t>周：</w:t>
            </w:r>
            <w:r w:rsidRPr="00112916">
              <w:rPr>
                <w:sz w:val="24"/>
              </w:rPr>
              <w:t>围绕基于深度强化学习的交通信号优化毕业设计题目开展调研，学习</w:t>
            </w:r>
            <w:r w:rsidRPr="00112916">
              <w:rPr>
                <w:sz w:val="24"/>
              </w:rPr>
              <w:t xml:space="preserve"> SUMO </w:t>
            </w:r>
            <w:r w:rsidRPr="00112916">
              <w:rPr>
                <w:sz w:val="24"/>
              </w:rPr>
              <w:t>仿真工具、</w:t>
            </w:r>
            <w:r w:rsidRPr="00112916">
              <w:rPr>
                <w:sz w:val="24"/>
              </w:rPr>
              <w:t xml:space="preserve">TraCI </w:t>
            </w:r>
            <w:r w:rsidRPr="00112916">
              <w:rPr>
                <w:sz w:val="24"/>
              </w:rPr>
              <w:t>接口、</w:t>
            </w:r>
            <w:r w:rsidRPr="00112916">
              <w:rPr>
                <w:sz w:val="24"/>
              </w:rPr>
              <w:t xml:space="preserve">DQN </w:t>
            </w:r>
            <w:r w:rsidRPr="00112916">
              <w:rPr>
                <w:sz w:val="24"/>
              </w:rPr>
              <w:t>算法原理及</w:t>
            </w:r>
            <w:r w:rsidRPr="00112916">
              <w:rPr>
                <w:sz w:val="24"/>
              </w:rPr>
              <w:t xml:space="preserve"> PyTorch </w:t>
            </w:r>
            <w:r w:rsidRPr="00112916">
              <w:rPr>
                <w:sz w:val="24"/>
              </w:rPr>
              <w:t>框架使用方法，定期与指导教师讨论进展，完成文献综述撰写；</w:t>
            </w:r>
          </w:p>
          <w:p w14:paraId="7B0583F9" w14:textId="186A2F59" w:rsidR="00112916" w:rsidRPr="00112916" w:rsidRDefault="00112916" w:rsidP="00B16492">
            <w:pPr>
              <w:spacing w:line="400" w:lineRule="exact"/>
              <w:rPr>
                <w:sz w:val="24"/>
              </w:rPr>
            </w:pPr>
            <w:r w:rsidRPr="00C15B9B">
              <w:rPr>
                <w:sz w:val="24"/>
              </w:rPr>
              <w:t>第</w:t>
            </w:r>
            <w:r w:rsidRPr="00C15B9B">
              <w:rPr>
                <w:sz w:val="24"/>
              </w:rPr>
              <w:t xml:space="preserve"> 2 </w:t>
            </w:r>
            <w:r w:rsidRPr="00C15B9B">
              <w:rPr>
                <w:sz w:val="24"/>
              </w:rPr>
              <w:t>周：</w:t>
            </w:r>
            <w:r w:rsidRPr="00112916">
              <w:rPr>
                <w:sz w:val="24"/>
              </w:rPr>
              <w:t>提交开题报告、开题审核表、外文译文和原件、文献综述等全套资料；</w:t>
            </w:r>
          </w:p>
          <w:p w14:paraId="1DA4D41B" w14:textId="3CA72C65" w:rsidR="00112916" w:rsidRPr="00112916" w:rsidRDefault="00112916" w:rsidP="00B16492">
            <w:pPr>
              <w:spacing w:line="400" w:lineRule="exact"/>
              <w:rPr>
                <w:sz w:val="24"/>
              </w:rPr>
            </w:pPr>
            <w:r w:rsidRPr="00C15B9B">
              <w:rPr>
                <w:sz w:val="24"/>
              </w:rPr>
              <w:t>第</w:t>
            </w:r>
            <w:r w:rsidRPr="00C15B9B">
              <w:rPr>
                <w:sz w:val="24"/>
              </w:rPr>
              <w:t xml:space="preserve"> 3-4 </w:t>
            </w:r>
            <w:r w:rsidRPr="00C15B9B">
              <w:rPr>
                <w:sz w:val="24"/>
              </w:rPr>
              <w:t>周：</w:t>
            </w:r>
            <w:r w:rsidRPr="00112916">
              <w:rPr>
                <w:sz w:val="24"/>
              </w:rPr>
              <w:t>设计基于</w:t>
            </w:r>
            <w:r w:rsidRPr="00112916">
              <w:rPr>
                <w:sz w:val="24"/>
              </w:rPr>
              <w:t xml:space="preserve"> DQN </w:t>
            </w:r>
            <w:r w:rsidRPr="00112916">
              <w:rPr>
                <w:sz w:val="24"/>
              </w:rPr>
              <w:t>的多智能体交通信号控制算法，搭建</w:t>
            </w:r>
            <w:r w:rsidRPr="00112916">
              <w:rPr>
                <w:sz w:val="24"/>
              </w:rPr>
              <w:t xml:space="preserve"> SUMO </w:t>
            </w:r>
            <w:r w:rsidRPr="00112916">
              <w:rPr>
                <w:sz w:val="24"/>
              </w:rPr>
              <w:t>多交叉口仿真环境并编写</w:t>
            </w:r>
            <w:r w:rsidRPr="00112916">
              <w:rPr>
                <w:sz w:val="24"/>
              </w:rPr>
              <w:t xml:space="preserve"> TraCI </w:t>
            </w:r>
            <w:r w:rsidRPr="00112916">
              <w:rPr>
                <w:sz w:val="24"/>
              </w:rPr>
              <w:t>接口交互、数据采集、状态封装及指令下发代码，每周提交周报；</w:t>
            </w:r>
          </w:p>
          <w:p w14:paraId="5769D1F8" w14:textId="745EE7F8" w:rsidR="00112916" w:rsidRPr="00112916" w:rsidRDefault="00112916" w:rsidP="00B16492">
            <w:pPr>
              <w:spacing w:line="400" w:lineRule="exact"/>
              <w:rPr>
                <w:sz w:val="24"/>
              </w:rPr>
            </w:pPr>
            <w:r w:rsidRPr="00C15B9B">
              <w:rPr>
                <w:sz w:val="24"/>
              </w:rPr>
              <w:t>第</w:t>
            </w:r>
            <w:r w:rsidRPr="00C15B9B">
              <w:rPr>
                <w:sz w:val="24"/>
              </w:rPr>
              <w:t xml:space="preserve"> 5 </w:t>
            </w:r>
            <w:r w:rsidRPr="00C15B9B">
              <w:rPr>
                <w:sz w:val="24"/>
              </w:rPr>
              <w:t>周：</w:t>
            </w:r>
            <w:r w:rsidRPr="00112916">
              <w:rPr>
                <w:sz w:val="24"/>
              </w:rPr>
              <w:t>基于</w:t>
            </w:r>
            <w:r w:rsidRPr="00112916">
              <w:rPr>
                <w:sz w:val="24"/>
              </w:rPr>
              <w:t xml:space="preserve"> PyTorch </w:t>
            </w:r>
            <w:r w:rsidRPr="00112916">
              <w:rPr>
                <w:sz w:val="24"/>
              </w:rPr>
              <w:t>完成</w:t>
            </w:r>
            <w:r w:rsidRPr="00112916">
              <w:rPr>
                <w:sz w:val="24"/>
              </w:rPr>
              <w:t xml:space="preserve"> DQN </w:t>
            </w:r>
            <w:r w:rsidRPr="00112916">
              <w:rPr>
                <w:sz w:val="24"/>
              </w:rPr>
              <w:t>算法核心模块（经验回放池、目标网络、动作选择）开发，实现单智能体交通信号控制基础功能，进行中期检查准备，提交中期报告；</w:t>
            </w:r>
          </w:p>
          <w:p w14:paraId="11A8FFD9" w14:textId="77F607A8" w:rsidR="00112916" w:rsidRPr="00112916" w:rsidRDefault="00112916" w:rsidP="00B16492">
            <w:pPr>
              <w:spacing w:line="400" w:lineRule="exact"/>
              <w:rPr>
                <w:sz w:val="24"/>
              </w:rPr>
            </w:pPr>
            <w:r w:rsidRPr="00C15B9B">
              <w:rPr>
                <w:sz w:val="24"/>
              </w:rPr>
              <w:t>第</w:t>
            </w:r>
            <w:r w:rsidRPr="00C15B9B">
              <w:rPr>
                <w:sz w:val="24"/>
              </w:rPr>
              <w:t xml:space="preserve"> 6-8 </w:t>
            </w:r>
            <w:r w:rsidRPr="00C15B9B">
              <w:rPr>
                <w:sz w:val="24"/>
              </w:rPr>
              <w:t>周：</w:t>
            </w:r>
            <w:r w:rsidRPr="00112916">
              <w:rPr>
                <w:sz w:val="24"/>
              </w:rPr>
              <w:t>优化算法架构，实现去中心化多智能体协同控制功能，新增</w:t>
            </w:r>
            <w:r w:rsidRPr="00112916">
              <w:rPr>
                <w:sz w:val="24"/>
              </w:rPr>
              <w:t xml:space="preserve"> TensorBoard </w:t>
            </w:r>
            <w:r w:rsidRPr="00112916">
              <w:rPr>
                <w:sz w:val="24"/>
              </w:rPr>
              <w:t>训练过程可视化、模型保存加载及车辆等待时间、通行效率等指标统计功能，从算法性能、多路口协同效果等维度展示成果；</w:t>
            </w:r>
          </w:p>
          <w:p w14:paraId="1B6BD8C3" w14:textId="3490ADE5" w:rsidR="00112916" w:rsidRPr="00112916" w:rsidRDefault="00112916" w:rsidP="00B16492">
            <w:pPr>
              <w:spacing w:line="400" w:lineRule="exact"/>
              <w:rPr>
                <w:sz w:val="24"/>
              </w:rPr>
            </w:pPr>
            <w:r w:rsidRPr="00C15B9B">
              <w:rPr>
                <w:sz w:val="24"/>
              </w:rPr>
              <w:t>第</w:t>
            </w:r>
            <w:r w:rsidRPr="00C15B9B">
              <w:rPr>
                <w:sz w:val="24"/>
              </w:rPr>
              <w:t xml:space="preserve"> 9-10 </w:t>
            </w:r>
            <w:r w:rsidRPr="00C15B9B">
              <w:rPr>
                <w:sz w:val="24"/>
              </w:rPr>
              <w:t>周：</w:t>
            </w:r>
            <w:r w:rsidRPr="00112916">
              <w:rPr>
                <w:sz w:val="24"/>
              </w:rPr>
              <w:t>完成固定配时、单智能体控制与本系统的对比实验，整理实验数据、生成对比图表，检查毕业设计功能完整性与稳定性；</w:t>
            </w:r>
          </w:p>
          <w:p w14:paraId="13677BC5" w14:textId="2D6BF964" w:rsidR="00112916" w:rsidRPr="00112916" w:rsidRDefault="00112916" w:rsidP="00B16492">
            <w:pPr>
              <w:spacing w:line="400" w:lineRule="exact"/>
              <w:rPr>
                <w:sz w:val="24"/>
              </w:rPr>
            </w:pPr>
            <w:r w:rsidRPr="00C15B9B">
              <w:rPr>
                <w:sz w:val="24"/>
              </w:rPr>
              <w:t>第</w:t>
            </w:r>
            <w:r w:rsidRPr="00C15B9B">
              <w:rPr>
                <w:sz w:val="24"/>
              </w:rPr>
              <w:t xml:space="preserve"> 11 </w:t>
            </w:r>
            <w:r w:rsidRPr="00C15B9B">
              <w:rPr>
                <w:sz w:val="24"/>
              </w:rPr>
              <w:t>周：</w:t>
            </w:r>
            <w:r w:rsidRPr="00112916">
              <w:rPr>
                <w:sz w:val="24"/>
              </w:rPr>
              <w:t>全面检查毕业设计作品（代码、仿真文件、实验数据），同步撰写本科毕业论文，严格按照学校格式规范调整版面与排版，完成论文初稿；</w:t>
            </w:r>
          </w:p>
          <w:p w14:paraId="5B5C8229" w14:textId="224B4AF2" w:rsidR="00910964" w:rsidRPr="00910964" w:rsidRDefault="00112916" w:rsidP="00B16492">
            <w:pPr>
              <w:spacing w:line="400" w:lineRule="exact"/>
              <w:rPr>
                <w:sz w:val="24"/>
              </w:rPr>
            </w:pPr>
            <w:r w:rsidRPr="00C15B9B">
              <w:rPr>
                <w:sz w:val="24"/>
              </w:rPr>
              <w:t>第</w:t>
            </w:r>
            <w:r w:rsidRPr="00C15B9B">
              <w:rPr>
                <w:sz w:val="24"/>
              </w:rPr>
              <w:t xml:space="preserve"> 12 </w:t>
            </w:r>
            <w:r w:rsidRPr="00C15B9B">
              <w:rPr>
                <w:sz w:val="24"/>
              </w:rPr>
              <w:t>周：</w:t>
            </w:r>
            <w:r w:rsidRPr="00112916">
              <w:rPr>
                <w:sz w:val="24"/>
              </w:rPr>
              <w:t>根据毕业设计作品及论文检查结果修改完善系统功能与论文内容，完成论文最终查重、格式校准，准备毕业答辩并提交全套毕业论文资料。</w:t>
            </w:r>
          </w:p>
        </w:tc>
      </w:tr>
      <w:tr w:rsidR="0007731E" w14:paraId="7B949AF9" w14:textId="77777777">
        <w:trPr>
          <w:trHeight w:val="3389"/>
          <w:jc w:val="center"/>
        </w:trPr>
        <w:tc>
          <w:tcPr>
            <w:tcW w:w="8826" w:type="dxa"/>
            <w:gridSpan w:val="2"/>
          </w:tcPr>
          <w:p w14:paraId="76BC1294" w14:textId="77777777" w:rsidR="0007731E" w:rsidRDefault="00000000">
            <w:pPr>
              <w:rPr>
                <w:sz w:val="24"/>
              </w:rPr>
            </w:pPr>
            <w:r>
              <w:rPr>
                <w:rFonts w:hint="eastAsia"/>
                <w:sz w:val="24"/>
              </w:rPr>
              <w:t>主要参考文献：（指导教师指定）</w:t>
            </w:r>
          </w:p>
          <w:p w14:paraId="181570B4" w14:textId="77777777" w:rsidR="004D32E5" w:rsidRDefault="004D32E5" w:rsidP="004D32E5">
            <w:pPr>
              <w:numPr>
                <w:ilvl w:val="0"/>
                <w:numId w:val="12"/>
              </w:numPr>
              <w:spacing w:line="400" w:lineRule="exact"/>
              <w:rPr>
                <w:rFonts w:ascii="宋体" w:hAnsi="宋体" w:hint="eastAsia"/>
                <w:sz w:val="24"/>
              </w:rPr>
            </w:pPr>
            <w:bookmarkStart w:id="0" w:name="_Ref226734968"/>
            <w:r>
              <w:rPr>
                <w:rFonts w:ascii="宋体" w:hAnsi="宋体" w:hint="eastAsia"/>
                <w:sz w:val="24"/>
              </w:rPr>
              <w:t>赵浩.基于多智能体的城市交通优化方法与实现[D].河北工程大学,2021.DOI:10.27104/d.cnki.ghbjy.2021.000587.</w:t>
            </w:r>
            <w:bookmarkEnd w:id="0"/>
          </w:p>
          <w:p w14:paraId="09915A8C" w14:textId="77777777" w:rsidR="004D32E5" w:rsidRDefault="004D32E5" w:rsidP="004D32E5">
            <w:pPr>
              <w:numPr>
                <w:ilvl w:val="0"/>
                <w:numId w:val="12"/>
              </w:numPr>
              <w:spacing w:line="400" w:lineRule="exact"/>
              <w:rPr>
                <w:rFonts w:ascii="宋体" w:hAnsi="宋体" w:hint="eastAsia"/>
                <w:sz w:val="24"/>
              </w:rPr>
            </w:pPr>
            <w:bookmarkStart w:id="1" w:name="_Ref226734977"/>
            <w:r>
              <w:rPr>
                <w:rFonts w:ascii="宋体" w:hAnsi="宋体" w:hint="eastAsia"/>
                <w:sz w:val="24"/>
              </w:rPr>
              <w:t>张艺帆.基于Q-学习演化博弈模型的区域交通优化方法研究[D].北方工业大学,2021.DOI:10.26926/d.cnki.gbfgu.2021.000528.</w:t>
            </w:r>
            <w:bookmarkEnd w:id="1"/>
          </w:p>
          <w:p w14:paraId="284B6655" w14:textId="77777777" w:rsidR="004D32E5" w:rsidRDefault="004D32E5" w:rsidP="004D32E5">
            <w:pPr>
              <w:numPr>
                <w:ilvl w:val="0"/>
                <w:numId w:val="12"/>
              </w:numPr>
              <w:spacing w:line="400" w:lineRule="exact"/>
              <w:rPr>
                <w:rFonts w:ascii="宋体" w:hAnsi="宋体" w:hint="eastAsia"/>
                <w:sz w:val="24"/>
              </w:rPr>
            </w:pPr>
            <w:bookmarkStart w:id="2" w:name="_Ref226734992"/>
            <w:r>
              <w:rPr>
                <w:rFonts w:ascii="宋体" w:hAnsi="宋体" w:hint="eastAsia"/>
                <w:sz w:val="24"/>
              </w:rPr>
              <w:t>施赛江.基于深度Q学习的城市路网区域协调控制研究[D].中国科学技术大学,2018.</w:t>
            </w:r>
            <w:bookmarkEnd w:id="2"/>
          </w:p>
          <w:p w14:paraId="6FA18A91" w14:textId="77777777" w:rsidR="004D32E5" w:rsidRDefault="004D32E5" w:rsidP="004D32E5">
            <w:pPr>
              <w:numPr>
                <w:ilvl w:val="0"/>
                <w:numId w:val="12"/>
              </w:numPr>
              <w:spacing w:line="400" w:lineRule="exact"/>
              <w:rPr>
                <w:rFonts w:ascii="宋体" w:hAnsi="宋体" w:hint="eastAsia"/>
                <w:sz w:val="24"/>
              </w:rPr>
            </w:pPr>
            <w:bookmarkStart w:id="3" w:name="_Ref226735008"/>
            <w:r>
              <w:rPr>
                <w:rFonts w:ascii="宋体" w:hAnsi="宋体" w:hint="eastAsia"/>
                <w:sz w:val="24"/>
              </w:rPr>
              <w:t>邱建东,解小平,汤旻安,等.基于车流量的智能交通信号优化控制研究[J].计算机应用与软件,2018,35(01):92-96.</w:t>
            </w:r>
            <w:bookmarkEnd w:id="3"/>
          </w:p>
          <w:p w14:paraId="234DC5A7" w14:textId="77777777" w:rsidR="004D32E5" w:rsidRDefault="004D32E5" w:rsidP="004D32E5">
            <w:pPr>
              <w:numPr>
                <w:ilvl w:val="0"/>
                <w:numId w:val="12"/>
              </w:numPr>
              <w:spacing w:line="400" w:lineRule="exact"/>
              <w:rPr>
                <w:rFonts w:ascii="宋体" w:hAnsi="宋体" w:hint="eastAsia"/>
                <w:sz w:val="24"/>
              </w:rPr>
            </w:pPr>
            <w:bookmarkStart w:id="4" w:name="_Ref226735014"/>
            <w:r>
              <w:rPr>
                <w:rFonts w:ascii="宋体" w:hAnsi="宋体" w:hint="eastAsia"/>
                <w:sz w:val="24"/>
              </w:rPr>
              <w:t>徐奥林,吕婷,万成才,等.基于SUMO仿真的低碳型交通信号控制方法研究[J].软件,2022,43(04):142-144+148.</w:t>
            </w:r>
            <w:bookmarkEnd w:id="4"/>
          </w:p>
          <w:p w14:paraId="79A45D93" w14:textId="77777777" w:rsidR="004D32E5" w:rsidRDefault="004D32E5" w:rsidP="004D32E5">
            <w:pPr>
              <w:numPr>
                <w:ilvl w:val="0"/>
                <w:numId w:val="12"/>
              </w:numPr>
              <w:spacing w:line="400" w:lineRule="exact"/>
              <w:rPr>
                <w:rFonts w:ascii="宋体" w:hAnsi="宋体" w:hint="eastAsia"/>
                <w:sz w:val="24"/>
              </w:rPr>
            </w:pPr>
            <w:bookmarkStart w:id="5" w:name="_Ref226735018"/>
            <w:r>
              <w:rPr>
                <w:rFonts w:ascii="宋体" w:hAnsi="宋体" w:hint="eastAsia"/>
                <w:sz w:val="24"/>
              </w:rPr>
              <w:t>陈晓利,韩锋斌.基于多智能体的城市环道交通信号控制算法[J].重庆大学学</w:t>
            </w:r>
            <w:r>
              <w:rPr>
                <w:rFonts w:ascii="宋体" w:hAnsi="宋体" w:hint="eastAsia"/>
                <w:sz w:val="24"/>
              </w:rPr>
              <w:lastRenderedPageBreak/>
              <w:t>报,2021,44(01):37-45+118.</w:t>
            </w:r>
            <w:bookmarkEnd w:id="5"/>
          </w:p>
          <w:p w14:paraId="31A6BC4D" w14:textId="77777777" w:rsidR="004D32E5" w:rsidRDefault="004D32E5" w:rsidP="004D32E5">
            <w:pPr>
              <w:numPr>
                <w:ilvl w:val="0"/>
                <w:numId w:val="12"/>
              </w:numPr>
              <w:spacing w:line="400" w:lineRule="exact"/>
              <w:rPr>
                <w:rFonts w:ascii="宋体" w:hAnsi="宋体" w:hint="eastAsia"/>
                <w:sz w:val="24"/>
              </w:rPr>
            </w:pPr>
            <w:bookmarkStart w:id="6" w:name="_Ref226735025"/>
            <w:r>
              <w:rPr>
                <w:rFonts w:ascii="宋体" w:hAnsi="宋体" w:hint="eastAsia"/>
                <w:sz w:val="24"/>
              </w:rPr>
              <w:t>张尊栋,刘雨珂,刘小明.深度强化学习在交通信号控制中的应用[J].自动化博览,2022,39(12):30-37.</w:t>
            </w:r>
            <w:bookmarkEnd w:id="6"/>
          </w:p>
          <w:p w14:paraId="64929F07" w14:textId="77777777" w:rsidR="004D32E5" w:rsidRDefault="004D32E5" w:rsidP="004D32E5">
            <w:pPr>
              <w:numPr>
                <w:ilvl w:val="0"/>
                <w:numId w:val="12"/>
              </w:numPr>
              <w:spacing w:line="400" w:lineRule="exact"/>
              <w:rPr>
                <w:rFonts w:ascii="宋体" w:hAnsi="宋体" w:hint="eastAsia"/>
                <w:sz w:val="24"/>
              </w:rPr>
            </w:pPr>
            <w:bookmarkStart w:id="7" w:name="_Ref226735031"/>
            <w:r>
              <w:rPr>
                <w:rFonts w:ascii="宋体" w:hAnsi="宋体" w:hint="eastAsia"/>
                <w:sz w:val="24"/>
              </w:rPr>
              <w:t>刘智敏,叶宝林,朱耀东,等.基于深度强化学习的交通信号控制方法[J].浙江大学学报(工学版),2022,56(06):1249-1256.</w:t>
            </w:r>
            <w:bookmarkEnd w:id="7"/>
          </w:p>
          <w:p w14:paraId="67EBAD34" w14:textId="77777777" w:rsidR="004D32E5" w:rsidRDefault="004D32E5" w:rsidP="004D32E5">
            <w:pPr>
              <w:numPr>
                <w:ilvl w:val="0"/>
                <w:numId w:val="12"/>
              </w:numPr>
              <w:spacing w:line="400" w:lineRule="exact"/>
              <w:rPr>
                <w:rFonts w:ascii="宋体" w:hAnsi="宋体" w:hint="eastAsia"/>
                <w:sz w:val="24"/>
              </w:rPr>
            </w:pPr>
            <w:bookmarkStart w:id="8" w:name="_Ref226735037"/>
            <w:r>
              <w:rPr>
                <w:rFonts w:ascii="宋体" w:hAnsi="宋体" w:hint="eastAsia"/>
                <w:sz w:val="24"/>
              </w:rPr>
              <w:t>乔志敏,柯良军.基于深度强化学习的交通信号控制[J].控制理论与应用,2025,42(01):76-86.</w:t>
            </w:r>
            <w:bookmarkEnd w:id="8"/>
          </w:p>
          <w:p w14:paraId="57607FAD" w14:textId="77777777" w:rsidR="004D32E5" w:rsidRDefault="004D32E5" w:rsidP="004D32E5">
            <w:pPr>
              <w:numPr>
                <w:ilvl w:val="0"/>
                <w:numId w:val="12"/>
              </w:numPr>
              <w:spacing w:line="400" w:lineRule="exact"/>
              <w:rPr>
                <w:rFonts w:ascii="宋体" w:hAnsi="宋体" w:hint="eastAsia"/>
                <w:sz w:val="24"/>
              </w:rPr>
            </w:pPr>
            <w:bookmarkStart w:id="9" w:name="_Ref226735042"/>
            <w:r>
              <w:rPr>
                <w:rFonts w:ascii="宋体" w:hAnsi="宋体" w:hint="eastAsia"/>
                <w:sz w:val="24"/>
              </w:rPr>
              <w:t>王兆瑞,岩延,张宝贤.基于时空依赖关系多智能体强化学习的多路口交通信号协同控制方法[J].中国科学院大学学报(中英文),2024,41(03):398-410.</w:t>
            </w:r>
            <w:bookmarkEnd w:id="9"/>
          </w:p>
          <w:p w14:paraId="2C0EFD3F" w14:textId="77777777" w:rsidR="004D32E5" w:rsidRDefault="004D32E5" w:rsidP="004D32E5">
            <w:pPr>
              <w:numPr>
                <w:ilvl w:val="0"/>
                <w:numId w:val="12"/>
              </w:numPr>
              <w:spacing w:line="400" w:lineRule="exact"/>
              <w:rPr>
                <w:rFonts w:ascii="宋体" w:hAnsi="宋体" w:hint="eastAsia"/>
                <w:sz w:val="24"/>
              </w:rPr>
            </w:pPr>
            <w:bookmarkStart w:id="10" w:name="_Ref226735047"/>
            <w:r>
              <w:rPr>
                <w:rFonts w:ascii="宋体" w:hAnsi="宋体" w:hint="eastAsia"/>
                <w:sz w:val="24"/>
              </w:rPr>
              <w:t>王云鹏,郭戈.城市交叉口车辆速度与交通信号协同优化控制[J].控制与决策,2019,34(11):2397-2406.DOI:10.13195/j.kzyjc.2019.0581.</w:t>
            </w:r>
            <w:bookmarkEnd w:id="10"/>
          </w:p>
          <w:p w14:paraId="561614DB" w14:textId="77777777" w:rsidR="004D32E5" w:rsidRDefault="004D32E5" w:rsidP="004D32E5">
            <w:pPr>
              <w:numPr>
                <w:ilvl w:val="0"/>
                <w:numId w:val="12"/>
              </w:numPr>
              <w:spacing w:line="400" w:lineRule="exact"/>
              <w:rPr>
                <w:rFonts w:ascii="宋体" w:hAnsi="宋体" w:hint="eastAsia"/>
                <w:sz w:val="24"/>
              </w:rPr>
            </w:pPr>
            <w:bookmarkStart w:id="11" w:name="_Ref226735051"/>
            <w:r>
              <w:rPr>
                <w:rFonts w:ascii="宋体" w:hAnsi="宋体" w:hint="eastAsia"/>
                <w:sz w:val="24"/>
              </w:rPr>
              <w:t>姜忠太.智能网联环境下城市交叉口交通流协同控制方法研究[D].吉林大学,2024.DOI:10.27162/d.cnki.gjlin.2024.000066.</w:t>
            </w:r>
            <w:bookmarkEnd w:id="11"/>
          </w:p>
          <w:p w14:paraId="282AED87" w14:textId="77777777" w:rsidR="004D32E5" w:rsidRDefault="004D32E5" w:rsidP="004D32E5">
            <w:pPr>
              <w:numPr>
                <w:ilvl w:val="0"/>
                <w:numId w:val="12"/>
              </w:numPr>
              <w:spacing w:line="400" w:lineRule="exact"/>
              <w:rPr>
                <w:rFonts w:ascii="宋体" w:hAnsi="宋体" w:hint="eastAsia"/>
                <w:sz w:val="24"/>
              </w:rPr>
            </w:pPr>
            <w:bookmarkStart w:id="12" w:name="_Ref226735059"/>
            <w:r>
              <w:rPr>
                <w:rFonts w:ascii="宋体" w:hAnsi="宋体" w:hint="eastAsia"/>
                <w:sz w:val="24"/>
              </w:rPr>
              <w:t>刘奕琳.面向自主式交通信控场景的多智能体强化学习方法研究[D].北京邮电大学,2025.DOI:10.26969/d.cnki.gbydu.2025.003229.</w:t>
            </w:r>
            <w:bookmarkEnd w:id="12"/>
          </w:p>
          <w:p w14:paraId="11E710F6" w14:textId="77777777" w:rsidR="004D32E5" w:rsidRDefault="004D32E5" w:rsidP="004D32E5">
            <w:pPr>
              <w:numPr>
                <w:ilvl w:val="0"/>
                <w:numId w:val="12"/>
              </w:numPr>
              <w:spacing w:line="400" w:lineRule="exact"/>
              <w:rPr>
                <w:sz w:val="24"/>
              </w:rPr>
            </w:pPr>
            <w:bookmarkStart w:id="13" w:name="_Ref226735064"/>
            <w:r>
              <w:rPr>
                <w:sz w:val="24"/>
              </w:rPr>
              <w:t>H. Luo, Y. Bie and S. Jin, "Reinforcement Learning for Traffic Signal Control in Hybrid Action Space," in IEEE Transactions on Intelligent Transportation Systems, vol. 25, no. 6, pp. 5225-5241, June 2024, doi: 10.1109/TITS.2023.3344585.</w:t>
            </w:r>
            <w:bookmarkEnd w:id="13"/>
          </w:p>
          <w:p w14:paraId="68827AB1" w14:textId="77777777" w:rsidR="004D32E5" w:rsidRDefault="004D32E5" w:rsidP="004D32E5">
            <w:pPr>
              <w:numPr>
                <w:ilvl w:val="0"/>
                <w:numId w:val="12"/>
              </w:numPr>
              <w:spacing w:line="400" w:lineRule="exact"/>
              <w:rPr>
                <w:sz w:val="24"/>
              </w:rPr>
            </w:pPr>
            <w:bookmarkStart w:id="14" w:name="_Ref226735071"/>
            <w:r>
              <w:rPr>
                <w:sz w:val="24"/>
              </w:rPr>
              <w:t>Wei, Hua, et al. "Presslight: Learning max pressure control to coordinate traffic signals in arterial network." Proceedings of the 25th ACM SIGKDD International Conference on Knowledge Discovery &amp; Data Mining. 2019.</w:t>
            </w:r>
            <w:bookmarkEnd w:id="14"/>
          </w:p>
          <w:p w14:paraId="70A9C385" w14:textId="77777777" w:rsidR="004D32E5" w:rsidRDefault="004D32E5" w:rsidP="004D32E5">
            <w:pPr>
              <w:numPr>
                <w:ilvl w:val="0"/>
                <w:numId w:val="12"/>
              </w:numPr>
              <w:spacing w:line="400" w:lineRule="exact"/>
              <w:rPr>
                <w:sz w:val="24"/>
              </w:rPr>
            </w:pPr>
            <w:bookmarkStart w:id="15" w:name="_Ref226735076"/>
            <w:r>
              <w:rPr>
                <w:sz w:val="24"/>
              </w:rPr>
              <w:t>Wu, Cathy, et al. "Flow: Architecture and benchmarking for reinforcement learning in traffic control." arXiv preprint arXiv:1710.05465 10 (2017).</w:t>
            </w:r>
            <w:bookmarkEnd w:id="15"/>
          </w:p>
          <w:p w14:paraId="3BBEC2BF" w14:textId="77777777" w:rsidR="004D32E5" w:rsidRDefault="004D32E5" w:rsidP="004D32E5">
            <w:pPr>
              <w:numPr>
                <w:ilvl w:val="0"/>
                <w:numId w:val="12"/>
              </w:numPr>
              <w:spacing w:line="400" w:lineRule="exact"/>
              <w:rPr>
                <w:sz w:val="24"/>
              </w:rPr>
            </w:pPr>
            <w:bookmarkStart w:id="16" w:name="_Ref226735081"/>
            <w:r>
              <w:rPr>
                <w:sz w:val="24"/>
              </w:rPr>
              <w:t>Xiangxue, Zhao &amp; Flocco, Dominic &amp; Azarm, Shapour &amp; Balachandran, Balakumar. (2023). Deep Reinforcement Learning for the Co-Optimization of Vehicular Flow Direction Design and Signal Control Policy for a Road Network. IEEE Access. PP. 1-1. 10.1109/ACCESS.2023.3237420.</w:t>
            </w:r>
            <w:bookmarkEnd w:id="16"/>
            <w:r>
              <w:rPr>
                <w:sz w:val="24"/>
              </w:rPr>
              <w:t xml:space="preserve"> </w:t>
            </w:r>
          </w:p>
          <w:p w14:paraId="2041F5ED" w14:textId="77777777" w:rsidR="004D32E5" w:rsidRDefault="004D32E5" w:rsidP="004D32E5">
            <w:pPr>
              <w:numPr>
                <w:ilvl w:val="0"/>
                <w:numId w:val="12"/>
              </w:numPr>
              <w:spacing w:line="400" w:lineRule="exact"/>
              <w:rPr>
                <w:sz w:val="24"/>
              </w:rPr>
            </w:pPr>
            <w:bookmarkStart w:id="17" w:name="_Ref226735085"/>
            <w:r>
              <w:rPr>
                <w:sz w:val="24"/>
              </w:rPr>
              <w:t>Jia, Wenzhe &amp; Ji, Mingyu. (2025). Multi-Agent Deep Reinforcement Learning for Large-Scale Traffic Signal Control with Spatio-Temporal Attention Mechanism. Applied Sciences. 15. 10.3390/app15158605.</w:t>
            </w:r>
            <w:bookmarkEnd w:id="17"/>
            <w:r>
              <w:rPr>
                <w:sz w:val="24"/>
              </w:rPr>
              <w:t xml:space="preserve"> </w:t>
            </w:r>
          </w:p>
          <w:p w14:paraId="1D844517" w14:textId="77777777" w:rsidR="004D32E5" w:rsidRDefault="004D32E5" w:rsidP="004D32E5">
            <w:pPr>
              <w:numPr>
                <w:ilvl w:val="0"/>
                <w:numId w:val="12"/>
              </w:numPr>
              <w:spacing w:line="400" w:lineRule="exact"/>
              <w:rPr>
                <w:sz w:val="24"/>
              </w:rPr>
            </w:pPr>
            <w:bookmarkStart w:id="18" w:name="_Ref226735094"/>
            <w:r>
              <w:rPr>
                <w:sz w:val="24"/>
              </w:rPr>
              <w:t xml:space="preserve">Chen, Youqing &amp; Zhang, Huizhen &amp; Liu, Minglei &amp; Ye, Ming &amp; Xie, Hui &amp; Pan, </w:t>
            </w:r>
            <w:r>
              <w:rPr>
                <w:sz w:val="24"/>
              </w:rPr>
              <w:lastRenderedPageBreak/>
              <w:t>Yubiao. (2023). Traffic signal optimization control method based on adaptive weighted averaged double deep Q network. Applied Intelligence. 53. 1-22. 10.1007/s10489-023-04469-9.</w:t>
            </w:r>
            <w:bookmarkEnd w:id="18"/>
            <w:r>
              <w:rPr>
                <w:sz w:val="24"/>
              </w:rPr>
              <w:t xml:space="preserve"> </w:t>
            </w:r>
          </w:p>
          <w:p w14:paraId="765B3B79" w14:textId="77777777" w:rsidR="004D32E5" w:rsidRDefault="004D32E5" w:rsidP="004D32E5">
            <w:pPr>
              <w:numPr>
                <w:ilvl w:val="0"/>
                <w:numId w:val="12"/>
              </w:numPr>
              <w:spacing w:line="400" w:lineRule="exact"/>
              <w:rPr>
                <w:sz w:val="24"/>
              </w:rPr>
            </w:pPr>
            <w:bookmarkStart w:id="19" w:name="_Ref226735099"/>
            <w:r>
              <w:rPr>
                <w:sz w:val="24"/>
              </w:rPr>
              <w:t>Hu, Ta-Yin &amp; Li, Zhuo‐Yu. (2024). A multi‐agent deep reinforcement learning approach for traffic signal coordination. IET Intelligent Transport Systems. 18. n/a-n/a. 10.1049/itr2.12521.</w:t>
            </w:r>
            <w:bookmarkEnd w:id="19"/>
            <w:r>
              <w:rPr>
                <w:sz w:val="24"/>
              </w:rPr>
              <w:t xml:space="preserve"> </w:t>
            </w:r>
          </w:p>
          <w:p w14:paraId="38D9E8DF" w14:textId="355CFAEB" w:rsidR="00D23499" w:rsidRPr="004D32E5" w:rsidRDefault="004D32E5" w:rsidP="00D23499">
            <w:pPr>
              <w:numPr>
                <w:ilvl w:val="0"/>
                <w:numId w:val="12"/>
              </w:numPr>
              <w:spacing w:line="400" w:lineRule="exact"/>
              <w:rPr>
                <w:rFonts w:hint="eastAsia"/>
                <w:sz w:val="24"/>
              </w:rPr>
            </w:pPr>
            <w:bookmarkStart w:id="20" w:name="_Ref226735103"/>
            <w:r>
              <w:rPr>
                <w:sz w:val="24"/>
              </w:rPr>
              <w:t>Li, Duowei &amp; Wu, Jianping &amp; Xu, Ming &amp; Wang, Ziheng &amp; Hu, Kezhen. (2020). Adaptive Traffic Signal Control Model on Intersections Based on Deep Reinforcement Learning. Journal of Advanced Transportation. 2020. 1-14. 10.1155/2020/6505893.</w:t>
            </w:r>
            <w:bookmarkEnd w:id="20"/>
            <w:r>
              <w:rPr>
                <w:sz w:val="24"/>
              </w:rPr>
              <w:t xml:space="preserve"> </w:t>
            </w:r>
          </w:p>
        </w:tc>
      </w:tr>
      <w:tr w:rsidR="0007731E" w14:paraId="2534F31F" w14:textId="77777777">
        <w:trPr>
          <w:trHeight w:val="1125"/>
          <w:jc w:val="center"/>
        </w:trPr>
        <w:tc>
          <w:tcPr>
            <w:tcW w:w="5045" w:type="dxa"/>
          </w:tcPr>
          <w:p w14:paraId="4A6FF513" w14:textId="77777777" w:rsidR="0007731E" w:rsidRDefault="00000000">
            <w:pPr>
              <w:rPr>
                <w:sz w:val="24"/>
              </w:rPr>
            </w:pPr>
            <w:r>
              <w:rPr>
                <w:rFonts w:hint="eastAsia"/>
                <w:sz w:val="24"/>
              </w:rPr>
              <w:lastRenderedPageBreak/>
              <w:t>指导教师签字：</w:t>
            </w:r>
          </w:p>
          <w:p w14:paraId="72037C0B" w14:textId="77777777" w:rsidR="0007731E" w:rsidRDefault="0007731E">
            <w:pPr>
              <w:rPr>
                <w:sz w:val="24"/>
              </w:rPr>
            </w:pPr>
          </w:p>
          <w:p w14:paraId="41DF7D62" w14:textId="77777777" w:rsidR="0007731E" w:rsidRDefault="0007731E">
            <w:pPr>
              <w:rPr>
                <w:sz w:val="24"/>
              </w:rPr>
            </w:pPr>
          </w:p>
          <w:p w14:paraId="49702048" w14:textId="77777777" w:rsidR="0007731E" w:rsidRDefault="0007731E">
            <w:pPr>
              <w:rPr>
                <w:sz w:val="24"/>
              </w:rPr>
            </w:pPr>
          </w:p>
          <w:p w14:paraId="0778DED0" w14:textId="77777777" w:rsidR="0007731E" w:rsidRDefault="00000000">
            <w:pPr>
              <w:jc w:val="righ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c>
          <w:tcPr>
            <w:tcW w:w="3781" w:type="dxa"/>
          </w:tcPr>
          <w:p w14:paraId="07D52039" w14:textId="77777777" w:rsidR="0007731E" w:rsidRDefault="00000000">
            <w:pPr>
              <w:rPr>
                <w:sz w:val="24"/>
              </w:rPr>
            </w:pPr>
            <w:r>
              <w:rPr>
                <w:sz w:val="24"/>
              </w:rPr>
              <w:t>系</w:t>
            </w:r>
            <w:r>
              <w:rPr>
                <w:rFonts w:hint="eastAsia"/>
                <w:sz w:val="24"/>
              </w:rPr>
              <w:t>（</w:t>
            </w:r>
            <w:r>
              <w:rPr>
                <w:sz w:val="24"/>
              </w:rPr>
              <w:t>教研室</w:t>
            </w:r>
            <w:r>
              <w:rPr>
                <w:rFonts w:hint="eastAsia"/>
                <w:sz w:val="24"/>
              </w:rPr>
              <w:t>）</w:t>
            </w:r>
            <w:r>
              <w:rPr>
                <w:sz w:val="24"/>
              </w:rPr>
              <w:t>主任</w:t>
            </w:r>
            <w:r>
              <w:rPr>
                <w:rFonts w:hint="eastAsia"/>
                <w:sz w:val="24"/>
              </w:rPr>
              <w:t>签字</w:t>
            </w:r>
            <w:r>
              <w:rPr>
                <w:sz w:val="24"/>
              </w:rPr>
              <w:t>：</w:t>
            </w:r>
          </w:p>
          <w:p w14:paraId="546C6D28" w14:textId="77777777" w:rsidR="0007731E" w:rsidRDefault="0007731E">
            <w:pPr>
              <w:rPr>
                <w:sz w:val="24"/>
              </w:rPr>
            </w:pPr>
          </w:p>
          <w:p w14:paraId="67DE77B1" w14:textId="77777777" w:rsidR="0007731E" w:rsidRDefault="0007731E">
            <w:pPr>
              <w:rPr>
                <w:sz w:val="24"/>
              </w:rPr>
            </w:pPr>
          </w:p>
          <w:p w14:paraId="6792919A" w14:textId="77777777" w:rsidR="0007731E" w:rsidRDefault="0007731E">
            <w:pPr>
              <w:ind w:right="480"/>
              <w:rPr>
                <w:sz w:val="24"/>
              </w:rPr>
            </w:pPr>
          </w:p>
          <w:p w14:paraId="25323A22" w14:textId="77777777" w:rsidR="0007731E" w:rsidRDefault="00000000">
            <w:pPr>
              <w:jc w:val="righ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1053984F" w14:textId="77777777" w:rsidR="0007731E" w:rsidRDefault="0007731E"/>
    <w:sectPr w:rsidR="0007731E">
      <w:pgSz w:w="11906" w:h="16838"/>
      <w:pgMar w:top="2098" w:right="1531" w:bottom="1984"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A1FF3" w14:textId="77777777" w:rsidR="00452E28" w:rsidRDefault="00452E28" w:rsidP="00D23499">
      <w:r>
        <w:separator/>
      </w:r>
    </w:p>
  </w:endnote>
  <w:endnote w:type="continuationSeparator" w:id="0">
    <w:p w14:paraId="512C7466" w14:textId="77777777" w:rsidR="00452E28" w:rsidRDefault="00452E28" w:rsidP="00D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楷体_GB2312">
    <w:altName w:val="微软雅黑"/>
    <w:charset w:val="86"/>
    <w:family w:val="modern"/>
    <w:pitch w:val="default"/>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35FB" w14:textId="77777777" w:rsidR="00452E28" w:rsidRDefault="00452E28" w:rsidP="00D23499">
      <w:r>
        <w:separator/>
      </w:r>
    </w:p>
  </w:footnote>
  <w:footnote w:type="continuationSeparator" w:id="0">
    <w:p w14:paraId="5FE295E4" w14:textId="77777777" w:rsidR="00452E28" w:rsidRDefault="00452E28" w:rsidP="00D23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A3BB06"/>
    <w:multiLevelType w:val="singleLevel"/>
    <w:tmpl w:val="B5A3BB06"/>
    <w:lvl w:ilvl="0">
      <w:start w:val="1"/>
      <w:numFmt w:val="decimal"/>
      <w:suff w:val="space"/>
      <w:lvlText w:val="[%1]"/>
      <w:lvlJc w:val="left"/>
      <w:pPr>
        <w:ind w:left="425" w:hanging="425"/>
      </w:pPr>
      <w:rPr>
        <w:rFonts w:hint="default"/>
      </w:rPr>
    </w:lvl>
  </w:abstractNum>
  <w:abstractNum w:abstractNumId="1" w15:restartNumberingAfterBreak="0">
    <w:nsid w:val="0F6558C4"/>
    <w:multiLevelType w:val="multilevel"/>
    <w:tmpl w:val="4E8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343D"/>
    <w:multiLevelType w:val="multilevel"/>
    <w:tmpl w:val="66C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B99B8"/>
    <w:multiLevelType w:val="singleLevel"/>
    <w:tmpl w:val="15EB99B8"/>
    <w:lvl w:ilvl="0">
      <w:start w:val="1"/>
      <w:numFmt w:val="decimal"/>
      <w:suff w:val="space"/>
      <w:lvlText w:val="[%1]"/>
      <w:lvlJc w:val="left"/>
      <w:pPr>
        <w:ind w:left="425" w:hanging="425"/>
      </w:pPr>
      <w:rPr>
        <w:rFonts w:hint="default"/>
      </w:rPr>
    </w:lvl>
  </w:abstractNum>
  <w:abstractNum w:abstractNumId="4" w15:restartNumberingAfterBreak="0">
    <w:nsid w:val="3B556A66"/>
    <w:multiLevelType w:val="multilevel"/>
    <w:tmpl w:val="1DCE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20238"/>
    <w:multiLevelType w:val="multilevel"/>
    <w:tmpl w:val="8DC8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959AF"/>
    <w:multiLevelType w:val="multilevel"/>
    <w:tmpl w:val="952A0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257934"/>
    <w:multiLevelType w:val="multilevel"/>
    <w:tmpl w:val="0B9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66E0F"/>
    <w:multiLevelType w:val="multilevel"/>
    <w:tmpl w:val="119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676B4"/>
    <w:multiLevelType w:val="multilevel"/>
    <w:tmpl w:val="5534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80410"/>
    <w:multiLevelType w:val="multilevel"/>
    <w:tmpl w:val="1FB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94C6F"/>
    <w:multiLevelType w:val="multilevel"/>
    <w:tmpl w:val="EBCE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78168">
    <w:abstractNumId w:val="5"/>
  </w:num>
  <w:num w:numId="2" w16cid:durableId="401684334">
    <w:abstractNumId w:val="6"/>
  </w:num>
  <w:num w:numId="3" w16cid:durableId="185099383">
    <w:abstractNumId w:val="4"/>
  </w:num>
  <w:num w:numId="4" w16cid:durableId="1582133659">
    <w:abstractNumId w:val="7"/>
  </w:num>
  <w:num w:numId="5" w16cid:durableId="1657998877">
    <w:abstractNumId w:val="2"/>
  </w:num>
  <w:num w:numId="6" w16cid:durableId="625739278">
    <w:abstractNumId w:val="1"/>
  </w:num>
  <w:num w:numId="7" w16cid:durableId="230970182">
    <w:abstractNumId w:val="11"/>
  </w:num>
  <w:num w:numId="8" w16cid:durableId="1662541682">
    <w:abstractNumId w:val="10"/>
  </w:num>
  <w:num w:numId="9" w16cid:durableId="1307275367">
    <w:abstractNumId w:val="9"/>
  </w:num>
  <w:num w:numId="10" w16cid:durableId="355815729">
    <w:abstractNumId w:val="8"/>
  </w:num>
  <w:num w:numId="11" w16cid:durableId="758915839">
    <w:abstractNumId w:val="3"/>
  </w:num>
  <w:num w:numId="12" w16cid:durableId="1096250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9A57ED"/>
    <w:rsid w:val="0007731E"/>
    <w:rsid w:val="00112916"/>
    <w:rsid w:val="002B7694"/>
    <w:rsid w:val="00452E28"/>
    <w:rsid w:val="00475572"/>
    <w:rsid w:val="004D32E5"/>
    <w:rsid w:val="00522D3D"/>
    <w:rsid w:val="00717BAD"/>
    <w:rsid w:val="008973D8"/>
    <w:rsid w:val="00910964"/>
    <w:rsid w:val="009C7B46"/>
    <w:rsid w:val="00A84D0C"/>
    <w:rsid w:val="00B16492"/>
    <w:rsid w:val="00C15B9B"/>
    <w:rsid w:val="00D23499"/>
    <w:rsid w:val="00FB612E"/>
    <w:rsid w:val="059A57ED"/>
    <w:rsid w:val="12A44512"/>
    <w:rsid w:val="1A963AA3"/>
    <w:rsid w:val="2820271A"/>
    <w:rsid w:val="2889336A"/>
    <w:rsid w:val="394505B0"/>
    <w:rsid w:val="42295B17"/>
    <w:rsid w:val="637910D8"/>
    <w:rsid w:val="638C668C"/>
    <w:rsid w:val="72BD7A32"/>
    <w:rsid w:val="72F908EA"/>
    <w:rsid w:val="74494D5F"/>
    <w:rsid w:val="78E35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A010B"/>
  <w15:docId w15:val="{E87BC1DC-728D-4EDB-81BA-E0A7FE6A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header"/>
    <w:basedOn w:val="a"/>
    <w:link w:val="a5"/>
    <w:rsid w:val="00D23499"/>
    <w:pPr>
      <w:tabs>
        <w:tab w:val="center" w:pos="4153"/>
        <w:tab w:val="right" w:pos="8306"/>
      </w:tabs>
      <w:snapToGrid w:val="0"/>
      <w:jc w:val="center"/>
    </w:pPr>
    <w:rPr>
      <w:sz w:val="18"/>
      <w:szCs w:val="18"/>
    </w:rPr>
  </w:style>
  <w:style w:type="character" w:customStyle="1" w:styleId="a5">
    <w:name w:val="页眉 字符"/>
    <w:basedOn w:val="a0"/>
    <w:link w:val="a4"/>
    <w:rsid w:val="00D23499"/>
    <w:rPr>
      <w:kern w:val="2"/>
      <w:sz w:val="18"/>
      <w:szCs w:val="18"/>
    </w:rPr>
  </w:style>
  <w:style w:type="paragraph" w:styleId="a6">
    <w:name w:val="footer"/>
    <w:basedOn w:val="a"/>
    <w:link w:val="a7"/>
    <w:rsid w:val="00D23499"/>
    <w:pPr>
      <w:tabs>
        <w:tab w:val="center" w:pos="4153"/>
        <w:tab w:val="right" w:pos="8306"/>
      </w:tabs>
      <w:snapToGrid w:val="0"/>
      <w:jc w:val="left"/>
    </w:pPr>
    <w:rPr>
      <w:sz w:val="18"/>
      <w:szCs w:val="18"/>
    </w:rPr>
  </w:style>
  <w:style w:type="character" w:customStyle="1" w:styleId="a7">
    <w:name w:val="页脚 字符"/>
    <w:basedOn w:val="a0"/>
    <w:link w:val="a6"/>
    <w:rsid w:val="00D234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1551</Words>
  <Characters>2810</Characters>
  <Application>Microsoft Office Word</Application>
  <DocSecurity>0</DocSecurity>
  <Lines>87</Lines>
  <Paragraphs>41</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QF</dc:creator>
  <cp:lastModifiedBy>鹏 于</cp:lastModifiedBy>
  <cp:revision>8</cp:revision>
  <dcterms:created xsi:type="dcterms:W3CDTF">2020-10-17T11:35:00Z</dcterms:created>
  <dcterms:modified xsi:type="dcterms:W3CDTF">2026-04-11T04:38:00Z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C1E272EC048A4972B3431F5E73D6A556_12</vt:lpwstr>
  </property>
  <property fmtid="{D5CDD505-2E9C-101B-9397-08002B2CF9AE}" pid="4" name="KSOTemplateDocerSaveRecord">
    <vt:lpwstr>eyJoZGlkIjoiODNhYTY4OTFlZDkwMjQ1M2U1YWJmNzBkYmRmNTc2MjEiLCJ1c2VySWQiOiI0OTUyMzgwNzkifQ==</vt:lpwstr>
  </property>
</Properties>
</file>