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D215" w14:textId="77777777" w:rsidR="00874F4B" w:rsidRDefault="00874F4B" w:rsidP="00874F4B">
      <w:pPr>
        <w:jc w:val="center"/>
        <w:rPr>
          <w:b/>
          <w:bCs/>
          <w:sz w:val="72"/>
        </w:rPr>
      </w:pPr>
      <w:bookmarkStart w:id="0" w:name="OLE_LINK10"/>
      <w:bookmarkStart w:id="1" w:name="OLE_LINK9"/>
    </w:p>
    <w:p w14:paraId="56F05A1A" w14:textId="77777777" w:rsidR="00874F4B" w:rsidRDefault="00874F4B" w:rsidP="00874F4B">
      <w:pPr>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山 东 科 技 大 学</w:t>
      </w:r>
    </w:p>
    <w:p w14:paraId="5DBD75A1" w14:textId="412BA862" w:rsidR="00874F4B" w:rsidRDefault="00874F4B" w:rsidP="00874F4B">
      <w:pPr>
        <w:jc w:val="center"/>
        <w:rPr>
          <w:rFonts w:ascii="方正小标宋简体" w:eastAsia="方正小标宋简体" w:hAnsi="方正小标宋简体" w:cs="方正小标宋简体" w:hint="eastAsia"/>
          <w:kern w:val="10"/>
          <w:sz w:val="44"/>
          <w:szCs w:val="44"/>
        </w:rPr>
      </w:pPr>
      <w:r>
        <w:rPr>
          <w:rFonts w:ascii="方正小标宋简体" w:eastAsia="方正小标宋简体" w:hAnsi="方正小标宋简体" w:cs="方正小标宋简体" w:hint="eastAsia"/>
          <w:kern w:val="10"/>
          <w:sz w:val="44"/>
          <w:szCs w:val="44"/>
        </w:rPr>
        <w:t>本科毕业设计（论文）文献综述</w:t>
      </w:r>
    </w:p>
    <w:p w14:paraId="485687B1" w14:textId="77777777" w:rsidR="00874F4B" w:rsidRDefault="00874F4B" w:rsidP="00874F4B">
      <w:pPr>
        <w:jc w:val="center"/>
        <w:rPr>
          <w:b/>
          <w:bCs/>
          <w:sz w:val="52"/>
        </w:rPr>
      </w:pPr>
    </w:p>
    <w:p w14:paraId="3AA061D9" w14:textId="77777777" w:rsidR="00874F4B" w:rsidRDefault="00874F4B" w:rsidP="00874F4B">
      <w:pPr>
        <w:jc w:val="center"/>
        <w:rPr>
          <w:b/>
          <w:bCs/>
          <w:sz w:val="52"/>
        </w:rPr>
      </w:pPr>
    </w:p>
    <w:p w14:paraId="35D6A5CA" w14:textId="77777777" w:rsidR="00874F4B" w:rsidRDefault="00874F4B" w:rsidP="00874F4B">
      <w:pPr>
        <w:spacing w:line="360" w:lineRule="auto"/>
        <w:ind w:firstLineChars="300" w:firstLine="960"/>
        <w:rPr>
          <w:rFonts w:ascii="黑体" w:eastAsia="黑体"/>
          <w:bCs/>
          <w:sz w:val="32"/>
          <w:szCs w:val="32"/>
        </w:rPr>
      </w:pPr>
      <w:bookmarkStart w:id="2" w:name="OLE_LINK11"/>
      <w:r>
        <w:rPr>
          <w:rFonts w:ascii="黑体" w:eastAsia="黑体"/>
          <w:bCs/>
          <w:noProof/>
          <w:sz w:val="32"/>
          <w:szCs w:val="32"/>
        </w:rPr>
        <mc:AlternateContent>
          <mc:Choice Requires="wps">
            <w:drawing>
              <wp:anchor distT="0" distB="0" distL="114300" distR="114300" simplePos="0" relativeHeight="251658240" behindDoc="0" locked="0" layoutInCell="1" allowOverlap="1" wp14:anchorId="568D5726" wp14:editId="0755229A">
                <wp:simplePos x="0" y="0"/>
                <wp:positionH relativeFrom="column">
                  <wp:posOffset>1144270</wp:posOffset>
                </wp:positionH>
                <wp:positionV relativeFrom="paragraph">
                  <wp:posOffset>295910</wp:posOffset>
                </wp:positionV>
                <wp:extent cx="4453255" cy="12700"/>
                <wp:effectExtent l="0" t="0" r="23495" b="26035"/>
                <wp:wrapNone/>
                <wp:docPr id="1" name="直线 2"/>
                <wp:cNvGraphicFramePr/>
                <a:graphic xmlns:a="http://schemas.openxmlformats.org/drawingml/2006/main">
                  <a:graphicData uri="http://schemas.microsoft.com/office/word/2010/wordprocessingShape">
                    <wps:wsp>
                      <wps:cNvCnPr/>
                      <wps:spPr>
                        <a:xfrm>
                          <a:off x="0" y="0"/>
                          <a:ext cx="4453466" cy="12488"/>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37A12D4" id="直线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90.1pt,23.3pt" to="440.7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"/>
            </w:pict>
          </mc:Fallback>
        </mc:AlternateContent>
      </w:r>
      <w:r>
        <w:rPr>
          <w:rFonts w:ascii="黑体" w:eastAsia="黑体" w:hint="eastAsia"/>
          <w:bCs/>
          <w:sz w:val="32"/>
          <w:szCs w:val="32"/>
        </w:rPr>
        <w:t xml:space="preserve">题 目   </w:t>
      </w:r>
      <w:bookmarkStart w:id="3" w:name="OLE_LINK1"/>
      <w:r>
        <w:rPr>
          <w:rFonts w:ascii="黑体" w:eastAsia="黑体"/>
          <w:bCs/>
          <w:sz w:val="32"/>
          <w:szCs w:val="32"/>
        </w:rPr>
        <w:t>基于深度强化学习的交通信号优化设计与实现</w:t>
      </w:r>
    </w:p>
    <w:bookmarkEnd w:id="2"/>
    <w:bookmarkEnd w:id="3"/>
    <w:p w14:paraId="06A2F5B3" w14:textId="77777777" w:rsidR="00874F4B" w:rsidRDefault="00874F4B" w:rsidP="00874F4B"/>
    <w:p w14:paraId="34B89A29" w14:textId="77777777" w:rsidR="00874F4B" w:rsidRDefault="00874F4B" w:rsidP="00874F4B">
      <w:pPr>
        <w:rPr>
          <w:sz w:val="24"/>
        </w:rPr>
      </w:pPr>
    </w:p>
    <w:p w14:paraId="28FEF156" w14:textId="77777777" w:rsidR="00874F4B" w:rsidRDefault="00874F4B" w:rsidP="00874F4B"/>
    <w:p w14:paraId="577D2CEF" w14:textId="77777777" w:rsidR="00874F4B" w:rsidRDefault="00874F4B" w:rsidP="00874F4B">
      <w:pPr>
        <w:rPr>
          <w:b/>
          <w:bCs/>
          <w:sz w:val="32"/>
          <w:szCs w:val="32"/>
        </w:rPr>
      </w:pPr>
    </w:p>
    <w:p w14:paraId="7831AB9B" w14:textId="67F51223" w:rsidR="00874F4B" w:rsidRDefault="00874F4B" w:rsidP="00874F4B">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学    院：</w:t>
      </w:r>
      <w:bookmarkStart w:id="4" w:name="OLE_LINK5"/>
      <w:r>
        <w:rPr>
          <w:rFonts w:ascii="宋体" w:hAnsi="宋体" w:cs="宋体" w:hint="eastAsia"/>
          <w:sz w:val="32"/>
          <w:szCs w:val="32"/>
          <w:u w:val="single"/>
        </w:rPr>
        <w:t xml:space="preserve">      </w:t>
      </w:r>
      <w:bookmarkEnd w:id="4"/>
      <w:r w:rsidR="00C2040F">
        <w:rPr>
          <w:rFonts w:ascii="宋体" w:hAnsi="宋体" w:cs="宋体" w:hint="eastAsia"/>
          <w:sz w:val="32"/>
          <w:szCs w:val="32"/>
          <w:u w:val="single"/>
        </w:rPr>
        <w:t xml:space="preserve"> </w:t>
      </w:r>
      <w:r>
        <w:rPr>
          <w:rFonts w:ascii="宋体" w:hAnsi="宋体" w:cs="宋体" w:hint="eastAsia"/>
          <w:sz w:val="32"/>
          <w:szCs w:val="32"/>
          <w:u w:val="single"/>
        </w:rPr>
        <w:t xml:space="preserve">计算机科学与工程学院      </w:t>
      </w:r>
    </w:p>
    <w:p w14:paraId="249150E5" w14:textId="3DDB81BB" w:rsidR="00874F4B" w:rsidRDefault="00874F4B" w:rsidP="00874F4B">
      <w:pPr>
        <w:adjustRightInd w:val="0"/>
        <w:snapToGrid w:val="0"/>
        <w:spacing w:line="360" w:lineRule="auto"/>
        <w:ind w:firstLineChars="400" w:firstLine="1280"/>
        <w:rPr>
          <w:rFonts w:ascii="宋体" w:hAnsi="宋体" w:cs="宋体" w:hint="eastAsia"/>
          <w:sz w:val="32"/>
          <w:szCs w:val="32"/>
          <w:u w:val="single"/>
        </w:rPr>
      </w:pPr>
      <w:r>
        <w:rPr>
          <w:rFonts w:ascii="宋体" w:hAnsi="宋体" w:cs="宋体" w:hint="eastAsia"/>
          <w:sz w:val="32"/>
          <w:szCs w:val="32"/>
        </w:rPr>
        <w:t>专业班级：</w:t>
      </w:r>
      <w:bookmarkStart w:id="5" w:name="OLE_LINK6"/>
      <w:r>
        <w:rPr>
          <w:rFonts w:ascii="宋体" w:hAnsi="宋体" w:cs="宋体" w:hint="eastAsia"/>
          <w:sz w:val="32"/>
          <w:szCs w:val="32"/>
          <w:u w:val="single"/>
        </w:rPr>
        <w:t xml:space="preserve">  </w:t>
      </w:r>
      <w:bookmarkEnd w:id="5"/>
      <w:r w:rsidR="00C2040F">
        <w:rPr>
          <w:rFonts w:ascii="宋体" w:hAnsi="宋体" w:cs="宋体" w:hint="eastAsia"/>
          <w:sz w:val="32"/>
          <w:szCs w:val="32"/>
          <w:u w:val="single"/>
        </w:rPr>
        <w:t xml:space="preserve"> </w:t>
      </w:r>
      <w:r>
        <w:rPr>
          <w:rFonts w:ascii="宋体" w:hAnsi="宋体" w:cs="宋体" w:hint="eastAsia"/>
          <w:sz w:val="32"/>
          <w:szCs w:val="32"/>
          <w:u w:val="single"/>
        </w:rPr>
        <w:t xml:space="preserve">计算机科学与技术2022级1班   </w:t>
      </w:r>
    </w:p>
    <w:p w14:paraId="75D93722" w14:textId="3FC5A58D" w:rsidR="00874F4B" w:rsidRDefault="00874F4B" w:rsidP="00874F4B">
      <w:pPr>
        <w:adjustRightInd w:val="0"/>
        <w:snapToGrid w:val="0"/>
        <w:spacing w:line="360" w:lineRule="auto"/>
        <w:ind w:firstLineChars="400" w:firstLine="1280"/>
        <w:rPr>
          <w:rFonts w:ascii="宋体" w:hAnsi="宋体" w:cs="宋体" w:hint="eastAsia"/>
          <w:sz w:val="32"/>
          <w:szCs w:val="32"/>
        </w:rPr>
      </w:pPr>
      <w:r>
        <w:rPr>
          <w:rFonts w:ascii="宋体" w:hAnsi="宋体" w:cs="宋体" w:hint="eastAsia"/>
          <w:sz w:val="32"/>
          <w:szCs w:val="32"/>
        </w:rPr>
        <w:t>姓    名：</w:t>
      </w:r>
      <w:bookmarkStart w:id="6" w:name="OLE_LINK7"/>
      <w:r>
        <w:rPr>
          <w:rFonts w:ascii="宋体" w:hAnsi="宋体" w:cs="宋体" w:hint="eastAsia"/>
          <w:sz w:val="32"/>
          <w:szCs w:val="32"/>
          <w:u w:val="single"/>
        </w:rPr>
        <w:t xml:space="preserve">              </w:t>
      </w:r>
      <w:bookmarkEnd w:id="6"/>
      <w:r>
        <w:rPr>
          <w:rFonts w:ascii="宋体" w:hAnsi="宋体" w:cs="宋体" w:hint="eastAsia"/>
          <w:sz w:val="32"/>
          <w:szCs w:val="32"/>
          <w:u w:val="single"/>
        </w:rPr>
        <w:t xml:space="preserve">于鹏               </w:t>
      </w:r>
    </w:p>
    <w:p w14:paraId="2924FA4E" w14:textId="22FEE07D" w:rsidR="00874F4B" w:rsidRDefault="00874F4B" w:rsidP="00874F4B">
      <w:pPr>
        <w:adjustRightInd w:val="0"/>
        <w:snapToGrid w:val="0"/>
        <w:spacing w:line="360" w:lineRule="auto"/>
        <w:ind w:firstLineChars="400" w:firstLine="1280"/>
        <w:rPr>
          <w:rFonts w:ascii="宋体" w:hAnsi="宋体" w:cs="宋体" w:hint="eastAsia"/>
          <w:sz w:val="32"/>
          <w:szCs w:val="32"/>
          <w:u w:val="single"/>
        </w:rPr>
      </w:pPr>
      <w:r>
        <w:rPr>
          <w:rFonts w:ascii="宋体" w:hAnsi="宋体" w:cs="宋体" w:hint="eastAsia"/>
          <w:sz w:val="32"/>
          <w:szCs w:val="32"/>
        </w:rPr>
        <w:t>学    号：</w:t>
      </w:r>
      <w:bookmarkStart w:id="7" w:name="OLE_LINK4"/>
      <w:r>
        <w:rPr>
          <w:rFonts w:ascii="宋体" w:hAnsi="宋体" w:cs="宋体" w:hint="eastAsia"/>
          <w:sz w:val="32"/>
          <w:szCs w:val="32"/>
          <w:u w:val="single"/>
        </w:rPr>
        <w:t xml:space="preserve">         </w:t>
      </w:r>
      <w:bookmarkEnd w:id="7"/>
      <w:r>
        <w:rPr>
          <w:rFonts w:ascii="宋体" w:hAnsi="宋体" w:cs="宋体" w:hint="eastAsia"/>
          <w:sz w:val="32"/>
          <w:szCs w:val="32"/>
          <w:u w:val="single"/>
        </w:rPr>
        <w:t xml:space="preserve"> 202211070124        </w:t>
      </w:r>
      <w:r w:rsidR="00C2040F">
        <w:rPr>
          <w:rFonts w:ascii="宋体" w:hAnsi="宋体" w:cs="宋体" w:hint="eastAsia"/>
          <w:sz w:val="32"/>
          <w:szCs w:val="32"/>
          <w:u w:val="single"/>
        </w:rPr>
        <w:t xml:space="preserve"> </w:t>
      </w:r>
      <w:r>
        <w:rPr>
          <w:rFonts w:ascii="宋体" w:hAnsi="宋体" w:cs="宋体" w:hint="eastAsia"/>
          <w:sz w:val="32"/>
          <w:szCs w:val="32"/>
          <w:u w:val="single"/>
        </w:rPr>
        <w:t xml:space="preserve">  </w:t>
      </w:r>
    </w:p>
    <w:p w14:paraId="0AA34BFE" w14:textId="26F6CD64" w:rsidR="00874F4B" w:rsidRDefault="00874F4B" w:rsidP="00874F4B">
      <w:pPr>
        <w:ind w:firstLineChars="400" w:firstLine="1280"/>
        <w:rPr>
          <w:rFonts w:ascii="宋体" w:hAnsi="宋体" w:cs="宋体" w:hint="eastAsia"/>
          <w:sz w:val="32"/>
          <w:szCs w:val="32"/>
        </w:rPr>
      </w:pPr>
      <w:r>
        <w:rPr>
          <w:rFonts w:ascii="宋体" w:hAnsi="宋体" w:cs="宋体" w:hint="eastAsia"/>
          <w:sz w:val="32"/>
          <w:szCs w:val="32"/>
        </w:rPr>
        <w:t>指导教师：</w:t>
      </w:r>
      <w:bookmarkStart w:id="8" w:name="OLE_LINK8"/>
      <w:r>
        <w:rPr>
          <w:rFonts w:ascii="宋体" w:hAnsi="宋体" w:cs="宋体" w:hint="eastAsia"/>
          <w:sz w:val="32"/>
          <w:szCs w:val="32"/>
          <w:u w:val="single"/>
        </w:rPr>
        <w:t xml:space="preserve">            </w:t>
      </w:r>
      <w:bookmarkEnd w:id="8"/>
      <w:r>
        <w:rPr>
          <w:rFonts w:ascii="宋体" w:hAnsi="宋体" w:cs="宋体" w:hint="eastAsia"/>
          <w:sz w:val="32"/>
          <w:szCs w:val="32"/>
          <w:u w:val="single"/>
        </w:rPr>
        <w:t xml:space="preserve"> 栾文静              </w:t>
      </w:r>
    </w:p>
    <w:p w14:paraId="35A717F4" w14:textId="77777777" w:rsidR="00874F4B" w:rsidRDefault="00874F4B" w:rsidP="00874F4B">
      <w:pPr>
        <w:rPr>
          <w:rFonts w:ascii="宋体" w:hAnsi="宋体" w:hint="eastAsia"/>
          <w:sz w:val="32"/>
          <w:szCs w:val="32"/>
        </w:rPr>
      </w:pPr>
    </w:p>
    <w:p w14:paraId="664ECCD2" w14:textId="77777777" w:rsidR="00874F4B" w:rsidRDefault="00874F4B" w:rsidP="00874F4B">
      <w:pPr>
        <w:jc w:val="center"/>
        <w:rPr>
          <w:rFonts w:ascii="宋体" w:hAnsi="宋体" w:hint="eastAsia"/>
          <w:sz w:val="28"/>
          <w:szCs w:val="28"/>
        </w:rPr>
      </w:pPr>
    </w:p>
    <w:p w14:paraId="781484AE" w14:textId="77777777" w:rsidR="00874F4B" w:rsidRDefault="00874F4B" w:rsidP="00874F4B">
      <w:pPr>
        <w:jc w:val="center"/>
        <w:rPr>
          <w:rFonts w:ascii="宋体" w:hAnsi="宋体" w:hint="eastAsia"/>
          <w:sz w:val="28"/>
          <w:szCs w:val="28"/>
        </w:rPr>
      </w:pPr>
    </w:p>
    <w:p w14:paraId="4632F2BC" w14:textId="77777777" w:rsidR="00874F4B" w:rsidRDefault="00874F4B" w:rsidP="00874F4B">
      <w:pPr>
        <w:jc w:val="center"/>
        <w:rPr>
          <w:rFonts w:ascii="宋体" w:hAnsi="宋体" w:hint="eastAsia"/>
          <w:sz w:val="28"/>
          <w:szCs w:val="28"/>
        </w:rPr>
      </w:pPr>
      <w:r>
        <w:rPr>
          <w:rFonts w:ascii="宋体" w:hAnsi="宋体" w:hint="eastAsia"/>
          <w:sz w:val="28"/>
          <w:szCs w:val="28"/>
        </w:rPr>
        <w:t xml:space="preserve">填表时间： 2026  年  1  月  </w:t>
      </w:r>
    </w:p>
    <w:bookmarkEnd w:id="0"/>
    <w:p w14:paraId="2B96E2F3" w14:textId="77777777" w:rsidR="00874F4B" w:rsidRDefault="00874F4B" w:rsidP="00874F4B">
      <w:pPr>
        <w:jc w:val="center"/>
        <w:rPr>
          <w:rFonts w:ascii="宋体" w:hAnsi="宋体" w:hint="eastAsia"/>
          <w:sz w:val="28"/>
          <w:szCs w:val="28"/>
        </w:rPr>
      </w:pPr>
    </w:p>
    <w:bookmarkEnd w:id="1"/>
    <w:p w14:paraId="71FB31D2" w14:textId="77777777" w:rsidR="00B41541" w:rsidRDefault="00B41541">
      <w:pPr>
        <w:jc w:val="center"/>
        <w:rPr>
          <w:rFonts w:ascii="宋体" w:hAnsi="宋体" w:hint="eastAsia"/>
          <w:sz w:val="28"/>
          <w:szCs w:val="28"/>
        </w:rPr>
        <w:sectPr w:rsidR="00B41541">
          <w:pgSz w:w="11906" w:h="16838"/>
          <w:pgMar w:top="2098" w:right="1531" w:bottom="1984" w:left="1531" w:header="851" w:footer="992" w:gutter="0"/>
          <w:cols w:space="720"/>
          <w:docGrid w:type="lines" w:linePitch="312"/>
        </w:sectPr>
      </w:pPr>
    </w:p>
    <w:p w14:paraId="0B3F8373" w14:textId="3254898A" w:rsidR="00145541" w:rsidRPr="00145541" w:rsidRDefault="00145541" w:rsidP="00145541">
      <w:pPr>
        <w:spacing w:line="400" w:lineRule="exact"/>
        <w:rPr>
          <w:rFonts w:ascii="宋体" w:hAnsi="宋体" w:hint="eastAsia"/>
          <w:sz w:val="24"/>
        </w:rPr>
      </w:pPr>
      <w:r>
        <w:rPr>
          <w:rFonts w:ascii="宋体" w:hAnsi="宋体" w:hint="eastAsia"/>
          <w:sz w:val="24"/>
        </w:rPr>
        <w:lastRenderedPageBreak/>
        <w:t>一、序言</w:t>
      </w:r>
    </w:p>
    <w:p w14:paraId="5B0E0868" w14:textId="702D4A0C" w:rsidR="00145541" w:rsidRPr="00145541" w:rsidRDefault="00145541" w:rsidP="00145541">
      <w:pPr>
        <w:spacing w:line="400" w:lineRule="exact"/>
        <w:ind w:firstLineChars="200" w:firstLine="480"/>
        <w:rPr>
          <w:rFonts w:ascii="宋体" w:hAnsi="宋体" w:hint="eastAsia"/>
          <w:sz w:val="24"/>
        </w:rPr>
      </w:pPr>
      <w:r w:rsidRPr="00145541">
        <w:rPr>
          <w:rFonts w:ascii="宋体" w:hAnsi="宋体" w:hint="eastAsia"/>
          <w:sz w:val="24"/>
        </w:rPr>
        <w:t>城市交通拥堵已成为制约社会经济发展的重要问题，交通信号控制作为调节路网通行效率的核心手段，其智能化水平直接影响城市交通系统的运行效能。深度强化学习凭借其在高维状态空间中的强大表征能力和端到</w:t>
      </w:r>
      <w:proofErr w:type="gramStart"/>
      <w:r w:rsidRPr="00145541">
        <w:rPr>
          <w:rFonts w:ascii="宋体" w:hAnsi="宋体" w:hint="eastAsia"/>
          <w:sz w:val="24"/>
        </w:rPr>
        <w:t>端学习</w:t>
      </w:r>
      <w:proofErr w:type="gramEnd"/>
      <w:r w:rsidRPr="00145541">
        <w:rPr>
          <w:rFonts w:ascii="宋体" w:hAnsi="宋体" w:hint="eastAsia"/>
          <w:sz w:val="24"/>
        </w:rPr>
        <w:t>优势，逐步成为交通信号优化领域的研究热点。本文从国内和国外两个维度，系统梳理基于深度强化学习的交通信号优化方法的研究现状。</w:t>
      </w:r>
    </w:p>
    <w:p w14:paraId="002CB170" w14:textId="147EA32D" w:rsidR="00145541" w:rsidRPr="00145541" w:rsidRDefault="00145541" w:rsidP="00145541">
      <w:pPr>
        <w:spacing w:line="400" w:lineRule="exact"/>
        <w:rPr>
          <w:rFonts w:ascii="宋体" w:hAnsi="宋体" w:hint="eastAsia"/>
          <w:sz w:val="24"/>
        </w:rPr>
      </w:pPr>
      <w:r>
        <w:rPr>
          <w:rFonts w:ascii="宋体" w:hAnsi="宋体" w:hint="eastAsia"/>
          <w:sz w:val="24"/>
        </w:rPr>
        <w:t>二、</w:t>
      </w:r>
      <w:r w:rsidRPr="00145541">
        <w:rPr>
          <w:rFonts w:ascii="宋体" w:hAnsi="宋体" w:hint="eastAsia"/>
          <w:sz w:val="24"/>
        </w:rPr>
        <w:t>国内研究现状</w:t>
      </w:r>
    </w:p>
    <w:p w14:paraId="033D813B" w14:textId="1691E6E2" w:rsidR="00145541" w:rsidRPr="00145541" w:rsidRDefault="00145541" w:rsidP="00145541">
      <w:pPr>
        <w:spacing w:line="400" w:lineRule="exact"/>
        <w:ind w:firstLineChars="200" w:firstLine="480"/>
        <w:rPr>
          <w:rFonts w:ascii="宋体" w:hAnsi="宋体" w:hint="eastAsia"/>
          <w:sz w:val="24"/>
        </w:rPr>
      </w:pPr>
      <w:r w:rsidRPr="00145541">
        <w:rPr>
          <w:rFonts w:ascii="宋体" w:hAnsi="宋体" w:hint="eastAsia"/>
          <w:sz w:val="24"/>
        </w:rPr>
        <w:t>国内研究呈现出从单点优化到区域协同、从纯强化学习到多学科交叉融合的特征。早期研究聚焦于孤立交叉口的信号配时问题，有学者将排队长度、平均延误等参数作为状态输入，构建单智能体决策模型，并引入人工鱼群算法等群智能方法提升求解效率</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_Ref226734968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w:t>
      </w:r>
      <w:r w:rsidR="002D314E" w:rsidRPr="00586184">
        <w:rPr>
          <w:rFonts w:ascii="宋体" w:hAnsi="宋体" w:hint="eastAsia"/>
          <w:sz w:val="24"/>
          <w:vertAlign w:val="superscript"/>
        </w:rPr>
        <w:fldChar w:fldCharType="end"/>
      </w:r>
      <w:r w:rsidRPr="00145541">
        <w:rPr>
          <w:rFonts w:ascii="宋体" w:hAnsi="宋体" w:hint="eastAsia"/>
          <w:sz w:val="24"/>
        </w:rPr>
        <w:t>。部分研究者将演化博弈理论与Q学习结合，构建路口囚徒困境模型，利用强化学习决策机制引导路口在宏观路网中实现合作行为涌现，提升区域整体通行效率</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_Ref226734977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[2]</w:t>
      </w:r>
      <w:r w:rsidR="002D314E" w:rsidRPr="00586184">
        <w:rPr>
          <w:rFonts w:ascii="宋体" w:hAnsi="宋体" w:hint="eastAsia"/>
          <w:sz w:val="24"/>
          <w:vertAlign w:val="superscript"/>
        </w:rPr>
        <w:fldChar w:fldCharType="end"/>
      </w:r>
      <w:r w:rsidRPr="00145541">
        <w:rPr>
          <w:rFonts w:ascii="宋体" w:hAnsi="宋体" w:hint="eastAsia"/>
          <w:sz w:val="24"/>
        </w:rPr>
        <w:t>。</w:t>
      </w:r>
    </w:p>
    <w:p w14:paraId="59170F86" w14:textId="19654A90" w:rsidR="00145541" w:rsidRPr="00145541" w:rsidRDefault="00145541" w:rsidP="00145541">
      <w:pPr>
        <w:spacing w:line="400" w:lineRule="exact"/>
        <w:ind w:firstLineChars="200" w:firstLine="480"/>
        <w:rPr>
          <w:rFonts w:ascii="宋体" w:hAnsi="宋体" w:hint="eastAsia"/>
          <w:sz w:val="24"/>
        </w:rPr>
      </w:pPr>
      <w:r w:rsidRPr="00145541">
        <w:rPr>
          <w:rFonts w:ascii="宋体" w:hAnsi="宋体" w:hint="eastAsia"/>
          <w:sz w:val="24"/>
        </w:rPr>
        <w:t>随着深度Q网络展现出强大潜力，研究者将其引入交通信号控制，以车辆排队长度和信号相位为状态，验证了深度强化学习相较于传统定时控制的性能优势</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_Ref226734992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[3]</w:t>
      </w:r>
      <w:r w:rsidR="002D314E" w:rsidRPr="00586184">
        <w:rPr>
          <w:rFonts w:ascii="宋体" w:hAnsi="宋体" w:hint="eastAsia"/>
          <w:sz w:val="24"/>
          <w:vertAlign w:val="superscript"/>
        </w:rPr>
        <w:fldChar w:fldCharType="end"/>
      </w:r>
      <w:r w:rsidRPr="00145541">
        <w:rPr>
          <w:rFonts w:ascii="宋体" w:hAnsi="宋体" w:hint="eastAsia"/>
          <w:sz w:val="24"/>
        </w:rPr>
        <w:t>。在此基础上，学者们扩展至区域协调控制，采用动作联动的多智能体强化学习处理多交叉口协同优化问题，通过分布式Max-plus算法和迁移学习提升训练效率</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_Ref226734992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[3]</w:t>
      </w:r>
      <w:r w:rsidR="002D314E" w:rsidRPr="00586184">
        <w:rPr>
          <w:rFonts w:ascii="宋体" w:hAnsi="宋体" w:hint="eastAsia"/>
          <w:sz w:val="24"/>
          <w:vertAlign w:val="superscript"/>
        </w:rPr>
        <w:fldChar w:fldCharType="end"/>
      </w:r>
      <w:r w:rsidRPr="00145541">
        <w:rPr>
          <w:rFonts w:ascii="宋体" w:hAnsi="宋体" w:hint="eastAsia"/>
          <w:sz w:val="24"/>
        </w:rPr>
        <w:t>。另有研究构建基于门限服务策略的交通灯轮询控制模型，为信号自适应调节提供理论依据</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_Ref226735008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[4]</w:t>
      </w:r>
      <w:r w:rsidR="002D314E" w:rsidRPr="00586184">
        <w:rPr>
          <w:rFonts w:ascii="宋体" w:hAnsi="宋体" w:hint="eastAsia"/>
          <w:sz w:val="24"/>
          <w:vertAlign w:val="superscript"/>
        </w:rPr>
        <w:fldChar w:fldCharType="end"/>
      </w:r>
      <w:r w:rsidRPr="00145541">
        <w:rPr>
          <w:rFonts w:ascii="宋体" w:hAnsi="宋体" w:hint="eastAsia"/>
          <w:sz w:val="24"/>
        </w:rPr>
        <w:t>。在绿色低碳方面，研究者将污染物排放模型嵌入SUMO仿真平台，评估不同控制策略的环境影响</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_Ref226735014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[5]</w:t>
      </w:r>
      <w:r w:rsidR="002D314E" w:rsidRPr="00586184">
        <w:rPr>
          <w:rFonts w:ascii="宋体" w:hAnsi="宋体" w:hint="eastAsia"/>
          <w:sz w:val="24"/>
          <w:vertAlign w:val="superscript"/>
        </w:rPr>
        <w:fldChar w:fldCharType="end"/>
      </w:r>
      <w:r w:rsidRPr="00145541">
        <w:rPr>
          <w:rFonts w:ascii="宋体" w:hAnsi="宋体" w:hint="eastAsia"/>
          <w:sz w:val="24"/>
        </w:rPr>
        <w:t>。</w:t>
      </w:r>
    </w:p>
    <w:p w14:paraId="029368C3" w14:textId="40160410" w:rsidR="00145541" w:rsidRPr="00145541" w:rsidRDefault="00145541" w:rsidP="00145541">
      <w:pPr>
        <w:spacing w:line="400" w:lineRule="exact"/>
        <w:ind w:firstLineChars="200" w:firstLine="480"/>
        <w:rPr>
          <w:rFonts w:ascii="宋体" w:hAnsi="宋体" w:hint="eastAsia"/>
          <w:sz w:val="24"/>
        </w:rPr>
      </w:pPr>
      <w:r w:rsidRPr="00145541">
        <w:rPr>
          <w:rFonts w:ascii="宋体" w:hAnsi="宋体" w:hint="eastAsia"/>
          <w:sz w:val="24"/>
        </w:rPr>
        <w:t>在干线协调层面，学者将多智能</w:t>
      </w:r>
      <w:proofErr w:type="gramStart"/>
      <w:r w:rsidRPr="00145541">
        <w:rPr>
          <w:rFonts w:ascii="宋体" w:hAnsi="宋体" w:hint="eastAsia"/>
          <w:sz w:val="24"/>
        </w:rPr>
        <w:t>体技术</w:t>
      </w:r>
      <w:proofErr w:type="gramEnd"/>
      <w:r w:rsidRPr="00145541">
        <w:rPr>
          <w:rFonts w:ascii="宋体" w:hAnsi="宋体" w:hint="eastAsia"/>
          <w:sz w:val="24"/>
        </w:rPr>
        <w:t>引入城市环道信号优化，相邻智能体通过信息交互实现相位差协调，最大化绿波带宽度</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_Ref226735018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[6]</w:t>
      </w:r>
      <w:r w:rsidR="002D314E" w:rsidRPr="00586184">
        <w:rPr>
          <w:rFonts w:ascii="宋体" w:hAnsi="宋体" w:hint="eastAsia"/>
          <w:sz w:val="24"/>
          <w:vertAlign w:val="superscript"/>
        </w:rPr>
        <w:fldChar w:fldCharType="end"/>
      </w:r>
      <w:r w:rsidRPr="00145541">
        <w:rPr>
          <w:rFonts w:ascii="宋体" w:hAnsi="宋体" w:hint="eastAsia"/>
          <w:sz w:val="24"/>
        </w:rPr>
        <w:t>。研究者还系统梳理了深度Q网络、策略梯度等算法在交通信号控制中的应用范式</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_Ref226735025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[7]</w:t>
      </w:r>
      <w:r w:rsidR="002D314E" w:rsidRPr="00586184">
        <w:rPr>
          <w:rFonts w:ascii="宋体" w:hAnsi="宋体" w:hint="eastAsia"/>
          <w:sz w:val="24"/>
          <w:vertAlign w:val="superscript"/>
        </w:rPr>
        <w:fldChar w:fldCharType="end"/>
      </w:r>
      <w:r w:rsidRPr="00145541">
        <w:rPr>
          <w:rFonts w:ascii="宋体" w:hAnsi="宋体" w:hint="eastAsia"/>
          <w:sz w:val="24"/>
        </w:rPr>
        <w:t>。在算法改进方面，有学者利用相邻时间</w:t>
      </w:r>
      <w:proofErr w:type="gramStart"/>
      <w:r w:rsidRPr="00145541">
        <w:rPr>
          <w:rFonts w:ascii="宋体" w:hAnsi="宋体" w:hint="eastAsia"/>
          <w:sz w:val="24"/>
        </w:rPr>
        <w:t>步车辆</w:t>
      </w:r>
      <w:proofErr w:type="gramEnd"/>
      <w:r w:rsidRPr="00145541">
        <w:rPr>
          <w:rFonts w:ascii="宋体" w:hAnsi="宋体" w:hint="eastAsia"/>
          <w:sz w:val="24"/>
        </w:rPr>
        <w:t>数变化量构建奖励函数，结合双网络结构提升收敛性能</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_Ref226735031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[8]</w:t>
      </w:r>
      <w:r w:rsidR="002D314E" w:rsidRPr="00586184">
        <w:rPr>
          <w:rFonts w:ascii="宋体" w:hAnsi="宋体" w:hint="eastAsia"/>
          <w:sz w:val="24"/>
          <w:vertAlign w:val="superscript"/>
        </w:rPr>
        <w:fldChar w:fldCharType="end"/>
      </w:r>
      <w:r w:rsidRPr="00145541">
        <w:rPr>
          <w:rFonts w:ascii="宋体" w:hAnsi="宋体" w:hint="eastAsia"/>
          <w:sz w:val="24"/>
        </w:rPr>
        <w:t>。另有研究探索基于动态权重的Soft Actor-Critic算法，通过自适应调节更新幅度提升收敛速度与鲁棒性</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_Ref226735037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[9]</w:t>
      </w:r>
      <w:r w:rsidR="002D314E" w:rsidRPr="00586184">
        <w:rPr>
          <w:rFonts w:ascii="宋体" w:hAnsi="宋体" w:hint="eastAsia"/>
          <w:sz w:val="24"/>
          <w:vertAlign w:val="superscript"/>
        </w:rPr>
        <w:fldChar w:fldCharType="end"/>
      </w:r>
      <w:r w:rsidRPr="00145541">
        <w:rPr>
          <w:rFonts w:ascii="宋体" w:hAnsi="宋体" w:hint="eastAsia"/>
          <w:sz w:val="24"/>
        </w:rPr>
        <w:t>。近年来，研究者提出基于时空依赖关系的多智能体强化学习方法，利用注意力机制提取时空特征，在大规模路网中取得良好效果</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_Ref226735042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[10]</w:t>
      </w:r>
      <w:r w:rsidR="002D314E" w:rsidRPr="00586184">
        <w:rPr>
          <w:rFonts w:ascii="宋体" w:hAnsi="宋体" w:hint="eastAsia"/>
          <w:sz w:val="24"/>
          <w:vertAlign w:val="superscript"/>
        </w:rPr>
        <w:fldChar w:fldCharType="end"/>
      </w:r>
      <w:r w:rsidRPr="00145541">
        <w:rPr>
          <w:rFonts w:ascii="宋体" w:hAnsi="宋体" w:hint="eastAsia"/>
          <w:sz w:val="24"/>
        </w:rPr>
        <w:t>。面向智能网联环境，学者将车辆速度引导与信号控制相结合，构建协同优化模型</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_Ref226735047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[11]</w:t>
      </w:r>
      <w:r w:rsidR="002D314E" w:rsidRPr="00586184">
        <w:rPr>
          <w:rFonts w:ascii="宋体" w:hAnsi="宋体" w:hint="eastAsia"/>
          <w:sz w:val="24"/>
          <w:vertAlign w:val="superscript"/>
        </w:rPr>
        <w:fldChar w:fldCharType="end"/>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_Ref226735051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[12]</w:t>
      </w:r>
      <w:r w:rsidR="002D314E" w:rsidRPr="00586184">
        <w:rPr>
          <w:rFonts w:ascii="宋体" w:hAnsi="宋体" w:hint="eastAsia"/>
          <w:sz w:val="24"/>
          <w:vertAlign w:val="superscript"/>
        </w:rPr>
        <w:fldChar w:fldCharType="end"/>
      </w:r>
      <w:r w:rsidRPr="00145541">
        <w:rPr>
          <w:rFonts w:ascii="宋体" w:hAnsi="宋体" w:hint="eastAsia"/>
          <w:sz w:val="24"/>
        </w:rPr>
        <w:t>，并设计了面向异构路口和异步决策场景的多智能体框架</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_Ref226735059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[13]</w:t>
      </w:r>
      <w:r w:rsidR="002D314E" w:rsidRPr="00586184">
        <w:rPr>
          <w:rFonts w:ascii="宋体" w:hAnsi="宋体" w:hint="eastAsia"/>
          <w:sz w:val="24"/>
          <w:vertAlign w:val="superscript"/>
        </w:rPr>
        <w:fldChar w:fldCharType="end"/>
      </w:r>
      <w:r w:rsidRPr="00145541">
        <w:rPr>
          <w:rFonts w:ascii="宋体" w:hAnsi="宋体" w:hint="eastAsia"/>
          <w:sz w:val="24"/>
        </w:rPr>
        <w:t>。</w:t>
      </w:r>
    </w:p>
    <w:p w14:paraId="228488C0" w14:textId="01C93261" w:rsidR="00145541" w:rsidRPr="00145541" w:rsidRDefault="00145541" w:rsidP="00145541">
      <w:pPr>
        <w:spacing w:line="400" w:lineRule="exact"/>
        <w:rPr>
          <w:rFonts w:ascii="宋体" w:hAnsi="宋体" w:hint="eastAsia"/>
          <w:sz w:val="24"/>
        </w:rPr>
      </w:pPr>
      <w:r>
        <w:rPr>
          <w:rFonts w:ascii="宋体" w:hAnsi="宋体" w:hint="eastAsia"/>
          <w:sz w:val="24"/>
        </w:rPr>
        <w:t>三、</w:t>
      </w:r>
      <w:r w:rsidRPr="00145541">
        <w:rPr>
          <w:rFonts w:ascii="宋体" w:hAnsi="宋体" w:hint="eastAsia"/>
          <w:sz w:val="24"/>
        </w:rPr>
        <w:t>国外研究现状</w:t>
      </w:r>
    </w:p>
    <w:p w14:paraId="0EF198F3" w14:textId="7CAA4D98" w:rsidR="00145541" w:rsidRPr="00145541" w:rsidRDefault="00145541" w:rsidP="00145541">
      <w:pPr>
        <w:spacing w:line="400" w:lineRule="exact"/>
        <w:ind w:firstLineChars="200" w:firstLine="480"/>
        <w:rPr>
          <w:rFonts w:ascii="宋体" w:hAnsi="宋体" w:hint="eastAsia"/>
          <w:sz w:val="24"/>
        </w:rPr>
      </w:pPr>
      <w:r w:rsidRPr="00145541">
        <w:rPr>
          <w:rFonts w:ascii="宋体" w:hAnsi="宋体" w:hint="eastAsia"/>
          <w:sz w:val="24"/>
        </w:rPr>
        <w:t>国外研究起步较早，形成了从基础算法到系统性基准框架的完整链条。有学者在动作空间设计上进行探索，将信号控制动作定义为离散相位选择和连续持续时间调整的组合，通过混合动作空间强化学习同步优化相位序列与配时时长</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_Ref226735064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[14]</w:t>
      </w:r>
      <w:r w:rsidR="002D314E" w:rsidRPr="00586184">
        <w:rPr>
          <w:rFonts w:ascii="宋体" w:hAnsi="宋体" w:hint="eastAsia"/>
          <w:sz w:val="24"/>
          <w:vertAlign w:val="superscript"/>
        </w:rPr>
        <w:fldChar w:fldCharType="end"/>
      </w:r>
      <w:r w:rsidRPr="00145541">
        <w:rPr>
          <w:rFonts w:ascii="宋体" w:hAnsi="宋体" w:hint="eastAsia"/>
          <w:sz w:val="24"/>
        </w:rPr>
        <w:t>。在多智能体协同方面，</w:t>
      </w:r>
      <w:proofErr w:type="spellStart"/>
      <w:r w:rsidRPr="00145541">
        <w:rPr>
          <w:rFonts w:ascii="宋体" w:hAnsi="宋体" w:hint="eastAsia"/>
          <w:sz w:val="24"/>
        </w:rPr>
        <w:t>PressLight</w:t>
      </w:r>
      <w:proofErr w:type="spellEnd"/>
      <w:r w:rsidRPr="00145541">
        <w:rPr>
          <w:rFonts w:ascii="宋体" w:hAnsi="宋体" w:hint="eastAsia"/>
          <w:sz w:val="24"/>
        </w:rPr>
        <w:t>方法将“压力”概念引入奖励函数设计，使</w:t>
      </w:r>
      <w:r w:rsidRPr="00145541">
        <w:rPr>
          <w:rFonts w:ascii="宋体" w:hAnsi="宋体" w:hint="eastAsia"/>
          <w:sz w:val="24"/>
        </w:rPr>
        <w:lastRenderedPageBreak/>
        <w:t>智能体以最大化路网吞吐量为目标进行优化，架起了交通工程理论与强化学习之间的桥梁</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_Ref226735071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[15]</w:t>
      </w:r>
      <w:r w:rsidR="002D314E" w:rsidRPr="00586184">
        <w:rPr>
          <w:rFonts w:ascii="宋体" w:hAnsi="宋体" w:hint="eastAsia"/>
          <w:sz w:val="24"/>
          <w:vertAlign w:val="superscript"/>
        </w:rPr>
        <w:fldChar w:fldCharType="end"/>
      </w:r>
      <w:r w:rsidRPr="00145541">
        <w:rPr>
          <w:rFonts w:ascii="宋体" w:hAnsi="宋体" w:hint="eastAsia"/>
          <w:sz w:val="24"/>
        </w:rPr>
        <w:t>。为促进标准化和</w:t>
      </w:r>
      <w:proofErr w:type="gramStart"/>
      <w:r w:rsidRPr="00145541">
        <w:rPr>
          <w:rFonts w:ascii="宋体" w:hAnsi="宋体" w:hint="eastAsia"/>
          <w:sz w:val="24"/>
        </w:rPr>
        <w:t>可</w:t>
      </w:r>
      <w:proofErr w:type="gramEnd"/>
      <w:r w:rsidRPr="00145541">
        <w:rPr>
          <w:rFonts w:ascii="宋体" w:hAnsi="宋体" w:hint="eastAsia"/>
          <w:sz w:val="24"/>
        </w:rPr>
        <w:t>复现性，研究者开发了Flow基准框架，集成SUMO与</w:t>
      </w:r>
      <w:proofErr w:type="spellStart"/>
      <w:r w:rsidRPr="00145541">
        <w:rPr>
          <w:rFonts w:ascii="宋体" w:hAnsi="宋体" w:hint="eastAsia"/>
          <w:sz w:val="24"/>
        </w:rPr>
        <w:t>rllab</w:t>
      </w:r>
      <w:proofErr w:type="spellEnd"/>
      <w:r w:rsidRPr="00145541">
        <w:rPr>
          <w:rFonts w:ascii="宋体" w:hAnsi="宋体" w:hint="eastAsia"/>
          <w:sz w:val="24"/>
        </w:rPr>
        <w:t>，支持多种场景的控制器训练与评估</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_Ref226735076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[16]</w:t>
      </w:r>
      <w:r w:rsidR="002D314E" w:rsidRPr="00586184">
        <w:rPr>
          <w:rFonts w:ascii="宋体" w:hAnsi="宋体" w:hint="eastAsia"/>
          <w:sz w:val="24"/>
          <w:vertAlign w:val="superscript"/>
        </w:rPr>
        <w:fldChar w:fldCharType="end"/>
      </w:r>
      <w:r w:rsidRPr="00145541">
        <w:rPr>
          <w:rFonts w:ascii="宋体" w:hAnsi="宋体" w:hint="eastAsia"/>
          <w:sz w:val="24"/>
        </w:rPr>
        <w:t>。</w:t>
      </w:r>
    </w:p>
    <w:p w14:paraId="45D8EE90" w14:textId="6CFE02C3" w:rsidR="00145541" w:rsidRPr="00145541" w:rsidRDefault="00145541" w:rsidP="00145541">
      <w:pPr>
        <w:spacing w:line="400" w:lineRule="exact"/>
        <w:ind w:firstLineChars="200" w:firstLine="480"/>
        <w:rPr>
          <w:rFonts w:ascii="宋体" w:hAnsi="宋体" w:hint="eastAsia"/>
          <w:sz w:val="24"/>
        </w:rPr>
      </w:pPr>
      <w:r w:rsidRPr="00145541">
        <w:rPr>
          <w:rFonts w:ascii="宋体" w:hAnsi="宋体" w:hint="eastAsia"/>
          <w:sz w:val="24"/>
        </w:rPr>
        <w:t>针对大规模路网的状态空间爆炸问题，有研究将交通流向组织与信号控制策略进行联合优化，同时求解最优渠化方案与配时参数</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_Ref226735081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[17]</w:t>
      </w:r>
      <w:r w:rsidR="002D314E" w:rsidRPr="00586184">
        <w:rPr>
          <w:rFonts w:ascii="宋体" w:hAnsi="宋体" w:hint="eastAsia"/>
          <w:sz w:val="24"/>
          <w:vertAlign w:val="superscript"/>
        </w:rPr>
        <w:fldChar w:fldCharType="end"/>
      </w:r>
      <w:r w:rsidRPr="00145541">
        <w:rPr>
          <w:rFonts w:ascii="宋体" w:hAnsi="宋体" w:hint="eastAsia"/>
          <w:sz w:val="24"/>
        </w:rPr>
        <w:t>。另有研究将图注意力网络与多智能体Actor-Critic架构结合，通过时空注意力机制捕捉交叉口间的动态依赖关系</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_Ref226735085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[18]</w:t>
      </w:r>
      <w:r w:rsidR="002D314E" w:rsidRPr="00586184">
        <w:rPr>
          <w:rFonts w:ascii="宋体" w:hAnsi="宋体" w:hint="eastAsia"/>
          <w:sz w:val="24"/>
          <w:vertAlign w:val="superscript"/>
        </w:rPr>
        <w:fldChar w:fldCharType="end"/>
      </w:r>
      <w:r w:rsidRPr="00145541">
        <w:rPr>
          <w:rFonts w:ascii="宋体" w:hAnsi="宋体" w:hint="eastAsia"/>
          <w:sz w:val="24"/>
        </w:rPr>
        <w:t>。在算法稳定性方面，研究者引入加权平均双估计器技术降低Q值过估计风险</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_Ref226735094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[19]</w:t>
      </w:r>
      <w:r w:rsidR="002D314E" w:rsidRPr="00586184">
        <w:rPr>
          <w:rFonts w:ascii="宋体" w:hAnsi="宋体" w:hint="eastAsia"/>
          <w:sz w:val="24"/>
          <w:vertAlign w:val="superscript"/>
        </w:rPr>
        <w:fldChar w:fldCharType="end"/>
      </w:r>
      <w:r w:rsidRPr="00145541">
        <w:rPr>
          <w:rFonts w:ascii="宋体" w:hAnsi="宋体" w:hint="eastAsia"/>
          <w:sz w:val="24"/>
        </w:rPr>
        <w:t>。针对干线协调需求，学者设计了双层多智能体架构，通过局部与全局策略协同实现绿波带动态优化</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_Ref226735099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[20]</w:t>
      </w:r>
      <w:r w:rsidR="002D314E" w:rsidRPr="00586184">
        <w:rPr>
          <w:rFonts w:ascii="宋体" w:hAnsi="宋体" w:hint="eastAsia"/>
          <w:sz w:val="24"/>
          <w:vertAlign w:val="superscript"/>
        </w:rPr>
        <w:fldChar w:fldCharType="end"/>
      </w:r>
      <w:r w:rsidRPr="00145541">
        <w:rPr>
          <w:rFonts w:ascii="宋体" w:hAnsi="宋体" w:hint="eastAsia"/>
          <w:sz w:val="24"/>
        </w:rPr>
        <w:t>。在单交</w:t>
      </w:r>
      <w:proofErr w:type="gramStart"/>
      <w:r w:rsidRPr="00145541">
        <w:rPr>
          <w:rFonts w:ascii="宋体" w:hAnsi="宋体" w:hint="eastAsia"/>
          <w:sz w:val="24"/>
        </w:rPr>
        <w:t>叉口</w:t>
      </w:r>
      <w:proofErr w:type="gramEnd"/>
      <w:r w:rsidRPr="00145541">
        <w:rPr>
          <w:rFonts w:ascii="宋体" w:hAnsi="宋体" w:hint="eastAsia"/>
          <w:sz w:val="24"/>
        </w:rPr>
        <w:t>控制中，研究者将位置矩阵、速度矩阵和相位信息作为状态输入，利用卷积神经网络提取特征，取得良好效果</w:t>
      </w:r>
      <w:r w:rsidR="002D314E" w:rsidRPr="00586184">
        <w:rPr>
          <w:rFonts w:ascii="宋体" w:hAnsi="宋体" w:hint="eastAsia"/>
          <w:sz w:val="24"/>
          <w:vertAlign w:val="superscript"/>
        </w:rPr>
        <w:fldChar w:fldCharType="begin"/>
      </w:r>
      <w:r w:rsidR="002D314E" w:rsidRPr="00586184">
        <w:rPr>
          <w:rFonts w:ascii="宋体" w:hAnsi="宋体" w:hint="eastAsia"/>
          <w:sz w:val="24"/>
          <w:vertAlign w:val="superscript"/>
        </w:rPr>
        <w:instrText xml:space="preserve"> REF _Ref226735103 \r \h </w:instrText>
      </w:r>
      <w:r w:rsidR="00586184">
        <w:rPr>
          <w:rFonts w:ascii="宋体" w:hAnsi="宋体" w:hint="eastAsia"/>
          <w:sz w:val="24"/>
          <w:vertAlign w:val="superscript"/>
        </w:rPr>
        <w:instrText xml:space="preserve"> \* MERGEFORMAT </w:instrText>
      </w:r>
      <w:r w:rsidR="002D314E" w:rsidRPr="00586184">
        <w:rPr>
          <w:rFonts w:ascii="宋体" w:hAnsi="宋体" w:hint="eastAsia"/>
          <w:sz w:val="24"/>
          <w:vertAlign w:val="superscript"/>
        </w:rPr>
      </w:r>
      <w:r w:rsidR="002D314E" w:rsidRPr="00586184">
        <w:rPr>
          <w:rFonts w:ascii="宋体" w:hAnsi="宋体" w:hint="eastAsia"/>
          <w:sz w:val="24"/>
          <w:vertAlign w:val="superscript"/>
        </w:rPr>
        <w:fldChar w:fldCharType="separate"/>
      </w:r>
      <w:r w:rsidR="002D314E" w:rsidRPr="00586184">
        <w:rPr>
          <w:rFonts w:ascii="宋体" w:hAnsi="宋体" w:hint="eastAsia"/>
          <w:sz w:val="24"/>
          <w:vertAlign w:val="superscript"/>
        </w:rPr>
        <w:t>[21]</w:t>
      </w:r>
      <w:r w:rsidR="002D314E" w:rsidRPr="00586184">
        <w:rPr>
          <w:rFonts w:ascii="宋体" w:hAnsi="宋体" w:hint="eastAsia"/>
          <w:sz w:val="24"/>
          <w:vertAlign w:val="superscript"/>
        </w:rPr>
        <w:fldChar w:fldCharType="end"/>
      </w:r>
      <w:r w:rsidRPr="00145541">
        <w:rPr>
          <w:rFonts w:ascii="宋体" w:hAnsi="宋体" w:hint="eastAsia"/>
          <w:sz w:val="24"/>
        </w:rPr>
        <w:t>。</w:t>
      </w:r>
    </w:p>
    <w:p w14:paraId="4BFF3F43" w14:textId="2E44E7C0" w:rsidR="00B41541" w:rsidRDefault="00145541" w:rsidP="00145541">
      <w:pPr>
        <w:spacing w:line="400" w:lineRule="exact"/>
        <w:ind w:firstLineChars="200" w:firstLine="480"/>
        <w:rPr>
          <w:rFonts w:ascii="宋体" w:hAnsi="宋体" w:hint="eastAsia"/>
          <w:sz w:val="24"/>
        </w:rPr>
      </w:pPr>
      <w:r w:rsidRPr="00145541">
        <w:rPr>
          <w:rFonts w:ascii="宋体" w:hAnsi="宋体" w:hint="eastAsia"/>
          <w:sz w:val="24"/>
        </w:rPr>
        <w:t>综上所述，国内外研究重点正从单点优化向大规模多智能体协同、从纯信号配时向车辆与信号集成优化演进。未来研究可进一步探索基于模型的强化学习以提升样本效率，以及开发面向混合交通流的鲁棒控制方法，推动深度强化学习在实际交通管理中的规模化应用。</w:t>
      </w:r>
    </w:p>
    <w:p w14:paraId="62B44E2A" w14:textId="77777777" w:rsidR="00145541" w:rsidRDefault="00145541" w:rsidP="00145541">
      <w:pPr>
        <w:spacing w:line="400" w:lineRule="exact"/>
        <w:rPr>
          <w:rFonts w:ascii="宋体" w:hAnsi="宋体" w:hint="eastAsia"/>
          <w:sz w:val="24"/>
        </w:rPr>
      </w:pPr>
    </w:p>
    <w:p w14:paraId="17D55DD1" w14:textId="77777777" w:rsidR="00145541" w:rsidRDefault="00145541" w:rsidP="00145541">
      <w:pPr>
        <w:spacing w:line="400" w:lineRule="exact"/>
        <w:rPr>
          <w:rFonts w:ascii="宋体" w:hAnsi="宋体" w:hint="eastAsia"/>
          <w:sz w:val="24"/>
        </w:rPr>
      </w:pPr>
    </w:p>
    <w:p w14:paraId="2431DE22" w14:textId="77777777" w:rsidR="00145541" w:rsidRDefault="00145541" w:rsidP="00145541">
      <w:pPr>
        <w:spacing w:line="400" w:lineRule="exact"/>
        <w:rPr>
          <w:rFonts w:ascii="宋体" w:hAnsi="宋体" w:hint="eastAsia"/>
          <w:sz w:val="24"/>
        </w:rPr>
      </w:pPr>
    </w:p>
    <w:p w14:paraId="744E129D" w14:textId="77777777" w:rsidR="00145541" w:rsidRDefault="00145541" w:rsidP="00145541">
      <w:pPr>
        <w:spacing w:line="400" w:lineRule="exact"/>
        <w:rPr>
          <w:rFonts w:ascii="宋体" w:hAnsi="宋体" w:hint="eastAsia"/>
          <w:sz w:val="24"/>
        </w:rPr>
      </w:pPr>
    </w:p>
    <w:p w14:paraId="44E16F95" w14:textId="77777777" w:rsidR="00145541" w:rsidRDefault="00145541" w:rsidP="00145541">
      <w:pPr>
        <w:spacing w:line="400" w:lineRule="exact"/>
        <w:rPr>
          <w:rFonts w:ascii="宋体" w:hAnsi="宋体" w:hint="eastAsia"/>
          <w:sz w:val="24"/>
        </w:rPr>
      </w:pPr>
    </w:p>
    <w:p w14:paraId="2A145A73" w14:textId="77777777" w:rsidR="00145541" w:rsidRDefault="00145541" w:rsidP="00145541">
      <w:pPr>
        <w:numPr>
          <w:ilvl w:val="0"/>
          <w:numId w:val="3"/>
        </w:numPr>
        <w:spacing w:line="400" w:lineRule="exact"/>
        <w:rPr>
          <w:rFonts w:ascii="宋体" w:hAnsi="宋体" w:hint="eastAsia"/>
          <w:sz w:val="24"/>
        </w:rPr>
      </w:pPr>
      <w:bookmarkStart w:id="9" w:name="_Ref226734968"/>
      <w:r>
        <w:rPr>
          <w:rFonts w:ascii="宋体" w:hAnsi="宋体" w:hint="eastAsia"/>
          <w:sz w:val="24"/>
        </w:rPr>
        <w:t>赵</w:t>
      </w:r>
      <w:proofErr w:type="gramStart"/>
      <w:r>
        <w:rPr>
          <w:rFonts w:ascii="宋体" w:hAnsi="宋体" w:hint="eastAsia"/>
          <w:sz w:val="24"/>
        </w:rPr>
        <w:t>浩</w:t>
      </w:r>
      <w:proofErr w:type="gramEnd"/>
      <w:r>
        <w:rPr>
          <w:rFonts w:ascii="宋体" w:hAnsi="宋体" w:hint="eastAsia"/>
          <w:sz w:val="24"/>
        </w:rPr>
        <w:t>.基于多智能体的城市交通优化方法与实现[D].河北工程大学,2021.</w:t>
      </w:r>
      <w:proofErr w:type="gramStart"/>
      <w:r>
        <w:rPr>
          <w:rFonts w:ascii="宋体" w:hAnsi="宋体" w:hint="eastAsia"/>
          <w:sz w:val="24"/>
        </w:rPr>
        <w:t>DOI:10.27104/d.cnki.ghbjy</w:t>
      </w:r>
      <w:proofErr w:type="gramEnd"/>
      <w:r>
        <w:rPr>
          <w:rFonts w:ascii="宋体" w:hAnsi="宋体" w:hint="eastAsia"/>
          <w:sz w:val="24"/>
        </w:rPr>
        <w:t>.2021.000587.</w:t>
      </w:r>
      <w:bookmarkEnd w:id="9"/>
    </w:p>
    <w:p w14:paraId="69DEB495" w14:textId="77777777" w:rsidR="00145541" w:rsidRDefault="00145541" w:rsidP="00145541">
      <w:pPr>
        <w:numPr>
          <w:ilvl w:val="0"/>
          <w:numId w:val="3"/>
        </w:numPr>
        <w:spacing w:line="400" w:lineRule="exact"/>
        <w:rPr>
          <w:rFonts w:ascii="宋体" w:hAnsi="宋体" w:hint="eastAsia"/>
          <w:sz w:val="24"/>
        </w:rPr>
      </w:pPr>
      <w:bookmarkStart w:id="10" w:name="_Ref226734977"/>
      <w:proofErr w:type="gramStart"/>
      <w:r>
        <w:rPr>
          <w:rFonts w:ascii="宋体" w:hAnsi="宋体" w:hint="eastAsia"/>
          <w:sz w:val="24"/>
        </w:rPr>
        <w:t>张艺帆</w:t>
      </w:r>
      <w:proofErr w:type="gramEnd"/>
      <w:r>
        <w:rPr>
          <w:rFonts w:ascii="宋体" w:hAnsi="宋体" w:hint="eastAsia"/>
          <w:sz w:val="24"/>
        </w:rPr>
        <w:t>.基于Q-学习演化博弈模型的区域交通优化方法研究[D].北方工业大学,2021.</w:t>
      </w:r>
      <w:proofErr w:type="gramStart"/>
      <w:r>
        <w:rPr>
          <w:rFonts w:ascii="宋体" w:hAnsi="宋体" w:hint="eastAsia"/>
          <w:sz w:val="24"/>
        </w:rPr>
        <w:t>DOI:10.26926/d.cnki.gbfgu</w:t>
      </w:r>
      <w:proofErr w:type="gramEnd"/>
      <w:r>
        <w:rPr>
          <w:rFonts w:ascii="宋体" w:hAnsi="宋体" w:hint="eastAsia"/>
          <w:sz w:val="24"/>
        </w:rPr>
        <w:t>.2021.000528.</w:t>
      </w:r>
      <w:bookmarkEnd w:id="10"/>
    </w:p>
    <w:p w14:paraId="1FC2AAEC" w14:textId="77777777" w:rsidR="00145541" w:rsidRDefault="00145541" w:rsidP="00145541">
      <w:pPr>
        <w:numPr>
          <w:ilvl w:val="0"/>
          <w:numId w:val="3"/>
        </w:numPr>
        <w:spacing w:line="400" w:lineRule="exact"/>
        <w:rPr>
          <w:rFonts w:ascii="宋体" w:hAnsi="宋体" w:hint="eastAsia"/>
          <w:sz w:val="24"/>
        </w:rPr>
      </w:pPr>
      <w:bookmarkStart w:id="11" w:name="_Ref226734992"/>
      <w:r>
        <w:rPr>
          <w:rFonts w:ascii="宋体" w:hAnsi="宋体" w:hint="eastAsia"/>
          <w:sz w:val="24"/>
        </w:rPr>
        <w:t>施赛江.基于深度Q学习的城市路网区域协调控制研究[D].中国科学技术大学,2018.</w:t>
      </w:r>
      <w:bookmarkEnd w:id="11"/>
    </w:p>
    <w:p w14:paraId="0A23DDB4" w14:textId="77777777" w:rsidR="00145541" w:rsidRDefault="00145541" w:rsidP="00145541">
      <w:pPr>
        <w:numPr>
          <w:ilvl w:val="0"/>
          <w:numId w:val="3"/>
        </w:numPr>
        <w:spacing w:line="400" w:lineRule="exact"/>
        <w:rPr>
          <w:rFonts w:ascii="宋体" w:hAnsi="宋体" w:hint="eastAsia"/>
          <w:sz w:val="24"/>
        </w:rPr>
      </w:pPr>
      <w:bookmarkStart w:id="12" w:name="_Ref226735008"/>
      <w:r>
        <w:rPr>
          <w:rFonts w:ascii="宋体" w:hAnsi="宋体" w:hint="eastAsia"/>
          <w:sz w:val="24"/>
        </w:rPr>
        <w:t>邱建东,解小平,汤旻安,等.基于车流量的智能交通信号优化控制研究[J].计算机应用与软件,2018,35(01):92-96.</w:t>
      </w:r>
      <w:bookmarkEnd w:id="12"/>
    </w:p>
    <w:p w14:paraId="1CFCFE30" w14:textId="77777777" w:rsidR="00145541" w:rsidRDefault="00145541" w:rsidP="00145541">
      <w:pPr>
        <w:numPr>
          <w:ilvl w:val="0"/>
          <w:numId w:val="3"/>
        </w:numPr>
        <w:spacing w:line="400" w:lineRule="exact"/>
        <w:rPr>
          <w:rFonts w:ascii="宋体" w:hAnsi="宋体" w:hint="eastAsia"/>
          <w:sz w:val="24"/>
        </w:rPr>
      </w:pPr>
      <w:bookmarkStart w:id="13" w:name="_Ref226735014"/>
      <w:proofErr w:type="gramStart"/>
      <w:r>
        <w:rPr>
          <w:rFonts w:ascii="宋体" w:hAnsi="宋体" w:hint="eastAsia"/>
          <w:sz w:val="24"/>
        </w:rPr>
        <w:t>徐奥林</w:t>
      </w:r>
      <w:proofErr w:type="gramEnd"/>
      <w:r>
        <w:rPr>
          <w:rFonts w:ascii="宋体" w:hAnsi="宋体" w:hint="eastAsia"/>
          <w:sz w:val="24"/>
        </w:rPr>
        <w:t>,吕婷,万成才,等.基于SUMO仿真的低碳</w:t>
      </w:r>
      <w:proofErr w:type="gramStart"/>
      <w:r>
        <w:rPr>
          <w:rFonts w:ascii="宋体" w:hAnsi="宋体" w:hint="eastAsia"/>
          <w:sz w:val="24"/>
        </w:rPr>
        <w:t>型交通</w:t>
      </w:r>
      <w:proofErr w:type="gramEnd"/>
      <w:r>
        <w:rPr>
          <w:rFonts w:ascii="宋体" w:hAnsi="宋体" w:hint="eastAsia"/>
          <w:sz w:val="24"/>
        </w:rPr>
        <w:t>信号控制方法研究[J].软件,2022,43(04):142-144+148.</w:t>
      </w:r>
      <w:bookmarkEnd w:id="13"/>
    </w:p>
    <w:p w14:paraId="30B028F7" w14:textId="77777777" w:rsidR="00145541" w:rsidRDefault="00145541" w:rsidP="00145541">
      <w:pPr>
        <w:numPr>
          <w:ilvl w:val="0"/>
          <w:numId w:val="3"/>
        </w:numPr>
        <w:spacing w:line="400" w:lineRule="exact"/>
        <w:rPr>
          <w:rFonts w:ascii="宋体" w:hAnsi="宋体" w:hint="eastAsia"/>
          <w:sz w:val="24"/>
        </w:rPr>
      </w:pPr>
      <w:bookmarkStart w:id="14" w:name="_Ref226735018"/>
      <w:r>
        <w:rPr>
          <w:rFonts w:ascii="宋体" w:hAnsi="宋体" w:hint="eastAsia"/>
          <w:sz w:val="24"/>
        </w:rPr>
        <w:t>陈晓利,韩锋斌.基于多智能体的城市环道交通信号控制算法[J].重庆大学学报,2021,44(01):37-45+118.</w:t>
      </w:r>
      <w:bookmarkEnd w:id="14"/>
    </w:p>
    <w:p w14:paraId="7120680A" w14:textId="77777777" w:rsidR="00145541" w:rsidRDefault="00145541" w:rsidP="00145541">
      <w:pPr>
        <w:numPr>
          <w:ilvl w:val="0"/>
          <w:numId w:val="3"/>
        </w:numPr>
        <w:spacing w:line="400" w:lineRule="exact"/>
        <w:rPr>
          <w:rFonts w:ascii="宋体" w:hAnsi="宋体" w:hint="eastAsia"/>
          <w:sz w:val="24"/>
        </w:rPr>
      </w:pPr>
      <w:bookmarkStart w:id="15" w:name="_Ref226735025"/>
      <w:proofErr w:type="gramStart"/>
      <w:r>
        <w:rPr>
          <w:rFonts w:ascii="宋体" w:hAnsi="宋体" w:hint="eastAsia"/>
          <w:sz w:val="24"/>
        </w:rPr>
        <w:t>张尊栋</w:t>
      </w:r>
      <w:proofErr w:type="gramEnd"/>
      <w:r>
        <w:rPr>
          <w:rFonts w:ascii="宋体" w:hAnsi="宋体" w:hint="eastAsia"/>
          <w:sz w:val="24"/>
        </w:rPr>
        <w:t>,刘雨珂,刘小明.深度强化学习在交通信号控制中的应用[J].自动化博览,2022,39(12):30-37.</w:t>
      </w:r>
      <w:bookmarkEnd w:id="15"/>
    </w:p>
    <w:p w14:paraId="03443F72" w14:textId="77777777" w:rsidR="00145541" w:rsidRDefault="00145541" w:rsidP="00145541">
      <w:pPr>
        <w:numPr>
          <w:ilvl w:val="0"/>
          <w:numId w:val="3"/>
        </w:numPr>
        <w:spacing w:line="400" w:lineRule="exact"/>
        <w:rPr>
          <w:rFonts w:ascii="宋体" w:hAnsi="宋体" w:hint="eastAsia"/>
          <w:sz w:val="24"/>
        </w:rPr>
      </w:pPr>
      <w:bookmarkStart w:id="16" w:name="_Ref226735031"/>
      <w:r>
        <w:rPr>
          <w:rFonts w:ascii="宋体" w:hAnsi="宋体" w:hint="eastAsia"/>
          <w:sz w:val="24"/>
        </w:rPr>
        <w:lastRenderedPageBreak/>
        <w:t>刘智敏,叶宝林,朱耀东,等.基于深度强化学习的交通信号控制方法[J].浙江大学学报(</w:t>
      </w:r>
      <w:proofErr w:type="gramStart"/>
      <w:r>
        <w:rPr>
          <w:rFonts w:ascii="宋体" w:hAnsi="宋体" w:hint="eastAsia"/>
          <w:sz w:val="24"/>
        </w:rPr>
        <w:t>工学版</w:t>
      </w:r>
      <w:proofErr w:type="gramEnd"/>
      <w:r>
        <w:rPr>
          <w:rFonts w:ascii="宋体" w:hAnsi="宋体" w:hint="eastAsia"/>
          <w:sz w:val="24"/>
        </w:rPr>
        <w:t>),2022,56(06):1249-1256.</w:t>
      </w:r>
      <w:bookmarkEnd w:id="16"/>
    </w:p>
    <w:p w14:paraId="6C42BCF9" w14:textId="77777777" w:rsidR="00145541" w:rsidRDefault="00145541" w:rsidP="00145541">
      <w:pPr>
        <w:numPr>
          <w:ilvl w:val="0"/>
          <w:numId w:val="3"/>
        </w:numPr>
        <w:spacing w:line="400" w:lineRule="exact"/>
        <w:rPr>
          <w:rFonts w:ascii="宋体" w:hAnsi="宋体" w:hint="eastAsia"/>
          <w:sz w:val="24"/>
        </w:rPr>
      </w:pPr>
      <w:bookmarkStart w:id="17" w:name="_Ref226735037"/>
      <w:proofErr w:type="gramStart"/>
      <w:r>
        <w:rPr>
          <w:rFonts w:ascii="宋体" w:hAnsi="宋体" w:hint="eastAsia"/>
          <w:sz w:val="24"/>
        </w:rPr>
        <w:t>乔志敏</w:t>
      </w:r>
      <w:proofErr w:type="gramEnd"/>
      <w:r>
        <w:rPr>
          <w:rFonts w:ascii="宋体" w:hAnsi="宋体" w:hint="eastAsia"/>
          <w:sz w:val="24"/>
        </w:rPr>
        <w:t>,柯良军.基于深度强化学习的交通信号控制[J].控制理论与应用,2025,42(01):76-86.</w:t>
      </w:r>
      <w:bookmarkEnd w:id="17"/>
    </w:p>
    <w:p w14:paraId="57587E04" w14:textId="77777777" w:rsidR="00145541" w:rsidRDefault="00145541" w:rsidP="00145541">
      <w:pPr>
        <w:numPr>
          <w:ilvl w:val="0"/>
          <w:numId w:val="3"/>
        </w:numPr>
        <w:spacing w:line="400" w:lineRule="exact"/>
        <w:rPr>
          <w:rFonts w:ascii="宋体" w:hAnsi="宋体" w:hint="eastAsia"/>
          <w:sz w:val="24"/>
        </w:rPr>
      </w:pPr>
      <w:bookmarkStart w:id="18" w:name="_Ref226735042"/>
      <w:r>
        <w:rPr>
          <w:rFonts w:ascii="宋体" w:hAnsi="宋体" w:hint="eastAsia"/>
          <w:sz w:val="24"/>
        </w:rPr>
        <w:t>王兆瑞,</w:t>
      </w:r>
      <w:proofErr w:type="gramStart"/>
      <w:r>
        <w:rPr>
          <w:rFonts w:ascii="宋体" w:hAnsi="宋体" w:hint="eastAsia"/>
          <w:sz w:val="24"/>
        </w:rPr>
        <w:t>岩延,</w:t>
      </w:r>
      <w:proofErr w:type="gramEnd"/>
      <w:r>
        <w:rPr>
          <w:rFonts w:ascii="宋体" w:hAnsi="宋体" w:hint="eastAsia"/>
          <w:sz w:val="24"/>
        </w:rPr>
        <w:t>张宝贤.基于时空依赖关系多智能体强化学习的多路口交通信号协同控制方法[J].中国科学院大学学报(中英文),2024,41(03):398-410.</w:t>
      </w:r>
      <w:bookmarkEnd w:id="18"/>
    </w:p>
    <w:p w14:paraId="78E73D09" w14:textId="77777777" w:rsidR="00145541" w:rsidRDefault="00145541" w:rsidP="00145541">
      <w:pPr>
        <w:numPr>
          <w:ilvl w:val="0"/>
          <w:numId w:val="3"/>
        </w:numPr>
        <w:spacing w:line="400" w:lineRule="exact"/>
        <w:rPr>
          <w:rFonts w:ascii="宋体" w:hAnsi="宋体" w:hint="eastAsia"/>
          <w:sz w:val="24"/>
        </w:rPr>
      </w:pPr>
      <w:bookmarkStart w:id="19" w:name="_Ref226735047"/>
      <w:r>
        <w:rPr>
          <w:rFonts w:ascii="宋体" w:hAnsi="宋体" w:hint="eastAsia"/>
          <w:sz w:val="24"/>
        </w:rPr>
        <w:t>王云鹏,郭戈.城市交叉口车辆速度与交通信号协同优化控制[J].控制与决策,2019,34(11):</w:t>
      </w:r>
      <w:proofErr w:type="gramStart"/>
      <w:r>
        <w:rPr>
          <w:rFonts w:ascii="宋体" w:hAnsi="宋体" w:hint="eastAsia"/>
          <w:sz w:val="24"/>
        </w:rPr>
        <w:t>2397-2406.DOI:10.13195/j.kzyjc</w:t>
      </w:r>
      <w:proofErr w:type="gramEnd"/>
      <w:r>
        <w:rPr>
          <w:rFonts w:ascii="宋体" w:hAnsi="宋体" w:hint="eastAsia"/>
          <w:sz w:val="24"/>
        </w:rPr>
        <w:t>.2019.0581.</w:t>
      </w:r>
      <w:bookmarkEnd w:id="19"/>
    </w:p>
    <w:p w14:paraId="5A1D7D73" w14:textId="77777777" w:rsidR="00145541" w:rsidRDefault="00145541" w:rsidP="00145541">
      <w:pPr>
        <w:numPr>
          <w:ilvl w:val="0"/>
          <w:numId w:val="3"/>
        </w:numPr>
        <w:spacing w:line="400" w:lineRule="exact"/>
        <w:rPr>
          <w:rFonts w:ascii="宋体" w:hAnsi="宋体" w:hint="eastAsia"/>
          <w:sz w:val="24"/>
        </w:rPr>
      </w:pPr>
      <w:bookmarkStart w:id="20" w:name="_Ref226735051"/>
      <w:proofErr w:type="gramStart"/>
      <w:r>
        <w:rPr>
          <w:rFonts w:ascii="宋体" w:hAnsi="宋体" w:hint="eastAsia"/>
          <w:sz w:val="24"/>
        </w:rPr>
        <w:t>姜忠太</w:t>
      </w:r>
      <w:proofErr w:type="gramEnd"/>
      <w:r>
        <w:rPr>
          <w:rFonts w:ascii="宋体" w:hAnsi="宋体" w:hint="eastAsia"/>
          <w:sz w:val="24"/>
        </w:rPr>
        <w:t>.智能网</w:t>
      </w:r>
      <w:proofErr w:type="gramStart"/>
      <w:r>
        <w:rPr>
          <w:rFonts w:ascii="宋体" w:hAnsi="宋体" w:hint="eastAsia"/>
          <w:sz w:val="24"/>
        </w:rPr>
        <w:t>联环境</w:t>
      </w:r>
      <w:proofErr w:type="gramEnd"/>
      <w:r>
        <w:rPr>
          <w:rFonts w:ascii="宋体" w:hAnsi="宋体" w:hint="eastAsia"/>
          <w:sz w:val="24"/>
        </w:rPr>
        <w:t>下城市交叉口交通流协同控制方法研究[D].吉林大学,2024.</w:t>
      </w:r>
      <w:proofErr w:type="gramStart"/>
      <w:r>
        <w:rPr>
          <w:rFonts w:ascii="宋体" w:hAnsi="宋体" w:hint="eastAsia"/>
          <w:sz w:val="24"/>
        </w:rPr>
        <w:t>DOI:10.27162/d.cnki.gjlin</w:t>
      </w:r>
      <w:proofErr w:type="gramEnd"/>
      <w:r>
        <w:rPr>
          <w:rFonts w:ascii="宋体" w:hAnsi="宋体" w:hint="eastAsia"/>
          <w:sz w:val="24"/>
        </w:rPr>
        <w:t>.2024.000066.</w:t>
      </w:r>
      <w:bookmarkEnd w:id="20"/>
    </w:p>
    <w:p w14:paraId="3862964B" w14:textId="77777777" w:rsidR="00145541" w:rsidRDefault="00145541" w:rsidP="00145541">
      <w:pPr>
        <w:numPr>
          <w:ilvl w:val="0"/>
          <w:numId w:val="3"/>
        </w:numPr>
        <w:spacing w:line="400" w:lineRule="exact"/>
        <w:rPr>
          <w:rFonts w:ascii="宋体" w:hAnsi="宋体" w:hint="eastAsia"/>
          <w:sz w:val="24"/>
        </w:rPr>
      </w:pPr>
      <w:bookmarkStart w:id="21" w:name="_Ref226735059"/>
      <w:r>
        <w:rPr>
          <w:rFonts w:ascii="宋体" w:hAnsi="宋体" w:hint="eastAsia"/>
          <w:sz w:val="24"/>
        </w:rPr>
        <w:t>刘奕琳.面向</w:t>
      </w:r>
      <w:proofErr w:type="gramStart"/>
      <w:r>
        <w:rPr>
          <w:rFonts w:ascii="宋体" w:hAnsi="宋体" w:hint="eastAsia"/>
          <w:sz w:val="24"/>
        </w:rPr>
        <w:t>自主式交通信</w:t>
      </w:r>
      <w:proofErr w:type="gramEnd"/>
      <w:r>
        <w:rPr>
          <w:rFonts w:ascii="宋体" w:hAnsi="宋体" w:hint="eastAsia"/>
          <w:sz w:val="24"/>
        </w:rPr>
        <w:t>控场景的多智能体强化学习方法研究[D].北京邮电大学,2025.</w:t>
      </w:r>
      <w:proofErr w:type="gramStart"/>
      <w:r>
        <w:rPr>
          <w:rFonts w:ascii="宋体" w:hAnsi="宋体" w:hint="eastAsia"/>
          <w:sz w:val="24"/>
        </w:rPr>
        <w:t>DOI:10.26969/d.cnki.gbydu</w:t>
      </w:r>
      <w:proofErr w:type="gramEnd"/>
      <w:r>
        <w:rPr>
          <w:rFonts w:ascii="宋体" w:hAnsi="宋体" w:hint="eastAsia"/>
          <w:sz w:val="24"/>
        </w:rPr>
        <w:t>.2025.003229.</w:t>
      </w:r>
      <w:bookmarkEnd w:id="21"/>
    </w:p>
    <w:p w14:paraId="392C9C34" w14:textId="77777777" w:rsidR="00145541" w:rsidRDefault="00145541" w:rsidP="00145541">
      <w:pPr>
        <w:numPr>
          <w:ilvl w:val="0"/>
          <w:numId w:val="3"/>
        </w:numPr>
        <w:spacing w:line="400" w:lineRule="exact"/>
        <w:rPr>
          <w:sz w:val="24"/>
        </w:rPr>
      </w:pPr>
      <w:bookmarkStart w:id="22" w:name="_Ref226735064"/>
      <w:r>
        <w:rPr>
          <w:sz w:val="24"/>
        </w:rPr>
        <w:t xml:space="preserve">H. Luo, Y. Bie and S. Jin, "Reinforcement Learning for Traffic Signal Control in Hybrid Action Space," in IEEE Transactions on Intelligent Transportation Systems, vol. 25, no. 6, pp. 5225-5241, June 2024, </w:t>
      </w:r>
      <w:proofErr w:type="spellStart"/>
      <w:r>
        <w:rPr>
          <w:sz w:val="24"/>
        </w:rPr>
        <w:t>doi</w:t>
      </w:r>
      <w:proofErr w:type="spellEnd"/>
      <w:r>
        <w:rPr>
          <w:sz w:val="24"/>
        </w:rPr>
        <w:t>: 10.1109/TITS.2023.3344585.</w:t>
      </w:r>
      <w:bookmarkEnd w:id="22"/>
    </w:p>
    <w:p w14:paraId="7F715260" w14:textId="77777777" w:rsidR="00145541" w:rsidRDefault="00145541" w:rsidP="00145541">
      <w:pPr>
        <w:numPr>
          <w:ilvl w:val="0"/>
          <w:numId w:val="3"/>
        </w:numPr>
        <w:spacing w:line="400" w:lineRule="exact"/>
        <w:rPr>
          <w:sz w:val="24"/>
        </w:rPr>
      </w:pPr>
      <w:bookmarkStart w:id="23" w:name="_Ref226735071"/>
      <w:r>
        <w:rPr>
          <w:sz w:val="24"/>
        </w:rPr>
        <w:t>Wei, Hua, et al. "</w:t>
      </w:r>
      <w:proofErr w:type="spellStart"/>
      <w:r>
        <w:rPr>
          <w:sz w:val="24"/>
        </w:rPr>
        <w:t>Presslight</w:t>
      </w:r>
      <w:proofErr w:type="spellEnd"/>
      <w:r>
        <w:rPr>
          <w:sz w:val="24"/>
        </w:rPr>
        <w:t>: Learning max pressure control to coordinate traffic signals in arterial network." Proceedings of the 25th ACM SIGKDD International Conference on Knowledge Discovery &amp; Data Mining. 2019.</w:t>
      </w:r>
      <w:bookmarkEnd w:id="23"/>
    </w:p>
    <w:p w14:paraId="397224C3" w14:textId="77777777" w:rsidR="00145541" w:rsidRDefault="00145541" w:rsidP="00145541">
      <w:pPr>
        <w:numPr>
          <w:ilvl w:val="0"/>
          <w:numId w:val="3"/>
        </w:numPr>
        <w:spacing w:line="400" w:lineRule="exact"/>
        <w:rPr>
          <w:sz w:val="24"/>
        </w:rPr>
      </w:pPr>
      <w:bookmarkStart w:id="24" w:name="_Ref226735076"/>
      <w:r>
        <w:rPr>
          <w:sz w:val="24"/>
        </w:rPr>
        <w:t xml:space="preserve">Wu, Cathy, et al. "Flow: Architecture and benchmarking for reinforcement learning in traffic control." </w:t>
      </w:r>
      <w:proofErr w:type="spellStart"/>
      <w:r>
        <w:rPr>
          <w:sz w:val="24"/>
        </w:rPr>
        <w:t>arXiv</w:t>
      </w:r>
      <w:proofErr w:type="spellEnd"/>
      <w:r>
        <w:rPr>
          <w:sz w:val="24"/>
        </w:rPr>
        <w:t xml:space="preserve"> preprint arXiv:1710.05465 10 (2017).</w:t>
      </w:r>
      <w:bookmarkEnd w:id="24"/>
    </w:p>
    <w:p w14:paraId="6AF9184A" w14:textId="77777777" w:rsidR="00145541" w:rsidRDefault="00145541" w:rsidP="00145541">
      <w:pPr>
        <w:numPr>
          <w:ilvl w:val="0"/>
          <w:numId w:val="3"/>
        </w:numPr>
        <w:spacing w:line="400" w:lineRule="exact"/>
        <w:rPr>
          <w:sz w:val="24"/>
        </w:rPr>
      </w:pPr>
      <w:bookmarkStart w:id="25" w:name="_Ref226735081"/>
      <w:r>
        <w:rPr>
          <w:sz w:val="24"/>
        </w:rPr>
        <w:t>Xiangxue, Zhao &amp; Flocco, Dominic &amp; Azarm, Shapour &amp; Balachandran, Balakumar. (2023). Deep Reinforcement Learning for the Co-Optimization of Vehicular Flow Direction Design and Signal Control Policy for a Road Network. IEEE Access. PP. 1-1. 10.1109/ACCESS.2023.3237420.</w:t>
      </w:r>
      <w:bookmarkEnd w:id="25"/>
      <w:r>
        <w:rPr>
          <w:sz w:val="24"/>
        </w:rPr>
        <w:t xml:space="preserve"> </w:t>
      </w:r>
    </w:p>
    <w:p w14:paraId="7125CBB6" w14:textId="77777777" w:rsidR="00145541" w:rsidRDefault="00145541" w:rsidP="00145541">
      <w:pPr>
        <w:numPr>
          <w:ilvl w:val="0"/>
          <w:numId w:val="3"/>
        </w:numPr>
        <w:spacing w:line="400" w:lineRule="exact"/>
        <w:rPr>
          <w:sz w:val="24"/>
        </w:rPr>
      </w:pPr>
      <w:bookmarkStart w:id="26" w:name="_Ref226735085"/>
      <w:r>
        <w:rPr>
          <w:sz w:val="24"/>
        </w:rPr>
        <w:t xml:space="preserve">Jia, </w:t>
      </w:r>
      <w:proofErr w:type="spellStart"/>
      <w:r>
        <w:rPr>
          <w:sz w:val="24"/>
        </w:rPr>
        <w:t>Wenzhe</w:t>
      </w:r>
      <w:proofErr w:type="spellEnd"/>
      <w:r>
        <w:rPr>
          <w:sz w:val="24"/>
        </w:rPr>
        <w:t xml:space="preserve"> &amp; Ji, Mingyu. (2025). Multi-Agent Deep Reinforcement Learning for Large-Scale Traffic Signal Control with </w:t>
      </w:r>
      <w:proofErr w:type="spellStart"/>
      <w:r>
        <w:rPr>
          <w:sz w:val="24"/>
        </w:rPr>
        <w:t>Spatio</w:t>
      </w:r>
      <w:proofErr w:type="spellEnd"/>
      <w:r>
        <w:rPr>
          <w:sz w:val="24"/>
        </w:rPr>
        <w:t>-Temporal Attention Mechanism. Applied Sciences. 15. 10.3390/app15158605.</w:t>
      </w:r>
      <w:bookmarkEnd w:id="26"/>
      <w:r>
        <w:rPr>
          <w:sz w:val="24"/>
        </w:rPr>
        <w:t xml:space="preserve"> </w:t>
      </w:r>
    </w:p>
    <w:p w14:paraId="5204F6A2" w14:textId="77777777" w:rsidR="00145541" w:rsidRDefault="00145541" w:rsidP="00145541">
      <w:pPr>
        <w:numPr>
          <w:ilvl w:val="0"/>
          <w:numId w:val="3"/>
        </w:numPr>
        <w:spacing w:line="400" w:lineRule="exact"/>
        <w:rPr>
          <w:sz w:val="24"/>
        </w:rPr>
      </w:pPr>
      <w:bookmarkStart w:id="27" w:name="_Ref226735094"/>
      <w:r>
        <w:rPr>
          <w:sz w:val="24"/>
        </w:rPr>
        <w:t xml:space="preserve">Chen, </w:t>
      </w:r>
      <w:proofErr w:type="spellStart"/>
      <w:r>
        <w:rPr>
          <w:sz w:val="24"/>
        </w:rPr>
        <w:t>Youqing</w:t>
      </w:r>
      <w:proofErr w:type="spellEnd"/>
      <w:r>
        <w:rPr>
          <w:sz w:val="24"/>
        </w:rPr>
        <w:t xml:space="preserve"> &amp; Zhang, Huizhen &amp; Liu, </w:t>
      </w:r>
      <w:proofErr w:type="spellStart"/>
      <w:r>
        <w:rPr>
          <w:sz w:val="24"/>
        </w:rPr>
        <w:t>Minglei</w:t>
      </w:r>
      <w:proofErr w:type="spellEnd"/>
      <w:r>
        <w:rPr>
          <w:sz w:val="24"/>
        </w:rPr>
        <w:t xml:space="preserve"> &amp; Ye, Ming &amp; Xie, Hui &amp; Pan, </w:t>
      </w:r>
      <w:proofErr w:type="spellStart"/>
      <w:r>
        <w:rPr>
          <w:sz w:val="24"/>
        </w:rPr>
        <w:t>Yubiao</w:t>
      </w:r>
      <w:proofErr w:type="spellEnd"/>
      <w:r>
        <w:rPr>
          <w:sz w:val="24"/>
        </w:rPr>
        <w:t>. (2023). Traffic signal optimization control method based on adaptive weighted averaged double deep Q network. Applied Intelligence. 53. 1-22. 10.1007/s10489-023-04469-9.</w:t>
      </w:r>
      <w:bookmarkEnd w:id="27"/>
      <w:r>
        <w:rPr>
          <w:sz w:val="24"/>
        </w:rPr>
        <w:t xml:space="preserve"> </w:t>
      </w:r>
    </w:p>
    <w:p w14:paraId="237685E3" w14:textId="77777777" w:rsidR="00145541" w:rsidRDefault="00145541" w:rsidP="00145541">
      <w:pPr>
        <w:numPr>
          <w:ilvl w:val="0"/>
          <w:numId w:val="3"/>
        </w:numPr>
        <w:spacing w:line="400" w:lineRule="exact"/>
        <w:rPr>
          <w:sz w:val="24"/>
        </w:rPr>
      </w:pPr>
      <w:bookmarkStart w:id="28" w:name="_Ref226735099"/>
      <w:r>
        <w:rPr>
          <w:sz w:val="24"/>
        </w:rPr>
        <w:t xml:space="preserve">Hu, Ta-Yin &amp; Li, Zhuo‐Yu. (2024). A multi‐agent deep reinforcement learning </w:t>
      </w:r>
      <w:r>
        <w:rPr>
          <w:sz w:val="24"/>
        </w:rPr>
        <w:lastRenderedPageBreak/>
        <w:t>approach for traffic signal coordination. IET Intelligent Transport Systems. 18. n/a-n/a. 10.1049/itr2.12521.</w:t>
      </w:r>
      <w:bookmarkEnd w:id="28"/>
      <w:r>
        <w:rPr>
          <w:sz w:val="24"/>
        </w:rPr>
        <w:t xml:space="preserve"> </w:t>
      </w:r>
    </w:p>
    <w:p w14:paraId="14FB118F" w14:textId="77777777" w:rsidR="00145541" w:rsidRDefault="00145541" w:rsidP="00145541">
      <w:pPr>
        <w:numPr>
          <w:ilvl w:val="0"/>
          <w:numId w:val="3"/>
        </w:numPr>
        <w:spacing w:line="400" w:lineRule="exact"/>
        <w:rPr>
          <w:sz w:val="24"/>
        </w:rPr>
      </w:pPr>
      <w:bookmarkStart w:id="29" w:name="_Ref226735103"/>
      <w:r>
        <w:rPr>
          <w:sz w:val="24"/>
        </w:rPr>
        <w:t xml:space="preserve">Li, </w:t>
      </w:r>
      <w:proofErr w:type="spellStart"/>
      <w:r>
        <w:rPr>
          <w:sz w:val="24"/>
        </w:rPr>
        <w:t>Duowei</w:t>
      </w:r>
      <w:proofErr w:type="spellEnd"/>
      <w:r>
        <w:rPr>
          <w:sz w:val="24"/>
        </w:rPr>
        <w:t xml:space="preserve"> &amp; Wu, Jianping &amp; Xu, Ming &amp; Wang, Ziheng &amp; Hu, </w:t>
      </w:r>
      <w:proofErr w:type="spellStart"/>
      <w:r>
        <w:rPr>
          <w:sz w:val="24"/>
        </w:rPr>
        <w:t>Kezhen</w:t>
      </w:r>
      <w:proofErr w:type="spellEnd"/>
      <w:r>
        <w:rPr>
          <w:sz w:val="24"/>
        </w:rPr>
        <w:t>. (2020). Adaptive Traffic Signal Control Model on Intersections Based on Deep Reinforcement Learning. Journal of Advanced Transportation. 2020. 1-14. 10.1155/2020/6505893.</w:t>
      </w:r>
      <w:bookmarkEnd w:id="29"/>
      <w:r>
        <w:rPr>
          <w:sz w:val="24"/>
        </w:rPr>
        <w:t xml:space="preserve"> </w:t>
      </w:r>
    </w:p>
    <w:p w14:paraId="7EDD6859" w14:textId="77777777" w:rsidR="00145541" w:rsidRDefault="00145541" w:rsidP="00145541">
      <w:pPr>
        <w:rPr>
          <w:rFonts w:ascii="宋体" w:hAnsi="宋体" w:hint="eastAsia"/>
          <w:sz w:val="24"/>
        </w:rPr>
      </w:pPr>
    </w:p>
    <w:p w14:paraId="02DFCFB0" w14:textId="77777777" w:rsidR="00145541" w:rsidRDefault="00145541" w:rsidP="00145541">
      <w:pPr>
        <w:spacing w:line="400" w:lineRule="exact"/>
        <w:rPr>
          <w:rFonts w:ascii="宋体" w:hAnsi="宋体" w:hint="eastAsia"/>
          <w:sz w:val="24"/>
        </w:rPr>
      </w:pPr>
    </w:p>
    <w:sectPr w:rsidR="001455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C7C2" w14:textId="77777777" w:rsidR="00F46E73" w:rsidRDefault="00F46E73" w:rsidP="008A0EB0">
      <w:r>
        <w:separator/>
      </w:r>
    </w:p>
  </w:endnote>
  <w:endnote w:type="continuationSeparator" w:id="0">
    <w:p w14:paraId="50066B71" w14:textId="77777777" w:rsidR="00F46E73" w:rsidRDefault="00F46E73" w:rsidP="008A0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B57B3" w14:textId="77777777" w:rsidR="00F46E73" w:rsidRDefault="00F46E73" w:rsidP="008A0EB0">
      <w:r>
        <w:separator/>
      </w:r>
    </w:p>
  </w:footnote>
  <w:footnote w:type="continuationSeparator" w:id="0">
    <w:p w14:paraId="0F9F9D1D" w14:textId="77777777" w:rsidR="00F46E73" w:rsidRDefault="00F46E73" w:rsidP="008A0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A3BB06"/>
    <w:multiLevelType w:val="singleLevel"/>
    <w:tmpl w:val="B5A3BB06"/>
    <w:lvl w:ilvl="0">
      <w:start w:val="1"/>
      <w:numFmt w:val="decimal"/>
      <w:suff w:val="space"/>
      <w:lvlText w:val="[%1]"/>
      <w:lvlJc w:val="left"/>
      <w:pPr>
        <w:ind w:left="425" w:hanging="425"/>
      </w:pPr>
      <w:rPr>
        <w:rFonts w:hint="default"/>
      </w:rPr>
    </w:lvl>
  </w:abstractNum>
  <w:abstractNum w:abstractNumId="1" w15:restartNumberingAfterBreak="0">
    <w:nsid w:val="48A65AA0"/>
    <w:multiLevelType w:val="multilevel"/>
    <w:tmpl w:val="48A65AA0"/>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ADA476F"/>
    <w:multiLevelType w:val="singleLevel"/>
    <w:tmpl w:val="6ADA476F"/>
    <w:lvl w:ilvl="0">
      <w:start w:val="1"/>
      <w:numFmt w:val="decimal"/>
      <w:suff w:val="space"/>
      <w:lvlText w:val="[%1]"/>
      <w:lvlJc w:val="left"/>
      <w:pPr>
        <w:ind w:left="425" w:hanging="425"/>
      </w:pPr>
      <w:rPr>
        <w:rFonts w:hint="default"/>
      </w:rPr>
    </w:lvl>
  </w:abstractNum>
  <w:num w:numId="1" w16cid:durableId="2076933813">
    <w:abstractNumId w:val="1"/>
  </w:num>
  <w:num w:numId="2" w16cid:durableId="43873846">
    <w:abstractNumId w:val="2"/>
  </w:num>
  <w:num w:numId="3" w16cid:durableId="1096250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NhYTY4OTFlZDkwMjQ1M2U1YWJmNzBkYmRmNTc2MjEifQ=="/>
  </w:docVars>
  <w:rsids>
    <w:rsidRoot w:val="002A3EEF"/>
    <w:rsid w:val="00033E3D"/>
    <w:rsid w:val="00036968"/>
    <w:rsid w:val="00071A11"/>
    <w:rsid w:val="000D2802"/>
    <w:rsid w:val="00145541"/>
    <w:rsid w:val="001E15FA"/>
    <w:rsid w:val="001E1D85"/>
    <w:rsid w:val="001F2ADA"/>
    <w:rsid w:val="00222C65"/>
    <w:rsid w:val="00256ECF"/>
    <w:rsid w:val="002A3EEF"/>
    <w:rsid w:val="002D314E"/>
    <w:rsid w:val="00301431"/>
    <w:rsid w:val="003F06F0"/>
    <w:rsid w:val="004111D5"/>
    <w:rsid w:val="0043322C"/>
    <w:rsid w:val="00451280"/>
    <w:rsid w:val="00452063"/>
    <w:rsid w:val="00476551"/>
    <w:rsid w:val="004E0E34"/>
    <w:rsid w:val="00535248"/>
    <w:rsid w:val="0056179B"/>
    <w:rsid w:val="00571BD4"/>
    <w:rsid w:val="00586184"/>
    <w:rsid w:val="00593849"/>
    <w:rsid w:val="005B72DE"/>
    <w:rsid w:val="005C4C41"/>
    <w:rsid w:val="005D3B5A"/>
    <w:rsid w:val="005F3B0B"/>
    <w:rsid w:val="00610F34"/>
    <w:rsid w:val="00660ACB"/>
    <w:rsid w:val="006A43ED"/>
    <w:rsid w:val="006D2CF9"/>
    <w:rsid w:val="006D751B"/>
    <w:rsid w:val="00705A72"/>
    <w:rsid w:val="007226D4"/>
    <w:rsid w:val="00725497"/>
    <w:rsid w:val="007478EE"/>
    <w:rsid w:val="00783830"/>
    <w:rsid w:val="007877B1"/>
    <w:rsid w:val="007E052A"/>
    <w:rsid w:val="007F0596"/>
    <w:rsid w:val="00874F4B"/>
    <w:rsid w:val="00875722"/>
    <w:rsid w:val="008973D8"/>
    <w:rsid w:val="008A0EB0"/>
    <w:rsid w:val="008D7F1F"/>
    <w:rsid w:val="008E5FF1"/>
    <w:rsid w:val="008F56A9"/>
    <w:rsid w:val="00A271F9"/>
    <w:rsid w:val="00A516F8"/>
    <w:rsid w:val="00A75313"/>
    <w:rsid w:val="00AC35DC"/>
    <w:rsid w:val="00B331A5"/>
    <w:rsid w:val="00B4096D"/>
    <w:rsid w:val="00B41541"/>
    <w:rsid w:val="00B4336B"/>
    <w:rsid w:val="00B475B7"/>
    <w:rsid w:val="00B748D9"/>
    <w:rsid w:val="00BA7C29"/>
    <w:rsid w:val="00BB2131"/>
    <w:rsid w:val="00BC6208"/>
    <w:rsid w:val="00BD0346"/>
    <w:rsid w:val="00BE1228"/>
    <w:rsid w:val="00BE1733"/>
    <w:rsid w:val="00C01F0D"/>
    <w:rsid w:val="00C07287"/>
    <w:rsid w:val="00C2040F"/>
    <w:rsid w:val="00C83EC4"/>
    <w:rsid w:val="00CC1766"/>
    <w:rsid w:val="00D03A1A"/>
    <w:rsid w:val="00D82F34"/>
    <w:rsid w:val="00DC4306"/>
    <w:rsid w:val="00DF7179"/>
    <w:rsid w:val="00E26AAA"/>
    <w:rsid w:val="00E4356C"/>
    <w:rsid w:val="00E63363"/>
    <w:rsid w:val="00E92434"/>
    <w:rsid w:val="00EF4192"/>
    <w:rsid w:val="00F168B1"/>
    <w:rsid w:val="00F26A2B"/>
    <w:rsid w:val="00F30492"/>
    <w:rsid w:val="00F3521D"/>
    <w:rsid w:val="00F46E73"/>
    <w:rsid w:val="00FB199F"/>
    <w:rsid w:val="00FE2C07"/>
    <w:rsid w:val="00FE42B8"/>
    <w:rsid w:val="011F054B"/>
    <w:rsid w:val="01D37272"/>
    <w:rsid w:val="04C9495C"/>
    <w:rsid w:val="06293905"/>
    <w:rsid w:val="09C474A0"/>
    <w:rsid w:val="0A421608"/>
    <w:rsid w:val="0C474AE5"/>
    <w:rsid w:val="0C517711"/>
    <w:rsid w:val="0DBB2F7A"/>
    <w:rsid w:val="17EC08AA"/>
    <w:rsid w:val="1912647A"/>
    <w:rsid w:val="19A74E14"/>
    <w:rsid w:val="2CA51AA6"/>
    <w:rsid w:val="2CB43679"/>
    <w:rsid w:val="2D15724C"/>
    <w:rsid w:val="2D423A01"/>
    <w:rsid w:val="32214D62"/>
    <w:rsid w:val="33F425AD"/>
    <w:rsid w:val="38CC1DA9"/>
    <w:rsid w:val="39C248F3"/>
    <w:rsid w:val="3BA8669F"/>
    <w:rsid w:val="3E1D1BC6"/>
    <w:rsid w:val="3E9B38BF"/>
    <w:rsid w:val="3F09439F"/>
    <w:rsid w:val="3FA71112"/>
    <w:rsid w:val="40061FE5"/>
    <w:rsid w:val="487A3570"/>
    <w:rsid w:val="48D2515B"/>
    <w:rsid w:val="49F7474D"/>
    <w:rsid w:val="4AB72272"/>
    <w:rsid w:val="4D001035"/>
    <w:rsid w:val="4FE24D12"/>
    <w:rsid w:val="50010B80"/>
    <w:rsid w:val="55652EB2"/>
    <w:rsid w:val="56BD287A"/>
    <w:rsid w:val="579458F9"/>
    <w:rsid w:val="60C70C9B"/>
    <w:rsid w:val="63C27722"/>
    <w:rsid w:val="66EB4457"/>
    <w:rsid w:val="67BA6A92"/>
    <w:rsid w:val="69250AED"/>
    <w:rsid w:val="6EE74A40"/>
    <w:rsid w:val="7057076E"/>
    <w:rsid w:val="70CD7E32"/>
    <w:rsid w:val="733F0D8F"/>
    <w:rsid w:val="74B87F6E"/>
    <w:rsid w:val="75D56497"/>
    <w:rsid w:val="766034F6"/>
    <w:rsid w:val="77F90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D3C0EF"/>
  <w15:docId w15:val="{7F3F9550-66F3-4FE5-82D6-2364C02D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er" w:qFormat="1"/>
    <w:lsdException w:name="footer" w:qFormat="1"/>
    <w:lsdException w:name="Default Paragraph Font" w:semiHidden="1" w:uiPriority="1"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logtext">
    <w:name w:val="oblog_text"/>
    <w:basedOn w:val="a0"/>
    <w:qFormat/>
  </w:style>
  <w:style w:type="paragraph" w:styleId="a7">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Pages>
  <Words>1957</Words>
  <Characters>3544</Characters>
  <Application>Microsoft Office Word</Application>
  <DocSecurity>0</DocSecurity>
  <Lines>110</Lines>
  <Paragraphs>52</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王来</dc:creator>
  <cp:lastModifiedBy>鹏 于</cp:lastModifiedBy>
  <cp:revision>31</cp:revision>
  <cp:lastPrinted>2007-01-15T07:16:00Z</cp:lastPrinted>
  <dcterms:created xsi:type="dcterms:W3CDTF">2008-03-24T00:49:00Z</dcterms:created>
  <dcterms:modified xsi:type="dcterms:W3CDTF">2026-04-11T04:39:00Z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B93630773E5E4C6BBDD5EEEC410A178D_13</vt:lpwstr>
  </property>
  <property fmtid="{D5CDD505-2E9C-101B-9397-08002B2CF9AE}" pid="4" name="KSOTemplateDocerSaveRecord">
    <vt:lpwstr>eyJoZGlkIjoiYjY3MTY4MWY2NTE5ZjE0MDYyNmIxYWYwNzVlNjkwMjEiLCJ1c2VySWQiOiIxMzg3NjAxNDc0In0=</vt:lpwstr>
  </property>
</Properties>
</file>