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92" w:lineRule="exact" w:before="42"/>
        <w:ind w:left="19" w:right="0" w:firstLine="0"/>
        <w:jc w:val="left"/>
        <w:rPr>
          <w:rFonts w:ascii="Calibri"/>
          <w:sz w:val="16"/>
        </w:rPr>
      </w:pPr>
      <w:r>
        <w:rPr>
          <w:rFonts w:ascii="Calibri"/>
          <w:color w:val="231F20"/>
          <w:spacing w:val="-2"/>
          <w:w w:val="105"/>
          <w:sz w:val="16"/>
        </w:rPr>
        <w:t>Hindawi</w:t>
      </w:r>
    </w:p>
    <w:p>
      <w:pPr>
        <w:spacing w:line="232" w:lineRule="auto" w:before="2"/>
        <w:ind w:left="19" w:right="7210" w:firstLine="0"/>
        <w:jc w:val="left"/>
        <w:rPr>
          <w:rFonts w:ascii="Calibri"/>
          <w:sz w:val="16"/>
        </w:rPr>
      </w:pPr>
      <w:r>
        <w:rPr>
          <w:rFonts w:ascii="Calibri"/>
          <w:color w:val="231F20"/>
          <w:sz w:val="16"/>
        </w:rPr>
        <w:t>Journal of Advanced Transportation</w:t>
      </w:r>
      <w:r>
        <w:rPr>
          <w:rFonts w:ascii="Calibri"/>
          <w:color w:val="231F20"/>
          <w:spacing w:val="40"/>
          <w:sz w:val="16"/>
        </w:rPr>
        <w:t> </w:t>
      </w:r>
      <w:r>
        <w:rPr>
          <w:rFonts w:ascii="Calibri"/>
          <w:color w:val="231F20"/>
          <w:spacing w:val="-2"/>
          <w:sz w:val="16"/>
        </w:rPr>
        <w:t>Volume</w:t>
      </w:r>
      <w:r>
        <w:rPr>
          <w:rFonts w:ascii="Calibri"/>
          <w:color w:val="231F20"/>
          <w:spacing w:val="-5"/>
          <w:sz w:val="16"/>
        </w:rPr>
        <w:t> </w:t>
      </w:r>
      <w:r>
        <w:rPr>
          <w:rFonts w:ascii="Calibri"/>
          <w:color w:val="231F20"/>
          <w:spacing w:val="-2"/>
          <w:sz w:val="16"/>
        </w:rPr>
        <w:t>2020,</w:t>
      </w:r>
      <w:r>
        <w:rPr>
          <w:rFonts w:ascii="Calibri"/>
          <w:color w:val="231F20"/>
          <w:spacing w:val="-15"/>
          <w:sz w:val="16"/>
        </w:rPr>
        <w:t> </w:t>
      </w:r>
      <w:r>
        <w:rPr>
          <w:rFonts w:ascii="Calibri"/>
          <w:color w:val="231F20"/>
          <w:spacing w:val="-2"/>
          <w:sz w:val="16"/>
        </w:rPr>
        <w:t>Article</w:t>
      </w:r>
      <w:r>
        <w:rPr>
          <w:rFonts w:ascii="Calibri"/>
          <w:color w:val="231F20"/>
          <w:spacing w:val="-4"/>
          <w:sz w:val="16"/>
        </w:rPr>
        <w:t> </w:t>
      </w:r>
      <w:r>
        <w:rPr>
          <w:rFonts w:ascii="Calibri"/>
          <w:color w:val="231F20"/>
          <w:spacing w:val="-2"/>
          <w:sz w:val="16"/>
        </w:rPr>
        <w:t>ID</w:t>
      </w:r>
      <w:r>
        <w:rPr>
          <w:rFonts w:ascii="Calibri"/>
          <w:color w:val="231F20"/>
          <w:spacing w:val="-4"/>
          <w:sz w:val="16"/>
        </w:rPr>
        <w:t> </w:t>
      </w:r>
      <w:r>
        <w:rPr>
          <w:rFonts w:ascii="Calibri"/>
          <w:color w:val="231F20"/>
          <w:spacing w:val="-2"/>
          <w:sz w:val="16"/>
        </w:rPr>
        <w:t>6505893,</w:t>
      </w:r>
      <w:r>
        <w:rPr>
          <w:rFonts w:ascii="Calibri"/>
          <w:color w:val="231F20"/>
          <w:spacing w:val="-4"/>
          <w:sz w:val="16"/>
        </w:rPr>
        <w:t> </w:t>
      </w:r>
      <w:r>
        <w:rPr>
          <w:rFonts w:ascii="Calibri"/>
          <w:color w:val="231F20"/>
          <w:spacing w:val="-2"/>
          <w:sz w:val="16"/>
        </w:rPr>
        <w:t>14</w:t>
      </w:r>
      <w:r>
        <w:rPr>
          <w:rFonts w:ascii="Calibri"/>
          <w:color w:val="231F20"/>
          <w:spacing w:val="-5"/>
          <w:sz w:val="16"/>
        </w:rPr>
        <w:t> </w:t>
      </w:r>
      <w:r>
        <w:rPr>
          <w:rFonts w:ascii="Calibri"/>
          <w:color w:val="231F20"/>
          <w:spacing w:val="-2"/>
          <w:sz w:val="16"/>
        </w:rPr>
        <w:t>pages</w:t>
      </w:r>
      <w:r>
        <w:rPr>
          <w:rFonts w:ascii="Calibri"/>
          <w:color w:val="231F20"/>
          <w:spacing w:val="40"/>
          <w:sz w:val="16"/>
        </w:rPr>
        <w:t> </w:t>
      </w:r>
      <w:hyperlink r:id="rId5">
        <w:r>
          <w:rPr>
            <w:rFonts w:ascii="Calibri"/>
            <w:color w:val="231F20"/>
            <w:spacing w:val="-2"/>
            <w:sz w:val="16"/>
          </w:rPr>
          <w:t>https://doi.org/10.1155/2020/6505893</w:t>
        </w:r>
      </w:hyperlink>
    </w:p>
    <w:p>
      <w:pPr>
        <w:pStyle w:val="BodyText"/>
        <w:rPr>
          <w:rFonts w:ascii="Calibri"/>
          <w:sz w:val="36"/>
        </w:rPr>
      </w:pPr>
    </w:p>
    <w:p>
      <w:pPr>
        <w:pStyle w:val="BodyText"/>
        <w:spacing w:before="1"/>
        <w:rPr>
          <w:rFonts w:ascii="Calibri"/>
          <w:sz w:val="36"/>
        </w:rPr>
      </w:pPr>
    </w:p>
    <w:p>
      <w:pPr>
        <w:spacing w:before="1"/>
        <w:ind w:left="27" w:right="0" w:firstLine="0"/>
        <w:jc w:val="left"/>
        <w:rPr>
          <w:rFonts w:ascii="Palatino Linotype"/>
          <w:i/>
          <w:sz w:val="36"/>
        </w:rPr>
      </w:pPr>
      <w:r>
        <w:rPr>
          <w:rFonts w:ascii="Palatino Linotype"/>
          <w:i/>
          <w:color w:val="231F20"/>
          <w:spacing w:val="-5"/>
          <w:sz w:val="36"/>
        </w:rPr>
        <w:t>Research</w:t>
      </w:r>
      <w:r>
        <w:rPr>
          <w:rFonts w:ascii="Palatino Linotype"/>
          <w:i/>
          <w:color w:val="231F20"/>
          <w:spacing w:val="-13"/>
          <w:sz w:val="36"/>
        </w:rPr>
        <w:t> </w:t>
      </w:r>
      <w:r>
        <w:rPr>
          <w:rFonts w:ascii="Palatino Linotype"/>
          <w:i/>
          <w:color w:val="231F20"/>
          <w:spacing w:val="-2"/>
          <w:sz w:val="36"/>
        </w:rPr>
        <w:t>Article</w:t>
      </w:r>
    </w:p>
    <w:p>
      <w:pPr>
        <w:pStyle w:val="Title"/>
        <w:spacing w:line="230" w:lineRule="auto"/>
      </w:pPr>
      <w:r>
        <w:rPr>
          <w:color w:val="231F20"/>
        </w:rPr>
        <w:t>Adaptive</w:t>
      </w:r>
      <w:r>
        <w:rPr>
          <w:color w:val="231F20"/>
          <w:spacing w:val="-8"/>
        </w:rPr>
        <w:t> </w:t>
      </w:r>
      <w:r>
        <w:rPr>
          <w:color w:val="231F20"/>
        </w:rPr>
        <w:t>Traffic</w:t>
      </w:r>
      <w:r>
        <w:rPr>
          <w:color w:val="231F20"/>
          <w:spacing w:val="-9"/>
        </w:rPr>
        <w:t> </w:t>
      </w:r>
      <w:r>
        <w:rPr>
          <w:color w:val="231F20"/>
        </w:rPr>
        <w:t>Signal</w:t>
      </w:r>
      <w:r>
        <w:rPr>
          <w:color w:val="231F20"/>
          <w:spacing w:val="-9"/>
        </w:rPr>
        <w:t> </w:t>
      </w:r>
      <w:r>
        <w:rPr>
          <w:color w:val="231F20"/>
        </w:rPr>
        <w:t>Control</w:t>
      </w:r>
      <w:r>
        <w:rPr>
          <w:color w:val="231F20"/>
          <w:spacing w:val="-8"/>
        </w:rPr>
        <w:t> </w:t>
      </w:r>
      <w:r>
        <w:rPr>
          <w:color w:val="231F20"/>
        </w:rPr>
        <w:t>Model</w:t>
      </w:r>
      <w:r>
        <w:rPr>
          <w:color w:val="231F20"/>
          <w:spacing w:val="-9"/>
        </w:rPr>
        <w:t> </w:t>
      </w:r>
      <w:r>
        <w:rPr>
          <w:color w:val="231F20"/>
        </w:rPr>
        <w:t>on</w:t>
      </w:r>
      <w:r>
        <w:rPr>
          <w:color w:val="231F20"/>
          <w:spacing w:val="-8"/>
        </w:rPr>
        <w:t> </w:t>
      </w:r>
      <w:r>
        <w:rPr>
          <w:color w:val="231F20"/>
        </w:rPr>
        <w:t>Intersections</w:t>
      </w:r>
      <w:r>
        <w:rPr>
          <w:color w:val="231F20"/>
          <w:spacing w:val="-8"/>
        </w:rPr>
        <w:t> </w:t>
      </w:r>
      <w:r>
        <w:rPr>
          <w:color w:val="231F20"/>
        </w:rPr>
        <w:t>Based</w:t>
      </w:r>
      <w:r>
        <w:rPr>
          <w:color w:val="231F20"/>
          <w:spacing w:val="-9"/>
        </w:rPr>
        <w:t> </w:t>
      </w:r>
      <w:r>
        <w:rPr>
          <w:color w:val="231F20"/>
        </w:rPr>
        <w:t>on Deep Reinforcement Learning</w:t>
      </w:r>
    </w:p>
    <w:p>
      <w:pPr>
        <w:pStyle w:val="BodyText"/>
        <w:spacing w:before="244"/>
        <w:rPr>
          <w:b/>
          <w:sz w:val="36"/>
        </w:rPr>
      </w:pPr>
    </w:p>
    <w:p>
      <w:pPr>
        <w:pStyle w:val="Heading1"/>
        <w:spacing w:before="0"/>
        <w:ind w:left="743"/>
        <w:rPr>
          <w:position w:val="-3"/>
        </w:rPr>
      </w:pPr>
      <w:r>
        <w:rPr>
          <w:color w:val="231F20"/>
        </w:rPr>
        <w:t>Duowei</w:t>
      </w:r>
      <w:r>
        <w:rPr>
          <w:color w:val="231F20"/>
          <w:spacing w:val="-15"/>
        </w:rPr>
        <w:t> </w:t>
      </w:r>
      <w:r>
        <w:rPr>
          <w:color w:val="231F20"/>
        </w:rPr>
        <w:t>Li,</w:t>
      </w:r>
      <w:r>
        <w:rPr>
          <w:color w:val="231F20"/>
          <w:vertAlign w:val="superscript"/>
        </w:rPr>
        <w:t>1</w:t>
      </w:r>
      <w:r>
        <w:rPr>
          <w:color w:val="231F20"/>
          <w:spacing w:val="-15"/>
          <w:vertAlign w:val="baseline"/>
        </w:rPr>
        <w:t> </w:t>
      </w:r>
      <w:r>
        <w:rPr>
          <w:color w:val="231F20"/>
          <w:vertAlign w:val="baseline"/>
        </w:rPr>
        <w:t>Jianping</w:t>
      </w:r>
      <w:r>
        <w:rPr>
          <w:color w:val="231F20"/>
          <w:spacing w:val="-10"/>
          <w:vertAlign w:val="baseline"/>
        </w:rPr>
        <w:t> </w:t>
      </w:r>
      <w:r>
        <w:rPr>
          <w:color w:val="231F20"/>
          <w:vertAlign w:val="baseline"/>
        </w:rPr>
        <w:t>Wu</w:t>
      </w:r>
      <w:r>
        <w:rPr>
          <w:color w:val="231F20"/>
          <w:spacing w:val="-34"/>
          <w:vertAlign w:val="baseline"/>
        </w:rPr>
        <w:t> </w:t>
      </w:r>
      <w:r>
        <w:rPr>
          <w:color w:val="231F20"/>
          <w:spacing w:val="-34"/>
          <w:position w:val="-3"/>
          <w:vertAlign w:val="baseline"/>
        </w:rPr>
        <w:drawing>
          <wp:inline distT="0" distB="0" distL="0" distR="0">
            <wp:extent cx="128955" cy="128955"/>
            <wp:effectExtent l="0" t="0" r="0" b="0"/>
            <wp:docPr id="1" name="Image 1">
              <a:hlinkClick r:id="rId6"/>
            </wp:docPr>
            <wp:cNvGraphicFramePr>
              <a:graphicFrameLocks/>
            </wp:cNvGraphicFramePr>
            <a:graphic>
              <a:graphicData uri="http://schemas.openxmlformats.org/drawingml/2006/picture">
                <pic:pic>
                  <pic:nvPicPr>
                    <pic:cNvPr id="1" name="Image 1">
                      <a:hlinkClick r:id="rId6"/>
                    </pic:cNvPr>
                    <pic:cNvPicPr/>
                  </pic:nvPicPr>
                  <pic:blipFill>
                    <a:blip r:embed="rId7" cstate="print"/>
                    <a:stretch>
                      <a:fillRect/>
                    </a:stretch>
                  </pic:blipFill>
                  <pic:spPr>
                    <a:xfrm>
                      <a:off x="0" y="0"/>
                      <a:ext cx="128955" cy="128955"/>
                    </a:xfrm>
                    <a:prstGeom prst="rect">
                      <a:avLst/>
                    </a:prstGeom>
                  </pic:spPr>
                </pic:pic>
              </a:graphicData>
            </a:graphic>
          </wp:inline>
        </w:drawing>
      </w:r>
      <w:r>
        <w:rPr>
          <w:color w:val="231F20"/>
          <w:spacing w:val="-34"/>
          <w:position w:val="-3"/>
          <w:vertAlign w:val="baseline"/>
        </w:rPr>
      </w:r>
      <w:r>
        <w:rPr>
          <w:color w:val="231F20"/>
          <w:vertAlign w:val="baseline"/>
        </w:rPr>
        <w:t>,</w:t>
      </w:r>
      <w:r>
        <w:rPr>
          <w:color w:val="231F20"/>
          <w:vertAlign w:val="superscript"/>
        </w:rPr>
        <w:t>1</w:t>
      </w:r>
      <w:r>
        <w:rPr>
          <w:color w:val="231F20"/>
          <w:spacing w:val="-9"/>
          <w:vertAlign w:val="baseline"/>
        </w:rPr>
        <w:t> </w:t>
      </w:r>
      <w:r>
        <w:rPr>
          <w:color w:val="231F20"/>
          <w:vertAlign w:val="baseline"/>
        </w:rPr>
        <w:t>Ming</w:t>
      </w:r>
      <w:r>
        <w:rPr>
          <w:color w:val="231F20"/>
          <w:spacing w:val="-10"/>
          <w:vertAlign w:val="baseline"/>
        </w:rPr>
        <w:t> </w:t>
      </w:r>
      <w:r>
        <w:rPr>
          <w:color w:val="231F20"/>
          <w:vertAlign w:val="baseline"/>
        </w:rPr>
        <w:t>Xu,</w:t>
      </w:r>
      <w:r>
        <w:rPr>
          <w:color w:val="231F20"/>
          <w:vertAlign w:val="superscript"/>
        </w:rPr>
        <w:t>1</w:t>
      </w:r>
      <w:r>
        <w:rPr>
          <w:color w:val="231F20"/>
          <w:spacing w:val="-9"/>
          <w:vertAlign w:val="baseline"/>
        </w:rPr>
        <w:t> </w:t>
      </w:r>
      <w:r>
        <w:rPr>
          <w:color w:val="231F20"/>
          <w:vertAlign w:val="baseline"/>
        </w:rPr>
        <w:t>Ziheng</w:t>
      </w:r>
      <w:r>
        <w:rPr>
          <w:color w:val="231F20"/>
          <w:spacing w:val="-11"/>
          <w:vertAlign w:val="baseline"/>
        </w:rPr>
        <w:t> </w:t>
      </w:r>
      <w:r>
        <w:rPr>
          <w:color w:val="231F20"/>
          <w:vertAlign w:val="baseline"/>
        </w:rPr>
        <w:t>Wang,</w:t>
      </w:r>
      <w:r>
        <w:rPr>
          <w:color w:val="231F20"/>
          <w:vertAlign w:val="superscript"/>
        </w:rPr>
        <w:t>2</w:t>
      </w:r>
      <w:r>
        <w:rPr>
          <w:color w:val="231F20"/>
          <w:spacing w:val="-9"/>
          <w:vertAlign w:val="baseline"/>
        </w:rPr>
        <w:t> </w:t>
      </w:r>
      <w:r>
        <w:rPr>
          <w:color w:val="231F20"/>
          <w:vertAlign w:val="baseline"/>
        </w:rPr>
        <w:t>and</w:t>
      </w:r>
      <w:r>
        <w:rPr>
          <w:color w:val="231F20"/>
          <w:spacing w:val="-10"/>
          <w:vertAlign w:val="baseline"/>
        </w:rPr>
        <w:t> </w:t>
      </w:r>
      <w:r>
        <w:rPr>
          <w:color w:val="231F20"/>
          <w:vertAlign w:val="baseline"/>
        </w:rPr>
        <w:t>Kezhen</w:t>
      </w:r>
      <w:r>
        <w:rPr>
          <w:color w:val="231F20"/>
          <w:spacing w:val="-10"/>
          <w:vertAlign w:val="baseline"/>
        </w:rPr>
        <w:t> </w:t>
      </w:r>
      <w:r>
        <w:rPr>
          <w:color w:val="231F20"/>
          <w:vertAlign w:val="baseline"/>
        </w:rPr>
        <w:t>Hu</w:t>
      </w:r>
      <w:r>
        <w:rPr>
          <w:color w:val="231F20"/>
          <w:spacing w:val="-33"/>
          <w:vertAlign w:val="baseline"/>
        </w:rPr>
        <w:t> </w:t>
      </w:r>
      <w:r>
        <w:rPr>
          <w:color w:val="231F20"/>
          <w:spacing w:val="-33"/>
          <w:position w:val="-3"/>
          <w:vertAlign w:val="baseline"/>
        </w:rPr>
        <w:drawing>
          <wp:inline distT="0" distB="0" distL="0" distR="0">
            <wp:extent cx="128955" cy="128955"/>
            <wp:effectExtent l="0" t="0" r="0" b="0"/>
            <wp:docPr id="2" name="Image 2">
              <a:hlinkClick r:id="rId8"/>
            </wp:docPr>
            <wp:cNvGraphicFramePr>
              <a:graphicFrameLocks/>
            </wp:cNvGraphicFramePr>
            <a:graphic>
              <a:graphicData uri="http://schemas.openxmlformats.org/drawingml/2006/picture">
                <pic:pic>
                  <pic:nvPicPr>
                    <pic:cNvPr id="2" name="Image 2">
                      <a:hlinkClick r:id="rId8"/>
                    </pic:cNvPr>
                    <pic:cNvPicPr/>
                  </pic:nvPicPr>
                  <pic:blipFill>
                    <a:blip r:embed="rId9" cstate="print"/>
                    <a:stretch>
                      <a:fillRect/>
                    </a:stretch>
                  </pic:blipFill>
                  <pic:spPr>
                    <a:xfrm>
                      <a:off x="0" y="0"/>
                      <a:ext cx="128955" cy="128955"/>
                    </a:xfrm>
                    <a:prstGeom prst="rect">
                      <a:avLst/>
                    </a:prstGeom>
                  </pic:spPr>
                </pic:pic>
              </a:graphicData>
            </a:graphic>
          </wp:inline>
        </w:drawing>
      </w:r>
      <w:r>
        <w:rPr>
          <w:color w:val="231F20"/>
          <w:spacing w:val="-33"/>
          <w:position w:val="-3"/>
          <w:vertAlign w:val="baseline"/>
        </w:rPr>
      </w:r>
      <w:r>
        <w:rPr>
          <w:color w:val="231F20"/>
          <w:spacing w:val="-10"/>
          <w:position w:val="-3"/>
          <w:vertAlign w:val="superscript"/>
        </w:rPr>
        <w:t>3</w:t>
      </w:r>
    </w:p>
    <w:p>
      <w:pPr>
        <w:spacing w:line="231" w:lineRule="exact" w:before="159"/>
        <w:ind w:left="743" w:right="0" w:firstLine="0"/>
        <w:jc w:val="left"/>
        <w:rPr>
          <w:rFonts w:ascii="Palatino Linotype"/>
          <w:i/>
          <w:sz w:val="18"/>
        </w:rPr>
      </w:pPr>
      <w:r>
        <w:rPr>
          <w:rFonts w:ascii="Palatino Linotype"/>
          <w:i/>
          <w:color w:val="231F20"/>
          <w:spacing w:val="-4"/>
          <w:sz w:val="18"/>
          <w:vertAlign w:val="superscript"/>
        </w:rPr>
        <w:t>1</w:t>
      </w:r>
      <w:r>
        <w:rPr>
          <w:rFonts w:ascii="Palatino Linotype"/>
          <w:i/>
          <w:color w:val="231F20"/>
          <w:spacing w:val="-4"/>
          <w:sz w:val="18"/>
          <w:vertAlign w:val="baseline"/>
        </w:rPr>
        <w:t>Department</w:t>
      </w:r>
      <w:r>
        <w:rPr>
          <w:rFonts w:ascii="Palatino Linotype"/>
          <w:i/>
          <w:color w:val="231F20"/>
          <w:spacing w:val="2"/>
          <w:sz w:val="18"/>
          <w:vertAlign w:val="baseline"/>
        </w:rPr>
        <w:t> </w:t>
      </w:r>
      <w:r>
        <w:rPr>
          <w:rFonts w:ascii="Palatino Linotype"/>
          <w:i/>
          <w:color w:val="231F20"/>
          <w:spacing w:val="-4"/>
          <w:sz w:val="18"/>
          <w:vertAlign w:val="baseline"/>
        </w:rPr>
        <w:t>of</w:t>
      </w:r>
      <w:r>
        <w:rPr>
          <w:rFonts w:ascii="Palatino Linotype"/>
          <w:i/>
          <w:color w:val="231F20"/>
          <w:spacing w:val="4"/>
          <w:sz w:val="18"/>
          <w:vertAlign w:val="baseline"/>
        </w:rPr>
        <w:t> </w:t>
      </w:r>
      <w:r>
        <w:rPr>
          <w:rFonts w:ascii="Palatino Linotype"/>
          <w:i/>
          <w:color w:val="231F20"/>
          <w:spacing w:val="-4"/>
          <w:sz w:val="18"/>
          <w:vertAlign w:val="baseline"/>
        </w:rPr>
        <w:t>Civil</w:t>
      </w:r>
      <w:r>
        <w:rPr>
          <w:rFonts w:ascii="Palatino Linotype"/>
          <w:i/>
          <w:color w:val="231F20"/>
          <w:spacing w:val="3"/>
          <w:sz w:val="18"/>
          <w:vertAlign w:val="baseline"/>
        </w:rPr>
        <w:t> </w:t>
      </w:r>
      <w:r>
        <w:rPr>
          <w:rFonts w:ascii="Palatino Linotype"/>
          <w:i/>
          <w:color w:val="231F20"/>
          <w:spacing w:val="-4"/>
          <w:sz w:val="18"/>
          <w:vertAlign w:val="baseline"/>
        </w:rPr>
        <w:t>Engineering,</w:t>
      </w:r>
      <w:r>
        <w:rPr>
          <w:rFonts w:ascii="Palatino Linotype"/>
          <w:i/>
          <w:color w:val="231F20"/>
          <w:spacing w:val="3"/>
          <w:sz w:val="18"/>
          <w:vertAlign w:val="baseline"/>
        </w:rPr>
        <w:t> </w:t>
      </w:r>
      <w:r>
        <w:rPr>
          <w:rFonts w:ascii="Palatino Linotype"/>
          <w:i/>
          <w:color w:val="231F20"/>
          <w:spacing w:val="-4"/>
          <w:sz w:val="18"/>
          <w:vertAlign w:val="baseline"/>
        </w:rPr>
        <w:t>Tsinghua</w:t>
      </w:r>
      <w:r>
        <w:rPr>
          <w:rFonts w:ascii="Palatino Linotype"/>
          <w:i/>
          <w:color w:val="231F20"/>
          <w:spacing w:val="2"/>
          <w:sz w:val="18"/>
          <w:vertAlign w:val="baseline"/>
        </w:rPr>
        <w:t> </w:t>
      </w:r>
      <w:r>
        <w:rPr>
          <w:rFonts w:ascii="Palatino Linotype"/>
          <w:i/>
          <w:color w:val="231F20"/>
          <w:spacing w:val="-4"/>
          <w:sz w:val="18"/>
          <w:vertAlign w:val="baseline"/>
        </w:rPr>
        <w:t>University,</w:t>
      </w:r>
      <w:r>
        <w:rPr>
          <w:rFonts w:ascii="Palatino Linotype"/>
          <w:i/>
          <w:color w:val="231F20"/>
          <w:spacing w:val="3"/>
          <w:sz w:val="18"/>
          <w:vertAlign w:val="baseline"/>
        </w:rPr>
        <w:t> </w:t>
      </w:r>
      <w:r>
        <w:rPr>
          <w:rFonts w:ascii="Palatino Linotype"/>
          <w:i/>
          <w:color w:val="231F20"/>
          <w:spacing w:val="-4"/>
          <w:sz w:val="18"/>
          <w:vertAlign w:val="baseline"/>
        </w:rPr>
        <w:t>Beijing</w:t>
      </w:r>
      <w:r>
        <w:rPr>
          <w:rFonts w:ascii="Palatino Linotype"/>
          <w:i/>
          <w:color w:val="231F20"/>
          <w:spacing w:val="3"/>
          <w:sz w:val="18"/>
          <w:vertAlign w:val="baseline"/>
        </w:rPr>
        <w:t> </w:t>
      </w:r>
      <w:r>
        <w:rPr>
          <w:rFonts w:ascii="Palatino Linotype"/>
          <w:i/>
          <w:color w:val="231F20"/>
          <w:spacing w:val="-4"/>
          <w:sz w:val="18"/>
          <w:vertAlign w:val="baseline"/>
        </w:rPr>
        <w:t>100084,</w:t>
      </w:r>
      <w:r>
        <w:rPr>
          <w:rFonts w:ascii="Palatino Linotype"/>
          <w:i/>
          <w:color w:val="231F20"/>
          <w:spacing w:val="4"/>
          <w:sz w:val="18"/>
          <w:vertAlign w:val="baseline"/>
        </w:rPr>
        <w:t> </w:t>
      </w:r>
      <w:r>
        <w:rPr>
          <w:rFonts w:ascii="Palatino Linotype"/>
          <w:i/>
          <w:color w:val="231F20"/>
          <w:spacing w:val="-4"/>
          <w:sz w:val="18"/>
          <w:vertAlign w:val="baseline"/>
        </w:rPr>
        <w:t>China</w:t>
      </w:r>
    </w:p>
    <w:p>
      <w:pPr>
        <w:spacing w:line="219" w:lineRule="exact" w:before="0"/>
        <w:ind w:left="743" w:right="0" w:firstLine="0"/>
        <w:jc w:val="left"/>
        <w:rPr>
          <w:rFonts w:ascii="Palatino Linotype"/>
          <w:i/>
          <w:sz w:val="18"/>
        </w:rPr>
      </w:pPr>
      <w:r>
        <w:rPr>
          <w:rFonts w:ascii="Palatino Linotype"/>
          <w:i/>
          <w:color w:val="231F20"/>
          <w:spacing w:val="-2"/>
          <w:sz w:val="18"/>
          <w:vertAlign w:val="superscript"/>
        </w:rPr>
        <w:t>2</w:t>
      </w:r>
      <w:r>
        <w:rPr>
          <w:rFonts w:ascii="Palatino Linotype"/>
          <w:i/>
          <w:color w:val="231F20"/>
          <w:spacing w:val="-2"/>
          <w:sz w:val="18"/>
          <w:vertAlign w:val="baseline"/>
        </w:rPr>
        <w:t>Institute</w:t>
      </w:r>
      <w:r>
        <w:rPr>
          <w:rFonts w:ascii="Palatino Linotype"/>
          <w:i/>
          <w:color w:val="231F20"/>
          <w:spacing w:val="-6"/>
          <w:sz w:val="18"/>
          <w:vertAlign w:val="baseline"/>
        </w:rPr>
        <w:t> </w:t>
      </w:r>
      <w:r>
        <w:rPr>
          <w:rFonts w:ascii="Palatino Linotype"/>
          <w:i/>
          <w:color w:val="231F20"/>
          <w:spacing w:val="-2"/>
          <w:sz w:val="18"/>
          <w:vertAlign w:val="baseline"/>
        </w:rPr>
        <w:t>of</w:t>
      </w:r>
      <w:r>
        <w:rPr>
          <w:rFonts w:ascii="Palatino Linotype"/>
          <w:i/>
          <w:color w:val="231F20"/>
          <w:spacing w:val="-7"/>
          <w:sz w:val="18"/>
          <w:vertAlign w:val="baseline"/>
        </w:rPr>
        <w:t> </w:t>
      </w:r>
      <w:r>
        <w:rPr>
          <w:rFonts w:ascii="Palatino Linotype"/>
          <w:i/>
          <w:color w:val="231F20"/>
          <w:spacing w:val="-2"/>
          <w:sz w:val="18"/>
          <w:vertAlign w:val="baseline"/>
        </w:rPr>
        <w:t>Network</w:t>
      </w:r>
      <w:r>
        <w:rPr>
          <w:rFonts w:ascii="Palatino Linotype"/>
          <w:i/>
          <w:color w:val="231F20"/>
          <w:spacing w:val="-5"/>
          <w:sz w:val="18"/>
          <w:vertAlign w:val="baseline"/>
        </w:rPr>
        <w:t> </w:t>
      </w:r>
      <w:r>
        <w:rPr>
          <w:rFonts w:ascii="Palatino Linotype"/>
          <w:i/>
          <w:color w:val="231F20"/>
          <w:spacing w:val="-2"/>
          <w:sz w:val="18"/>
          <w:vertAlign w:val="baseline"/>
        </w:rPr>
        <w:t>Technology,</w:t>
      </w:r>
      <w:r>
        <w:rPr>
          <w:rFonts w:ascii="Palatino Linotype"/>
          <w:i/>
          <w:color w:val="231F20"/>
          <w:spacing w:val="-6"/>
          <w:sz w:val="18"/>
          <w:vertAlign w:val="baseline"/>
        </w:rPr>
        <w:t> </w:t>
      </w:r>
      <w:r>
        <w:rPr>
          <w:rFonts w:ascii="Palatino Linotype"/>
          <w:i/>
          <w:color w:val="231F20"/>
          <w:spacing w:val="-2"/>
          <w:sz w:val="18"/>
          <w:vertAlign w:val="baseline"/>
        </w:rPr>
        <w:t>Beijing</w:t>
      </w:r>
      <w:r>
        <w:rPr>
          <w:rFonts w:ascii="Palatino Linotype"/>
          <w:i/>
          <w:color w:val="231F20"/>
          <w:spacing w:val="-6"/>
          <w:sz w:val="18"/>
          <w:vertAlign w:val="baseline"/>
        </w:rPr>
        <w:t> </w:t>
      </w:r>
      <w:r>
        <w:rPr>
          <w:rFonts w:ascii="Palatino Linotype"/>
          <w:i/>
          <w:color w:val="231F20"/>
          <w:spacing w:val="-2"/>
          <w:sz w:val="18"/>
          <w:vertAlign w:val="baseline"/>
        </w:rPr>
        <w:t>University</w:t>
      </w:r>
      <w:r>
        <w:rPr>
          <w:rFonts w:ascii="Palatino Linotype"/>
          <w:i/>
          <w:color w:val="231F20"/>
          <w:spacing w:val="-6"/>
          <w:sz w:val="18"/>
          <w:vertAlign w:val="baseline"/>
        </w:rPr>
        <w:t> </w:t>
      </w:r>
      <w:r>
        <w:rPr>
          <w:rFonts w:ascii="Palatino Linotype"/>
          <w:i/>
          <w:color w:val="231F20"/>
          <w:spacing w:val="-2"/>
          <w:sz w:val="18"/>
          <w:vertAlign w:val="baseline"/>
        </w:rPr>
        <w:t>of</w:t>
      </w:r>
      <w:r>
        <w:rPr>
          <w:rFonts w:ascii="Palatino Linotype"/>
          <w:i/>
          <w:color w:val="231F20"/>
          <w:spacing w:val="-6"/>
          <w:sz w:val="18"/>
          <w:vertAlign w:val="baseline"/>
        </w:rPr>
        <w:t> </w:t>
      </w:r>
      <w:r>
        <w:rPr>
          <w:rFonts w:ascii="Palatino Linotype"/>
          <w:i/>
          <w:color w:val="231F20"/>
          <w:spacing w:val="-2"/>
          <w:sz w:val="18"/>
          <w:vertAlign w:val="baseline"/>
        </w:rPr>
        <w:t>Posts</w:t>
      </w:r>
      <w:r>
        <w:rPr>
          <w:rFonts w:ascii="Palatino Linotype"/>
          <w:i/>
          <w:color w:val="231F20"/>
          <w:spacing w:val="-6"/>
          <w:sz w:val="18"/>
          <w:vertAlign w:val="baseline"/>
        </w:rPr>
        <w:t> </w:t>
      </w:r>
      <w:r>
        <w:rPr>
          <w:rFonts w:ascii="Palatino Linotype"/>
          <w:i/>
          <w:color w:val="231F20"/>
          <w:spacing w:val="-2"/>
          <w:sz w:val="18"/>
          <w:vertAlign w:val="baseline"/>
        </w:rPr>
        <w:t>and</w:t>
      </w:r>
      <w:r>
        <w:rPr>
          <w:rFonts w:ascii="Palatino Linotype"/>
          <w:i/>
          <w:color w:val="231F20"/>
          <w:spacing w:val="-6"/>
          <w:sz w:val="18"/>
          <w:vertAlign w:val="baseline"/>
        </w:rPr>
        <w:t> </w:t>
      </w:r>
      <w:r>
        <w:rPr>
          <w:rFonts w:ascii="Palatino Linotype"/>
          <w:i/>
          <w:color w:val="231F20"/>
          <w:spacing w:val="-2"/>
          <w:sz w:val="18"/>
          <w:vertAlign w:val="baseline"/>
        </w:rPr>
        <w:t>Telecommunications,</w:t>
      </w:r>
      <w:r>
        <w:rPr>
          <w:rFonts w:ascii="Palatino Linotype"/>
          <w:i/>
          <w:color w:val="231F20"/>
          <w:spacing w:val="-5"/>
          <w:sz w:val="18"/>
          <w:vertAlign w:val="baseline"/>
        </w:rPr>
        <w:t> </w:t>
      </w:r>
      <w:r>
        <w:rPr>
          <w:rFonts w:ascii="Palatino Linotype"/>
          <w:i/>
          <w:color w:val="231F20"/>
          <w:spacing w:val="-2"/>
          <w:sz w:val="18"/>
          <w:vertAlign w:val="baseline"/>
        </w:rPr>
        <w:t>Beijing</w:t>
      </w:r>
      <w:r>
        <w:rPr>
          <w:rFonts w:ascii="Palatino Linotype"/>
          <w:i/>
          <w:color w:val="231F20"/>
          <w:spacing w:val="-6"/>
          <w:sz w:val="18"/>
          <w:vertAlign w:val="baseline"/>
        </w:rPr>
        <w:t> </w:t>
      </w:r>
      <w:r>
        <w:rPr>
          <w:rFonts w:ascii="Palatino Linotype"/>
          <w:i/>
          <w:color w:val="231F20"/>
          <w:spacing w:val="-2"/>
          <w:sz w:val="18"/>
          <w:vertAlign w:val="baseline"/>
        </w:rPr>
        <w:t>100876,</w:t>
      </w:r>
      <w:r>
        <w:rPr>
          <w:rFonts w:ascii="Palatino Linotype"/>
          <w:i/>
          <w:color w:val="231F20"/>
          <w:spacing w:val="-6"/>
          <w:sz w:val="18"/>
          <w:vertAlign w:val="baseline"/>
        </w:rPr>
        <w:t> </w:t>
      </w:r>
      <w:r>
        <w:rPr>
          <w:rFonts w:ascii="Palatino Linotype"/>
          <w:i/>
          <w:color w:val="231F20"/>
          <w:spacing w:val="-2"/>
          <w:sz w:val="18"/>
          <w:vertAlign w:val="baseline"/>
        </w:rPr>
        <w:t>China</w:t>
      </w:r>
    </w:p>
    <w:p>
      <w:pPr>
        <w:spacing w:line="231" w:lineRule="exact" w:before="0"/>
        <w:ind w:left="743" w:right="0" w:firstLine="0"/>
        <w:jc w:val="left"/>
        <w:rPr>
          <w:rFonts w:ascii="Palatino Linotype"/>
          <w:i/>
          <w:sz w:val="18"/>
        </w:rPr>
      </w:pPr>
      <w:r>
        <w:rPr>
          <w:rFonts w:ascii="Palatino Linotype"/>
          <w:i/>
          <w:color w:val="231F20"/>
          <w:spacing w:val="-2"/>
          <w:sz w:val="18"/>
          <w:vertAlign w:val="superscript"/>
        </w:rPr>
        <w:t>3</w:t>
      </w:r>
      <w:r>
        <w:rPr>
          <w:rFonts w:ascii="Palatino Linotype"/>
          <w:i/>
          <w:color w:val="231F20"/>
          <w:spacing w:val="-2"/>
          <w:sz w:val="18"/>
          <w:vertAlign w:val="baseline"/>
        </w:rPr>
        <w:t>China</w:t>
      </w:r>
      <w:r>
        <w:rPr>
          <w:rFonts w:ascii="Palatino Linotype"/>
          <w:i/>
          <w:color w:val="231F20"/>
          <w:spacing w:val="4"/>
          <w:sz w:val="18"/>
          <w:vertAlign w:val="baseline"/>
        </w:rPr>
        <w:t> </w:t>
      </w:r>
      <w:r>
        <w:rPr>
          <w:rFonts w:ascii="Palatino Linotype"/>
          <w:i/>
          <w:color w:val="231F20"/>
          <w:spacing w:val="-2"/>
          <w:sz w:val="18"/>
          <w:vertAlign w:val="baseline"/>
        </w:rPr>
        <w:t>Academy</w:t>
      </w:r>
      <w:r>
        <w:rPr>
          <w:rFonts w:ascii="Palatino Linotype"/>
          <w:i/>
          <w:color w:val="231F20"/>
          <w:spacing w:val="4"/>
          <w:sz w:val="18"/>
          <w:vertAlign w:val="baseline"/>
        </w:rPr>
        <w:t> </w:t>
      </w:r>
      <w:r>
        <w:rPr>
          <w:rFonts w:ascii="Palatino Linotype"/>
          <w:i/>
          <w:color w:val="231F20"/>
          <w:spacing w:val="-2"/>
          <w:sz w:val="18"/>
          <w:vertAlign w:val="baseline"/>
        </w:rPr>
        <w:t>of</w:t>
      </w:r>
      <w:r>
        <w:rPr>
          <w:rFonts w:ascii="Palatino Linotype"/>
          <w:i/>
          <w:color w:val="231F20"/>
          <w:spacing w:val="5"/>
          <w:sz w:val="18"/>
          <w:vertAlign w:val="baseline"/>
        </w:rPr>
        <w:t> </w:t>
      </w:r>
      <w:r>
        <w:rPr>
          <w:rFonts w:ascii="Palatino Linotype"/>
          <w:i/>
          <w:color w:val="231F20"/>
          <w:spacing w:val="-2"/>
          <w:sz w:val="18"/>
          <w:vertAlign w:val="baseline"/>
        </w:rPr>
        <w:t>Information</w:t>
      </w:r>
      <w:r>
        <w:rPr>
          <w:rFonts w:ascii="Palatino Linotype"/>
          <w:i/>
          <w:color w:val="231F20"/>
          <w:spacing w:val="4"/>
          <w:sz w:val="18"/>
          <w:vertAlign w:val="baseline"/>
        </w:rPr>
        <w:t> </w:t>
      </w:r>
      <w:r>
        <w:rPr>
          <w:rFonts w:ascii="Palatino Linotype"/>
          <w:i/>
          <w:color w:val="231F20"/>
          <w:spacing w:val="-2"/>
          <w:sz w:val="18"/>
          <w:vertAlign w:val="baseline"/>
        </w:rPr>
        <w:t>and</w:t>
      </w:r>
      <w:r>
        <w:rPr>
          <w:rFonts w:ascii="Palatino Linotype"/>
          <w:i/>
          <w:color w:val="231F20"/>
          <w:spacing w:val="4"/>
          <w:sz w:val="18"/>
          <w:vertAlign w:val="baseline"/>
        </w:rPr>
        <w:t> </w:t>
      </w:r>
      <w:r>
        <w:rPr>
          <w:rFonts w:ascii="Palatino Linotype"/>
          <w:i/>
          <w:color w:val="231F20"/>
          <w:spacing w:val="-2"/>
          <w:sz w:val="18"/>
          <w:vertAlign w:val="baseline"/>
        </w:rPr>
        <w:t>Communication</w:t>
      </w:r>
      <w:r>
        <w:rPr>
          <w:rFonts w:ascii="Palatino Linotype"/>
          <w:i/>
          <w:color w:val="231F20"/>
          <w:spacing w:val="4"/>
          <w:sz w:val="18"/>
          <w:vertAlign w:val="baseline"/>
        </w:rPr>
        <w:t> </w:t>
      </w:r>
      <w:r>
        <w:rPr>
          <w:rFonts w:ascii="Palatino Linotype"/>
          <w:i/>
          <w:color w:val="231F20"/>
          <w:spacing w:val="-2"/>
          <w:sz w:val="18"/>
          <w:vertAlign w:val="baseline"/>
        </w:rPr>
        <w:t>Technology,</w:t>
      </w:r>
      <w:r>
        <w:rPr>
          <w:rFonts w:ascii="Palatino Linotype"/>
          <w:i/>
          <w:color w:val="231F20"/>
          <w:spacing w:val="4"/>
          <w:sz w:val="18"/>
          <w:vertAlign w:val="baseline"/>
        </w:rPr>
        <w:t> </w:t>
      </w:r>
      <w:r>
        <w:rPr>
          <w:rFonts w:ascii="Palatino Linotype"/>
          <w:i/>
          <w:color w:val="231F20"/>
          <w:spacing w:val="-2"/>
          <w:sz w:val="18"/>
          <w:vertAlign w:val="baseline"/>
        </w:rPr>
        <w:t>Beijing</w:t>
      </w:r>
      <w:r>
        <w:rPr>
          <w:rFonts w:ascii="Palatino Linotype"/>
          <w:i/>
          <w:color w:val="231F20"/>
          <w:spacing w:val="5"/>
          <w:sz w:val="18"/>
          <w:vertAlign w:val="baseline"/>
        </w:rPr>
        <w:t> </w:t>
      </w:r>
      <w:r>
        <w:rPr>
          <w:rFonts w:ascii="Palatino Linotype"/>
          <w:i/>
          <w:color w:val="231F20"/>
          <w:spacing w:val="-2"/>
          <w:sz w:val="18"/>
          <w:vertAlign w:val="baseline"/>
        </w:rPr>
        <w:t>100804,</w:t>
      </w:r>
      <w:r>
        <w:rPr>
          <w:rFonts w:ascii="Palatino Linotype"/>
          <w:i/>
          <w:color w:val="231F20"/>
          <w:spacing w:val="4"/>
          <w:sz w:val="18"/>
          <w:vertAlign w:val="baseline"/>
        </w:rPr>
        <w:t> </w:t>
      </w:r>
      <w:r>
        <w:rPr>
          <w:rFonts w:ascii="Palatino Linotype"/>
          <w:i/>
          <w:color w:val="231F20"/>
          <w:spacing w:val="-2"/>
          <w:sz w:val="18"/>
          <w:vertAlign w:val="baseline"/>
        </w:rPr>
        <w:t>China</w:t>
      </w:r>
    </w:p>
    <w:p>
      <w:pPr>
        <w:spacing w:before="156"/>
        <w:ind w:left="744" w:right="0" w:firstLine="0"/>
        <w:jc w:val="left"/>
        <w:rPr>
          <w:sz w:val="18"/>
        </w:rPr>
      </w:pPr>
      <w:r>
        <w:rPr>
          <w:color w:val="231F20"/>
          <w:sz w:val="18"/>
        </w:rPr>
        <w:t>Correspondence</w:t>
      </w:r>
      <w:r>
        <w:rPr>
          <w:color w:val="231F20"/>
          <w:spacing w:val="4"/>
          <w:sz w:val="18"/>
        </w:rPr>
        <w:t> </w:t>
      </w:r>
      <w:r>
        <w:rPr>
          <w:color w:val="231F20"/>
          <w:sz w:val="18"/>
        </w:rPr>
        <w:t>should</w:t>
      </w:r>
      <w:r>
        <w:rPr>
          <w:color w:val="231F20"/>
          <w:spacing w:val="3"/>
          <w:sz w:val="18"/>
        </w:rPr>
        <w:t> </w:t>
      </w:r>
      <w:r>
        <w:rPr>
          <w:color w:val="231F20"/>
          <w:sz w:val="18"/>
        </w:rPr>
        <w:t>be</w:t>
      </w:r>
      <w:r>
        <w:rPr>
          <w:color w:val="231F20"/>
          <w:spacing w:val="4"/>
          <w:sz w:val="18"/>
        </w:rPr>
        <w:t> </w:t>
      </w:r>
      <w:r>
        <w:rPr>
          <w:color w:val="231F20"/>
          <w:sz w:val="18"/>
        </w:rPr>
        <w:t>addressed</w:t>
      </w:r>
      <w:r>
        <w:rPr>
          <w:color w:val="231F20"/>
          <w:spacing w:val="4"/>
          <w:sz w:val="18"/>
        </w:rPr>
        <w:t> </w:t>
      </w:r>
      <w:r>
        <w:rPr>
          <w:color w:val="231F20"/>
          <w:sz w:val="18"/>
        </w:rPr>
        <w:t>to</w:t>
      </w:r>
      <w:r>
        <w:rPr>
          <w:color w:val="231F20"/>
          <w:spacing w:val="5"/>
          <w:sz w:val="18"/>
        </w:rPr>
        <w:t> </w:t>
      </w:r>
      <w:r>
        <w:rPr>
          <w:color w:val="231F20"/>
          <w:sz w:val="18"/>
        </w:rPr>
        <w:t>Jianping</w:t>
      </w:r>
      <w:r>
        <w:rPr>
          <w:color w:val="231F20"/>
          <w:spacing w:val="2"/>
          <w:sz w:val="18"/>
        </w:rPr>
        <w:t> </w:t>
      </w:r>
      <w:r>
        <w:rPr>
          <w:color w:val="231F20"/>
          <w:sz w:val="18"/>
        </w:rPr>
        <w:t>Wu;</w:t>
      </w:r>
      <w:r>
        <w:rPr>
          <w:color w:val="231F20"/>
          <w:spacing w:val="4"/>
          <w:sz w:val="18"/>
        </w:rPr>
        <w:t> </w:t>
      </w:r>
      <w:hyperlink r:id="rId10">
        <w:r>
          <w:rPr>
            <w:color w:val="231F20"/>
            <w:spacing w:val="-2"/>
            <w:sz w:val="18"/>
          </w:rPr>
          <w:t>jianpingwu@tsinghua.edu.cn</w:t>
        </w:r>
      </w:hyperlink>
    </w:p>
    <w:p>
      <w:pPr>
        <w:spacing w:before="189"/>
        <w:ind w:left="744" w:right="0" w:firstLine="0"/>
        <w:jc w:val="left"/>
        <w:rPr>
          <w:rFonts w:ascii="Calibri"/>
          <w:sz w:val="18"/>
        </w:rPr>
      </w:pPr>
      <w:r>
        <w:rPr>
          <w:rFonts w:ascii="Calibri"/>
          <w:color w:val="231F20"/>
          <w:spacing w:val="-2"/>
          <w:sz w:val="18"/>
        </w:rPr>
        <w:t>Received 8</w:t>
      </w:r>
      <w:r>
        <w:rPr>
          <w:rFonts w:ascii="Calibri"/>
          <w:color w:val="231F20"/>
          <w:spacing w:val="-1"/>
          <w:sz w:val="18"/>
        </w:rPr>
        <w:t> </w:t>
      </w:r>
      <w:r>
        <w:rPr>
          <w:rFonts w:ascii="Calibri"/>
          <w:color w:val="231F20"/>
          <w:spacing w:val="-2"/>
          <w:sz w:val="18"/>
        </w:rPr>
        <w:t>November</w:t>
      </w:r>
      <w:r>
        <w:rPr>
          <w:rFonts w:ascii="Calibri"/>
          <w:color w:val="231F20"/>
          <w:spacing w:val="-1"/>
          <w:sz w:val="18"/>
        </w:rPr>
        <w:t> </w:t>
      </w:r>
      <w:r>
        <w:rPr>
          <w:rFonts w:ascii="Calibri"/>
          <w:color w:val="231F20"/>
          <w:spacing w:val="-2"/>
          <w:sz w:val="18"/>
        </w:rPr>
        <w:t>2019;</w:t>
      </w:r>
      <w:r>
        <w:rPr>
          <w:rFonts w:ascii="Calibri"/>
          <w:color w:val="231F20"/>
          <w:spacing w:val="-1"/>
          <w:sz w:val="18"/>
        </w:rPr>
        <w:t> </w:t>
      </w:r>
      <w:r>
        <w:rPr>
          <w:rFonts w:ascii="Calibri"/>
          <w:color w:val="231F20"/>
          <w:spacing w:val="-2"/>
          <w:sz w:val="18"/>
        </w:rPr>
        <w:t>Revised</w:t>
      </w:r>
      <w:r>
        <w:rPr>
          <w:rFonts w:ascii="Calibri"/>
          <w:color w:val="231F20"/>
          <w:spacing w:val="-1"/>
          <w:sz w:val="18"/>
        </w:rPr>
        <w:t> </w:t>
      </w:r>
      <w:r>
        <w:rPr>
          <w:rFonts w:ascii="Calibri"/>
          <w:color w:val="231F20"/>
          <w:spacing w:val="-2"/>
          <w:sz w:val="18"/>
        </w:rPr>
        <w:t>11</w:t>
      </w:r>
      <w:r>
        <w:rPr>
          <w:rFonts w:ascii="Calibri"/>
          <w:color w:val="231F20"/>
          <w:spacing w:val="-1"/>
          <w:sz w:val="18"/>
        </w:rPr>
        <w:t> </w:t>
      </w:r>
      <w:r>
        <w:rPr>
          <w:rFonts w:ascii="Calibri"/>
          <w:color w:val="231F20"/>
          <w:spacing w:val="-2"/>
          <w:sz w:val="18"/>
        </w:rPr>
        <w:t>May</w:t>
      </w:r>
      <w:r>
        <w:rPr>
          <w:rFonts w:ascii="Calibri"/>
          <w:color w:val="231F20"/>
          <w:spacing w:val="-1"/>
          <w:sz w:val="18"/>
        </w:rPr>
        <w:t> </w:t>
      </w:r>
      <w:r>
        <w:rPr>
          <w:rFonts w:ascii="Calibri"/>
          <w:color w:val="231F20"/>
          <w:spacing w:val="-2"/>
          <w:sz w:val="18"/>
        </w:rPr>
        <w:t>2020;</w:t>
      </w:r>
      <w:r>
        <w:rPr>
          <w:rFonts w:ascii="Calibri"/>
          <w:color w:val="231F20"/>
          <w:spacing w:val="-1"/>
          <w:sz w:val="18"/>
        </w:rPr>
        <w:t> </w:t>
      </w:r>
      <w:r>
        <w:rPr>
          <w:rFonts w:ascii="Calibri"/>
          <w:color w:val="231F20"/>
          <w:spacing w:val="-2"/>
          <w:sz w:val="18"/>
        </w:rPr>
        <w:t>Accepted</w:t>
      </w:r>
      <w:r>
        <w:rPr>
          <w:rFonts w:ascii="Calibri"/>
          <w:color w:val="231F20"/>
          <w:spacing w:val="-1"/>
          <w:sz w:val="18"/>
        </w:rPr>
        <w:t> </w:t>
      </w:r>
      <w:r>
        <w:rPr>
          <w:rFonts w:ascii="Calibri"/>
          <w:color w:val="231F20"/>
          <w:spacing w:val="-2"/>
          <w:sz w:val="18"/>
        </w:rPr>
        <w:t>17 July</w:t>
      </w:r>
      <w:r>
        <w:rPr>
          <w:rFonts w:ascii="Calibri"/>
          <w:color w:val="231F20"/>
          <w:spacing w:val="-1"/>
          <w:sz w:val="18"/>
        </w:rPr>
        <w:t> </w:t>
      </w:r>
      <w:r>
        <w:rPr>
          <w:rFonts w:ascii="Calibri"/>
          <w:color w:val="231F20"/>
          <w:spacing w:val="-2"/>
          <w:sz w:val="18"/>
        </w:rPr>
        <w:t>2020;</w:t>
      </w:r>
      <w:r>
        <w:rPr>
          <w:rFonts w:ascii="Calibri"/>
          <w:color w:val="231F20"/>
          <w:spacing w:val="-1"/>
          <w:sz w:val="18"/>
        </w:rPr>
        <w:t> </w:t>
      </w:r>
      <w:r>
        <w:rPr>
          <w:rFonts w:ascii="Calibri"/>
          <w:color w:val="231F20"/>
          <w:spacing w:val="-2"/>
          <w:sz w:val="18"/>
        </w:rPr>
        <w:t>Published</w:t>
      </w:r>
      <w:r>
        <w:rPr>
          <w:rFonts w:ascii="Calibri"/>
          <w:color w:val="231F20"/>
          <w:spacing w:val="-1"/>
          <w:sz w:val="18"/>
        </w:rPr>
        <w:t> </w:t>
      </w:r>
      <w:r>
        <w:rPr>
          <w:rFonts w:ascii="Calibri"/>
          <w:color w:val="231F20"/>
          <w:spacing w:val="-2"/>
          <w:sz w:val="18"/>
        </w:rPr>
        <w:t>3</w:t>
      </w:r>
      <w:r>
        <w:rPr>
          <w:rFonts w:ascii="Calibri"/>
          <w:color w:val="231F20"/>
          <w:spacing w:val="-1"/>
          <w:sz w:val="18"/>
        </w:rPr>
        <w:t> </w:t>
      </w:r>
      <w:r>
        <w:rPr>
          <w:rFonts w:ascii="Calibri"/>
          <w:color w:val="231F20"/>
          <w:spacing w:val="-2"/>
          <w:sz w:val="18"/>
        </w:rPr>
        <w:t>August</w:t>
      </w:r>
      <w:r>
        <w:rPr>
          <w:rFonts w:ascii="Calibri"/>
          <w:color w:val="231F20"/>
          <w:spacing w:val="-1"/>
          <w:sz w:val="18"/>
        </w:rPr>
        <w:t> </w:t>
      </w:r>
      <w:r>
        <w:rPr>
          <w:rFonts w:ascii="Calibri"/>
          <w:color w:val="231F20"/>
          <w:spacing w:val="-4"/>
          <w:sz w:val="18"/>
        </w:rPr>
        <w:t>2020</w:t>
      </w:r>
    </w:p>
    <w:p>
      <w:pPr>
        <w:spacing w:before="163"/>
        <w:ind w:left="744" w:right="0" w:firstLine="0"/>
        <w:jc w:val="left"/>
        <w:rPr>
          <w:sz w:val="18"/>
        </w:rPr>
      </w:pPr>
      <w:r>
        <w:rPr>
          <w:color w:val="231F20"/>
          <w:sz w:val="18"/>
        </w:rPr>
        <w:t>Academic</w:t>
      </w:r>
      <w:r>
        <w:rPr>
          <w:color w:val="231F20"/>
          <w:spacing w:val="-2"/>
          <w:sz w:val="18"/>
        </w:rPr>
        <w:t> </w:t>
      </w:r>
      <w:r>
        <w:rPr>
          <w:color w:val="231F20"/>
          <w:sz w:val="18"/>
        </w:rPr>
        <w:t>Editor:</w:t>
      </w:r>
      <w:r>
        <w:rPr>
          <w:color w:val="231F20"/>
          <w:spacing w:val="-1"/>
          <w:sz w:val="18"/>
        </w:rPr>
        <w:t> </w:t>
      </w:r>
      <w:r>
        <w:rPr>
          <w:color w:val="231F20"/>
          <w:sz w:val="18"/>
        </w:rPr>
        <w:t>Maria</w:t>
      </w:r>
      <w:r>
        <w:rPr>
          <w:color w:val="231F20"/>
          <w:spacing w:val="-2"/>
          <w:sz w:val="18"/>
        </w:rPr>
        <w:t> </w:t>
      </w:r>
      <w:r>
        <w:rPr>
          <w:color w:val="231F20"/>
          <w:sz w:val="18"/>
        </w:rPr>
        <w:t>Vittoria</w:t>
      </w:r>
      <w:r>
        <w:rPr>
          <w:color w:val="231F20"/>
          <w:spacing w:val="-1"/>
          <w:sz w:val="18"/>
        </w:rPr>
        <w:t> </w:t>
      </w:r>
      <w:r>
        <w:rPr>
          <w:color w:val="231F20"/>
          <w:spacing w:val="-2"/>
          <w:sz w:val="18"/>
        </w:rPr>
        <w:t>Corazza</w:t>
      </w:r>
    </w:p>
    <w:p>
      <w:pPr>
        <w:spacing w:line="242" w:lineRule="auto" w:before="170"/>
        <w:ind w:left="744" w:right="24" w:firstLine="0"/>
        <w:jc w:val="both"/>
        <w:rPr>
          <w:sz w:val="18"/>
        </w:rPr>
      </w:pPr>
      <w:r>
        <w:rPr>
          <w:color w:val="231F20"/>
          <w:sz w:val="18"/>
        </w:rPr>
        <w:t>Copyright © 2020 Duowei Li et al. This is an open access article distributed under the </w:t>
      </w:r>
      <w:hyperlink r:id="rId11">
        <w:r>
          <w:rPr>
            <w:color w:val="231F20"/>
            <w:sz w:val="18"/>
          </w:rPr>
          <w:t>Creative Commons Attribution License,</w:t>
        </w:r>
      </w:hyperlink>
      <w:r>
        <w:rPr>
          <w:color w:val="231F20"/>
          <w:sz w:val="18"/>
        </w:rPr>
        <w:t> which</w:t>
      </w:r>
      <w:r>
        <w:rPr>
          <w:color w:val="231F20"/>
          <w:spacing w:val="23"/>
          <w:sz w:val="18"/>
        </w:rPr>
        <w:t> </w:t>
      </w:r>
      <w:r>
        <w:rPr>
          <w:color w:val="231F20"/>
          <w:sz w:val="18"/>
        </w:rPr>
        <w:t>permits</w:t>
      </w:r>
      <w:r>
        <w:rPr>
          <w:color w:val="231F20"/>
          <w:spacing w:val="23"/>
          <w:sz w:val="18"/>
        </w:rPr>
        <w:t> </w:t>
      </w:r>
      <w:r>
        <w:rPr>
          <w:color w:val="231F20"/>
          <w:sz w:val="18"/>
        </w:rPr>
        <w:t>unrestricted</w:t>
      </w:r>
      <w:r>
        <w:rPr>
          <w:color w:val="231F20"/>
          <w:spacing w:val="22"/>
          <w:sz w:val="18"/>
        </w:rPr>
        <w:t> </w:t>
      </w:r>
      <w:r>
        <w:rPr>
          <w:color w:val="231F20"/>
          <w:sz w:val="18"/>
        </w:rPr>
        <w:t>use,</w:t>
      </w:r>
      <w:r>
        <w:rPr>
          <w:color w:val="231F20"/>
          <w:spacing w:val="23"/>
          <w:sz w:val="18"/>
        </w:rPr>
        <w:t> </w:t>
      </w:r>
      <w:r>
        <w:rPr>
          <w:color w:val="231F20"/>
          <w:sz w:val="18"/>
        </w:rPr>
        <w:t>distribution,</w:t>
      </w:r>
      <w:r>
        <w:rPr>
          <w:color w:val="231F20"/>
          <w:spacing w:val="23"/>
          <w:sz w:val="18"/>
        </w:rPr>
        <w:t> </w:t>
      </w:r>
      <w:r>
        <w:rPr>
          <w:color w:val="231F20"/>
          <w:sz w:val="18"/>
        </w:rPr>
        <w:t>and</w:t>
      </w:r>
      <w:r>
        <w:rPr>
          <w:color w:val="231F20"/>
          <w:spacing w:val="22"/>
          <w:sz w:val="18"/>
        </w:rPr>
        <w:t> </w:t>
      </w:r>
      <w:r>
        <w:rPr>
          <w:color w:val="231F20"/>
          <w:sz w:val="18"/>
        </w:rPr>
        <w:t>reproduction</w:t>
      </w:r>
      <w:r>
        <w:rPr>
          <w:color w:val="231F20"/>
          <w:spacing w:val="25"/>
          <w:sz w:val="18"/>
        </w:rPr>
        <w:t> </w:t>
      </w:r>
      <w:r>
        <w:rPr>
          <w:color w:val="231F20"/>
          <w:sz w:val="18"/>
        </w:rPr>
        <w:t>in</w:t>
      </w:r>
      <w:r>
        <w:rPr>
          <w:color w:val="231F20"/>
          <w:spacing w:val="23"/>
          <w:sz w:val="18"/>
        </w:rPr>
        <w:t> </w:t>
      </w:r>
      <w:r>
        <w:rPr>
          <w:color w:val="231F20"/>
          <w:sz w:val="18"/>
        </w:rPr>
        <w:t>any</w:t>
      </w:r>
      <w:r>
        <w:rPr>
          <w:color w:val="231F20"/>
          <w:spacing w:val="22"/>
          <w:sz w:val="18"/>
        </w:rPr>
        <w:t> </w:t>
      </w:r>
      <w:r>
        <w:rPr>
          <w:color w:val="231F20"/>
          <w:sz w:val="18"/>
        </w:rPr>
        <w:t>medium,</w:t>
      </w:r>
      <w:r>
        <w:rPr>
          <w:color w:val="231F20"/>
          <w:spacing w:val="23"/>
          <w:sz w:val="18"/>
        </w:rPr>
        <w:t> </w:t>
      </w:r>
      <w:r>
        <w:rPr>
          <w:color w:val="231F20"/>
          <w:sz w:val="18"/>
        </w:rPr>
        <w:t>provided</w:t>
      </w:r>
      <w:r>
        <w:rPr>
          <w:color w:val="231F20"/>
          <w:spacing w:val="23"/>
          <w:sz w:val="18"/>
        </w:rPr>
        <w:t> </w:t>
      </w:r>
      <w:r>
        <w:rPr>
          <w:color w:val="231F20"/>
          <w:sz w:val="18"/>
        </w:rPr>
        <w:t>the</w:t>
      </w:r>
      <w:r>
        <w:rPr>
          <w:color w:val="231F20"/>
          <w:spacing w:val="23"/>
          <w:sz w:val="18"/>
        </w:rPr>
        <w:t> </w:t>
      </w:r>
      <w:r>
        <w:rPr>
          <w:color w:val="231F20"/>
          <w:sz w:val="18"/>
        </w:rPr>
        <w:t>original</w:t>
      </w:r>
      <w:r>
        <w:rPr>
          <w:color w:val="231F20"/>
          <w:spacing w:val="25"/>
          <w:sz w:val="18"/>
        </w:rPr>
        <w:t> </w:t>
      </w:r>
      <w:r>
        <w:rPr>
          <w:color w:val="231F20"/>
          <w:sz w:val="18"/>
        </w:rPr>
        <w:t>work</w:t>
      </w:r>
      <w:r>
        <w:rPr>
          <w:color w:val="231F20"/>
          <w:spacing w:val="22"/>
          <w:sz w:val="18"/>
        </w:rPr>
        <w:t> </w:t>
      </w:r>
      <w:r>
        <w:rPr>
          <w:color w:val="231F20"/>
          <w:sz w:val="18"/>
        </w:rPr>
        <w:t>is</w:t>
      </w:r>
      <w:r>
        <w:rPr>
          <w:color w:val="231F20"/>
          <w:spacing w:val="23"/>
          <w:sz w:val="18"/>
        </w:rPr>
        <w:t> </w:t>
      </w:r>
      <w:r>
        <w:rPr>
          <w:color w:val="231F20"/>
          <w:sz w:val="18"/>
        </w:rPr>
        <w:t>properly</w:t>
      </w:r>
      <w:r>
        <w:rPr>
          <w:color w:val="231F20"/>
          <w:spacing w:val="23"/>
          <w:sz w:val="18"/>
        </w:rPr>
        <w:t> </w:t>
      </w:r>
      <w:r>
        <w:rPr>
          <w:color w:val="231F20"/>
          <w:sz w:val="18"/>
        </w:rPr>
        <w:t>cited.</w:t>
      </w:r>
    </w:p>
    <w:p>
      <w:pPr>
        <w:spacing w:line="235" w:lineRule="auto" w:before="154"/>
        <w:ind w:left="744" w:right="24" w:firstLine="0"/>
        <w:jc w:val="both"/>
        <w:rPr>
          <w:sz w:val="18"/>
        </w:rPr>
      </w:pPr>
      <w:r>
        <w:rPr>
          <w:color w:val="231F20"/>
          <w:sz w:val="18"/>
        </w:rPr>
        <w:t>Controlling traffic signals to alleviate increasing traffic pressure is a concept that has received public attention for a long time. However, existing systems and methodologies for controlling traffic signals are insufficient for addressing the problem. To this end, we build a truly adaptive traffic signal control model in a traffic microsimulator, i.e., “Simulation of Urban </w:t>
      </w:r>
      <w:r>
        <w:rPr>
          <w:color w:val="231F20"/>
          <w:sz w:val="18"/>
        </w:rPr>
        <w:t>Mobility” (SUMO), using the technology of modern deep reinforcement learning. The model is proposed based on a deep </w:t>
      </w:r>
      <w:r>
        <w:rPr>
          <w:rFonts w:ascii="Palatino Linotype" w:hAnsi="Palatino Linotype"/>
          <w:i/>
          <w:color w:val="231F20"/>
          <w:sz w:val="18"/>
        </w:rPr>
        <w:t>Q</w:t>
      </w:r>
      <w:r>
        <w:rPr>
          <w:color w:val="231F20"/>
          <w:sz w:val="18"/>
        </w:rPr>
        <w:t>-network algorithm that precisely represents the elements associated with the problem: agents, environments, and actions. The real-time state of traffic, including the number of vehicles and the average speed, at one or more intersections is used as an input to the model. To reduce the average waiting time, the agents provide an optimal traffic signal phase and duration that should be implemented</w:t>
      </w:r>
      <w:r>
        <w:rPr>
          <w:color w:val="231F20"/>
          <w:spacing w:val="-9"/>
          <w:sz w:val="18"/>
        </w:rPr>
        <w:t> </w:t>
      </w:r>
      <w:r>
        <w:rPr>
          <w:color w:val="231F20"/>
          <w:sz w:val="18"/>
        </w:rPr>
        <w:t>in</w:t>
      </w:r>
      <w:r>
        <w:rPr>
          <w:color w:val="231F20"/>
          <w:spacing w:val="-8"/>
          <w:sz w:val="18"/>
        </w:rPr>
        <w:t> </w:t>
      </w:r>
      <w:r>
        <w:rPr>
          <w:color w:val="231F20"/>
          <w:sz w:val="18"/>
        </w:rPr>
        <w:t>both</w:t>
      </w:r>
      <w:r>
        <w:rPr>
          <w:color w:val="231F20"/>
          <w:spacing w:val="-9"/>
          <w:sz w:val="18"/>
        </w:rPr>
        <w:t> </w:t>
      </w:r>
      <w:r>
        <w:rPr>
          <w:color w:val="231F20"/>
          <w:sz w:val="18"/>
        </w:rPr>
        <w:t>single-intersection</w:t>
      </w:r>
      <w:r>
        <w:rPr>
          <w:color w:val="231F20"/>
          <w:spacing w:val="-9"/>
          <w:sz w:val="18"/>
        </w:rPr>
        <w:t> </w:t>
      </w:r>
      <w:r>
        <w:rPr>
          <w:color w:val="231F20"/>
          <w:sz w:val="18"/>
        </w:rPr>
        <w:t>cases</w:t>
      </w:r>
      <w:r>
        <w:rPr>
          <w:color w:val="231F20"/>
          <w:spacing w:val="-9"/>
          <w:sz w:val="18"/>
        </w:rPr>
        <w:t> </w:t>
      </w:r>
      <w:r>
        <w:rPr>
          <w:color w:val="231F20"/>
          <w:sz w:val="18"/>
        </w:rPr>
        <w:t>and</w:t>
      </w:r>
      <w:r>
        <w:rPr>
          <w:color w:val="231F20"/>
          <w:spacing w:val="-9"/>
          <w:sz w:val="18"/>
        </w:rPr>
        <w:t> </w:t>
      </w:r>
      <w:r>
        <w:rPr>
          <w:color w:val="231F20"/>
          <w:sz w:val="18"/>
        </w:rPr>
        <w:t>multi-intersection</w:t>
      </w:r>
      <w:r>
        <w:rPr>
          <w:color w:val="231F20"/>
          <w:spacing w:val="-9"/>
          <w:sz w:val="18"/>
        </w:rPr>
        <w:t> </w:t>
      </w:r>
      <w:r>
        <w:rPr>
          <w:color w:val="231F20"/>
          <w:sz w:val="18"/>
        </w:rPr>
        <w:t>cases.</w:t>
      </w:r>
      <w:r>
        <w:rPr>
          <w:color w:val="231F20"/>
          <w:spacing w:val="-9"/>
          <w:sz w:val="18"/>
        </w:rPr>
        <w:t> </w:t>
      </w:r>
      <w:r>
        <w:rPr>
          <w:color w:val="231F20"/>
          <w:sz w:val="18"/>
        </w:rPr>
        <w:t>The</w:t>
      </w:r>
      <w:r>
        <w:rPr>
          <w:color w:val="231F20"/>
          <w:spacing w:val="-9"/>
          <w:sz w:val="18"/>
        </w:rPr>
        <w:t> </w:t>
      </w:r>
      <w:r>
        <w:rPr>
          <w:color w:val="231F20"/>
          <w:sz w:val="18"/>
        </w:rPr>
        <w:t>co-operation</w:t>
      </w:r>
      <w:r>
        <w:rPr>
          <w:color w:val="231F20"/>
          <w:spacing w:val="-9"/>
          <w:sz w:val="18"/>
        </w:rPr>
        <w:t> </w:t>
      </w:r>
      <w:r>
        <w:rPr>
          <w:color w:val="231F20"/>
          <w:sz w:val="18"/>
        </w:rPr>
        <w:t>between</w:t>
      </w:r>
      <w:r>
        <w:rPr>
          <w:color w:val="231F20"/>
          <w:spacing w:val="-10"/>
          <w:sz w:val="18"/>
        </w:rPr>
        <w:t> </w:t>
      </w:r>
      <w:r>
        <w:rPr>
          <w:color w:val="231F20"/>
          <w:sz w:val="18"/>
        </w:rPr>
        <w:t>agents</w:t>
      </w:r>
      <w:r>
        <w:rPr>
          <w:color w:val="231F20"/>
          <w:spacing w:val="-9"/>
          <w:sz w:val="18"/>
        </w:rPr>
        <w:t> </w:t>
      </w:r>
      <w:r>
        <w:rPr>
          <w:color w:val="231F20"/>
          <w:sz w:val="18"/>
        </w:rPr>
        <w:t>enables</w:t>
      </w:r>
      <w:r>
        <w:rPr>
          <w:color w:val="231F20"/>
          <w:spacing w:val="-8"/>
          <w:sz w:val="18"/>
        </w:rPr>
        <w:t> </w:t>
      </w:r>
      <w:r>
        <w:rPr>
          <w:color w:val="231F20"/>
          <w:sz w:val="18"/>
        </w:rPr>
        <w:t>the</w:t>
      </w:r>
      <w:r>
        <w:rPr>
          <w:color w:val="231F20"/>
          <w:spacing w:val="-9"/>
          <w:sz w:val="18"/>
        </w:rPr>
        <w:t> </w:t>
      </w:r>
      <w:r>
        <w:rPr>
          <w:color w:val="231F20"/>
          <w:sz w:val="18"/>
        </w:rPr>
        <w:t>model</w:t>
      </w:r>
      <w:r>
        <w:rPr>
          <w:color w:val="231F20"/>
          <w:spacing w:val="-9"/>
          <w:sz w:val="18"/>
        </w:rPr>
        <w:t> </w:t>
      </w:r>
      <w:r>
        <w:rPr>
          <w:color w:val="231F20"/>
          <w:sz w:val="18"/>
        </w:rPr>
        <w:t>to achieve an improvement in overall performance in a large road network. By testing with data sets pertaining to three different traffic conditions, we prove that the proposed model is better than other methods (e.g., </w:t>
      </w:r>
      <w:r>
        <w:rPr>
          <w:rFonts w:ascii="Palatino Linotype" w:hAnsi="Palatino Linotype"/>
          <w:i/>
          <w:color w:val="231F20"/>
          <w:sz w:val="18"/>
        </w:rPr>
        <w:t>Q</w:t>
      </w:r>
      <w:r>
        <w:rPr>
          <w:color w:val="231F20"/>
          <w:sz w:val="18"/>
        </w:rPr>
        <w:t>-learning method, longest queue first method, and</w:t>
      </w:r>
      <w:r>
        <w:rPr>
          <w:color w:val="231F20"/>
          <w:spacing w:val="-2"/>
          <w:sz w:val="18"/>
        </w:rPr>
        <w:t> </w:t>
      </w:r>
      <w:r>
        <w:rPr>
          <w:color w:val="231F20"/>
          <w:sz w:val="18"/>
        </w:rPr>
        <w:t>Webster</w:t>
      </w:r>
      <w:r>
        <w:rPr>
          <w:color w:val="231F20"/>
          <w:spacing w:val="-1"/>
          <w:sz w:val="18"/>
        </w:rPr>
        <w:t> </w:t>
      </w:r>
      <w:r>
        <w:rPr>
          <w:color w:val="231F20"/>
          <w:sz w:val="18"/>
        </w:rPr>
        <w:t>fixed</w:t>
      </w:r>
      <w:r>
        <w:rPr>
          <w:color w:val="231F20"/>
          <w:spacing w:val="-1"/>
          <w:sz w:val="18"/>
        </w:rPr>
        <w:t> </w:t>
      </w:r>
      <w:r>
        <w:rPr>
          <w:color w:val="231F20"/>
          <w:sz w:val="18"/>
        </w:rPr>
        <w:t>timing control</w:t>
      </w:r>
      <w:r>
        <w:rPr>
          <w:color w:val="231F20"/>
          <w:spacing w:val="-1"/>
          <w:sz w:val="18"/>
        </w:rPr>
        <w:t> </w:t>
      </w:r>
      <w:r>
        <w:rPr>
          <w:color w:val="231F20"/>
          <w:sz w:val="18"/>
        </w:rPr>
        <w:t>method)</w:t>
      </w:r>
      <w:r>
        <w:rPr>
          <w:color w:val="231F20"/>
          <w:spacing w:val="-2"/>
          <w:sz w:val="18"/>
        </w:rPr>
        <w:t> </w:t>
      </w:r>
      <w:r>
        <w:rPr>
          <w:color w:val="231F20"/>
          <w:sz w:val="18"/>
        </w:rPr>
        <w:t>for all</w:t>
      </w:r>
      <w:r>
        <w:rPr>
          <w:color w:val="231F20"/>
          <w:spacing w:val="-1"/>
          <w:sz w:val="18"/>
        </w:rPr>
        <w:t> </w:t>
      </w:r>
      <w:r>
        <w:rPr>
          <w:color w:val="231F20"/>
          <w:sz w:val="18"/>
        </w:rPr>
        <w:t>cases.</w:t>
      </w:r>
      <w:r>
        <w:rPr>
          <w:color w:val="231F20"/>
          <w:spacing w:val="-1"/>
          <w:sz w:val="18"/>
        </w:rPr>
        <w:t> </w:t>
      </w:r>
      <w:r>
        <w:rPr>
          <w:color w:val="231F20"/>
          <w:sz w:val="18"/>
        </w:rPr>
        <w:t>The</w:t>
      </w:r>
      <w:r>
        <w:rPr>
          <w:color w:val="231F20"/>
          <w:spacing w:val="-1"/>
          <w:sz w:val="18"/>
        </w:rPr>
        <w:t> </w:t>
      </w:r>
      <w:r>
        <w:rPr>
          <w:color w:val="231F20"/>
          <w:sz w:val="18"/>
        </w:rPr>
        <w:t>proposed</w:t>
      </w:r>
      <w:r>
        <w:rPr>
          <w:color w:val="231F20"/>
          <w:spacing w:val="-1"/>
          <w:sz w:val="18"/>
        </w:rPr>
        <w:t> </w:t>
      </w:r>
      <w:r>
        <w:rPr>
          <w:color w:val="231F20"/>
          <w:sz w:val="18"/>
        </w:rPr>
        <w:t>model</w:t>
      </w:r>
      <w:r>
        <w:rPr>
          <w:color w:val="231F20"/>
          <w:spacing w:val="-1"/>
          <w:sz w:val="18"/>
        </w:rPr>
        <w:t> </w:t>
      </w:r>
      <w:r>
        <w:rPr>
          <w:color w:val="231F20"/>
          <w:sz w:val="18"/>
        </w:rPr>
        <w:t>reduces</w:t>
      </w:r>
      <w:r>
        <w:rPr>
          <w:color w:val="231F20"/>
          <w:spacing w:val="-1"/>
          <w:sz w:val="18"/>
        </w:rPr>
        <w:t> </w:t>
      </w:r>
      <w:r>
        <w:rPr>
          <w:color w:val="231F20"/>
          <w:sz w:val="18"/>
        </w:rPr>
        <w:t>both</w:t>
      </w:r>
      <w:r>
        <w:rPr>
          <w:color w:val="231F20"/>
          <w:spacing w:val="-1"/>
          <w:sz w:val="18"/>
        </w:rPr>
        <w:t> </w:t>
      </w:r>
      <w:r>
        <w:rPr>
          <w:color w:val="231F20"/>
          <w:sz w:val="18"/>
        </w:rPr>
        <w:t>the</w:t>
      </w:r>
      <w:r>
        <w:rPr>
          <w:color w:val="231F20"/>
          <w:spacing w:val="-1"/>
          <w:sz w:val="18"/>
        </w:rPr>
        <w:t> </w:t>
      </w:r>
      <w:r>
        <w:rPr>
          <w:color w:val="231F20"/>
          <w:sz w:val="18"/>
        </w:rPr>
        <w:t>average</w:t>
      </w:r>
      <w:r>
        <w:rPr>
          <w:color w:val="231F20"/>
          <w:spacing w:val="-1"/>
          <w:sz w:val="18"/>
        </w:rPr>
        <w:t> </w:t>
      </w:r>
      <w:r>
        <w:rPr>
          <w:color w:val="231F20"/>
          <w:sz w:val="18"/>
        </w:rPr>
        <w:t>waiting</w:t>
      </w:r>
      <w:r>
        <w:rPr>
          <w:color w:val="231F20"/>
          <w:spacing w:val="-2"/>
          <w:sz w:val="18"/>
        </w:rPr>
        <w:t> </w:t>
      </w:r>
      <w:r>
        <w:rPr>
          <w:color w:val="231F20"/>
          <w:sz w:val="18"/>
        </w:rPr>
        <w:t>time</w:t>
      </w:r>
      <w:r>
        <w:rPr>
          <w:color w:val="231F20"/>
          <w:spacing w:val="-1"/>
          <w:sz w:val="18"/>
        </w:rPr>
        <w:t> </w:t>
      </w:r>
      <w:r>
        <w:rPr>
          <w:color w:val="231F20"/>
          <w:sz w:val="18"/>
        </w:rPr>
        <w:t>and travel</w:t>
      </w:r>
      <w:r>
        <w:rPr>
          <w:color w:val="231F20"/>
          <w:spacing w:val="28"/>
          <w:sz w:val="18"/>
        </w:rPr>
        <w:t> </w:t>
      </w:r>
      <w:r>
        <w:rPr>
          <w:color w:val="231F20"/>
          <w:sz w:val="18"/>
        </w:rPr>
        <w:t>time,</w:t>
      </w:r>
      <w:r>
        <w:rPr>
          <w:color w:val="231F20"/>
          <w:spacing w:val="27"/>
          <w:sz w:val="18"/>
        </w:rPr>
        <w:t> </w:t>
      </w:r>
      <w:r>
        <w:rPr>
          <w:color w:val="231F20"/>
          <w:sz w:val="18"/>
        </w:rPr>
        <w:t>and</w:t>
      </w:r>
      <w:r>
        <w:rPr>
          <w:color w:val="231F20"/>
          <w:spacing w:val="27"/>
          <w:sz w:val="18"/>
        </w:rPr>
        <w:t> </w:t>
      </w:r>
      <w:r>
        <w:rPr>
          <w:color w:val="231F20"/>
          <w:sz w:val="18"/>
        </w:rPr>
        <w:t>it</w:t>
      </w:r>
      <w:r>
        <w:rPr>
          <w:color w:val="231F20"/>
          <w:spacing w:val="28"/>
          <w:sz w:val="18"/>
        </w:rPr>
        <w:t> </w:t>
      </w:r>
      <w:r>
        <w:rPr>
          <w:color w:val="231F20"/>
          <w:sz w:val="18"/>
        </w:rPr>
        <w:t>becomes</w:t>
      </w:r>
      <w:r>
        <w:rPr>
          <w:color w:val="231F20"/>
          <w:spacing w:val="27"/>
          <w:sz w:val="18"/>
        </w:rPr>
        <w:t> </w:t>
      </w:r>
      <w:r>
        <w:rPr>
          <w:color w:val="231F20"/>
          <w:sz w:val="18"/>
        </w:rPr>
        <w:t>more</w:t>
      </w:r>
      <w:r>
        <w:rPr>
          <w:color w:val="231F20"/>
          <w:spacing w:val="28"/>
          <w:sz w:val="18"/>
        </w:rPr>
        <w:t> </w:t>
      </w:r>
      <w:r>
        <w:rPr>
          <w:color w:val="231F20"/>
          <w:sz w:val="18"/>
        </w:rPr>
        <w:t>advantageous</w:t>
      </w:r>
      <w:r>
        <w:rPr>
          <w:color w:val="231F20"/>
          <w:spacing w:val="27"/>
          <w:sz w:val="18"/>
        </w:rPr>
        <w:t> </w:t>
      </w:r>
      <w:r>
        <w:rPr>
          <w:color w:val="231F20"/>
          <w:sz w:val="18"/>
        </w:rPr>
        <w:t>as</w:t>
      </w:r>
      <w:r>
        <w:rPr>
          <w:color w:val="231F20"/>
          <w:spacing w:val="28"/>
          <w:sz w:val="18"/>
        </w:rPr>
        <w:t> </w:t>
      </w:r>
      <w:r>
        <w:rPr>
          <w:color w:val="231F20"/>
          <w:sz w:val="18"/>
        </w:rPr>
        <w:t>the</w:t>
      </w:r>
      <w:r>
        <w:rPr>
          <w:color w:val="231F20"/>
          <w:spacing w:val="27"/>
          <w:sz w:val="18"/>
        </w:rPr>
        <w:t> </w:t>
      </w:r>
      <w:r>
        <w:rPr>
          <w:color w:val="231F20"/>
          <w:sz w:val="18"/>
        </w:rPr>
        <w:t>traffic</w:t>
      </w:r>
      <w:r>
        <w:rPr>
          <w:color w:val="231F20"/>
          <w:spacing w:val="27"/>
          <w:sz w:val="18"/>
        </w:rPr>
        <w:t> </w:t>
      </w:r>
      <w:r>
        <w:rPr>
          <w:color w:val="231F20"/>
          <w:sz w:val="18"/>
        </w:rPr>
        <w:t>environment</w:t>
      </w:r>
      <w:r>
        <w:rPr>
          <w:color w:val="231F20"/>
          <w:spacing w:val="28"/>
          <w:sz w:val="18"/>
        </w:rPr>
        <w:t> </w:t>
      </w:r>
      <w:r>
        <w:rPr>
          <w:color w:val="231F20"/>
          <w:sz w:val="18"/>
        </w:rPr>
        <w:t>becomes</w:t>
      </w:r>
      <w:r>
        <w:rPr>
          <w:color w:val="231F20"/>
          <w:spacing w:val="27"/>
          <w:sz w:val="18"/>
        </w:rPr>
        <w:t> </w:t>
      </w:r>
      <w:r>
        <w:rPr>
          <w:color w:val="231F20"/>
          <w:sz w:val="18"/>
        </w:rPr>
        <w:t>more</w:t>
      </w:r>
      <w:r>
        <w:rPr>
          <w:color w:val="231F20"/>
          <w:spacing w:val="28"/>
          <w:sz w:val="18"/>
        </w:rPr>
        <w:t> </w:t>
      </w:r>
      <w:r>
        <w:rPr>
          <w:color w:val="231F20"/>
          <w:sz w:val="18"/>
        </w:rPr>
        <w:t>complex.</w:t>
      </w:r>
    </w:p>
    <w:p>
      <w:pPr>
        <w:pStyle w:val="BodyText"/>
      </w:pPr>
    </w:p>
    <w:p>
      <w:pPr>
        <w:pStyle w:val="BodyText"/>
      </w:pPr>
    </w:p>
    <w:p>
      <w:pPr>
        <w:pStyle w:val="BodyText"/>
        <w:spacing w:before="9"/>
      </w:pPr>
    </w:p>
    <w:p>
      <w:pPr>
        <w:pStyle w:val="BodyText"/>
        <w:spacing w:after="0"/>
        <w:sectPr>
          <w:type w:val="continuous"/>
          <w:pgSz w:w="12010" w:h="16010"/>
          <w:pgMar w:top="920" w:bottom="280" w:left="992" w:right="992"/>
        </w:sectPr>
      </w:pPr>
    </w:p>
    <w:p>
      <w:pPr>
        <w:pStyle w:val="Heading1"/>
        <w:numPr>
          <w:ilvl w:val="0"/>
          <w:numId w:val="1"/>
        </w:numPr>
        <w:tabs>
          <w:tab w:pos="256" w:val="left" w:leader="none"/>
        </w:tabs>
        <w:spacing w:line="240" w:lineRule="auto" w:before="100" w:after="0"/>
        <w:ind w:left="256" w:right="0" w:hanging="229"/>
        <w:jc w:val="left"/>
      </w:pPr>
      <w:bookmarkStart w:name="_bookmark0" w:id="1"/>
      <w:bookmarkEnd w:id="1"/>
      <w:r>
        <w:rPr>
          <w:b w:val="0"/>
        </w:rPr>
      </w:r>
      <w:r>
        <w:rPr>
          <w:color w:val="231F20"/>
          <w:spacing w:val="-2"/>
        </w:rPr>
        <w:t>Introduction</w:t>
      </w:r>
    </w:p>
    <w:p>
      <w:pPr>
        <w:pStyle w:val="BodyText"/>
        <w:spacing w:before="160"/>
        <w:ind w:left="27"/>
        <w:jc w:val="both"/>
      </w:pPr>
      <w:r>
        <w:rPr>
          <w:color w:val="231F20"/>
        </w:rPr>
        <w:t>People’s living</w:t>
      </w:r>
      <w:r>
        <w:rPr>
          <w:color w:val="231F20"/>
          <w:spacing w:val="-1"/>
        </w:rPr>
        <w:t> </w:t>
      </w:r>
      <w:r>
        <w:rPr>
          <w:color w:val="231F20"/>
        </w:rPr>
        <w:t>standards have increased all</w:t>
      </w:r>
      <w:r>
        <w:rPr>
          <w:color w:val="231F20"/>
          <w:spacing w:val="-1"/>
        </w:rPr>
        <w:t> </w:t>
      </w:r>
      <w:r>
        <w:rPr>
          <w:color w:val="231F20"/>
        </w:rPr>
        <w:t>over the </w:t>
      </w:r>
      <w:r>
        <w:rPr>
          <w:color w:val="231F20"/>
        </w:rPr>
        <w:t>world, leading to an increase in the ownership of private vehicles. While private vehicles have improved people’s traveling experience,</w:t>
      </w:r>
      <w:r>
        <w:rPr>
          <w:color w:val="231F20"/>
          <w:spacing w:val="-3"/>
        </w:rPr>
        <w:t> </w:t>
      </w:r>
      <w:r>
        <w:rPr>
          <w:color w:val="231F20"/>
        </w:rPr>
        <w:t>they</w:t>
      </w:r>
      <w:r>
        <w:rPr>
          <w:color w:val="231F20"/>
          <w:spacing w:val="-2"/>
        </w:rPr>
        <w:t> </w:t>
      </w:r>
      <w:r>
        <w:rPr>
          <w:color w:val="231F20"/>
        </w:rPr>
        <w:t>have</w:t>
      </w:r>
      <w:r>
        <w:rPr>
          <w:color w:val="231F20"/>
          <w:spacing w:val="-3"/>
        </w:rPr>
        <w:t> </w:t>
      </w:r>
      <w:r>
        <w:rPr>
          <w:color w:val="231F20"/>
        </w:rPr>
        <w:t>also</w:t>
      </w:r>
      <w:r>
        <w:rPr>
          <w:color w:val="231F20"/>
          <w:spacing w:val="-4"/>
        </w:rPr>
        <w:t> </w:t>
      </w:r>
      <w:r>
        <w:rPr>
          <w:color w:val="231F20"/>
        </w:rPr>
        <w:t>contributed</w:t>
      </w:r>
      <w:r>
        <w:rPr>
          <w:color w:val="231F20"/>
          <w:spacing w:val="-3"/>
        </w:rPr>
        <w:t> </w:t>
      </w:r>
      <w:r>
        <w:rPr>
          <w:color w:val="231F20"/>
        </w:rPr>
        <w:t>to</w:t>
      </w:r>
      <w:r>
        <w:rPr>
          <w:color w:val="231F20"/>
          <w:spacing w:val="-2"/>
        </w:rPr>
        <w:t> </w:t>
      </w:r>
      <w:r>
        <w:rPr>
          <w:color w:val="231F20"/>
        </w:rPr>
        <w:t>traffic</w:t>
      </w:r>
      <w:r>
        <w:rPr>
          <w:color w:val="231F20"/>
          <w:spacing w:val="-3"/>
        </w:rPr>
        <w:t> </w:t>
      </w:r>
      <w:r>
        <w:rPr>
          <w:color w:val="231F20"/>
        </w:rPr>
        <w:t>congestion, particularly in urban areas. According to data released by China’s Ministry of Communications, economic losses caused by static traffic problems account for 20% of the disposable income of urban residents, equivalent to a 5%– 8%</w:t>
      </w:r>
      <w:r>
        <w:rPr>
          <w:color w:val="231F20"/>
          <w:spacing w:val="-13"/>
        </w:rPr>
        <w:t> </w:t>
      </w:r>
      <w:r>
        <w:rPr>
          <w:color w:val="231F20"/>
        </w:rPr>
        <w:t>GDP</w:t>
      </w:r>
      <w:r>
        <w:rPr>
          <w:color w:val="231F20"/>
          <w:spacing w:val="-11"/>
        </w:rPr>
        <w:t> </w:t>
      </w:r>
      <w:r>
        <w:rPr>
          <w:color w:val="231F20"/>
        </w:rPr>
        <w:t>loss.</w:t>
      </w:r>
      <w:r>
        <w:rPr>
          <w:color w:val="231F20"/>
          <w:spacing w:val="-11"/>
        </w:rPr>
        <w:t> </w:t>
      </w:r>
      <w:r>
        <w:rPr>
          <w:color w:val="231F20"/>
        </w:rPr>
        <w:t>The</w:t>
      </w:r>
      <w:r>
        <w:rPr>
          <w:color w:val="231F20"/>
          <w:spacing w:val="-12"/>
        </w:rPr>
        <w:t> </w:t>
      </w:r>
      <w:r>
        <w:rPr>
          <w:color w:val="231F20"/>
        </w:rPr>
        <w:t>residents</w:t>
      </w:r>
      <w:r>
        <w:rPr>
          <w:color w:val="231F20"/>
          <w:spacing w:val="-11"/>
        </w:rPr>
        <w:t> </w:t>
      </w:r>
      <w:r>
        <w:rPr>
          <w:color w:val="231F20"/>
        </w:rPr>
        <w:t>of</w:t>
      </w:r>
      <w:r>
        <w:rPr>
          <w:color w:val="231F20"/>
          <w:spacing w:val="-11"/>
        </w:rPr>
        <w:t> </w:t>
      </w:r>
      <w:r>
        <w:rPr>
          <w:color w:val="231F20"/>
        </w:rPr>
        <w:t>15</w:t>
      </w:r>
      <w:r>
        <w:rPr>
          <w:color w:val="231F20"/>
          <w:spacing w:val="-12"/>
        </w:rPr>
        <w:t> </w:t>
      </w:r>
      <w:r>
        <w:rPr>
          <w:color w:val="231F20"/>
        </w:rPr>
        <w:t>large</w:t>
      </w:r>
      <w:r>
        <w:rPr>
          <w:color w:val="231F20"/>
          <w:spacing w:val="-10"/>
        </w:rPr>
        <w:t> </w:t>
      </w:r>
      <w:r>
        <w:rPr>
          <w:color w:val="231F20"/>
        </w:rPr>
        <w:t>cities</w:t>
      </w:r>
      <w:r>
        <w:rPr>
          <w:color w:val="231F20"/>
          <w:spacing w:val="-12"/>
        </w:rPr>
        <w:t> </w:t>
      </w:r>
      <w:r>
        <w:rPr>
          <w:color w:val="231F20"/>
        </w:rPr>
        <w:t>in</w:t>
      </w:r>
      <w:r>
        <w:rPr>
          <w:color w:val="231F20"/>
          <w:spacing w:val="-12"/>
        </w:rPr>
        <w:t> </w:t>
      </w:r>
      <w:r>
        <w:rPr>
          <w:color w:val="231F20"/>
        </w:rPr>
        <w:t>China</w:t>
      </w:r>
      <w:r>
        <w:rPr>
          <w:color w:val="231F20"/>
          <w:spacing w:val="-11"/>
        </w:rPr>
        <w:t> </w:t>
      </w:r>
      <w:r>
        <w:rPr>
          <w:color w:val="231F20"/>
          <w:spacing w:val="-4"/>
        </w:rPr>
        <w:t>spend</w:t>
      </w:r>
    </w:p>
    <w:p>
      <w:pPr>
        <w:pStyle w:val="BodyText"/>
        <w:ind w:left="27"/>
        <w:jc w:val="both"/>
      </w:pPr>
      <w:r>
        <w:rPr>
          <w:color w:val="231F20"/>
        </w:rPr>
        <w:t>2.88 billion minutes more than the residents of </w:t>
      </w:r>
      <w:r>
        <w:rPr>
          <w:color w:val="231F20"/>
        </w:rPr>
        <w:t>develope</w:t>
      </w:r>
      <w:r>
        <w:rPr>
          <w:color w:val="231F20"/>
        </w:rPr>
        <w:t>d</w:t>
      </w:r>
      <w:r>
        <w:rPr>
          <w:color w:val="231F20"/>
        </w:rPr>
        <w:t> European countries spend to get to work. Further, </w:t>
      </w:r>
      <w:r>
        <w:rPr>
          <w:color w:val="231F20"/>
        </w:rPr>
        <w:t>indirec</w:t>
      </w:r>
      <w:r>
        <w:rPr>
          <w:color w:val="231F20"/>
        </w:rPr>
        <w:t>t</w:t>
      </w:r>
      <w:r>
        <w:rPr>
          <w:color w:val="231F20"/>
        </w:rPr>
        <w:t> losses</w:t>
      </w:r>
      <w:r>
        <w:rPr>
          <w:color w:val="231F20"/>
          <w:spacing w:val="-8"/>
        </w:rPr>
        <w:t> </w:t>
      </w:r>
      <w:r>
        <w:rPr>
          <w:color w:val="231F20"/>
        </w:rPr>
        <w:t>(such</w:t>
      </w:r>
      <w:r>
        <w:rPr>
          <w:color w:val="231F20"/>
          <w:spacing w:val="-9"/>
        </w:rPr>
        <w:t> </w:t>
      </w:r>
      <w:r>
        <w:rPr>
          <w:color w:val="231F20"/>
        </w:rPr>
        <w:t>as</w:t>
      </w:r>
      <w:r>
        <w:rPr>
          <w:color w:val="231F20"/>
          <w:spacing w:val="-9"/>
        </w:rPr>
        <w:t> </w:t>
      </w:r>
      <w:r>
        <w:rPr>
          <w:color w:val="231F20"/>
        </w:rPr>
        <w:t>those</w:t>
      </w:r>
      <w:r>
        <w:rPr>
          <w:color w:val="231F20"/>
          <w:spacing w:val="-7"/>
        </w:rPr>
        <w:t> </w:t>
      </w:r>
      <w:r>
        <w:rPr>
          <w:color w:val="231F20"/>
        </w:rPr>
        <w:t>associated</w:t>
      </w:r>
      <w:r>
        <w:rPr>
          <w:color w:val="231F20"/>
          <w:spacing w:val="-9"/>
        </w:rPr>
        <w:t> </w:t>
      </w:r>
      <w:r>
        <w:rPr>
          <w:color w:val="231F20"/>
        </w:rPr>
        <w:t>with</w:t>
      </w:r>
      <w:r>
        <w:rPr>
          <w:color w:val="231F20"/>
          <w:spacing w:val="-8"/>
        </w:rPr>
        <w:t> </w:t>
      </w:r>
      <w:r>
        <w:rPr>
          <w:color w:val="231F20"/>
        </w:rPr>
        <w:t>traffic</w:t>
      </w:r>
      <w:r>
        <w:rPr>
          <w:color w:val="231F20"/>
          <w:spacing w:val="-8"/>
        </w:rPr>
        <w:t> </w:t>
      </w:r>
      <w:r>
        <w:rPr>
          <w:color w:val="231F20"/>
        </w:rPr>
        <w:t>accidents,</w:t>
      </w:r>
      <w:r>
        <w:rPr>
          <w:color w:val="231F20"/>
          <w:spacing w:val="-9"/>
        </w:rPr>
        <w:t> </w:t>
      </w:r>
      <w:r>
        <w:rPr>
          <w:color w:val="231F20"/>
        </w:rPr>
        <w:t>socia</w:t>
      </w:r>
      <w:r>
        <w:rPr>
          <w:color w:val="231F20"/>
        </w:rPr>
        <w:t>l</w:t>
      </w:r>
      <w:r>
        <w:rPr>
          <w:color w:val="231F20"/>
        </w:rPr>
        <w:t> security, and environmental pollution) incurred as </w:t>
      </w:r>
      <w:r>
        <w:rPr>
          <w:color w:val="231F20"/>
        </w:rPr>
        <w:t>a</w:t>
      </w:r>
      <w:r>
        <w:rPr>
          <w:color w:val="231F20"/>
        </w:rPr>
        <w:t> consequence of traffic delays are even more difficult </w:t>
      </w:r>
      <w:r>
        <w:rPr>
          <w:color w:val="231F20"/>
        </w:rPr>
        <w:t>t</w:t>
      </w:r>
      <w:r>
        <w:rPr>
          <w:color w:val="231F20"/>
        </w:rPr>
        <w:t>o</w:t>
      </w:r>
      <w:r>
        <w:rPr>
          <w:color w:val="231F20"/>
        </w:rPr>
        <w:t> </w:t>
      </w:r>
      <w:r>
        <w:rPr>
          <w:color w:val="231F20"/>
          <w:spacing w:val="-2"/>
        </w:rPr>
        <w:t>quantify.</w:t>
      </w:r>
    </w:p>
    <w:p>
      <w:pPr>
        <w:pStyle w:val="BodyText"/>
        <w:spacing w:before="96"/>
        <w:ind w:left="27" w:right="24" w:firstLine="299"/>
        <w:jc w:val="both"/>
      </w:pPr>
      <w:r>
        <w:rPr/>
        <w:br w:type="column"/>
      </w:r>
      <w:r>
        <w:rPr>
          <w:color w:val="231F20"/>
        </w:rPr>
        <w:t>Two types of solutions are commonly employed </w:t>
      </w:r>
      <w:r>
        <w:rPr>
          <w:color w:val="231F20"/>
        </w:rPr>
        <w:t>to address</w:t>
      </w:r>
      <w:r>
        <w:rPr>
          <w:color w:val="231F20"/>
          <w:spacing w:val="-12"/>
        </w:rPr>
        <w:t> </w:t>
      </w:r>
      <w:r>
        <w:rPr>
          <w:color w:val="231F20"/>
        </w:rPr>
        <w:t>the</w:t>
      </w:r>
      <w:r>
        <w:rPr>
          <w:color w:val="231F20"/>
          <w:spacing w:val="-12"/>
        </w:rPr>
        <w:t> </w:t>
      </w:r>
      <w:r>
        <w:rPr>
          <w:color w:val="231F20"/>
        </w:rPr>
        <w:t>problems</w:t>
      </w:r>
      <w:r>
        <w:rPr>
          <w:color w:val="231F20"/>
          <w:spacing w:val="-12"/>
        </w:rPr>
        <w:t> </w:t>
      </w:r>
      <w:r>
        <w:rPr>
          <w:color w:val="231F20"/>
        </w:rPr>
        <w:t>of</w:t>
      </w:r>
      <w:r>
        <w:rPr>
          <w:color w:val="231F20"/>
          <w:spacing w:val="-12"/>
        </w:rPr>
        <w:t> </w:t>
      </w:r>
      <w:r>
        <w:rPr>
          <w:color w:val="231F20"/>
        </w:rPr>
        <w:t>traffic</w:t>
      </w:r>
      <w:r>
        <w:rPr>
          <w:color w:val="231F20"/>
          <w:spacing w:val="-13"/>
        </w:rPr>
        <w:t> </w:t>
      </w:r>
      <w:r>
        <w:rPr>
          <w:color w:val="231F20"/>
        </w:rPr>
        <w:t>congestion,</w:t>
      </w:r>
      <w:r>
        <w:rPr>
          <w:color w:val="231F20"/>
          <w:spacing w:val="-11"/>
        </w:rPr>
        <w:t> </w:t>
      </w:r>
      <w:r>
        <w:rPr>
          <w:color w:val="231F20"/>
        </w:rPr>
        <w:t>travel</w:t>
      </w:r>
      <w:r>
        <w:rPr>
          <w:color w:val="231F20"/>
          <w:spacing w:val="-12"/>
        </w:rPr>
        <w:t> </w:t>
      </w:r>
      <w:r>
        <w:rPr>
          <w:color w:val="231F20"/>
        </w:rPr>
        <w:t>delays,</w:t>
      </w:r>
      <w:r>
        <w:rPr>
          <w:color w:val="231F20"/>
          <w:spacing w:val="-12"/>
        </w:rPr>
        <w:t> </w:t>
      </w:r>
      <w:r>
        <w:rPr>
          <w:color w:val="231F20"/>
        </w:rPr>
        <w:t>and vehicle emissions. The first type of solution involves in- creasing capacity by expanding roads, which can be quite expensive and is too static to address the rapid changes in traffic conditions. The second and more reliable type of solution involves increasing the efficiency of the existing road structure. As an important part of the road network, traffic signal control is one of the most essential steps for improving operation efficiency and traffic safety at inter- sections [</w:t>
      </w:r>
      <w:hyperlink w:history="true" w:anchor="_bookmark32">
        <w:r>
          <w:rPr>
            <w:color w:val="231F20"/>
          </w:rPr>
          <w:t>1].</w:t>
        </w:r>
      </w:hyperlink>
      <w:r>
        <w:rPr>
          <w:color w:val="231F20"/>
        </w:rPr>
        <w:t> With the rise of connected and automated vehicles (CAVs), many researchers believe that it may in- troduce great opportunities of reforming the conventional traffic</w:t>
      </w:r>
      <w:r>
        <w:rPr>
          <w:color w:val="231F20"/>
          <w:spacing w:val="-13"/>
        </w:rPr>
        <w:t> </w:t>
      </w:r>
      <w:r>
        <w:rPr>
          <w:color w:val="231F20"/>
        </w:rPr>
        <w:t>signal</w:t>
      </w:r>
      <w:r>
        <w:rPr>
          <w:color w:val="231F20"/>
          <w:spacing w:val="-12"/>
        </w:rPr>
        <w:t> </w:t>
      </w:r>
      <w:r>
        <w:rPr>
          <w:color w:val="231F20"/>
        </w:rPr>
        <w:t>operation,</w:t>
      </w:r>
      <w:r>
        <w:rPr>
          <w:color w:val="231F20"/>
          <w:spacing w:val="-13"/>
        </w:rPr>
        <w:t> </w:t>
      </w:r>
      <w:r>
        <w:rPr>
          <w:color w:val="231F20"/>
        </w:rPr>
        <w:t>i.e.,</w:t>
      </w:r>
      <w:r>
        <w:rPr>
          <w:color w:val="231F20"/>
          <w:spacing w:val="-12"/>
        </w:rPr>
        <w:t> </w:t>
      </w:r>
      <w:r>
        <w:rPr>
          <w:color w:val="231F20"/>
        </w:rPr>
        <w:t>multivehicle</w:t>
      </w:r>
      <w:r>
        <w:rPr>
          <w:color w:val="231F20"/>
          <w:spacing w:val="-13"/>
        </w:rPr>
        <w:t> </w:t>
      </w:r>
      <w:r>
        <w:rPr>
          <w:color w:val="231F20"/>
        </w:rPr>
        <w:t>cooperative</w:t>
      </w:r>
      <w:r>
        <w:rPr>
          <w:color w:val="231F20"/>
          <w:spacing w:val="-12"/>
        </w:rPr>
        <w:t> </w:t>
      </w:r>
      <w:r>
        <w:rPr>
          <w:color w:val="231F20"/>
        </w:rPr>
        <w:t>driving around</w:t>
      </w:r>
      <w:r>
        <w:rPr>
          <w:color w:val="231F20"/>
          <w:spacing w:val="-13"/>
        </w:rPr>
        <w:t> </w:t>
      </w:r>
      <w:r>
        <w:rPr>
          <w:color w:val="231F20"/>
        </w:rPr>
        <w:t>nonsignalized</w:t>
      </w:r>
      <w:r>
        <w:rPr>
          <w:color w:val="231F20"/>
          <w:spacing w:val="-12"/>
        </w:rPr>
        <w:t> </w:t>
      </w:r>
      <w:r>
        <w:rPr>
          <w:color w:val="231F20"/>
        </w:rPr>
        <w:t>intersections</w:t>
      </w:r>
      <w:r>
        <w:rPr>
          <w:color w:val="231F20"/>
          <w:spacing w:val="-13"/>
        </w:rPr>
        <w:t> </w:t>
      </w:r>
      <w:hyperlink w:history="true" w:anchor="_bookmark33">
        <w:r>
          <w:rPr>
            <w:color w:val="231F20"/>
          </w:rPr>
          <w:t>[2].</w:t>
        </w:r>
      </w:hyperlink>
      <w:r>
        <w:rPr>
          <w:color w:val="231F20"/>
          <w:spacing w:val="-12"/>
        </w:rPr>
        <w:t> </w:t>
      </w:r>
      <w:r>
        <w:rPr>
          <w:color w:val="231F20"/>
        </w:rPr>
        <w:t>However,</w:t>
      </w:r>
      <w:r>
        <w:rPr>
          <w:color w:val="231F20"/>
          <w:spacing w:val="-13"/>
        </w:rPr>
        <w:t> </w:t>
      </w:r>
      <w:r>
        <w:rPr>
          <w:color w:val="231F20"/>
        </w:rPr>
        <w:t>we</w:t>
      </w:r>
      <w:r>
        <w:rPr>
          <w:color w:val="231F20"/>
          <w:spacing w:val="-12"/>
        </w:rPr>
        <w:t> </w:t>
      </w:r>
      <w:r>
        <w:rPr>
          <w:color w:val="231F20"/>
        </w:rPr>
        <w:t>believe that traffic signal control will be still critical in the near future,</w:t>
      </w:r>
      <w:r>
        <w:rPr>
          <w:color w:val="231F20"/>
          <w:spacing w:val="27"/>
        </w:rPr>
        <w:t> </w:t>
      </w:r>
      <w:r>
        <w:rPr>
          <w:color w:val="231F20"/>
        </w:rPr>
        <w:t>where</w:t>
      </w:r>
      <w:r>
        <w:rPr>
          <w:color w:val="231F20"/>
          <w:spacing w:val="28"/>
        </w:rPr>
        <w:t> </w:t>
      </w:r>
      <w:r>
        <w:rPr>
          <w:color w:val="231F20"/>
        </w:rPr>
        <w:t>CAVs</w:t>
      </w:r>
      <w:r>
        <w:rPr>
          <w:color w:val="231F20"/>
          <w:spacing w:val="28"/>
        </w:rPr>
        <w:t> </w:t>
      </w:r>
      <w:r>
        <w:rPr>
          <w:color w:val="231F20"/>
        </w:rPr>
        <w:t>and</w:t>
      </w:r>
      <w:r>
        <w:rPr>
          <w:color w:val="231F20"/>
          <w:spacing w:val="27"/>
        </w:rPr>
        <w:t> </w:t>
      </w:r>
      <w:r>
        <w:rPr>
          <w:color w:val="231F20"/>
        </w:rPr>
        <w:t>traditional</w:t>
      </w:r>
      <w:r>
        <w:rPr>
          <w:color w:val="231F20"/>
          <w:spacing w:val="28"/>
        </w:rPr>
        <w:t> </w:t>
      </w:r>
      <w:r>
        <w:rPr>
          <w:color w:val="231F20"/>
        </w:rPr>
        <w:t>vehicles</w:t>
      </w:r>
      <w:r>
        <w:rPr>
          <w:color w:val="231F20"/>
          <w:spacing w:val="27"/>
        </w:rPr>
        <w:t> </w:t>
      </w:r>
      <w:r>
        <w:rPr>
          <w:color w:val="231F20"/>
        </w:rPr>
        <w:t>co-exist</w:t>
      </w:r>
      <w:r>
        <w:rPr>
          <w:color w:val="231F20"/>
          <w:spacing w:val="28"/>
        </w:rPr>
        <w:t> </w:t>
      </w:r>
      <w:r>
        <w:rPr>
          <w:color w:val="231F20"/>
        </w:rPr>
        <w:t>in</w:t>
      </w:r>
      <w:r>
        <w:rPr>
          <w:color w:val="231F20"/>
          <w:spacing w:val="28"/>
        </w:rPr>
        <w:t> </w:t>
      </w:r>
      <w:r>
        <w:rPr>
          <w:color w:val="231F20"/>
          <w:spacing w:val="-10"/>
        </w:rPr>
        <w:t>a</w:t>
      </w:r>
    </w:p>
    <w:p>
      <w:pPr>
        <w:pStyle w:val="BodyText"/>
        <w:spacing w:after="0"/>
        <w:jc w:val="both"/>
        <w:sectPr>
          <w:type w:val="continuous"/>
          <w:pgSz w:w="12010" w:h="16010"/>
          <w:pgMar w:top="920" w:bottom="280" w:left="992" w:right="992"/>
          <w:cols w:num="2" w:equalWidth="0">
            <w:col w:w="4832" w:space="328"/>
            <w:col w:w="4866"/>
          </w:cols>
        </w:sectPr>
      </w:pPr>
    </w:p>
    <w:p>
      <w:pPr>
        <w:pStyle w:val="BodyText"/>
        <w:spacing w:before="10"/>
        <w:rPr>
          <w:sz w:val="19"/>
        </w:rPr>
      </w:pPr>
    </w:p>
    <w:p>
      <w:pPr>
        <w:pStyle w:val="BodyText"/>
        <w:spacing w:after="0"/>
        <w:rPr>
          <w:sz w:val="19"/>
        </w:rPr>
        <w:sectPr>
          <w:headerReference w:type="even" r:id="rId12"/>
          <w:headerReference w:type="default" r:id="rId13"/>
          <w:pgSz w:w="12010" w:h="16010"/>
          <w:pgMar w:header="833" w:footer="0" w:top="1080" w:bottom="280" w:left="992" w:right="992"/>
          <w:pgNumType w:start="2"/>
        </w:sectPr>
      </w:pPr>
    </w:p>
    <w:p>
      <w:pPr>
        <w:pStyle w:val="BodyText"/>
        <w:spacing w:before="102"/>
        <w:ind w:left="27"/>
        <w:jc w:val="both"/>
      </w:pPr>
      <w:r>
        <w:rPr>
          <w:color w:val="231F20"/>
        </w:rPr>
        <w:t>mixed environment for a long process </w:t>
      </w:r>
      <w:hyperlink w:history="true" w:anchor="_bookmark34">
        <w:r>
          <w:rPr>
            <w:color w:val="231F20"/>
          </w:rPr>
          <w:t>[3].</w:t>
        </w:r>
      </w:hyperlink>
      <w:r>
        <w:rPr>
          <w:color w:val="231F20"/>
        </w:rPr>
        <w:t> Many </w:t>
      </w:r>
      <w:r>
        <w:rPr>
          <w:color w:val="231F20"/>
        </w:rPr>
        <w:t>traffic networks worldwide still use fixed signal timings, i.e., they periodically change the signal in a round-robin manner. Although such a strategy is easy to implement, it does not consider</w:t>
      </w:r>
      <w:r>
        <w:rPr>
          <w:color w:val="231F20"/>
          <w:spacing w:val="-7"/>
        </w:rPr>
        <w:t> </w:t>
      </w:r>
      <w:r>
        <w:rPr>
          <w:color w:val="231F20"/>
        </w:rPr>
        <w:t>the</w:t>
      </w:r>
      <w:r>
        <w:rPr>
          <w:color w:val="231F20"/>
          <w:spacing w:val="-8"/>
        </w:rPr>
        <w:t> </w:t>
      </w:r>
      <w:r>
        <w:rPr>
          <w:color w:val="231F20"/>
        </w:rPr>
        <w:t>actual</w:t>
      </w:r>
      <w:r>
        <w:rPr>
          <w:color w:val="231F20"/>
          <w:spacing w:val="-5"/>
        </w:rPr>
        <w:t> </w:t>
      </w:r>
      <w:r>
        <w:rPr>
          <w:color w:val="231F20"/>
        </w:rPr>
        <w:t>traffic</w:t>
      </w:r>
      <w:r>
        <w:rPr>
          <w:color w:val="231F20"/>
          <w:spacing w:val="-7"/>
        </w:rPr>
        <w:t> </w:t>
      </w:r>
      <w:r>
        <w:rPr>
          <w:color w:val="231F20"/>
        </w:rPr>
        <w:t>conditions</w:t>
      </w:r>
      <w:r>
        <w:rPr>
          <w:color w:val="231F20"/>
          <w:spacing w:val="-5"/>
        </w:rPr>
        <w:t> </w:t>
      </w:r>
      <w:r>
        <w:rPr>
          <w:color w:val="231F20"/>
        </w:rPr>
        <w:t>and</w:t>
      </w:r>
      <w:r>
        <w:rPr>
          <w:color w:val="231F20"/>
          <w:spacing w:val="-7"/>
        </w:rPr>
        <w:t> </w:t>
      </w:r>
      <w:r>
        <w:rPr>
          <w:color w:val="231F20"/>
        </w:rPr>
        <w:t>may</w:t>
      </w:r>
      <w:r>
        <w:rPr>
          <w:color w:val="231F20"/>
          <w:spacing w:val="-7"/>
        </w:rPr>
        <w:t> </w:t>
      </w:r>
      <w:r>
        <w:rPr>
          <w:color w:val="231F20"/>
        </w:rPr>
        <w:t>result</w:t>
      </w:r>
      <w:r>
        <w:rPr>
          <w:color w:val="231F20"/>
          <w:spacing w:val="-5"/>
        </w:rPr>
        <w:t> </w:t>
      </w:r>
      <w:r>
        <w:rPr>
          <w:color w:val="231F20"/>
        </w:rPr>
        <w:t>in</w:t>
      </w:r>
      <w:r>
        <w:rPr>
          <w:color w:val="231F20"/>
          <w:spacing w:val="-7"/>
        </w:rPr>
        <w:t> </w:t>
      </w:r>
      <w:r>
        <w:rPr>
          <w:color w:val="231F20"/>
        </w:rPr>
        <w:t>more congestion. Thus, it is vital to control the traffic signal in- telligently and dynamically.</w:t>
      </w:r>
    </w:p>
    <w:p>
      <w:pPr>
        <w:pStyle w:val="BodyText"/>
        <w:ind w:left="27" w:firstLine="298"/>
        <w:jc w:val="both"/>
      </w:pPr>
      <w:r>
        <w:rPr>
          <w:color w:val="231F20"/>
        </w:rPr>
        <w:t>In</w:t>
      </w:r>
      <w:r>
        <w:rPr>
          <w:color w:val="231F20"/>
          <w:spacing w:val="-5"/>
        </w:rPr>
        <w:t> </w:t>
      </w:r>
      <w:r>
        <w:rPr>
          <w:color w:val="231F20"/>
        </w:rPr>
        <w:t>industrial</w:t>
      </w:r>
      <w:r>
        <w:rPr>
          <w:color w:val="231F20"/>
          <w:spacing w:val="-6"/>
        </w:rPr>
        <w:t> </w:t>
      </w:r>
      <w:r>
        <w:rPr>
          <w:color w:val="231F20"/>
        </w:rPr>
        <w:t>circles,</w:t>
      </w:r>
      <w:r>
        <w:rPr>
          <w:color w:val="231F20"/>
          <w:spacing w:val="-5"/>
        </w:rPr>
        <w:t> </w:t>
      </w:r>
      <w:r>
        <w:rPr>
          <w:color w:val="231F20"/>
        </w:rPr>
        <w:t>most</w:t>
      </w:r>
      <w:r>
        <w:rPr>
          <w:color w:val="231F20"/>
          <w:spacing w:val="-5"/>
        </w:rPr>
        <w:t> </w:t>
      </w:r>
      <w:r>
        <w:rPr>
          <w:color w:val="231F20"/>
        </w:rPr>
        <w:t>existing</w:t>
      </w:r>
      <w:r>
        <w:rPr>
          <w:color w:val="231F20"/>
          <w:spacing w:val="-5"/>
        </w:rPr>
        <w:t> </w:t>
      </w:r>
      <w:r>
        <w:rPr>
          <w:color w:val="231F20"/>
        </w:rPr>
        <w:t>systems</w:t>
      </w:r>
      <w:r>
        <w:rPr>
          <w:color w:val="231F20"/>
          <w:spacing w:val="-5"/>
        </w:rPr>
        <w:t> </w:t>
      </w:r>
      <w:r>
        <w:rPr>
          <w:color w:val="231F20"/>
        </w:rPr>
        <w:t>that</w:t>
      </w:r>
      <w:r>
        <w:rPr>
          <w:color w:val="231F20"/>
          <w:spacing w:val="-6"/>
        </w:rPr>
        <w:t> </w:t>
      </w:r>
      <w:r>
        <w:rPr>
          <w:color w:val="231F20"/>
        </w:rPr>
        <w:t>optimize the specific settings of a traffic controller are based on complex</w:t>
      </w:r>
      <w:r>
        <w:rPr>
          <w:color w:val="231F20"/>
          <w:spacing w:val="-8"/>
        </w:rPr>
        <w:t> </w:t>
      </w:r>
      <w:r>
        <w:rPr>
          <w:color w:val="231F20"/>
        </w:rPr>
        <w:t>mathematical</w:t>
      </w:r>
      <w:r>
        <w:rPr>
          <w:color w:val="231F20"/>
          <w:spacing w:val="-7"/>
        </w:rPr>
        <w:t> </w:t>
      </w:r>
      <w:r>
        <w:rPr>
          <w:color w:val="231F20"/>
        </w:rPr>
        <w:t>models.</w:t>
      </w:r>
      <w:r>
        <w:rPr>
          <w:color w:val="231F20"/>
          <w:spacing w:val="-8"/>
        </w:rPr>
        <w:t> </w:t>
      </w:r>
      <w:r>
        <w:rPr>
          <w:color w:val="231F20"/>
        </w:rPr>
        <w:t>The</w:t>
      </w:r>
      <w:r>
        <w:rPr>
          <w:color w:val="231F20"/>
          <w:spacing w:val="-7"/>
        </w:rPr>
        <w:t> </w:t>
      </w:r>
      <w:r>
        <w:rPr>
          <w:color w:val="231F20"/>
        </w:rPr>
        <w:t>well-known</w:t>
      </w:r>
      <w:r>
        <w:rPr>
          <w:color w:val="231F20"/>
          <w:spacing w:val="-8"/>
        </w:rPr>
        <w:t> </w:t>
      </w:r>
      <w:r>
        <w:rPr>
          <w:color w:val="231F20"/>
        </w:rPr>
        <w:t>Split</w:t>
      </w:r>
      <w:r>
        <w:rPr>
          <w:color w:val="231F20"/>
          <w:spacing w:val="-7"/>
        </w:rPr>
        <w:t> </w:t>
      </w:r>
      <w:r>
        <w:rPr>
          <w:color w:val="231F20"/>
        </w:rPr>
        <w:t>Cycle Offset Optimization Technique (SCOOT, England) </w:t>
      </w:r>
      <w:hyperlink w:history="true" w:anchor="_bookmark35">
        <w:r>
          <w:rPr>
            <w:color w:val="231F20"/>
          </w:rPr>
          <w:t>[4]</w:t>
        </w:r>
      </w:hyperlink>
      <w:r>
        <w:rPr>
          <w:color w:val="231F20"/>
        </w:rPr>
        <w:t> and Sydney Coordinated Adaptive Traffic System (SCATS, Australia) </w:t>
      </w:r>
      <w:hyperlink w:history="true" w:anchor="_bookmark36">
        <w:r>
          <w:rPr>
            <w:color w:val="231F20"/>
          </w:rPr>
          <w:t>[5]</w:t>
        </w:r>
      </w:hyperlink>
      <w:r>
        <w:rPr>
          <w:color w:val="231F20"/>
        </w:rPr>
        <w:t> are examples of such systems that have im- proved traffic conditions in many countries. However, they suffer from inefficient handling of emergent traffic condi- tions,</w:t>
      </w:r>
      <w:r>
        <w:rPr>
          <w:color w:val="231F20"/>
          <w:spacing w:val="-13"/>
        </w:rPr>
        <w:t> </w:t>
      </w:r>
      <w:r>
        <w:rPr>
          <w:color w:val="231F20"/>
        </w:rPr>
        <w:t>owing</w:t>
      </w:r>
      <w:r>
        <w:rPr>
          <w:color w:val="231F20"/>
          <w:spacing w:val="-12"/>
        </w:rPr>
        <w:t> </w:t>
      </w:r>
      <w:r>
        <w:rPr>
          <w:color w:val="231F20"/>
        </w:rPr>
        <w:t>to</w:t>
      </w:r>
      <w:r>
        <w:rPr>
          <w:color w:val="231F20"/>
          <w:spacing w:val="-13"/>
        </w:rPr>
        <w:t> </w:t>
      </w:r>
      <w:r>
        <w:rPr>
          <w:color w:val="231F20"/>
        </w:rPr>
        <w:t>a</w:t>
      </w:r>
      <w:r>
        <w:rPr>
          <w:color w:val="231F20"/>
          <w:spacing w:val="-12"/>
        </w:rPr>
        <w:t> </w:t>
      </w:r>
      <w:r>
        <w:rPr>
          <w:color w:val="231F20"/>
        </w:rPr>
        <w:t>lack</w:t>
      </w:r>
      <w:r>
        <w:rPr>
          <w:color w:val="231F20"/>
          <w:spacing w:val="-13"/>
        </w:rPr>
        <w:t> </w:t>
      </w:r>
      <w:r>
        <w:rPr>
          <w:color w:val="231F20"/>
        </w:rPr>
        <w:t>of</w:t>
      </w:r>
      <w:r>
        <w:rPr>
          <w:color w:val="231F20"/>
          <w:spacing w:val="-12"/>
        </w:rPr>
        <w:t> </w:t>
      </w:r>
      <w:r>
        <w:rPr>
          <w:color w:val="231F20"/>
        </w:rPr>
        <w:t>real-time</w:t>
      </w:r>
      <w:r>
        <w:rPr>
          <w:color w:val="231F20"/>
          <w:spacing w:val="-13"/>
        </w:rPr>
        <w:t> </w:t>
      </w:r>
      <w:r>
        <w:rPr>
          <w:color w:val="231F20"/>
        </w:rPr>
        <w:t>adaptability</w:t>
      </w:r>
      <w:r>
        <w:rPr>
          <w:color w:val="231F20"/>
          <w:spacing w:val="-12"/>
        </w:rPr>
        <w:t> </w:t>
      </w:r>
      <w:r>
        <w:rPr>
          <w:color w:val="231F20"/>
        </w:rPr>
        <w:t>and</w:t>
      </w:r>
      <w:r>
        <w:rPr>
          <w:color w:val="231F20"/>
          <w:spacing w:val="-13"/>
        </w:rPr>
        <w:t> </w:t>
      </w:r>
      <w:r>
        <w:rPr>
          <w:color w:val="231F20"/>
        </w:rPr>
        <w:t>flexibility </w:t>
      </w:r>
      <w:hyperlink w:history="true" w:anchor="_bookmark37">
        <w:r>
          <w:rPr>
            <w:color w:val="231F20"/>
          </w:rPr>
          <w:t>[6],</w:t>
        </w:r>
      </w:hyperlink>
      <w:r>
        <w:rPr>
          <w:color w:val="231F20"/>
        </w:rPr>
        <w:t> especially when undesirable human interventions like accidents</w:t>
      </w:r>
      <w:r>
        <w:rPr>
          <w:color w:val="231F20"/>
          <w:spacing w:val="-13"/>
        </w:rPr>
        <w:t> </w:t>
      </w:r>
      <w:r>
        <w:rPr>
          <w:color w:val="231F20"/>
        </w:rPr>
        <w:t>or</w:t>
      </w:r>
      <w:r>
        <w:rPr>
          <w:color w:val="231F20"/>
          <w:spacing w:val="-12"/>
        </w:rPr>
        <w:t> </w:t>
      </w:r>
      <w:r>
        <w:rPr>
          <w:color w:val="231F20"/>
        </w:rPr>
        <w:t>important</w:t>
      </w:r>
      <w:r>
        <w:rPr>
          <w:color w:val="231F20"/>
          <w:spacing w:val="-12"/>
        </w:rPr>
        <w:t> </w:t>
      </w:r>
      <w:r>
        <w:rPr>
          <w:color w:val="231F20"/>
        </w:rPr>
        <w:t>events</w:t>
      </w:r>
      <w:r>
        <w:rPr>
          <w:color w:val="231F20"/>
          <w:spacing w:val="-12"/>
        </w:rPr>
        <w:t> </w:t>
      </w:r>
      <w:r>
        <w:rPr>
          <w:color w:val="231F20"/>
        </w:rPr>
        <w:t>occur.</w:t>
      </w:r>
      <w:r>
        <w:rPr>
          <w:color w:val="231F20"/>
          <w:spacing w:val="-12"/>
        </w:rPr>
        <w:t> </w:t>
      </w:r>
      <w:r>
        <w:rPr>
          <w:color w:val="231F20"/>
        </w:rPr>
        <w:t>Even</w:t>
      </w:r>
      <w:r>
        <w:rPr>
          <w:color w:val="231F20"/>
          <w:spacing w:val="-13"/>
        </w:rPr>
        <w:t> </w:t>
      </w:r>
      <w:r>
        <w:rPr>
          <w:color w:val="231F20"/>
        </w:rPr>
        <w:t>systems</w:t>
      </w:r>
      <w:r>
        <w:rPr>
          <w:color w:val="231F20"/>
          <w:spacing w:val="-12"/>
        </w:rPr>
        <w:t> </w:t>
      </w:r>
      <w:r>
        <w:rPr>
          <w:color w:val="231F20"/>
        </w:rPr>
        <w:t>that</w:t>
      </w:r>
      <w:r>
        <w:rPr>
          <w:color w:val="231F20"/>
          <w:spacing w:val="-13"/>
        </w:rPr>
        <w:t> </w:t>
      </w:r>
      <w:r>
        <w:rPr>
          <w:color w:val="231F20"/>
        </w:rPr>
        <w:t>solve dynamic</w:t>
      </w:r>
      <w:r>
        <w:rPr>
          <w:color w:val="231F20"/>
          <w:spacing w:val="-2"/>
        </w:rPr>
        <w:t> </w:t>
      </w:r>
      <w:r>
        <w:rPr>
          <w:color w:val="231F20"/>
        </w:rPr>
        <w:t>optimization</w:t>
      </w:r>
      <w:r>
        <w:rPr>
          <w:color w:val="231F20"/>
          <w:spacing w:val="-2"/>
        </w:rPr>
        <w:t> </w:t>
      </w:r>
      <w:r>
        <w:rPr>
          <w:color w:val="231F20"/>
        </w:rPr>
        <w:t>problems</w:t>
      </w:r>
      <w:r>
        <w:rPr>
          <w:color w:val="231F20"/>
          <w:spacing w:val="-3"/>
        </w:rPr>
        <w:t> </w:t>
      </w:r>
      <w:r>
        <w:rPr>
          <w:color w:val="231F20"/>
        </w:rPr>
        <w:t>in</w:t>
      </w:r>
      <w:r>
        <w:rPr>
          <w:color w:val="231F20"/>
          <w:spacing w:val="-3"/>
        </w:rPr>
        <w:t> </w:t>
      </w:r>
      <w:r>
        <w:rPr>
          <w:color w:val="231F20"/>
        </w:rPr>
        <w:t>a</w:t>
      </w:r>
      <w:r>
        <w:rPr>
          <w:color w:val="231F20"/>
          <w:spacing w:val="-3"/>
        </w:rPr>
        <w:t> </w:t>
      </w:r>
      <w:r>
        <w:rPr>
          <w:color w:val="231F20"/>
        </w:rPr>
        <w:t>real-time</w:t>
      </w:r>
      <w:r>
        <w:rPr>
          <w:color w:val="231F20"/>
          <w:spacing w:val="-2"/>
        </w:rPr>
        <w:t> </w:t>
      </w:r>
      <w:r>
        <w:rPr>
          <w:color w:val="231F20"/>
        </w:rPr>
        <w:t>manner,</w:t>
      </w:r>
      <w:r>
        <w:rPr>
          <w:color w:val="231F20"/>
          <w:spacing w:val="-3"/>
        </w:rPr>
        <w:t> </w:t>
      </w:r>
      <w:r>
        <w:rPr>
          <w:color w:val="231F20"/>
        </w:rPr>
        <w:t>such as the Real-Time Hierarchical Optimizing Distributed Ef- fective System (RHODES) </w:t>
      </w:r>
      <w:hyperlink w:history="true" w:anchor="_bookmark38">
        <w:r>
          <w:rPr>
            <w:color w:val="231F20"/>
          </w:rPr>
          <w:t>[7],</w:t>
        </w:r>
      </w:hyperlink>
      <w:r>
        <w:rPr>
          <w:color w:val="231F20"/>
        </w:rPr>
        <w:t> suffer from exponential complexity that prevents them from being deployed on a large scale </w:t>
      </w:r>
      <w:hyperlink w:history="true" w:anchor="_bookmark39">
        <w:r>
          <w:rPr>
            <w:color w:val="231F20"/>
          </w:rPr>
          <w:t>[8].</w:t>
        </w:r>
      </w:hyperlink>
      <w:r>
        <w:rPr>
          <w:color w:val="231F20"/>
        </w:rPr>
        <w:t> Longest queue first (LQF) is proved to be a robust</w:t>
      </w:r>
      <w:r>
        <w:rPr>
          <w:color w:val="231F20"/>
          <w:spacing w:val="-4"/>
        </w:rPr>
        <w:t> </w:t>
      </w:r>
      <w:r>
        <w:rPr>
          <w:color w:val="231F20"/>
        </w:rPr>
        <w:t>adaptive</w:t>
      </w:r>
      <w:r>
        <w:rPr>
          <w:color w:val="231F20"/>
          <w:spacing w:val="-3"/>
        </w:rPr>
        <w:t> </w:t>
      </w:r>
      <w:r>
        <w:rPr>
          <w:color w:val="231F20"/>
        </w:rPr>
        <w:t>algorithm</w:t>
      </w:r>
      <w:r>
        <w:rPr>
          <w:color w:val="231F20"/>
          <w:spacing w:val="-3"/>
        </w:rPr>
        <w:t> </w:t>
      </w:r>
      <w:r>
        <w:rPr>
          <w:color w:val="231F20"/>
        </w:rPr>
        <w:t>which</w:t>
      </w:r>
      <w:r>
        <w:rPr>
          <w:color w:val="231F20"/>
          <w:spacing w:val="-2"/>
        </w:rPr>
        <w:t> </w:t>
      </w:r>
      <w:r>
        <w:rPr>
          <w:color w:val="231F20"/>
        </w:rPr>
        <w:t>chooses</w:t>
      </w:r>
      <w:r>
        <w:rPr>
          <w:color w:val="231F20"/>
          <w:spacing w:val="-3"/>
        </w:rPr>
        <w:t> </w:t>
      </w:r>
      <w:r>
        <w:rPr>
          <w:color w:val="231F20"/>
        </w:rPr>
        <w:t>to</w:t>
      </w:r>
      <w:r>
        <w:rPr>
          <w:color w:val="231F20"/>
          <w:spacing w:val="-3"/>
        </w:rPr>
        <w:t> </w:t>
      </w:r>
      <w:r>
        <w:rPr>
          <w:color w:val="231F20"/>
        </w:rPr>
        <w:t>let</w:t>
      </w:r>
      <w:r>
        <w:rPr>
          <w:color w:val="231F20"/>
          <w:spacing w:val="-4"/>
        </w:rPr>
        <w:t> </w:t>
      </w:r>
      <w:r>
        <w:rPr>
          <w:color w:val="231F20"/>
        </w:rPr>
        <w:t>the</w:t>
      </w:r>
      <w:r>
        <w:rPr>
          <w:color w:val="231F20"/>
          <w:spacing w:val="-3"/>
        </w:rPr>
        <w:t> </w:t>
      </w:r>
      <w:r>
        <w:rPr>
          <w:color w:val="231F20"/>
        </w:rPr>
        <w:t>direction with</w:t>
      </w:r>
      <w:r>
        <w:rPr>
          <w:color w:val="231F20"/>
          <w:spacing w:val="-10"/>
        </w:rPr>
        <w:t> </w:t>
      </w:r>
      <w:r>
        <w:rPr>
          <w:color w:val="231F20"/>
        </w:rPr>
        <w:t>the</w:t>
      </w:r>
      <w:r>
        <w:rPr>
          <w:color w:val="231F20"/>
          <w:spacing w:val="-10"/>
        </w:rPr>
        <w:t> </w:t>
      </w:r>
      <w:r>
        <w:rPr>
          <w:color w:val="231F20"/>
        </w:rPr>
        <w:t>highest</w:t>
      </w:r>
      <w:r>
        <w:rPr>
          <w:color w:val="231F20"/>
          <w:spacing w:val="-10"/>
        </w:rPr>
        <w:t> </w:t>
      </w:r>
      <w:r>
        <w:rPr>
          <w:color w:val="231F20"/>
        </w:rPr>
        <w:t>number</w:t>
      </w:r>
      <w:r>
        <w:rPr>
          <w:color w:val="231F20"/>
          <w:spacing w:val="-10"/>
        </w:rPr>
        <w:t> </w:t>
      </w:r>
      <w:r>
        <w:rPr>
          <w:color w:val="231F20"/>
        </w:rPr>
        <w:t>of</w:t>
      </w:r>
      <w:r>
        <w:rPr>
          <w:color w:val="231F20"/>
          <w:spacing w:val="-10"/>
        </w:rPr>
        <w:t> </w:t>
      </w:r>
      <w:r>
        <w:rPr>
          <w:color w:val="231F20"/>
        </w:rPr>
        <w:t>cars</w:t>
      </w:r>
      <w:r>
        <w:rPr>
          <w:color w:val="231F20"/>
          <w:spacing w:val="-10"/>
        </w:rPr>
        <w:t> </w:t>
      </w:r>
      <w:r>
        <w:rPr>
          <w:color w:val="231F20"/>
        </w:rPr>
        <w:t>be</w:t>
      </w:r>
      <w:r>
        <w:rPr>
          <w:color w:val="231F20"/>
          <w:spacing w:val="-10"/>
        </w:rPr>
        <w:t> </w:t>
      </w:r>
      <w:r>
        <w:rPr>
          <w:color w:val="231F20"/>
        </w:rPr>
        <w:t>green</w:t>
      </w:r>
      <w:r>
        <w:rPr>
          <w:color w:val="231F20"/>
          <w:spacing w:val="-10"/>
        </w:rPr>
        <w:t> </w:t>
      </w:r>
      <w:hyperlink w:history="true" w:anchor="_bookmark40">
        <w:r>
          <w:rPr>
            <w:color w:val="231F20"/>
          </w:rPr>
          <w:t>[9].</w:t>
        </w:r>
      </w:hyperlink>
      <w:r>
        <w:rPr>
          <w:color w:val="231F20"/>
          <w:spacing w:val="-10"/>
        </w:rPr>
        <w:t> </w:t>
      </w:r>
      <w:r>
        <w:rPr>
          <w:color w:val="231F20"/>
        </w:rPr>
        <w:t>However,</w:t>
      </w:r>
      <w:r>
        <w:rPr>
          <w:color w:val="231F20"/>
          <w:spacing w:val="-10"/>
        </w:rPr>
        <w:t> </w:t>
      </w:r>
      <w:r>
        <w:rPr>
          <w:color w:val="231F20"/>
        </w:rPr>
        <w:t>LQF may be unfair to vehicles waiting in a short queue that cannot accumulate enough length to be scheduled [</w:t>
      </w:r>
      <w:hyperlink w:history="true" w:anchor="_bookmark41">
        <w:r>
          <w:rPr>
            <w:color w:val="231F20"/>
          </w:rPr>
          <w:t>10].</w:t>
        </w:r>
      </w:hyperlink>
    </w:p>
    <w:p>
      <w:pPr>
        <w:pStyle w:val="BodyText"/>
        <w:spacing w:line="210" w:lineRule="exact"/>
        <w:ind w:left="325"/>
        <w:jc w:val="both"/>
      </w:pPr>
      <w:r>
        <w:rPr>
          <w:color w:val="231F20"/>
        </w:rPr>
        <w:t>With</w:t>
      </w:r>
      <w:r>
        <w:rPr>
          <w:color w:val="231F20"/>
          <w:spacing w:val="-5"/>
        </w:rPr>
        <w:t> </w:t>
      </w:r>
      <w:r>
        <w:rPr>
          <w:color w:val="231F20"/>
        </w:rPr>
        <w:t>the</w:t>
      </w:r>
      <w:r>
        <w:rPr>
          <w:color w:val="231F20"/>
          <w:spacing w:val="-4"/>
        </w:rPr>
        <w:t> </w:t>
      </w:r>
      <w:r>
        <w:rPr>
          <w:color w:val="231F20"/>
        </w:rPr>
        <w:t>rapid</w:t>
      </w:r>
      <w:r>
        <w:rPr>
          <w:color w:val="231F20"/>
          <w:spacing w:val="-5"/>
        </w:rPr>
        <w:t> </w:t>
      </w:r>
      <w:r>
        <w:rPr>
          <w:color w:val="231F20"/>
        </w:rPr>
        <w:t>development</w:t>
      </w:r>
      <w:r>
        <w:rPr>
          <w:color w:val="231F20"/>
          <w:spacing w:val="-5"/>
        </w:rPr>
        <w:t> </w:t>
      </w:r>
      <w:r>
        <w:rPr>
          <w:color w:val="231F20"/>
        </w:rPr>
        <w:t>of</w:t>
      </w:r>
      <w:r>
        <w:rPr>
          <w:color w:val="231F20"/>
          <w:spacing w:val="-4"/>
        </w:rPr>
        <w:t> </w:t>
      </w:r>
      <w:r>
        <w:rPr>
          <w:color w:val="231F20"/>
        </w:rPr>
        <w:t>artificial</w:t>
      </w:r>
      <w:r>
        <w:rPr>
          <w:color w:val="231F20"/>
          <w:spacing w:val="-5"/>
        </w:rPr>
        <w:t> </w:t>
      </w:r>
      <w:r>
        <w:rPr>
          <w:color w:val="231F20"/>
        </w:rPr>
        <w:t>intelligence</w:t>
      </w:r>
      <w:r>
        <w:rPr>
          <w:color w:val="231F20"/>
          <w:spacing w:val="-4"/>
        </w:rPr>
        <w:t> </w:t>
      </w:r>
      <w:r>
        <w:rPr>
          <w:color w:val="231F20"/>
          <w:spacing w:val="-5"/>
        </w:rPr>
        <w:t>and</w:t>
      </w:r>
    </w:p>
    <w:p>
      <w:pPr>
        <w:pStyle w:val="BodyText"/>
        <w:ind w:left="27"/>
        <w:jc w:val="both"/>
      </w:pPr>
      <w:r>
        <w:rPr>
          <w:color w:val="231F20"/>
        </w:rPr>
        <w:t>computer</w:t>
      </w:r>
      <w:r>
        <w:rPr>
          <w:color w:val="231F20"/>
          <w:spacing w:val="-8"/>
        </w:rPr>
        <w:t> </w:t>
      </w:r>
      <w:r>
        <w:rPr>
          <w:color w:val="231F20"/>
        </w:rPr>
        <w:t>technology,</w:t>
      </w:r>
      <w:r>
        <w:rPr>
          <w:color w:val="231F20"/>
          <w:spacing w:val="-7"/>
        </w:rPr>
        <w:t> </w:t>
      </w:r>
      <w:r>
        <w:rPr>
          <w:color w:val="231F20"/>
        </w:rPr>
        <w:t>reinforcement</w:t>
      </w:r>
      <w:r>
        <w:rPr>
          <w:color w:val="231F20"/>
          <w:spacing w:val="-7"/>
        </w:rPr>
        <w:t> </w:t>
      </w:r>
      <w:r>
        <w:rPr>
          <w:color w:val="231F20"/>
        </w:rPr>
        <w:t>learning</w:t>
      </w:r>
      <w:r>
        <w:rPr>
          <w:color w:val="231F20"/>
          <w:spacing w:val="-8"/>
        </w:rPr>
        <w:t> </w:t>
      </w:r>
      <w:r>
        <w:rPr>
          <w:color w:val="231F20"/>
        </w:rPr>
        <w:t>(RL)</w:t>
      </w:r>
      <w:r>
        <w:rPr>
          <w:color w:val="231F20"/>
          <w:spacing w:val="-7"/>
        </w:rPr>
        <w:t> </w:t>
      </w:r>
      <w:r>
        <w:rPr>
          <w:color w:val="231F20"/>
        </w:rPr>
        <w:t>has</w:t>
      </w:r>
      <w:r>
        <w:rPr>
          <w:color w:val="231F20"/>
          <w:spacing w:val="-8"/>
        </w:rPr>
        <w:t> </w:t>
      </w:r>
      <w:r>
        <w:rPr>
          <w:color w:val="231F20"/>
        </w:rPr>
        <w:t>been widely used in academic circles as a method for achieving traffic signal control. Trial-and-error search and delayed reward are the two most important distinguishing features that make RL suitable for traffic signal control. RL can precisely represent the elements associated with the prob- lem: agent (traffic signal controller), environment (state of traffic), and actions (traffic signals) [</w:t>
      </w:r>
      <w:hyperlink w:history="true" w:anchor="_bookmark42">
        <w:r>
          <w:rPr>
            <w:color w:val="231F20"/>
          </w:rPr>
          <w:t>11].</w:t>
        </w:r>
      </w:hyperlink>
    </w:p>
    <w:p>
      <w:pPr>
        <w:pStyle w:val="BodyText"/>
        <w:spacing w:line="231" w:lineRule="exact"/>
        <w:ind w:left="325"/>
        <w:jc w:val="both"/>
      </w:pPr>
      <w:r>
        <w:rPr>
          <w:color w:val="231F20"/>
        </w:rPr>
        <w:t>Balaji</w:t>
      </w:r>
      <w:r>
        <w:rPr>
          <w:color w:val="231F20"/>
          <w:spacing w:val="40"/>
        </w:rPr>
        <w:t> </w:t>
      </w:r>
      <w:r>
        <w:rPr>
          <w:color w:val="231F20"/>
        </w:rPr>
        <w:t>et</w:t>
      </w:r>
      <w:r>
        <w:rPr>
          <w:color w:val="231F20"/>
          <w:spacing w:val="39"/>
        </w:rPr>
        <w:t> </w:t>
      </w:r>
      <w:r>
        <w:rPr>
          <w:color w:val="231F20"/>
        </w:rPr>
        <w:t>al.</w:t>
      </w:r>
      <w:r>
        <w:rPr>
          <w:color w:val="231F20"/>
          <w:spacing w:val="40"/>
        </w:rPr>
        <w:t> </w:t>
      </w:r>
      <w:r>
        <w:rPr>
          <w:color w:val="231F20"/>
        </w:rPr>
        <w:t>[</w:t>
      </w:r>
      <w:hyperlink w:history="true" w:anchor="_bookmark43">
        <w:r>
          <w:rPr>
            <w:color w:val="231F20"/>
          </w:rPr>
          <w:t>12]</w:t>
        </w:r>
      </w:hyperlink>
      <w:r>
        <w:rPr>
          <w:color w:val="231F20"/>
          <w:spacing w:val="39"/>
        </w:rPr>
        <w:t> </w:t>
      </w:r>
      <w:r>
        <w:rPr>
          <w:color w:val="231F20"/>
        </w:rPr>
        <w:t>proposed</w:t>
      </w:r>
      <w:r>
        <w:rPr>
          <w:color w:val="231F20"/>
          <w:spacing w:val="40"/>
        </w:rPr>
        <w:t> </w:t>
      </w:r>
      <w:r>
        <w:rPr>
          <w:color w:val="231F20"/>
        </w:rPr>
        <w:t>a</w:t>
      </w:r>
      <w:r>
        <w:rPr>
          <w:color w:val="231F20"/>
          <w:spacing w:val="40"/>
        </w:rPr>
        <w:t> </w:t>
      </w:r>
      <w:r>
        <w:rPr>
          <w:rFonts w:ascii="Palatino Linotype"/>
          <w:i/>
          <w:color w:val="231F20"/>
        </w:rPr>
        <w:t>Q</w:t>
      </w:r>
      <w:r>
        <w:rPr>
          <w:color w:val="231F20"/>
        </w:rPr>
        <w:t>-learning</w:t>
      </w:r>
      <w:r>
        <w:rPr>
          <w:color w:val="231F20"/>
          <w:spacing w:val="40"/>
        </w:rPr>
        <w:t> </w:t>
      </w:r>
      <w:r>
        <w:rPr>
          <w:color w:val="231F20"/>
        </w:rPr>
        <w:t>based</w:t>
      </w:r>
      <w:r>
        <w:rPr>
          <w:color w:val="231F20"/>
          <w:spacing w:val="39"/>
        </w:rPr>
        <w:t> </w:t>
      </w:r>
      <w:r>
        <w:rPr>
          <w:color w:val="231F20"/>
          <w:spacing w:val="-4"/>
        </w:rPr>
        <w:t>traffic</w:t>
      </w:r>
    </w:p>
    <w:p>
      <w:pPr>
        <w:pStyle w:val="BodyText"/>
        <w:spacing w:line="230" w:lineRule="auto"/>
        <w:ind w:left="27"/>
        <w:jc w:val="both"/>
      </w:pPr>
      <w:r>
        <w:rPr>
          <w:color w:val="231F20"/>
        </w:rPr>
        <w:t>signal control model for optimizing green timing in </w:t>
      </w:r>
      <w:r>
        <w:rPr>
          <w:color w:val="231F20"/>
        </w:rPr>
        <w:t>an urban arterial road network to reduce the total travel time and</w:t>
      </w:r>
      <w:r>
        <w:rPr>
          <w:color w:val="231F20"/>
          <w:spacing w:val="-13"/>
        </w:rPr>
        <w:t> </w:t>
      </w:r>
      <w:r>
        <w:rPr>
          <w:color w:val="231F20"/>
        </w:rPr>
        <w:t>delay</w:t>
      </w:r>
      <w:r>
        <w:rPr>
          <w:color w:val="231F20"/>
          <w:spacing w:val="-12"/>
        </w:rPr>
        <w:t> </w:t>
      </w:r>
      <w:r>
        <w:rPr>
          <w:color w:val="231F20"/>
        </w:rPr>
        <w:t>experienced</w:t>
      </w:r>
      <w:r>
        <w:rPr>
          <w:color w:val="231F20"/>
          <w:spacing w:val="-13"/>
        </w:rPr>
        <w:t> </w:t>
      </w:r>
      <w:r>
        <w:rPr>
          <w:color w:val="231F20"/>
        </w:rPr>
        <w:t>by</w:t>
      </w:r>
      <w:r>
        <w:rPr>
          <w:color w:val="231F20"/>
          <w:spacing w:val="-12"/>
        </w:rPr>
        <w:t> </w:t>
      </w:r>
      <w:r>
        <w:rPr>
          <w:color w:val="231F20"/>
        </w:rPr>
        <w:t>vehicles.</w:t>
      </w:r>
      <w:r>
        <w:rPr>
          <w:color w:val="231F20"/>
          <w:spacing w:val="-13"/>
        </w:rPr>
        <w:t> </w:t>
      </w:r>
      <w:r>
        <w:rPr>
          <w:color w:val="231F20"/>
        </w:rPr>
        <w:t>Due</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characteristics of</w:t>
      </w:r>
      <w:r>
        <w:rPr>
          <w:color w:val="231F20"/>
          <w:spacing w:val="-1"/>
        </w:rPr>
        <w:t> </w:t>
      </w:r>
      <w:r>
        <w:rPr>
          <w:color w:val="231F20"/>
        </w:rPr>
        <w:t>discrete and</w:t>
      </w:r>
      <w:r>
        <w:rPr>
          <w:color w:val="231F20"/>
          <w:spacing w:val="-1"/>
        </w:rPr>
        <w:t> </w:t>
      </w:r>
      <w:r>
        <w:rPr>
          <w:color w:val="231F20"/>
        </w:rPr>
        <w:t>limited action</w:t>
      </w:r>
      <w:r>
        <w:rPr>
          <w:color w:val="231F20"/>
          <w:spacing w:val="-1"/>
        </w:rPr>
        <w:t> </w:t>
      </w:r>
      <w:r>
        <w:rPr>
          <w:color w:val="231F20"/>
        </w:rPr>
        <w:t>space in traffic signal</w:t>
      </w:r>
      <w:r>
        <w:rPr>
          <w:color w:val="231F20"/>
          <w:spacing w:val="-1"/>
        </w:rPr>
        <w:t> </w:t>
      </w:r>
      <w:r>
        <w:rPr>
          <w:color w:val="231F20"/>
        </w:rPr>
        <w:t>control, </w:t>
      </w:r>
      <w:r>
        <w:rPr>
          <w:rFonts w:ascii="Palatino Linotype" w:hAnsi="Palatino Linotype"/>
          <w:i/>
          <w:color w:val="231F20"/>
        </w:rPr>
        <w:t>Q</w:t>
      </w:r>
      <w:r>
        <w:rPr>
          <w:color w:val="231F20"/>
        </w:rPr>
        <w:t>-learning</w:t>
      </w:r>
      <w:r>
        <w:rPr>
          <w:color w:val="231F20"/>
          <w:spacing w:val="-13"/>
        </w:rPr>
        <w:t> </w:t>
      </w:r>
      <w:r>
        <w:rPr>
          <w:color w:val="231F20"/>
        </w:rPr>
        <w:t>becomes</w:t>
      </w:r>
      <w:r>
        <w:rPr>
          <w:color w:val="231F20"/>
          <w:spacing w:val="-12"/>
        </w:rPr>
        <w:t> </w:t>
      </w:r>
      <w:r>
        <w:rPr>
          <w:color w:val="231F20"/>
        </w:rPr>
        <w:t>the</w:t>
      </w:r>
      <w:r>
        <w:rPr>
          <w:color w:val="231F20"/>
          <w:spacing w:val="-13"/>
        </w:rPr>
        <w:t> </w:t>
      </w:r>
      <w:r>
        <w:rPr>
          <w:color w:val="231F20"/>
        </w:rPr>
        <w:t>most</w:t>
      </w:r>
      <w:r>
        <w:rPr>
          <w:color w:val="231F20"/>
          <w:spacing w:val="-12"/>
        </w:rPr>
        <w:t> </w:t>
      </w:r>
      <w:r>
        <w:rPr>
          <w:color w:val="231F20"/>
        </w:rPr>
        <w:t>common</w:t>
      </w:r>
      <w:r>
        <w:rPr>
          <w:color w:val="231F20"/>
          <w:spacing w:val="-13"/>
        </w:rPr>
        <w:t> </w:t>
      </w:r>
      <w:r>
        <w:rPr>
          <w:color w:val="231F20"/>
        </w:rPr>
        <w:t>algorithm</w:t>
      </w:r>
      <w:r>
        <w:rPr>
          <w:color w:val="231F20"/>
          <w:spacing w:val="-12"/>
        </w:rPr>
        <w:t> </w:t>
      </w:r>
      <w:r>
        <w:rPr>
          <w:color w:val="231F20"/>
        </w:rPr>
        <w:t>of</w:t>
      </w:r>
      <w:r>
        <w:rPr>
          <w:color w:val="231F20"/>
          <w:spacing w:val="-13"/>
        </w:rPr>
        <w:t> </w:t>
      </w:r>
      <w:r>
        <w:rPr>
          <w:color w:val="231F20"/>
        </w:rPr>
        <w:t>RL</w:t>
      </w:r>
      <w:r>
        <w:rPr>
          <w:color w:val="231F20"/>
          <w:spacing w:val="-12"/>
        </w:rPr>
        <w:t> </w:t>
      </w:r>
      <w:r>
        <w:rPr>
          <w:color w:val="231F20"/>
        </w:rPr>
        <w:t>used in this area. Related works [</w:t>
      </w:r>
      <w:hyperlink w:history="true" w:anchor="_bookmark44">
        <w:r>
          <w:rPr>
            <w:color w:val="231F20"/>
          </w:rPr>
          <w:t>13–</w:t>
        </w:r>
      </w:hyperlink>
      <w:hyperlink w:history="true" w:anchor="_bookmark48">
        <w:r>
          <w:rPr>
            <w:color w:val="231F20"/>
          </w:rPr>
          <w:t>19]</w:t>
        </w:r>
      </w:hyperlink>
      <w:r>
        <w:rPr>
          <w:color w:val="231F20"/>
        </w:rPr>
        <w:t> using this algorithm all achieve satisfying results. However, with an increase in the complexity of the environment, a computer may run out of memory;</w:t>
      </w:r>
      <w:r>
        <w:rPr>
          <w:color w:val="231F20"/>
          <w:spacing w:val="-13"/>
        </w:rPr>
        <w:t> </w:t>
      </w:r>
      <w:r>
        <w:rPr>
          <w:color w:val="231F20"/>
        </w:rPr>
        <w:t>further,</w:t>
      </w:r>
      <w:r>
        <w:rPr>
          <w:color w:val="231F20"/>
          <w:spacing w:val="-12"/>
        </w:rPr>
        <w:t> </w:t>
      </w:r>
      <w:r>
        <w:rPr>
          <w:color w:val="231F20"/>
        </w:rPr>
        <w:t>searching</w:t>
      </w:r>
      <w:r>
        <w:rPr>
          <w:color w:val="231F20"/>
          <w:spacing w:val="-13"/>
        </w:rPr>
        <w:t> </w:t>
      </w:r>
      <w:r>
        <w:rPr>
          <w:color w:val="231F20"/>
        </w:rPr>
        <w:t>for</w:t>
      </w:r>
      <w:r>
        <w:rPr>
          <w:color w:val="231F20"/>
          <w:spacing w:val="-12"/>
        </w:rPr>
        <w:t> </w:t>
      </w:r>
      <w:r>
        <w:rPr>
          <w:color w:val="231F20"/>
        </w:rPr>
        <w:t>a</w:t>
      </w:r>
      <w:r>
        <w:rPr>
          <w:color w:val="231F20"/>
          <w:spacing w:val="-13"/>
        </w:rPr>
        <w:t> </w:t>
      </w:r>
      <w:r>
        <w:rPr>
          <w:color w:val="231F20"/>
        </w:rPr>
        <w:t>certain</w:t>
      </w:r>
      <w:r>
        <w:rPr>
          <w:color w:val="231F20"/>
          <w:spacing w:val="-12"/>
        </w:rPr>
        <w:t> </w:t>
      </w:r>
      <w:r>
        <w:rPr>
          <w:color w:val="231F20"/>
        </w:rPr>
        <w:t>state</w:t>
      </w:r>
      <w:r>
        <w:rPr>
          <w:color w:val="231F20"/>
          <w:spacing w:val="-13"/>
        </w:rPr>
        <w:t> </w:t>
      </w:r>
      <w:r>
        <w:rPr>
          <w:color w:val="231F20"/>
        </w:rPr>
        <w:t>from</w:t>
      </w:r>
      <w:r>
        <w:rPr>
          <w:color w:val="231F20"/>
          <w:spacing w:val="-12"/>
        </w:rPr>
        <w:t> </w:t>
      </w:r>
      <w:r>
        <w:rPr>
          <w:color w:val="231F20"/>
        </w:rPr>
        <w:t>a</w:t>
      </w:r>
      <w:r>
        <w:rPr>
          <w:color w:val="231F20"/>
          <w:spacing w:val="-13"/>
        </w:rPr>
        <w:t> </w:t>
      </w:r>
      <w:r>
        <w:rPr>
          <w:color w:val="231F20"/>
        </w:rPr>
        <w:t>large</w:t>
      </w:r>
      <w:r>
        <w:rPr>
          <w:color w:val="231F20"/>
          <w:spacing w:val="-12"/>
        </w:rPr>
        <w:t> </w:t>
      </w:r>
      <w:r>
        <w:rPr>
          <w:rFonts w:ascii="Palatino Linotype" w:hAnsi="Palatino Linotype"/>
          <w:i/>
          <w:color w:val="231F20"/>
        </w:rPr>
        <w:t>Q</w:t>
      </w:r>
      <w:r>
        <w:rPr>
          <w:color w:val="231F20"/>
        </w:rPr>
        <w:t>- table is time-consuming. Fortunately, in machine learning, neural networks are effective for overcoming the afore- mentioned drawbacks. Wan and Hwang </w:t>
      </w:r>
      <w:hyperlink w:history="true" w:anchor="_bookmark49">
        <w:r>
          <w:rPr>
            <w:color w:val="231F20"/>
          </w:rPr>
          <w:t>[20]</w:t>
        </w:r>
      </w:hyperlink>
      <w:r>
        <w:rPr>
          <w:color w:val="231F20"/>
        </w:rPr>
        <w:t> applied deep </w:t>
      </w:r>
      <w:r>
        <w:rPr>
          <w:rFonts w:ascii="Palatino Linotype" w:hAnsi="Palatino Linotype"/>
          <w:i/>
          <w:color w:val="231F20"/>
        </w:rPr>
        <w:t>Q</w:t>
      </w:r>
      <w:r>
        <w:rPr>
          <w:color w:val="231F20"/>
        </w:rPr>
        <w:t>-network (DQN) in 8-phase traffic signal control and efficiently reduced the average system total delay. A DQN algorithm is a type of RL that combines the benefits of </w:t>
      </w:r>
      <w:r>
        <w:rPr>
          <w:rFonts w:ascii="Palatino Linotype" w:hAnsi="Palatino Linotype"/>
          <w:i/>
          <w:color w:val="231F20"/>
        </w:rPr>
        <w:t>Q</w:t>
      </w:r>
      <w:r>
        <w:rPr>
          <w:color w:val="231F20"/>
        </w:rPr>
        <w:t>- learning and neural networks. Previous studies [</w:t>
      </w:r>
      <w:hyperlink w:history="true" w:anchor="_bookmark42">
        <w:r>
          <w:rPr>
            <w:color w:val="231F20"/>
          </w:rPr>
          <w:t>11,</w:t>
        </w:r>
      </w:hyperlink>
      <w:r>
        <w:rPr>
          <w:color w:val="231F20"/>
        </w:rPr>
        <w:t> </w:t>
      </w:r>
      <w:hyperlink w:history="true" w:anchor="_bookmark50">
        <w:r>
          <w:rPr>
            <w:color w:val="231F20"/>
          </w:rPr>
          <w:t>2</w:t>
        </w:r>
      </w:hyperlink>
      <w:hyperlink w:history="true" w:anchor="_bookmark57">
        <w:r>
          <w:rPr>
            <w:color w:val="231F20"/>
          </w:rPr>
          <w:t>1–28]</w:t>
        </w:r>
      </w:hyperlink>
      <w:r>
        <w:rPr>
          <w:color w:val="231F20"/>
        </w:rPr>
        <w:t> achieved good results when applying DQN methods using continuous state representations.</w:t>
      </w:r>
    </w:p>
    <w:p>
      <w:pPr>
        <w:pStyle w:val="BodyText"/>
        <w:ind w:left="27" w:firstLine="298"/>
        <w:jc w:val="both"/>
      </w:pPr>
      <w:r>
        <w:rPr>
          <w:color w:val="231F20"/>
        </w:rPr>
        <w:t>With regard to state space, action space, and </w:t>
      </w:r>
      <w:r>
        <w:rPr>
          <w:color w:val="231F20"/>
        </w:rPr>
        <w:t>reward function, people’s choices vary. In general terms, the defi- nitions and representations of state space in existing papers (e.g.,</w:t>
      </w:r>
      <w:r>
        <w:rPr>
          <w:color w:val="231F20"/>
          <w:spacing w:val="15"/>
        </w:rPr>
        <w:t> </w:t>
      </w:r>
      <w:r>
        <w:rPr>
          <w:color w:val="231F20"/>
        </w:rPr>
        <w:t>total</w:t>
      </w:r>
      <w:r>
        <w:rPr>
          <w:color w:val="231F20"/>
          <w:spacing w:val="15"/>
        </w:rPr>
        <w:t> </w:t>
      </w:r>
      <w:r>
        <w:rPr>
          <w:color w:val="231F20"/>
        </w:rPr>
        <w:t>number</w:t>
      </w:r>
      <w:r>
        <w:rPr>
          <w:color w:val="231F20"/>
          <w:spacing w:val="15"/>
        </w:rPr>
        <w:t> </w:t>
      </w:r>
      <w:r>
        <w:rPr>
          <w:color w:val="231F20"/>
        </w:rPr>
        <w:t>of</w:t>
      </w:r>
      <w:r>
        <w:rPr>
          <w:color w:val="231F20"/>
          <w:spacing w:val="15"/>
        </w:rPr>
        <w:t> </w:t>
      </w:r>
      <w:r>
        <w:rPr>
          <w:color w:val="231F20"/>
        </w:rPr>
        <w:t>queued</w:t>
      </w:r>
      <w:r>
        <w:rPr>
          <w:color w:val="231F20"/>
          <w:spacing w:val="15"/>
        </w:rPr>
        <w:t> </w:t>
      </w:r>
      <w:r>
        <w:rPr>
          <w:color w:val="231F20"/>
        </w:rPr>
        <w:t>vehicles</w:t>
      </w:r>
      <w:r>
        <w:rPr>
          <w:color w:val="231F20"/>
          <w:spacing w:val="16"/>
        </w:rPr>
        <w:t> </w:t>
      </w:r>
      <w:r>
        <w:rPr>
          <w:color w:val="231F20"/>
        </w:rPr>
        <w:t>[</w:t>
      </w:r>
      <w:hyperlink w:history="true" w:anchor="_bookmark43">
        <w:r>
          <w:rPr>
            <w:color w:val="231F20"/>
          </w:rPr>
          <w:t>12,</w:t>
        </w:r>
      </w:hyperlink>
      <w:r>
        <w:rPr>
          <w:color w:val="231F20"/>
          <w:spacing w:val="15"/>
        </w:rPr>
        <w:t> </w:t>
      </w:r>
      <w:hyperlink w:history="true" w:anchor="_bookmark48">
        <w:r>
          <w:rPr>
            <w:color w:val="231F20"/>
          </w:rPr>
          <w:t>19–2</w:t>
        </w:r>
      </w:hyperlink>
      <w:r>
        <w:rPr>
          <w:color w:val="231F20"/>
        </w:rPr>
        <w:t>1,</w:t>
      </w:r>
      <w:r>
        <w:rPr>
          <w:color w:val="231F20"/>
          <w:spacing w:val="16"/>
        </w:rPr>
        <w:t> </w:t>
      </w:r>
      <w:hyperlink w:history="true" w:anchor="_bookmark56">
        <w:r>
          <w:rPr>
            <w:color w:val="231F20"/>
          </w:rPr>
          <w:t>27,</w:t>
        </w:r>
      </w:hyperlink>
      <w:r>
        <w:rPr>
          <w:color w:val="231F20"/>
          <w:spacing w:val="15"/>
        </w:rPr>
        <w:t> </w:t>
      </w:r>
      <w:hyperlink w:history="true" w:anchor="_bookmark58">
        <w:r>
          <w:rPr>
            <w:color w:val="231F20"/>
            <w:spacing w:val="-4"/>
          </w:rPr>
          <w:t>29],</w:t>
        </w:r>
      </w:hyperlink>
    </w:p>
    <w:p>
      <w:pPr>
        <w:pStyle w:val="BodyText"/>
        <w:spacing w:before="96"/>
        <w:ind w:right="24"/>
        <w:jc w:val="right"/>
      </w:pPr>
      <w:r>
        <w:rPr/>
        <w:br w:type="column"/>
      </w:r>
      <w:r>
        <w:rPr>
          <w:color w:val="231F20"/>
        </w:rPr>
        <w:t>length</w:t>
      </w:r>
      <w:r>
        <w:rPr>
          <w:color w:val="231F20"/>
          <w:spacing w:val="80"/>
          <w:w w:val="150"/>
        </w:rPr>
        <w:t> </w:t>
      </w:r>
      <w:r>
        <w:rPr>
          <w:color w:val="231F20"/>
        </w:rPr>
        <w:t>of</w:t>
      </w:r>
      <w:r>
        <w:rPr>
          <w:color w:val="231F20"/>
          <w:spacing w:val="80"/>
          <w:w w:val="150"/>
        </w:rPr>
        <w:t> </w:t>
      </w:r>
      <w:r>
        <w:rPr>
          <w:color w:val="231F20"/>
        </w:rPr>
        <w:t>queued</w:t>
      </w:r>
      <w:r>
        <w:rPr>
          <w:color w:val="231F20"/>
          <w:spacing w:val="80"/>
          <w:w w:val="150"/>
        </w:rPr>
        <w:t> </w:t>
      </w:r>
      <w:r>
        <w:rPr>
          <w:color w:val="231F20"/>
        </w:rPr>
        <w:t>vehicles</w:t>
      </w:r>
      <w:r>
        <w:rPr>
          <w:color w:val="231F20"/>
          <w:spacing w:val="80"/>
          <w:w w:val="150"/>
        </w:rPr>
        <w:t> </w:t>
      </w:r>
      <w:r>
        <w:rPr>
          <w:color w:val="231F20"/>
        </w:rPr>
        <w:t>[</w:t>
      </w:r>
      <w:hyperlink w:history="true" w:anchor="_bookmark43">
        <w:r>
          <w:rPr>
            <w:color w:val="231F20"/>
          </w:rPr>
          <w:t>12],</w:t>
        </w:r>
      </w:hyperlink>
      <w:r>
        <w:rPr>
          <w:color w:val="231F20"/>
          <w:spacing w:val="80"/>
          <w:w w:val="150"/>
        </w:rPr>
        <w:t> </w:t>
      </w:r>
      <w:r>
        <w:rPr>
          <w:color w:val="231F20"/>
        </w:rPr>
        <w:t>speed</w:t>
      </w:r>
      <w:r>
        <w:rPr>
          <w:color w:val="231F20"/>
          <w:spacing w:val="80"/>
          <w:w w:val="150"/>
        </w:rPr>
        <w:t> </w:t>
      </w:r>
      <w:r>
        <w:rPr>
          <w:color w:val="231F20"/>
        </w:rPr>
        <w:t>of</w:t>
      </w:r>
      <w:r>
        <w:rPr>
          <w:color w:val="231F20"/>
          <w:spacing w:val="80"/>
          <w:w w:val="150"/>
        </w:rPr>
        <w:t> </w:t>
      </w:r>
      <w:r>
        <w:rPr>
          <w:color w:val="231F20"/>
        </w:rPr>
        <w:t>vehicles [</w:t>
      </w:r>
      <w:hyperlink w:history="true" w:anchor="_bookmark42">
        <w:r>
          <w:rPr>
            <w:color w:val="231F20"/>
          </w:rPr>
          <w:t>11,</w:t>
        </w:r>
      </w:hyperlink>
      <w:r>
        <w:rPr>
          <w:color w:val="231F20"/>
        </w:rPr>
        <w:t> </w:t>
      </w:r>
      <w:hyperlink w:history="true" w:anchor="_bookmark47">
        <w:r>
          <w:rPr>
            <w:color w:val="231F20"/>
          </w:rPr>
          <w:t>18,</w:t>
        </w:r>
      </w:hyperlink>
      <w:r>
        <w:rPr>
          <w:color w:val="231F20"/>
        </w:rPr>
        <w:t> </w:t>
      </w:r>
      <w:hyperlink w:history="true" w:anchor="_bookmark52">
        <w:r>
          <w:rPr>
            <w:color w:val="231F20"/>
          </w:rPr>
          <w:t>23,</w:t>
        </w:r>
      </w:hyperlink>
      <w:r>
        <w:rPr>
          <w:color w:val="231F20"/>
        </w:rPr>
        <w:t> </w:t>
      </w:r>
      <w:hyperlink w:history="true" w:anchor="_bookmark56">
        <w:r>
          <w:rPr>
            <w:color w:val="231F20"/>
          </w:rPr>
          <w:t>27],</w:t>
        </w:r>
      </w:hyperlink>
      <w:r>
        <w:rPr>
          <w:color w:val="231F20"/>
        </w:rPr>
        <w:t> or traffic flow [</w:t>
      </w:r>
      <w:hyperlink w:history="true" w:anchor="_bookmark46">
        <w:r>
          <w:rPr>
            <w:color w:val="231F20"/>
          </w:rPr>
          <w:t>15,</w:t>
        </w:r>
      </w:hyperlink>
      <w:r>
        <w:rPr>
          <w:color w:val="231F20"/>
        </w:rPr>
        <w:t> </w:t>
      </w:r>
      <w:hyperlink w:history="true" w:anchor="_bookmark59">
        <w:r>
          <w:rPr>
            <w:color w:val="231F20"/>
          </w:rPr>
          <w:t>30])</w:t>
        </w:r>
      </w:hyperlink>
      <w:r>
        <w:rPr>
          <w:color w:val="231F20"/>
        </w:rPr>
        <w:t> can be modified to relay</w:t>
      </w:r>
      <w:r>
        <w:rPr>
          <w:color w:val="231F20"/>
          <w:spacing w:val="40"/>
        </w:rPr>
        <w:t> </w:t>
      </w:r>
      <w:r>
        <w:rPr>
          <w:color w:val="231F20"/>
        </w:rPr>
        <w:t>more</w:t>
      </w:r>
      <w:r>
        <w:rPr>
          <w:color w:val="231F20"/>
          <w:spacing w:val="40"/>
        </w:rPr>
        <w:t> </w:t>
      </w:r>
      <w:r>
        <w:rPr>
          <w:color w:val="231F20"/>
        </w:rPr>
        <w:t>effective</w:t>
      </w:r>
      <w:r>
        <w:rPr>
          <w:color w:val="231F20"/>
          <w:spacing w:val="40"/>
        </w:rPr>
        <w:t> </w:t>
      </w:r>
      <w:r>
        <w:rPr>
          <w:color w:val="231F20"/>
        </w:rPr>
        <w:t>information</w:t>
      </w:r>
      <w:r>
        <w:rPr>
          <w:color w:val="231F20"/>
          <w:spacing w:val="40"/>
        </w:rPr>
        <w:t> </w:t>
      </w:r>
      <w:r>
        <w:rPr>
          <w:color w:val="231F20"/>
        </w:rPr>
        <w:t>about</w:t>
      </w:r>
      <w:r>
        <w:rPr>
          <w:color w:val="231F20"/>
          <w:spacing w:val="40"/>
        </w:rPr>
        <w:t> </w:t>
      </w:r>
      <w:r>
        <w:rPr>
          <w:color w:val="231F20"/>
        </w:rPr>
        <w:t>the</w:t>
      </w:r>
      <w:r>
        <w:rPr>
          <w:color w:val="231F20"/>
          <w:spacing w:val="40"/>
        </w:rPr>
        <w:t> </w:t>
      </w:r>
      <w:r>
        <w:rPr>
          <w:color w:val="231F20"/>
        </w:rPr>
        <w:t>environment, which leads to more accurate judgments about the actions. The</w:t>
      </w:r>
      <w:r>
        <w:rPr>
          <w:color w:val="231F20"/>
          <w:spacing w:val="30"/>
        </w:rPr>
        <w:t> </w:t>
      </w:r>
      <w:r>
        <w:rPr>
          <w:color w:val="231F20"/>
        </w:rPr>
        <w:t>action</w:t>
      </w:r>
      <w:r>
        <w:rPr>
          <w:color w:val="231F20"/>
          <w:spacing w:val="29"/>
        </w:rPr>
        <w:t> </w:t>
      </w:r>
      <w:r>
        <w:rPr>
          <w:color w:val="231F20"/>
        </w:rPr>
        <w:t>space</w:t>
      </w:r>
      <w:r>
        <w:rPr>
          <w:color w:val="231F20"/>
          <w:spacing w:val="30"/>
        </w:rPr>
        <w:t> </w:t>
      </w:r>
      <w:r>
        <w:rPr>
          <w:color w:val="231F20"/>
        </w:rPr>
        <w:t>has</w:t>
      </w:r>
      <w:r>
        <w:rPr>
          <w:color w:val="231F20"/>
          <w:spacing w:val="30"/>
        </w:rPr>
        <w:t> </w:t>
      </w:r>
      <w:r>
        <w:rPr>
          <w:color w:val="231F20"/>
        </w:rPr>
        <w:t>been</w:t>
      </w:r>
      <w:r>
        <w:rPr>
          <w:color w:val="231F20"/>
          <w:spacing w:val="29"/>
        </w:rPr>
        <w:t> </w:t>
      </w:r>
      <w:r>
        <w:rPr>
          <w:color w:val="231F20"/>
        </w:rPr>
        <w:t>defined</w:t>
      </w:r>
      <w:r>
        <w:rPr>
          <w:color w:val="231F20"/>
          <w:spacing w:val="30"/>
        </w:rPr>
        <w:t> </w:t>
      </w:r>
      <w:r>
        <w:rPr>
          <w:color w:val="231F20"/>
        </w:rPr>
        <w:t>as</w:t>
      </w:r>
      <w:r>
        <w:rPr>
          <w:color w:val="231F20"/>
          <w:spacing w:val="30"/>
        </w:rPr>
        <w:t> </w:t>
      </w:r>
      <w:r>
        <w:rPr>
          <w:color w:val="231F20"/>
        </w:rPr>
        <w:t>all</w:t>
      </w:r>
      <w:r>
        <w:rPr>
          <w:color w:val="231F20"/>
          <w:spacing w:val="30"/>
        </w:rPr>
        <w:t> </w:t>
      </w:r>
      <w:r>
        <w:rPr>
          <w:color w:val="231F20"/>
        </w:rPr>
        <w:t>available</w:t>
      </w:r>
      <w:r>
        <w:rPr>
          <w:color w:val="231F20"/>
          <w:spacing w:val="29"/>
        </w:rPr>
        <w:t> </w:t>
      </w:r>
      <w:r>
        <w:rPr>
          <w:color w:val="231F20"/>
        </w:rPr>
        <w:t>signal phases [</w:t>
      </w:r>
      <w:hyperlink w:history="true" w:anchor="_bookmark42">
        <w:r>
          <w:rPr>
            <w:color w:val="231F20"/>
          </w:rPr>
          <w:t>11,</w:t>
        </w:r>
      </w:hyperlink>
      <w:r>
        <w:rPr>
          <w:color w:val="231F20"/>
        </w:rPr>
        <w:t> </w:t>
      </w:r>
      <w:hyperlink w:history="true" w:anchor="_bookmark47">
        <w:r>
          <w:rPr>
            <w:color w:val="231F20"/>
          </w:rPr>
          <w:t>18,</w:t>
        </w:r>
      </w:hyperlink>
      <w:r>
        <w:rPr>
          <w:color w:val="231F20"/>
        </w:rPr>
        <w:t> </w:t>
      </w:r>
      <w:hyperlink w:history="true" w:anchor="_bookmark49">
        <w:r>
          <w:rPr>
            <w:color w:val="231F20"/>
          </w:rPr>
          <w:t>20,</w:t>
        </w:r>
      </w:hyperlink>
      <w:r>
        <w:rPr>
          <w:color w:val="231F20"/>
        </w:rPr>
        <w:t> </w:t>
      </w:r>
      <w:hyperlink w:history="true" w:anchor="_bookmark56">
        <w:r>
          <w:rPr>
            <w:color w:val="231F20"/>
          </w:rPr>
          <w:t>27,</w:t>
        </w:r>
      </w:hyperlink>
      <w:r>
        <w:rPr>
          <w:color w:val="231F20"/>
        </w:rPr>
        <w:t> </w:t>
      </w:r>
      <w:hyperlink w:history="true" w:anchor="_bookmark59">
        <w:r>
          <w:rPr>
            <w:color w:val="231F20"/>
          </w:rPr>
          <w:t>30,</w:t>
        </w:r>
      </w:hyperlink>
      <w:r>
        <w:rPr>
          <w:color w:val="231F20"/>
        </w:rPr>
        <w:t> </w:t>
      </w:r>
      <w:hyperlink w:history="true" w:anchor="_bookmark60">
        <w:r>
          <w:rPr>
            <w:color w:val="231F20"/>
          </w:rPr>
          <w:t>3</w:t>
        </w:r>
      </w:hyperlink>
      <w:r>
        <w:rPr>
          <w:color w:val="231F20"/>
        </w:rPr>
        <w:t>1], or alternatively, it has been defined</w:t>
      </w:r>
      <w:r>
        <w:rPr>
          <w:color w:val="231F20"/>
          <w:spacing w:val="-13"/>
        </w:rPr>
        <w:t> </w:t>
      </w:r>
      <w:r>
        <w:rPr>
          <w:color w:val="231F20"/>
        </w:rPr>
        <w:t>to</w:t>
      </w:r>
      <w:r>
        <w:rPr>
          <w:color w:val="231F20"/>
          <w:spacing w:val="-14"/>
        </w:rPr>
        <w:t> </w:t>
      </w:r>
      <w:r>
        <w:rPr>
          <w:color w:val="231F20"/>
        </w:rPr>
        <w:t>maintain</w:t>
      </w:r>
      <w:r>
        <w:rPr>
          <w:color w:val="231F20"/>
          <w:spacing w:val="-14"/>
        </w:rPr>
        <w:t> </w:t>
      </w:r>
      <w:r>
        <w:rPr>
          <w:color w:val="231F20"/>
        </w:rPr>
        <w:t>a</w:t>
      </w:r>
      <w:r>
        <w:rPr>
          <w:color w:val="231F20"/>
          <w:spacing w:val="-13"/>
        </w:rPr>
        <w:t> </w:t>
      </w:r>
      <w:r>
        <w:rPr>
          <w:color w:val="231F20"/>
        </w:rPr>
        <w:t>sequence</w:t>
      </w:r>
      <w:r>
        <w:rPr>
          <w:color w:val="231F20"/>
          <w:spacing w:val="-14"/>
        </w:rPr>
        <w:t> </w:t>
      </w:r>
      <w:hyperlink w:history="true" w:anchor="_bookmark51">
        <w:r>
          <w:rPr>
            <w:color w:val="231F20"/>
          </w:rPr>
          <w:t>[22].</w:t>
        </w:r>
      </w:hyperlink>
      <w:r>
        <w:rPr>
          <w:color w:val="231F20"/>
          <w:spacing w:val="-14"/>
        </w:rPr>
        <w:t> </w:t>
      </w:r>
      <w:r>
        <w:rPr>
          <w:color w:val="231F20"/>
        </w:rPr>
        <w:t>As</w:t>
      </w:r>
      <w:r>
        <w:rPr>
          <w:color w:val="231F20"/>
          <w:spacing w:val="-13"/>
        </w:rPr>
        <w:t> </w:t>
      </w:r>
      <w:r>
        <w:rPr>
          <w:color w:val="231F20"/>
        </w:rPr>
        <w:t>for</w:t>
      </w:r>
      <w:r>
        <w:rPr>
          <w:color w:val="231F20"/>
          <w:spacing w:val="-14"/>
        </w:rPr>
        <w:t> </w:t>
      </w:r>
      <w:r>
        <w:rPr>
          <w:color w:val="231F20"/>
        </w:rPr>
        <w:t>the</w:t>
      </w:r>
      <w:r>
        <w:rPr>
          <w:color w:val="231F20"/>
          <w:spacing w:val="-14"/>
        </w:rPr>
        <w:t> </w:t>
      </w:r>
      <w:r>
        <w:rPr>
          <w:color w:val="231F20"/>
        </w:rPr>
        <w:t>definition</w:t>
      </w:r>
      <w:r>
        <w:rPr>
          <w:color w:val="231F20"/>
          <w:spacing w:val="-14"/>
        </w:rPr>
        <w:t> </w:t>
      </w:r>
      <w:r>
        <w:rPr>
          <w:color w:val="231F20"/>
        </w:rPr>
        <w:t>of</w:t>
      </w:r>
      <w:r>
        <w:rPr>
          <w:color w:val="231F20"/>
          <w:spacing w:val="-14"/>
        </w:rPr>
        <w:t> </w:t>
      </w:r>
      <w:r>
        <w:rPr>
          <w:color w:val="231F20"/>
        </w:rPr>
        <w:t>a reward</w:t>
      </w:r>
      <w:r>
        <w:rPr>
          <w:color w:val="231F20"/>
          <w:spacing w:val="40"/>
        </w:rPr>
        <w:t> </w:t>
      </w:r>
      <w:r>
        <w:rPr>
          <w:color w:val="231F20"/>
        </w:rPr>
        <w:t>function,</w:t>
      </w:r>
      <w:r>
        <w:rPr>
          <w:color w:val="231F20"/>
          <w:spacing w:val="40"/>
        </w:rPr>
        <w:t> </w:t>
      </w:r>
      <w:r>
        <w:rPr>
          <w:color w:val="231F20"/>
        </w:rPr>
        <w:t>most</w:t>
      </w:r>
      <w:r>
        <w:rPr>
          <w:color w:val="231F20"/>
          <w:spacing w:val="40"/>
        </w:rPr>
        <w:t> </w:t>
      </w:r>
      <w:r>
        <w:rPr>
          <w:color w:val="231F20"/>
        </w:rPr>
        <w:t>studies</w:t>
      </w:r>
      <w:r>
        <w:rPr>
          <w:color w:val="231F20"/>
          <w:spacing w:val="40"/>
        </w:rPr>
        <w:t> </w:t>
      </w:r>
      <w:r>
        <w:rPr>
          <w:color w:val="231F20"/>
        </w:rPr>
        <w:t>choose</w:t>
      </w:r>
      <w:r>
        <w:rPr>
          <w:color w:val="231F20"/>
          <w:spacing w:val="40"/>
        </w:rPr>
        <w:t> </w:t>
      </w:r>
      <w:r>
        <w:rPr>
          <w:color w:val="231F20"/>
        </w:rPr>
        <w:t>a</w:t>
      </w:r>
      <w:r>
        <w:rPr>
          <w:color w:val="231F20"/>
          <w:spacing w:val="40"/>
        </w:rPr>
        <w:t> </w:t>
      </w:r>
      <w:r>
        <w:rPr>
          <w:color w:val="231F20"/>
        </w:rPr>
        <w:t>reduction</w:t>
      </w:r>
      <w:r>
        <w:rPr>
          <w:color w:val="231F20"/>
          <w:spacing w:val="40"/>
        </w:rPr>
        <w:t> </w:t>
      </w:r>
      <w:r>
        <w:rPr>
          <w:color w:val="231F20"/>
        </w:rPr>
        <w:t>in</w:t>
      </w:r>
      <w:r>
        <w:rPr>
          <w:color w:val="231F20"/>
          <w:spacing w:val="40"/>
        </w:rPr>
        <w:t> </w:t>
      </w:r>
      <w:r>
        <w:rPr>
          <w:color w:val="231F20"/>
        </w:rPr>
        <w:t>the travel</w:t>
      </w:r>
      <w:r>
        <w:rPr>
          <w:color w:val="231F20"/>
          <w:spacing w:val="-13"/>
        </w:rPr>
        <w:t> </w:t>
      </w:r>
      <w:r>
        <w:rPr>
          <w:color w:val="231F20"/>
        </w:rPr>
        <w:t>time</w:t>
      </w:r>
      <w:r>
        <w:rPr>
          <w:color w:val="231F20"/>
          <w:spacing w:val="-12"/>
        </w:rPr>
        <w:t> </w:t>
      </w:r>
      <w:r>
        <w:rPr>
          <w:color w:val="231F20"/>
        </w:rPr>
        <w:t>of</w:t>
      </w:r>
      <w:r>
        <w:rPr>
          <w:color w:val="231F20"/>
          <w:spacing w:val="-13"/>
        </w:rPr>
        <w:t> </w:t>
      </w:r>
      <w:r>
        <w:rPr>
          <w:color w:val="231F20"/>
        </w:rPr>
        <w:t>a</w:t>
      </w:r>
      <w:r>
        <w:rPr>
          <w:color w:val="231F20"/>
          <w:spacing w:val="-12"/>
        </w:rPr>
        <w:t> </w:t>
      </w:r>
      <w:r>
        <w:rPr>
          <w:color w:val="231F20"/>
        </w:rPr>
        <w:t>vehicle</w:t>
      </w:r>
      <w:r>
        <w:rPr>
          <w:color w:val="231F20"/>
          <w:spacing w:val="-13"/>
        </w:rPr>
        <w:t> </w:t>
      </w:r>
      <w:r>
        <w:rPr>
          <w:color w:val="231F20"/>
        </w:rPr>
        <w:t>[</w:t>
      </w:r>
      <w:hyperlink w:history="true" w:anchor="_bookmark42">
        <w:r>
          <w:rPr>
            <w:color w:val="231F20"/>
          </w:rPr>
          <w:t>11,</w:t>
        </w:r>
      </w:hyperlink>
      <w:r>
        <w:rPr>
          <w:color w:val="231F20"/>
          <w:spacing w:val="-12"/>
        </w:rPr>
        <w:t> </w:t>
      </w:r>
      <w:hyperlink w:history="true" w:anchor="_bookmark51">
        <w:r>
          <w:rPr>
            <w:color w:val="231F20"/>
          </w:rPr>
          <w:t>22,</w:t>
        </w:r>
      </w:hyperlink>
      <w:r>
        <w:rPr>
          <w:color w:val="231F20"/>
          <w:spacing w:val="-13"/>
        </w:rPr>
        <w:t> </w:t>
      </w:r>
      <w:hyperlink w:history="true" w:anchor="_bookmark52">
        <w:r>
          <w:rPr>
            <w:color w:val="231F20"/>
          </w:rPr>
          <w:t>23],</w:t>
        </w:r>
      </w:hyperlink>
      <w:r>
        <w:rPr>
          <w:color w:val="231F20"/>
          <w:spacing w:val="-12"/>
        </w:rPr>
        <w:t> </w:t>
      </w:r>
      <w:r>
        <w:rPr>
          <w:color w:val="231F20"/>
        </w:rPr>
        <w:t>length</w:t>
      </w:r>
      <w:r>
        <w:rPr>
          <w:color w:val="231F20"/>
          <w:spacing w:val="-13"/>
        </w:rPr>
        <w:t> </w:t>
      </w:r>
      <w:r>
        <w:rPr>
          <w:color w:val="231F20"/>
        </w:rPr>
        <w:t>of</w:t>
      </w:r>
      <w:r>
        <w:rPr>
          <w:color w:val="231F20"/>
          <w:spacing w:val="-12"/>
        </w:rPr>
        <w:t> </w:t>
      </w:r>
      <w:r>
        <w:rPr>
          <w:color w:val="231F20"/>
        </w:rPr>
        <w:t>a</w:t>
      </w:r>
      <w:r>
        <w:rPr>
          <w:color w:val="231F20"/>
          <w:spacing w:val="-13"/>
        </w:rPr>
        <w:t> </w:t>
      </w:r>
      <w:r>
        <w:rPr>
          <w:color w:val="231F20"/>
        </w:rPr>
        <w:t>vehicle</w:t>
      </w:r>
      <w:r>
        <w:rPr>
          <w:color w:val="231F20"/>
          <w:spacing w:val="-12"/>
        </w:rPr>
        <w:t> </w:t>
      </w:r>
      <w:r>
        <w:rPr>
          <w:color w:val="231F20"/>
        </w:rPr>
        <w:t>queue [</w:t>
      </w:r>
      <w:hyperlink w:history="true" w:anchor="_bookmark44">
        <w:r>
          <w:rPr>
            <w:color w:val="231F20"/>
          </w:rPr>
          <w:t>13,</w:t>
        </w:r>
      </w:hyperlink>
      <w:r>
        <w:rPr>
          <w:color w:val="231F20"/>
          <w:spacing w:val="-12"/>
        </w:rPr>
        <w:t> </w:t>
      </w:r>
      <w:hyperlink w:history="true" w:anchor="_bookmark46">
        <w:r>
          <w:rPr>
            <w:color w:val="231F20"/>
          </w:rPr>
          <w:t>15],</w:t>
        </w:r>
      </w:hyperlink>
      <w:r>
        <w:rPr>
          <w:color w:val="231F20"/>
          <w:spacing w:val="-11"/>
        </w:rPr>
        <w:t> </w:t>
      </w:r>
      <w:r>
        <w:rPr>
          <w:color w:val="231F20"/>
        </w:rPr>
        <w:t>or</w:t>
      </w:r>
      <w:r>
        <w:rPr>
          <w:color w:val="231F20"/>
          <w:spacing w:val="-11"/>
        </w:rPr>
        <w:t> </w:t>
      </w:r>
      <w:r>
        <w:rPr>
          <w:color w:val="231F20"/>
        </w:rPr>
        <w:t>the</w:t>
      </w:r>
      <w:r>
        <w:rPr>
          <w:color w:val="231F20"/>
          <w:spacing w:val="-11"/>
        </w:rPr>
        <w:t> </w:t>
      </w:r>
      <w:r>
        <w:rPr>
          <w:color w:val="231F20"/>
        </w:rPr>
        <w:t>time</w:t>
      </w:r>
      <w:r>
        <w:rPr>
          <w:color w:val="231F20"/>
          <w:spacing w:val="-11"/>
        </w:rPr>
        <w:t> </w:t>
      </w:r>
      <w:r>
        <w:rPr>
          <w:color w:val="231F20"/>
        </w:rPr>
        <w:t>delay</w:t>
      </w:r>
      <w:r>
        <w:rPr>
          <w:color w:val="231F20"/>
          <w:spacing w:val="-12"/>
        </w:rPr>
        <w:t> </w:t>
      </w:r>
      <w:r>
        <w:rPr>
          <w:color w:val="231F20"/>
        </w:rPr>
        <w:t>in</w:t>
      </w:r>
      <w:r>
        <w:rPr>
          <w:color w:val="231F20"/>
          <w:spacing w:val="-11"/>
        </w:rPr>
        <w:t> </w:t>
      </w:r>
      <w:r>
        <w:rPr>
          <w:color w:val="231F20"/>
        </w:rPr>
        <w:t>queuing</w:t>
      </w:r>
      <w:r>
        <w:rPr>
          <w:color w:val="231F20"/>
          <w:spacing w:val="-11"/>
        </w:rPr>
        <w:t> </w:t>
      </w:r>
      <w:r>
        <w:rPr>
          <w:color w:val="231F20"/>
        </w:rPr>
        <w:t>[</w:t>
      </w:r>
      <w:hyperlink w:history="true" w:anchor="_bookmark42">
        <w:r>
          <w:rPr>
            <w:color w:val="231F20"/>
          </w:rPr>
          <w:t>11,</w:t>
        </w:r>
      </w:hyperlink>
      <w:r>
        <w:rPr>
          <w:color w:val="231F20"/>
          <w:spacing w:val="-12"/>
        </w:rPr>
        <w:t> </w:t>
      </w:r>
      <w:hyperlink w:history="true" w:anchor="_bookmark48">
        <w:r>
          <w:rPr>
            <w:color w:val="231F20"/>
          </w:rPr>
          <w:t>19,</w:t>
        </w:r>
      </w:hyperlink>
      <w:r>
        <w:rPr>
          <w:color w:val="231F20"/>
          <w:spacing w:val="-10"/>
        </w:rPr>
        <w:t> </w:t>
      </w:r>
      <w:hyperlink w:history="true" w:anchor="_bookmark49">
        <w:r>
          <w:rPr>
            <w:color w:val="231F20"/>
          </w:rPr>
          <w:t>20,</w:t>
        </w:r>
      </w:hyperlink>
      <w:r>
        <w:rPr>
          <w:color w:val="231F20"/>
          <w:spacing w:val="-12"/>
        </w:rPr>
        <w:t> </w:t>
      </w:r>
      <w:hyperlink w:history="true" w:anchor="_bookmark55">
        <w:r>
          <w:rPr>
            <w:color w:val="231F20"/>
          </w:rPr>
          <w:t>26,</w:t>
        </w:r>
      </w:hyperlink>
      <w:r>
        <w:rPr>
          <w:color w:val="231F20"/>
          <w:spacing w:val="-10"/>
        </w:rPr>
        <w:t> </w:t>
      </w:r>
      <w:hyperlink w:history="true" w:anchor="_bookmark57">
        <w:r>
          <w:rPr>
            <w:color w:val="231F20"/>
          </w:rPr>
          <w:t>28,</w:t>
        </w:r>
      </w:hyperlink>
      <w:r>
        <w:rPr>
          <w:color w:val="231F20"/>
          <w:spacing w:val="-12"/>
        </w:rPr>
        <w:t> </w:t>
      </w:r>
      <w:hyperlink w:history="true" w:anchor="_bookmark59">
        <w:r>
          <w:rPr>
            <w:color w:val="231F20"/>
          </w:rPr>
          <w:t>30].</w:t>
        </w:r>
      </w:hyperlink>
      <w:r>
        <w:rPr>
          <w:color w:val="231F20"/>
        </w:rPr>
        <w:t> Others [</w:t>
      </w:r>
      <w:hyperlink w:history="true" w:anchor="_bookmark47">
        <w:r>
          <w:rPr>
            <w:color w:val="231F20"/>
          </w:rPr>
          <w:t>18]</w:t>
        </w:r>
      </w:hyperlink>
      <w:r>
        <w:rPr>
          <w:color w:val="231F20"/>
        </w:rPr>
        <w:t> use the increase of throughput as reward, or the difference</w:t>
      </w:r>
      <w:r>
        <w:rPr>
          <w:color w:val="231F20"/>
          <w:spacing w:val="-13"/>
        </w:rPr>
        <w:t> </w:t>
      </w:r>
      <w:r>
        <w:rPr>
          <w:color w:val="231F20"/>
        </w:rPr>
        <w:t>in</w:t>
      </w:r>
      <w:r>
        <w:rPr>
          <w:color w:val="231F20"/>
          <w:spacing w:val="-12"/>
        </w:rPr>
        <w:t> </w:t>
      </w:r>
      <w:r>
        <w:rPr>
          <w:color w:val="231F20"/>
        </w:rPr>
        <w:t>queue</w:t>
      </w:r>
      <w:r>
        <w:rPr>
          <w:color w:val="231F20"/>
          <w:spacing w:val="-13"/>
        </w:rPr>
        <w:t> </w:t>
      </w:r>
      <w:r>
        <w:rPr>
          <w:color w:val="231F20"/>
        </w:rPr>
        <w:t>length</w:t>
      </w:r>
      <w:r>
        <w:rPr>
          <w:color w:val="231F20"/>
          <w:spacing w:val="-12"/>
        </w:rPr>
        <w:t> </w:t>
      </w:r>
      <w:r>
        <w:rPr>
          <w:color w:val="231F20"/>
        </w:rPr>
        <w:t>in</w:t>
      </w:r>
      <w:r>
        <w:rPr>
          <w:color w:val="231F20"/>
          <w:spacing w:val="-13"/>
        </w:rPr>
        <w:t> </w:t>
      </w:r>
      <w:r>
        <w:rPr>
          <w:color w:val="231F20"/>
        </w:rPr>
        <w:t>different</w:t>
      </w:r>
      <w:r>
        <w:rPr>
          <w:color w:val="231F20"/>
          <w:spacing w:val="-12"/>
        </w:rPr>
        <w:t> </w:t>
      </w:r>
      <w:r>
        <w:rPr>
          <w:color w:val="231F20"/>
        </w:rPr>
        <w:t>directions</w:t>
      </w:r>
      <w:r>
        <w:rPr>
          <w:color w:val="231F20"/>
          <w:spacing w:val="-13"/>
        </w:rPr>
        <w:t> </w:t>
      </w:r>
      <w:hyperlink w:history="true" w:anchor="_bookmark53">
        <w:r>
          <w:rPr>
            <w:color w:val="231F20"/>
          </w:rPr>
          <w:t>[24,</w:t>
        </w:r>
      </w:hyperlink>
      <w:r>
        <w:rPr>
          <w:color w:val="231F20"/>
          <w:spacing w:val="-12"/>
        </w:rPr>
        <w:t> </w:t>
      </w:r>
      <w:hyperlink w:history="true" w:anchor="_bookmark54">
        <w:r>
          <w:rPr>
            <w:color w:val="231F20"/>
          </w:rPr>
          <w:t>25,</w:t>
        </w:r>
      </w:hyperlink>
      <w:r>
        <w:rPr>
          <w:color w:val="231F20"/>
          <w:spacing w:val="-13"/>
        </w:rPr>
        <w:t> </w:t>
      </w:r>
      <w:hyperlink w:history="true" w:anchor="_bookmark56">
        <w:r>
          <w:rPr>
            <w:color w:val="231F20"/>
          </w:rPr>
          <w:t>27].</w:t>
        </w:r>
      </w:hyperlink>
      <w:r>
        <w:rPr>
          <w:color w:val="231F20"/>
        </w:rPr>
        <w:t> However, the current research has common problems and still</w:t>
      </w:r>
      <w:r>
        <w:rPr>
          <w:color w:val="231F20"/>
          <w:spacing w:val="40"/>
        </w:rPr>
        <w:t> </w:t>
      </w:r>
      <w:r>
        <w:rPr>
          <w:color w:val="231F20"/>
        </w:rPr>
        <w:t>requires</w:t>
      </w:r>
      <w:r>
        <w:rPr>
          <w:color w:val="231F20"/>
          <w:spacing w:val="40"/>
        </w:rPr>
        <w:t> </w:t>
      </w:r>
      <w:r>
        <w:rPr>
          <w:color w:val="231F20"/>
        </w:rPr>
        <w:t>improvements.</w:t>
      </w:r>
      <w:r>
        <w:rPr>
          <w:color w:val="231F20"/>
          <w:spacing w:val="40"/>
        </w:rPr>
        <w:t> </w:t>
      </w:r>
      <w:r>
        <w:rPr>
          <w:color w:val="231F20"/>
        </w:rPr>
        <w:t>First,</w:t>
      </w:r>
      <w:r>
        <w:rPr>
          <w:color w:val="231F20"/>
          <w:spacing w:val="40"/>
        </w:rPr>
        <w:t> </w:t>
      </w:r>
      <w:r>
        <w:rPr>
          <w:color w:val="231F20"/>
        </w:rPr>
        <w:t>most</w:t>
      </w:r>
      <w:r>
        <w:rPr>
          <w:color w:val="231F20"/>
          <w:spacing w:val="40"/>
        </w:rPr>
        <w:t> </w:t>
      </w:r>
      <w:r>
        <w:rPr>
          <w:color w:val="231F20"/>
        </w:rPr>
        <w:t>of</w:t>
      </w:r>
      <w:r>
        <w:rPr>
          <w:color w:val="231F20"/>
          <w:spacing w:val="40"/>
        </w:rPr>
        <w:t> </w:t>
      </w:r>
      <w:r>
        <w:rPr>
          <w:color w:val="231F20"/>
        </w:rPr>
        <w:t>these</w:t>
      </w:r>
      <w:r>
        <w:rPr>
          <w:color w:val="231F20"/>
          <w:spacing w:val="40"/>
        </w:rPr>
        <w:t> </w:t>
      </w:r>
      <w:r>
        <w:rPr>
          <w:color w:val="231F20"/>
        </w:rPr>
        <w:t>works [</w:t>
      </w:r>
      <w:hyperlink w:history="true" w:anchor="_bookmark42">
        <w:r>
          <w:rPr>
            <w:color w:val="231F20"/>
          </w:rPr>
          <w:t>11,</w:t>
        </w:r>
      </w:hyperlink>
      <w:r>
        <w:rPr>
          <w:color w:val="231F20"/>
          <w:spacing w:val="17"/>
        </w:rPr>
        <w:t> </w:t>
      </w:r>
      <w:hyperlink w:history="true" w:anchor="_bookmark44">
        <w:r>
          <w:rPr>
            <w:color w:val="231F20"/>
          </w:rPr>
          <w:t>13,</w:t>
        </w:r>
      </w:hyperlink>
      <w:r>
        <w:rPr>
          <w:color w:val="231F20"/>
          <w:spacing w:val="18"/>
        </w:rPr>
        <w:t> </w:t>
      </w:r>
      <w:hyperlink w:history="true" w:anchor="_bookmark46">
        <w:r>
          <w:rPr>
            <w:color w:val="231F20"/>
          </w:rPr>
          <w:t>15,</w:t>
        </w:r>
      </w:hyperlink>
      <w:r>
        <w:rPr>
          <w:color w:val="231F20"/>
          <w:spacing w:val="17"/>
        </w:rPr>
        <w:t> </w:t>
      </w:r>
      <w:hyperlink w:history="true" w:anchor="_bookmark51">
        <w:r>
          <w:rPr>
            <w:color w:val="231F20"/>
          </w:rPr>
          <w:t>22</w:t>
        </w:r>
      </w:hyperlink>
      <w:r>
        <w:rPr>
          <w:color w:val="231F20"/>
        </w:rPr>
        <w:t>–</w:t>
      </w:r>
      <w:hyperlink w:history="true" w:anchor="_bookmark54">
        <w:r>
          <w:rPr>
            <w:color w:val="231F20"/>
          </w:rPr>
          <w:t>25]</w:t>
        </w:r>
      </w:hyperlink>
      <w:r>
        <w:rPr>
          <w:color w:val="231F20"/>
          <w:spacing w:val="17"/>
        </w:rPr>
        <w:t> </w:t>
      </w:r>
      <w:r>
        <w:rPr>
          <w:color w:val="231F20"/>
        </w:rPr>
        <w:t>focus</w:t>
      </w:r>
      <w:r>
        <w:rPr>
          <w:color w:val="231F20"/>
          <w:spacing w:val="17"/>
        </w:rPr>
        <w:t> </w:t>
      </w:r>
      <w:r>
        <w:rPr>
          <w:color w:val="231F20"/>
        </w:rPr>
        <w:t>on</w:t>
      </w:r>
      <w:r>
        <w:rPr>
          <w:color w:val="231F20"/>
          <w:spacing w:val="17"/>
        </w:rPr>
        <w:t> </w:t>
      </w:r>
      <w:r>
        <w:rPr>
          <w:color w:val="231F20"/>
        </w:rPr>
        <w:t>improvements</w:t>
      </w:r>
      <w:r>
        <w:rPr>
          <w:color w:val="231F20"/>
          <w:spacing w:val="18"/>
        </w:rPr>
        <w:t> </w:t>
      </w:r>
      <w:r>
        <w:rPr>
          <w:color w:val="231F20"/>
        </w:rPr>
        <w:t>at</w:t>
      </w:r>
      <w:r>
        <w:rPr>
          <w:color w:val="231F20"/>
          <w:spacing w:val="17"/>
        </w:rPr>
        <w:t> </w:t>
      </w:r>
      <w:r>
        <w:rPr>
          <w:color w:val="231F20"/>
        </w:rPr>
        <w:t>a</w:t>
      </w:r>
      <w:r>
        <w:rPr>
          <w:color w:val="231F20"/>
          <w:spacing w:val="17"/>
        </w:rPr>
        <w:t> </w:t>
      </w:r>
      <w:r>
        <w:rPr>
          <w:color w:val="231F20"/>
        </w:rPr>
        <w:t>single</w:t>
      </w:r>
      <w:r>
        <w:rPr>
          <w:color w:val="231F20"/>
          <w:spacing w:val="17"/>
        </w:rPr>
        <w:t> </w:t>
      </w:r>
      <w:r>
        <w:rPr>
          <w:color w:val="231F20"/>
        </w:rPr>
        <w:t>in- </w:t>
      </w:r>
      <w:r>
        <w:rPr>
          <w:color w:val="231F20"/>
          <w:spacing w:val="-2"/>
        </w:rPr>
        <w:t>tersection</w:t>
      </w:r>
      <w:r>
        <w:rPr>
          <w:color w:val="231F20"/>
          <w:spacing w:val="-13"/>
        </w:rPr>
        <w:t> </w:t>
      </w:r>
      <w:r>
        <w:rPr>
          <w:color w:val="231F20"/>
          <w:spacing w:val="-2"/>
        </w:rPr>
        <w:t>and</w:t>
      </w:r>
      <w:r>
        <w:rPr>
          <w:color w:val="231F20"/>
          <w:spacing w:val="-14"/>
        </w:rPr>
        <w:t> </w:t>
      </w:r>
      <w:r>
        <w:rPr>
          <w:color w:val="231F20"/>
          <w:spacing w:val="-2"/>
        </w:rPr>
        <w:t>will</w:t>
      </w:r>
      <w:r>
        <w:rPr>
          <w:color w:val="231F20"/>
          <w:spacing w:val="-13"/>
        </w:rPr>
        <w:t> </w:t>
      </w:r>
      <w:r>
        <w:rPr>
          <w:color w:val="231F20"/>
          <w:spacing w:val="-2"/>
        </w:rPr>
        <w:t>not</w:t>
      </w:r>
      <w:r>
        <w:rPr>
          <w:color w:val="231F20"/>
          <w:spacing w:val="-14"/>
        </w:rPr>
        <w:t> </w:t>
      </w:r>
      <w:r>
        <w:rPr>
          <w:color w:val="231F20"/>
          <w:spacing w:val="-2"/>
        </w:rPr>
        <w:t>be</w:t>
      </w:r>
      <w:r>
        <w:rPr>
          <w:color w:val="231F20"/>
          <w:spacing w:val="-13"/>
        </w:rPr>
        <w:t> </w:t>
      </w:r>
      <w:r>
        <w:rPr>
          <w:color w:val="231F20"/>
          <w:spacing w:val="-2"/>
        </w:rPr>
        <w:t>satisfying</w:t>
      </w:r>
      <w:r>
        <w:rPr>
          <w:color w:val="231F20"/>
          <w:spacing w:val="-13"/>
        </w:rPr>
        <w:t> </w:t>
      </w:r>
      <w:r>
        <w:rPr>
          <w:color w:val="231F20"/>
          <w:spacing w:val="-2"/>
        </w:rPr>
        <w:t>enough</w:t>
      </w:r>
      <w:r>
        <w:rPr>
          <w:color w:val="231F20"/>
          <w:spacing w:val="-13"/>
        </w:rPr>
        <w:t> </w:t>
      </w:r>
      <w:r>
        <w:rPr>
          <w:color w:val="231F20"/>
          <w:spacing w:val="-2"/>
        </w:rPr>
        <w:t>when</w:t>
      </w:r>
      <w:r>
        <w:rPr>
          <w:color w:val="231F20"/>
          <w:spacing w:val="-14"/>
        </w:rPr>
        <w:t> </w:t>
      </w:r>
      <w:r>
        <w:rPr>
          <w:color w:val="231F20"/>
          <w:spacing w:val="-2"/>
        </w:rPr>
        <w:t>used</w:t>
      </w:r>
      <w:r>
        <w:rPr>
          <w:color w:val="231F20"/>
          <w:spacing w:val="-13"/>
        </w:rPr>
        <w:t> </w:t>
      </w:r>
      <w:r>
        <w:rPr>
          <w:color w:val="231F20"/>
          <w:spacing w:val="-2"/>
        </w:rPr>
        <w:t>in</w:t>
      </w:r>
      <w:r>
        <w:rPr>
          <w:color w:val="231F20"/>
          <w:spacing w:val="-14"/>
        </w:rPr>
        <w:t> </w:t>
      </w:r>
      <w:r>
        <w:rPr>
          <w:color w:val="231F20"/>
          <w:spacing w:val="-2"/>
        </w:rPr>
        <w:t>real- </w:t>
      </w:r>
      <w:r>
        <w:rPr>
          <w:color w:val="231F20"/>
        </w:rPr>
        <w:t>life</w:t>
      </w:r>
      <w:r>
        <w:rPr>
          <w:color w:val="231F20"/>
          <w:spacing w:val="-13"/>
        </w:rPr>
        <w:t> </w:t>
      </w:r>
      <w:r>
        <w:rPr>
          <w:color w:val="231F20"/>
        </w:rPr>
        <w:t>situations.</w:t>
      </w:r>
      <w:r>
        <w:rPr>
          <w:color w:val="231F20"/>
          <w:spacing w:val="-12"/>
        </w:rPr>
        <w:t> </w:t>
      </w:r>
      <w:r>
        <w:rPr>
          <w:color w:val="231F20"/>
        </w:rPr>
        <w:t>They</w:t>
      </w:r>
      <w:r>
        <w:rPr>
          <w:color w:val="231F20"/>
          <w:spacing w:val="-13"/>
        </w:rPr>
        <w:t> </w:t>
      </w:r>
      <w:r>
        <w:rPr>
          <w:color w:val="231F20"/>
        </w:rPr>
        <w:t>may</w:t>
      </w:r>
      <w:r>
        <w:rPr>
          <w:color w:val="231F20"/>
          <w:spacing w:val="-12"/>
        </w:rPr>
        <w:t> </w:t>
      </w:r>
      <w:r>
        <w:rPr>
          <w:color w:val="231F20"/>
        </w:rPr>
        <w:t>not</w:t>
      </w:r>
      <w:r>
        <w:rPr>
          <w:color w:val="231F20"/>
          <w:spacing w:val="-13"/>
        </w:rPr>
        <w:t> </w:t>
      </w:r>
      <w:r>
        <w:rPr>
          <w:color w:val="231F20"/>
        </w:rPr>
        <w:t>result</w:t>
      </w:r>
      <w:r>
        <w:rPr>
          <w:color w:val="231F20"/>
          <w:spacing w:val="-12"/>
        </w:rPr>
        <w:t> </w:t>
      </w:r>
      <w:r>
        <w:rPr>
          <w:color w:val="231F20"/>
        </w:rPr>
        <w:t>in</w:t>
      </w:r>
      <w:r>
        <w:rPr>
          <w:color w:val="231F20"/>
          <w:spacing w:val="-13"/>
        </w:rPr>
        <w:t> </w:t>
      </w:r>
      <w:r>
        <w:rPr>
          <w:color w:val="231F20"/>
        </w:rPr>
        <w:t>an</w:t>
      </w:r>
      <w:r>
        <w:rPr>
          <w:color w:val="231F20"/>
          <w:spacing w:val="-12"/>
        </w:rPr>
        <w:t> </w:t>
      </w:r>
      <w:r>
        <w:rPr>
          <w:color w:val="231F20"/>
        </w:rPr>
        <w:t>overall</w:t>
      </w:r>
      <w:r>
        <w:rPr>
          <w:color w:val="231F20"/>
          <w:spacing w:val="-13"/>
        </w:rPr>
        <w:t> </w:t>
      </w:r>
      <w:r>
        <w:rPr>
          <w:color w:val="231F20"/>
        </w:rPr>
        <w:t>performance improvement,</w:t>
      </w:r>
      <w:r>
        <w:rPr>
          <w:color w:val="231F20"/>
          <w:spacing w:val="-9"/>
        </w:rPr>
        <w:t> </w:t>
      </w:r>
      <w:r>
        <w:rPr>
          <w:color w:val="231F20"/>
        </w:rPr>
        <w:t>as</w:t>
      </w:r>
      <w:r>
        <w:rPr>
          <w:color w:val="231F20"/>
          <w:spacing w:val="-9"/>
        </w:rPr>
        <w:t> </w:t>
      </w:r>
      <w:r>
        <w:rPr>
          <w:color w:val="231F20"/>
        </w:rPr>
        <w:t>such</w:t>
      </w:r>
      <w:r>
        <w:rPr>
          <w:color w:val="231F20"/>
          <w:spacing w:val="-9"/>
        </w:rPr>
        <w:t> </w:t>
      </w:r>
      <w:r>
        <w:rPr>
          <w:color w:val="231F20"/>
        </w:rPr>
        <w:t>a</w:t>
      </w:r>
      <w:r>
        <w:rPr>
          <w:color w:val="231F20"/>
          <w:spacing w:val="-9"/>
        </w:rPr>
        <w:t> </w:t>
      </w:r>
      <w:r>
        <w:rPr>
          <w:color w:val="231F20"/>
        </w:rPr>
        <w:t>policy</w:t>
      </w:r>
      <w:r>
        <w:rPr>
          <w:color w:val="231F20"/>
          <w:spacing w:val="-10"/>
        </w:rPr>
        <w:t> </w:t>
      </w:r>
      <w:r>
        <w:rPr>
          <w:color w:val="231F20"/>
        </w:rPr>
        <w:t>only</w:t>
      </w:r>
      <w:r>
        <w:rPr>
          <w:color w:val="231F20"/>
          <w:spacing w:val="-9"/>
        </w:rPr>
        <w:t> </w:t>
      </w:r>
      <w:r>
        <w:rPr>
          <w:color w:val="231F20"/>
        </w:rPr>
        <w:t>focuses</w:t>
      </w:r>
      <w:r>
        <w:rPr>
          <w:color w:val="231F20"/>
          <w:spacing w:val="-10"/>
        </w:rPr>
        <w:t> </w:t>
      </w:r>
      <w:r>
        <w:rPr>
          <w:color w:val="231F20"/>
        </w:rPr>
        <w:t>on</w:t>
      </w:r>
      <w:r>
        <w:rPr>
          <w:color w:val="231F20"/>
          <w:spacing w:val="-9"/>
        </w:rPr>
        <w:t> </w:t>
      </w:r>
      <w:r>
        <w:rPr>
          <w:color w:val="231F20"/>
        </w:rPr>
        <w:t>a</w:t>
      </w:r>
      <w:r>
        <w:rPr>
          <w:color w:val="231F20"/>
          <w:spacing w:val="-8"/>
        </w:rPr>
        <w:t> </w:t>
      </w:r>
      <w:r>
        <w:rPr>
          <w:color w:val="231F20"/>
        </w:rPr>
        <w:t>small</w:t>
      </w:r>
      <w:r>
        <w:rPr>
          <w:color w:val="231F20"/>
          <w:spacing w:val="-10"/>
        </w:rPr>
        <w:t> </w:t>
      </w:r>
      <w:r>
        <w:rPr>
          <w:color w:val="231F20"/>
        </w:rPr>
        <w:t>range and</w:t>
      </w:r>
      <w:r>
        <w:rPr>
          <w:color w:val="231F20"/>
          <w:spacing w:val="40"/>
        </w:rPr>
        <w:t> </w:t>
      </w:r>
      <w:r>
        <w:rPr>
          <w:color w:val="231F20"/>
        </w:rPr>
        <w:t>can</w:t>
      </w:r>
      <w:r>
        <w:rPr>
          <w:color w:val="231F20"/>
          <w:spacing w:val="40"/>
        </w:rPr>
        <w:t> </w:t>
      </w:r>
      <w:r>
        <w:rPr>
          <w:color w:val="231F20"/>
        </w:rPr>
        <w:t>cause</w:t>
      </w:r>
      <w:r>
        <w:rPr>
          <w:color w:val="231F20"/>
          <w:spacing w:val="40"/>
        </w:rPr>
        <w:t> </w:t>
      </w:r>
      <w:r>
        <w:rPr>
          <w:color w:val="231F20"/>
        </w:rPr>
        <w:t>congestions</w:t>
      </w:r>
      <w:r>
        <w:rPr>
          <w:color w:val="231F20"/>
          <w:spacing w:val="40"/>
        </w:rPr>
        <w:t> </w:t>
      </w:r>
      <w:r>
        <w:rPr>
          <w:color w:val="231F20"/>
        </w:rPr>
        <w:t>in</w:t>
      </w:r>
      <w:r>
        <w:rPr>
          <w:color w:val="231F20"/>
          <w:spacing w:val="40"/>
        </w:rPr>
        <w:t> </w:t>
      </w:r>
      <w:r>
        <w:rPr>
          <w:color w:val="231F20"/>
        </w:rPr>
        <w:t>upstream</w:t>
      </w:r>
      <w:r>
        <w:rPr>
          <w:color w:val="231F20"/>
          <w:spacing w:val="40"/>
        </w:rPr>
        <w:t> </w:t>
      </w:r>
      <w:r>
        <w:rPr>
          <w:color w:val="231F20"/>
        </w:rPr>
        <w:t>and</w:t>
      </w:r>
      <w:r>
        <w:rPr>
          <w:color w:val="231F20"/>
          <w:spacing w:val="40"/>
        </w:rPr>
        <w:t> </w:t>
      </w:r>
      <w:r>
        <w:rPr>
          <w:color w:val="231F20"/>
        </w:rPr>
        <w:t>downstream roads. Second, even studies that consider a larger range of </w:t>
      </w:r>
      <w:r>
        <w:rPr>
          <w:color w:val="231F20"/>
          <w:spacing w:val="-4"/>
        </w:rPr>
        <w:t>networks</w:t>
      </w:r>
      <w:r>
        <w:rPr>
          <w:color w:val="231F20"/>
          <w:spacing w:val="-6"/>
        </w:rPr>
        <w:t> </w:t>
      </w:r>
      <w:r>
        <w:rPr>
          <w:color w:val="231F20"/>
          <w:spacing w:val="-4"/>
        </w:rPr>
        <w:t>[</w:t>
      </w:r>
      <w:hyperlink w:history="true" w:anchor="_bookmark44">
        <w:r>
          <w:rPr>
            <w:color w:val="231F20"/>
            <w:spacing w:val="-4"/>
          </w:rPr>
          <w:t>13,</w:t>
        </w:r>
      </w:hyperlink>
      <w:r>
        <w:rPr>
          <w:color w:val="231F20"/>
          <w:spacing w:val="-8"/>
        </w:rPr>
        <w:t> </w:t>
      </w:r>
      <w:hyperlink w:history="true" w:anchor="_bookmark45">
        <w:r>
          <w:rPr>
            <w:color w:val="231F20"/>
            <w:spacing w:val="-4"/>
          </w:rPr>
          <w:t>14,</w:t>
        </w:r>
      </w:hyperlink>
      <w:r>
        <w:rPr>
          <w:color w:val="231F20"/>
          <w:spacing w:val="-7"/>
        </w:rPr>
        <w:t> </w:t>
      </w:r>
      <w:hyperlink w:history="true" w:anchor="_bookmark47">
        <w:r>
          <w:rPr>
            <w:color w:val="231F20"/>
            <w:spacing w:val="-4"/>
          </w:rPr>
          <w:t>18,</w:t>
        </w:r>
      </w:hyperlink>
      <w:r>
        <w:rPr>
          <w:color w:val="231F20"/>
          <w:spacing w:val="-7"/>
        </w:rPr>
        <w:t> </w:t>
      </w:r>
      <w:hyperlink w:history="true" w:anchor="_bookmark48">
        <w:r>
          <w:rPr>
            <w:color w:val="231F20"/>
            <w:spacing w:val="-4"/>
          </w:rPr>
          <w:t>19]</w:t>
        </w:r>
      </w:hyperlink>
      <w:r>
        <w:rPr>
          <w:color w:val="231F20"/>
          <w:spacing w:val="-6"/>
        </w:rPr>
        <w:t> </w:t>
      </w:r>
      <w:r>
        <w:rPr>
          <w:color w:val="231F20"/>
          <w:spacing w:val="-4"/>
        </w:rPr>
        <w:t>all</w:t>
      </w:r>
      <w:r>
        <w:rPr>
          <w:color w:val="231F20"/>
          <w:spacing w:val="-7"/>
        </w:rPr>
        <w:t> </w:t>
      </w:r>
      <w:r>
        <w:rPr>
          <w:color w:val="231F20"/>
          <w:spacing w:val="-4"/>
        </w:rPr>
        <w:t>use</w:t>
      </w:r>
      <w:r>
        <w:rPr>
          <w:color w:val="231F20"/>
          <w:spacing w:val="-8"/>
        </w:rPr>
        <w:t> </w:t>
      </w:r>
      <w:r>
        <w:rPr>
          <w:color w:val="231F20"/>
          <w:spacing w:val="-4"/>
        </w:rPr>
        <w:t>relatively</w:t>
      </w:r>
      <w:r>
        <w:rPr>
          <w:color w:val="231F20"/>
          <w:spacing w:val="-6"/>
        </w:rPr>
        <w:t> </w:t>
      </w:r>
      <w:r>
        <w:rPr>
          <w:color w:val="231F20"/>
          <w:spacing w:val="-4"/>
        </w:rPr>
        <w:t>static</w:t>
      </w:r>
      <w:r>
        <w:rPr>
          <w:color w:val="231F20"/>
          <w:spacing w:val="-7"/>
        </w:rPr>
        <w:t> </w:t>
      </w:r>
      <w:r>
        <w:rPr>
          <w:color w:val="231F20"/>
          <w:spacing w:val="-4"/>
        </w:rPr>
        <w:t>synthetic</w:t>
      </w:r>
      <w:r>
        <w:rPr>
          <w:color w:val="231F20"/>
          <w:spacing w:val="-7"/>
        </w:rPr>
        <w:t> </w:t>
      </w:r>
      <w:r>
        <w:rPr>
          <w:color w:val="231F20"/>
          <w:spacing w:val="-4"/>
        </w:rPr>
        <w:t>data. </w:t>
      </w:r>
      <w:r>
        <w:rPr>
          <w:color w:val="231F20"/>
        </w:rPr>
        <w:t>Traffic</w:t>
      </w:r>
      <w:r>
        <w:rPr>
          <w:color w:val="231F20"/>
          <w:spacing w:val="-8"/>
        </w:rPr>
        <w:t> </w:t>
      </w:r>
      <w:r>
        <w:rPr>
          <w:color w:val="231F20"/>
        </w:rPr>
        <w:t>conditions</w:t>
      </w:r>
      <w:r>
        <w:rPr>
          <w:color w:val="231F20"/>
          <w:spacing w:val="-8"/>
        </w:rPr>
        <w:t> </w:t>
      </w:r>
      <w:r>
        <w:rPr>
          <w:color w:val="231F20"/>
        </w:rPr>
        <w:t>often</w:t>
      </w:r>
      <w:r>
        <w:rPr>
          <w:color w:val="231F20"/>
          <w:spacing w:val="-8"/>
        </w:rPr>
        <w:t> </w:t>
      </w:r>
      <w:r>
        <w:rPr>
          <w:color w:val="231F20"/>
        </w:rPr>
        <w:t>show</w:t>
      </w:r>
      <w:r>
        <w:rPr>
          <w:color w:val="231F20"/>
          <w:spacing w:val="-8"/>
        </w:rPr>
        <w:t> </w:t>
      </w:r>
      <w:r>
        <w:rPr>
          <w:color w:val="231F20"/>
        </w:rPr>
        <w:t>cyclical</w:t>
      </w:r>
      <w:r>
        <w:rPr>
          <w:color w:val="231F20"/>
          <w:spacing w:val="-8"/>
        </w:rPr>
        <w:t> </w:t>
      </w:r>
      <w:r>
        <w:rPr>
          <w:color w:val="231F20"/>
        </w:rPr>
        <w:t>changes,</w:t>
      </w:r>
      <w:r>
        <w:rPr>
          <w:color w:val="231F20"/>
          <w:spacing w:val="-8"/>
        </w:rPr>
        <w:t> </w:t>
      </w:r>
      <w:r>
        <w:rPr>
          <w:color w:val="231F20"/>
        </w:rPr>
        <w:t>and</w:t>
      </w:r>
      <w:r>
        <w:rPr>
          <w:color w:val="231F20"/>
          <w:spacing w:val="-7"/>
        </w:rPr>
        <w:t> </w:t>
      </w:r>
      <w:r>
        <w:rPr>
          <w:color w:val="231F20"/>
        </w:rPr>
        <w:t>the</w:t>
      </w:r>
      <w:r>
        <w:rPr>
          <w:color w:val="231F20"/>
          <w:spacing w:val="-8"/>
        </w:rPr>
        <w:t> </w:t>
      </w:r>
      <w:r>
        <w:rPr>
          <w:color w:val="231F20"/>
        </w:rPr>
        <w:t>flow rate also varies in directions in different time periods. The synthetic</w:t>
      </w:r>
      <w:r>
        <w:rPr>
          <w:color w:val="231F20"/>
          <w:spacing w:val="-4"/>
        </w:rPr>
        <w:t> </w:t>
      </w:r>
      <w:r>
        <w:rPr>
          <w:color w:val="231F20"/>
        </w:rPr>
        <w:t>data</w:t>
      </w:r>
      <w:r>
        <w:rPr>
          <w:color w:val="231F20"/>
          <w:spacing w:val="-5"/>
        </w:rPr>
        <w:t> </w:t>
      </w:r>
      <w:r>
        <w:rPr>
          <w:color w:val="231F20"/>
        </w:rPr>
        <w:t>used</w:t>
      </w:r>
      <w:r>
        <w:rPr>
          <w:color w:val="231F20"/>
          <w:spacing w:val="-3"/>
        </w:rPr>
        <w:t> </w:t>
      </w:r>
      <w:r>
        <w:rPr>
          <w:color w:val="231F20"/>
        </w:rPr>
        <w:t>in</w:t>
      </w:r>
      <w:r>
        <w:rPr>
          <w:color w:val="231F20"/>
          <w:spacing w:val="-5"/>
        </w:rPr>
        <w:t> </w:t>
      </w:r>
      <w:r>
        <w:rPr>
          <w:color w:val="231F20"/>
        </w:rPr>
        <w:t>most</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research</w:t>
      </w:r>
      <w:r>
        <w:rPr>
          <w:color w:val="231F20"/>
          <w:spacing w:val="-5"/>
        </w:rPr>
        <w:t> </w:t>
      </w:r>
      <w:r>
        <w:rPr>
          <w:color w:val="231F20"/>
        </w:rPr>
        <w:t>studies</w:t>
      </w:r>
      <w:r>
        <w:rPr>
          <w:color w:val="231F20"/>
          <w:spacing w:val="-4"/>
        </w:rPr>
        <w:t> </w:t>
      </w:r>
      <w:r>
        <w:rPr>
          <w:color w:val="231F20"/>
        </w:rPr>
        <w:t>until</w:t>
      </w:r>
      <w:r>
        <w:rPr>
          <w:color w:val="231F20"/>
          <w:spacing w:val="-4"/>
        </w:rPr>
        <w:t> </w:t>
      </w:r>
      <w:r>
        <w:rPr>
          <w:color w:val="231F20"/>
        </w:rPr>
        <w:t>now are</w:t>
      </w:r>
      <w:r>
        <w:rPr>
          <w:color w:val="231F20"/>
          <w:spacing w:val="-13"/>
        </w:rPr>
        <w:t> </w:t>
      </w:r>
      <w:r>
        <w:rPr>
          <w:color w:val="231F20"/>
        </w:rPr>
        <w:t>supposed</w:t>
      </w:r>
      <w:r>
        <w:rPr>
          <w:color w:val="231F20"/>
          <w:spacing w:val="-12"/>
        </w:rPr>
        <w:t> </w:t>
      </w:r>
      <w:r>
        <w:rPr>
          <w:color w:val="231F20"/>
        </w:rPr>
        <w:t>to</w:t>
      </w:r>
      <w:r>
        <w:rPr>
          <w:color w:val="231F20"/>
          <w:spacing w:val="-13"/>
        </w:rPr>
        <w:t> </w:t>
      </w:r>
      <w:r>
        <w:rPr>
          <w:color w:val="231F20"/>
        </w:rPr>
        <w:t>be</w:t>
      </w:r>
      <w:r>
        <w:rPr>
          <w:color w:val="231F20"/>
          <w:spacing w:val="-12"/>
        </w:rPr>
        <w:t> </w:t>
      </w:r>
      <w:r>
        <w:rPr>
          <w:color w:val="231F20"/>
        </w:rPr>
        <w:t>distributed</w:t>
      </w:r>
      <w:r>
        <w:rPr>
          <w:color w:val="231F20"/>
          <w:spacing w:val="-13"/>
        </w:rPr>
        <w:t> </w:t>
      </w:r>
      <w:r>
        <w:rPr>
          <w:color w:val="231F20"/>
        </w:rPr>
        <w:t>in</w:t>
      </w:r>
      <w:r>
        <w:rPr>
          <w:color w:val="231F20"/>
          <w:spacing w:val="-12"/>
        </w:rPr>
        <w:t> </w:t>
      </w:r>
      <w:r>
        <w:rPr>
          <w:color w:val="231F20"/>
        </w:rPr>
        <w:t>a</w:t>
      </w:r>
      <w:r>
        <w:rPr>
          <w:color w:val="231F20"/>
          <w:spacing w:val="-13"/>
        </w:rPr>
        <w:t> </w:t>
      </w:r>
      <w:r>
        <w:rPr>
          <w:color w:val="231F20"/>
        </w:rPr>
        <w:t>uniform</w:t>
      </w:r>
      <w:r>
        <w:rPr>
          <w:color w:val="231F20"/>
          <w:spacing w:val="-12"/>
        </w:rPr>
        <w:t> </w:t>
      </w:r>
      <w:r>
        <w:rPr>
          <w:color w:val="231F20"/>
        </w:rPr>
        <w:t>manner,</w:t>
      </w:r>
      <w:r>
        <w:rPr>
          <w:color w:val="231F20"/>
          <w:spacing w:val="-13"/>
        </w:rPr>
        <w:t> </w:t>
      </w:r>
      <w:r>
        <w:rPr>
          <w:color w:val="231F20"/>
        </w:rPr>
        <w:t>implying that</w:t>
      </w:r>
      <w:r>
        <w:rPr>
          <w:color w:val="231F20"/>
          <w:spacing w:val="-13"/>
        </w:rPr>
        <w:t> </w:t>
      </w:r>
      <w:r>
        <w:rPr>
          <w:color w:val="231F20"/>
        </w:rPr>
        <w:t>the</w:t>
      </w:r>
      <w:r>
        <w:rPr>
          <w:color w:val="231F20"/>
          <w:spacing w:val="-12"/>
        </w:rPr>
        <w:t> </w:t>
      </w:r>
      <w:r>
        <w:rPr>
          <w:color w:val="231F20"/>
        </w:rPr>
        <w:t>flow</w:t>
      </w:r>
      <w:r>
        <w:rPr>
          <w:color w:val="231F20"/>
          <w:spacing w:val="-13"/>
        </w:rPr>
        <w:t> </w:t>
      </w:r>
      <w:r>
        <w:rPr>
          <w:color w:val="231F20"/>
        </w:rPr>
        <w:t>rates</w:t>
      </w:r>
      <w:r>
        <w:rPr>
          <w:color w:val="231F20"/>
          <w:spacing w:val="-12"/>
        </w:rPr>
        <w:t> </w:t>
      </w:r>
      <w:r>
        <w:rPr>
          <w:color w:val="231F20"/>
        </w:rPr>
        <w:t>of</w:t>
      </w:r>
      <w:r>
        <w:rPr>
          <w:color w:val="231F20"/>
          <w:spacing w:val="-13"/>
        </w:rPr>
        <w:t> </w:t>
      </w:r>
      <w:r>
        <w:rPr>
          <w:color w:val="231F20"/>
        </w:rPr>
        <w:t>all</w:t>
      </w:r>
      <w:r>
        <w:rPr>
          <w:color w:val="231F20"/>
          <w:spacing w:val="-12"/>
        </w:rPr>
        <w:t> </w:t>
      </w:r>
      <w:r>
        <w:rPr>
          <w:color w:val="231F20"/>
        </w:rPr>
        <w:t>directions</w:t>
      </w:r>
      <w:r>
        <w:rPr>
          <w:color w:val="231F20"/>
          <w:spacing w:val="-13"/>
        </w:rPr>
        <w:t> </w:t>
      </w:r>
      <w:r>
        <w:rPr>
          <w:color w:val="231F20"/>
        </w:rPr>
        <w:t>are</w:t>
      </w:r>
      <w:r>
        <w:rPr>
          <w:color w:val="231F20"/>
          <w:spacing w:val="-12"/>
        </w:rPr>
        <w:t> </w:t>
      </w:r>
      <w:r>
        <w:rPr>
          <w:color w:val="231F20"/>
        </w:rPr>
        <w:t>equal.</w:t>
      </w:r>
      <w:r>
        <w:rPr>
          <w:color w:val="231F20"/>
          <w:spacing w:val="-13"/>
        </w:rPr>
        <w:t> </w:t>
      </w:r>
      <w:r>
        <w:rPr>
          <w:color w:val="231F20"/>
        </w:rPr>
        <w:t>Even</w:t>
      </w:r>
      <w:r>
        <w:rPr>
          <w:color w:val="231F20"/>
          <w:spacing w:val="-12"/>
        </w:rPr>
        <w:t> </w:t>
      </w:r>
      <w:r>
        <w:rPr>
          <w:color w:val="231F20"/>
        </w:rPr>
        <w:t>if</w:t>
      </w:r>
      <w:r>
        <w:rPr>
          <w:color w:val="231F20"/>
          <w:spacing w:val="-13"/>
        </w:rPr>
        <w:t> </w:t>
      </w:r>
      <w:r>
        <w:rPr>
          <w:color w:val="231F20"/>
        </w:rPr>
        <w:t>an</w:t>
      </w:r>
      <w:r>
        <w:rPr>
          <w:color w:val="231F20"/>
          <w:spacing w:val="-12"/>
        </w:rPr>
        <w:t> </w:t>
      </w:r>
      <w:r>
        <w:rPr>
          <w:color w:val="231F20"/>
        </w:rPr>
        <w:t>agent performs</w:t>
      </w:r>
      <w:r>
        <w:rPr>
          <w:color w:val="231F20"/>
          <w:spacing w:val="-8"/>
        </w:rPr>
        <w:t> </w:t>
      </w:r>
      <w:r>
        <w:rPr>
          <w:color w:val="231F20"/>
        </w:rPr>
        <w:t>well</w:t>
      </w:r>
      <w:r>
        <w:rPr>
          <w:color w:val="231F20"/>
          <w:spacing w:val="-8"/>
        </w:rPr>
        <w:t> </w:t>
      </w:r>
      <w:r>
        <w:rPr>
          <w:color w:val="231F20"/>
        </w:rPr>
        <w:t>under</w:t>
      </w:r>
      <w:r>
        <w:rPr>
          <w:color w:val="231F20"/>
          <w:spacing w:val="-7"/>
        </w:rPr>
        <w:t> </w:t>
      </w:r>
      <w:r>
        <w:rPr>
          <w:color w:val="231F20"/>
        </w:rPr>
        <w:t>such</w:t>
      </w:r>
      <w:r>
        <w:rPr>
          <w:color w:val="231F20"/>
          <w:spacing w:val="-9"/>
        </w:rPr>
        <w:t> </w:t>
      </w:r>
      <w:r>
        <w:rPr>
          <w:color w:val="231F20"/>
        </w:rPr>
        <w:t>traffic</w:t>
      </w:r>
      <w:r>
        <w:rPr>
          <w:color w:val="231F20"/>
          <w:spacing w:val="-8"/>
        </w:rPr>
        <w:t> </w:t>
      </w:r>
      <w:r>
        <w:rPr>
          <w:color w:val="231F20"/>
        </w:rPr>
        <w:t>conditions,</w:t>
      </w:r>
      <w:r>
        <w:rPr>
          <w:color w:val="231F20"/>
          <w:spacing w:val="-8"/>
        </w:rPr>
        <w:t> </w:t>
      </w:r>
      <w:r>
        <w:rPr>
          <w:color w:val="231F20"/>
        </w:rPr>
        <w:t>it</w:t>
      </w:r>
      <w:r>
        <w:rPr>
          <w:color w:val="231F20"/>
          <w:spacing w:val="-8"/>
        </w:rPr>
        <w:t> </w:t>
      </w:r>
      <w:r>
        <w:rPr>
          <w:color w:val="231F20"/>
        </w:rPr>
        <w:t>cannot</w:t>
      </w:r>
      <w:r>
        <w:rPr>
          <w:color w:val="231F20"/>
          <w:spacing w:val="-9"/>
        </w:rPr>
        <w:t> </w:t>
      </w:r>
      <w:r>
        <w:rPr>
          <w:color w:val="231F20"/>
        </w:rPr>
        <w:t>handle more complex environments, e.g., congestion in the north- south lanes with no vehicles in other directions. Third, the action options are not set in a proper way. A traffic signal usually changes in a round-robin manner, which is set with respect to the principles of transportation, as well as in line </w:t>
      </w:r>
      <w:r>
        <w:rPr>
          <w:color w:val="231F20"/>
          <w:spacing w:val="-2"/>
        </w:rPr>
        <w:t>with</w:t>
      </w:r>
      <w:r>
        <w:rPr>
          <w:color w:val="231F20"/>
          <w:spacing w:val="-11"/>
        </w:rPr>
        <w:t> </w:t>
      </w:r>
      <w:r>
        <w:rPr>
          <w:color w:val="231F20"/>
          <w:spacing w:val="-2"/>
        </w:rPr>
        <w:t>people’s</w:t>
      </w:r>
      <w:r>
        <w:rPr>
          <w:color w:val="231F20"/>
          <w:spacing w:val="-11"/>
        </w:rPr>
        <w:t> </w:t>
      </w:r>
      <w:r>
        <w:rPr>
          <w:color w:val="231F20"/>
          <w:spacing w:val="-2"/>
        </w:rPr>
        <w:t>habits</w:t>
      </w:r>
      <w:r>
        <w:rPr>
          <w:color w:val="231F20"/>
          <w:spacing w:val="-10"/>
        </w:rPr>
        <w:t> </w:t>
      </w:r>
      <w:r>
        <w:rPr>
          <w:color w:val="231F20"/>
          <w:spacing w:val="-2"/>
        </w:rPr>
        <w:t>and</w:t>
      </w:r>
      <w:r>
        <w:rPr>
          <w:color w:val="231F20"/>
          <w:spacing w:val="-11"/>
        </w:rPr>
        <w:t> </w:t>
      </w:r>
      <w:r>
        <w:rPr>
          <w:color w:val="231F20"/>
          <w:spacing w:val="-2"/>
        </w:rPr>
        <w:t>fairness</w:t>
      </w:r>
      <w:r>
        <w:rPr>
          <w:color w:val="231F20"/>
          <w:spacing w:val="-11"/>
        </w:rPr>
        <w:t> </w:t>
      </w:r>
      <w:r>
        <w:rPr>
          <w:color w:val="231F20"/>
          <w:spacing w:val="-2"/>
        </w:rPr>
        <w:t>guarantee.</w:t>
      </w:r>
      <w:r>
        <w:rPr>
          <w:color w:val="231F20"/>
          <w:spacing w:val="-10"/>
        </w:rPr>
        <w:t> </w:t>
      </w:r>
      <w:r>
        <w:rPr>
          <w:color w:val="231F20"/>
          <w:spacing w:val="-2"/>
        </w:rPr>
        <w:t>However,</w:t>
      </w:r>
      <w:r>
        <w:rPr>
          <w:color w:val="231F20"/>
          <w:spacing w:val="-11"/>
        </w:rPr>
        <w:t> </w:t>
      </w:r>
      <w:r>
        <w:rPr>
          <w:color w:val="231F20"/>
          <w:spacing w:val="-2"/>
        </w:rPr>
        <w:t>most</w:t>
      </w:r>
      <w:r>
        <w:rPr>
          <w:color w:val="231F20"/>
          <w:spacing w:val="-10"/>
        </w:rPr>
        <w:t> </w:t>
      </w:r>
      <w:r>
        <w:rPr>
          <w:color w:val="231F20"/>
          <w:spacing w:val="-2"/>
        </w:rPr>
        <w:t>of </w:t>
      </w:r>
      <w:r>
        <w:rPr>
          <w:color w:val="231F20"/>
          <w:spacing w:val="-4"/>
        </w:rPr>
        <w:t>the previous research studies [</w:t>
      </w:r>
      <w:hyperlink w:history="true" w:anchor="_bookmark42">
        <w:r>
          <w:rPr>
            <w:color w:val="231F20"/>
            <w:spacing w:val="-4"/>
          </w:rPr>
          <w:t>11,</w:t>
        </w:r>
      </w:hyperlink>
      <w:r>
        <w:rPr>
          <w:color w:val="231F20"/>
          <w:spacing w:val="-4"/>
        </w:rPr>
        <w:t> </w:t>
      </w:r>
      <w:hyperlink w:history="true" w:anchor="_bookmark47">
        <w:r>
          <w:rPr>
            <w:color w:val="231F20"/>
            <w:spacing w:val="-4"/>
          </w:rPr>
          <w:t>18,</w:t>
        </w:r>
      </w:hyperlink>
      <w:r>
        <w:rPr>
          <w:color w:val="231F20"/>
          <w:spacing w:val="-4"/>
        </w:rPr>
        <w:t> </w:t>
      </w:r>
      <w:hyperlink w:history="true" w:anchor="_bookmark59">
        <w:r>
          <w:rPr>
            <w:color w:val="231F20"/>
            <w:spacing w:val="-4"/>
          </w:rPr>
          <w:t>30,</w:t>
        </w:r>
      </w:hyperlink>
      <w:r>
        <w:rPr>
          <w:color w:val="231F20"/>
          <w:spacing w:val="-4"/>
        </w:rPr>
        <w:t> </w:t>
      </w:r>
      <w:hyperlink w:history="true" w:anchor="_bookmark60">
        <w:r>
          <w:rPr>
            <w:color w:val="231F20"/>
            <w:spacing w:val="-4"/>
          </w:rPr>
          <w:t>3</w:t>
        </w:r>
      </w:hyperlink>
      <w:r>
        <w:rPr>
          <w:color w:val="231F20"/>
          <w:spacing w:val="-4"/>
        </w:rPr>
        <w:t>1] randomly choose </w:t>
      </w:r>
      <w:r>
        <w:rPr>
          <w:color w:val="231F20"/>
        </w:rPr>
        <w:t>one</w:t>
      </w:r>
      <w:r>
        <w:rPr>
          <w:color w:val="231F20"/>
          <w:spacing w:val="37"/>
        </w:rPr>
        <w:t> </w:t>
      </w:r>
      <w:r>
        <w:rPr>
          <w:color w:val="231F20"/>
        </w:rPr>
        <w:t>phase</w:t>
      </w:r>
      <w:r>
        <w:rPr>
          <w:color w:val="231F20"/>
          <w:spacing w:val="35"/>
        </w:rPr>
        <w:t> </w:t>
      </w:r>
      <w:r>
        <w:rPr>
          <w:color w:val="231F20"/>
        </w:rPr>
        <w:t>in</w:t>
      </w:r>
      <w:r>
        <w:rPr>
          <w:color w:val="231F20"/>
          <w:spacing w:val="36"/>
        </w:rPr>
        <w:t> </w:t>
      </w:r>
      <w:r>
        <w:rPr>
          <w:color w:val="231F20"/>
        </w:rPr>
        <w:t>each</w:t>
      </w:r>
      <w:r>
        <w:rPr>
          <w:color w:val="231F20"/>
          <w:spacing w:val="37"/>
        </w:rPr>
        <w:t> </w:t>
      </w:r>
      <w:r>
        <w:rPr>
          <w:color w:val="231F20"/>
        </w:rPr>
        <w:t>step,</w:t>
      </w:r>
      <w:r>
        <w:rPr>
          <w:color w:val="231F20"/>
          <w:spacing w:val="35"/>
        </w:rPr>
        <w:t> </w:t>
      </w:r>
      <w:r>
        <w:rPr>
          <w:color w:val="231F20"/>
        </w:rPr>
        <w:t>regardless</w:t>
      </w:r>
      <w:r>
        <w:rPr>
          <w:color w:val="231F20"/>
          <w:spacing w:val="36"/>
        </w:rPr>
        <w:t> </w:t>
      </w:r>
      <w:r>
        <w:rPr>
          <w:color w:val="231F20"/>
        </w:rPr>
        <w:t>of</w:t>
      </w:r>
      <w:r>
        <w:rPr>
          <w:color w:val="231F20"/>
          <w:spacing w:val="35"/>
        </w:rPr>
        <w:t> </w:t>
      </w:r>
      <w:r>
        <w:rPr>
          <w:color w:val="231F20"/>
        </w:rPr>
        <w:t>the</w:t>
      </w:r>
      <w:r>
        <w:rPr>
          <w:color w:val="231F20"/>
          <w:spacing w:val="36"/>
        </w:rPr>
        <w:t> </w:t>
      </w:r>
      <w:r>
        <w:rPr>
          <w:color w:val="231F20"/>
        </w:rPr>
        <w:t>sequence.</w:t>
      </w:r>
      <w:r>
        <w:rPr>
          <w:color w:val="231F20"/>
          <w:spacing w:val="36"/>
        </w:rPr>
        <w:t> </w:t>
      </w:r>
      <w:r>
        <w:rPr>
          <w:color w:val="231F20"/>
        </w:rPr>
        <w:t>This hopping</w:t>
      </w:r>
      <w:r>
        <w:rPr>
          <w:color w:val="231F20"/>
          <w:spacing w:val="-4"/>
        </w:rPr>
        <w:t> </w:t>
      </w:r>
      <w:r>
        <w:rPr>
          <w:color w:val="231F20"/>
        </w:rPr>
        <w:t>phase</w:t>
      </w:r>
      <w:r>
        <w:rPr>
          <w:color w:val="231F20"/>
          <w:spacing w:val="-3"/>
        </w:rPr>
        <w:t> </w:t>
      </w:r>
      <w:r>
        <w:rPr>
          <w:color w:val="231F20"/>
        </w:rPr>
        <w:t>design</w:t>
      </w:r>
      <w:r>
        <w:rPr>
          <w:color w:val="231F20"/>
          <w:spacing w:val="-4"/>
        </w:rPr>
        <w:t> </w:t>
      </w:r>
      <w:r>
        <w:rPr>
          <w:color w:val="231F20"/>
        </w:rPr>
        <w:t>can</w:t>
      </w:r>
      <w:r>
        <w:rPr>
          <w:color w:val="231F20"/>
          <w:spacing w:val="-3"/>
        </w:rPr>
        <w:t> </w:t>
      </w:r>
      <w:r>
        <w:rPr>
          <w:color w:val="231F20"/>
        </w:rPr>
        <w:t>be</w:t>
      </w:r>
      <w:r>
        <w:rPr>
          <w:color w:val="231F20"/>
          <w:spacing w:val="-4"/>
        </w:rPr>
        <w:t> </w:t>
      </w:r>
      <w:r>
        <w:rPr>
          <w:color w:val="231F20"/>
        </w:rPr>
        <w:t>confusing</w:t>
      </w:r>
      <w:r>
        <w:rPr>
          <w:color w:val="231F20"/>
          <w:spacing w:val="-3"/>
        </w:rPr>
        <w:t> </w:t>
      </w:r>
      <w:r>
        <w:rPr>
          <w:color w:val="231F20"/>
        </w:rPr>
        <w:t>for</w:t>
      </w:r>
      <w:r>
        <w:rPr>
          <w:color w:val="231F20"/>
          <w:spacing w:val="-3"/>
        </w:rPr>
        <w:t> </w:t>
      </w:r>
      <w:r>
        <w:rPr>
          <w:color w:val="231F20"/>
        </w:rPr>
        <w:t>the</w:t>
      </w:r>
      <w:r>
        <w:rPr>
          <w:color w:val="231F20"/>
          <w:spacing w:val="-4"/>
        </w:rPr>
        <w:t> </w:t>
      </w:r>
      <w:r>
        <w:rPr>
          <w:color w:val="231F20"/>
        </w:rPr>
        <w:t>driver,</w:t>
      </w:r>
      <w:r>
        <w:rPr>
          <w:color w:val="231F20"/>
          <w:spacing w:val="-4"/>
        </w:rPr>
        <w:t> </w:t>
      </w:r>
      <w:r>
        <w:rPr>
          <w:color w:val="231F20"/>
        </w:rPr>
        <w:t>as</w:t>
      </w:r>
      <w:r>
        <w:rPr>
          <w:color w:val="231F20"/>
          <w:spacing w:val="-3"/>
        </w:rPr>
        <w:t> </w:t>
      </w:r>
      <w:r>
        <w:rPr>
          <w:color w:val="231F20"/>
        </w:rPr>
        <w:t>the driver</w:t>
      </w:r>
      <w:r>
        <w:rPr>
          <w:color w:val="231F20"/>
          <w:spacing w:val="78"/>
        </w:rPr>
        <w:t> </w:t>
      </w:r>
      <w:r>
        <w:rPr>
          <w:color w:val="231F20"/>
        </w:rPr>
        <w:t>cannot</w:t>
      </w:r>
      <w:r>
        <w:rPr>
          <w:color w:val="231F20"/>
          <w:spacing w:val="78"/>
        </w:rPr>
        <w:t> </w:t>
      </w:r>
      <w:r>
        <w:rPr>
          <w:color w:val="231F20"/>
        </w:rPr>
        <w:t>prepare</w:t>
      </w:r>
      <w:r>
        <w:rPr>
          <w:color w:val="231F20"/>
          <w:spacing w:val="78"/>
        </w:rPr>
        <w:t> </w:t>
      </w:r>
      <w:r>
        <w:rPr>
          <w:color w:val="231F20"/>
        </w:rPr>
        <w:t>for</w:t>
      </w:r>
      <w:r>
        <w:rPr>
          <w:color w:val="231F20"/>
          <w:spacing w:val="77"/>
        </w:rPr>
        <w:t> </w:t>
      </w:r>
      <w:r>
        <w:rPr>
          <w:color w:val="231F20"/>
        </w:rPr>
        <w:t>the</w:t>
      </w:r>
      <w:r>
        <w:rPr>
          <w:color w:val="231F20"/>
          <w:spacing w:val="78"/>
        </w:rPr>
        <w:t> </w:t>
      </w:r>
      <w:r>
        <w:rPr>
          <w:color w:val="231F20"/>
        </w:rPr>
        <w:t>next</w:t>
      </w:r>
      <w:r>
        <w:rPr>
          <w:color w:val="231F20"/>
          <w:spacing w:val="78"/>
        </w:rPr>
        <w:t> </w:t>
      </w:r>
      <w:r>
        <w:rPr>
          <w:color w:val="231F20"/>
        </w:rPr>
        <w:t>phase</w:t>
      </w:r>
      <w:r>
        <w:rPr>
          <w:color w:val="231F20"/>
          <w:spacing w:val="77"/>
        </w:rPr>
        <w:t> </w:t>
      </w:r>
      <w:r>
        <w:rPr>
          <w:color w:val="231F20"/>
        </w:rPr>
        <w:t>in</w:t>
      </w:r>
      <w:r>
        <w:rPr>
          <w:color w:val="231F20"/>
          <w:spacing w:val="78"/>
        </w:rPr>
        <w:t> </w:t>
      </w:r>
      <w:r>
        <w:rPr>
          <w:color w:val="231F20"/>
        </w:rPr>
        <w:t>advance. Moreover,</w:t>
      </w:r>
      <w:r>
        <w:rPr>
          <w:color w:val="231F20"/>
          <w:spacing w:val="-3"/>
        </w:rPr>
        <w:t> </w:t>
      </w:r>
      <w:r>
        <w:rPr>
          <w:color w:val="231F20"/>
        </w:rPr>
        <w:t>as</w:t>
      </w:r>
      <w:r>
        <w:rPr>
          <w:color w:val="231F20"/>
          <w:spacing w:val="-4"/>
        </w:rPr>
        <w:t> </w:t>
      </w:r>
      <w:r>
        <w:rPr>
          <w:color w:val="231F20"/>
        </w:rPr>
        <w:t>the</w:t>
      </w:r>
      <w:r>
        <w:rPr>
          <w:color w:val="231F20"/>
          <w:spacing w:val="-4"/>
        </w:rPr>
        <w:t> </w:t>
      </w:r>
      <w:r>
        <w:rPr>
          <w:color w:val="231F20"/>
        </w:rPr>
        <w:t>agent</w:t>
      </w:r>
      <w:r>
        <w:rPr>
          <w:color w:val="231F20"/>
          <w:spacing w:val="-4"/>
        </w:rPr>
        <w:t> </w:t>
      </w:r>
      <w:r>
        <w:rPr>
          <w:color w:val="231F20"/>
        </w:rPr>
        <w:t>always</w:t>
      </w:r>
      <w:r>
        <w:rPr>
          <w:color w:val="231F20"/>
          <w:spacing w:val="-4"/>
        </w:rPr>
        <w:t> </w:t>
      </w:r>
      <w:r>
        <w:rPr>
          <w:color w:val="231F20"/>
        </w:rPr>
        <w:t>chooses</w:t>
      </w:r>
      <w:r>
        <w:rPr>
          <w:color w:val="231F20"/>
          <w:spacing w:val="-4"/>
        </w:rPr>
        <w:t> </w:t>
      </w:r>
      <w:r>
        <w:rPr>
          <w:color w:val="231F20"/>
        </w:rPr>
        <w:t>the</w:t>
      </w:r>
      <w:r>
        <w:rPr>
          <w:color w:val="231F20"/>
          <w:spacing w:val="-4"/>
        </w:rPr>
        <w:t> </w:t>
      </w:r>
      <w:r>
        <w:rPr>
          <w:color w:val="231F20"/>
        </w:rPr>
        <w:t>optimal</w:t>
      </w:r>
      <w:r>
        <w:rPr>
          <w:color w:val="231F20"/>
          <w:spacing w:val="-5"/>
        </w:rPr>
        <w:t> </w:t>
      </w:r>
      <w:r>
        <w:rPr>
          <w:color w:val="231F20"/>
        </w:rPr>
        <w:t>action,</w:t>
      </w:r>
      <w:r>
        <w:rPr>
          <w:color w:val="231F20"/>
          <w:spacing w:val="-4"/>
        </w:rPr>
        <w:t> </w:t>
      </w:r>
      <w:r>
        <w:rPr>
          <w:color w:val="231F20"/>
        </w:rPr>
        <w:t>a loss of fairness may occur. For example, a lane with a min- imum</w:t>
      </w:r>
      <w:r>
        <w:rPr>
          <w:color w:val="231F20"/>
          <w:spacing w:val="21"/>
        </w:rPr>
        <w:t> </w:t>
      </w:r>
      <w:r>
        <w:rPr>
          <w:color w:val="231F20"/>
        </w:rPr>
        <w:t>number</w:t>
      </w:r>
      <w:r>
        <w:rPr>
          <w:color w:val="231F20"/>
          <w:spacing w:val="21"/>
        </w:rPr>
        <w:t> </w:t>
      </w:r>
      <w:r>
        <w:rPr>
          <w:color w:val="231F20"/>
        </w:rPr>
        <w:t>of</w:t>
      </w:r>
      <w:r>
        <w:rPr>
          <w:color w:val="231F20"/>
          <w:spacing w:val="22"/>
        </w:rPr>
        <w:t> </w:t>
      </w:r>
      <w:r>
        <w:rPr>
          <w:color w:val="231F20"/>
        </w:rPr>
        <w:t>vehicles</w:t>
      </w:r>
      <w:r>
        <w:rPr>
          <w:color w:val="231F20"/>
          <w:spacing w:val="20"/>
        </w:rPr>
        <w:t> </w:t>
      </w:r>
      <w:r>
        <w:rPr>
          <w:color w:val="231F20"/>
        </w:rPr>
        <w:t>may</w:t>
      </w:r>
      <w:r>
        <w:rPr>
          <w:color w:val="231F20"/>
          <w:spacing w:val="22"/>
        </w:rPr>
        <w:t> </w:t>
      </w:r>
      <w:r>
        <w:rPr>
          <w:color w:val="231F20"/>
        </w:rPr>
        <w:t>never</w:t>
      </w:r>
      <w:r>
        <w:rPr>
          <w:color w:val="231F20"/>
          <w:spacing w:val="21"/>
        </w:rPr>
        <w:t> </w:t>
      </w:r>
      <w:r>
        <w:rPr>
          <w:color w:val="231F20"/>
        </w:rPr>
        <w:t>see</w:t>
      </w:r>
      <w:r>
        <w:rPr>
          <w:color w:val="231F20"/>
          <w:spacing w:val="22"/>
        </w:rPr>
        <w:t> </w:t>
      </w:r>
      <w:r>
        <w:rPr>
          <w:color w:val="231F20"/>
        </w:rPr>
        <w:t>a</w:t>
      </w:r>
      <w:r>
        <w:rPr>
          <w:color w:val="231F20"/>
          <w:spacing w:val="21"/>
        </w:rPr>
        <w:t> </w:t>
      </w:r>
      <w:r>
        <w:rPr>
          <w:color w:val="231F20"/>
        </w:rPr>
        <w:t>green</w:t>
      </w:r>
      <w:r>
        <w:rPr>
          <w:color w:val="231F20"/>
          <w:spacing w:val="21"/>
        </w:rPr>
        <w:t> </w:t>
      </w:r>
      <w:r>
        <w:rPr>
          <w:color w:val="231F20"/>
        </w:rPr>
        <w:t>light.</w:t>
      </w:r>
      <w:r>
        <w:rPr>
          <w:color w:val="231F20"/>
          <w:spacing w:val="22"/>
        </w:rPr>
        <w:t> </w:t>
      </w:r>
      <w:r>
        <w:rPr>
          <w:color w:val="231F20"/>
        </w:rPr>
        <w:t>In addition, the traffic signal phase setting in some of the pre- vious</w:t>
      </w:r>
      <w:r>
        <w:rPr>
          <w:color w:val="231F20"/>
          <w:spacing w:val="-13"/>
        </w:rPr>
        <w:t> </w:t>
      </w:r>
      <w:r>
        <w:rPr>
          <w:color w:val="231F20"/>
        </w:rPr>
        <w:t>works</w:t>
      </w:r>
      <w:r>
        <w:rPr>
          <w:color w:val="231F20"/>
          <w:spacing w:val="-12"/>
        </w:rPr>
        <w:t> </w:t>
      </w:r>
      <w:r>
        <w:rPr>
          <w:color w:val="231F20"/>
        </w:rPr>
        <w:t>[</w:t>
      </w:r>
      <w:hyperlink w:history="true" w:anchor="_bookmark48">
        <w:r>
          <w:rPr>
            <w:color w:val="231F20"/>
          </w:rPr>
          <w:t>19,</w:t>
        </w:r>
      </w:hyperlink>
      <w:r>
        <w:rPr>
          <w:color w:val="231F20"/>
          <w:spacing w:val="-13"/>
        </w:rPr>
        <w:t> </w:t>
      </w:r>
      <w:hyperlink w:history="true" w:anchor="_bookmark51">
        <w:r>
          <w:rPr>
            <w:color w:val="231F20"/>
          </w:rPr>
          <w:t>22</w:t>
        </w:r>
      </w:hyperlink>
      <w:r>
        <w:rPr>
          <w:color w:val="231F20"/>
        </w:rPr>
        <w:t>–</w:t>
      </w:r>
      <w:hyperlink w:history="true" w:anchor="_bookmark55">
        <w:r>
          <w:rPr>
            <w:color w:val="231F20"/>
          </w:rPr>
          <w:t>26]</w:t>
        </w:r>
      </w:hyperlink>
      <w:r>
        <w:rPr>
          <w:color w:val="231F20"/>
          <w:spacing w:val="-12"/>
        </w:rPr>
        <w:t> </w:t>
      </w:r>
      <w:r>
        <w:rPr>
          <w:color w:val="231F20"/>
        </w:rPr>
        <w:t>is</w:t>
      </w:r>
      <w:r>
        <w:rPr>
          <w:color w:val="231F20"/>
          <w:spacing w:val="-12"/>
        </w:rPr>
        <w:t> </w:t>
      </w:r>
      <w:r>
        <w:rPr>
          <w:color w:val="231F20"/>
        </w:rPr>
        <w:t>too</w:t>
      </w:r>
      <w:r>
        <w:rPr>
          <w:color w:val="231F20"/>
          <w:spacing w:val="-13"/>
        </w:rPr>
        <w:t> </w:t>
      </w:r>
      <w:r>
        <w:rPr>
          <w:color w:val="231F20"/>
        </w:rPr>
        <w:t>simple</w:t>
      </w:r>
      <w:r>
        <w:rPr>
          <w:color w:val="231F20"/>
          <w:spacing w:val="-12"/>
        </w:rPr>
        <w:t> </w:t>
      </w:r>
      <w:r>
        <w:rPr>
          <w:color w:val="231F20"/>
        </w:rPr>
        <w:t>to</w:t>
      </w:r>
      <w:r>
        <w:rPr>
          <w:color w:val="231F20"/>
          <w:spacing w:val="-13"/>
        </w:rPr>
        <w:t> </w:t>
      </w:r>
      <w:r>
        <w:rPr>
          <w:color w:val="231F20"/>
        </w:rPr>
        <w:t>represent</w:t>
      </w:r>
      <w:r>
        <w:rPr>
          <w:color w:val="231F20"/>
          <w:spacing w:val="-11"/>
        </w:rPr>
        <w:t> </w:t>
      </w:r>
      <w:r>
        <w:rPr>
          <w:color w:val="231F20"/>
        </w:rPr>
        <w:t>a</w:t>
      </w:r>
      <w:r>
        <w:rPr>
          <w:color w:val="231F20"/>
          <w:spacing w:val="-13"/>
        </w:rPr>
        <w:t> </w:t>
      </w:r>
      <w:r>
        <w:rPr>
          <w:color w:val="231F20"/>
        </w:rPr>
        <w:t>real</w:t>
      </w:r>
      <w:r>
        <w:rPr>
          <w:color w:val="231F20"/>
          <w:spacing w:val="-12"/>
        </w:rPr>
        <w:t> </w:t>
      </w:r>
      <w:r>
        <w:rPr>
          <w:color w:val="231F20"/>
        </w:rPr>
        <w:t>road environment,</w:t>
      </w:r>
      <w:r>
        <w:rPr>
          <w:color w:val="231F20"/>
          <w:spacing w:val="25"/>
        </w:rPr>
        <w:t> </w:t>
      </w:r>
      <w:r>
        <w:rPr>
          <w:color w:val="231F20"/>
        </w:rPr>
        <w:t>which</w:t>
      </w:r>
      <w:r>
        <w:rPr>
          <w:color w:val="231F20"/>
          <w:spacing w:val="24"/>
        </w:rPr>
        <w:t> </w:t>
      </w:r>
      <w:r>
        <w:rPr>
          <w:color w:val="231F20"/>
        </w:rPr>
        <w:t>consists</w:t>
      </w:r>
      <w:r>
        <w:rPr>
          <w:color w:val="231F20"/>
          <w:spacing w:val="25"/>
        </w:rPr>
        <w:t> </w:t>
      </w:r>
      <w:r>
        <w:rPr>
          <w:color w:val="231F20"/>
        </w:rPr>
        <w:t>only</w:t>
      </w:r>
      <w:r>
        <w:rPr>
          <w:color w:val="231F20"/>
          <w:spacing w:val="25"/>
        </w:rPr>
        <w:t> </w:t>
      </w:r>
      <w:r>
        <w:rPr>
          <w:color w:val="231F20"/>
        </w:rPr>
        <w:t>two</w:t>
      </w:r>
      <w:r>
        <w:rPr>
          <w:color w:val="231F20"/>
          <w:spacing w:val="25"/>
        </w:rPr>
        <w:t> </w:t>
      </w:r>
      <w:r>
        <w:rPr>
          <w:color w:val="231F20"/>
        </w:rPr>
        <w:t>phases.</w:t>
      </w:r>
      <w:r>
        <w:rPr>
          <w:color w:val="231F20"/>
          <w:spacing w:val="25"/>
        </w:rPr>
        <w:t> </w:t>
      </w:r>
      <w:r>
        <w:rPr>
          <w:color w:val="231F20"/>
        </w:rPr>
        <w:t>Fourth,</w:t>
      </w:r>
      <w:r>
        <w:rPr>
          <w:color w:val="231F20"/>
          <w:spacing w:val="25"/>
        </w:rPr>
        <w:t> </w:t>
      </w:r>
      <w:r>
        <w:rPr>
          <w:color w:val="231F20"/>
        </w:rPr>
        <w:t>the interval</w:t>
      </w:r>
      <w:r>
        <w:rPr>
          <w:color w:val="231F20"/>
          <w:spacing w:val="34"/>
        </w:rPr>
        <w:t> </w:t>
      </w:r>
      <w:r>
        <w:rPr>
          <w:color w:val="231F20"/>
        </w:rPr>
        <w:t>of</w:t>
      </w:r>
      <w:r>
        <w:rPr>
          <w:color w:val="231F20"/>
          <w:spacing w:val="33"/>
        </w:rPr>
        <w:t> </w:t>
      </w:r>
      <w:r>
        <w:rPr>
          <w:color w:val="231F20"/>
        </w:rPr>
        <w:t>decision-making</w:t>
      </w:r>
      <w:r>
        <w:rPr>
          <w:color w:val="231F20"/>
          <w:spacing w:val="34"/>
        </w:rPr>
        <w:t> </w:t>
      </w:r>
      <w:r>
        <w:rPr>
          <w:color w:val="231F20"/>
        </w:rPr>
        <w:t>is</w:t>
      </w:r>
      <w:r>
        <w:rPr>
          <w:color w:val="231F20"/>
          <w:spacing w:val="34"/>
        </w:rPr>
        <w:t> </w:t>
      </w:r>
      <w:r>
        <w:rPr>
          <w:color w:val="231F20"/>
        </w:rPr>
        <w:t>not</w:t>
      </w:r>
      <w:r>
        <w:rPr>
          <w:color w:val="231F20"/>
          <w:spacing w:val="34"/>
        </w:rPr>
        <w:t> </w:t>
      </w:r>
      <w:r>
        <w:rPr>
          <w:color w:val="231F20"/>
        </w:rPr>
        <w:t>realistic.</w:t>
      </w:r>
      <w:r>
        <w:rPr>
          <w:color w:val="231F20"/>
          <w:spacing w:val="33"/>
        </w:rPr>
        <w:t> </w:t>
      </w:r>
      <w:r>
        <w:rPr>
          <w:color w:val="231F20"/>
        </w:rPr>
        <w:t>For</w:t>
      </w:r>
      <w:r>
        <w:rPr>
          <w:color w:val="231F20"/>
          <w:spacing w:val="34"/>
        </w:rPr>
        <w:t> </w:t>
      </w:r>
      <w:r>
        <w:rPr>
          <w:color w:val="231F20"/>
        </w:rPr>
        <w:t>example, studies</w:t>
      </w:r>
      <w:r>
        <w:rPr>
          <w:color w:val="231F20"/>
          <w:spacing w:val="28"/>
        </w:rPr>
        <w:t> </w:t>
      </w:r>
      <w:r>
        <w:rPr>
          <w:color w:val="231F20"/>
        </w:rPr>
        <w:t>like</w:t>
      </w:r>
      <w:r>
        <w:rPr>
          <w:color w:val="231F20"/>
          <w:spacing w:val="29"/>
        </w:rPr>
        <w:t> </w:t>
      </w:r>
      <w:hyperlink w:history="true" w:anchor="_bookmark49">
        <w:r>
          <w:rPr>
            <w:color w:val="231F20"/>
          </w:rPr>
          <w:t>[20,</w:t>
        </w:r>
      </w:hyperlink>
      <w:r>
        <w:rPr>
          <w:color w:val="231F20"/>
          <w:spacing w:val="28"/>
        </w:rPr>
        <w:t> </w:t>
      </w:r>
      <w:hyperlink w:history="true" w:anchor="_bookmark56">
        <w:r>
          <w:rPr>
            <w:color w:val="231F20"/>
          </w:rPr>
          <w:t>27]</w:t>
        </w:r>
      </w:hyperlink>
      <w:r>
        <w:rPr>
          <w:color w:val="231F20"/>
          <w:spacing w:val="28"/>
        </w:rPr>
        <w:t> </w:t>
      </w:r>
      <w:r>
        <w:rPr>
          <w:color w:val="231F20"/>
        </w:rPr>
        <w:t>choose</w:t>
      </w:r>
      <w:r>
        <w:rPr>
          <w:color w:val="231F20"/>
          <w:spacing w:val="28"/>
        </w:rPr>
        <w:t> </w:t>
      </w:r>
      <w:r>
        <w:rPr>
          <w:color w:val="231F20"/>
        </w:rPr>
        <w:t>optimal</w:t>
      </w:r>
      <w:r>
        <w:rPr>
          <w:color w:val="231F20"/>
          <w:spacing w:val="29"/>
        </w:rPr>
        <w:t> </w:t>
      </w:r>
      <w:r>
        <w:rPr>
          <w:color w:val="231F20"/>
        </w:rPr>
        <w:t>action</w:t>
      </w:r>
      <w:r>
        <w:rPr>
          <w:color w:val="231F20"/>
          <w:spacing w:val="28"/>
        </w:rPr>
        <w:t> </w:t>
      </w:r>
      <w:r>
        <w:rPr>
          <w:color w:val="231F20"/>
        </w:rPr>
        <w:t>every</w:t>
      </w:r>
      <w:r>
        <w:rPr>
          <w:color w:val="231F20"/>
          <w:spacing w:val="28"/>
        </w:rPr>
        <w:t> </w:t>
      </w:r>
      <w:r>
        <w:rPr>
          <w:color w:val="231F20"/>
        </w:rPr>
        <w:t>second, </w:t>
      </w:r>
      <w:r>
        <w:rPr>
          <w:color w:val="231F20"/>
          <w:spacing w:val="-4"/>
        </w:rPr>
        <w:t>which</w:t>
      </w:r>
      <w:r>
        <w:rPr>
          <w:color w:val="231F20"/>
          <w:spacing w:val="-8"/>
        </w:rPr>
        <w:t> </w:t>
      </w:r>
      <w:r>
        <w:rPr>
          <w:color w:val="231F20"/>
          <w:spacing w:val="-4"/>
        </w:rPr>
        <w:t>may</w:t>
      </w:r>
      <w:r>
        <w:rPr>
          <w:color w:val="231F20"/>
          <w:spacing w:val="-9"/>
        </w:rPr>
        <w:t> </w:t>
      </w:r>
      <w:r>
        <w:rPr>
          <w:color w:val="231F20"/>
          <w:spacing w:val="-4"/>
        </w:rPr>
        <w:t>lead</w:t>
      </w:r>
      <w:r>
        <w:rPr>
          <w:color w:val="231F20"/>
          <w:spacing w:val="-9"/>
        </w:rPr>
        <w:t> </w:t>
      </w:r>
      <w:r>
        <w:rPr>
          <w:color w:val="231F20"/>
          <w:spacing w:val="-4"/>
        </w:rPr>
        <w:t>to</w:t>
      </w:r>
      <w:r>
        <w:rPr>
          <w:color w:val="231F20"/>
          <w:spacing w:val="-8"/>
        </w:rPr>
        <w:t> </w:t>
      </w:r>
      <w:r>
        <w:rPr>
          <w:color w:val="231F20"/>
          <w:spacing w:val="-4"/>
        </w:rPr>
        <w:t>chaos</w:t>
      </w:r>
      <w:r>
        <w:rPr>
          <w:color w:val="231F20"/>
          <w:spacing w:val="-8"/>
        </w:rPr>
        <w:t> </w:t>
      </w:r>
      <w:r>
        <w:rPr>
          <w:color w:val="231F20"/>
          <w:spacing w:val="-4"/>
        </w:rPr>
        <w:t>and</w:t>
      </w:r>
      <w:r>
        <w:rPr>
          <w:color w:val="231F20"/>
          <w:spacing w:val="-10"/>
        </w:rPr>
        <w:t> </w:t>
      </w:r>
      <w:r>
        <w:rPr>
          <w:color w:val="231F20"/>
          <w:spacing w:val="-4"/>
        </w:rPr>
        <w:t>even</w:t>
      </w:r>
      <w:r>
        <w:rPr>
          <w:color w:val="231F20"/>
          <w:spacing w:val="-8"/>
        </w:rPr>
        <w:t> </w:t>
      </w:r>
      <w:r>
        <w:rPr>
          <w:color w:val="231F20"/>
          <w:spacing w:val="-4"/>
        </w:rPr>
        <w:t>accidents,</w:t>
      </w:r>
      <w:r>
        <w:rPr>
          <w:color w:val="231F20"/>
          <w:spacing w:val="-9"/>
        </w:rPr>
        <w:t> </w:t>
      </w:r>
      <w:r>
        <w:rPr>
          <w:color w:val="231F20"/>
          <w:spacing w:val="-4"/>
        </w:rPr>
        <w:t>Because</w:t>
      </w:r>
      <w:r>
        <w:rPr>
          <w:color w:val="231F20"/>
          <w:spacing w:val="-8"/>
        </w:rPr>
        <w:t> </w:t>
      </w:r>
      <w:r>
        <w:rPr>
          <w:color w:val="231F20"/>
          <w:spacing w:val="-4"/>
        </w:rPr>
        <w:t>very</w:t>
      </w:r>
      <w:r>
        <w:rPr>
          <w:color w:val="231F20"/>
          <w:spacing w:val="-9"/>
        </w:rPr>
        <w:t> </w:t>
      </w:r>
      <w:r>
        <w:rPr>
          <w:color w:val="231F20"/>
          <w:spacing w:val="-4"/>
        </w:rPr>
        <w:t>few </w:t>
      </w:r>
      <w:r>
        <w:rPr>
          <w:color w:val="231F20"/>
          <w:spacing w:val="-2"/>
        </w:rPr>
        <w:t>drivers</w:t>
      </w:r>
      <w:r>
        <w:rPr>
          <w:color w:val="231F20"/>
          <w:spacing w:val="-10"/>
        </w:rPr>
        <w:t> </w:t>
      </w:r>
      <w:r>
        <w:rPr>
          <w:color w:val="231F20"/>
          <w:spacing w:val="-2"/>
        </w:rPr>
        <w:t>can</w:t>
      </w:r>
      <w:r>
        <w:rPr>
          <w:color w:val="231F20"/>
          <w:spacing w:val="-11"/>
        </w:rPr>
        <w:t> </w:t>
      </w:r>
      <w:r>
        <w:rPr>
          <w:color w:val="231F20"/>
          <w:spacing w:val="-2"/>
        </w:rPr>
        <w:t>react</w:t>
      </w:r>
      <w:r>
        <w:rPr>
          <w:color w:val="231F20"/>
          <w:spacing w:val="-11"/>
        </w:rPr>
        <w:t> </w:t>
      </w:r>
      <w:r>
        <w:rPr>
          <w:color w:val="231F20"/>
          <w:spacing w:val="-2"/>
        </w:rPr>
        <w:t>to</w:t>
      </w:r>
      <w:r>
        <w:rPr>
          <w:color w:val="231F20"/>
          <w:spacing w:val="-10"/>
        </w:rPr>
        <w:t> </w:t>
      </w:r>
      <w:r>
        <w:rPr>
          <w:color w:val="231F20"/>
          <w:spacing w:val="-2"/>
        </w:rPr>
        <w:t>such</w:t>
      </w:r>
      <w:r>
        <w:rPr>
          <w:color w:val="231F20"/>
          <w:spacing w:val="-12"/>
        </w:rPr>
        <w:t> </w:t>
      </w:r>
      <w:r>
        <w:rPr>
          <w:color w:val="231F20"/>
          <w:spacing w:val="-2"/>
        </w:rPr>
        <w:t>rapid</w:t>
      </w:r>
      <w:r>
        <w:rPr>
          <w:color w:val="231F20"/>
          <w:spacing w:val="-10"/>
        </w:rPr>
        <w:t> </w:t>
      </w:r>
      <w:r>
        <w:rPr>
          <w:color w:val="231F20"/>
          <w:spacing w:val="-2"/>
        </w:rPr>
        <w:t>changes.</w:t>
      </w:r>
      <w:r>
        <w:rPr>
          <w:color w:val="231F20"/>
          <w:spacing w:val="-11"/>
        </w:rPr>
        <w:t> </w:t>
      </w:r>
      <w:r>
        <w:rPr>
          <w:color w:val="231F20"/>
          <w:spacing w:val="-2"/>
        </w:rPr>
        <w:t>For</w:t>
      </w:r>
      <w:r>
        <w:rPr>
          <w:color w:val="231F20"/>
          <w:spacing w:val="-11"/>
        </w:rPr>
        <w:t> </w:t>
      </w:r>
      <w:r>
        <w:rPr>
          <w:color w:val="231F20"/>
          <w:spacing w:val="-2"/>
        </w:rPr>
        <w:t>other</w:t>
      </w:r>
      <w:r>
        <w:rPr>
          <w:color w:val="231F20"/>
          <w:spacing w:val="-11"/>
        </w:rPr>
        <w:t> </w:t>
      </w:r>
      <w:r>
        <w:rPr>
          <w:color w:val="231F20"/>
          <w:spacing w:val="-2"/>
        </w:rPr>
        <w:t>works,</w:t>
      </w:r>
      <w:r>
        <w:rPr>
          <w:color w:val="231F20"/>
          <w:spacing w:val="-11"/>
        </w:rPr>
        <w:t> </w:t>
      </w:r>
      <w:r>
        <w:rPr>
          <w:color w:val="231F20"/>
          <w:spacing w:val="-2"/>
        </w:rPr>
        <w:t>fixed </w:t>
      </w:r>
      <w:r>
        <w:rPr>
          <w:color w:val="231F20"/>
        </w:rPr>
        <w:t>time</w:t>
      </w:r>
      <w:r>
        <w:rPr>
          <w:color w:val="231F20"/>
          <w:spacing w:val="10"/>
        </w:rPr>
        <w:t> </w:t>
      </w:r>
      <w:r>
        <w:rPr>
          <w:color w:val="231F20"/>
        </w:rPr>
        <w:t>interval</w:t>
      </w:r>
      <w:r>
        <w:rPr>
          <w:color w:val="231F20"/>
          <w:spacing w:val="19"/>
        </w:rPr>
        <w:t> </w:t>
      </w:r>
      <w:r>
        <w:rPr>
          <w:color w:val="231F20"/>
        </w:rPr>
        <w:t>(e.g.,</w:t>
      </w:r>
      <w:r>
        <w:rPr>
          <w:color w:val="231F20"/>
          <w:spacing w:val="20"/>
        </w:rPr>
        <w:t> </w:t>
      </w:r>
      <w:r>
        <w:rPr>
          <w:color w:val="231F20"/>
        </w:rPr>
        <w:t>8</w:t>
      </w:r>
      <w:r>
        <w:rPr>
          <w:color w:val="231F20"/>
          <w:spacing w:val="-19"/>
        </w:rPr>
        <w:t> </w:t>
      </w:r>
      <w:r>
        <w:rPr>
          <w:color w:val="231F20"/>
        </w:rPr>
        <w:t>s</w:t>
      </w:r>
      <w:r>
        <w:rPr>
          <w:color w:val="231F20"/>
          <w:spacing w:val="20"/>
        </w:rPr>
        <w:t> </w:t>
      </w:r>
      <w:r>
        <w:rPr>
          <w:color w:val="231F20"/>
        </w:rPr>
        <w:t>or</w:t>
      </w:r>
      <w:r>
        <w:rPr>
          <w:color w:val="231F20"/>
          <w:spacing w:val="19"/>
        </w:rPr>
        <w:t> </w:t>
      </w:r>
      <w:r>
        <w:rPr>
          <w:color w:val="231F20"/>
        </w:rPr>
        <w:t>15</w:t>
      </w:r>
      <w:r>
        <w:rPr>
          <w:color w:val="231F20"/>
          <w:spacing w:val="-19"/>
        </w:rPr>
        <w:t> </w:t>
      </w:r>
      <w:r>
        <w:rPr>
          <w:color w:val="231F20"/>
        </w:rPr>
        <w:t>s)</w:t>
      </w:r>
      <w:r>
        <w:rPr>
          <w:color w:val="231F20"/>
          <w:spacing w:val="20"/>
        </w:rPr>
        <w:t> </w:t>
      </w:r>
      <w:r>
        <w:rPr>
          <w:color w:val="231F20"/>
        </w:rPr>
        <w:t>is</w:t>
      </w:r>
      <w:r>
        <w:rPr>
          <w:color w:val="231F20"/>
          <w:spacing w:val="20"/>
        </w:rPr>
        <w:t> </w:t>
      </w:r>
      <w:r>
        <w:rPr>
          <w:color w:val="231F20"/>
        </w:rPr>
        <w:t>chosen</w:t>
      </w:r>
      <w:r>
        <w:rPr>
          <w:color w:val="231F20"/>
          <w:spacing w:val="20"/>
        </w:rPr>
        <w:t> </w:t>
      </w:r>
      <w:r>
        <w:rPr>
          <w:color w:val="231F20"/>
        </w:rPr>
        <w:t>without</w:t>
      </w:r>
      <w:r>
        <w:rPr>
          <w:color w:val="231F20"/>
          <w:spacing w:val="20"/>
        </w:rPr>
        <w:t> </w:t>
      </w:r>
      <w:r>
        <w:rPr>
          <w:color w:val="231F20"/>
        </w:rPr>
        <w:t>verifying reasonableness.</w:t>
      </w:r>
      <w:r>
        <w:rPr>
          <w:color w:val="231F20"/>
          <w:spacing w:val="26"/>
        </w:rPr>
        <w:t> </w:t>
      </w:r>
      <w:r>
        <w:rPr>
          <w:color w:val="231F20"/>
        </w:rPr>
        <w:t>Different</w:t>
      </w:r>
      <w:r>
        <w:rPr>
          <w:color w:val="231F20"/>
          <w:spacing w:val="26"/>
        </w:rPr>
        <w:t> </w:t>
      </w:r>
      <w:r>
        <w:rPr>
          <w:color w:val="231F20"/>
        </w:rPr>
        <w:t>traffic</w:t>
      </w:r>
      <w:r>
        <w:rPr>
          <w:color w:val="231F20"/>
          <w:spacing w:val="26"/>
        </w:rPr>
        <w:t> </w:t>
      </w:r>
      <w:r>
        <w:rPr>
          <w:color w:val="231F20"/>
        </w:rPr>
        <w:t>conditions</w:t>
      </w:r>
      <w:r>
        <w:rPr>
          <w:color w:val="231F20"/>
          <w:spacing w:val="26"/>
        </w:rPr>
        <w:t> </w:t>
      </w:r>
      <w:r>
        <w:rPr>
          <w:color w:val="231F20"/>
        </w:rPr>
        <w:t>may</w:t>
      </w:r>
      <w:r>
        <w:rPr>
          <w:color w:val="231F20"/>
          <w:spacing w:val="26"/>
        </w:rPr>
        <w:t> </w:t>
      </w:r>
      <w:r>
        <w:rPr>
          <w:color w:val="231F20"/>
        </w:rPr>
        <w:t>need</w:t>
      </w:r>
      <w:r>
        <w:rPr>
          <w:color w:val="231F20"/>
          <w:spacing w:val="26"/>
        </w:rPr>
        <w:t> </w:t>
      </w:r>
      <w:r>
        <w:rPr>
          <w:color w:val="231F20"/>
        </w:rPr>
        <w:t>dif- ferent</w:t>
      </w:r>
      <w:r>
        <w:rPr>
          <w:color w:val="231F20"/>
          <w:spacing w:val="-1"/>
        </w:rPr>
        <w:t> </w:t>
      </w:r>
      <w:r>
        <w:rPr>
          <w:color w:val="231F20"/>
        </w:rPr>
        <w:t>intervals,</w:t>
      </w:r>
      <w:r>
        <w:rPr>
          <w:color w:val="231F20"/>
          <w:spacing w:val="1"/>
        </w:rPr>
        <w:t> </w:t>
      </w:r>
      <w:r>
        <w:rPr>
          <w:color w:val="231F20"/>
        </w:rPr>
        <w:t>and</w:t>
      </w:r>
      <w:r>
        <w:rPr>
          <w:color w:val="231F20"/>
          <w:spacing w:val="2"/>
        </w:rPr>
        <w:t> </w:t>
      </w:r>
      <w:r>
        <w:rPr>
          <w:color w:val="231F20"/>
        </w:rPr>
        <w:t>either</w:t>
      </w:r>
      <w:r>
        <w:rPr>
          <w:color w:val="231F20"/>
          <w:spacing w:val="1"/>
        </w:rPr>
        <w:t> </w:t>
      </w:r>
      <w:r>
        <w:rPr>
          <w:color w:val="231F20"/>
        </w:rPr>
        <w:t>too long or</w:t>
      </w:r>
      <w:r>
        <w:rPr>
          <w:color w:val="231F20"/>
          <w:spacing w:val="1"/>
        </w:rPr>
        <w:t> </w:t>
      </w:r>
      <w:r>
        <w:rPr>
          <w:color w:val="231F20"/>
        </w:rPr>
        <w:t>too</w:t>
      </w:r>
      <w:r>
        <w:rPr>
          <w:color w:val="231F20"/>
          <w:spacing w:val="1"/>
        </w:rPr>
        <w:t> </w:t>
      </w:r>
      <w:r>
        <w:rPr>
          <w:color w:val="231F20"/>
        </w:rPr>
        <w:t>short interval</w:t>
      </w:r>
      <w:r>
        <w:rPr>
          <w:color w:val="231F20"/>
          <w:spacing w:val="1"/>
        </w:rPr>
        <w:t> </w:t>
      </w:r>
      <w:r>
        <w:rPr>
          <w:color w:val="231F20"/>
          <w:spacing w:val="-5"/>
        </w:rPr>
        <w:t>can</w:t>
      </w:r>
    </w:p>
    <w:p>
      <w:pPr>
        <w:pStyle w:val="BodyText"/>
        <w:spacing w:line="183" w:lineRule="exact"/>
        <w:ind w:left="27"/>
        <w:jc w:val="both"/>
      </w:pPr>
      <w:r>
        <w:rPr>
          <w:color w:val="231F20"/>
        </w:rPr>
        <w:t>affect</w:t>
      </w:r>
      <w:r>
        <w:rPr>
          <w:color w:val="231F20"/>
          <w:spacing w:val="-6"/>
        </w:rPr>
        <w:t> </w:t>
      </w:r>
      <w:r>
        <w:rPr>
          <w:color w:val="231F20"/>
        </w:rPr>
        <w:t>model</w:t>
      </w:r>
      <w:r>
        <w:rPr>
          <w:color w:val="231F20"/>
          <w:spacing w:val="-6"/>
        </w:rPr>
        <w:t> </w:t>
      </w:r>
      <w:r>
        <w:rPr>
          <w:color w:val="231F20"/>
          <w:spacing w:val="-2"/>
        </w:rPr>
        <w:t>effects.</w:t>
      </w:r>
    </w:p>
    <w:p>
      <w:pPr>
        <w:pStyle w:val="BodyText"/>
        <w:spacing w:before="1"/>
        <w:ind w:left="27" w:right="24" w:firstLine="299"/>
        <w:jc w:val="both"/>
      </w:pPr>
      <w:r>
        <w:rPr>
          <w:color w:val="231F20"/>
        </w:rPr>
        <w:t>This</w:t>
      </w:r>
      <w:r>
        <w:rPr>
          <w:color w:val="231F20"/>
          <w:spacing w:val="-13"/>
        </w:rPr>
        <w:t> </w:t>
      </w:r>
      <w:r>
        <w:rPr>
          <w:color w:val="231F20"/>
        </w:rPr>
        <w:t>study</w:t>
      </w:r>
      <w:r>
        <w:rPr>
          <w:color w:val="231F20"/>
          <w:spacing w:val="-12"/>
        </w:rPr>
        <w:t> </w:t>
      </w:r>
      <w:r>
        <w:rPr>
          <w:color w:val="231F20"/>
        </w:rPr>
        <w:t>proposes</w:t>
      </w:r>
      <w:r>
        <w:rPr>
          <w:color w:val="231F20"/>
          <w:spacing w:val="-13"/>
        </w:rPr>
        <w:t> </w:t>
      </w:r>
      <w:r>
        <w:rPr>
          <w:color w:val="231F20"/>
        </w:rPr>
        <w:t>a</w:t>
      </w:r>
      <w:r>
        <w:rPr>
          <w:color w:val="231F20"/>
          <w:spacing w:val="-12"/>
        </w:rPr>
        <w:t> </w:t>
      </w:r>
      <w:r>
        <w:rPr>
          <w:color w:val="231F20"/>
        </w:rPr>
        <w:t>truly</w:t>
      </w:r>
      <w:r>
        <w:rPr>
          <w:color w:val="231F20"/>
          <w:spacing w:val="-13"/>
        </w:rPr>
        <w:t> </w:t>
      </w:r>
      <w:r>
        <w:rPr>
          <w:color w:val="231F20"/>
        </w:rPr>
        <w:t>adaptive</w:t>
      </w:r>
      <w:r>
        <w:rPr>
          <w:color w:val="231F20"/>
          <w:spacing w:val="-12"/>
        </w:rPr>
        <w:t> </w:t>
      </w:r>
      <w:r>
        <w:rPr>
          <w:color w:val="231F20"/>
        </w:rPr>
        <w:t>traffic</w:t>
      </w:r>
      <w:r>
        <w:rPr>
          <w:color w:val="231F20"/>
          <w:spacing w:val="-13"/>
        </w:rPr>
        <w:t> </w:t>
      </w:r>
      <w:r>
        <w:rPr>
          <w:color w:val="231F20"/>
        </w:rPr>
        <w:t>signal</w:t>
      </w:r>
      <w:r>
        <w:rPr>
          <w:color w:val="231F20"/>
          <w:spacing w:val="-12"/>
        </w:rPr>
        <w:t> </w:t>
      </w:r>
      <w:r>
        <w:rPr>
          <w:color w:val="231F20"/>
        </w:rPr>
        <w:t>control agent, using DQN technology in the traffic microsimulator “Simulation of Urban Mobility” (SUMO). The function of </w:t>
      </w:r>
      <w:r>
        <w:rPr>
          <w:color w:val="231F20"/>
          <w:spacing w:val="-2"/>
        </w:rPr>
        <w:t>the</w:t>
      </w:r>
      <w:r>
        <w:rPr>
          <w:color w:val="231F20"/>
          <w:spacing w:val="-8"/>
        </w:rPr>
        <w:t> </w:t>
      </w:r>
      <w:r>
        <w:rPr>
          <w:color w:val="231F20"/>
          <w:spacing w:val="-2"/>
        </w:rPr>
        <w:t>agent</w:t>
      </w:r>
      <w:r>
        <w:rPr>
          <w:color w:val="231F20"/>
          <w:spacing w:val="-8"/>
        </w:rPr>
        <w:t> </w:t>
      </w:r>
      <w:r>
        <w:rPr>
          <w:color w:val="231F20"/>
          <w:spacing w:val="-2"/>
        </w:rPr>
        <w:t>is</w:t>
      </w:r>
      <w:r>
        <w:rPr>
          <w:color w:val="231F20"/>
          <w:spacing w:val="-8"/>
        </w:rPr>
        <w:t> </w:t>
      </w:r>
      <w:r>
        <w:rPr>
          <w:color w:val="231F20"/>
          <w:spacing w:val="-2"/>
        </w:rPr>
        <w:t>defined</w:t>
      </w:r>
      <w:r>
        <w:rPr>
          <w:color w:val="231F20"/>
          <w:spacing w:val="-9"/>
        </w:rPr>
        <w:t> </w:t>
      </w:r>
      <w:r>
        <w:rPr>
          <w:color w:val="231F20"/>
          <w:spacing w:val="-2"/>
        </w:rPr>
        <w:t>as</w:t>
      </w:r>
      <w:r>
        <w:rPr>
          <w:color w:val="231F20"/>
          <w:spacing w:val="-8"/>
        </w:rPr>
        <w:t> </w:t>
      </w:r>
      <w:r>
        <w:rPr>
          <w:color w:val="231F20"/>
          <w:spacing w:val="-2"/>
        </w:rPr>
        <w:t>follows:</w:t>
      </w:r>
      <w:r>
        <w:rPr>
          <w:color w:val="231F20"/>
          <w:spacing w:val="-9"/>
        </w:rPr>
        <w:t> </w:t>
      </w:r>
      <w:r>
        <w:rPr>
          <w:color w:val="231F20"/>
          <w:spacing w:val="-2"/>
        </w:rPr>
        <w:t>given</w:t>
      </w:r>
      <w:r>
        <w:rPr>
          <w:color w:val="231F20"/>
          <w:spacing w:val="-8"/>
        </w:rPr>
        <w:t> </w:t>
      </w:r>
      <w:r>
        <w:rPr>
          <w:color w:val="231F20"/>
          <w:spacing w:val="-2"/>
        </w:rPr>
        <w:t>the</w:t>
      </w:r>
      <w:r>
        <w:rPr>
          <w:color w:val="231F20"/>
          <w:spacing w:val="-9"/>
        </w:rPr>
        <w:t> </w:t>
      </w:r>
      <w:r>
        <w:rPr>
          <w:color w:val="231F20"/>
          <w:spacing w:val="-2"/>
        </w:rPr>
        <w:t>state</w:t>
      </w:r>
      <w:r>
        <w:rPr>
          <w:color w:val="231F20"/>
          <w:spacing w:val="-8"/>
        </w:rPr>
        <w:t> </w:t>
      </w:r>
      <w:r>
        <w:rPr>
          <w:color w:val="231F20"/>
          <w:spacing w:val="-2"/>
        </w:rPr>
        <w:t>of</w:t>
      </w:r>
      <w:r>
        <w:rPr>
          <w:color w:val="231F20"/>
          <w:spacing w:val="-8"/>
        </w:rPr>
        <w:t> </w:t>
      </w:r>
      <w:r>
        <w:rPr>
          <w:color w:val="231F20"/>
          <w:spacing w:val="-2"/>
        </w:rPr>
        <w:t>traffic</w:t>
      </w:r>
      <w:r>
        <w:rPr>
          <w:color w:val="231F20"/>
          <w:spacing w:val="-8"/>
        </w:rPr>
        <w:t> </w:t>
      </w:r>
      <w:r>
        <w:rPr>
          <w:color w:val="231F20"/>
          <w:spacing w:val="-2"/>
        </w:rPr>
        <w:t>at</w:t>
      </w:r>
      <w:r>
        <w:rPr>
          <w:color w:val="231F20"/>
          <w:spacing w:val="-8"/>
        </w:rPr>
        <w:t> </w:t>
      </w:r>
      <w:r>
        <w:rPr>
          <w:color w:val="231F20"/>
          <w:spacing w:val="-2"/>
        </w:rPr>
        <w:t>one </w:t>
      </w:r>
      <w:r>
        <w:rPr>
          <w:color w:val="231F20"/>
        </w:rPr>
        <w:t>or more intersections, the agents will provide an optimal traffic signal phase and duration that should be imple- mented.</w:t>
      </w:r>
      <w:r>
        <w:rPr>
          <w:color w:val="231F20"/>
          <w:spacing w:val="-8"/>
        </w:rPr>
        <w:t> </w:t>
      </w:r>
      <w:r>
        <w:rPr>
          <w:color w:val="231F20"/>
        </w:rPr>
        <w:t>Based</w:t>
      </w:r>
      <w:r>
        <w:rPr>
          <w:color w:val="231F20"/>
          <w:spacing w:val="-10"/>
        </w:rPr>
        <w:t> </w:t>
      </w:r>
      <w:r>
        <w:rPr>
          <w:color w:val="231F20"/>
        </w:rPr>
        <w:t>on</w:t>
      </w:r>
      <w:r>
        <w:rPr>
          <w:color w:val="231F20"/>
          <w:spacing w:val="-8"/>
        </w:rPr>
        <w:t> </w:t>
      </w:r>
      <w:r>
        <w:rPr>
          <w:color w:val="231F20"/>
        </w:rPr>
        <w:t>the</w:t>
      </w:r>
      <w:r>
        <w:rPr>
          <w:color w:val="231F20"/>
          <w:spacing w:val="-9"/>
        </w:rPr>
        <w:t> </w:t>
      </w:r>
      <w:r>
        <w:rPr>
          <w:color w:val="231F20"/>
        </w:rPr>
        <w:t>above</w:t>
      </w:r>
      <w:r>
        <w:rPr>
          <w:color w:val="231F20"/>
          <w:spacing w:val="-8"/>
        </w:rPr>
        <w:t> </w:t>
      </w:r>
      <w:r>
        <w:rPr>
          <w:color w:val="231F20"/>
        </w:rPr>
        <w:t>analysis</w:t>
      </w:r>
      <w:r>
        <w:rPr>
          <w:color w:val="231F20"/>
          <w:spacing w:val="-9"/>
        </w:rPr>
        <w:t> </w:t>
      </w:r>
      <w:r>
        <w:rPr>
          <w:color w:val="231F20"/>
        </w:rPr>
        <w:t>of</w:t>
      </w:r>
      <w:r>
        <w:rPr>
          <w:color w:val="231F20"/>
          <w:spacing w:val="-9"/>
        </w:rPr>
        <w:t> </w:t>
      </w:r>
      <w:r>
        <w:rPr>
          <w:color w:val="231F20"/>
        </w:rPr>
        <w:t>the</w:t>
      </w:r>
      <w:r>
        <w:rPr>
          <w:color w:val="231F20"/>
          <w:spacing w:val="-8"/>
        </w:rPr>
        <w:t> </w:t>
      </w:r>
      <w:r>
        <w:rPr>
          <w:color w:val="231F20"/>
        </w:rPr>
        <w:t>previous</w:t>
      </w:r>
      <w:r>
        <w:rPr>
          <w:color w:val="231F20"/>
          <w:spacing w:val="-9"/>
        </w:rPr>
        <w:t> </w:t>
      </w:r>
      <w:r>
        <w:rPr>
          <w:color w:val="231F20"/>
        </w:rPr>
        <w:t>studies, our approach offers several important contributions:</w:t>
      </w:r>
    </w:p>
    <w:p>
      <w:pPr>
        <w:pStyle w:val="BodyText"/>
        <w:spacing w:after="0"/>
        <w:jc w:val="both"/>
        <w:sectPr>
          <w:type w:val="continuous"/>
          <w:pgSz w:w="12010" w:h="16010"/>
          <w:pgMar w:header="833" w:footer="0" w:top="920" w:bottom="280" w:left="992" w:right="992"/>
          <w:cols w:num="2" w:equalWidth="0">
            <w:col w:w="4830" w:space="330"/>
            <w:col w:w="4866"/>
          </w:cols>
        </w:sectPr>
      </w:pPr>
    </w:p>
    <w:p>
      <w:pPr>
        <w:pStyle w:val="BodyText"/>
        <w:spacing w:before="5"/>
        <w:rPr>
          <w:sz w:val="19"/>
        </w:rPr>
      </w:pPr>
    </w:p>
    <w:p>
      <w:pPr>
        <w:pStyle w:val="BodyText"/>
        <w:spacing w:after="0"/>
        <w:rPr>
          <w:sz w:val="19"/>
        </w:rPr>
        <w:sectPr>
          <w:pgSz w:w="12010" w:h="16010"/>
          <w:pgMar w:header="843" w:footer="0" w:top="1080" w:bottom="280" w:left="992" w:right="992"/>
        </w:sectPr>
      </w:pPr>
    </w:p>
    <w:p>
      <w:pPr>
        <w:pStyle w:val="ListParagraph"/>
        <w:numPr>
          <w:ilvl w:val="0"/>
          <w:numId w:val="2"/>
        </w:numPr>
        <w:tabs>
          <w:tab w:pos="629" w:val="left" w:leader="none"/>
          <w:tab w:pos="631" w:val="left" w:leader="none"/>
        </w:tabs>
        <w:spacing w:line="240" w:lineRule="auto" w:before="96" w:after="0"/>
        <w:ind w:left="631" w:right="0" w:hanging="290"/>
        <w:jc w:val="both"/>
        <w:rPr>
          <w:sz w:val="20"/>
        </w:rPr>
      </w:pPr>
      <w:r>
        <w:rPr>
          <w:color w:val="231F20"/>
          <w:sz w:val="20"/>
        </w:rPr>
        <w:t>Multiagent</w:t>
      </w:r>
      <w:r>
        <w:rPr>
          <w:color w:val="231F20"/>
          <w:spacing w:val="-11"/>
          <w:sz w:val="20"/>
        </w:rPr>
        <w:t> </w:t>
      </w:r>
      <w:r>
        <w:rPr>
          <w:color w:val="231F20"/>
          <w:sz w:val="20"/>
        </w:rPr>
        <w:t>model</w:t>
      </w:r>
      <w:r>
        <w:rPr>
          <w:color w:val="231F20"/>
          <w:spacing w:val="-10"/>
          <w:sz w:val="20"/>
        </w:rPr>
        <w:t> </w:t>
      </w:r>
      <w:r>
        <w:rPr>
          <w:color w:val="231F20"/>
          <w:sz w:val="20"/>
        </w:rPr>
        <w:t>that</w:t>
      </w:r>
      <w:r>
        <w:rPr>
          <w:color w:val="231F20"/>
          <w:spacing w:val="-10"/>
          <w:sz w:val="20"/>
        </w:rPr>
        <w:t> </w:t>
      </w:r>
      <w:r>
        <w:rPr>
          <w:color w:val="231F20"/>
          <w:sz w:val="20"/>
        </w:rPr>
        <w:t>controls</w:t>
      </w:r>
      <w:r>
        <w:rPr>
          <w:color w:val="231F20"/>
          <w:spacing w:val="-10"/>
          <w:sz w:val="20"/>
        </w:rPr>
        <w:t> </w:t>
      </w:r>
      <w:r>
        <w:rPr>
          <w:color w:val="231F20"/>
          <w:sz w:val="20"/>
        </w:rPr>
        <w:t>a</w:t>
      </w:r>
      <w:r>
        <w:rPr>
          <w:color w:val="231F20"/>
          <w:spacing w:val="-10"/>
          <w:sz w:val="20"/>
        </w:rPr>
        <w:t> </w:t>
      </w:r>
      <w:r>
        <w:rPr>
          <w:color w:val="231F20"/>
          <w:sz w:val="20"/>
        </w:rPr>
        <w:t>large</w:t>
      </w:r>
      <w:r>
        <w:rPr>
          <w:color w:val="231F20"/>
          <w:spacing w:val="-9"/>
          <w:sz w:val="20"/>
        </w:rPr>
        <w:t> </w:t>
      </w:r>
      <w:r>
        <w:rPr>
          <w:color w:val="231F20"/>
          <w:sz w:val="20"/>
        </w:rPr>
        <w:t>road</w:t>
      </w:r>
      <w:r>
        <w:rPr>
          <w:color w:val="231F20"/>
          <w:spacing w:val="-11"/>
          <w:sz w:val="20"/>
        </w:rPr>
        <w:t> </w:t>
      </w:r>
      <w:r>
        <w:rPr>
          <w:color w:val="231F20"/>
          <w:sz w:val="20"/>
        </w:rPr>
        <w:t>network: Both single-agent case and multiagent case are demonstrated</w:t>
      </w:r>
      <w:r>
        <w:rPr>
          <w:color w:val="231F20"/>
          <w:spacing w:val="-1"/>
          <w:sz w:val="20"/>
        </w:rPr>
        <w:t> </w:t>
      </w:r>
      <w:r>
        <w:rPr>
          <w:color w:val="231F20"/>
          <w:sz w:val="20"/>
        </w:rPr>
        <w:t>in this work. In particular,</w:t>
      </w:r>
      <w:r>
        <w:rPr>
          <w:color w:val="231F20"/>
          <w:spacing w:val="-1"/>
          <w:sz w:val="20"/>
        </w:rPr>
        <w:t> </w:t>
      </w:r>
      <w:r>
        <w:rPr>
          <w:color w:val="231F20"/>
          <w:sz w:val="20"/>
        </w:rPr>
        <w:t>four agents that represent four adjacent intersections are trained at the same time, so as to achieve the effects of </w:t>
      </w:r>
      <w:r>
        <w:rPr>
          <w:color w:val="231F20"/>
          <w:spacing w:val="-2"/>
          <w:sz w:val="20"/>
        </w:rPr>
        <w:t>collaborative</w:t>
      </w:r>
      <w:r>
        <w:rPr>
          <w:color w:val="231F20"/>
          <w:spacing w:val="-11"/>
          <w:sz w:val="20"/>
        </w:rPr>
        <w:t> </w:t>
      </w:r>
      <w:r>
        <w:rPr>
          <w:color w:val="231F20"/>
          <w:spacing w:val="-2"/>
          <w:sz w:val="20"/>
        </w:rPr>
        <w:t>work</w:t>
      </w:r>
      <w:r>
        <w:rPr>
          <w:color w:val="231F20"/>
          <w:spacing w:val="-10"/>
          <w:sz w:val="20"/>
        </w:rPr>
        <w:t> </w:t>
      </w:r>
      <w:r>
        <w:rPr>
          <w:color w:val="231F20"/>
          <w:spacing w:val="-2"/>
          <w:sz w:val="20"/>
        </w:rPr>
        <w:t>and</w:t>
      </w:r>
      <w:r>
        <w:rPr>
          <w:color w:val="231F20"/>
          <w:spacing w:val="-11"/>
          <w:sz w:val="20"/>
        </w:rPr>
        <w:t> </w:t>
      </w:r>
      <w:r>
        <w:rPr>
          <w:color w:val="231F20"/>
          <w:spacing w:val="-2"/>
          <w:sz w:val="20"/>
        </w:rPr>
        <w:t>maximize</w:t>
      </w:r>
      <w:r>
        <w:rPr>
          <w:color w:val="231F20"/>
          <w:spacing w:val="-10"/>
          <w:sz w:val="20"/>
        </w:rPr>
        <w:t> </w:t>
      </w:r>
      <w:r>
        <w:rPr>
          <w:color w:val="231F20"/>
          <w:spacing w:val="-2"/>
          <w:sz w:val="20"/>
        </w:rPr>
        <w:t>the</w:t>
      </w:r>
      <w:r>
        <w:rPr>
          <w:color w:val="231F20"/>
          <w:spacing w:val="-11"/>
          <w:sz w:val="20"/>
        </w:rPr>
        <w:t> </w:t>
      </w:r>
      <w:r>
        <w:rPr>
          <w:color w:val="231F20"/>
          <w:spacing w:val="-2"/>
          <w:sz w:val="20"/>
        </w:rPr>
        <w:t>efficiency</w:t>
      </w:r>
      <w:r>
        <w:rPr>
          <w:color w:val="231F20"/>
          <w:spacing w:val="-10"/>
          <w:sz w:val="20"/>
        </w:rPr>
        <w:t> </w:t>
      </w:r>
      <w:r>
        <w:rPr>
          <w:color w:val="231F20"/>
          <w:spacing w:val="-2"/>
          <w:sz w:val="20"/>
        </w:rPr>
        <w:t>of</w:t>
      </w:r>
      <w:r>
        <w:rPr>
          <w:color w:val="231F20"/>
          <w:spacing w:val="-11"/>
          <w:sz w:val="20"/>
        </w:rPr>
        <w:t> </w:t>
      </w:r>
      <w:r>
        <w:rPr>
          <w:color w:val="231F20"/>
          <w:spacing w:val="-2"/>
          <w:sz w:val="20"/>
        </w:rPr>
        <w:t>the </w:t>
      </w:r>
      <w:r>
        <w:rPr>
          <w:color w:val="231F20"/>
          <w:sz w:val="20"/>
        </w:rPr>
        <w:t>entire network.</w:t>
      </w:r>
    </w:p>
    <w:p>
      <w:pPr>
        <w:pStyle w:val="ListParagraph"/>
        <w:numPr>
          <w:ilvl w:val="0"/>
          <w:numId w:val="2"/>
        </w:numPr>
        <w:tabs>
          <w:tab w:pos="631" w:val="left" w:leader="none"/>
        </w:tabs>
        <w:spacing w:line="240" w:lineRule="auto" w:before="53" w:after="0"/>
        <w:ind w:left="631" w:right="0" w:hanging="304"/>
        <w:jc w:val="both"/>
        <w:rPr>
          <w:sz w:val="20"/>
        </w:rPr>
      </w:pPr>
      <w:r>
        <w:rPr>
          <w:color w:val="231F20"/>
          <w:sz w:val="20"/>
        </w:rPr>
        <w:t>Global state and information sharing </w:t>
      </w:r>
      <w:r>
        <w:rPr>
          <w:color w:val="231F20"/>
          <w:sz w:val="20"/>
        </w:rPr>
        <w:t>between agents: In a multi-intersection case, each agent can not only observe global traffic situation, but also obtain</w:t>
      </w:r>
      <w:r>
        <w:rPr>
          <w:color w:val="231F20"/>
          <w:spacing w:val="-12"/>
          <w:sz w:val="20"/>
        </w:rPr>
        <w:t> </w:t>
      </w:r>
      <w:r>
        <w:rPr>
          <w:color w:val="231F20"/>
          <w:sz w:val="20"/>
        </w:rPr>
        <w:t>the</w:t>
      </w:r>
      <w:r>
        <w:rPr>
          <w:color w:val="231F20"/>
          <w:spacing w:val="-11"/>
          <w:sz w:val="20"/>
        </w:rPr>
        <w:t> </w:t>
      </w:r>
      <w:r>
        <w:rPr>
          <w:color w:val="231F20"/>
          <w:sz w:val="20"/>
        </w:rPr>
        <w:t>current</w:t>
      </w:r>
      <w:r>
        <w:rPr>
          <w:color w:val="231F20"/>
          <w:spacing w:val="-10"/>
          <w:sz w:val="20"/>
        </w:rPr>
        <w:t> </w:t>
      </w:r>
      <w:r>
        <w:rPr>
          <w:color w:val="231F20"/>
          <w:sz w:val="20"/>
        </w:rPr>
        <w:t>action</w:t>
      </w:r>
      <w:r>
        <w:rPr>
          <w:color w:val="231F20"/>
          <w:spacing w:val="-12"/>
          <w:sz w:val="20"/>
        </w:rPr>
        <w:t> </w:t>
      </w:r>
      <w:r>
        <w:rPr>
          <w:color w:val="231F20"/>
          <w:sz w:val="20"/>
        </w:rPr>
        <w:t>of</w:t>
      </w:r>
      <w:r>
        <w:rPr>
          <w:color w:val="231F20"/>
          <w:spacing w:val="-11"/>
          <w:sz w:val="20"/>
        </w:rPr>
        <w:t> </w:t>
      </w:r>
      <w:r>
        <w:rPr>
          <w:color w:val="231F20"/>
          <w:sz w:val="20"/>
        </w:rPr>
        <w:t>other</w:t>
      </w:r>
      <w:r>
        <w:rPr>
          <w:color w:val="231F20"/>
          <w:spacing w:val="-12"/>
          <w:sz w:val="20"/>
        </w:rPr>
        <w:t> </w:t>
      </w:r>
      <w:r>
        <w:rPr>
          <w:color w:val="231F20"/>
          <w:sz w:val="20"/>
        </w:rPr>
        <w:t>agents.</w:t>
      </w:r>
      <w:r>
        <w:rPr>
          <w:color w:val="231F20"/>
          <w:spacing w:val="-10"/>
          <w:sz w:val="20"/>
        </w:rPr>
        <w:t> </w:t>
      </w:r>
      <w:r>
        <w:rPr>
          <w:color w:val="231F20"/>
          <w:sz w:val="20"/>
        </w:rPr>
        <w:t>That</w:t>
      </w:r>
      <w:r>
        <w:rPr>
          <w:color w:val="231F20"/>
          <w:spacing w:val="-12"/>
          <w:sz w:val="20"/>
        </w:rPr>
        <w:t> </w:t>
      </w:r>
      <w:r>
        <w:rPr>
          <w:color w:val="231F20"/>
          <w:sz w:val="20"/>
        </w:rPr>
        <w:t>is</w:t>
      </w:r>
      <w:r>
        <w:rPr>
          <w:color w:val="231F20"/>
          <w:spacing w:val="-10"/>
          <w:sz w:val="20"/>
        </w:rPr>
        <w:t> </w:t>
      </w:r>
      <w:r>
        <w:rPr>
          <w:color w:val="231F20"/>
          <w:sz w:val="20"/>
        </w:rPr>
        <w:t>used to achieve cooperation between the agents.</w:t>
      </w:r>
    </w:p>
    <w:p>
      <w:pPr>
        <w:pStyle w:val="ListParagraph"/>
        <w:numPr>
          <w:ilvl w:val="0"/>
          <w:numId w:val="2"/>
        </w:numPr>
        <w:tabs>
          <w:tab w:pos="631" w:val="left" w:leader="none"/>
        </w:tabs>
        <w:spacing w:line="240" w:lineRule="auto" w:before="55" w:after="0"/>
        <w:ind w:left="631" w:right="0" w:hanging="304"/>
        <w:jc w:val="both"/>
        <w:rPr>
          <w:sz w:val="20"/>
        </w:rPr>
      </w:pPr>
      <w:r>
        <w:rPr>
          <w:color w:val="231F20"/>
          <w:sz w:val="20"/>
        </w:rPr>
        <w:t>Action options that match the actual situation: </w:t>
      </w:r>
      <w:r>
        <w:rPr>
          <w:color w:val="231F20"/>
          <w:sz w:val="20"/>
        </w:rPr>
        <w:t>The traffic</w:t>
      </w:r>
      <w:r>
        <w:rPr>
          <w:color w:val="231F20"/>
          <w:spacing w:val="-8"/>
          <w:sz w:val="20"/>
        </w:rPr>
        <w:t> </w:t>
      </w:r>
      <w:r>
        <w:rPr>
          <w:color w:val="231F20"/>
          <w:sz w:val="20"/>
        </w:rPr>
        <w:t>signal</w:t>
      </w:r>
      <w:r>
        <w:rPr>
          <w:color w:val="231F20"/>
          <w:spacing w:val="-7"/>
          <w:sz w:val="20"/>
        </w:rPr>
        <w:t> </w:t>
      </w:r>
      <w:r>
        <w:rPr>
          <w:color w:val="231F20"/>
          <w:sz w:val="20"/>
        </w:rPr>
        <w:t>in</w:t>
      </w:r>
      <w:r>
        <w:rPr>
          <w:color w:val="231F20"/>
          <w:spacing w:val="-6"/>
          <w:sz w:val="20"/>
        </w:rPr>
        <w:t> </w:t>
      </w:r>
      <w:r>
        <w:rPr>
          <w:color w:val="231F20"/>
          <w:sz w:val="20"/>
        </w:rPr>
        <w:t>our</w:t>
      </w:r>
      <w:r>
        <w:rPr>
          <w:color w:val="231F20"/>
          <w:spacing w:val="-7"/>
          <w:sz w:val="20"/>
        </w:rPr>
        <w:t> </w:t>
      </w:r>
      <w:r>
        <w:rPr>
          <w:color w:val="231F20"/>
          <w:sz w:val="20"/>
        </w:rPr>
        <w:t>approach</w:t>
      </w:r>
      <w:r>
        <w:rPr>
          <w:color w:val="231F20"/>
          <w:spacing w:val="-8"/>
          <w:sz w:val="20"/>
        </w:rPr>
        <w:t> </w:t>
      </w:r>
      <w:r>
        <w:rPr>
          <w:color w:val="231F20"/>
          <w:sz w:val="20"/>
        </w:rPr>
        <w:t>contains</w:t>
      </w:r>
      <w:r>
        <w:rPr>
          <w:color w:val="231F20"/>
          <w:spacing w:val="-7"/>
          <w:sz w:val="20"/>
        </w:rPr>
        <w:t> </w:t>
      </w:r>
      <w:r>
        <w:rPr>
          <w:color w:val="231F20"/>
          <w:sz w:val="20"/>
        </w:rPr>
        <w:t>four</w:t>
      </w:r>
      <w:r>
        <w:rPr>
          <w:color w:val="231F20"/>
          <w:spacing w:val="-6"/>
          <w:sz w:val="20"/>
        </w:rPr>
        <w:t> </w:t>
      </w:r>
      <w:r>
        <w:rPr>
          <w:color w:val="231F20"/>
          <w:sz w:val="20"/>
        </w:rPr>
        <w:t>complete phases, while the action space only contains two options: change to the next phase or maintain the current phase. The agent must change to the next phase if the current phase has been maintained for three rounds. The action options in our approach match</w:t>
      </w:r>
      <w:r>
        <w:rPr>
          <w:color w:val="231F20"/>
          <w:spacing w:val="-5"/>
          <w:sz w:val="20"/>
        </w:rPr>
        <w:t> </w:t>
      </w:r>
      <w:r>
        <w:rPr>
          <w:color w:val="231F20"/>
          <w:sz w:val="20"/>
        </w:rPr>
        <w:t>actual</w:t>
      </w:r>
      <w:r>
        <w:rPr>
          <w:color w:val="231F20"/>
          <w:spacing w:val="-5"/>
          <w:sz w:val="20"/>
        </w:rPr>
        <w:t> </w:t>
      </w:r>
      <w:r>
        <w:rPr>
          <w:color w:val="231F20"/>
          <w:sz w:val="20"/>
        </w:rPr>
        <w:t>situations,</w:t>
      </w:r>
      <w:r>
        <w:rPr>
          <w:color w:val="231F20"/>
          <w:spacing w:val="-4"/>
          <w:sz w:val="20"/>
        </w:rPr>
        <w:t> </w:t>
      </w:r>
      <w:r>
        <w:rPr>
          <w:color w:val="231F20"/>
          <w:sz w:val="20"/>
        </w:rPr>
        <w:t>and</w:t>
      </w:r>
      <w:r>
        <w:rPr>
          <w:color w:val="231F20"/>
          <w:spacing w:val="-5"/>
          <w:sz w:val="20"/>
        </w:rPr>
        <w:t> </w:t>
      </w:r>
      <w:r>
        <w:rPr>
          <w:color w:val="231F20"/>
          <w:sz w:val="20"/>
        </w:rPr>
        <w:t>habituation</w:t>
      </w:r>
      <w:r>
        <w:rPr>
          <w:color w:val="231F20"/>
          <w:spacing w:val="-4"/>
          <w:sz w:val="20"/>
        </w:rPr>
        <w:t> </w:t>
      </w:r>
      <w:r>
        <w:rPr>
          <w:color w:val="231F20"/>
          <w:sz w:val="20"/>
        </w:rPr>
        <w:t>and</w:t>
      </w:r>
      <w:r>
        <w:rPr>
          <w:color w:val="231F20"/>
          <w:spacing w:val="-5"/>
          <w:sz w:val="20"/>
        </w:rPr>
        <w:t> </w:t>
      </w:r>
      <w:r>
        <w:rPr>
          <w:color w:val="231F20"/>
          <w:sz w:val="20"/>
        </w:rPr>
        <w:t>fairness are simultaneously guaranteed.</w:t>
      </w:r>
    </w:p>
    <w:p>
      <w:pPr>
        <w:pStyle w:val="ListParagraph"/>
        <w:numPr>
          <w:ilvl w:val="0"/>
          <w:numId w:val="2"/>
        </w:numPr>
        <w:tabs>
          <w:tab w:pos="631" w:val="left" w:leader="none"/>
        </w:tabs>
        <w:spacing w:line="240" w:lineRule="auto" w:before="52" w:after="0"/>
        <w:ind w:left="631" w:right="0" w:hanging="304"/>
        <w:jc w:val="both"/>
        <w:rPr>
          <w:sz w:val="20"/>
        </w:rPr>
      </w:pPr>
      <w:r>
        <w:rPr>
          <w:color w:val="231F20"/>
          <w:sz w:val="20"/>
        </w:rPr>
        <w:t>Optimal action time interval for different </w:t>
      </w:r>
      <w:r>
        <w:rPr>
          <w:color w:val="231F20"/>
          <w:sz w:val="20"/>
        </w:rPr>
        <w:t>traffic conditions: Experiments have been carried out to find the suitable interval under various conditions.</w:t>
      </w:r>
    </w:p>
    <w:p>
      <w:pPr>
        <w:pStyle w:val="ListParagraph"/>
        <w:numPr>
          <w:ilvl w:val="0"/>
          <w:numId w:val="2"/>
        </w:numPr>
        <w:tabs>
          <w:tab w:pos="631" w:val="left" w:leader="none"/>
        </w:tabs>
        <w:spacing w:line="240" w:lineRule="auto" w:before="57" w:after="0"/>
        <w:ind w:left="631" w:right="0" w:hanging="304"/>
        <w:jc w:val="both"/>
        <w:rPr>
          <w:sz w:val="20"/>
        </w:rPr>
      </w:pPr>
      <w:r>
        <w:rPr>
          <w:color w:val="231F20"/>
          <w:sz w:val="20"/>
        </w:rPr>
        <w:t>Good model performance under various </w:t>
      </w:r>
      <w:r>
        <w:rPr>
          <w:color w:val="231F20"/>
          <w:sz w:val="20"/>
        </w:rPr>
        <w:t>traffic conditions: Three different traffic conditions are tested in a simulation containing uniform and nonuniform distributions, sudden changes in traffic directions, and even more complex environments.</w:t>
      </w:r>
    </w:p>
    <w:p>
      <w:pPr>
        <w:pStyle w:val="BodyText"/>
        <w:spacing w:before="111"/>
        <w:ind w:left="27" w:firstLine="298"/>
        <w:jc w:val="both"/>
      </w:pPr>
      <w:r>
        <w:rPr>
          <w:color w:val="231F20"/>
        </w:rPr>
        <w:t>The rest of this paper is organized as follows. Section </w:t>
      </w:r>
      <w:hyperlink w:history="true" w:anchor="_bookmark1">
        <w:r>
          <w:rPr>
            <w:color w:val="231F20"/>
          </w:rPr>
          <w:t>2</w:t>
        </w:r>
      </w:hyperlink>
      <w:r>
        <w:rPr>
          <w:color w:val="231F20"/>
        </w:rPr>
        <w:t> describes related knowledge on the RL and DQN methods. Section </w:t>
      </w:r>
      <w:hyperlink w:history="true" w:anchor="_bookmark4">
        <w:r>
          <w:rPr>
            <w:color w:val="231F20"/>
          </w:rPr>
          <w:t>3</w:t>
        </w:r>
      </w:hyperlink>
      <w:r>
        <w:rPr>
          <w:color w:val="231F20"/>
        </w:rPr>
        <w:t> defines the general framework of the system, in- </w:t>
      </w:r>
      <w:r>
        <w:rPr>
          <w:color w:val="231F20"/>
          <w:spacing w:val="-2"/>
        </w:rPr>
        <w:t>cluding</w:t>
      </w:r>
      <w:r>
        <w:rPr>
          <w:color w:val="231F20"/>
          <w:spacing w:val="-5"/>
        </w:rPr>
        <w:t> </w:t>
      </w:r>
      <w:r>
        <w:rPr>
          <w:color w:val="231F20"/>
          <w:spacing w:val="-2"/>
        </w:rPr>
        <w:t>the</w:t>
      </w:r>
      <w:r>
        <w:rPr>
          <w:color w:val="231F20"/>
          <w:spacing w:val="-6"/>
        </w:rPr>
        <w:t> </w:t>
      </w:r>
      <w:r>
        <w:rPr>
          <w:color w:val="231F20"/>
          <w:spacing w:val="-2"/>
        </w:rPr>
        <w:t>agent,</w:t>
      </w:r>
      <w:r>
        <w:rPr>
          <w:color w:val="231F20"/>
          <w:spacing w:val="-5"/>
        </w:rPr>
        <w:t> </w:t>
      </w:r>
      <w:r>
        <w:rPr>
          <w:color w:val="231F20"/>
          <w:spacing w:val="-2"/>
        </w:rPr>
        <w:t>state</w:t>
      </w:r>
      <w:r>
        <w:rPr>
          <w:color w:val="231F20"/>
          <w:spacing w:val="-5"/>
        </w:rPr>
        <w:t> </w:t>
      </w:r>
      <w:r>
        <w:rPr>
          <w:color w:val="231F20"/>
          <w:spacing w:val="-2"/>
        </w:rPr>
        <w:t>space,</w:t>
      </w:r>
      <w:r>
        <w:rPr>
          <w:color w:val="231F20"/>
          <w:spacing w:val="-6"/>
        </w:rPr>
        <w:t> </w:t>
      </w:r>
      <w:r>
        <w:rPr>
          <w:color w:val="231F20"/>
          <w:spacing w:val="-2"/>
        </w:rPr>
        <w:t>action</w:t>
      </w:r>
      <w:r>
        <w:rPr>
          <w:color w:val="231F20"/>
          <w:spacing w:val="-6"/>
        </w:rPr>
        <w:t> </w:t>
      </w:r>
      <w:r>
        <w:rPr>
          <w:color w:val="231F20"/>
          <w:spacing w:val="-2"/>
        </w:rPr>
        <w:t>apace,</w:t>
      </w:r>
      <w:r>
        <w:rPr>
          <w:color w:val="231F20"/>
          <w:spacing w:val="-5"/>
        </w:rPr>
        <w:t> </w:t>
      </w:r>
      <w:r>
        <w:rPr>
          <w:color w:val="231F20"/>
          <w:spacing w:val="-2"/>
        </w:rPr>
        <w:t>and</w:t>
      </w:r>
      <w:r>
        <w:rPr>
          <w:color w:val="231F20"/>
          <w:spacing w:val="-5"/>
        </w:rPr>
        <w:t> </w:t>
      </w:r>
      <w:r>
        <w:rPr>
          <w:color w:val="231F20"/>
          <w:spacing w:val="-2"/>
        </w:rPr>
        <w:t>rewards.</w:t>
      </w:r>
      <w:r>
        <w:rPr>
          <w:color w:val="231F20"/>
          <w:spacing w:val="-6"/>
        </w:rPr>
        <w:t> </w:t>
      </w:r>
      <w:r>
        <w:rPr>
          <w:color w:val="231F20"/>
          <w:spacing w:val="-2"/>
        </w:rPr>
        <w:t>The </w:t>
      </w:r>
      <w:r>
        <w:rPr>
          <w:color w:val="231F20"/>
        </w:rPr>
        <w:t>experiment</w:t>
      </w:r>
      <w:r>
        <w:rPr>
          <w:color w:val="231F20"/>
          <w:spacing w:val="-3"/>
        </w:rPr>
        <w:t> </w:t>
      </w:r>
      <w:r>
        <w:rPr>
          <w:color w:val="231F20"/>
        </w:rPr>
        <w:t>results</w:t>
      </w:r>
      <w:r>
        <w:rPr>
          <w:color w:val="231F20"/>
          <w:spacing w:val="-2"/>
        </w:rPr>
        <w:t> </w:t>
      </w:r>
      <w:r>
        <w:rPr>
          <w:color w:val="231F20"/>
        </w:rPr>
        <w:t>are</w:t>
      </w:r>
      <w:r>
        <w:rPr>
          <w:color w:val="231F20"/>
          <w:spacing w:val="-3"/>
        </w:rPr>
        <w:t> </w:t>
      </w:r>
      <w:r>
        <w:rPr>
          <w:color w:val="231F20"/>
        </w:rPr>
        <w:t>presented</w:t>
      </w:r>
      <w:r>
        <w:rPr>
          <w:color w:val="231F20"/>
          <w:spacing w:val="-2"/>
        </w:rPr>
        <w:t> </w:t>
      </w:r>
      <w:r>
        <w:rPr>
          <w:color w:val="231F20"/>
        </w:rPr>
        <w:t>in</w:t>
      </w:r>
      <w:r>
        <w:rPr>
          <w:color w:val="231F20"/>
          <w:spacing w:val="-2"/>
        </w:rPr>
        <w:t> </w:t>
      </w:r>
      <w:r>
        <w:rPr>
          <w:color w:val="231F20"/>
        </w:rPr>
        <w:t>Section</w:t>
      </w:r>
      <w:r>
        <w:rPr>
          <w:color w:val="231F20"/>
          <w:spacing w:val="-2"/>
        </w:rPr>
        <w:t> </w:t>
      </w:r>
      <w:hyperlink w:history="true" w:anchor="_bookmark19">
        <w:r>
          <w:rPr>
            <w:color w:val="231F20"/>
          </w:rPr>
          <w:t>4,</w:t>
        </w:r>
      </w:hyperlink>
      <w:r>
        <w:rPr>
          <w:color w:val="231F20"/>
          <w:spacing w:val="-2"/>
        </w:rPr>
        <w:t> </w:t>
      </w:r>
      <w:r>
        <w:rPr>
          <w:color w:val="231F20"/>
        </w:rPr>
        <w:t>and</w:t>
      </w:r>
      <w:r>
        <w:rPr>
          <w:color w:val="231F20"/>
          <w:spacing w:val="-3"/>
        </w:rPr>
        <w:t> </w:t>
      </w:r>
      <w:r>
        <w:rPr>
          <w:color w:val="231F20"/>
        </w:rPr>
        <w:t>Section</w:t>
      </w:r>
      <w:r>
        <w:rPr>
          <w:color w:val="231F20"/>
          <w:spacing w:val="-1"/>
        </w:rPr>
        <w:t> </w:t>
      </w:r>
      <w:hyperlink w:history="true" w:anchor="_bookmark31">
        <w:r>
          <w:rPr>
            <w:color w:val="231F20"/>
          </w:rPr>
          <w:t>5</w:t>
        </w:r>
      </w:hyperlink>
      <w:r>
        <w:rPr>
          <w:color w:val="231F20"/>
        </w:rPr>
        <w:t> provides concluding statements on our work.</w:t>
      </w:r>
    </w:p>
    <w:p>
      <w:pPr>
        <w:pStyle w:val="BodyText"/>
        <w:spacing w:before="109"/>
      </w:pPr>
    </w:p>
    <w:p>
      <w:pPr>
        <w:pStyle w:val="Heading1"/>
        <w:numPr>
          <w:ilvl w:val="0"/>
          <w:numId w:val="1"/>
        </w:numPr>
        <w:tabs>
          <w:tab w:pos="255" w:val="left" w:leader="none"/>
          <w:tab w:pos="257" w:val="left" w:leader="none"/>
        </w:tabs>
        <w:spacing w:line="206" w:lineRule="auto" w:before="1" w:after="0"/>
        <w:ind w:left="257" w:right="0" w:hanging="231"/>
        <w:jc w:val="left"/>
      </w:pPr>
      <w:bookmarkStart w:name="_bookmark1" w:id="2"/>
      <w:bookmarkEnd w:id="2"/>
      <w:r>
        <w:rPr>
          <w:b w:val="0"/>
        </w:rPr>
      </w:r>
      <w:r>
        <w:rPr>
          <w:color w:val="231F20"/>
        </w:rPr>
        <w:t>Introduction</w:t>
      </w:r>
      <w:r>
        <w:rPr>
          <w:color w:val="231F20"/>
          <w:spacing w:val="-15"/>
        </w:rPr>
        <w:t> </w:t>
      </w:r>
      <w:r>
        <w:rPr>
          <w:color w:val="231F20"/>
        </w:rPr>
        <w:t>to</w:t>
      </w:r>
      <w:r>
        <w:rPr>
          <w:color w:val="231F20"/>
          <w:spacing w:val="-15"/>
        </w:rPr>
        <w:t> </w:t>
      </w:r>
      <w:r>
        <w:rPr>
          <w:color w:val="231F20"/>
        </w:rPr>
        <w:t>Reinforcement</w:t>
      </w:r>
      <w:r>
        <w:rPr>
          <w:color w:val="231F20"/>
          <w:spacing w:val="-15"/>
        </w:rPr>
        <w:t> </w:t>
      </w:r>
      <w:r>
        <w:rPr>
          <w:color w:val="231F20"/>
        </w:rPr>
        <w:t>Learning</w:t>
      </w:r>
      <w:r>
        <w:rPr>
          <w:color w:val="231F20"/>
          <w:spacing w:val="-15"/>
        </w:rPr>
        <w:t> </w:t>
      </w:r>
      <w:r>
        <w:rPr>
          <w:color w:val="231F20"/>
        </w:rPr>
        <w:t>and Deep </w:t>
      </w:r>
      <w:r>
        <w:rPr>
          <w:rFonts w:ascii="Segoe UI Symbol"/>
          <w:b w:val="0"/>
          <w:color w:val="231F20"/>
        </w:rPr>
        <w:t>Q</w:t>
      </w:r>
      <w:r>
        <w:rPr>
          <w:color w:val="231F20"/>
        </w:rPr>
        <w:t>-Network (DQN)</w:t>
      </w:r>
    </w:p>
    <w:p>
      <w:pPr>
        <w:pStyle w:val="BodyText"/>
        <w:spacing w:line="235" w:lineRule="auto" w:before="164"/>
        <w:ind w:left="27"/>
        <w:jc w:val="both"/>
      </w:pPr>
      <w:r>
        <w:rPr>
          <w:color w:val="231F20"/>
        </w:rPr>
        <w:t>Inspired by behaviourist psychology, RL is concerned </w:t>
      </w:r>
      <w:r>
        <w:rPr>
          <w:color w:val="231F20"/>
        </w:rPr>
        <w:t>with how software agents should take actions in an environment so as to maximize expected benefits [31]. Unlike most machine learning methods, learners in RL are not told what action to take, but by trying to find out which behaviour produces</w:t>
      </w:r>
      <w:r>
        <w:rPr>
          <w:color w:val="231F20"/>
          <w:spacing w:val="-3"/>
        </w:rPr>
        <w:t> </w:t>
      </w:r>
      <w:r>
        <w:rPr>
          <w:color w:val="231F20"/>
        </w:rPr>
        <w:t>the</w:t>
      </w:r>
      <w:r>
        <w:rPr>
          <w:color w:val="231F20"/>
          <w:spacing w:val="-4"/>
        </w:rPr>
        <w:t> </w:t>
      </w:r>
      <w:r>
        <w:rPr>
          <w:color w:val="231F20"/>
        </w:rPr>
        <w:t>highest</w:t>
      </w:r>
      <w:r>
        <w:rPr>
          <w:color w:val="231F20"/>
          <w:spacing w:val="-2"/>
        </w:rPr>
        <w:t> </w:t>
      </w:r>
      <w:r>
        <w:rPr>
          <w:color w:val="231F20"/>
        </w:rPr>
        <w:t>return</w:t>
      </w:r>
      <w:r>
        <w:rPr>
          <w:color w:val="231F20"/>
          <w:spacing w:val="-4"/>
        </w:rPr>
        <w:t> </w:t>
      </w:r>
      <w:hyperlink w:history="true" w:anchor="_bookmark61">
        <w:r>
          <w:rPr>
            <w:color w:val="231F20"/>
          </w:rPr>
          <w:t>[32].</w:t>
        </w:r>
      </w:hyperlink>
      <w:r>
        <w:rPr>
          <w:color w:val="231F20"/>
          <w:spacing w:val="-3"/>
        </w:rPr>
        <w:t> </w:t>
      </w:r>
      <w:r>
        <w:rPr>
          <w:color w:val="231F20"/>
        </w:rPr>
        <w:t>In</w:t>
      </w:r>
      <w:r>
        <w:rPr>
          <w:color w:val="231F20"/>
          <w:spacing w:val="-4"/>
        </w:rPr>
        <w:t> </w:t>
      </w:r>
      <w:r>
        <w:rPr>
          <w:color w:val="231F20"/>
        </w:rPr>
        <w:t>the</w:t>
      </w:r>
      <w:r>
        <w:rPr>
          <w:color w:val="231F20"/>
          <w:spacing w:val="-3"/>
        </w:rPr>
        <w:t> </w:t>
      </w:r>
      <w:r>
        <w:rPr>
          <w:color w:val="231F20"/>
        </w:rPr>
        <w:t>most</w:t>
      </w:r>
      <w:r>
        <w:rPr>
          <w:color w:val="231F20"/>
          <w:spacing w:val="-3"/>
        </w:rPr>
        <w:t> </w:t>
      </w:r>
      <w:r>
        <w:rPr>
          <w:color w:val="231F20"/>
        </w:rPr>
        <w:t>interesting</w:t>
      </w:r>
      <w:r>
        <w:rPr>
          <w:color w:val="231F20"/>
          <w:spacing w:val="-4"/>
        </w:rPr>
        <w:t> </w:t>
      </w:r>
      <w:r>
        <w:rPr>
          <w:color w:val="231F20"/>
        </w:rPr>
        <w:t>and challenging</w:t>
      </w:r>
      <w:r>
        <w:rPr>
          <w:color w:val="231F20"/>
          <w:spacing w:val="-12"/>
        </w:rPr>
        <w:t> </w:t>
      </w:r>
      <w:r>
        <w:rPr>
          <w:color w:val="231F20"/>
        </w:rPr>
        <w:t>cases,</w:t>
      </w:r>
      <w:r>
        <w:rPr>
          <w:color w:val="231F20"/>
          <w:spacing w:val="-12"/>
        </w:rPr>
        <w:t> </w:t>
      </w:r>
      <w:r>
        <w:rPr>
          <w:color w:val="231F20"/>
        </w:rPr>
        <w:t>actions</w:t>
      </w:r>
      <w:r>
        <w:rPr>
          <w:color w:val="231F20"/>
          <w:spacing w:val="-12"/>
        </w:rPr>
        <w:t> </w:t>
      </w:r>
      <w:r>
        <w:rPr>
          <w:color w:val="231F20"/>
        </w:rPr>
        <w:t>can</w:t>
      </w:r>
      <w:r>
        <w:rPr>
          <w:color w:val="231F20"/>
          <w:spacing w:val="-12"/>
        </w:rPr>
        <w:t> </w:t>
      </w:r>
      <w:r>
        <w:rPr>
          <w:color w:val="231F20"/>
        </w:rPr>
        <w:t>not</w:t>
      </w:r>
      <w:r>
        <w:rPr>
          <w:color w:val="231F20"/>
          <w:spacing w:val="-12"/>
        </w:rPr>
        <w:t> </w:t>
      </w:r>
      <w:r>
        <w:rPr>
          <w:color w:val="231F20"/>
        </w:rPr>
        <w:t>only</w:t>
      </w:r>
      <w:r>
        <w:rPr>
          <w:color w:val="231F20"/>
          <w:spacing w:val="-12"/>
        </w:rPr>
        <w:t> </w:t>
      </w:r>
      <w:r>
        <w:rPr>
          <w:color w:val="231F20"/>
        </w:rPr>
        <w:t>affect</w:t>
      </w:r>
      <w:r>
        <w:rPr>
          <w:color w:val="231F20"/>
          <w:spacing w:val="-12"/>
        </w:rPr>
        <w:t> </w:t>
      </w:r>
      <w:r>
        <w:rPr>
          <w:color w:val="231F20"/>
        </w:rPr>
        <w:t>direct</w:t>
      </w:r>
      <w:r>
        <w:rPr>
          <w:color w:val="231F20"/>
          <w:spacing w:val="-12"/>
        </w:rPr>
        <w:t> </w:t>
      </w:r>
      <w:r>
        <w:rPr>
          <w:color w:val="231F20"/>
        </w:rPr>
        <w:t>rewards, but also affect the subsequent situation and all subsequent rewards. The framework of RL is shown in Figure </w:t>
      </w:r>
      <w:hyperlink w:history="true" w:anchor="_bookmark2">
        <w:r>
          <w:rPr>
            <w:color w:val="231F20"/>
          </w:rPr>
          <w:t>1.</w:t>
        </w:r>
      </w:hyperlink>
      <w:r>
        <w:rPr>
          <w:color w:val="231F20"/>
        </w:rPr>
        <w:t> An agent</w:t>
      </w:r>
      <w:r>
        <w:rPr>
          <w:color w:val="231F20"/>
          <w:spacing w:val="-4"/>
        </w:rPr>
        <w:t> </w:t>
      </w:r>
      <w:r>
        <w:rPr>
          <w:color w:val="231F20"/>
        </w:rPr>
        <w:t>is composed</w:t>
      </w:r>
      <w:r>
        <w:rPr>
          <w:color w:val="231F20"/>
          <w:spacing w:val="-1"/>
        </w:rPr>
        <w:t> </w:t>
      </w:r>
      <w:r>
        <w:rPr>
          <w:color w:val="231F20"/>
        </w:rPr>
        <w:t>of</w:t>
      </w:r>
      <w:r>
        <w:rPr>
          <w:color w:val="231F20"/>
          <w:spacing w:val="-1"/>
        </w:rPr>
        <w:t> </w:t>
      </w:r>
      <w:r>
        <w:rPr>
          <w:color w:val="231F20"/>
        </w:rPr>
        <w:t>three modules:</w:t>
      </w:r>
      <w:r>
        <w:rPr>
          <w:color w:val="231F20"/>
          <w:spacing w:val="-1"/>
        </w:rPr>
        <w:t> </w:t>
      </w:r>
      <w:r>
        <w:rPr>
          <w:color w:val="231F20"/>
        </w:rPr>
        <w:t>state</w:t>
      </w:r>
      <w:r>
        <w:rPr>
          <w:color w:val="231F20"/>
          <w:spacing w:val="-1"/>
        </w:rPr>
        <w:t> </w:t>
      </w:r>
      <w:r>
        <w:rPr>
          <w:color w:val="231F20"/>
        </w:rPr>
        <w:t>sensor</w:t>
      </w:r>
      <w:r>
        <w:rPr>
          <w:color w:val="231F20"/>
          <w:spacing w:val="-1"/>
        </w:rPr>
        <w:t> </w:t>
      </w:r>
      <w:r>
        <w:rPr>
          <w:rFonts w:ascii="Palatino Linotype"/>
          <w:i/>
          <w:color w:val="231F20"/>
        </w:rPr>
        <w:t>I</w:t>
      </w:r>
      <w:r>
        <w:rPr>
          <w:color w:val="231F20"/>
        </w:rPr>
        <w:t>, </w:t>
      </w:r>
      <w:r>
        <w:rPr>
          <w:color w:val="231F20"/>
          <w:spacing w:val="-2"/>
        </w:rPr>
        <w:t>learning</w:t>
      </w:r>
    </w:p>
    <w:p>
      <w:pPr>
        <w:pStyle w:val="BodyText"/>
        <w:spacing w:line="206" w:lineRule="auto"/>
        <w:ind w:left="27"/>
        <w:jc w:val="both"/>
      </w:pPr>
      <w:r>
        <w:rPr>
          <w:color w:val="231F20"/>
        </w:rPr>
        <w:t>machine </w:t>
      </w:r>
      <w:r>
        <w:rPr>
          <w:rFonts w:ascii="Palatino Linotype" w:hAnsi="Palatino Linotype"/>
          <w:i/>
          <w:color w:val="231F20"/>
        </w:rPr>
        <w:t>L</w:t>
      </w:r>
      <w:r>
        <w:rPr>
          <w:color w:val="231F20"/>
        </w:rPr>
        <w:t>, and an action selector </w:t>
      </w:r>
      <w:r>
        <w:rPr>
          <w:rFonts w:ascii="Palatino Linotype" w:hAnsi="Palatino Linotype"/>
          <w:i/>
          <w:color w:val="231F20"/>
        </w:rPr>
        <w:t>P</w:t>
      </w:r>
      <w:r>
        <w:rPr>
          <w:color w:val="231F20"/>
        </w:rPr>
        <w:t>. State sensor </w:t>
      </w:r>
      <w:r>
        <w:rPr>
          <w:rFonts w:ascii="Palatino Linotype" w:hAnsi="Palatino Linotype"/>
          <w:i/>
          <w:color w:val="231F20"/>
        </w:rPr>
        <w:t>I </w:t>
      </w:r>
      <w:r>
        <w:rPr>
          <w:color w:val="231F20"/>
        </w:rPr>
        <w:t>maps </w:t>
      </w:r>
      <w:r>
        <w:rPr>
          <w:color w:val="231F20"/>
        </w:rPr>
        <w:t>an environmental state </w:t>
      </w:r>
      <w:r>
        <w:rPr>
          <w:rFonts w:ascii="Palatino Linotype" w:hAnsi="Palatino Linotype"/>
          <w:i/>
          <w:color w:val="231F20"/>
        </w:rPr>
        <w:t>s </w:t>
      </w:r>
      <w:r>
        <w:rPr>
          <w:color w:val="231F20"/>
        </w:rPr>
        <w:t>to an agent internal perception </w:t>
      </w:r>
      <w:r>
        <w:rPr>
          <w:rFonts w:ascii="Palatino Linotype" w:hAnsi="Palatino Linotype"/>
          <w:i/>
          <w:color w:val="231F20"/>
        </w:rPr>
        <w:t>i</w:t>
      </w:r>
      <w:r>
        <w:rPr>
          <w:color w:val="231F20"/>
        </w:rPr>
        <w:t>; action selector </w:t>
      </w:r>
      <w:r>
        <w:rPr>
          <w:rFonts w:ascii="Palatino Linotype" w:hAnsi="Palatino Linotype"/>
          <w:i/>
          <w:color w:val="231F20"/>
        </w:rPr>
        <w:t>P </w:t>
      </w:r>
      <w:r>
        <w:rPr>
          <w:color w:val="231F20"/>
        </w:rPr>
        <w:t>selects an action </w:t>
      </w:r>
      <w:r>
        <w:rPr>
          <w:rFonts w:ascii="Palatino Linotype" w:hAnsi="Palatino Linotype"/>
          <w:i/>
          <w:color w:val="231F20"/>
        </w:rPr>
        <w:t>a </w:t>
      </w:r>
      <w:r>
        <w:rPr>
          <w:color w:val="231F20"/>
        </w:rPr>
        <w:t>to act on the envi- ronment </w:t>
      </w:r>
      <w:r>
        <w:rPr>
          <w:rFonts w:ascii="Palatino Linotype" w:hAnsi="Palatino Linotype"/>
          <w:i/>
          <w:color w:val="231F20"/>
        </w:rPr>
        <w:t>W </w:t>
      </w:r>
      <w:r>
        <w:rPr>
          <w:color w:val="231F20"/>
        </w:rPr>
        <w:t>according to the current strategy; learning machine </w:t>
      </w:r>
      <w:r>
        <w:rPr>
          <w:rFonts w:ascii="Palatino Linotype" w:hAnsi="Palatino Linotype"/>
          <w:i/>
          <w:color w:val="231F20"/>
        </w:rPr>
        <w:t>L </w:t>
      </w:r>
      <w:r>
        <w:rPr>
          <w:color w:val="231F20"/>
        </w:rPr>
        <w:t>updates the agent’s</w:t>
      </w:r>
      <w:r>
        <w:rPr>
          <w:color w:val="231F20"/>
          <w:spacing w:val="-1"/>
        </w:rPr>
        <w:t> </w:t>
      </w:r>
      <w:r>
        <w:rPr>
          <w:color w:val="231F20"/>
        </w:rPr>
        <w:t>strategy based on</w:t>
      </w:r>
      <w:r>
        <w:rPr>
          <w:color w:val="231F20"/>
          <w:spacing w:val="-1"/>
        </w:rPr>
        <w:t> </w:t>
      </w:r>
      <w:r>
        <w:rPr>
          <w:color w:val="231F20"/>
        </w:rPr>
        <w:t>the reward value </w:t>
      </w:r>
      <w:r>
        <w:rPr>
          <w:rFonts w:ascii="Palatino Linotype" w:hAnsi="Palatino Linotype"/>
          <w:i/>
          <w:color w:val="231F20"/>
        </w:rPr>
        <w:t>r </w:t>
      </w:r>
      <w:r>
        <w:rPr>
          <w:color w:val="231F20"/>
        </w:rPr>
        <w:t>and the internal perception </w:t>
      </w:r>
      <w:r>
        <w:rPr>
          <w:rFonts w:ascii="Palatino Linotype" w:hAnsi="Palatino Linotype"/>
          <w:i/>
          <w:color w:val="231F20"/>
        </w:rPr>
        <w:t>i</w:t>
      </w:r>
      <w:r>
        <w:rPr>
          <w:color w:val="231F20"/>
        </w:rPr>
        <w:t>; and finally, environ- ment </w:t>
      </w:r>
      <w:r>
        <w:rPr>
          <w:rFonts w:ascii="Palatino Linotype" w:hAnsi="Palatino Linotype"/>
          <w:i/>
          <w:color w:val="231F20"/>
        </w:rPr>
        <w:t>W </w:t>
      </w:r>
      <w:r>
        <w:rPr>
          <w:color w:val="231F20"/>
        </w:rPr>
        <w:t>facilitates a change to a new states’ under action </w:t>
      </w:r>
      <w:r>
        <w:rPr>
          <w:rFonts w:ascii="Palatino Linotype" w:hAnsi="Palatino Linotype"/>
          <w:i/>
          <w:color w:val="231F20"/>
        </w:rPr>
        <w:t>a</w:t>
      </w:r>
      <w:r>
        <w:rPr>
          <w:color w:val="231F20"/>
        </w:rPr>
        <w:t>. The</w:t>
      </w:r>
      <w:r>
        <w:rPr>
          <w:color w:val="231F20"/>
          <w:spacing w:val="17"/>
        </w:rPr>
        <w:t> </w:t>
      </w:r>
      <w:r>
        <w:rPr>
          <w:color w:val="231F20"/>
        </w:rPr>
        <w:t>basic</w:t>
      </w:r>
      <w:r>
        <w:rPr>
          <w:color w:val="231F20"/>
          <w:spacing w:val="19"/>
        </w:rPr>
        <w:t> </w:t>
      </w:r>
      <w:r>
        <w:rPr>
          <w:color w:val="231F20"/>
        </w:rPr>
        <w:t>principle</w:t>
      </w:r>
      <w:r>
        <w:rPr>
          <w:color w:val="231F20"/>
          <w:spacing w:val="19"/>
        </w:rPr>
        <w:t> </w:t>
      </w:r>
      <w:r>
        <w:rPr>
          <w:color w:val="231F20"/>
        </w:rPr>
        <w:t>of</w:t>
      </w:r>
      <w:r>
        <w:rPr>
          <w:color w:val="231F20"/>
          <w:spacing w:val="19"/>
        </w:rPr>
        <w:t> </w:t>
      </w:r>
      <w:r>
        <w:rPr>
          <w:color w:val="231F20"/>
        </w:rPr>
        <w:t>RL</w:t>
      </w:r>
      <w:r>
        <w:rPr>
          <w:color w:val="231F20"/>
          <w:spacing w:val="19"/>
        </w:rPr>
        <w:t> </w:t>
      </w:r>
      <w:r>
        <w:rPr>
          <w:color w:val="231F20"/>
        </w:rPr>
        <w:t>is</w:t>
      </w:r>
      <w:r>
        <w:rPr>
          <w:color w:val="231F20"/>
          <w:spacing w:val="18"/>
        </w:rPr>
        <w:t> </w:t>
      </w:r>
      <w:r>
        <w:rPr>
          <w:color w:val="231F20"/>
        </w:rPr>
        <w:t>that</w:t>
      </w:r>
      <w:r>
        <w:rPr>
          <w:color w:val="231F20"/>
          <w:spacing w:val="19"/>
        </w:rPr>
        <w:t> </w:t>
      </w:r>
      <w:r>
        <w:rPr>
          <w:color w:val="231F20"/>
        </w:rPr>
        <w:t>if</w:t>
      </w:r>
      <w:r>
        <w:rPr>
          <w:color w:val="231F20"/>
          <w:spacing w:val="18"/>
        </w:rPr>
        <w:t> </w:t>
      </w:r>
      <w:r>
        <w:rPr>
          <w:color w:val="231F20"/>
        </w:rPr>
        <w:t>a</w:t>
      </w:r>
      <w:r>
        <w:rPr>
          <w:color w:val="231F20"/>
          <w:spacing w:val="19"/>
        </w:rPr>
        <w:t> </w:t>
      </w:r>
      <w:r>
        <w:rPr>
          <w:color w:val="231F20"/>
        </w:rPr>
        <w:t>certain</w:t>
      </w:r>
      <w:r>
        <w:rPr>
          <w:color w:val="231F20"/>
          <w:spacing w:val="18"/>
        </w:rPr>
        <w:t> </w:t>
      </w:r>
      <w:r>
        <w:rPr>
          <w:color w:val="231F20"/>
        </w:rPr>
        <w:t>action</w:t>
      </w:r>
      <w:r>
        <w:rPr>
          <w:color w:val="231F20"/>
          <w:spacing w:val="18"/>
        </w:rPr>
        <w:t> </w:t>
      </w:r>
      <w:r>
        <w:rPr>
          <w:color w:val="231F20"/>
        </w:rPr>
        <w:t>of</w:t>
      </w:r>
      <w:r>
        <w:rPr>
          <w:color w:val="231F20"/>
          <w:spacing w:val="19"/>
        </w:rPr>
        <w:t> </w:t>
      </w:r>
      <w:r>
        <w:rPr>
          <w:color w:val="231F20"/>
          <w:spacing w:val="-5"/>
        </w:rPr>
        <w:t>the</w:t>
      </w:r>
    </w:p>
    <w:p>
      <w:pPr>
        <w:spacing w:line="240" w:lineRule="auto" w:before="2" w:after="24"/>
        <w:rPr>
          <w:sz w:val="11"/>
        </w:rPr>
      </w:pPr>
      <w:r>
        <w:rPr/>
        <w:br w:type="column"/>
      </w:r>
      <w:r>
        <w:rPr>
          <w:sz w:val="11"/>
        </w:rPr>
      </w:r>
    </w:p>
    <w:p>
      <w:pPr>
        <w:pStyle w:val="BodyText"/>
        <w:ind w:left="218"/>
      </w:pPr>
      <w:r>
        <w:rPr/>
        <mc:AlternateContent>
          <mc:Choice Requires="wps">
            <w:drawing>
              <wp:inline distT="0" distB="0" distL="0" distR="0">
                <wp:extent cx="2806065" cy="2263140"/>
                <wp:effectExtent l="0" t="0" r="0" b="3810"/>
                <wp:docPr id="7" name="Group 7"/>
                <wp:cNvGraphicFramePr>
                  <a:graphicFrameLocks/>
                </wp:cNvGraphicFramePr>
                <a:graphic>
                  <a:graphicData uri="http://schemas.microsoft.com/office/word/2010/wordprocessingGroup">
                    <wpg:wgp>
                      <wpg:cNvPr id="7" name="Group 7"/>
                      <wpg:cNvGrpSpPr/>
                      <wpg:grpSpPr>
                        <a:xfrm>
                          <a:off x="0" y="0"/>
                          <a:ext cx="2806065" cy="2263140"/>
                          <a:chExt cx="2806065" cy="2263140"/>
                        </a:xfrm>
                      </wpg:grpSpPr>
                      <wps:wsp>
                        <wps:cNvPr id="8" name="Graphic 8"/>
                        <wps:cNvSpPr/>
                        <wps:spPr>
                          <a:xfrm>
                            <a:off x="3175" y="359168"/>
                            <a:ext cx="1542415" cy="1544955"/>
                          </a:xfrm>
                          <a:custGeom>
                            <a:avLst/>
                            <a:gdLst/>
                            <a:ahLst/>
                            <a:cxnLst/>
                            <a:rect l="l" t="t" r="r" b="b"/>
                            <a:pathLst>
                              <a:path w="1542415" h="1544955">
                                <a:moveTo>
                                  <a:pt x="0" y="514896"/>
                                </a:moveTo>
                                <a:lnTo>
                                  <a:pt x="514070" y="514896"/>
                                </a:lnTo>
                                <a:lnTo>
                                  <a:pt x="514070" y="0"/>
                                </a:lnTo>
                                <a:lnTo>
                                  <a:pt x="0" y="0"/>
                                </a:lnTo>
                                <a:lnTo>
                                  <a:pt x="0" y="514896"/>
                                </a:lnTo>
                                <a:close/>
                              </a:path>
                              <a:path w="1542415" h="1544955">
                                <a:moveTo>
                                  <a:pt x="0" y="1544713"/>
                                </a:moveTo>
                                <a:lnTo>
                                  <a:pt x="1542211" y="1544713"/>
                                </a:lnTo>
                                <a:lnTo>
                                  <a:pt x="1542211" y="1029804"/>
                                </a:lnTo>
                                <a:lnTo>
                                  <a:pt x="0" y="1029804"/>
                                </a:lnTo>
                                <a:lnTo>
                                  <a:pt x="0" y="1544713"/>
                                </a:lnTo>
                                <a:close/>
                              </a:path>
                            </a:pathLst>
                          </a:custGeom>
                          <a:ln w="6350">
                            <a:solidFill>
                              <a:srgbClr val="231F20"/>
                            </a:solidFill>
                            <a:prstDash val="solid"/>
                          </a:ln>
                        </wps:spPr>
                        <wps:bodyPr wrap="square" lIns="0" tIns="0" rIns="0" bIns="0" rtlCol="0">
                          <a:prstTxWarp prst="textNoShape">
                            <a:avLst/>
                          </a:prstTxWarp>
                          <a:noAutofit/>
                        </wps:bodyPr>
                      </wps:wsp>
                      <wps:wsp>
                        <wps:cNvPr id="9" name="Graphic 9"/>
                        <wps:cNvSpPr/>
                        <wps:spPr>
                          <a:xfrm>
                            <a:off x="2059444" y="359168"/>
                            <a:ext cx="514350" cy="1534795"/>
                          </a:xfrm>
                          <a:custGeom>
                            <a:avLst/>
                            <a:gdLst/>
                            <a:ahLst/>
                            <a:cxnLst/>
                            <a:rect l="l" t="t" r="r" b="b"/>
                            <a:pathLst>
                              <a:path w="514350" h="1534795">
                                <a:moveTo>
                                  <a:pt x="0" y="1534401"/>
                                </a:moveTo>
                                <a:lnTo>
                                  <a:pt x="514070" y="1534401"/>
                                </a:lnTo>
                                <a:lnTo>
                                  <a:pt x="514070" y="0"/>
                                </a:lnTo>
                                <a:lnTo>
                                  <a:pt x="0" y="0"/>
                                </a:lnTo>
                                <a:lnTo>
                                  <a:pt x="0" y="1534401"/>
                                </a:lnTo>
                                <a:close/>
                              </a:path>
                            </a:pathLst>
                          </a:custGeom>
                          <a:ln w="6350">
                            <a:solidFill>
                              <a:srgbClr val="231F20"/>
                            </a:solidFill>
                            <a:prstDash val="solid"/>
                          </a:ln>
                        </wps:spPr>
                        <wps:bodyPr wrap="square" lIns="0" tIns="0" rIns="0" bIns="0" rtlCol="0">
                          <a:prstTxWarp prst="textNoShape">
                            <a:avLst/>
                          </a:prstTxWarp>
                          <a:noAutofit/>
                        </wps:bodyPr>
                      </wps:wsp>
                      <wps:wsp>
                        <wps:cNvPr id="10" name="Graphic 10"/>
                        <wps:cNvSpPr/>
                        <wps:spPr>
                          <a:xfrm>
                            <a:off x="517245" y="616623"/>
                            <a:ext cx="440055" cy="1270"/>
                          </a:xfrm>
                          <a:custGeom>
                            <a:avLst/>
                            <a:gdLst/>
                            <a:ahLst/>
                            <a:cxnLst/>
                            <a:rect l="l" t="t" r="r" b="b"/>
                            <a:pathLst>
                              <a:path w="440055" h="0">
                                <a:moveTo>
                                  <a:pt x="0" y="0"/>
                                </a:moveTo>
                                <a:lnTo>
                                  <a:pt x="233578" y="0"/>
                                </a:lnTo>
                              </a:path>
                              <a:path w="440055" h="0">
                                <a:moveTo>
                                  <a:pt x="280606" y="0"/>
                                </a:moveTo>
                                <a:lnTo>
                                  <a:pt x="439597" y="0"/>
                                </a:lnTo>
                              </a:path>
                            </a:pathLst>
                          </a:custGeom>
                          <a:ln w="6350">
                            <a:solidFill>
                              <a:srgbClr val="231F20"/>
                            </a:solidFill>
                            <a:prstDash val="solid"/>
                          </a:ln>
                        </wps:spPr>
                        <wps:bodyPr wrap="square" lIns="0" tIns="0" rIns="0" bIns="0" rtlCol="0">
                          <a:prstTxWarp prst="textNoShape">
                            <a:avLst/>
                          </a:prstTxWarp>
                          <a:noAutofit/>
                        </wps:bodyPr>
                      </wps:wsp>
                      <wps:wsp>
                        <wps:cNvPr id="11" name="Graphic 11"/>
                        <wps:cNvSpPr/>
                        <wps:spPr>
                          <a:xfrm>
                            <a:off x="946188" y="573989"/>
                            <a:ext cx="85725" cy="85725"/>
                          </a:xfrm>
                          <a:custGeom>
                            <a:avLst/>
                            <a:gdLst/>
                            <a:ahLst/>
                            <a:cxnLst/>
                            <a:rect l="l" t="t" r="r" b="b"/>
                            <a:pathLst>
                              <a:path w="85725" h="85725">
                                <a:moveTo>
                                  <a:pt x="0" y="0"/>
                                </a:moveTo>
                                <a:lnTo>
                                  <a:pt x="0" y="85255"/>
                                </a:lnTo>
                                <a:lnTo>
                                  <a:pt x="85115" y="42621"/>
                                </a:lnTo>
                                <a:lnTo>
                                  <a:pt x="0" y="0"/>
                                </a:lnTo>
                                <a:close/>
                              </a:path>
                            </a:pathLst>
                          </a:custGeom>
                          <a:solidFill>
                            <a:srgbClr val="231F20"/>
                          </a:solidFill>
                        </wps:spPr>
                        <wps:bodyPr wrap="square" lIns="0" tIns="0" rIns="0" bIns="0" rtlCol="0">
                          <a:prstTxWarp prst="textNoShape">
                            <a:avLst/>
                          </a:prstTxWarp>
                          <a:noAutofit/>
                        </wps:bodyPr>
                      </wps:wsp>
                      <wps:wsp>
                        <wps:cNvPr id="12" name="Graphic 12"/>
                        <wps:cNvSpPr/>
                        <wps:spPr>
                          <a:xfrm>
                            <a:off x="1545386" y="616623"/>
                            <a:ext cx="440055" cy="1270"/>
                          </a:xfrm>
                          <a:custGeom>
                            <a:avLst/>
                            <a:gdLst/>
                            <a:ahLst/>
                            <a:cxnLst/>
                            <a:rect l="l" t="t" r="r" b="b"/>
                            <a:pathLst>
                              <a:path w="440055" h="0">
                                <a:moveTo>
                                  <a:pt x="0" y="0"/>
                                </a:moveTo>
                                <a:lnTo>
                                  <a:pt x="214706" y="0"/>
                                </a:lnTo>
                              </a:path>
                              <a:path w="440055" h="0">
                                <a:moveTo>
                                  <a:pt x="299339" y="0"/>
                                </a:moveTo>
                                <a:lnTo>
                                  <a:pt x="439585" y="0"/>
                                </a:lnTo>
                              </a:path>
                            </a:pathLst>
                          </a:custGeom>
                          <a:ln w="6350">
                            <a:solidFill>
                              <a:srgbClr val="231F20"/>
                            </a:solidFill>
                            <a:prstDash val="solid"/>
                          </a:ln>
                        </wps:spPr>
                        <wps:bodyPr wrap="square" lIns="0" tIns="0" rIns="0" bIns="0" rtlCol="0">
                          <a:prstTxWarp prst="textNoShape">
                            <a:avLst/>
                          </a:prstTxWarp>
                          <a:noAutofit/>
                        </wps:bodyPr>
                      </wps:wsp>
                      <wps:wsp>
                        <wps:cNvPr id="13" name="Graphic 13"/>
                        <wps:cNvSpPr/>
                        <wps:spPr>
                          <a:xfrm>
                            <a:off x="1974342" y="573989"/>
                            <a:ext cx="85725" cy="85725"/>
                          </a:xfrm>
                          <a:custGeom>
                            <a:avLst/>
                            <a:gdLst/>
                            <a:ahLst/>
                            <a:cxnLst/>
                            <a:rect l="l" t="t" r="r" b="b"/>
                            <a:pathLst>
                              <a:path w="85725" h="85725">
                                <a:moveTo>
                                  <a:pt x="0" y="0"/>
                                </a:moveTo>
                                <a:lnTo>
                                  <a:pt x="0" y="85255"/>
                                </a:lnTo>
                                <a:lnTo>
                                  <a:pt x="85102" y="42621"/>
                                </a:lnTo>
                                <a:lnTo>
                                  <a:pt x="0" y="0"/>
                                </a:lnTo>
                                <a:close/>
                              </a:path>
                            </a:pathLst>
                          </a:custGeom>
                          <a:solidFill>
                            <a:srgbClr val="231F20"/>
                          </a:solidFill>
                        </wps:spPr>
                        <wps:bodyPr wrap="square" lIns="0" tIns="0" rIns="0" bIns="0" rtlCol="0">
                          <a:prstTxWarp prst="textNoShape">
                            <a:avLst/>
                          </a:prstTxWarp>
                          <a:noAutofit/>
                        </wps:bodyPr>
                      </wps:wsp>
                      <wps:wsp>
                        <wps:cNvPr id="14" name="Graphic 14"/>
                        <wps:cNvSpPr/>
                        <wps:spPr>
                          <a:xfrm>
                            <a:off x="260451" y="948664"/>
                            <a:ext cx="1905" cy="440690"/>
                          </a:xfrm>
                          <a:custGeom>
                            <a:avLst/>
                            <a:gdLst/>
                            <a:ahLst/>
                            <a:cxnLst/>
                            <a:rect l="l" t="t" r="r" b="b"/>
                            <a:pathLst>
                              <a:path w="1905" h="440690">
                                <a:moveTo>
                                  <a:pt x="1574" y="440308"/>
                                </a:moveTo>
                                <a:lnTo>
                                  <a:pt x="0" y="0"/>
                                </a:lnTo>
                              </a:path>
                            </a:pathLst>
                          </a:custGeom>
                          <a:ln w="6349">
                            <a:solidFill>
                              <a:srgbClr val="231F20"/>
                            </a:solidFill>
                            <a:prstDash val="solid"/>
                          </a:ln>
                        </wps:spPr>
                        <wps:bodyPr wrap="square" lIns="0" tIns="0" rIns="0" bIns="0" rtlCol="0">
                          <a:prstTxWarp prst="textNoShape">
                            <a:avLst/>
                          </a:prstTxWarp>
                          <a:noAutofit/>
                        </wps:bodyPr>
                      </wps:wsp>
                      <wps:wsp>
                        <wps:cNvPr id="15" name="Graphic 15"/>
                        <wps:cNvSpPr/>
                        <wps:spPr>
                          <a:xfrm>
                            <a:off x="218020" y="874064"/>
                            <a:ext cx="85725" cy="85725"/>
                          </a:xfrm>
                          <a:custGeom>
                            <a:avLst/>
                            <a:gdLst/>
                            <a:ahLst/>
                            <a:cxnLst/>
                            <a:rect l="l" t="t" r="r" b="b"/>
                            <a:pathLst>
                              <a:path w="85725" h="85725">
                                <a:moveTo>
                                  <a:pt x="42189" y="0"/>
                                </a:moveTo>
                                <a:lnTo>
                                  <a:pt x="0" y="85382"/>
                                </a:lnTo>
                                <a:lnTo>
                                  <a:pt x="85115" y="85140"/>
                                </a:lnTo>
                                <a:lnTo>
                                  <a:pt x="42189" y="0"/>
                                </a:lnTo>
                                <a:close/>
                              </a:path>
                            </a:pathLst>
                          </a:custGeom>
                          <a:solidFill>
                            <a:srgbClr val="231F20"/>
                          </a:solidFill>
                        </wps:spPr>
                        <wps:bodyPr wrap="square" lIns="0" tIns="0" rIns="0" bIns="0" rtlCol="0">
                          <a:prstTxWarp prst="textNoShape">
                            <a:avLst/>
                          </a:prstTxWarp>
                          <a:noAutofit/>
                        </wps:bodyPr>
                      </wps:wsp>
                      <wps:wsp>
                        <wps:cNvPr id="16" name="Graphic 16"/>
                        <wps:cNvSpPr/>
                        <wps:spPr>
                          <a:xfrm>
                            <a:off x="1288338" y="948664"/>
                            <a:ext cx="1270" cy="440690"/>
                          </a:xfrm>
                          <a:custGeom>
                            <a:avLst/>
                            <a:gdLst/>
                            <a:ahLst/>
                            <a:cxnLst/>
                            <a:rect l="l" t="t" r="r" b="b"/>
                            <a:pathLst>
                              <a:path w="0" h="440690">
                                <a:moveTo>
                                  <a:pt x="0" y="440308"/>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7" name="Graphic 17"/>
                        <wps:cNvSpPr/>
                        <wps:spPr>
                          <a:xfrm>
                            <a:off x="1245793" y="874064"/>
                            <a:ext cx="85725" cy="85725"/>
                          </a:xfrm>
                          <a:custGeom>
                            <a:avLst/>
                            <a:gdLst/>
                            <a:ahLst/>
                            <a:cxnLst/>
                            <a:rect l="l" t="t" r="r" b="b"/>
                            <a:pathLst>
                              <a:path w="85725" h="85725">
                                <a:moveTo>
                                  <a:pt x="42545" y="0"/>
                                </a:moveTo>
                                <a:lnTo>
                                  <a:pt x="0" y="85255"/>
                                </a:lnTo>
                                <a:lnTo>
                                  <a:pt x="85102" y="85255"/>
                                </a:lnTo>
                                <a:lnTo>
                                  <a:pt x="42545" y="0"/>
                                </a:lnTo>
                                <a:close/>
                              </a:path>
                            </a:pathLst>
                          </a:custGeom>
                          <a:solidFill>
                            <a:srgbClr val="231F20"/>
                          </a:solidFill>
                        </wps:spPr>
                        <wps:bodyPr wrap="square" lIns="0" tIns="0" rIns="0" bIns="0" rtlCol="0">
                          <a:prstTxWarp prst="textNoShape">
                            <a:avLst/>
                          </a:prstTxWarp>
                          <a:noAutofit/>
                        </wps:bodyPr>
                      </wps:wsp>
                      <wps:wsp>
                        <wps:cNvPr id="18" name="Graphic 18"/>
                        <wps:cNvSpPr/>
                        <wps:spPr>
                          <a:xfrm>
                            <a:off x="774280" y="753948"/>
                            <a:ext cx="1270" cy="560705"/>
                          </a:xfrm>
                          <a:custGeom>
                            <a:avLst/>
                            <a:gdLst/>
                            <a:ahLst/>
                            <a:cxnLst/>
                            <a:rect l="l" t="t" r="r" b="b"/>
                            <a:pathLst>
                              <a:path w="0" h="560705">
                                <a:moveTo>
                                  <a:pt x="0" y="0"/>
                                </a:moveTo>
                                <a:lnTo>
                                  <a:pt x="0" y="560425"/>
                                </a:lnTo>
                              </a:path>
                            </a:pathLst>
                          </a:custGeom>
                          <a:ln w="6350">
                            <a:solidFill>
                              <a:srgbClr val="231F20"/>
                            </a:solidFill>
                            <a:prstDash val="solid"/>
                          </a:ln>
                        </wps:spPr>
                        <wps:bodyPr wrap="square" lIns="0" tIns="0" rIns="0" bIns="0" rtlCol="0">
                          <a:prstTxWarp prst="textNoShape">
                            <a:avLst/>
                          </a:prstTxWarp>
                          <a:noAutofit/>
                        </wps:bodyPr>
                      </wps:wsp>
                      <wps:wsp>
                        <wps:cNvPr id="19" name="Graphic 19"/>
                        <wps:cNvSpPr/>
                        <wps:spPr>
                          <a:xfrm>
                            <a:off x="731710" y="1303718"/>
                            <a:ext cx="85725" cy="85725"/>
                          </a:xfrm>
                          <a:custGeom>
                            <a:avLst/>
                            <a:gdLst/>
                            <a:ahLst/>
                            <a:cxnLst/>
                            <a:rect l="l" t="t" r="r" b="b"/>
                            <a:pathLst>
                              <a:path w="85725" h="85725">
                                <a:moveTo>
                                  <a:pt x="85115" y="0"/>
                                </a:moveTo>
                                <a:lnTo>
                                  <a:pt x="0" y="0"/>
                                </a:lnTo>
                                <a:lnTo>
                                  <a:pt x="42557" y="85255"/>
                                </a:lnTo>
                                <a:lnTo>
                                  <a:pt x="85115" y="0"/>
                                </a:lnTo>
                                <a:close/>
                              </a:path>
                            </a:pathLst>
                          </a:custGeom>
                          <a:solidFill>
                            <a:srgbClr val="231F20"/>
                          </a:solidFill>
                        </wps:spPr>
                        <wps:bodyPr wrap="square" lIns="0" tIns="0" rIns="0" bIns="0" rtlCol="0">
                          <a:prstTxWarp prst="textNoShape">
                            <a:avLst/>
                          </a:prstTxWarp>
                          <a:noAutofit/>
                        </wps:bodyPr>
                      </wps:wsp>
                      <wps:wsp>
                        <wps:cNvPr id="20" name="Graphic 20"/>
                        <wps:cNvSpPr/>
                        <wps:spPr>
                          <a:xfrm>
                            <a:off x="260210" y="101714"/>
                            <a:ext cx="1971039" cy="257810"/>
                          </a:xfrm>
                          <a:custGeom>
                            <a:avLst/>
                            <a:gdLst/>
                            <a:ahLst/>
                            <a:cxnLst/>
                            <a:rect l="l" t="t" r="r" b="b"/>
                            <a:pathLst>
                              <a:path w="1971039" h="257810">
                                <a:moveTo>
                                  <a:pt x="1970544" y="257454"/>
                                </a:moveTo>
                                <a:lnTo>
                                  <a:pt x="1970544" y="0"/>
                                </a:lnTo>
                                <a:lnTo>
                                  <a:pt x="0" y="0"/>
                                </a:lnTo>
                                <a:lnTo>
                                  <a:pt x="0" y="182854"/>
                                </a:lnTo>
                              </a:path>
                            </a:pathLst>
                          </a:custGeom>
                          <a:ln w="6350">
                            <a:solidFill>
                              <a:srgbClr val="231F20"/>
                            </a:solidFill>
                            <a:prstDash val="solid"/>
                          </a:ln>
                        </wps:spPr>
                        <wps:bodyPr wrap="square" lIns="0" tIns="0" rIns="0" bIns="0" rtlCol="0">
                          <a:prstTxWarp prst="textNoShape">
                            <a:avLst/>
                          </a:prstTxWarp>
                          <a:noAutofit/>
                        </wps:bodyPr>
                      </wps:wsp>
                      <wps:wsp>
                        <wps:cNvPr id="21" name="Graphic 21"/>
                        <wps:cNvSpPr/>
                        <wps:spPr>
                          <a:xfrm>
                            <a:off x="217652" y="273913"/>
                            <a:ext cx="85725" cy="85725"/>
                          </a:xfrm>
                          <a:custGeom>
                            <a:avLst/>
                            <a:gdLst/>
                            <a:ahLst/>
                            <a:cxnLst/>
                            <a:rect l="l" t="t" r="r" b="b"/>
                            <a:pathLst>
                              <a:path w="85725" h="85725">
                                <a:moveTo>
                                  <a:pt x="85115" y="0"/>
                                </a:moveTo>
                                <a:lnTo>
                                  <a:pt x="0" y="0"/>
                                </a:lnTo>
                                <a:lnTo>
                                  <a:pt x="42557" y="85242"/>
                                </a:lnTo>
                                <a:lnTo>
                                  <a:pt x="85115" y="0"/>
                                </a:lnTo>
                                <a:close/>
                              </a:path>
                            </a:pathLst>
                          </a:custGeom>
                          <a:solidFill>
                            <a:srgbClr val="231F20"/>
                          </a:solidFill>
                        </wps:spPr>
                        <wps:bodyPr wrap="square" lIns="0" tIns="0" rIns="0" bIns="0" rtlCol="0">
                          <a:prstTxWarp prst="textNoShape">
                            <a:avLst/>
                          </a:prstTxWarp>
                          <a:noAutofit/>
                        </wps:bodyPr>
                      </wps:wsp>
                      <wps:wsp>
                        <wps:cNvPr id="22" name="Graphic 22"/>
                        <wps:cNvSpPr/>
                        <wps:spPr>
                          <a:xfrm>
                            <a:off x="1212545" y="0"/>
                            <a:ext cx="66040" cy="203835"/>
                          </a:xfrm>
                          <a:custGeom>
                            <a:avLst/>
                            <a:gdLst/>
                            <a:ahLst/>
                            <a:cxnLst/>
                            <a:rect l="l" t="t" r="r" b="b"/>
                            <a:pathLst>
                              <a:path w="66040" h="203835">
                                <a:moveTo>
                                  <a:pt x="65862" y="0"/>
                                </a:moveTo>
                                <a:lnTo>
                                  <a:pt x="0" y="0"/>
                                </a:lnTo>
                                <a:lnTo>
                                  <a:pt x="0" y="203441"/>
                                </a:lnTo>
                                <a:lnTo>
                                  <a:pt x="65862" y="203441"/>
                                </a:lnTo>
                                <a:lnTo>
                                  <a:pt x="65862" y="0"/>
                                </a:lnTo>
                                <a:close/>
                              </a:path>
                            </a:pathLst>
                          </a:custGeom>
                          <a:solidFill>
                            <a:srgbClr val="FFFFFF"/>
                          </a:solidFill>
                        </wps:spPr>
                        <wps:bodyPr wrap="square" lIns="0" tIns="0" rIns="0" bIns="0" rtlCol="0">
                          <a:prstTxWarp prst="textNoShape">
                            <a:avLst/>
                          </a:prstTxWarp>
                          <a:noAutofit/>
                        </wps:bodyPr>
                      </wps:wsp>
                      <wps:wsp>
                        <wps:cNvPr id="23" name="Graphic 23"/>
                        <wps:cNvSpPr/>
                        <wps:spPr>
                          <a:xfrm>
                            <a:off x="2316479" y="101714"/>
                            <a:ext cx="428625" cy="2049780"/>
                          </a:xfrm>
                          <a:custGeom>
                            <a:avLst/>
                            <a:gdLst/>
                            <a:ahLst/>
                            <a:cxnLst/>
                            <a:rect l="l" t="t" r="r" b="b"/>
                            <a:pathLst>
                              <a:path w="428625" h="2049780">
                                <a:moveTo>
                                  <a:pt x="0" y="1791855"/>
                                </a:moveTo>
                                <a:lnTo>
                                  <a:pt x="0" y="2049310"/>
                                </a:lnTo>
                                <a:lnTo>
                                  <a:pt x="428345" y="2049310"/>
                                </a:lnTo>
                                <a:lnTo>
                                  <a:pt x="428345" y="0"/>
                                </a:lnTo>
                                <a:lnTo>
                                  <a:pt x="0" y="0"/>
                                </a:lnTo>
                                <a:lnTo>
                                  <a:pt x="0" y="182854"/>
                                </a:lnTo>
                              </a:path>
                            </a:pathLst>
                          </a:custGeom>
                          <a:ln w="6350">
                            <a:solidFill>
                              <a:srgbClr val="231F20"/>
                            </a:solidFill>
                            <a:prstDash val="solid"/>
                          </a:ln>
                        </wps:spPr>
                        <wps:bodyPr wrap="square" lIns="0" tIns="0" rIns="0" bIns="0" rtlCol="0">
                          <a:prstTxWarp prst="textNoShape">
                            <a:avLst/>
                          </a:prstTxWarp>
                          <a:noAutofit/>
                        </wps:bodyPr>
                      </wps:wsp>
                      <wps:wsp>
                        <wps:cNvPr id="24" name="Graphic 24"/>
                        <wps:cNvSpPr/>
                        <wps:spPr>
                          <a:xfrm>
                            <a:off x="2273922" y="273913"/>
                            <a:ext cx="85725" cy="85725"/>
                          </a:xfrm>
                          <a:custGeom>
                            <a:avLst/>
                            <a:gdLst/>
                            <a:ahLst/>
                            <a:cxnLst/>
                            <a:rect l="l" t="t" r="r" b="b"/>
                            <a:pathLst>
                              <a:path w="85725" h="85725">
                                <a:moveTo>
                                  <a:pt x="85102" y="0"/>
                                </a:moveTo>
                                <a:lnTo>
                                  <a:pt x="0" y="0"/>
                                </a:lnTo>
                                <a:lnTo>
                                  <a:pt x="42557" y="85242"/>
                                </a:lnTo>
                                <a:lnTo>
                                  <a:pt x="85102" y="0"/>
                                </a:lnTo>
                                <a:close/>
                              </a:path>
                            </a:pathLst>
                          </a:custGeom>
                          <a:solidFill>
                            <a:srgbClr val="231F20"/>
                          </a:solidFill>
                        </wps:spPr>
                        <wps:bodyPr wrap="square" lIns="0" tIns="0" rIns="0" bIns="0" rtlCol="0">
                          <a:prstTxWarp prst="textNoShape">
                            <a:avLst/>
                          </a:prstTxWarp>
                          <a:noAutofit/>
                        </wps:bodyPr>
                      </wps:wsp>
                      <wps:wsp>
                        <wps:cNvPr id="25" name="Graphic 25"/>
                        <wps:cNvSpPr/>
                        <wps:spPr>
                          <a:xfrm>
                            <a:off x="2683764" y="1024597"/>
                            <a:ext cx="122555" cy="203835"/>
                          </a:xfrm>
                          <a:custGeom>
                            <a:avLst/>
                            <a:gdLst/>
                            <a:ahLst/>
                            <a:cxnLst/>
                            <a:rect l="l" t="t" r="r" b="b"/>
                            <a:pathLst>
                              <a:path w="122555" h="203835">
                                <a:moveTo>
                                  <a:pt x="122237" y="0"/>
                                </a:moveTo>
                                <a:lnTo>
                                  <a:pt x="0" y="0"/>
                                </a:lnTo>
                                <a:lnTo>
                                  <a:pt x="0" y="203441"/>
                                </a:lnTo>
                                <a:lnTo>
                                  <a:pt x="122237" y="203441"/>
                                </a:lnTo>
                                <a:lnTo>
                                  <a:pt x="122237"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774280" y="1893570"/>
                            <a:ext cx="1456690" cy="267970"/>
                          </a:xfrm>
                          <a:custGeom>
                            <a:avLst/>
                            <a:gdLst/>
                            <a:ahLst/>
                            <a:cxnLst/>
                            <a:rect l="l" t="t" r="r" b="b"/>
                            <a:pathLst>
                              <a:path w="1456690" h="267970">
                                <a:moveTo>
                                  <a:pt x="1456474" y="0"/>
                                </a:moveTo>
                                <a:lnTo>
                                  <a:pt x="1456474" y="267741"/>
                                </a:lnTo>
                                <a:lnTo>
                                  <a:pt x="0" y="267741"/>
                                </a:lnTo>
                                <a:lnTo>
                                  <a:pt x="0" y="84899"/>
                                </a:lnTo>
                              </a:path>
                            </a:pathLst>
                          </a:custGeom>
                          <a:ln w="6350">
                            <a:solidFill>
                              <a:srgbClr val="231F20"/>
                            </a:solidFill>
                            <a:prstDash val="solid"/>
                          </a:ln>
                        </wps:spPr>
                        <wps:bodyPr wrap="square" lIns="0" tIns="0" rIns="0" bIns="0" rtlCol="0">
                          <a:prstTxWarp prst="textNoShape">
                            <a:avLst/>
                          </a:prstTxWarp>
                          <a:noAutofit/>
                        </wps:bodyPr>
                      </wps:wsp>
                      <wps:wsp>
                        <wps:cNvPr id="27" name="Graphic 27"/>
                        <wps:cNvSpPr/>
                        <wps:spPr>
                          <a:xfrm>
                            <a:off x="731723" y="1903882"/>
                            <a:ext cx="85725" cy="85725"/>
                          </a:xfrm>
                          <a:custGeom>
                            <a:avLst/>
                            <a:gdLst/>
                            <a:ahLst/>
                            <a:cxnLst/>
                            <a:rect l="l" t="t" r="r" b="b"/>
                            <a:pathLst>
                              <a:path w="85725" h="85725">
                                <a:moveTo>
                                  <a:pt x="42557" y="0"/>
                                </a:moveTo>
                                <a:lnTo>
                                  <a:pt x="0" y="85242"/>
                                </a:lnTo>
                                <a:lnTo>
                                  <a:pt x="85115" y="85242"/>
                                </a:lnTo>
                                <a:lnTo>
                                  <a:pt x="42557" y="0"/>
                                </a:lnTo>
                                <a:close/>
                              </a:path>
                            </a:pathLst>
                          </a:custGeom>
                          <a:solidFill>
                            <a:srgbClr val="231F20"/>
                          </a:solidFill>
                        </wps:spPr>
                        <wps:bodyPr wrap="square" lIns="0" tIns="0" rIns="0" bIns="0" rtlCol="0">
                          <a:prstTxWarp prst="textNoShape">
                            <a:avLst/>
                          </a:prstTxWarp>
                          <a:noAutofit/>
                        </wps:bodyPr>
                      </wps:wsp>
                      <wps:wsp>
                        <wps:cNvPr id="28" name="Graphic 28"/>
                        <wps:cNvSpPr/>
                        <wps:spPr>
                          <a:xfrm>
                            <a:off x="1474774" y="2059597"/>
                            <a:ext cx="66040" cy="203835"/>
                          </a:xfrm>
                          <a:custGeom>
                            <a:avLst/>
                            <a:gdLst/>
                            <a:ahLst/>
                            <a:cxnLst/>
                            <a:rect l="l" t="t" r="r" b="b"/>
                            <a:pathLst>
                              <a:path w="66040" h="203835">
                                <a:moveTo>
                                  <a:pt x="65874" y="0"/>
                                </a:moveTo>
                                <a:lnTo>
                                  <a:pt x="0" y="0"/>
                                </a:lnTo>
                                <a:lnTo>
                                  <a:pt x="0" y="203250"/>
                                </a:lnTo>
                                <a:lnTo>
                                  <a:pt x="65874" y="203250"/>
                                </a:lnTo>
                                <a:lnTo>
                                  <a:pt x="65874" y="0"/>
                                </a:lnTo>
                                <a:close/>
                              </a:path>
                            </a:pathLst>
                          </a:custGeom>
                          <a:solidFill>
                            <a:srgbClr val="FFFFFF"/>
                          </a:solidFill>
                        </wps:spPr>
                        <wps:bodyPr wrap="square" lIns="0" tIns="0" rIns="0" bIns="0" rtlCol="0">
                          <a:prstTxWarp prst="textNoShape">
                            <a:avLst/>
                          </a:prstTxWarp>
                          <a:noAutofit/>
                        </wps:bodyPr>
                      </wps:wsp>
                      <wps:wsp>
                        <wps:cNvPr id="29" name="Textbox 29"/>
                        <wps:cNvSpPr txBox="1"/>
                        <wps:spPr>
                          <a:xfrm>
                            <a:off x="1215646" y="10735"/>
                            <a:ext cx="80010" cy="163830"/>
                          </a:xfrm>
                          <a:prstGeom prst="rect">
                            <a:avLst/>
                          </a:prstGeom>
                        </wps:spPr>
                        <wps:txbx>
                          <w:txbxContent>
                            <w:p>
                              <w:pPr>
                                <w:spacing w:before="28"/>
                                <w:ind w:left="20" w:right="0" w:firstLine="0"/>
                                <w:jc w:val="left"/>
                                <w:rPr>
                                  <w:rFonts w:ascii="Cambria"/>
                                  <w:i/>
                                  <w:sz w:val="16"/>
                                </w:rPr>
                              </w:pPr>
                              <w:r>
                                <w:rPr>
                                  <w:rFonts w:ascii="Cambria"/>
                                  <w:i/>
                                  <w:color w:val="231F20"/>
                                  <w:spacing w:val="-10"/>
                                  <w:sz w:val="16"/>
                                </w:rPr>
                                <w:t>s</w:t>
                              </w:r>
                            </w:p>
                          </w:txbxContent>
                        </wps:txbx>
                        <wps:bodyPr wrap="square" lIns="0" tIns="0" rIns="0" bIns="0" rtlCol="0">
                          <a:noAutofit/>
                        </wps:bodyPr>
                      </wps:wsp>
                      <wps:wsp>
                        <wps:cNvPr id="30" name="Textbox 30"/>
                        <wps:cNvSpPr txBox="1"/>
                        <wps:spPr>
                          <a:xfrm>
                            <a:off x="230187" y="526952"/>
                            <a:ext cx="73025" cy="162560"/>
                          </a:xfrm>
                          <a:prstGeom prst="rect">
                            <a:avLst/>
                          </a:prstGeom>
                        </wps:spPr>
                        <wps:txbx>
                          <w:txbxContent>
                            <w:p>
                              <w:pPr>
                                <w:spacing w:before="29"/>
                                <w:ind w:left="20" w:right="0" w:firstLine="0"/>
                                <w:jc w:val="left"/>
                                <w:rPr>
                                  <w:sz w:val="16"/>
                                </w:rPr>
                              </w:pPr>
                              <w:r>
                                <w:rPr>
                                  <w:color w:val="231F20"/>
                                  <w:spacing w:val="-10"/>
                                  <w:sz w:val="16"/>
                                </w:rPr>
                                <w:t>I</w:t>
                              </w:r>
                            </w:p>
                          </w:txbxContent>
                        </wps:txbx>
                        <wps:bodyPr wrap="square" lIns="0" tIns="0" rIns="0" bIns="0" rtlCol="0">
                          <a:noAutofit/>
                        </wps:bodyPr>
                      </wps:wsp>
                      <wps:wsp>
                        <wps:cNvPr id="31" name="Textbox 31"/>
                        <wps:cNvSpPr txBox="1"/>
                        <wps:spPr>
                          <a:xfrm>
                            <a:off x="747768" y="525631"/>
                            <a:ext cx="73660" cy="163830"/>
                          </a:xfrm>
                          <a:prstGeom prst="rect">
                            <a:avLst/>
                          </a:prstGeom>
                        </wps:spPr>
                        <wps:txbx>
                          <w:txbxContent>
                            <w:p>
                              <w:pPr>
                                <w:spacing w:before="28"/>
                                <w:ind w:left="20" w:right="0" w:firstLine="0"/>
                                <w:jc w:val="left"/>
                                <w:rPr>
                                  <w:rFonts w:ascii="Cambria"/>
                                  <w:i/>
                                  <w:sz w:val="16"/>
                                </w:rPr>
                              </w:pPr>
                              <w:r>
                                <w:rPr>
                                  <w:rFonts w:ascii="Cambria"/>
                                  <w:i/>
                                  <w:color w:val="231F20"/>
                                  <w:spacing w:val="-10"/>
                                  <w:sz w:val="16"/>
                                </w:rPr>
                                <w:t>i</w:t>
                              </w:r>
                            </w:p>
                          </w:txbxContent>
                        </wps:txbx>
                        <wps:bodyPr wrap="square" lIns="0" tIns="0" rIns="0" bIns="0" rtlCol="0">
                          <a:noAutofit/>
                        </wps:bodyPr>
                      </wps:wsp>
                      <wps:wsp>
                        <wps:cNvPr id="32" name="Textbox 32"/>
                        <wps:cNvSpPr txBox="1"/>
                        <wps:spPr>
                          <a:xfrm>
                            <a:off x="1764817" y="525631"/>
                            <a:ext cx="95885" cy="163830"/>
                          </a:xfrm>
                          <a:prstGeom prst="rect">
                            <a:avLst/>
                          </a:prstGeom>
                        </wps:spPr>
                        <wps:txbx>
                          <w:txbxContent>
                            <w:p>
                              <w:pPr>
                                <w:spacing w:before="28"/>
                                <w:ind w:left="20" w:right="0" w:firstLine="0"/>
                                <w:jc w:val="left"/>
                                <w:rPr>
                                  <w:rFonts w:ascii="Cambria"/>
                                  <w:i/>
                                  <w:sz w:val="16"/>
                                </w:rPr>
                              </w:pPr>
                              <w:r>
                                <w:rPr>
                                  <w:rFonts w:ascii="Cambria"/>
                                  <w:i/>
                                  <w:color w:val="231F20"/>
                                  <w:spacing w:val="-10"/>
                                  <w:sz w:val="16"/>
                                </w:rPr>
                                <w:t>a</w:t>
                              </w:r>
                            </w:p>
                          </w:txbxContent>
                        </wps:txbx>
                        <wps:bodyPr wrap="square" lIns="0" tIns="0" rIns="0" bIns="0" rtlCol="0">
                          <a:noAutofit/>
                        </wps:bodyPr>
                      </wps:wsp>
                      <wps:wsp>
                        <wps:cNvPr id="33" name="Textbox 33"/>
                        <wps:cNvSpPr txBox="1"/>
                        <wps:spPr>
                          <a:xfrm>
                            <a:off x="2254453" y="1036707"/>
                            <a:ext cx="137160" cy="162560"/>
                          </a:xfrm>
                          <a:prstGeom prst="rect">
                            <a:avLst/>
                          </a:prstGeom>
                        </wps:spPr>
                        <wps:txbx>
                          <w:txbxContent>
                            <w:p>
                              <w:pPr>
                                <w:spacing w:before="29"/>
                                <w:ind w:left="20" w:right="0" w:firstLine="0"/>
                                <w:jc w:val="left"/>
                                <w:rPr>
                                  <w:sz w:val="16"/>
                                </w:rPr>
                              </w:pPr>
                              <w:r>
                                <w:rPr>
                                  <w:color w:val="231F20"/>
                                  <w:spacing w:val="-10"/>
                                  <w:sz w:val="16"/>
                                </w:rPr>
                                <w:t>W</w:t>
                              </w:r>
                            </w:p>
                          </w:txbxContent>
                        </wps:txbx>
                        <wps:bodyPr wrap="square" lIns="0" tIns="0" rIns="0" bIns="0" rtlCol="0">
                          <a:noAutofit/>
                        </wps:bodyPr>
                      </wps:wsp>
                      <wps:wsp>
                        <wps:cNvPr id="34" name="Textbox 34"/>
                        <wps:cNvSpPr txBox="1"/>
                        <wps:spPr>
                          <a:xfrm>
                            <a:off x="2699981" y="1035436"/>
                            <a:ext cx="102870" cy="163830"/>
                          </a:xfrm>
                          <a:prstGeom prst="rect">
                            <a:avLst/>
                          </a:prstGeom>
                        </wps:spPr>
                        <wps:txbx>
                          <w:txbxContent>
                            <w:p>
                              <w:pPr>
                                <w:spacing w:before="5"/>
                                <w:ind w:left="20" w:right="0" w:firstLine="0"/>
                                <w:jc w:val="left"/>
                                <w:rPr>
                                  <w:rFonts w:ascii="Lucida Sans Unicode" w:hAnsi="Lucida Sans Unicode"/>
                                  <w:sz w:val="16"/>
                                </w:rPr>
                              </w:pPr>
                              <w:r>
                                <w:rPr>
                                  <w:rFonts w:ascii="Cambria" w:hAnsi="Cambria"/>
                                  <w:i/>
                                  <w:color w:val="231F20"/>
                                  <w:spacing w:val="-5"/>
                                  <w:sz w:val="16"/>
                                </w:rPr>
                                <w:t>s</w:t>
                              </w:r>
                              <w:r>
                                <w:rPr>
                                  <w:rFonts w:ascii="Lucida Sans Unicode" w:hAnsi="Lucida Sans Unicode"/>
                                  <w:color w:val="231F20"/>
                                  <w:spacing w:val="-5"/>
                                  <w:sz w:val="16"/>
                                </w:rPr>
                                <w:t>′</w:t>
                              </w:r>
                            </w:p>
                          </w:txbxContent>
                        </wps:txbx>
                        <wps:bodyPr wrap="square" lIns="0" tIns="0" rIns="0" bIns="0" rtlCol="0">
                          <a:noAutofit/>
                        </wps:bodyPr>
                      </wps:wsp>
                      <wps:wsp>
                        <wps:cNvPr id="35" name="Textbox 35"/>
                        <wps:cNvSpPr txBox="1"/>
                        <wps:spPr>
                          <a:xfrm>
                            <a:off x="734244" y="1556766"/>
                            <a:ext cx="93345" cy="162560"/>
                          </a:xfrm>
                          <a:prstGeom prst="rect">
                            <a:avLst/>
                          </a:prstGeom>
                        </wps:spPr>
                        <wps:txbx>
                          <w:txbxContent>
                            <w:p>
                              <w:pPr>
                                <w:spacing w:before="29"/>
                                <w:ind w:left="20" w:right="0" w:firstLine="0"/>
                                <w:jc w:val="left"/>
                                <w:rPr>
                                  <w:sz w:val="16"/>
                                </w:rPr>
                              </w:pPr>
                              <w:r>
                                <w:rPr>
                                  <w:color w:val="231F20"/>
                                  <w:spacing w:val="-10"/>
                                  <w:sz w:val="16"/>
                                </w:rPr>
                                <w:t>L</w:t>
                              </w:r>
                            </w:p>
                          </w:txbxContent>
                        </wps:txbx>
                        <wps:bodyPr wrap="square" lIns="0" tIns="0" rIns="0" bIns="0" rtlCol="0">
                          <a:noAutofit/>
                        </wps:bodyPr>
                      </wps:wsp>
                      <wps:wsp>
                        <wps:cNvPr id="36" name="Textbox 36"/>
                        <wps:cNvSpPr txBox="1"/>
                        <wps:spPr>
                          <a:xfrm>
                            <a:off x="1476425" y="2070341"/>
                            <a:ext cx="83185" cy="163830"/>
                          </a:xfrm>
                          <a:prstGeom prst="rect">
                            <a:avLst/>
                          </a:prstGeom>
                        </wps:spPr>
                        <wps:txbx>
                          <w:txbxContent>
                            <w:p>
                              <w:pPr>
                                <w:spacing w:before="28"/>
                                <w:ind w:left="20" w:right="0" w:firstLine="0"/>
                                <w:jc w:val="left"/>
                                <w:rPr>
                                  <w:rFonts w:ascii="Cambria"/>
                                  <w:i/>
                                  <w:sz w:val="16"/>
                                </w:rPr>
                              </w:pPr>
                              <w:bookmarkStart w:name="_bookmark2" w:id="3"/>
                              <w:bookmarkEnd w:id="3"/>
                              <w:r>
                                <w:rPr/>
                              </w:r>
                              <w:r>
                                <w:rPr>
                                  <w:rFonts w:ascii="Cambria"/>
                                  <w:i/>
                                  <w:color w:val="231F20"/>
                                  <w:spacing w:val="-10"/>
                                  <w:sz w:val="16"/>
                                </w:rPr>
                                <w:t>r</w:t>
                              </w:r>
                            </w:p>
                          </w:txbxContent>
                        </wps:txbx>
                        <wps:bodyPr wrap="square" lIns="0" tIns="0" rIns="0" bIns="0" rtlCol="0">
                          <a:noAutofit/>
                        </wps:bodyPr>
                      </wps:wsp>
                      <wps:wsp>
                        <wps:cNvPr id="37" name="Textbox 37"/>
                        <wps:cNvSpPr txBox="1"/>
                        <wps:spPr>
                          <a:xfrm>
                            <a:off x="1031316" y="359168"/>
                            <a:ext cx="514350" cy="514984"/>
                          </a:xfrm>
                          <a:prstGeom prst="rect">
                            <a:avLst/>
                          </a:prstGeom>
                          <a:ln w="6350">
                            <a:solidFill>
                              <a:srgbClr val="231F20"/>
                            </a:solidFill>
                            <a:prstDash val="solid"/>
                          </a:ln>
                        </wps:spPr>
                        <wps:txbx>
                          <w:txbxContent>
                            <w:p>
                              <w:pPr>
                                <w:spacing w:line="240" w:lineRule="auto" w:before="104"/>
                                <w:rPr>
                                  <w:sz w:val="16"/>
                                </w:rPr>
                              </w:pPr>
                            </w:p>
                            <w:p>
                              <w:pPr>
                                <w:spacing w:before="0"/>
                                <w:ind w:left="0" w:right="0" w:firstLine="0"/>
                                <w:jc w:val="center"/>
                                <w:rPr>
                                  <w:sz w:val="16"/>
                                </w:rPr>
                              </w:pPr>
                              <w:r>
                                <w:rPr>
                                  <w:color w:val="231F20"/>
                                  <w:spacing w:val="-10"/>
                                  <w:sz w:val="16"/>
                                </w:rPr>
                                <w:t>P</w:t>
                              </w:r>
                            </w:p>
                          </w:txbxContent>
                        </wps:txbx>
                        <wps:bodyPr wrap="square" lIns="0" tIns="0" rIns="0" bIns="0" rtlCol="0">
                          <a:noAutofit/>
                        </wps:bodyPr>
                      </wps:wsp>
                    </wpg:wgp>
                  </a:graphicData>
                </a:graphic>
              </wp:inline>
            </w:drawing>
          </mc:Choice>
          <mc:Fallback>
            <w:pict>
              <v:group style="width:220.95pt;height:178.2pt;mso-position-horizontal-relative:char;mso-position-vertical-relative:line" id="docshapegroup5" coordorigin="0,0" coordsize="4419,3564">
                <v:shape style="position:absolute;left:5;top:565;width:2429;height:2433" id="docshape6" coordorigin="5,566" coordsize="2429,2433" path="m5,1376l815,1376,815,566,5,566,5,1376xm5,2998l2434,2998,2434,2187,5,2187,5,2998xe" filled="false" stroked="true" strokeweight=".5pt" strokecolor="#231f20">
                  <v:path arrowok="t"/>
                  <v:stroke dashstyle="solid"/>
                </v:shape>
                <v:rect style="position:absolute;left:3243;top:565;width:810;height:2417" id="docshape7" filled="false" stroked="true" strokeweight=".5pt" strokecolor="#231f20">
                  <v:stroke dashstyle="solid"/>
                </v:rect>
                <v:shape style="position:absolute;left:814;top:971;width:693;height:2" id="docshape8" coordorigin="815,971" coordsize="693,0" path="m815,971l1182,971m1256,971l1507,971e" filled="false" stroked="true" strokeweight=".5pt" strokecolor="#231f20">
                  <v:path arrowok="t"/>
                  <v:stroke dashstyle="solid"/>
                </v:shape>
                <v:shape style="position:absolute;left:1490;top:903;width:135;height:135" id="docshape9" coordorigin="1490,904" coordsize="135,135" path="m1490,904l1490,1038,1624,971,1490,904xe" filled="true" fillcolor="#231f20" stroked="false">
                  <v:path arrowok="t"/>
                  <v:fill type="solid"/>
                </v:shape>
                <v:shape style="position:absolute;left:2433;top:971;width:693;height:2" id="docshape10" coordorigin="2434,971" coordsize="693,0" path="m2434,971l2772,971m2905,971l3126,971e" filled="false" stroked="true" strokeweight=".5pt" strokecolor="#231f20">
                  <v:path arrowok="t"/>
                  <v:stroke dashstyle="solid"/>
                </v:shape>
                <v:shape style="position:absolute;left:3109;top:903;width:135;height:135" id="docshape11" coordorigin="3109,904" coordsize="135,135" path="m3109,904l3109,1038,3243,971,3109,904xe" filled="true" fillcolor="#231f20" stroked="false">
                  <v:path arrowok="t"/>
                  <v:fill type="solid"/>
                </v:shape>
                <v:line style="position:absolute" from="413,2187" to="410,1494" stroked="true" strokeweight=".5pt" strokecolor="#231f20">
                  <v:stroke dashstyle="solid"/>
                </v:line>
                <v:shape style="position:absolute;left:343;top:1376;width:135;height:135" id="docshape12" coordorigin="343,1376" coordsize="135,135" path="m410,1376l343,1511,477,1511,410,1376xe" filled="true" fillcolor="#231f20" stroked="false">
                  <v:path arrowok="t"/>
                  <v:fill type="solid"/>
                </v:shape>
                <v:line style="position:absolute" from="2029,2187" to="2029,1494" stroked="true" strokeweight=".5pt" strokecolor="#231f20">
                  <v:stroke dashstyle="solid"/>
                </v:line>
                <v:shape style="position:absolute;left:1961;top:1376;width:135;height:135" id="docshape13" coordorigin="1962,1376" coordsize="135,135" path="m2029,1376l1962,1511,2096,1511,2029,1376xe" filled="true" fillcolor="#231f20" stroked="false">
                  <v:path arrowok="t"/>
                  <v:fill type="solid"/>
                </v:shape>
                <v:line style="position:absolute" from="1219,1187" to="1219,2070" stroked="true" strokeweight=".5pt" strokecolor="#231f20">
                  <v:stroke dashstyle="solid"/>
                </v:line>
                <v:shape style="position:absolute;left:1152;top:2053;width:135;height:135" id="docshape14" coordorigin="1152,2053" coordsize="135,135" path="m1286,2053l1152,2053,1219,2187,1286,2053xe" filled="true" fillcolor="#231f20" stroked="false">
                  <v:path arrowok="t"/>
                  <v:fill type="solid"/>
                </v:shape>
                <v:shape style="position:absolute;left:409;top:160;width:3104;height:406" id="docshape15" coordorigin="410,160" coordsize="3104,406" path="m3513,566l3513,160,410,160,410,448e" filled="false" stroked="true" strokeweight=".5pt" strokecolor="#231f20">
                  <v:path arrowok="t"/>
                  <v:stroke dashstyle="solid"/>
                </v:shape>
                <v:shape style="position:absolute;left:342;top:431;width:135;height:135" id="docshape16" coordorigin="343,431" coordsize="135,135" path="m477,431l343,431,410,566,477,431xe" filled="true" fillcolor="#231f20" stroked="false">
                  <v:path arrowok="t"/>
                  <v:fill type="solid"/>
                </v:shape>
                <v:rect style="position:absolute;left:1909;top:0;width:104;height:321" id="docshape17" filled="true" fillcolor="#ffffff" stroked="false">
                  <v:fill type="solid"/>
                </v:rect>
                <v:shape style="position:absolute;left:3648;top:160;width:675;height:3228" id="docshape18" coordorigin="3648,160" coordsize="675,3228" path="m3648,2982l3648,3387,4323,3387,4323,160,3648,160,3648,448e" filled="false" stroked="true" strokeweight=".5pt" strokecolor="#231f20">
                  <v:path arrowok="t"/>
                  <v:stroke dashstyle="solid"/>
                </v:shape>
                <v:shape style="position:absolute;left:3580;top:431;width:135;height:135" id="docshape19" coordorigin="3581,431" coordsize="135,135" path="m3715,431l3581,431,3648,566,3715,431xe" filled="true" fillcolor="#231f20" stroked="false">
                  <v:path arrowok="t"/>
                  <v:fill type="solid"/>
                </v:shape>
                <v:rect style="position:absolute;left:4226;top:1613;width:193;height:321" id="docshape20" filled="true" fillcolor="#ffffff" stroked="false">
                  <v:fill type="solid"/>
                </v:rect>
                <v:shape style="position:absolute;left:1219;top:2982;width:2294;height:422" id="docshape21" coordorigin="1219,2982" coordsize="2294,422" path="m3513,2982l3513,3404,1219,3404,1219,3116e" filled="false" stroked="true" strokeweight=".5pt" strokecolor="#231f20">
                  <v:path arrowok="t"/>
                  <v:stroke dashstyle="solid"/>
                </v:shape>
                <v:shape style="position:absolute;left:1152;top:2998;width:135;height:135" id="docshape22" coordorigin="1152,2998" coordsize="135,135" path="m1219,2998l1152,3132,1286,3132,1219,2998xe" filled="true" fillcolor="#231f20" stroked="false">
                  <v:path arrowok="t"/>
                  <v:fill type="solid"/>
                </v:shape>
                <v:rect style="position:absolute;left:2322;top:3243;width:104;height:321" id="docshape23" filled="true" fillcolor="#ffffff" stroked="false">
                  <v:fill type="solid"/>
                </v:rect>
                <v:shape style="position:absolute;left:1914;top:16;width:126;height:258" type="#_x0000_t202" id="docshape24" filled="false" stroked="false">
                  <v:textbox inset="0,0,0,0">
                    <w:txbxContent>
                      <w:p>
                        <w:pPr>
                          <w:spacing w:before="28"/>
                          <w:ind w:left="20" w:right="0" w:firstLine="0"/>
                          <w:jc w:val="left"/>
                          <w:rPr>
                            <w:rFonts w:ascii="Cambria"/>
                            <w:i/>
                            <w:sz w:val="16"/>
                          </w:rPr>
                        </w:pPr>
                        <w:r>
                          <w:rPr>
                            <w:rFonts w:ascii="Cambria"/>
                            <w:i/>
                            <w:color w:val="231F20"/>
                            <w:spacing w:val="-10"/>
                            <w:sz w:val="16"/>
                          </w:rPr>
                          <w:t>s</w:t>
                        </w:r>
                      </w:p>
                    </w:txbxContent>
                  </v:textbox>
                  <w10:wrap type="none"/>
                </v:shape>
                <v:shape style="position:absolute;left:362;top:829;width:115;height:256" type="#_x0000_t202" id="docshape25" filled="false" stroked="false">
                  <v:textbox inset="0,0,0,0">
                    <w:txbxContent>
                      <w:p>
                        <w:pPr>
                          <w:spacing w:before="29"/>
                          <w:ind w:left="20" w:right="0" w:firstLine="0"/>
                          <w:jc w:val="left"/>
                          <w:rPr>
                            <w:sz w:val="16"/>
                          </w:rPr>
                        </w:pPr>
                        <w:r>
                          <w:rPr>
                            <w:color w:val="231F20"/>
                            <w:spacing w:val="-10"/>
                            <w:sz w:val="16"/>
                          </w:rPr>
                          <w:t>I</w:t>
                        </w:r>
                      </w:p>
                    </w:txbxContent>
                  </v:textbox>
                  <w10:wrap type="none"/>
                </v:shape>
                <v:shape style="position:absolute;left:1177;top:827;width:116;height:258" type="#_x0000_t202" id="docshape26" filled="false" stroked="false">
                  <v:textbox inset="0,0,0,0">
                    <w:txbxContent>
                      <w:p>
                        <w:pPr>
                          <w:spacing w:before="28"/>
                          <w:ind w:left="20" w:right="0" w:firstLine="0"/>
                          <w:jc w:val="left"/>
                          <w:rPr>
                            <w:rFonts w:ascii="Cambria"/>
                            <w:i/>
                            <w:sz w:val="16"/>
                          </w:rPr>
                        </w:pPr>
                        <w:r>
                          <w:rPr>
                            <w:rFonts w:ascii="Cambria"/>
                            <w:i/>
                            <w:color w:val="231F20"/>
                            <w:spacing w:val="-10"/>
                            <w:sz w:val="16"/>
                          </w:rPr>
                          <w:t>i</w:t>
                        </w:r>
                      </w:p>
                    </w:txbxContent>
                  </v:textbox>
                  <w10:wrap type="none"/>
                </v:shape>
                <v:shape style="position:absolute;left:2779;top:827;width:151;height:258" type="#_x0000_t202" id="docshape27" filled="false" stroked="false">
                  <v:textbox inset="0,0,0,0">
                    <w:txbxContent>
                      <w:p>
                        <w:pPr>
                          <w:spacing w:before="28"/>
                          <w:ind w:left="20" w:right="0" w:firstLine="0"/>
                          <w:jc w:val="left"/>
                          <w:rPr>
                            <w:rFonts w:ascii="Cambria"/>
                            <w:i/>
                            <w:sz w:val="16"/>
                          </w:rPr>
                        </w:pPr>
                        <w:r>
                          <w:rPr>
                            <w:rFonts w:ascii="Cambria"/>
                            <w:i/>
                            <w:color w:val="231F20"/>
                            <w:spacing w:val="-10"/>
                            <w:sz w:val="16"/>
                          </w:rPr>
                          <w:t>a</w:t>
                        </w:r>
                      </w:p>
                    </w:txbxContent>
                  </v:textbox>
                  <w10:wrap type="none"/>
                </v:shape>
                <v:shape style="position:absolute;left:3550;top:1632;width:216;height:256" type="#_x0000_t202" id="docshape28" filled="false" stroked="false">
                  <v:textbox inset="0,0,0,0">
                    <w:txbxContent>
                      <w:p>
                        <w:pPr>
                          <w:spacing w:before="29"/>
                          <w:ind w:left="20" w:right="0" w:firstLine="0"/>
                          <w:jc w:val="left"/>
                          <w:rPr>
                            <w:sz w:val="16"/>
                          </w:rPr>
                        </w:pPr>
                        <w:r>
                          <w:rPr>
                            <w:color w:val="231F20"/>
                            <w:spacing w:val="-10"/>
                            <w:sz w:val="16"/>
                          </w:rPr>
                          <w:t>W</w:t>
                        </w:r>
                      </w:p>
                    </w:txbxContent>
                  </v:textbox>
                  <w10:wrap type="none"/>
                </v:shape>
                <v:shape style="position:absolute;left:4251;top:1630;width:162;height:258" type="#_x0000_t202" id="docshape29" filled="false" stroked="false">
                  <v:textbox inset="0,0,0,0">
                    <w:txbxContent>
                      <w:p>
                        <w:pPr>
                          <w:spacing w:before="5"/>
                          <w:ind w:left="20" w:right="0" w:firstLine="0"/>
                          <w:jc w:val="left"/>
                          <w:rPr>
                            <w:rFonts w:ascii="Lucida Sans Unicode" w:hAnsi="Lucida Sans Unicode"/>
                            <w:sz w:val="16"/>
                          </w:rPr>
                        </w:pPr>
                        <w:r>
                          <w:rPr>
                            <w:rFonts w:ascii="Cambria" w:hAnsi="Cambria"/>
                            <w:i/>
                            <w:color w:val="231F20"/>
                            <w:spacing w:val="-5"/>
                            <w:sz w:val="16"/>
                          </w:rPr>
                          <w:t>s</w:t>
                        </w:r>
                        <w:r>
                          <w:rPr>
                            <w:rFonts w:ascii="Lucida Sans Unicode" w:hAnsi="Lucida Sans Unicode"/>
                            <w:color w:val="231F20"/>
                            <w:spacing w:val="-5"/>
                            <w:sz w:val="16"/>
                          </w:rPr>
                          <w:t>′</w:t>
                        </w:r>
                      </w:p>
                    </w:txbxContent>
                  </v:textbox>
                  <w10:wrap type="none"/>
                </v:shape>
                <v:shape style="position:absolute;left:1156;top:2451;width:147;height:256" type="#_x0000_t202" id="docshape30" filled="false" stroked="false">
                  <v:textbox inset="0,0,0,0">
                    <w:txbxContent>
                      <w:p>
                        <w:pPr>
                          <w:spacing w:before="29"/>
                          <w:ind w:left="20" w:right="0" w:firstLine="0"/>
                          <w:jc w:val="left"/>
                          <w:rPr>
                            <w:sz w:val="16"/>
                          </w:rPr>
                        </w:pPr>
                        <w:r>
                          <w:rPr>
                            <w:color w:val="231F20"/>
                            <w:spacing w:val="-10"/>
                            <w:sz w:val="16"/>
                          </w:rPr>
                          <w:t>L</w:t>
                        </w:r>
                      </w:p>
                    </w:txbxContent>
                  </v:textbox>
                  <w10:wrap type="none"/>
                </v:shape>
                <v:shape style="position:absolute;left:2325;top:3260;width:131;height:258" type="#_x0000_t202" id="docshape31" filled="false" stroked="false">
                  <v:textbox inset="0,0,0,0">
                    <w:txbxContent>
                      <w:p>
                        <w:pPr>
                          <w:spacing w:before="28"/>
                          <w:ind w:left="20" w:right="0" w:firstLine="0"/>
                          <w:jc w:val="left"/>
                          <w:rPr>
                            <w:rFonts w:ascii="Cambria"/>
                            <w:i/>
                            <w:sz w:val="16"/>
                          </w:rPr>
                        </w:pPr>
                        <w:bookmarkStart w:name="_bookmark2" w:id="4"/>
                        <w:bookmarkEnd w:id="4"/>
                        <w:r>
                          <w:rPr/>
                        </w:r>
                        <w:r>
                          <w:rPr>
                            <w:rFonts w:ascii="Cambria"/>
                            <w:i/>
                            <w:color w:val="231F20"/>
                            <w:spacing w:val="-10"/>
                            <w:sz w:val="16"/>
                          </w:rPr>
                          <w:t>r</w:t>
                        </w:r>
                      </w:p>
                    </w:txbxContent>
                  </v:textbox>
                  <w10:wrap type="none"/>
                </v:shape>
                <v:shape style="position:absolute;left:1624;top:565;width:810;height:811" type="#_x0000_t202" id="docshape32" filled="false" stroked="true" strokeweight=".5pt" strokecolor="#231f20">
                  <v:textbox inset="0,0,0,0">
                    <w:txbxContent>
                      <w:p>
                        <w:pPr>
                          <w:spacing w:line="240" w:lineRule="auto" w:before="104"/>
                          <w:rPr>
                            <w:sz w:val="16"/>
                          </w:rPr>
                        </w:pPr>
                      </w:p>
                      <w:p>
                        <w:pPr>
                          <w:spacing w:before="0"/>
                          <w:ind w:left="0" w:right="0" w:firstLine="0"/>
                          <w:jc w:val="center"/>
                          <w:rPr>
                            <w:sz w:val="16"/>
                          </w:rPr>
                        </w:pPr>
                        <w:r>
                          <w:rPr>
                            <w:color w:val="231F20"/>
                            <w:spacing w:val="-10"/>
                            <w:sz w:val="16"/>
                          </w:rPr>
                          <w:t>P</w:t>
                        </w:r>
                      </w:p>
                    </w:txbxContent>
                  </v:textbox>
                  <v:stroke dashstyle="solid"/>
                  <w10:wrap type="none"/>
                </v:shape>
              </v:group>
            </w:pict>
          </mc:Fallback>
        </mc:AlternateContent>
      </w:r>
      <w:r>
        <w:rPr/>
      </w:r>
    </w:p>
    <w:p>
      <w:pPr>
        <w:spacing w:before="57"/>
        <w:ind w:left="630" w:right="0" w:firstLine="0"/>
        <w:jc w:val="left"/>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33"/>
          <w:sz w:val="18"/>
        </w:rPr>
        <w:t> </w:t>
      </w:r>
      <w:r>
        <w:rPr>
          <w:smallCaps w:val="0"/>
          <w:color w:val="231F20"/>
          <w:sz w:val="18"/>
        </w:rPr>
        <w:t>1:</w:t>
      </w:r>
      <w:r>
        <w:rPr>
          <w:smallCaps w:val="0"/>
          <w:color w:val="231F20"/>
          <w:spacing w:val="27"/>
          <w:sz w:val="18"/>
        </w:rPr>
        <w:t> </w:t>
      </w:r>
      <w:r>
        <w:rPr>
          <w:smallCaps w:val="0"/>
          <w:color w:val="231F20"/>
          <w:sz w:val="18"/>
        </w:rPr>
        <w:t>Framework</w:t>
      </w:r>
      <w:r>
        <w:rPr>
          <w:smallCaps w:val="0"/>
          <w:color w:val="231F20"/>
          <w:spacing w:val="29"/>
          <w:sz w:val="18"/>
        </w:rPr>
        <w:t> </w:t>
      </w:r>
      <w:r>
        <w:rPr>
          <w:smallCaps w:val="0"/>
          <w:color w:val="231F20"/>
          <w:sz w:val="18"/>
        </w:rPr>
        <w:t>of</w:t>
      </w:r>
      <w:r>
        <w:rPr>
          <w:smallCaps w:val="0"/>
          <w:color w:val="231F20"/>
          <w:spacing w:val="29"/>
          <w:sz w:val="18"/>
        </w:rPr>
        <w:t> </w:t>
      </w:r>
      <w:r>
        <w:rPr>
          <w:smallCaps w:val="0"/>
          <w:color w:val="231F20"/>
          <w:sz w:val="18"/>
        </w:rPr>
        <w:t>reinforcement</w:t>
      </w:r>
      <w:r>
        <w:rPr>
          <w:smallCaps w:val="0"/>
          <w:color w:val="231F20"/>
          <w:spacing w:val="28"/>
          <w:sz w:val="18"/>
        </w:rPr>
        <w:t> </w:t>
      </w:r>
      <w:r>
        <w:rPr>
          <w:smallCaps w:val="0"/>
          <w:color w:val="231F20"/>
          <w:spacing w:val="-2"/>
          <w:sz w:val="18"/>
        </w:rPr>
        <w:t>learning.</w:t>
      </w:r>
    </w:p>
    <w:p>
      <w:pPr>
        <w:pStyle w:val="BodyText"/>
        <w:spacing w:before="168"/>
        <w:rPr>
          <w:sz w:val="18"/>
        </w:rPr>
      </w:pPr>
    </w:p>
    <w:p>
      <w:pPr>
        <w:pStyle w:val="BodyText"/>
        <w:spacing w:before="1"/>
        <w:ind w:left="27" w:right="25"/>
        <w:jc w:val="both"/>
      </w:pPr>
      <w:r>
        <w:rPr>
          <w:color w:val="231F20"/>
        </w:rPr>
        <w:t>agent leads to a positive environmental reward </w:t>
      </w:r>
      <w:r>
        <w:rPr>
          <w:color w:val="231F20"/>
        </w:rPr>
        <w:t>(strength- ened signal), then the tendency of the agent to produce this action will strengthen. Conversely, if it leads to a negative reward,</w:t>
      </w:r>
      <w:r>
        <w:rPr>
          <w:color w:val="231F20"/>
          <w:spacing w:val="-2"/>
        </w:rPr>
        <w:t> </w:t>
      </w:r>
      <w:r>
        <w:rPr>
          <w:color w:val="231F20"/>
        </w:rPr>
        <w:t>the</w:t>
      </w:r>
      <w:r>
        <w:rPr>
          <w:color w:val="231F20"/>
          <w:spacing w:val="-3"/>
        </w:rPr>
        <w:t> </w:t>
      </w:r>
      <w:r>
        <w:rPr>
          <w:color w:val="231F20"/>
        </w:rPr>
        <w:t>tendency</w:t>
      </w:r>
      <w:r>
        <w:rPr>
          <w:color w:val="231F20"/>
          <w:spacing w:val="-4"/>
        </w:rPr>
        <w:t> </w:t>
      </w:r>
      <w:r>
        <w:rPr>
          <w:color w:val="231F20"/>
        </w:rPr>
        <w:t>of</w:t>
      </w:r>
      <w:r>
        <w:rPr>
          <w:color w:val="231F20"/>
          <w:spacing w:val="-3"/>
        </w:rPr>
        <w:t> </w:t>
      </w:r>
      <w:r>
        <w:rPr>
          <w:color w:val="231F20"/>
        </w:rPr>
        <w:t>the</w:t>
      </w:r>
      <w:r>
        <w:rPr>
          <w:color w:val="231F20"/>
          <w:spacing w:val="-3"/>
        </w:rPr>
        <w:t> </w:t>
      </w:r>
      <w:r>
        <w:rPr>
          <w:color w:val="231F20"/>
        </w:rPr>
        <w:t>agent</w:t>
      </w:r>
      <w:r>
        <w:rPr>
          <w:color w:val="231F20"/>
          <w:spacing w:val="-4"/>
        </w:rPr>
        <w:t> </w:t>
      </w:r>
      <w:r>
        <w:rPr>
          <w:color w:val="231F20"/>
        </w:rPr>
        <w:t>to</w:t>
      </w:r>
      <w:r>
        <w:rPr>
          <w:color w:val="231F20"/>
          <w:spacing w:val="-3"/>
        </w:rPr>
        <w:t> </w:t>
      </w:r>
      <w:r>
        <w:rPr>
          <w:color w:val="231F20"/>
        </w:rPr>
        <w:t>produce</w:t>
      </w:r>
      <w:r>
        <w:rPr>
          <w:color w:val="231F20"/>
          <w:spacing w:val="-3"/>
        </w:rPr>
        <w:t> </w:t>
      </w:r>
      <w:r>
        <w:rPr>
          <w:color w:val="231F20"/>
        </w:rPr>
        <w:t>this</w:t>
      </w:r>
      <w:r>
        <w:rPr>
          <w:color w:val="231F20"/>
          <w:spacing w:val="-3"/>
        </w:rPr>
        <w:t> </w:t>
      </w:r>
      <w:r>
        <w:rPr>
          <w:color w:val="231F20"/>
        </w:rPr>
        <w:t>action</w:t>
      </w:r>
      <w:r>
        <w:rPr>
          <w:color w:val="231F20"/>
          <w:spacing w:val="-3"/>
        </w:rPr>
        <w:t> </w:t>
      </w:r>
      <w:r>
        <w:rPr>
          <w:color w:val="231F20"/>
        </w:rPr>
        <w:t>will weaken </w:t>
      </w:r>
      <w:hyperlink w:history="true" w:anchor="_bookmark62">
        <w:r>
          <w:rPr>
            <w:color w:val="231F20"/>
          </w:rPr>
          <w:t>[33].</w:t>
        </w:r>
      </w:hyperlink>
    </w:p>
    <w:p>
      <w:pPr>
        <w:pStyle w:val="BodyText"/>
        <w:spacing w:line="233" w:lineRule="exact"/>
        <w:ind w:left="326"/>
        <w:jc w:val="both"/>
      </w:pPr>
      <w:r>
        <w:rPr>
          <w:rFonts w:ascii="Palatino Linotype"/>
          <w:i/>
          <w:color w:val="231F20"/>
        </w:rPr>
        <w:t>Q</w:t>
      </w:r>
      <w:r>
        <w:rPr>
          <w:color w:val="231F20"/>
        </w:rPr>
        <w:t>-learning</w:t>
      </w:r>
      <w:r>
        <w:rPr>
          <w:color w:val="231F20"/>
          <w:spacing w:val="59"/>
        </w:rPr>
        <w:t> </w:t>
      </w:r>
      <w:r>
        <w:rPr>
          <w:color w:val="231F20"/>
        </w:rPr>
        <w:t>(Watkins</w:t>
      </w:r>
      <w:r>
        <w:rPr>
          <w:color w:val="231F20"/>
          <w:spacing w:val="62"/>
        </w:rPr>
        <w:t> </w:t>
      </w:r>
      <w:r>
        <w:rPr>
          <w:color w:val="231F20"/>
        </w:rPr>
        <w:t>and</w:t>
      </w:r>
      <w:r>
        <w:rPr>
          <w:color w:val="231F20"/>
          <w:spacing w:val="61"/>
        </w:rPr>
        <w:t> </w:t>
      </w:r>
      <w:r>
        <w:rPr>
          <w:color w:val="231F20"/>
        </w:rPr>
        <w:t>Dayan)</w:t>
      </w:r>
      <w:r>
        <w:rPr>
          <w:color w:val="231F20"/>
          <w:spacing w:val="61"/>
        </w:rPr>
        <w:t> </w:t>
      </w:r>
      <w:hyperlink w:history="true" w:anchor="_bookmark63">
        <w:r>
          <w:rPr>
            <w:color w:val="231F20"/>
          </w:rPr>
          <w:t>[34]</w:t>
        </w:r>
      </w:hyperlink>
      <w:r>
        <w:rPr>
          <w:color w:val="231F20"/>
          <w:spacing w:val="61"/>
        </w:rPr>
        <w:t> </w:t>
      </w:r>
      <w:r>
        <w:rPr>
          <w:color w:val="231F20"/>
        </w:rPr>
        <w:t>is</w:t>
      </w:r>
      <w:r>
        <w:rPr>
          <w:color w:val="231F20"/>
          <w:spacing w:val="61"/>
        </w:rPr>
        <w:t> </w:t>
      </w:r>
      <w:r>
        <w:rPr>
          <w:color w:val="231F20"/>
        </w:rPr>
        <w:t>a</w:t>
      </w:r>
      <w:r>
        <w:rPr>
          <w:color w:val="231F20"/>
          <w:spacing w:val="61"/>
        </w:rPr>
        <w:t> </w:t>
      </w:r>
      <w:r>
        <w:rPr>
          <w:color w:val="231F20"/>
        </w:rPr>
        <w:t>form</w:t>
      </w:r>
      <w:r>
        <w:rPr>
          <w:color w:val="231F20"/>
          <w:spacing w:val="61"/>
        </w:rPr>
        <w:t> </w:t>
      </w:r>
      <w:r>
        <w:rPr>
          <w:color w:val="231F20"/>
          <w:spacing w:val="-5"/>
        </w:rPr>
        <w:t>of</w:t>
      </w:r>
    </w:p>
    <w:p>
      <w:pPr>
        <w:pStyle w:val="BodyText"/>
        <w:spacing w:line="223" w:lineRule="auto" w:before="4"/>
        <w:ind w:left="27" w:right="24"/>
        <w:jc w:val="both"/>
      </w:pPr>
      <w:r>
        <w:rPr>
          <w:color w:val="231F20"/>
        </w:rPr>
        <w:t>model-free, value-based, and off-policy </w:t>
      </w:r>
      <w:r>
        <w:rPr>
          <w:color w:val="231F20"/>
        </w:rPr>
        <w:t>reinforcement learning. It works by learning an action-value function that ultimately gives the expected utility of a given action </w:t>
      </w:r>
      <w:r>
        <w:rPr>
          <w:rFonts w:ascii="Palatino Linotype" w:hAnsi="Palatino Linotype"/>
          <w:i/>
          <w:color w:val="231F20"/>
        </w:rPr>
        <w:t>a </w:t>
      </w:r>
      <w:r>
        <w:rPr>
          <w:color w:val="231F20"/>
        </w:rPr>
        <w:t>in a given state </w:t>
      </w:r>
      <w:r>
        <w:rPr>
          <w:rFonts w:ascii="Palatino Linotype" w:hAnsi="Palatino Linotype"/>
          <w:i/>
          <w:color w:val="231F20"/>
        </w:rPr>
        <w:t>s</w:t>
      </w:r>
      <w:r>
        <w:rPr>
          <w:color w:val="231F20"/>
        </w:rPr>
        <w:t>, following optimal tactics. The policy </w:t>
      </w:r>
      <w:r>
        <w:rPr>
          <w:rFonts w:ascii="Palatino Linotype" w:hAnsi="Palatino Linotype"/>
          <w:i/>
          <w:color w:val="231F20"/>
        </w:rPr>
        <w:t>π </w:t>
      </w:r>
      <w:r>
        <w:rPr>
          <w:color w:val="231F20"/>
        </w:rPr>
        <w:t>is the rule that the agent follows when choosing an action, given the</w:t>
      </w:r>
      <w:r>
        <w:rPr>
          <w:color w:val="231F20"/>
          <w:spacing w:val="57"/>
        </w:rPr>
        <w:t> </w:t>
      </w:r>
      <w:r>
        <w:rPr>
          <w:color w:val="231F20"/>
        </w:rPr>
        <w:t>state</w:t>
      </w:r>
      <w:r>
        <w:rPr>
          <w:color w:val="231F20"/>
          <w:spacing w:val="59"/>
        </w:rPr>
        <w:t> </w:t>
      </w:r>
      <w:r>
        <w:rPr>
          <w:color w:val="231F20"/>
        </w:rPr>
        <w:t>it</w:t>
      </w:r>
      <w:r>
        <w:rPr>
          <w:color w:val="231F20"/>
          <w:spacing w:val="59"/>
        </w:rPr>
        <w:t> </w:t>
      </w:r>
      <w:r>
        <w:rPr>
          <w:color w:val="231F20"/>
        </w:rPr>
        <w:t>is</w:t>
      </w:r>
      <w:r>
        <w:rPr>
          <w:color w:val="231F20"/>
          <w:spacing w:val="58"/>
        </w:rPr>
        <w:t> </w:t>
      </w:r>
      <w:r>
        <w:rPr>
          <w:color w:val="231F20"/>
        </w:rPr>
        <w:t>in</w:t>
      </w:r>
      <w:r>
        <w:rPr>
          <w:color w:val="231F20"/>
          <w:spacing w:val="58"/>
        </w:rPr>
        <w:t> </w:t>
      </w:r>
      <w:hyperlink w:history="true" w:anchor="_bookmark64">
        <w:r>
          <w:rPr>
            <w:color w:val="231F20"/>
          </w:rPr>
          <w:t>[35].</w:t>
        </w:r>
      </w:hyperlink>
      <w:r>
        <w:rPr>
          <w:color w:val="231F20"/>
          <w:spacing w:val="58"/>
        </w:rPr>
        <w:t> </w:t>
      </w:r>
      <w:r>
        <w:rPr>
          <w:color w:val="231F20"/>
        </w:rPr>
        <w:t>When</w:t>
      </w:r>
      <w:r>
        <w:rPr>
          <w:color w:val="231F20"/>
          <w:spacing w:val="59"/>
        </w:rPr>
        <w:t> </w:t>
      </w:r>
      <w:r>
        <w:rPr>
          <w:color w:val="231F20"/>
        </w:rPr>
        <w:t>learning</w:t>
      </w:r>
      <w:r>
        <w:rPr>
          <w:color w:val="231F20"/>
          <w:spacing w:val="58"/>
        </w:rPr>
        <w:t> </w:t>
      </w:r>
      <w:r>
        <w:rPr>
          <w:color w:val="231F20"/>
        </w:rPr>
        <w:t>this</w:t>
      </w:r>
      <w:r>
        <w:rPr>
          <w:color w:val="231F20"/>
          <w:spacing w:val="57"/>
        </w:rPr>
        <w:t> </w:t>
      </w:r>
      <w:r>
        <w:rPr>
          <w:color w:val="231F20"/>
        </w:rPr>
        <w:t>action-</w:t>
      </w:r>
      <w:r>
        <w:rPr>
          <w:color w:val="231F20"/>
          <w:spacing w:val="-2"/>
        </w:rPr>
        <w:t>value</w:t>
      </w:r>
    </w:p>
    <w:p>
      <w:pPr>
        <w:pStyle w:val="BodyText"/>
        <w:spacing w:line="232" w:lineRule="auto" w:before="10"/>
        <w:ind w:left="27" w:right="24"/>
        <w:jc w:val="both"/>
      </w:pPr>
      <w:r>
        <w:rPr>
          <w:color w:val="231F20"/>
        </w:rPr>
        <w:t>function, the optimal strategy can be constructed </w:t>
      </w:r>
      <w:r>
        <w:rPr>
          <w:color w:val="231F20"/>
        </w:rPr>
        <w:t>by selecting</w:t>
      </w:r>
      <w:r>
        <w:rPr>
          <w:color w:val="231F20"/>
          <w:spacing w:val="-3"/>
        </w:rPr>
        <w:t> </w:t>
      </w:r>
      <w:r>
        <w:rPr>
          <w:color w:val="231F20"/>
        </w:rPr>
        <w:t>the</w:t>
      </w:r>
      <w:r>
        <w:rPr>
          <w:color w:val="231F20"/>
          <w:spacing w:val="-5"/>
        </w:rPr>
        <w:t> </w:t>
      </w:r>
      <w:r>
        <w:rPr>
          <w:color w:val="231F20"/>
        </w:rPr>
        <w:t>action</w:t>
      </w:r>
      <w:r>
        <w:rPr>
          <w:color w:val="231F20"/>
          <w:spacing w:val="-3"/>
        </w:rPr>
        <w:t> </w:t>
      </w:r>
      <w:r>
        <w:rPr>
          <w:color w:val="231F20"/>
        </w:rPr>
        <w:t>with</w:t>
      </w:r>
      <w:r>
        <w:rPr>
          <w:color w:val="231F20"/>
          <w:spacing w:val="-4"/>
        </w:rPr>
        <w:t> </w:t>
      </w:r>
      <w:r>
        <w:rPr>
          <w:color w:val="231F20"/>
        </w:rPr>
        <w:t>the</w:t>
      </w:r>
      <w:r>
        <w:rPr>
          <w:color w:val="231F20"/>
          <w:spacing w:val="-3"/>
        </w:rPr>
        <w:t> </w:t>
      </w:r>
      <w:r>
        <w:rPr>
          <w:color w:val="231F20"/>
        </w:rPr>
        <w:t>highest</w:t>
      </w:r>
      <w:r>
        <w:rPr>
          <w:color w:val="231F20"/>
          <w:spacing w:val="-4"/>
        </w:rPr>
        <w:t> </w:t>
      </w:r>
      <w:r>
        <w:rPr>
          <w:color w:val="231F20"/>
        </w:rPr>
        <w:t>value</w:t>
      </w:r>
      <w:r>
        <w:rPr>
          <w:color w:val="231F20"/>
          <w:spacing w:val="-3"/>
        </w:rPr>
        <w:t> </w:t>
      </w:r>
      <w:r>
        <w:rPr>
          <w:color w:val="231F20"/>
        </w:rPr>
        <w:t>in</w:t>
      </w:r>
      <w:r>
        <w:rPr>
          <w:color w:val="231F20"/>
          <w:spacing w:val="-4"/>
        </w:rPr>
        <w:t> </w:t>
      </w:r>
      <w:r>
        <w:rPr>
          <w:color w:val="231F20"/>
        </w:rPr>
        <w:t>each</w:t>
      </w:r>
      <w:r>
        <w:rPr>
          <w:color w:val="231F20"/>
          <w:spacing w:val="-4"/>
        </w:rPr>
        <w:t> </w:t>
      </w:r>
      <w:r>
        <w:rPr>
          <w:color w:val="231F20"/>
        </w:rPr>
        <w:t>state.</w:t>
      </w:r>
      <w:r>
        <w:rPr>
          <w:color w:val="231F20"/>
          <w:spacing w:val="-4"/>
        </w:rPr>
        <w:t> </w:t>
      </w:r>
      <w:r>
        <w:rPr>
          <w:color w:val="231F20"/>
        </w:rPr>
        <w:t>The core of the algorithm is a simple value iteration update, as shown</w:t>
      </w:r>
      <w:r>
        <w:rPr>
          <w:color w:val="231F20"/>
          <w:spacing w:val="-8"/>
        </w:rPr>
        <w:t> </w:t>
      </w:r>
      <w:r>
        <w:rPr>
          <w:color w:val="231F20"/>
        </w:rPr>
        <w:t>in</w:t>
      </w:r>
      <w:r>
        <w:rPr>
          <w:color w:val="231F20"/>
          <w:spacing w:val="-8"/>
        </w:rPr>
        <w:t> </w:t>
      </w:r>
      <w:r>
        <w:rPr>
          <w:color w:val="231F20"/>
        </w:rPr>
        <w:t>equation</w:t>
      </w:r>
      <w:r>
        <w:rPr>
          <w:color w:val="231F20"/>
          <w:spacing w:val="-8"/>
        </w:rPr>
        <w:t> </w:t>
      </w:r>
      <w:r>
        <w:rPr>
          <w:color w:val="231F20"/>
        </w:rPr>
        <w:t>(</w:t>
      </w:r>
      <w:hyperlink w:history="true" w:anchor="_bookmark3">
        <w:r>
          <w:rPr>
            <w:color w:val="231F20"/>
          </w:rPr>
          <w:t>1),</w:t>
        </w:r>
      </w:hyperlink>
      <w:r>
        <w:rPr>
          <w:color w:val="231F20"/>
          <w:spacing w:val="-8"/>
        </w:rPr>
        <w:t> </w:t>
      </w:r>
      <w:r>
        <w:rPr>
          <w:color w:val="231F20"/>
        </w:rPr>
        <w:t>using</w:t>
      </w:r>
      <w:r>
        <w:rPr>
          <w:color w:val="231F20"/>
          <w:spacing w:val="-8"/>
        </w:rPr>
        <w:t> </w:t>
      </w:r>
      <w:r>
        <w:rPr>
          <w:color w:val="231F20"/>
        </w:rPr>
        <w:t>the</w:t>
      </w:r>
      <w:r>
        <w:rPr>
          <w:color w:val="231F20"/>
          <w:spacing w:val="-8"/>
        </w:rPr>
        <w:t> </w:t>
      </w:r>
      <w:r>
        <w:rPr>
          <w:color w:val="231F20"/>
        </w:rPr>
        <w:t>weighted</w:t>
      </w:r>
      <w:r>
        <w:rPr>
          <w:color w:val="231F20"/>
          <w:spacing w:val="-8"/>
        </w:rPr>
        <w:t> </w:t>
      </w:r>
      <w:r>
        <w:rPr>
          <w:color w:val="231F20"/>
        </w:rPr>
        <w:t>average</w:t>
      </w:r>
      <w:r>
        <w:rPr>
          <w:color w:val="231F20"/>
          <w:spacing w:val="-8"/>
        </w:rPr>
        <w:t> </w:t>
      </w:r>
      <w:r>
        <w:rPr>
          <w:color w:val="231F20"/>
        </w:rPr>
        <w:t>of</w:t>
      </w:r>
      <w:r>
        <w:rPr>
          <w:color w:val="231F20"/>
          <w:spacing w:val="-8"/>
        </w:rPr>
        <w:t> </w:t>
      </w:r>
      <w:r>
        <w:rPr>
          <w:color w:val="231F20"/>
        </w:rPr>
        <w:t>the</w:t>
      </w:r>
      <w:r>
        <w:rPr>
          <w:color w:val="231F20"/>
          <w:spacing w:val="-8"/>
        </w:rPr>
        <w:t> </w:t>
      </w:r>
      <w:r>
        <w:rPr>
          <w:color w:val="231F20"/>
        </w:rPr>
        <w:t>old value</w:t>
      </w:r>
      <w:r>
        <w:rPr>
          <w:color w:val="231F20"/>
          <w:spacing w:val="80"/>
        </w:rPr>
        <w:t> </w:t>
      </w:r>
      <w:r>
        <w:rPr>
          <w:color w:val="231F20"/>
        </w:rPr>
        <w:t>and</w:t>
      </w:r>
      <w:r>
        <w:rPr>
          <w:color w:val="231F20"/>
          <w:spacing w:val="80"/>
        </w:rPr>
        <w:t> </w:t>
      </w:r>
      <w:r>
        <w:rPr>
          <w:color w:val="231F20"/>
        </w:rPr>
        <w:t>the</w:t>
      </w:r>
      <w:r>
        <w:rPr>
          <w:color w:val="231F20"/>
          <w:spacing w:val="80"/>
        </w:rPr>
        <w:t> </w:t>
      </w:r>
      <w:r>
        <w:rPr>
          <w:color w:val="231F20"/>
        </w:rPr>
        <w:t>new</w:t>
      </w:r>
      <w:r>
        <w:rPr>
          <w:color w:val="231F20"/>
          <w:spacing w:val="80"/>
        </w:rPr>
        <w:t> </w:t>
      </w:r>
      <w:r>
        <w:rPr>
          <w:color w:val="231F20"/>
        </w:rPr>
        <w:t>information.</w:t>
      </w:r>
      <w:r>
        <w:rPr>
          <w:color w:val="231F20"/>
          <w:spacing w:val="80"/>
        </w:rPr>
        <w:t> </w:t>
      </w:r>
      <w:r>
        <w:rPr>
          <w:color w:val="231F20"/>
        </w:rPr>
        <w:t>The</w:t>
      </w:r>
      <w:r>
        <w:rPr>
          <w:color w:val="231F20"/>
          <w:spacing w:val="80"/>
        </w:rPr>
        <w:t> </w:t>
      </w:r>
      <w:r>
        <w:rPr>
          <w:color w:val="231F20"/>
        </w:rPr>
        <w:t>learning</w:t>
      </w:r>
      <w:r>
        <w:rPr>
          <w:color w:val="231F20"/>
          <w:spacing w:val="80"/>
        </w:rPr>
        <w:t> </w:t>
      </w:r>
      <w:r>
        <w:rPr>
          <w:color w:val="231F20"/>
        </w:rPr>
        <w:t>rate</w:t>
      </w:r>
      <w:r>
        <w:rPr>
          <w:color w:val="231F20"/>
          <w:spacing w:val="80"/>
        </w:rPr>
        <w:t> </w:t>
      </w:r>
      <w:r>
        <w:rPr>
          <w:rFonts w:ascii="Palatino Linotype" w:hAnsi="Palatino Linotype"/>
          <w:i/>
          <w:color w:val="231F20"/>
        </w:rPr>
        <w:t>α</w:t>
      </w:r>
      <w:r>
        <w:rPr>
          <w:rFonts w:ascii="Microsoft Sans Serif" w:hAnsi="Microsoft Sans Serif"/>
          <w:color w:val="231F20"/>
        </w:rPr>
        <w:t>(</w:t>
      </w:r>
      <w:r>
        <w:rPr>
          <w:color w:val="231F20"/>
        </w:rPr>
        <w:t>0</w:t>
      </w:r>
      <w:r>
        <w:rPr>
          <w:color w:val="231F20"/>
          <w:spacing w:val="-13"/>
        </w:rPr>
        <w:t> </w:t>
      </w:r>
      <w:r>
        <w:rPr>
          <w:rFonts w:ascii="Cambria" w:hAnsi="Cambria"/>
          <w:color w:val="231F20"/>
        </w:rPr>
        <w:t>≤</w:t>
      </w:r>
      <w:r>
        <w:rPr>
          <w:rFonts w:ascii="Cambria" w:hAnsi="Cambria"/>
          <w:color w:val="231F20"/>
          <w:spacing w:val="-11"/>
        </w:rPr>
        <w:t> </w:t>
      </w:r>
      <w:r>
        <w:rPr>
          <w:rFonts w:ascii="Palatino Linotype" w:hAnsi="Palatino Linotype"/>
          <w:i/>
          <w:color w:val="231F20"/>
        </w:rPr>
        <w:t>α</w:t>
      </w:r>
      <w:r>
        <w:rPr>
          <w:rFonts w:ascii="Palatino Linotype" w:hAnsi="Palatino Linotype"/>
          <w:i/>
          <w:color w:val="231F20"/>
          <w:spacing w:val="-13"/>
        </w:rPr>
        <w:t> </w:t>
      </w:r>
      <w:r>
        <w:rPr>
          <w:rFonts w:ascii="Cambria" w:hAnsi="Cambria"/>
          <w:color w:val="231F20"/>
        </w:rPr>
        <w:t>≤</w:t>
      </w:r>
      <w:r>
        <w:rPr>
          <w:rFonts w:ascii="Cambria" w:hAnsi="Cambria"/>
          <w:color w:val="231F20"/>
          <w:spacing w:val="-11"/>
        </w:rPr>
        <w:t> </w:t>
      </w:r>
      <w:r>
        <w:rPr>
          <w:color w:val="231F20"/>
        </w:rPr>
        <w:t>1</w:t>
      </w:r>
      <w:r>
        <w:rPr>
          <w:rFonts w:ascii="Microsoft Sans Serif" w:hAnsi="Microsoft Sans Serif"/>
          <w:color w:val="231F20"/>
        </w:rPr>
        <w:t>) </w:t>
      </w:r>
      <w:r>
        <w:rPr>
          <w:color w:val="231F20"/>
        </w:rPr>
        <w:t>determines to what extent the newly acquired information</w:t>
      </w:r>
      <w:r>
        <w:rPr>
          <w:color w:val="231F20"/>
          <w:spacing w:val="-7"/>
        </w:rPr>
        <w:t> </w:t>
      </w:r>
      <w:r>
        <w:rPr>
          <w:color w:val="231F20"/>
        </w:rPr>
        <w:t>overrides</w:t>
      </w:r>
      <w:r>
        <w:rPr>
          <w:color w:val="231F20"/>
          <w:spacing w:val="-6"/>
        </w:rPr>
        <w:t> </w:t>
      </w:r>
      <w:r>
        <w:rPr>
          <w:color w:val="231F20"/>
        </w:rPr>
        <w:t>old</w:t>
      </w:r>
      <w:r>
        <w:rPr>
          <w:color w:val="231F20"/>
          <w:spacing w:val="-7"/>
        </w:rPr>
        <w:t> </w:t>
      </w:r>
      <w:r>
        <w:rPr>
          <w:color w:val="231F20"/>
        </w:rPr>
        <w:t>information,</w:t>
      </w:r>
      <w:r>
        <w:rPr>
          <w:color w:val="231F20"/>
          <w:spacing w:val="-7"/>
        </w:rPr>
        <w:t> </w:t>
      </w:r>
      <w:r>
        <w:rPr>
          <w:color w:val="231F20"/>
        </w:rPr>
        <w:t>whereas</w:t>
      </w:r>
      <w:r>
        <w:rPr>
          <w:color w:val="231F20"/>
          <w:spacing w:val="-7"/>
        </w:rPr>
        <w:t> </w:t>
      </w:r>
      <w:r>
        <w:rPr>
          <w:color w:val="231F20"/>
        </w:rPr>
        <w:t>the</w:t>
      </w:r>
      <w:r>
        <w:rPr>
          <w:color w:val="231F20"/>
          <w:spacing w:val="-7"/>
        </w:rPr>
        <w:t> </w:t>
      </w:r>
      <w:r>
        <w:rPr>
          <w:color w:val="231F20"/>
        </w:rPr>
        <w:t>discount factor</w:t>
      </w:r>
      <w:r>
        <w:rPr>
          <w:color w:val="231F20"/>
          <w:spacing w:val="40"/>
        </w:rPr>
        <w:t> </w:t>
      </w:r>
      <w:r>
        <w:rPr>
          <w:rFonts w:ascii="Arial" w:hAnsi="Arial"/>
          <w:i/>
          <w:color w:val="231F20"/>
        </w:rPr>
        <w:t>c</w:t>
      </w:r>
      <w:r>
        <w:rPr>
          <w:rFonts w:ascii="Microsoft Sans Serif" w:hAnsi="Microsoft Sans Serif"/>
          <w:color w:val="231F20"/>
        </w:rPr>
        <w:t>(</w:t>
      </w:r>
      <w:r>
        <w:rPr>
          <w:color w:val="231F20"/>
        </w:rPr>
        <w:t>0</w:t>
      </w:r>
      <w:r>
        <w:rPr>
          <w:color w:val="231F20"/>
          <w:spacing w:val="-13"/>
        </w:rPr>
        <w:t> </w:t>
      </w:r>
      <w:r>
        <w:rPr>
          <w:rFonts w:ascii="Cambria" w:hAnsi="Cambria"/>
          <w:color w:val="231F20"/>
        </w:rPr>
        <w:t>≤</w:t>
      </w:r>
      <w:r>
        <w:rPr>
          <w:rFonts w:ascii="Cambria" w:hAnsi="Cambria"/>
          <w:color w:val="231F20"/>
          <w:spacing w:val="-8"/>
        </w:rPr>
        <w:t> </w:t>
      </w:r>
      <w:r>
        <w:rPr>
          <w:rFonts w:ascii="Arial" w:hAnsi="Arial"/>
          <w:i/>
          <w:color w:val="231F20"/>
        </w:rPr>
        <w:t>c</w:t>
      </w:r>
      <w:r>
        <w:rPr>
          <w:rFonts w:ascii="Arial" w:hAnsi="Arial"/>
          <w:i/>
          <w:color w:val="231F20"/>
          <w:spacing w:val="-14"/>
        </w:rPr>
        <w:t> </w:t>
      </w:r>
      <w:r>
        <w:rPr>
          <w:rFonts w:ascii="Cambria" w:hAnsi="Cambria"/>
          <w:color w:val="231F20"/>
        </w:rPr>
        <w:t>≤</w:t>
      </w:r>
      <w:r>
        <w:rPr>
          <w:rFonts w:ascii="Cambria" w:hAnsi="Cambria"/>
          <w:color w:val="231F20"/>
          <w:spacing w:val="-9"/>
        </w:rPr>
        <w:t> </w:t>
      </w:r>
      <w:r>
        <w:rPr>
          <w:color w:val="231F20"/>
        </w:rPr>
        <w:t>1</w:t>
      </w:r>
      <w:r>
        <w:rPr>
          <w:rFonts w:ascii="Microsoft Sans Serif" w:hAnsi="Microsoft Sans Serif"/>
          <w:color w:val="231F20"/>
        </w:rPr>
        <w:t>) </w:t>
      </w:r>
      <w:r>
        <w:rPr>
          <w:color w:val="231F20"/>
        </w:rPr>
        <w:t>determines</w:t>
      </w:r>
      <w:r>
        <w:rPr>
          <w:color w:val="231F20"/>
          <w:spacing w:val="40"/>
        </w:rPr>
        <w:t> </w:t>
      </w:r>
      <w:r>
        <w:rPr>
          <w:color w:val="231F20"/>
        </w:rPr>
        <w:t>the</w:t>
      </w:r>
      <w:r>
        <w:rPr>
          <w:color w:val="231F20"/>
          <w:spacing w:val="40"/>
        </w:rPr>
        <w:t> </w:t>
      </w:r>
      <w:r>
        <w:rPr>
          <w:color w:val="231F20"/>
        </w:rPr>
        <w:t>importance</w:t>
      </w:r>
      <w:r>
        <w:rPr>
          <w:color w:val="231F20"/>
          <w:spacing w:val="40"/>
        </w:rPr>
        <w:t> </w:t>
      </w:r>
      <w:r>
        <w:rPr>
          <w:color w:val="231F20"/>
        </w:rPr>
        <w:t>of</w:t>
      </w:r>
      <w:r>
        <w:rPr>
          <w:color w:val="231F20"/>
          <w:spacing w:val="40"/>
        </w:rPr>
        <w:t> </w:t>
      </w:r>
      <w:r>
        <w:rPr>
          <w:color w:val="231F20"/>
        </w:rPr>
        <w:t>future rewards </w:t>
      </w:r>
      <w:hyperlink w:history="true" w:anchor="_bookmark65">
        <w:r>
          <w:rPr>
            <w:color w:val="231F20"/>
          </w:rPr>
          <w:t>[36].</w:t>
        </w:r>
      </w:hyperlink>
    </w:p>
    <w:p>
      <w:pPr>
        <w:spacing w:before="199"/>
        <w:ind w:left="107" w:right="0" w:firstLine="0"/>
        <w:jc w:val="both"/>
        <w:rPr>
          <w:rFonts w:ascii="Calibri" w:hAnsi="Calibri" w:cs="Calibri" w:eastAsia="Calibri"/>
          <w:i/>
          <w:iCs/>
          <w:sz w:val="20"/>
          <w:szCs w:val="20"/>
        </w:rPr>
      </w:pPr>
      <w:bookmarkStart w:name="_bookmark3" w:id="5"/>
      <w:bookmarkEnd w:id="5"/>
      <w:r>
        <w:rPr/>
      </w:r>
      <w:r>
        <w:rPr>
          <w:rFonts w:ascii="Calibri" w:hAnsi="Calibri" w:cs="Calibri" w:eastAsia="Calibri"/>
          <w:i/>
          <w:iCs/>
          <w:color w:val="231F20"/>
          <w:position w:val="1"/>
          <w:sz w:val="20"/>
          <w:szCs w:val="20"/>
        </w:rPr>
        <w:t>Q</w:t>
      </w:r>
      <w:r>
        <w:rPr>
          <w:rFonts w:ascii="Calibri" w:hAnsi="Calibri" w:cs="Calibri" w:eastAsia="Calibri"/>
          <w:i/>
          <w:iCs/>
          <w:color w:val="231F20"/>
          <w:position w:val="-3"/>
          <w:sz w:val="14"/>
          <w:szCs w:val="14"/>
        </w:rPr>
        <w:t>t</w:t>
      </w:r>
      <w:r>
        <w:rPr>
          <w:rFonts w:ascii="Microsoft Sans Serif" w:hAnsi="Microsoft Sans Serif" w:cs="Microsoft Sans Serif" w:eastAsia="Microsoft Sans Serif"/>
          <w:color w:val="231F20"/>
          <w:position w:val="-3"/>
          <w:sz w:val="14"/>
          <w:szCs w:val="14"/>
        </w:rPr>
        <w:t>+</w:t>
      </w:r>
      <w:r>
        <w:rPr>
          <w:color w:val="231F20"/>
          <w:position w:val="-3"/>
          <w:sz w:val="14"/>
          <w:szCs w:val="14"/>
        </w:rPr>
        <w:t>1</w:t>
      </w:r>
      <w:r>
        <w:rPr>
          <w:rFonts w:ascii="Microsoft Sans Serif" w:hAnsi="Microsoft Sans Serif" w:cs="Microsoft Sans Serif" w:eastAsia="Microsoft Sans Serif"/>
          <w:color w:val="231F20"/>
          <w:sz w:val="20"/>
          <w:szCs w:val="20"/>
        </w:rPr>
        <w:t>(</w:t>
      </w:r>
      <w:r>
        <w:rPr>
          <w:rFonts w:ascii="Calibri" w:hAnsi="Calibri" w:cs="Calibri" w:eastAsia="Calibri"/>
          <w:i/>
          <w:iCs/>
          <w:color w:val="231F20"/>
          <w:sz w:val="20"/>
          <w:szCs w:val="20"/>
        </w:rPr>
        <w:t>s,</w:t>
      </w:r>
      <w:r>
        <w:rPr>
          <w:rFonts w:ascii="Calibri" w:hAnsi="Calibri" w:cs="Calibri" w:eastAsia="Calibri"/>
          <w:i/>
          <w:iCs/>
          <w:color w:val="231F20"/>
          <w:spacing w:val="-4"/>
          <w:sz w:val="20"/>
          <w:szCs w:val="20"/>
        </w:rPr>
        <w:t> </w:t>
      </w:r>
      <w:r>
        <w:rPr>
          <w:rFonts w:ascii="Calibri" w:hAnsi="Calibri" w:cs="Calibri" w:eastAsia="Calibri"/>
          <w:i/>
          <w:iCs/>
          <w:color w:val="231F20"/>
          <w:sz w:val="20"/>
          <w:szCs w:val="20"/>
        </w:rPr>
        <w:t>a</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17"/>
          <w:sz w:val="20"/>
          <w:szCs w:val="20"/>
        </w:rPr>
        <w:t> </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15"/>
          <w:sz w:val="20"/>
          <w:szCs w:val="20"/>
        </w:rPr>
        <w:t> </w:t>
      </w:r>
      <w:r>
        <w:rPr>
          <w:rFonts w:ascii="Calibri" w:hAnsi="Calibri" w:cs="Calibri" w:eastAsia="Calibri"/>
          <w:i/>
          <w:iCs/>
          <w:color w:val="231F20"/>
          <w:sz w:val="20"/>
          <w:szCs w:val="20"/>
        </w:rPr>
        <w:t>Q</w:t>
      </w:r>
      <w:r>
        <w:rPr>
          <w:rFonts w:ascii="Calibri" w:hAnsi="Calibri" w:cs="Calibri" w:eastAsia="Calibri"/>
          <w:i/>
          <w:iCs/>
          <w:color w:val="231F20"/>
          <w:position w:val="-3"/>
          <w:sz w:val="14"/>
          <w:szCs w:val="14"/>
        </w:rPr>
        <w:t>t</w:t>
      </w:r>
      <w:r>
        <w:rPr>
          <w:rFonts w:ascii="Microsoft Sans Serif" w:hAnsi="Microsoft Sans Serif" w:cs="Microsoft Sans Serif" w:eastAsia="Microsoft Sans Serif"/>
          <w:color w:val="231F20"/>
          <w:sz w:val="20"/>
          <w:szCs w:val="20"/>
        </w:rPr>
        <w:t>(</w:t>
      </w:r>
      <w:r>
        <w:rPr>
          <w:rFonts w:ascii="Calibri" w:hAnsi="Calibri" w:cs="Calibri" w:eastAsia="Calibri"/>
          <w:i/>
          <w:iCs/>
          <w:color w:val="231F20"/>
          <w:sz w:val="20"/>
          <w:szCs w:val="20"/>
        </w:rPr>
        <w:t>s,</w:t>
      </w:r>
      <w:r>
        <w:rPr>
          <w:rFonts w:ascii="Calibri" w:hAnsi="Calibri" w:cs="Calibri" w:eastAsia="Calibri"/>
          <w:i/>
          <w:iCs/>
          <w:color w:val="231F20"/>
          <w:spacing w:val="-4"/>
          <w:sz w:val="20"/>
          <w:szCs w:val="20"/>
        </w:rPr>
        <w:t> </w:t>
      </w:r>
      <w:r>
        <w:rPr>
          <w:rFonts w:ascii="Calibri" w:hAnsi="Calibri" w:cs="Calibri" w:eastAsia="Calibri"/>
          <w:i/>
          <w:iCs/>
          <w:color w:val="231F20"/>
          <w:sz w:val="20"/>
          <w:szCs w:val="20"/>
        </w:rPr>
        <w:t>a</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3"/>
          <w:sz w:val="20"/>
          <w:szCs w:val="20"/>
        </w:rPr>
        <w:t> </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3"/>
          <w:sz w:val="20"/>
          <w:szCs w:val="20"/>
        </w:rPr>
        <w:t> </w:t>
      </w:r>
      <w:r>
        <w:rPr>
          <w:rFonts w:ascii="Palatino Linotype" w:hAnsi="Palatino Linotype" w:cs="Palatino Linotype" w:eastAsia="Palatino Linotype"/>
          <w:i/>
          <w:iCs/>
          <w:color w:val="231F20"/>
          <w:sz w:val="20"/>
          <w:szCs w:val="20"/>
        </w:rPr>
        <w:t>α</w:t>
      </w:r>
      <w:r>
        <w:rPr>
          <w:rFonts w:ascii="Tahoma" w:hAnsi="Tahoma" w:cs="Tahoma" w:eastAsia="Tahoma"/>
          <w:color w:val="231F20"/>
          <w:sz w:val="20"/>
          <w:szCs w:val="20"/>
        </w:rPr>
        <w:t>[</w:t>
      </w:r>
      <w:r>
        <w:rPr>
          <w:rFonts w:ascii="Calibri" w:hAnsi="Calibri" w:cs="Calibri" w:eastAsia="Calibri"/>
          <w:i/>
          <w:iCs/>
          <w:color w:val="231F20"/>
          <w:sz w:val="20"/>
          <w:szCs w:val="20"/>
        </w:rPr>
        <w:t>r</w:t>
      </w:r>
      <w:r>
        <w:rPr>
          <w:rFonts w:ascii="Calibri" w:hAnsi="Calibri" w:cs="Calibri" w:eastAsia="Calibri"/>
          <w:i/>
          <w:iCs/>
          <w:color w:val="231F20"/>
          <w:spacing w:val="10"/>
          <w:sz w:val="20"/>
          <w:szCs w:val="20"/>
        </w:rPr>
        <w:t> </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3"/>
          <w:sz w:val="20"/>
          <w:szCs w:val="20"/>
        </w:rPr>
        <w:t> </w:t>
      </w:r>
      <w:r>
        <w:rPr>
          <w:rFonts w:ascii="Arial" w:hAnsi="Arial" w:cs="Arial" w:eastAsia="Arial"/>
          <w:i/>
          <w:iCs/>
          <w:color w:val="231F20"/>
          <w:sz w:val="20"/>
          <w:szCs w:val="20"/>
        </w:rPr>
        <w:t>c</w:t>
      </w:r>
      <w:r>
        <w:rPr>
          <w:rFonts w:ascii="Arial" w:hAnsi="Arial" w:cs="Arial" w:eastAsia="Arial"/>
          <w:i/>
          <w:iCs/>
          <w:color w:val="231F20"/>
          <w:spacing w:val="-15"/>
          <w:sz w:val="20"/>
          <w:szCs w:val="20"/>
        </w:rPr>
        <w:t> </w:t>
      </w:r>
      <w:r>
        <w:rPr>
          <w:color w:val="231F20"/>
          <w:sz w:val="20"/>
          <w:szCs w:val="20"/>
        </w:rPr>
        <w:t>max</w:t>
      </w:r>
      <w:r>
        <w:rPr>
          <w:rFonts w:ascii="Calibri" w:hAnsi="Calibri" w:cs="Calibri" w:eastAsia="Calibri"/>
          <w:i/>
          <w:iCs/>
          <w:color w:val="231F20"/>
          <w:sz w:val="20"/>
          <w:szCs w:val="20"/>
          <w:vertAlign w:val="subscript"/>
        </w:rPr>
        <w:t>a</w:t>
      </w:r>
      <w:r>
        <w:rPr>
          <w:rFonts w:ascii="Cambria" w:hAnsi="Cambria" w:cs="Cambria" w:eastAsia="Cambria"/>
          <w:color w:val="231F20"/>
          <w:sz w:val="20"/>
          <w:szCs w:val="20"/>
          <w:vertAlign w:val="subscript"/>
        </w:rPr>
        <w:t>′</w:t>
      </w:r>
      <w:r>
        <w:rPr>
          <w:rFonts w:ascii="Cambria" w:hAnsi="Cambria" w:cs="Cambria" w:eastAsia="Cambria"/>
          <w:color w:val="231F20"/>
          <w:spacing w:val="-19"/>
          <w:sz w:val="20"/>
          <w:szCs w:val="20"/>
          <w:vertAlign w:val="baseline"/>
        </w:rPr>
        <w:t> </w:t>
      </w:r>
      <w:r>
        <w:rPr>
          <w:rFonts w:ascii="Calibri" w:hAnsi="Calibri" w:cs="Calibri" w:eastAsia="Calibri"/>
          <w:i/>
          <w:iCs/>
          <w:color w:val="231F20"/>
          <w:sz w:val="20"/>
          <w:szCs w:val="20"/>
          <w:vertAlign w:val="baseline"/>
        </w:rPr>
        <w:t>Q</w:t>
      </w:r>
      <w:r>
        <w:rPr>
          <w:rFonts w:ascii="Calibri" w:hAnsi="Calibri" w:cs="Calibri" w:eastAsia="Calibri"/>
          <w:i/>
          <w:iCs/>
          <w:color w:val="231F20"/>
          <w:position w:val="-3"/>
          <w:sz w:val="14"/>
          <w:szCs w:val="14"/>
          <w:vertAlign w:val="baseline"/>
        </w:rPr>
        <w:t>t</w:t>
      </w:r>
      <w:r>
        <w:rPr>
          <w:rFonts w:ascii="Tahoma" w:hAnsi="Tahoma" w:cs="Tahoma" w:eastAsia="Tahoma"/>
          <w:color w:val="231F20"/>
          <w:sz w:val="20"/>
          <w:szCs w:val="20"/>
          <w:vertAlign w:val="baseline"/>
        </w:rPr>
        <w:t>(</w:t>
      </w:r>
      <w:r>
        <w:rPr>
          <w:rFonts w:ascii="Tahoma" w:hAnsi="Tahoma" w:cs="Tahoma" w:eastAsia="Tahoma"/>
          <w:color w:val="231F20"/>
          <w:spacing w:val="2"/>
          <w:sz w:val="20"/>
          <w:szCs w:val="20"/>
          <w:vertAlign w:val="baseline"/>
        </w:rPr>
        <w:t> </w:t>
      </w:r>
      <w:r>
        <w:rPr>
          <w:rFonts w:ascii="Calibri" w:hAnsi="Calibri" w:cs="Calibri" w:eastAsia="Calibri"/>
          <w:i/>
          <w:iCs/>
          <w:color w:val="231F20"/>
          <w:sz w:val="20"/>
          <w:szCs w:val="20"/>
          <w:vertAlign w:val="baseline"/>
        </w:rPr>
        <w:t>s</w:t>
      </w:r>
      <w:r>
        <w:rPr>
          <w:rFonts w:ascii="Cambria" w:hAnsi="Cambria" w:cs="Cambria" w:eastAsia="Cambria"/>
          <w:color w:val="231F20"/>
          <w:position w:val="3"/>
          <w:sz w:val="18"/>
          <w:szCs w:val="18"/>
          <w:vertAlign w:val="baseline"/>
        </w:rPr>
        <w:t>′</w:t>
      </w:r>
      <w:r>
        <w:rPr>
          <w:rFonts w:ascii="Calibri" w:hAnsi="Calibri" w:cs="Calibri" w:eastAsia="Calibri"/>
          <w:i/>
          <w:iCs/>
          <w:color w:val="231F20"/>
          <w:sz w:val="20"/>
          <w:szCs w:val="20"/>
          <w:vertAlign w:val="baseline"/>
        </w:rPr>
        <w:t>,</w:t>
      </w:r>
      <w:r>
        <w:rPr>
          <w:rFonts w:ascii="Calibri" w:hAnsi="Calibri" w:cs="Calibri" w:eastAsia="Calibri"/>
          <w:i/>
          <w:iCs/>
          <w:color w:val="231F20"/>
          <w:spacing w:val="-5"/>
          <w:sz w:val="20"/>
          <w:szCs w:val="20"/>
          <w:vertAlign w:val="baseline"/>
        </w:rPr>
        <w:t> </w:t>
      </w:r>
      <w:r>
        <w:rPr>
          <w:rFonts w:ascii="Calibri" w:hAnsi="Calibri" w:cs="Calibri" w:eastAsia="Calibri"/>
          <w:i/>
          <w:iCs/>
          <w:color w:val="231F20"/>
          <w:sz w:val="20"/>
          <w:szCs w:val="20"/>
          <w:vertAlign w:val="baseline"/>
        </w:rPr>
        <w:t>a</w:t>
      </w:r>
      <w:r>
        <w:rPr>
          <w:rFonts w:ascii="Cambria" w:hAnsi="Cambria" w:cs="Cambria" w:eastAsia="Cambria"/>
          <w:color w:val="231F20"/>
          <w:position w:val="3"/>
          <w:sz w:val="18"/>
          <w:szCs w:val="18"/>
          <w:vertAlign w:val="baseline"/>
        </w:rPr>
        <w:t>′</w:t>
      </w:r>
      <w:r>
        <w:rPr>
          <w:rFonts w:ascii="Tahoma" w:hAnsi="Tahoma" w:cs="Tahoma" w:eastAsia="Tahoma"/>
          <w:color w:val="231F20"/>
          <w:sz w:val="20"/>
          <w:szCs w:val="20"/>
          <w:vertAlign w:val="baseline"/>
        </w:rPr>
        <w:t>)</w:t>
      </w:r>
      <w:r>
        <w:rPr>
          <w:rFonts w:ascii="Tahoma" w:hAnsi="Tahoma" w:cs="Tahoma" w:eastAsia="Tahoma"/>
          <w:color w:val="231F20"/>
          <w:spacing w:val="-6"/>
          <w:sz w:val="20"/>
          <w:szCs w:val="20"/>
          <w:vertAlign w:val="baseline"/>
        </w:rPr>
        <w:t> </w:t>
      </w:r>
      <w:r>
        <w:rPr>
          <w:rFonts w:ascii="Microsoft Sans Serif" w:hAnsi="Microsoft Sans Serif" w:cs="Microsoft Sans Serif" w:eastAsia="Microsoft Sans Serif"/>
          <w:color w:val="231F20"/>
          <w:sz w:val="20"/>
          <w:szCs w:val="20"/>
          <w:vertAlign w:val="baseline"/>
        </w:rPr>
        <w:t>−</w:t>
      </w:r>
      <w:r>
        <w:rPr>
          <w:rFonts w:ascii="Microsoft Sans Serif" w:hAnsi="Microsoft Sans Serif" w:cs="Microsoft Sans Serif" w:eastAsia="Microsoft Sans Serif"/>
          <w:color w:val="231F20"/>
          <w:spacing w:val="1"/>
          <w:sz w:val="20"/>
          <w:szCs w:val="20"/>
          <w:vertAlign w:val="baseline"/>
        </w:rPr>
        <w:t> </w:t>
      </w:r>
      <w:r>
        <w:rPr>
          <w:rFonts w:ascii="Calibri" w:hAnsi="Calibri" w:cs="Calibri" w:eastAsia="Calibri"/>
          <w:i/>
          <w:iCs/>
          <w:color w:val="231F20"/>
          <w:sz w:val="20"/>
          <w:szCs w:val="20"/>
          <w:vertAlign w:val="baseline"/>
        </w:rPr>
        <w:t>Q</w:t>
      </w:r>
      <w:r>
        <w:rPr>
          <w:rFonts w:ascii="Calibri" w:hAnsi="Calibri" w:cs="Calibri" w:eastAsia="Calibri"/>
          <w:i/>
          <w:iCs/>
          <w:color w:val="231F20"/>
          <w:position w:val="-3"/>
          <w:sz w:val="14"/>
          <w:szCs w:val="14"/>
          <w:vertAlign w:val="baseline"/>
        </w:rPr>
        <w:t>t</w:t>
      </w:r>
      <w:r>
        <w:rPr>
          <w:rFonts w:ascii="Microsoft Sans Serif" w:hAnsi="Microsoft Sans Serif" w:cs="Microsoft Sans Serif" w:eastAsia="Microsoft Sans Serif"/>
          <w:color w:val="231F20"/>
          <w:sz w:val="20"/>
          <w:szCs w:val="20"/>
          <w:vertAlign w:val="baseline"/>
        </w:rPr>
        <w:t>(</w:t>
      </w:r>
      <w:r>
        <w:rPr>
          <w:rFonts w:ascii="Calibri" w:hAnsi="Calibri" w:cs="Calibri" w:eastAsia="Calibri"/>
          <w:i/>
          <w:iCs/>
          <w:color w:val="231F20"/>
          <w:sz w:val="20"/>
          <w:szCs w:val="20"/>
          <w:vertAlign w:val="baseline"/>
        </w:rPr>
        <w:t>s,</w:t>
      </w:r>
      <w:r>
        <w:rPr>
          <w:rFonts w:ascii="Calibri" w:hAnsi="Calibri" w:cs="Calibri" w:eastAsia="Calibri"/>
          <w:i/>
          <w:iCs/>
          <w:color w:val="231F20"/>
          <w:spacing w:val="-3"/>
          <w:sz w:val="20"/>
          <w:szCs w:val="20"/>
          <w:vertAlign w:val="baseline"/>
        </w:rPr>
        <w:t> </w:t>
      </w:r>
      <w:r>
        <w:rPr>
          <w:rFonts w:ascii="Calibri" w:hAnsi="Calibri" w:cs="Calibri" w:eastAsia="Calibri"/>
          <w:i/>
          <w:iCs/>
          <w:color w:val="231F20"/>
          <w:spacing w:val="-4"/>
          <w:sz w:val="20"/>
          <w:szCs w:val="20"/>
          <w:vertAlign w:val="baseline"/>
        </w:rPr>
        <w:t>a</w:t>
      </w:r>
      <w:r>
        <w:rPr>
          <w:rFonts w:ascii="Microsoft Sans Serif" w:hAnsi="Microsoft Sans Serif" w:cs="Microsoft Sans Serif" w:eastAsia="Microsoft Sans Serif"/>
          <w:color w:val="231F20"/>
          <w:spacing w:val="-4"/>
          <w:sz w:val="20"/>
          <w:szCs w:val="20"/>
          <w:vertAlign w:val="baseline"/>
        </w:rPr>
        <w:t>)</w:t>
      </w:r>
      <w:r>
        <w:rPr>
          <w:rFonts w:ascii="Tahoma" w:hAnsi="Tahoma" w:cs="Tahoma" w:eastAsia="Tahoma"/>
          <w:color w:val="231F20"/>
          <w:spacing w:val="-4"/>
          <w:sz w:val="20"/>
          <w:szCs w:val="20"/>
          <w:vertAlign w:val="baseline"/>
        </w:rPr>
        <w:t>]</w:t>
      </w:r>
      <w:r>
        <w:rPr>
          <w:rFonts w:ascii="Calibri" w:hAnsi="Calibri" w:cs="Calibri" w:eastAsia="Calibri"/>
          <w:i/>
          <w:iCs/>
          <w:color w:val="231F20"/>
          <w:spacing w:val="-4"/>
          <w:sz w:val="20"/>
          <w:szCs w:val="20"/>
          <w:vertAlign w:val="baseline"/>
        </w:rPr>
        <w:t>.</w:t>
      </w:r>
    </w:p>
    <w:p>
      <w:pPr>
        <w:pStyle w:val="BodyText"/>
        <w:spacing w:before="38"/>
        <w:ind w:right="25"/>
        <w:jc w:val="right"/>
        <w:rPr>
          <w:rFonts w:ascii="Microsoft Sans Serif"/>
        </w:rPr>
      </w:pPr>
      <w:r>
        <w:rPr>
          <w:rFonts w:ascii="Microsoft Sans Serif"/>
          <w:color w:val="231F20"/>
          <w:spacing w:val="-5"/>
          <w:w w:val="110"/>
        </w:rPr>
        <w:t>(</w:t>
      </w:r>
      <w:r>
        <w:rPr>
          <w:rFonts w:ascii="Cambria"/>
          <w:color w:val="231F20"/>
          <w:spacing w:val="-5"/>
          <w:w w:val="110"/>
        </w:rPr>
        <w:t>1</w:t>
      </w:r>
      <w:r>
        <w:rPr>
          <w:rFonts w:ascii="Microsoft Sans Serif"/>
          <w:color w:val="231F20"/>
          <w:spacing w:val="-5"/>
          <w:w w:val="110"/>
        </w:rPr>
        <w:t>)</w:t>
      </w:r>
    </w:p>
    <w:p>
      <w:pPr>
        <w:pStyle w:val="BodyText"/>
        <w:spacing w:line="223" w:lineRule="auto" w:before="188"/>
        <w:ind w:left="27" w:right="24" w:firstLine="299"/>
        <w:jc w:val="both"/>
      </w:pPr>
      <w:r>
        <w:rPr>
          <w:color w:val="231F20"/>
        </w:rPr>
        <w:t>In</w:t>
      </w:r>
      <w:r>
        <w:rPr>
          <w:color w:val="231F20"/>
          <w:spacing w:val="-3"/>
        </w:rPr>
        <w:t> </w:t>
      </w:r>
      <w:r>
        <w:rPr>
          <w:rFonts w:ascii="Palatino Linotype"/>
          <w:i/>
          <w:color w:val="231F20"/>
        </w:rPr>
        <w:t>Q</w:t>
      </w:r>
      <w:r>
        <w:rPr>
          <w:color w:val="231F20"/>
        </w:rPr>
        <w:t>-learning,</w:t>
      </w:r>
      <w:r>
        <w:rPr>
          <w:color w:val="231F20"/>
          <w:spacing w:val="-2"/>
        </w:rPr>
        <w:t> </w:t>
      </w:r>
      <w:r>
        <w:rPr>
          <w:color w:val="231F20"/>
        </w:rPr>
        <w:t>a</w:t>
      </w:r>
      <w:r>
        <w:rPr>
          <w:color w:val="231F20"/>
          <w:spacing w:val="-3"/>
        </w:rPr>
        <w:t> </w:t>
      </w:r>
      <w:r>
        <w:rPr>
          <w:rFonts w:ascii="Palatino Linotype"/>
          <w:i/>
          <w:color w:val="231F20"/>
        </w:rPr>
        <w:t>Q</w:t>
      </w:r>
      <w:r>
        <w:rPr>
          <w:color w:val="231F20"/>
        </w:rPr>
        <w:t>-table</w:t>
      </w:r>
      <w:r>
        <w:rPr>
          <w:color w:val="231F20"/>
          <w:spacing w:val="-2"/>
        </w:rPr>
        <w:t> </w:t>
      </w:r>
      <w:r>
        <w:rPr>
          <w:color w:val="231F20"/>
        </w:rPr>
        <w:t>is</w:t>
      </w:r>
      <w:r>
        <w:rPr>
          <w:color w:val="231F20"/>
          <w:spacing w:val="-2"/>
        </w:rPr>
        <w:t> </w:t>
      </w:r>
      <w:r>
        <w:rPr>
          <w:color w:val="231F20"/>
        </w:rPr>
        <w:t>used</w:t>
      </w:r>
      <w:r>
        <w:rPr>
          <w:color w:val="231F20"/>
          <w:spacing w:val="-3"/>
        </w:rPr>
        <w:t> </w:t>
      </w:r>
      <w:r>
        <w:rPr>
          <w:color w:val="231F20"/>
        </w:rPr>
        <w:t>to</w:t>
      </w:r>
      <w:r>
        <w:rPr>
          <w:color w:val="231F20"/>
          <w:spacing w:val="-2"/>
        </w:rPr>
        <w:t> </w:t>
      </w:r>
      <w:r>
        <w:rPr>
          <w:color w:val="231F20"/>
        </w:rPr>
        <w:t>store</w:t>
      </w:r>
      <w:r>
        <w:rPr>
          <w:color w:val="231F20"/>
          <w:spacing w:val="-2"/>
        </w:rPr>
        <w:t> </w:t>
      </w:r>
      <w:r>
        <w:rPr>
          <w:color w:val="231F20"/>
        </w:rPr>
        <w:t>each</w:t>
      </w:r>
      <w:r>
        <w:rPr>
          <w:color w:val="231F20"/>
          <w:spacing w:val="-3"/>
        </w:rPr>
        <w:t> </w:t>
      </w:r>
      <w:r>
        <w:rPr>
          <w:color w:val="231F20"/>
        </w:rPr>
        <w:t>state</w:t>
      </w:r>
      <w:r>
        <w:rPr>
          <w:color w:val="231F20"/>
          <w:spacing w:val="-2"/>
        </w:rPr>
        <w:t> </w:t>
      </w:r>
      <w:r>
        <w:rPr>
          <w:color w:val="231F20"/>
        </w:rPr>
        <w:t>and</w:t>
      </w:r>
      <w:r>
        <w:rPr>
          <w:color w:val="231F20"/>
          <w:spacing w:val="-3"/>
        </w:rPr>
        <w:t> </w:t>
      </w:r>
      <w:r>
        <w:rPr>
          <w:color w:val="231F20"/>
        </w:rPr>
        <w:t>a corresponding </w:t>
      </w:r>
      <w:r>
        <w:rPr>
          <w:rFonts w:ascii="Palatino Linotype"/>
          <w:i/>
          <w:color w:val="231F20"/>
        </w:rPr>
        <w:t>Q</w:t>
      </w:r>
      <w:r>
        <w:rPr>
          <w:color w:val="231F20"/>
        </w:rPr>
        <w:t>-value owned by each action in this </w:t>
      </w:r>
      <w:r>
        <w:rPr>
          <w:color w:val="231F20"/>
        </w:rPr>
        <w:t>state. However,</w:t>
      </w:r>
      <w:r>
        <w:rPr>
          <w:color w:val="231F20"/>
          <w:spacing w:val="-8"/>
        </w:rPr>
        <w:t> </w:t>
      </w:r>
      <w:r>
        <w:rPr>
          <w:color w:val="231F20"/>
        </w:rPr>
        <w:t>as</w:t>
      </w:r>
      <w:r>
        <w:rPr>
          <w:color w:val="231F20"/>
          <w:spacing w:val="-8"/>
        </w:rPr>
        <w:t> </w:t>
      </w:r>
      <w:r>
        <w:rPr>
          <w:color w:val="231F20"/>
        </w:rPr>
        <w:t>discussed</w:t>
      </w:r>
      <w:r>
        <w:rPr>
          <w:color w:val="231F20"/>
          <w:spacing w:val="-8"/>
        </w:rPr>
        <w:t> </w:t>
      </w:r>
      <w:r>
        <w:rPr>
          <w:color w:val="231F20"/>
        </w:rPr>
        <w:t>above,</w:t>
      </w:r>
      <w:r>
        <w:rPr>
          <w:color w:val="231F20"/>
          <w:spacing w:val="-8"/>
        </w:rPr>
        <w:t> </w:t>
      </w:r>
      <w:r>
        <w:rPr>
          <w:color w:val="231F20"/>
        </w:rPr>
        <w:t>maintaining</w:t>
      </w:r>
      <w:r>
        <w:rPr>
          <w:color w:val="231F20"/>
          <w:spacing w:val="-8"/>
        </w:rPr>
        <w:t> </w:t>
      </w:r>
      <w:r>
        <w:rPr>
          <w:color w:val="231F20"/>
        </w:rPr>
        <w:t>a</w:t>
      </w:r>
      <w:r>
        <w:rPr>
          <w:color w:val="231F20"/>
          <w:spacing w:val="-8"/>
        </w:rPr>
        <w:t> </w:t>
      </w:r>
      <w:r>
        <w:rPr>
          <w:rFonts w:ascii="Palatino Linotype"/>
          <w:i/>
          <w:color w:val="231F20"/>
        </w:rPr>
        <w:t>Q</w:t>
      </w:r>
      <w:r>
        <w:rPr>
          <w:color w:val="231F20"/>
        </w:rPr>
        <w:t>-table</w:t>
      </w:r>
      <w:r>
        <w:rPr>
          <w:color w:val="231F20"/>
          <w:spacing w:val="-8"/>
        </w:rPr>
        <w:t> </w:t>
      </w:r>
      <w:r>
        <w:rPr>
          <w:color w:val="231F20"/>
        </w:rPr>
        <w:t>is</w:t>
      </w:r>
      <w:r>
        <w:rPr>
          <w:color w:val="231F20"/>
          <w:spacing w:val="-8"/>
        </w:rPr>
        <w:t> </w:t>
      </w:r>
      <w:r>
        <w:rPr>
          <w:color w:val="231F20"/>
        </w:rPr>
        <w:t>quite expensive when the environment becomes very complex. DQN, which combines the benefits of </w:t>
      </w:r>
      <w:r>
        <w:rPr>
          <w:rFonts w:ascii="Palatino Linotype"/>
          <w:i/>
          <w:color w:val="231F20"/>
        </w:rPr>
        <w:t>Q</w:t>
      </w:r>
      <w:r>
        <w:rPr>
          <w:color w:val="231F20"/>
        </w:rPr>
        <w:t>-learning and convolutional neural networks (CNNs), can overcome this problem</w:t>
      </w:r>
      <w:r>
        <w:rPr>
          <w:color w:val="231F20"/>
          <w:spacing w:val="-8"/>
        </w:rPr>
        <w:t> </w:t>
      </w:r>
      <w:r>
        <w:rPr>
          <w:color w:val="231F20"/>
        </w:rPr>
        <w:t>very</w:t>
      </w:r>
      <w:r>
        <w:rPr>
          <w:color w:val="231F20"/>
          <w:spacing w:val="-9"/>
        </w:rPr>
        <w:t> </w:t>
      </w:r>
      <w:r>
        <w:rPr>
          <w:color w:val="231F20"/>
        </w:rPr>
        <w:t>well.</w:t>
      </w:r>
      <w:r>
        <w:rPr>
          <w:color w:val="231F20"/>
          <w:spacing w:val="-9"/>
        </w:rPr>
        <w:t> </w:t>
      </w:r>
      <w:r>
        <w:rPr>
          <w:color w:val="231F20"/>
        </w:rPr>
        <w:t>Receiving</w:t>
      </w:r>
      <w:r>
        <w:rPr>
          <w:color w:val="231F20"/>
          <w:spacing w:val="-9"/>
        </w:rPr>
        <w:t> </w:t>
      </w:r>
      <w:r>
        <w:rPr>
          <w:color w:val="231F20"/>
        </w:rPr>
        <w:t>states</w:t>
      </w:r>
      <w:r>
        <w:rPr>
          <w:color w:val="231F20"/>
          <w:spacing w:val="-8"/>
        </w:rPr>
        <w:t> </w:t>
      </w:r>
      <w:r>
        <w:rPr>
          <w:color w:val="231F20"/>
        </w:rPr>
        <w:t>and</w:t>
      </w:r>
      <w:r>
        <w:rPr>
          <w:color w:val="231F20"/>
          <w:spacing w:val="-9"/>
        </w:rPr>
        <w:t> </w:t>
      </w:r>
      <w:r>
        <w:rPr>
          <w:color w:val="231F20"/>
        </w:rPr>
        <w:t>actions</w:t>
      </w:r>
      <w:r>
        <w:rPr>
          <w:color w:val="231F20"/>
          <w:spacing w:val="-8"/>
        </w:rPr>
        <w:t> </w:t>
      </w:r>
      <w:r>
        <w:rPr>
          <w:color w:val="231F20"/>
        </w:rPr>
        <w:t>as</w:t>
      </w:r>
      <w:r>
        <w:rPr>
          <w:color w:val="231F20"/>
          <w:spacing w:val="-8"/>
        </w:rPr>
        <w:t> </w:t>
      </w:r>
      <w:r>
        <w:rPr>
          <w:color w:val="231F20"/>
        </w:rPr>
        <w:t>input,</w:t>
      </w:r>
      <w:r>
        <w:rPr>
          <w:color w:val="231F20"/>
          <w:spacing w:val="-9"/>
        </w:rPr>
        <w:t> </w:t>
      </w:r>
      <w:r>
        <w:rPr>
          <w:color w:val="231F20"/>
        </w:rPr>
        <w:t>the neural network can analyse and return the </w:t>
      </w:r>
      <w:r>
        <w:rPr>
          <w:rFonts w:ascii="Palatino Linotype"/>
          <w:i/>
          <w:color w:val="231F20"/>
        </w:rPr>
        <w:t>Q</w:t>
      </w:r>
      <w:r>
        <w:rPr>
          <w:color w:val="231F20"/>
        </w:rPr>
        <w:t>-value of each action</w:t>
      </w:r>
      <w:r>
        <w:rPr>
          <w:color w:val="231F20"/>
          <w:spacing w:val="-12"/>
        </w:rPr>
        <w:t> </w:t>
      </w:r>
      <w:hyperlink w:history="true" w:anchor="_bookmark66">
        <w:r>
          <w:rPr>
            <w:color w:val="231F20"/>
          </w:rPr>
          <w:t>[37],</w:t>
        </w:r>
      </w:hyperlink>
      <w:r>
        <w:rPr>
          <w:color w:val="231F20"/>
          <w:spacing w:val="-11"/>
        </w:rPr>
        <w:t> </w:t>
      </w:r>
      <w:r>
        <w:rPr>
          <w:color w:val="231F20"/>
        </w:rPr>
        <w:t>so</w:t>
      </w:r>
      <w:r>
        <w:rPr>
          <w:color w:val="231F20"/>
          <w:spacing w:val="-12"/>
        </w:rPr>
        <w:t> </w:t>
      </w:r>
      <w:r>
        <w:rPr>
          <w:color w:val="231F20"/>
        </w:rPr>
        <w:t>that</w:t>
      </w:r>
      <w:r>
        <w:rPr>
          <w:color w:val="231F20"/>
          <w:spacing w:val="-12"/>
        </w:rPr>
        <w:t> </w:t>
      </w:r>
      <w:r>
        <w:rPr>
          <w:color w:val="231F20"/>
        </w:rPr>
        <w:t>there</w:t>
      </w:r>
      <w:r>
        <w:rPr>
          <w:color w:val="231F20"/>
          <w:spacing w:val="-11"/>
        </w:rPr>
        <w:t> </w:t>
      </w:r>
      <w:r>
        <w:rPr>
          <w:color w:val="231F20"/>
        </w:rPr>
        <w:t>is</w:t>
      </w:r>
      <w:r>
        <w:rPr>
          <w:color w:val="231F20"/>
          <w:spacing w:val="-13"/>
        </w:rPr>
        <w:t> </w:t>
      </w:r>
      <w:r>
        <w:rPr>
          <w:color w:val="231F20"/>
        </w:rPr>
        <w:t>no</w:t>
      </w:r>
      <w:r>
        <w:rPr>
          <w:color w:val="231F20"/>
          <w:spacing w:val="-11"/>
        </w:rPr>
        <w:t> </w:t>
      </w:r>
      <w:r>
        <w:rPr>
          <w:color w:val="231F20"/>
        </w:rPr>
        <w:t>need</w:t>
      </w:r>
      <w:r>
        <w:rPr>
          <w:color w:val="231F20"/>
          <w:spacing w:val="-11"/>
        </w:rPr>
        <w:t> </w:t>
      </w:r>
      <w:r>
        <w:rPr>
          <w:color w:val="231F20"/>
        </w:rPr>
        <w:t>to</w:t>
      </w:r>
      <w:r>
        <w:rPr>
          <w:color w:val="231F20"/>
          <w:spacing w:val="-12"/>
        </w:rPr>
        <w:t> </w:t>
      </w:r>
      <w:r>
        <w:rPr>
          <w:color w:val="231F20"/>
        </w:rPr>
        <w:t>record</w:t>
      </w:r>
      <w:r>
        <w:rPr>
          <w:color w:val="231F20"/>
          <w:spacing w:val="-12"/>
        </w:rPr>
        <w:t> </w:t>
      </w:r>
      <w:r>
        <w:rPr>
          <w:color w:val="231F20"/>
        </w:rPr>
        <w:t>the</w:t>
      </w:r>
      <w:r>
        <w:rPr>
          <w:color w:val="231F20"/>
          <w:spacing w:val="-12"/>
        </w:rPr>
        <w:t> </w:t>
      </w:r>
      <w:r>
        <w:rPr>
          <w:rFonts w:ascii="Palatino Linotype"/>
          <w:i/>
          <w:color w:val="231F20"/>
        </w:rPr>
        <w:t>Q</w:t>
      </w:r>
      <w:r>
        <w:rPr>
          <w:color w:val="231F20"/>
        </w:rPr>
        <w:t>-value</w:t>
      </w:r>
      <w:r>
        <w:rPr>
          <w:color w:val="231F20"/>
          <w:spacing w:val="-11"/>
        </w:rPr>
        <w:t> </w:t>
      </w:r>
      <w:r>
        <w:rPr>
          <w:color w:val="231F20"/>
        </w:rPr>
        <w:t>in</w:t>
      </w:r>
      <w:r>
        <w:rPr>
          <w:color w:val="231F20"/>
          <w:spacing w:val="-12"/>
        </w:rPr>
        <w:t> </w:t>
      </w:r>
      <w:r>
        <w:rPr>
          <w:color w:val="231F20"/>
        </w:rPr>
        <w:t>a </w:t>
      </w:r>
      <w:r>
        <w:rPr>
          <w:color w:val="231F20"/>
          <w:spacing w:val="-2"/>
        </w:rPr>
        <w:t>table.</w:t>
      </w:r>
      <w:r>
        <w:rPr>
          <w:color w:val="231F20"/>
          <w:spacing w:val="-6"/>
        </w:rPr>
        <w:t> </w:t>
      </w:r>
      <w:r>
        <w:rPr>
          <w:color w:val="231F20"/>
          <w:spacing w:val="-2"/>
        </w:rPr>
        <w:t>A</w:t>
      </w:r>
      <w:r>
        <w:rPr>
          <w:color w:val="231F20"/>
          <w:spacing w:val="-6"/>
        </w:rPr>
        <w:t> </w:t>
      </w:r>
      <w:r>
        <w:rPr>
          <w:color w:val="231F20"/>
          <w:spacing w:val="-2"/>
        </w:rPr>
        <w:t>CNN</w:t>
      </w:r>
      <w:r>
        <w:rPr>
          <w:color w:val="231F20"/>
          <w:spacing w:val="-5"/>
        </w:rPr>
        <w:t> </w:t>
      </w:r>
      <w:r>
        <w:rPr>
          <w:color w:val="231F20"/>
          <w:spacing w:val="-2"/>
        </w:rPr>
        <w:t>is</w:t>
      </w:r>
      <w:r>
        <w:rPr>
          <w:color w:val="231F20"/>
          <w:spacing w:val="-6"/>
        </w:rPr>
        <w:t> </w:t>
      </w:r>
      <w:r>
        <w:rPr>
          <w:color w:val="231F20"/>
          <w:spacing w:val="-2"/>
        </w:rPr>
        <w:t>a</w:t>
      </w:r>
      <w:r>
        <w:rPr>
          <w:color w:val="231F20"/>
          <w:spacing w:val="-6"/>
        </w:rPr>
        <w:t> </w:t>
      </w:r>
      <w:r>
        <w:rPr>
          <w:color w:val="231F20"/>
          <w:spacing w:val="-2"/>
        </w:rPr>
        <w:t>class</w:t>
      </w:r>
      <w:r>
        <w:rPr>
          <w:color w:val="231F20"/>
          <w:spacing w:val="-5"/>
        </w:rPr>
        <w:t> </w:t>
      </w:r>
      <w:r>
        <w:rPr>
          <w:color w:val="231F20"/>
          <w:spacing w:val="-2"/>
        </w:rPr>
        <w:t>of</w:t>
      </w:r>
      <w:r>
        <w:rPr>
          <w:color w:val="231F20"/>
          <w:spacing w:val="-6"/>
        </w:rPr>
        <w:t> </w:t>
      </w:r>
      <w:r>
        <w:rPr>
          <w:color w:val="231F20"/>
          <w:spacing w:val="-2"/>
        </w:rPr>
        <w:t>deep,</w:t>
      </w:r>
      <w:r>
        <w:rPr>
          <w:color w:val="231F20"/>
          <w:spacing w:val="-6"/>
        </w:rPr>
        <w:t> </w:t>
      </w:r>
      <w:r>
        <w:rPr>
          <w:color w:val="231F20"/>
          <w:spacing w:val="-2"/>
        </w:rPr>
        <w:t>feed-forward</w:t>
      </w:r>
      <w:r>
        <w:rPr>
          <w:color w:val="231F20"/>
          <w:spacing w:val="-5"/>
        </w:rPr>
        <w:t> </w:t>
      </w:r>
      <w:r>
        <w:rPr>
          <w:color w:val="231F20"/>
          <w:spacing w:val="-2"/>
        </w:rPr>
        <w:t>artificial</w:t>
      </w:r>
      <w:r>
        <w:rPr>
          <w:color w:val="231F20"/>
          <w:spacing w:val="-7"/>
        </w:rPr>
        <w:t> </w:t>
      </w:r>
      <w:r>
        <w:rPr>
          <w:color w:val="231F20"/>
          <w:spacing w:val="-2"/>
        </w:rPr>
        <w:t>neural </w:t>
      </w:r>
      <w:r>
        <w:rPr>
          <w:color w:val="231F20"/>
        </w:rPr>
        <w:t>networks which has been successfully employed to analyse visual imagery. Since the state space in our model includes </w:t>
      </w:r>
      <w:r>
        <w:rPr>
          <w:color w:val="231F20"/>
          <w:spacing w:val="-2"/>
        </w:rPr>
        <w:t>several</w:t>
      </w:r>
      <w:r>
        <w:rPr>
          <w:color w:val="231F20"/>
          <w:spacing w:val="-5"/>
        </w:rPr>
        <w:t> </w:t>
      </w:r>
      <w:r>
        <w:rPr>
          <w:color w:val="231F20"/>
          <w:spacing w:val="-2"/>
        </w:rPr>
        <w:t>large</w:t>
      </w:r>
      <w:r>
        <w:rPr>
          <w:color w:val="231F20"/>
          <w:spacing w:val="-5"/>
        </w:rPr>
        <w:t> </w:t>
      </w:r>
      <w:r>
        <w:rPr>
          <w:color w:val="231F20"/>
          <w:spacing w:val="-2"/>
        </w:rPr>
        <w:t>matrixes</w:t>
      </w:r>
      <w:r>
        <w:rPr>
          <w:color w:val="231F20"/>
          <w:spacing w:val="-5"/>
        </w:rPr>
        <w:t> </w:t>
      </w:r>
      <w:r>
        <w:rPr>
          <w:color w:val="231F20"/>
          <w:spacing w:val="-2"/>
        </w:rPr>
        <w:t>that</w:t>
      </w:r>
      <w:r>
        <w:rPr>
          <w:color w:val="231F20"/>
          <w:spacing w:val="-5"/>
        </w:rPr>
        <w:t> </w:t>
      </w:r>
      <w:r>
        <w:rPr>
          <w:color w:val="231F20"/>
          <w:spacing w:val="-2"/>
        </w:rPr>
        <w:t>can</w:t>
      </w:r>
      <w:r>
        <w:rPr>
          <w:color w:val="231F20"/>
          <w:spacing w:val="-5"/>
        </w:rPr>
        <w:t> </w:t>
      </w:r>
      <w:r>
        <w:rPr>
          <w:color w:val="231F20"/>
          <w:spacing w:val="-2"/>
        </w:rPr>
        <w:t>be</w:t>
      </w:r>
      <w:r>
        <w:rPr>
          <w:color w:val="231F20"/>
          <w:spacing w:val="-5"/>
        </w:rPr>
        <w:t> </w:t>
      </w:r>
      <w:r>
        <w:rPr>
          <w:color w:val="231F20"/>
          <w:spacing w:val="-2"/>
        </w:rPr>
        <w:t>regarded</w:t>
      </w:r>
      <w:r>
        <w:rPr>
          <w:color w:val="231F20"/>
          <w:spacing w:val="-6"/>
        </w:rPr>
        <w:t> </w:t>
      </w:r>
      <w:r>
        <w:rPr>
          <w:color w:val="231F20"/>
          <w:spacing w:val="-2"/>
        </w:rPr>
        <w:t>as</w:t>
      </w:r>
      <w:r>
        <w:rPr>
          <w:color w:val="231F20"/>
          <w:spacing w:val="-5"/>
        </w:rPr>
        <w:t> </w:t>
      </w:r>
      <w:r>
        <w:rPr>
          <w:color w:val="231F20"/>
          <w:spacing w:val="-2"/>
        </w:rPr>
        <w:t>pictures,</w:t>
      </w:r>
      <w:r>
        <w:rPr>
          <w:color w:val="231F20"/>
          <w:spacing w:val="-5"/>
        </w:rPr>
        <w:t> </w:t>
      </w:r>
      <w:r>
        <w:rPr>
          <w:color w:val="231F20"/>
          <w:spacing w:val="-2"/>
        </w:rPr>
        <w:t>CNNs </w:t>
      </w:r>
      <w:r>
        <w:rPr>
          <w:color w:val="231F20"/>
        </w:rPr>
        <w:t>are the best choice since they behave well in extracting spatial</w:t>
      </w:r>
      <w:r>
        <w:rPr>
          <w:color w:val="231F20"/>
          <w:spacing w:val="23"/>
        </w:rPr>
        <w:t> </w:t>
      </w:r>
      <w:r>
        <w:rPr>
          <w:color w:val="231F20"/>
        </w:rPr>
        <w:t>features</w:t>
      </w:r>
      <w:r>
        <w:rPr>
          <w:color w:val="231F20"/>
          <w:spacing w:val="24"/>
        </w:rPr>
        <w:t> </w:t>
      </w:r>
      <w:r>
        <w:rPr>
          <w:color w:val="231F20"/>
        </w:rPr>
        <w:t>from</w:t>
      </w:r>
      <w:r>
        <w:rPr>
          <w:color w:val="231F20"/>
          <w:spacing w:val="24"/>
        </w:rPr>
        <w:t> </w:t>
      </w:r>
      <w:r>
        <w:rPr>
          <w:color w:val="231F20"/>
        </w:rPr>
        <w:t>images</w:t>
      </w:r>
      <w:r>
        <w:rPr>
          <w:color w:val="231F20"/>
          <w:spacing w:val="24"/>
        </w:rPr>
        <w:t> </w:t>
      </w:r>
      <w:r>
        <w:rPr>
          <w:color w:val="231F20"/>
        </w:rPr>
        <w:t>so</w:t>
      </w:r>
      <w:r>
        <w:rPr>
          <w:color w:val="231F20"/>
          <w:spacing w:val="24"/>
        </w:rPr>
        <w:t> </w:t>
      </w:r>
      <w:r>
        <w:rPr>
          <w:color w:val="231F20"/>
        </w:rPr>
        <w:t>as</w:t>
      </w:r>
      <w:r>
        <w:rPr>
          <w:color w:val="231F20"/>
          <w:spacing w:val="23"/>
        </w:rPr>
        <w:t> </w:t>
      </w:r>
      <w:r>
        <w:rPr>
          <w:color w:val="231F20"/>
        </w:rPr>
        <w:t>to</w:t>
      </w:r>
      <w:r>
        <w:rPr>
          <w:color w:val="231F20"/>
          <w:spacing w:val="24"/>
        </w:rPr>
        <w:t> </w:t>
      </w:r>
      <w:r>
        <w:rPr>
          <w:color w:val="231F20"/>
        </w:rPr>
        <w:t>fully</w:t>
      </w:r>
      <w:r>
        <w:rPr>
          <w:color w:val="231F20"/>
          <w:spacing w:val="25"/>
        </w:rPr>
        <w:t> </w:t>
      </w:r>
      <w:r>
        <w:rPr>
          <w:color w:val="231F20"/>
        </w:rPr>
        <w:t>understand</w:t>
      </w:r>
      <w:r>
        <w:rPr>
          <w:color w:val="231F20"/>
          <w:spacing w:val="23"/>
        </w:rPr>
        <w:t> </w:t>
      </w:r>
      <w:r>
        <w:rPr>
          <w:color w:val="231F20"/>
          <w:spacing w:val="-5"/>
        </w:rPr>
        <w:t>the</w:t>
      </w:r>
    </w:p>
    <w:p>
      <w:pPr>
        <w:pStyle w:val="BodyText"/>
        <w:spacing w:after="0" w:line="223" w:lineRule="auto"/>
        <w:jc w:val="both"/>
        <w:sectPr>
          <w:type w:val="continuous"/>
          <w:pgSz w:w="12010" w:h="16010"/>
          <w:pgMar w:header="843" w:footer="0" w:top="920" w:bottom="280" w:left="992" w:right="992"/>
          <w:cols w:num="2" w:equalWidth="0">
            <w:col w:w="4830" w:space="330"/>
            <w:col w:w="4866"/>
          </w:cols>
        </w:sectPr>
      </w:pPr>
    </w:p>
    <w:p>
      <w:pPr>
        <w:pStyle w:val="BodyText"/>
        <w:spacing w:before="3"/>
        <w:rPr>
          <w:sz w:val="19"/>
        </w:rPr>
      </w:pPr>
    </w:p>
    <w:p>
      <w:pPr>
        <w:pStyle w:val="BodyText"/>
        <w:spacing w:after="0"/>
        <w:rPr>
          <w:sz w:val="19"/>
        </w:rPr>
        <w:sectPr>
          <w:pgSz w:w="12010" w:h="16010"/>
          <w:pgMar w:header="833" w:footer="0" w:top="1080" w:bottom="280" w:left="992" w:right="992"/>
        </w:sectPr>
      </w:pPr>
    </w:p>
    <w:p>
      <w:pPr>
        <w:pStyle w:val="BodyText"/>
        <w:spacing w:before="98"/>
        <w:ind w:left="27"/>
        <w:jc w:val="both"/>
      </w:pPr>
      <w:r>
        <w:rPr>
          <w:color w:val="231F20"/>
        </w:rPr>
        <w:t>spatial characteristics around the intersection. A </w:t>
      </w:r>
      <w:r>
        <w:rPr>
          <w:color w:val="231F20"/>
        </w:rPr>
        <w:t>CNN consists of an input and an output layer, multiple con- volutional layers, as well as optional hidden layers such as pooling layers, fully connected layers, and normalization </w:t>
      </w:r>
      <w:r>
        <w:rPr>
          <w:color w:val="231F20"/>
          <w:spacing w:val="-2"/>
        </w:rPr>
        <w:t>layers.</w:t>
      </w:r>
      <w:r>
        <w:rPr>
          <w:color w:val="231F20"/>
          <w:spacing w:val="-6"/>
        </w:rPr>
        <w:t> </w:t>
      </w:r>
      <w:r>
        <w:rPr>
          <w:color w:val="231F20"/>
          <w:spacing w:val="-2"/>
        </w:rPr>
        <w:t>Figure</w:t>
      </w:r>
      <w:r>
        <w:rPr>
          <w:color w:val="231F20"/>
          <w:spacing w:val="-6"/>
        </w:rPr>
        <w:t> </w:t>
      </w:r>
      <w:hyperlink w:history="true" w:anchor="_bookmark6">
        <w:r>
          <w:rPr>
            <w:color w:val="231F20"/>
            <w:spacing w:val="-2"/>
          </w:rPr>
          <w:t>2</w:t>
        </w:r>
      </w:hyperlink>
      <w:r>
        <w:rPr>
          <w:color w:val="231F20"/>
          <w:spacing w:val="-6"/>
        </w:rPr>
        <w:t> </w:t>
      </w:r>
      <w:r>
        <w:rPr>
          <w:color w:val="231F20"/>
          <w:spacing w:val="-2"/>
        </w:rPr>
        <w:t>is</w:t>
      </w:r>
      <w:r>
        <w:rPr>
          <w:color w:val="231F20"/>
          <w:spacing w:val="-7"/>
        </w:rPr>
        <w:t> </w:t>
      </w:r>
      <w:r>
        <w:rPr>
          <w:color w:val="231F20"/>
          <w:spacing w:val="-2"/>
        </w:rPr>
        <w:t>a</w:t>
      </w:r>
      <w:r>
        <w:rPr>
          <w:color w:val="231F20"/>
          <w:spacing w:val="-6"/>
        </w:rPr>
        <w:t> </w:t>
      </w:r>
      <w:r>
        <w:rPr>
          <w:color w:val="231F20"/>
          <w:spacing w:val="-2"/>
        </w:rPr>
        <w:t>demonstration</w:t>
      </w:r>
      <w:r>
        <w:rPr>
          <w:color w:val="231F20"/>
          <w:spacing w:val="-8"/>
        </w:rPr>
        <w:t> </w:t>
      </w:r>
      <w:r>
        <w:rPr>
          <w:color w:val="231F20"/>
          <w:spacing w:val="-2"/>
        </w:rPr>
        <w:t>of</w:t>
      </w:r>
      <w:r>
        <w:rPr>
          <w:color w:val="231F20"/>
          <w:spacing w:val="-5"/>
        </w:rPr>
        <w:t> </w:t>
      </w:r>
      <w:r>
        <w:rPr>
          <w:color w:val="231F20"/>
          <w:spacing w:val="-2"/>
        </w:rPr>
        <w:t>how</w:t>
      </w:r>
      <w:r>
        <w:rPr>
          <w:color w:val="231F20"/>
          <w:spacing w:val="-8"/>
        </w:rPr>
        <w:t> </w:t>
      </w:r>
      <w:r>
        <w:rPr>
          <w:color w:val="231F20"/>
          <w:spacing w:val="-2"/>
        </w:rPr>
        <w:t>these</w:t>
      </w:r>
      <w:r>
        <w:rPr>
          <w:color w:val="231F20"/>
          <w:spacing w:val="-6"/>
        </w:rPr>
        <w:t> </w:t>
      </w:r>
      <w:r>
        <w:rPr>
          <w:color w:val="231F20"/>
          <w:spacing w:val="-2"/>
        </w:rPr>
        <w:t>layers</w:t>
      </w:r>
      <w:r>
        <w:rPr>
          <w:color w:val="231F20"/>
          <w:spacing w:val="-6"/>
        </w:rPr>
        <w:t> </w:t>
      </w:r>
      <w:r>
        <w:rPr>
          <w:color w:val="231F20"/>
          <w:spacing w:val="-2"/>
        </w:rPr>
        <w:t>can</w:t>
      </w:r>
      <w:r>
        <w:rPr>
          <w:color w:val="231F20"/>
          <w:spacing w:val="-6"/>
        </w:rPr>
        <w:t> </w:t>
      </w:r>
      <w:r>
        <w:rPr>
          <w:color w:val="231F20"/>
          <w:spacing w:val="-2"/>
        </w:rPr>
        <w:t>be </w:t>
      </w:r>
      <w:r>
        <w:rPr>
          <w:color w:val="231F20"/>
        </w:rPr>
        <w:t>combined to build a CNN according to the requirement. Convolutional layers apply a convolution operation to the input and pass the result to the next layer, so as to achieve feature extraction </w:t>
      </w:r>
      <w:hyperlink w:history="true" w:anchor="_bookmark67">
        <w:r>
          <w:rPr>
            <w:color w:val="231F20"/>
          </w:rPr>
          <w:t>[38].</w:t>
        </w:r>
      </w:hyperlink>
    </w:p>
    <w:p>
      <w:pPr>
        <w:pStyle w:val="BodyText"/>
        <w:ind w:left="27" w:firstLine="298"/>
        <w:jc w:val="both"/>
      </w:pPr>
      <w:r>
        <w:rPr/>
        <mc:AlternateContent>
          <mc:Choice Requires="wps">
            <w:drawing>
              <wp:anchor distT="0" distB="0" distL="0" distR="0" allowOverlap="1" layoutInCell="1" locked="0" behindDoc="1" simplePos="0" relativeHeight="485722112">
                <wp:simplePos x="0" y="0"/>
                <wp:positionH relativeFrom="page">
                  <wp:posOffset>2764078</wp:posOffset>
                </wp:positionH>
                <wp:positionV relativeFrom="paragraph">
                  <wp:posOffset>504807</wp:posOffset>
                </wp:positionV>
                <wp:extent cx="555625" cy="31940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555625" cy="319405"/>
                        </a:xfrm>
                        <a:prstGeom prst="rect">
                          <a:avLst/>
                        </a:prstGeom>
                      </wps:spPr>
                      <wps:txbx>
                        <w:txbxContent>
                          <w:p>
                            <w:pPr>
                              <w:tabs>
                                <w:tab w:pos="798" w:val="left" w:leader="none"/>
                              </w:tabs>
                              <w:spacing w:before="105"/>
                              <w:ind w:left="0" w:right="0" w:firstLine="0"/>
                              <w:jc w:val="left"/>
                              <w:rPr>
                                <w:rFonts w:ascii="Tahoma" w:eastAsia="Tahoma"/>
                                <w:sz w:val="20"/>
                              </w:rPr>
                            </w:pPr>
                            <w:r>
                              <w:rPr>
                                <w:rFonts w:ascii="Tahoma" w:eastAsia="Tahoma"/>
                                <w:color w:val="231F20"/>
                                <w:spacing w:val="-10"/>
                                <w:w w:val="50"/>
                                <w:sz w:val="20"/>
                              </w:rPr>
                              <w:t/>
                            </w:r>
                            <w:r>
                              <w:rPr>
                                <w:rFonts w:ascii="Tahoma" w:eastAsia="Tahoma"/>
                                <w:color w:val="231F20"/>
                                <w:sz w:val="20"/>
                              </w:rPr>
                              <w:tab/>
                            </w:r>
                            <w:r>
                              <w:rPr>
                                <w:rFonts w:ascii="Tahoma" w:eastAsia="Tahoma"/>
                                <w:color w:val="231F20"/>
                                <w:spacing w:val="-23"/>
                                <w:w w:val="45"/>
                                <w:sz w:val="20"/>
                              </w:rPr>
                              <w:t/>
                            </w:r>
                          </w:p>
                        </w:txbxContent>
                      </wps:txbx>
                      <wps:bodyPr wrap="square" lIns="0" tIns="0" rIns="0" bIns="0" rtlCol="0">
                        <a:noAutofit/>
                      </wps:bodyPr>
                    </wps:wsp>
                  </a:graphicData>
                </a:graphic>
              </wp:anchor>
            </w:drawing>
          </mc:Choice>
          <mc:Fallback>
            <w:pict>
              <v:shape style="position:absolute;margin-left:217.643997pt;margin-top:39.748611pt;width:43.75pt;height:25.15pt;mso-position-horizontal-relative:page;mso-position-vertical-relative:paragraph;z-index:-17594368" type="#_x0000_t202" id="docshape33" filled="false" stroked="false">
                <v:textbox inset="0,0,0,0">
                  <w:txbxContent>
                    <w:p>
                      <w:pPr>
                        <w:tabs>
                          <w:tab w:pos="798" w:val="left" w:leader="none"/>
                        </w:tabs>
                        <w:spacing w:before="105"/>
                        <w:ind w:left="0" w:right="0" w:firstLine="0"/>
                        <w:jc w:val="left"/>
                        <w:rPr>
                          <w:rFonts w:ascii="Tahoma" w:eastAsia="Tahoma"/>
                          <w:sz w:val="20"/>
                        </w:rPr>
                      </w:pPr>
                      <w:r>
                        <w:rPr>
                          <w:rFonts w:ascii="Tahoma" w:eastAsia="Tahoma"/>
                          <w:color w:val="231F20"/>
                          <w:spacing w:val="-10"/>
                          <w:w w:val="50"/>
                          <w:sz w:val="20"/>
                        </w:rPr>
                        <w:t/>
                      </w:r>
                      <w:r>
                        <w:rPr>
                          <w:rFonts w:ascii="Tahoma" w:eastAsia="Tahoma"/>
                          <w:color w:val="231F20"/>
                          <w:sz w:val="20"/>
                        </w:rPr>
                        <w:tab/>
                      </w:r>
                      <w:r>
                        <w:rPr>
                          <w:rFonts w:ascii="Tahoma" w:eastAsia="Tahoma"/>
                          <w:color w:val="231F20"/>
                          <w:spacing w:val="-23"/>
                          <w:w w:val="45"/>
                          <w:sz w:val="20"/>
                        </w:rPr>
                        <w:t/>
                      </w:r>
                    </w:p>
                  </w:txbxContent>
                </v:textbox>
                <w10:wrap type="none"/>
              </v:shape>
            </w:pict>
          </mc:Fallback>
        </mc:AlternateContent>
      </w:r>
      <w:r>
        <w:rPr>
          <w:color w:val="231F20"/>
        </w:rPr>
        <w:t>DQN</w:t>
      </w:r>
      <w:r>
        <w:rPr>
          <w:color w:val="231F20"/>
          <w:spacing w:val="-13"/>
        </w:rPr>
        <w:t> </w:t>
      </w:r>
      <w:r>
        <w:rPr>
          <w:color w:val="231F20"/>
        </w:rPr>
        <w:t>modifies</w:t>
      </w:r>
      <w:r>
        <w:rPr>
          <w:color w:val="231F20"/>
          <w:spacing w:val="-12"/>
        </w:rPr>
        <w:t> </w:t>
      </w:r>
      <w:r>
        <w:rPr>
          <w:color w:val="231F20"/>
        </w:rPr>
        <w:t>standard</w:t>
      </w:r>
      <w:r>
        <w:rPr>
          <w:color w:val="231F20"/>
          <w:spacing w:val="-13"/>
        </w:rPr>
        <w:t> </w:t>
      </w:r>
      <w:r>
        <w:rPr>
          <w:color w:val="231F20"/>
        </w:rPr>
        <w:t>Q-learning</w:t>
      </w:r>
      <w:r>
        <w:rPr>
          <w:color w:val="231F20"/>
          <w:spacing w:val="-12"/>
        </w:rPr>
        <w:t> </w:t>
      </w:r>
      <w:r>
        <w:rPr>
          <w:color w:val="231F20"/>
        </w:rPr>
        <w:t>in</w:t>
      </w:r>
      <w:r>
        <w:rPr>
          <w:color w:val="231F20"/>
          <w:spacing w:val="-13"/>
        </w:rPr>
        <w:t> </w:t>
      </w:r>
      <w:r>
        <w:rPr>
          <w:color w:val="231F20"/>
        </w:rPr>
        <w:t>two</w:t>
      </w:r>
      <w:r>
        <w:rPr>
          <w:color w:val="231F20"/>
          <w:spacing w:val="-12"/>
        </w:rPr>
        <w:t> </w:t>
      </w:r>
      <w:r>
        <w:rPr>
          <w:color w:val="231F20"/>
        </w:rPr>
        <w:t>ways,</w:t>
      </w:r>
      <w:r>
        <w:rPr>
          <w:color w:val="231F20"/>
          <w:spacing w:val="-13"/>
        </w:rPr>
        <w:t> </w:t>
      </w:r>
      <w:r>
        <w:rPr>
          <w:color w:val="231F20"/>
        </w:rPr>
        <w:t>to</w:t>
      </w:r>
      <w:r>
        <w:rPr>
          <w:color w:val="231F20"/>
          <w:spacing w:val="-12"/>
        </w:rPr>
        <w:t> </w:t>
      </w:r>
      <w:r>
        <w:rPr>
          <w:color w:val="231F20"/>
        </w:rPr>
        <w:t>make it suitable for training large neural networks without di- verging. First, we use a technique known as experience </w:t>
      </w:r>
      <w:r>
        <w:rPr>
          <w:color w:val="231F20"/>
          <w:spacing w:val="-2"/>
        </w:rPr>
        <w:t>replay,</w:t>
      </w:r>
      <w:r>
        <w:rPr>
          <w:color w:val="231F20"/>
          <w:spacing w:val="-9"/>
        </w:rPr>
        <w:t> </w:t>
      </w:r>
      <w:r>
        <w:rPr>
          <w:color w:val="231F20"/>
          <w:spacing w:val="-2"/>
        </w:rPr>
        <w:t>in</w:t>
      </w:r>
      <w:r>
        <w:rPr>
          <w:color w:val="231F20"/>
          <w:spacing w:val="-9"/>
        </w:rPr>
        <w:t> </w:t>
      </w:r>
      <w:r>
        <w:rPr>
          <w:color w:val="231F20"/>
          <w:spacing w:val="-2"/>
        </w:rPr>
        <w:t>which</w:t>
      </w:r>
      <w:r>
        <w:rPr>
          <w:color w:val="231F20"/>
          <w:spacing w:val="-8"/>
        </w:rPr>
        <w:t> </w:t>
      </w:r>
      <w:r>
        <w:rPr>
          <w:color w:val="231F20"/>
          <w:spacing w:val="-2"/>
        </w:rPr>
        <w:t>we</w:t>
      </w:r>
      <w:r>
        <w:rPr>
          <w:color w:val="231F20"/>
          <w:spacing w:val="-8"/>
        </w:rPr>
        <w:t> </w:t>
      </w:r>
      <w:r>
        <w:rPr>
          <w:color w:val="231F20"/>
          <w:spacing w:val="-2"/>
        </w:rPr>
        <w:t>store</w:t>
      </w:r>
      <w:r>
        <w:rPr>
          <w:color w:val="231F20"/>
          <w:spacing w:val="-8"/>
        </w:rPr>
        <w:t> </w:t>
      </w:r>
      <w:r>
        <w:rPr>
          <w:color w:val="231F20"/>
          <w:spacing w:val="-2"/>
        </w:rPr>
        <w:t>the</w:t>
      </w:r>
      <w:r>
        <w:rPr>
          <w:color w:val="231F20"/>
          <w:spacing w:val="-8"/>
        </w:rPr>
        <w:t> </w:t>
      </w:r>
      <w:r>
        <w:rPr>
          <w:color w:val="231F20"/>
          <w:spacing w:val="-2"/>
        </w:rPr>
        <w:t>agent’s</w:t>
      </w:r>
      <w:r>
        <w:rPr>
          <w:color w:val="231F20"/>
          <w:spacing w:val="-9"/>
        </w:rPr>
        <w:t> </w:t>
      </w:r>
      <w:r>
        <w:rPr>
          <w:color w:val="231F20"/>
          <w:spacing w:val="-2"/>
        </w:rPr>
        <w:t>experiences</w:t>
      </w:r>
      <w:r>
        <w:rPr>
          <w:color w:val="231F20"/>
          <w:spacing w:val="-8"/>
        </w:rPr>
        <w:t> </w:t>
      </w:r>
      <w:r>
        <w:rPr>
          <w:color w:val="231F20"/>
          <w:spacing w:val="-2"/>
        </w:rPr>
        <w:t>at</w:t>
      </w:r>
      <w:r>
        <w:rPr>
          <w:color w:val="231F20"/>
          <w:spacing w:val="-9"/>
        </w:rPr>
        <w:t> </w:t>
      </w:r>
      <w:r>
        <w:rPr>
          <w:color w:val="231F20"/>
          <w:spacing w:val="-2"/>
        </w:rPr>
        <w:t>each</w:t>
      </w:r>
      <w:r>
        <w:rPr>
          <w:color w:val="231F20"/>
          <w:spacing w:val="-8"/>
        </w:rPr>
        <w:t> </w:t>
      </w:r>
      <w:r>
        <w:rPr>
          <w:color w:val="231F20"/>
          <w:spacing w:val="-4"/>
        </w:rPr>
        <w:t>time</w:t>
      </w:r>
    </w:p>
    <w:p>
      <w:pPr>
        <w:pStyle w:val="BodyText"/>
        <w:spacing w:line="216" w:lineRule="auto" w:before="1"/>
        <w:ind w:left="27" w:hanging="1"/>
        <w:jc w:val="both"/>
      </w:pPr>
      <w:r>
        <w:rPr>
          <w:color w:val="231F20"/>
        </w:rPr>
        <w:t>step</w:t>
      </w:r>
      <w:r>
        <w:rPr>
          <w:color w:val="231F20"/>
          <w:spacing w:val="-13"/>
        </w:rPr>
        <w:t> </w:t>
      </w:r>
      <w:r>
        <w:rPr>
          <w:rFonts w:ascii="Calibri" w:hAnsi="Calibri" w:cs="Calibri" w:eastAsia="Calibri"/>
          <w:i/>
          <w:iCs/>
          <w:color w:val="231F20"/>
        </w:rPr>
        <w:t>e</w:t>
      </w:r>
      <w:r>
        <w:rPr>
          <w:rFonts w:ascii="Calibri" w:hAnsi="Calibri" w:cs="Calibri" w:eastAsia="Calibri"/>
          <w:i/>
          <w:iCs/>
          <w:color w:val="231F20"/>
          <w:position w:val="-4"/>
          <w:sz w:val="14"/>
          <w:szCs w:val="14"/>
        </w:rPr>
        <w:t>t</w:t>
      </w:r>
      <w:r>
        <w:rPr>
          <w:rFonts w:ascii="Calibri" w:hAnsi="Calibri" w:cs="Calibri" w:eastAsia="Calibri"/>
          <w:i/>
          <w:iCs/>
          <w:color w:val="231F20"/>
          <w:spacing w:val="21"/>
          <w:position w:val="-4"/>
          <w:sz w:val="14"/>
          <w:szCs w:val="14"/>
        </w:rPr>
        <w:t> </w:t>
      </w:r>
      <w:r>
        <w:rPr>
          <w:rFonts w:ascii="Microsoft Sans Serif" w:hAnsi="Microsoft Sans Serif" w:cs="Microsoft Sans Serif" w:eastAsia="Microsoft Sans Serif"/>
          <w:color w:val="231F20"/>
        </w:rPr>
        <w:t>� (</w:t>
      </w:r>
      <w:r>
        <w:rPr>
          <w:rFonts w:ascii="Calibri" w:hAnsi="Calibri" w:cs="Calibri" w:eastAsia="Calibri"/>
          <w:i/>
          <w:iCs/>
          <w:color w:val="231F20"/>
        </w:rPr>
        <w:t>s</w:t>
      </w:r>
      <w:r>
        <w:rPr>
          <w:rFonts w:ascii="Calibri" w:hAnsi="Calibri" w:cs="Calibri" w:eastAsia="Calibri"/>
          <w:i/>
          <w:iCs/>
          <w:color w:val="231F20"/>
          <w:position w:val="-4"/>
          <w:sz w:val="14"/>
          <w:szCs w:val="14"/>
        </w:rPr>
        <w:t>t</w:t>
      </w:r>
      <w:r>
        <w:rPr>
          <w:rFonts w:ascii="Calibri" w:hAnsi="Calibri" w:cs="Calibri" w:eastAsia="Calibri"/>
          <w:i/>
          <w:iCs/>
          <w:color w:val="231F20"/>
        </w:rPr>
        <w:t>,</w:t>
      </w:r>
      <w:r>
        <w:rPr>
          <w:rFonts w:ascii="Calibri" w:hAnsi="Calibri" w:cs="Calibri" w:eastAsia="Calibri"/>
          <w:i/>
          <w:iCs/>
          <w:color w:val="231F20"/>
          <w:spacing w:val="-12"/>
        </w:rPr>
        <w:t> </w:t>
      </w:r>
      <w:r>
        <w:rPr>
          <w:rFonts w:ascii="Calibri" w:hAnsi="Calibri" w:cs="Calibri" w:eastAsia="Calibri"/>
          <w:i/>
          <w:iCs/>
          <w:color w:val="231F20"/>
        </w:rPr>
        <w:t>a</w:t>
      </w:r>
      <w:r>
        <w:rPr>
          <w:rFonts w:ascii="Calibri" w:hAnsi="Calibri" w:cs="Calibri" w:eastAsia="Calibri"/>
          <w:i/>
          <w:iCs/>
          <w:color w:val="231F20"/>
          <w:position w:val="-4"/>
          <w:sz w:val="14"/>
          <w:szCs w:val="14"/>
        </w:rPr>
        <w:t>t</w:t>
      </w:r>
      <w:r>
        <w:rPr>
          <w:rFonts w:ascii="Calibri" w:hAnsi="Calibri" w:cs="Calibri" w:eastAsia="Calibri"/>
          <w:i/>
          <w:iCs/>
          <w:color w:val="231F20"/>
        </w:rPr>
        <w:t>,</w:t>
      </w:r>
      <w:r>
        <w:rPr>
          <w:rFonts w:ascii="Calibri" w:hAnsi="Calibri" w:cs="Calibri" w:eastAsia="Calibri"/>
          <w:i/>
          <w:iCs/>
          <w:color w:val="231F20"/>
          <w:spacing w:val="-10"/>
        </w:rPr>
        <w:t> </w:t>
      </w:r>
      <w:r>
        <w:rPr>
          <w:rFonts w:ascii="Calibri" w:hAnsi="Calibri" w:cs="Calibri" w:eastAsia="Calibri"/>
          <w:i/>
          <w:iCs/>
          <w:color w:val="231F20"/>
        </w:rPr>
        <w:t>r</w:t>
      </w:r>
      <w:r>
        <w:rPr>
          <w:rFonts w:ascii="Calibri" w:hAnsi="Calibri" w:cs="Calibri" w:eastAsia="Calibri"/>
          <w:i/>
          <w:iCs/>
          <w:color w:val="231F20"/>
          <w:position w:val="-4"/>
          <w:sz w:val="14"/>
          <w:szCs w:val="14"/>
        </w:rPr>
        <w:t>t</w:t>
      </w:r>
      <w:r>
        <w:rPr>
          <w:rFonts w:ascii="Calibri" w:hAnsi="Calibri" w:cs="Calibri" w:eastAsia="Calibri"/>
          <w:i/>
          <w:iCs/>
          <w:color w:val="231F20"/>
        </w:rPr>
        <w:t>,</w:t>
      </w:r>
      <w:r>
        <w:rPr>
          <w:rFonts w:ascii="Calibri" w:hAnsi="Calibri" w:cs="Calibri" w:eastAsia="Calibri"/>
          <w:i/>
          <w:iCs/>
          <w:color w:val="231F20"/>
          <w:spacing w:val="-11"/>
        </w:rPr>
        <w:t> </w:t>
      </w:r>
      <w:r>
        <w:rPr>
          <w:rFonts w:ascii="Calibri" w:hAnsi="Calibri" w:cs="Calibri" w:eastAsia="Calibri"/>
          <w:i/>
          <w:iCs/>
          <w:color w:val="231F20"/>
        </w:rPr>
        <w:t>s</w:t>
      </w:r>
      <w:r>
        <w:rPr>
          <w:rFonts w:ascii="Calibri" w:hAnsi="Calibri" w:cs="Calibri" w:eastAsia="Calibri"/>
          <w:i/>
          <w:iCs/>
          <w:color w:val="231F20"/>
          <w:position w:val="-4"/>
          <w:sz w:val="14"/>
          <w:szCs w:val="14"/>
        </w:rPr>
        <w:t>t</w:t>
      </w:r>
      <w:r>
        <w:rPr>
          <w:rFonts w:ascii="Microsoft Sans Serif" w:hAnsi="Microsoft Sans Serif" w:cs="Microsoft Sans Serif" w:eastAsia="Microsoft Sans Serif"/>
          <w:color w:val="231F20"/>
          <w:position w:val="-4"/>
          <w:sz w:val="14"/>
          <w:szCs w:val="14"/>
        </w:rPr>
        <w:t>+</w:t>
      </w:r>
      <w:r>
        <w:rPr>
          <w:color w:val="231F20"/>
          <w:position w:val="-4"/>
          <w:sz w:val="14"/>
          <w:szCs w:val="14"/>
        </w:rPr>
        <w:t>1</w:t>
      </w:r>
      <w:r>
        <w:rPr>
          <w:rFonts w:ascii="Microsoft Sans Serif" w:hAnsi="Microsoft Sans Serif" w:cs="Microsoft Sans Serif" w:eastAsia="Microsoft Sans Serif"/>
          <w:color w:val="231F20"/>
        </w:rPr>
        <w:t>)</w:t>
      </w:r>
      <w:r>
        <w:rPr>
          <w:rFonts w:ascii="Microsoft Sans Serif" w:hAnsi="Microsoft Sans Serif" w:cs="Microsoft Sans Serif" w:eastAsia="Microsoft Sans Serif"/>
          <w:color w:val="231F20"/>
          <w:spacing w:val="-6"/>
        </w:rPr>
        <w:t> </w:t>
      </w:r>
      <w:r>
        <w:rPr>
          <w:color w:val="231F20"/>
        </w:rPr>
        <w:t>in</w:t>
      </w:r>
      <w:r>
        <w:rPr>
          <w:color w:val="231F20"/>
          <w:spacing w:val="-4"/>
        </w:rPr>
        <w:t> </w:t>
      </w:r>
      <w:r>
        <w:rPr>
          <w:color w:val="231F20"/>
        </w:rPr>
        <w:t>a</w:t>
      </w:r>
      <w:r>
        <w:rPr>
          <w:color w:val="231F20"/>
          <w:spacing w:val="-4"/>
        </w:rPr>
        <w:t> </w:t>
      </w:r>
      <w:r>
        <w:rPr>
          <w:color w:val="231F20"/>
        </w:rPr>
        <w:t>data</w:t>
      </w:r>
      <w:r>
        <w:rPr>
          <w:color w:val="231F20"/>
          <w:spacing w:val="-5"/>
        </w:rPr>
        <w:t> </w:t>
      </w:r>
      <w:r>
        <w:rPr>
          <w:color w:val="231F20"/>
        </w:rPr>
        <w:t>set</w:t>
      </w:r>
      <w:r>
        <w:rPr>
          <w:color w:val="231F20"/>
          <w:spacing w:val="-4"/>
        </w:rPr>
        <w:t> </w:t>
      </w:r>
      <w:r>
        <w:rPr>
          <w:rFonts w:ascii="Calibri" w:hAnsi="Calibri" w:cs="Calibri" w:eastAsia="Calibri"/>
          <w:i/>
          <w:iCs/>
          <w:color w:val="231F20"/>
        </w:rPr>
        <w:t>D</w:t>
      </w:r>
      <w:r>
        <w:rPr>
          <w:rFonts w:ascii="Calibri" w:hAnsi="Calibri" w:cs="Calibri" w:eastAsia="Calibri"/>
          <w:i/>
          <w:iCs/>
          <w:color w:val="231F20"/>
          <w:position w:val="-4"/>
          <w:sz w:val="14"/>
          <w:szCs w:val="14"/>
        </w:rPr>
        <w:t>t</w:t>
      </w:r>
      <w:r>
        <w:rPr>
          <w:rFonts w:ascii="Calibri" w:hAnsi="Calibri" w:cs="Calibri" w:eastAsia="Calibri"/>
          <w:i/>
          <w:iCs/>
          <w:color w:val="231F20"/>
          <w:spacing w:val="35"/>
          <w:position w:val="-4"/>
          <w:sz w:val="14"/>
          <w:szCs w:val="14"/>
        </w:rPr>
        <w:t> </w:t>
      </w:r>
      <w:r>
        <w:rPr>
          <w:rFonts w:ascii="Microsoft Sans Serif" w:hAnsi="Microsoft Sans Serif" w:cs="Microsoft Sans Serif" w:eastAsia="Microsoft Sans Serif"/>
          <w:color w:val="231F20"/>
        </w:rPr>
        <w:t>�</w:t>
      </w:r>
      <w:r>
        <w:rPr>
          <w:rFonts w:ascii="Microsoft Sans Serif" w:hAnsi="Microsoft Sans Serif" w:cs="Microsoft Sans Serif" w:eastAsia="Microsoft Sans Serif"/>
          <w:color w:val="231F20"/>
          <w:spacing w:val="40"/>
        </w:rPr>
        <w:t> </w:t>
      </w:r>
      <w:r>
        <w:rPr>
          <w:rFonts w:ascii="Calibri" w:hAnsi="Calibri" w:cs="Calibri" w:eastAsia="Calibri"/>
          <w:i/>
          <w:iCs/>
          <w:color w:val="231F20"/>
        </w:rPr>
        <w:t>e</w:t>
      </w:r>
      <w:r>
        <w:rPr>
          <w:color w:val="231F20"/>
          <w:position w:val="-4"/>
          <w:sz w:val="14"/>
          <w:szCs w:val="14"/>
        </w:rPr>
        <w:t>1</w:t>
      </w:r>
      <w:r>
        <w:rPr>
          <w:rFonts w:ascii="Calibri" w:hAnsi="Calibri" w:cs="Calibri" w:eastAsia="Calibri"/>
          <w:i/>
          <w:iCs/>
          <w:color w:val="231F20"/>
        </w:rPr>
        <w:t>,</w:t>
      </w:r>
      <w:r>
        <w:rPr>
          <w:rFonts w:ascii="Calibri" w:hAnsi="Calibri" w:cs="Calibri" w:eastAsia="Calibri"/>
          <w:i/>
          <w:iCs/>
          <w:color w:val="231F20"/>
          <w:spacing w:val="-11"/>
        </w:rPr>
        <w:t> </w:t>
      </w:r>
      <w:r>
        <w:rPr>
          <w:rFonts w:ascii="Arial MT" w:hAnsi="Arial MT" w:cs="Arial MT" w:eastAsia="Arial MT"/>
          <w:color w:val="231F20"/>
        </w:rPr>
        <w:t>.</w:t>
      </w:r>
      <w:r>
        <w:rPr>
          <w:rFonts w:ascii="Arial MT" w:hAnsi="Arial MT" w:cs="Arial MT" w:eastAsia="Arial MT"/>
          <w:color w:val="231F20"/>
          <w:spacing w:val="-14"/>
        </w:rPr>
        <w:t> </w:t>
      </w:r>
      <w:r>
        <w:rPr>
          <w:rFonts w:ascii="Arial MT" w:hAnsi="Arial MT" w:cs="Arial MT" w:eastAsia="Arial MT"/>
          <w:color w:val="231F20"/>
        </w:rPr>
        <w:t>.</w:t>
      </w:r>
      <w:r>
        <w:rPr>
          <w:rFonts w:ascii="Arial MT" w:hAnsi="Arial MT" w:cs="Arial MT" w:eastAsia="Arial MT"/>
          <w:color w:val="231F20"/>
          <w:spacing w:val="-14"/>
        </w:rPr>
        <w:t> </w:t>
      </w:r>
      <w:r>
        <w:rPr>
          <w:rFonts w:ascii="Arial MT" w:hAnsi="Arial MT" w:cs="Arial MT" w:eastAsia="Arial MT"/>
          <w:color w:val="231F20"/>
        </w:rPr>
        <w:t>.</w:t>
      </w:r>
      <w:r>
        <w:rPr>
          <w:rFonts w:ascii="Arial MT" w:hAnsi="Arial MT" w:cs="Arial MT" w:eastAsia="Arial MT"/>
          <w:color w:val="231F20"/>
          <w:spacing w:val="-14"/>
        </w:rPr>
        <w:t> </w:t>
      </w:r>
      <w:r>
        <w:rPr>
          <w:rFonts w:ascii="Calibri" w:hAnsi="Calibri" w:cs="Calibri" w:eastAsia="Calibri"/>
          <w:i/>
          <w:iCs/>
          <w:color w:val="231F20"/>
        </w:rPr>
        <w:t>,</w:t>
      </w:r>
      <w:r>
        <w:rPr>
          <w:rFonts w:ascii="Calibri" w:hAnsi="Calibri" w:cs="Calibri" w:eastAsia="Calibri"/>
          <w:i/>
          <w:iCs/>
          <w:color w:val="231F20"/>
          <w:spacing w:val="-11"/>
        </w:rPr>
        <w:t> </w:t>
      </w:r>
      <w:r>
        <w:rPr>
          <w:rFonts w:ascii="Calibri" w:hAnsi="Calibri" w:cs="Calibri" w:eastAsia="Calibri"/>
          <w:i/>
          <w:iCs/>
          <w:color w:val="231F20"/>
        </w:rPr>
        <w:t>e</w:t>
      </w:r>
      <w:r>
        <w:rPr>
          <w:rFonts w:ascii="Calibri" w:hAnsi="Calibri" w:cs="Calibri" w:eastAsia="Calibri"/>
          <w:i/>
          <w:iCs/>
          <w:color w:val="231F20"/>
          <w:position w:val="-4"/>
          <w:sz w:val="14"/>
          <w:szCs w:val="14"/>
        </w:rPr>
        <w:t>t</w:t>
      </w:r>
      <w:r>
        <w:rPr>
          <w:rFonts w:ascii="Calibri" w:hAnsi="Calibri" w:cs="Calibri" w:eastAsia="Calibri"/>
          <w:i/>
          <w:iCs/>
          <w:color w:val="231F20"/>
          <w:spacing w:val="80"/>
          <w:position w:val="-4"/>
          <w:sz w:val="14"/>
          <w:szCs w:val="14"/>
        </w:rPr>
        <w:t> </w:t>
      </w:r>
      <w:r>
        <w:rPr>
          <w:color w:val="231F20"/>
        </w:rPr>
        <w:t>pooled over many episodes (where the end of an episode </w:t>
      </w:r>
      <w:r>
        <w:rPr>
          <w:color w:val="231F20"/>
        </w:rPr>
        <w:t>occurs when a terminal state is reached) into a replay memory. During</w:t>
      </w:r>
      <w:r>
        <w:rPr>
          <w:color w:val="231F20"/>
          <w:spacing w:val="-7"/>
        </w:rPr>
        <w:t> </w:t>
      </w:r>
      <w:r>
        <w:rPr>
          <w:color w:val="231F20"/>
        </w:rPr>
        <w:t>the</w:t>
      </w:r>
      <w:r>
        <w:rPr>
          <w:color w:val="231F20"/>
          <w:spacing w:val="-7"/>
        </w:rPr>
        <w:t> </w:t>
      </w:r>
      <w:r>
        <w:rPr>
          <w:color w:val="231F20"/>
        </w:rPr>
        <w:t>inner</w:t>
      </w:r>
      <w:r>
        <w:rPr>
          <w:color w:val="231F20"/>
          <w:spacing w:val="-6"/>
        </w:rPr>
        <w:t> </w:t>
      </w:r>
      <w:r>
        <w:rPr>
          <w:color w:val="231F20"/>
        </w:rPr>
        <w:t>loop</w:t>
      </w:r>
      <w:r>
        <w:rPr>
          <w:color w:val="231F20"/>
          <w:spacing w:val="-7"/>
        </w:rPr>
        <w:t> </w:t>
      </w:r>
      <w:r>
        <w:rPr>
          <w:color w:val="231F20"/>
        </w:rPr>
        <w:t>of</w:t>
      </w:r>
      <w:r>
        <w:rPr>
          <w:color w:val="231F20"/>
          <w:spacing w:val="-8"/>
        </w:rPr>
        <w:t> </w:t>
      </w:r>
      <w:r>
        <w:rPr>
          <w:color w:val="231F20"/>
        </w:rPr>
        <w:t>the</w:t>
      </w:r>
      <w:r>
        <w:rPr>
          <w:color w:val="231F20"/>
          <w:spacing w:val="-6"/>
        </w:rPr>
        <w:t> </w:t>
      </w:r>
      <w:r>
        <w:rPr>
          <w:color w:val="231F20"/>
        </w:rPr>
        <w:t>algorithm,</w:t>
      </w:r>
      <w:r>
        <w:rPr>
          <w:color w:val="231F20"/>
          <w:spacing w:val="-7"/>
        </w:rPr>
        <w:t> </w:t>
      </w:r>
      <w:r>
        <w:rPr>
          <w:color w:val="231F20"/>
        </w:rPr>
        <w:t>we</w:t>
      </w:r>
      <w:r>
        <w:rPr>
          <w:color w:val="231F20"/>
          <w:spacing w:val="-7"/>
        </w:rPr>
        <w:t> </w:t>
      </w:r>
      <w:r>
        <w:rPr>
          <w:color w:val="231F20"/>
        </w:rPr>
        <w:t>apply</w:t>
      </w:r>
      <w:r>
        <w:rPr>
          <w:color w:val="231F20"/>
          <w:spacing w:val="-7"/>
        </w:rPr>
        <w:t> </w:t>
      </w:r>
      <w:r>
        <w:rPr>
          <w:rFonts w:ascii="Palatino Linotype" w:hAnsi="Palatino Linotype" w:cs="Palatino Linotype" w:eastAsia="Palatino Linotype"/>
          <w:i/>
          <w:iCs/>
          <w:color w:val="231F20"/>
        </w:rPr>
        <w:t>Q</w:t>
      </w:r>
      <w:r>
        <w:rPr>
          <w:color w:val="231F20"/>
        </w:rPr>
        <w:t>-learning updates</w:t>
      </w:r>
      <w:r>
        <w:rPr>
          <w:color w:val="231F20"/>
          <w:spacing w:val="40"/>
        </w:rPr>
        <w:t> </w:t>
      </w:r>
      <w:r>
        <w:rPr>
          <w:color w:val="231F20"/>
        </w:rPr>
        <w:t>or</w:t>
      </w:r>
      <w:r>
        <w:rPr>
          <w:color w:val="231F20"/>
          <w:spacing w:val="40"/>
        </w:rPr>
        <w:t> </w:t>
      </w:r>
      <w:r>
        <w:rPr>
          <w:color w:val="231F20"/>
        </w:rPr>
        <w:t>mini-batch</w:t>
      </w:r>
      <w:r>
        <w:rPr>
          <w:color w:val="231F20"/>
          <w:spacing w:val="40"/>
        </w:rPr>
        <w:t> </w:t>
      </w:r>
      <w:r>
        <w:rPr>
          <w:color w:val="231F20"/>
        </w:rPr>
        <w:t>updates</w:t>
      </w:r>
      <w:r>
        <w:rPr>
          <w:color w:val="231F20"/>
          <w:spacing w:val="40"/>
        </w:rPr>
        <w:t> </w:t>
      </w:r>
      <w:r>
        <w:rPr>
          <w:color w:val="231F20"/>
        </w:rPr>
        <w:t>to</w:t>
      </w:r>
      <w:r>
        <w:rPr>
          <w:color w:val="231F20"/>
          <w:spacing w:val="40"/>
        </w:rPr>
        <w:t> </w:t>
      </w:r>
      <w:r>
        <w:rPr>
          <w:color w:val="231F20"/>
        </w:rPr>
        <w:t>samples</w:t>
      </w:r>
      <w:r>
        <w:rPr>
          <w:color w:val="231F20"/>
          <w:spacing w:val="40"/>
        </w:rPr>
        <w:t> </w:t>
      </w:r>
      <w:r>
        <w:rPr>
          <w:color w:val="231F20"/>
        </w:rPr>
        <w:t>of</w:t>
      </w:r>
      <w:r>
        <w:rPr>
          <w:color w:val="231F20"/>
          <w:spacing w:val="40"/>
        </w:rPr>
        <w:t> </w:t>
      </w:r>
      <w:r>
        <w:rPr>
          <w:color w:val="231F20"/>
        </w:rPr>
        <w:t>experience </w:t>
      </w:r>
      <w:r>
        <w:rPr>
          <w:rFonts w:ascii="Microsoft Sans Serif" w:hAnsi="Microsoft Sans Serif" w:cs="Microsoft Sans Serif" w:eastAsia="Microsoft Sans Serif"/>
          <w:color w:val="231F20"/>
        </w:rPr>
        <w:t>(</w:t>
      </w:r>
      <w:r>
        <w:rPr>
          <w:rFonts w:ascii="Calibri" w:hAnsi="Calibri" w:cs="Calibri" w:eastAsia="Calibri"/>
          <w:i/>
          <w:iCs/>
          <w:color w:val="231F20"/>
        </w:rPr>
        <w:t>s,</w:t>
      </w:r>
      <w:r>
        <w:rPr>
          <w:rFonts w:ascii="Calibri" w:hAnsi="Calibri" w:cs="Calibri" w:eastAsia="Calibri"/>
          <w:i/>
          <w:iCs/>
          <w:color w:val="231F20"/>
          <w:spacing w:val="-5"/>
        </w:rPr>
        <w:t> </w:t>
      </w:r>
      <w:r>
        <w:rPr>
          <w:rFonts w:ascii="Calibri" w:hAnsi="Calibri" w:cs="Calibri" w:eastAsia="Calibri"/>
          <w:i/>
          <w:iCs/>
          <w:color w:val="231F20"/>
        </w:rPr>
        <w:t>a,</w:t>
      </w:r>
      <w:r>
        <w:rPr>
          <w:rFonts w:ascii="Calibri" w:hAnsi="Calibri" w:cs="Calibri" w:eastAsia="Calibri"/>
          <w:i/>
          <w:iCs/>
          <w:color w:val="231F20"/>
          <w:spacing w:val="-5"/>
        </w:rPr>
        <w:t> </w:t>
      </w:r>
      <w:r>
        <w:rPr>
          <w:rFonts w:ascii="Calibri" w:hAnsi="Calibri" w:cs="Calibri" w:eastAsia="Calibri"/>
          <w:i/>
          <w:iCs/>
          <w:color w:val="231F20"/>
        </w:rPr>
        <w:t>r,</w:t>
      </w:r>
      <w:r>
        <w:rPr>
          <w:rFonts w:ascii="Calibri" w:hAnsi="Calibri" w:cs="Calibri" w:eastAsia="Calibri"/>
          <w:i/>
          <w:iCs/>
          <w:color w:val="231F20"/>
          <w:spacing w:val="-4"/>
        </w:rPr>
        <w:t> </w:t>
      </w:r>
      <w:r>
        <w:rPr>
          <w:rFonts w:ascii="Calibri" w:hAnsi="Calibri" w:cs="Calibri" w:eastAsia="Calibri"/>
          <w:i/>
          <w:iCs/>
          <w:color w:val="231F20"/>
        </w:rPr>
        <w:t>s</w:t>
      </w:r>
      <w:r>
        <w:rPr>
          <w:rFonts w:ascii="Cambria" w:hAnsi="Cambria" w:cs="Cambria" w:eastAsia="Cambria"/>
          <w:color w:val="231F20"/>
          <w:position w:val="2"/>
          <w:sz w:val="18"/>
          <w:szCs w:val="18"/>
        </w:rPr>
        <w:t>′</w:t>
      </w:r>
      <w:r>
        <w:rPr>
          <w:rFonts w:ascii="Microsoft Sans Serif" w:hAnsi="Microsoft Sans Serif" w:cs="Microsoft Sans Serif" w:eastAsia="Microsoft Sans Serif"/>
          <w:color w:val="231F20"/>
        </w:rPr>
        <w:t>)</w:t>
      </w:r>
      <w:r>
        <w:rPr>
          <w:rFonts w:ascii="Microsoft Sans Serif" w:hAnsi="Microsoft Sans Serif" w:cs="Microsoft Sans Serif" w:eastAsia="Microsoft Sans Serif"/>
          <w:color w:val="231F20"/>
          <w:spacing w:val="16"/>
        </w:rPr>
        <w:t> </w:t>
      </w:r>
      <w:r>
        <w:rPr>
          <w:rFonts w:ascii="Lucida Sans Unicode" w:hAnsi="Lucida Sans Unicode" w:cs="Lucida Sans Unicode" w:eastAsia="Lucida Sans Unicode"/>
          <w:color w:val="231F20"/>
        </w:rPr>
        <w:t>∼</w:t>
      </w:r>
      <w:r>
        <w:rPr>
          <w:rFonts w:ascii="Lucida Sans Unicode" w:hAnsi="Lucida Sans Unicode" w:cs="Lucida Sans Unicode" w:eastAsia="Lucida Sans Unicode"/>
          <w:color w:val="231F20"/>
          <w:spacing w:val="3"/>
        </w:rPr>
        <w:t> </w:t>
      </w:r>
      <w:r>
        <w:rPr>
          <w:rFonts w:ascii="Calibri" w:hAnsi="Calibri" w:cs="Calibri" w:eastAsia="Calibri"/>
          <w:i/>
          <w:iCs/>
          <w:color w:val="231F20"/>
        </w:rPr>
        <w:t>U</w:t>
      </w:r>
      <w:r>
        <w:rPr>
          <w:rFonts w:ascii="Microsoft Sans Serif" w:hAnsi="Microsoft Sans Serif" w:cs="Microsoft Sans Serif" w:eastAsia="Microsoft Sans Serif"/>
          <w:color w:val="231F20"/>
        </w:rPr>
        <w:t>(</w:t>
      </w:r>
      <w:r>
        <w:rPr>
          <w:rFonts w:ascii="Calibri" w:hAnsi="Calibri" w:cs="Calibri" w:eastAsia="Calibri"/>
          <w:i/>
          <w:iCs/>
          <w:color w:val="231F20"/>
        </w:rPr>
        <w:t>D</w:t>
      </w:r>
      <w:r>
        <w:rPr>
          <w:rFonts w:ascii="Microsoft Sans Serif" w:hAnsi="Microsoft Sans Serif" w:cs="Microsoft Sans Serif" w:eastAsia="Microsoft Sans Serif"/>
          <w:color w:val="231F20"/>
        </w:rPr>
        <w:t>) </w:t>
      </w:r>
      <w:r>
        <w:rPr>
          <w:color w:val="231F20"/>
        </w:rPr>
        <w:t>drawn</w:t>
      </w:r>
      <w:r>
        <w:rPr>
          <w:color w:val="231F20"/>
          <w:spacing w:val="1"/>
        </w:rPr>
        <w:t> </w:t>
      </w:r>
      <w:r>
        <w:rPr>
          <w:color w:val="231F20"/>
        </w:rPr>
        <w:t>at random</w:t>
      </w:r>
      <w:r>
        <w:rPr>
          <w:color w:val="231F20"/>
          <w:spacing w:val="2"/>
        </w:rPr>
        <w:t> </w:t>
      </w:r>
      <w:r>
        <w:rPr>
          <w:color w:val="231F20"/>
        </w:rPr>
        <w:t>from</w:t>
      </w:r>
      <w:r>
        <w:rPr>
          <w:color w:val="231F20"/>
          <w:spacing w:val="1"/>
        </w:rPr>
        <w:t> </w:t>
      </w:r>
      <w:r>
        <w:rPr>
          <w:color w:val="231F20"/>
        </w:rPr>
        <w:t>the</w:t>
      </w:r>
      <w:r>
        <w:rPr>
          <w:color w:val="231F20"/>
          <w:spacing w:val="1"/>
        </w:rPr>
        <w:t> </w:t>
      </w:r>
      <w:r>
        <w:rPr>
          <w:color w:val="231F20"/>
        </w:rPr>
        <w:t>pool of</w:t>
      </w:r>
      <w:r>
        <w:rPr>
          <w:color w:val="231F20"/>
          <w:spacing w:val="2"/>
        </w:rPr>
        <w:t> </w:t>
      </w:r>
      <w:r>
        <w:rPr>
          <w:color w:val="231F20"/>
          <w:spacing w:val="-2"/>
        </w:rPr>
        <w:t>stored</w:t>
      </w:r>
    </w:p>
    <w:p>
      <w:pPr>
        <w:pStyle w:val="BodyText"/>
        <w:spacing w:line="207" w:lineRule="exact"/>
        <w:ind w:left="27"/>
        <w:jc w:val="both"/>
      </w:pPr>
      <w:r>
        <w:rPr>
          <w:color w:val="231F20"/>
        </w:rPr>
        <w:t>samples.</w:t>
      </w:r>
      <w:r>
        <w:rPr>
          <w:color w:val="231F20"/>
          <w:spacing w:val="26"/>
        </w:rPr>
        <w:t> </w:t>
      </w:r>
      <w:r>
        <w:rPr>
          <w:color w:val="231F20"/>
        </w:rPr>
        <w:t>The</w:t>
      </w:r>
      <w:r>
        <w:rPr>
          <w:color w:val="231F20"/>
          <w:spacing w:val="28"/>
        </w:rPr>
        <w:t> </w:t>
      </w:r>
      <w:r>
        <w:rPr>
          <w:color w:val="231F20"/>
        </w:rPr>
        <w:t>second</w:t>
      </w:r>
      <w:r>
        <w:rPr>
          <w:color w:val="231F20"/>
          <w:spacing w:val="27"/>
        </w:rPr>
        <w:t> </w:t>
      </w:r>
      <w:r>
        <w:rPr>
          <w:color w:val="231F20"/>
        </w:rPr>
        <w:t>modification</w:t>
      </w:r>
      <w:r>
        <w:rPr>
          <w:color w:val="231F20"/>
          <w:spacing w:val="27"/>
        </w:rPr>
        <w:t> </w:t>
      </w:r>
      <w:r>
        <w:rPr>
          <w:color w:val="231F20"/>
        </w:rPr>
        <w:t>to</w:t>
      </w:r>
      <w:r>
        <w:rPr>
          <w:color w:val="231F20"/>
          <w:spacing w:val="26"/>
        </w:rPr>
        <w:t> </w:t>
      </w:r>
      <w:r>
        <w:rPr>
          <w:rFonts w:ascii="Palatino Linotype"/>
          <w:i/>
          <w:color w:val="231F20"/>
        </w:rPr>
        <w:t>Q</w:t>
      </w:r>
      <w:r>
        <w:rPr>
          <w:color w:val="231F20"/>
        </w:rPr>
        <w:t>-learning</w:t>
      </w:r>
      <w:r>
        <w:rPr>
          <w:color w:val="231F20"/>
          <w:spacing w:val="27"/>
        </w:rPr>
        <w:t> </w:t>
      </w:r>
      <w:r>
        <w:rPr>
          <w:color w:val="231F20"/>
        </w:rPr>
        <w:t>is</w:t>
      </w:r>
      <w:r>
        <w:rPr>
          <w:color w:val="231F20"/>
          <w:spacing w:val="27"/>
        </w:rPr>
        <w:t> </w:t>
      </w:r>
      <w:r>
        <w:rPr>
          <w:color w:val="231F20"/>
          <w:spacing w:val="-2"/>
        </w:rPr>
        <w:t>aimed</w:t>
      </w:r>
    </w:p>
    <w:p>
      <w:pPr>
        <w:pStyle w:val="BodyText"/>
        <w:spacing w:line="235" w:lineRule="auto"/>
        <w:ind w:left="27"/>
        <w:jc w:val="both"/>
      </w:pPr>
      <w:r>
        <w:rPr>
          <w:color w:val="231F20"/>
        </w:rPr>
        <w:t>at</w:t>
      </w:r>
      <w:r>
        <w:rPr>
          <w:color w:val="231F20"/>
          <w:spacing w:val="-1"/>
        </w:rPr>
        <w:t> </w:t>
      </w:r>
      <w:r>
        <w:rPr>
          <w:color w:val="231F20"/>
        </w:rPr>
        <w:t>further</w:t>
      </w:r>
      <w:r>
        <w:rPr>
          <w:color w:val="231F20"/>
          <w:spacing w:val="-2"/>
        </w:rPr>
        <w:t> </w:t>
      </w:r>
      <w:r>
        <w:rPr>
          <w:color w:val="231F20"/>
        </w:rPr>
        <w:t>improving</w:t>
      </w:r>
      <w:r>
        <w:rPr>
          <w:color w:val="231F20"/>
          <w:spacing w:val="-3"/>
        </w:rPr>
        <w:t> </w:t>
      </w:r>
      <w:r>
        <w:rPr>
          <w:color w:val="231F20"/>
        </w:rPr>
        <w:t>the</w:t>
      </w:r>
      <w:r>
        <w:rPr>
          <w:color w:val="231F20"/>
          <w:spacing w:val="-1"/>
        </w:rPr>
        <w:t> </w:t>
      </w:r>
      <w:r>
        <w:rPr>
          <w:color w:val="231F20"/>
        </w:rPr>
        <w:t>stability</w:t>
      </w:r>
      <w:r>
        <w:rPr>
          <w:color w:val="231F20"/>
          <w:spacing w:val="-2"/>
        </w:rPr>
        <w:t> </w:t>
      </w:r>
      <w:r>
        <w:rPr>
          <w:color w:val="231F20"/>
        </w:rPr>
        <w:t>of</w:t>
      </w:r>
      <w:r>
        <w:rPr>
          <w:color w:val="231F20"/>
          <w:spacing w:val="-1"/>
        </w:rPr>
        <w:t> </w:t>
      </w:r>
      <w:r>
        <w:rPr>
          <w:color w:val="231F20"/>
        </w:rPr>
        <w:t>neural</w:t>
      </w:r>
      <w:r>
        <w:rPr>
          <w:color w:val="231F20"/>
          <w:spacing w:val="-2"/>
        </w:rPr>
        <w:t> </w:t>
      </w:r>
      <w:r>
        <w:rPr>
          <w:color w:val="231F20"/>
        </w:rPr>
        <w:t>networks.</w:t>
      </w:r>
      <w:r>
        <w:rPr>
          <w:color w:val="231F20"/>
          <w:spacing w:val="-2"/>
        </w:rPr>
        <w:t> </w:t>
      </w:r>
      <w:r>
        <w:rPr>
          <w:color w:val="231F20"/>
        </w:rPr>
        <w:t>It</w:t>
      </w:r>
      <w:r>
        <w:rPr>
          <w:color w:val="231F20"/>
          <w:spacing w:val="-1"/>
        </w:rPr>
        <w:t> </w:t>
      </w:r>
      <w:r>
        <w:rPr>
          <w:color w:val="231F20"/>
        </w:rPr>
        <w:t>uses a</w:t>
      </w:r>
      <w:r>
        <w:rPr>
          <w:color w:val="231F20"/>
          <w:spacing w:val="52"/>
        </w:rPr>
        <w:t> </w:t>
      </w:r>
      <w:r>
        <w:rPr>
          <w:color w:val="231F20"/>
        </w:rPr>
        <w:t>separate</w:t>
      </w:r>
      <w:r>
        <w:rPr>
          <w:color w:val="231F20"/>
          <w:spacing w:val="52"/>
        </w:rPr>
        <w:t> </w:t>
      </w:r>
      <w:r>
        <w:rPr>
          <w:color w:val="231F20"/>
        </w:rPr>
        <w:t>network</w:t>
      </w:r>
      <w:r>
        <w:rPr>
          <w:color w:val="231F20"/>
          <w:spacing w:val="52"/>
        </w:rPr>
        <w:t> </w:t>
      </w:r>
      <w:r>
        <w:rPr>
          <w:color w:val="231F20"/>
        </w:rPr>
        <w:t>for</w:t>
      </w:r>
      <w:r>
        <w:rPr>
          <w:color w:val="231F20"/>
          <w:spacing w:val="52"/>
        </w:rPr>
        <w:t> </w:t>
      </w:r>
      <w:r>
        <w:rPr>
          <w:color w:val="231F20"/>
        </w:rPr>
        <w:t>generating</w:t>
      </w:r>
      <w:r>
        <w:rPr>
          <w:color w:val="231F20"/>
          <w:spacing w:val="52"/>
        </w:rPr>
        <w:t> </w:t>
      </w:r>
      <w:r>
        <w:rPr>
          <w:color w:val="231F20"/>
        </w:rPr>
        <w:t>the</w:t>
      </w:r>
      <w:r>
        <w:rPr>
          <w:color w:val="231F20"/>
          <w:spacing w:val="54"/>
        </w:rPr>
        <w:t> </w:t>
      </w:r>
      <w:r>
        <w:rPr>
          <w:color w:val="231F20"/>
        </w:rPr>
        <w:t>targets</w:t>
      </w:r>
      <w:r>
        <w:rPr>
          <w:color w:val="231F20"/>
          <w:spacing w:val="39"/>
          <w:w w:val="125"/>
        </w:rPr>
        <w:t> </w:t>
      </w:r>
      <w:r>
        <w:rPr>
          <w:rFonts w:ascii="Calibri"/>
          <w:i/>
          <w:color w:val="231F20"/>
          <w:w w:val="125"/>
        </w:rPr>
        <w:t>y</w:t>
      </w:r>
      <w:r>
        <w:rPr>
          <w:rFonts w:ascii="Calibri"/>
          <w:i/>
          <w:color w:val="231F20"/>
          <w:w w:val="125"/>
          <w:position w:val="-4"/>
          <w:sz w:val="14"/>
        </w:rPr>
        <w:t>j</w:t>
      </w:r>
      <w:r>
        <w:rPr>
          <w:rFonts w:ascii="Calibri"/>
          <w:i/>
          <w:color w:val="231F20"/>
          <w:spacing w:val="33"/>
          <w:w w:val="125"/>
          <w:position w:val="-4"/>
          <w:sz w:val="14"/>
        </w:rPr>
        <w:t>  </w:t>
      </w:r>
      <w:r>
        <w:rPr>
          <w:color w:val="231F20"/>
        </w:rPr>
        <w:t>in</w:t>
      </w:r>
      <w:r>
        <w:rPr>
          <w:color w:val="231F20"/>
          <w:spacing w:val="54"/>
        </w:rPr>
        <w:t> </w:t>
      </w:r>
      <w:r>
        <w:rPr>
          <w:color w:val="231F20"/>
          <w:spacing w:val="-5"/>
        </w:rPr>
        <w:t>the</w:t>
      </w:r>
    </w:p>
    <w:p>
      <w:pPr>
        <w:pStyle w:val="BodyText"/>
        <w:spacing w:line="182" w:lineRule="exact"/>
        <w:ind w:left="27"/>
        <w:jc w:val="both"/>
      </w:pPr>
      <w:r>
        <w:rPr/>
        <mc:AlternateContent>
          <mc:Choice Requires="wps">
            <w:drawing>
              <wp:anchor distT="0" distB="0" distL="0" distR="0" allowOverlap="1" layoutInCell="1" locked="0" behindDoc="1" simplePos="0" relativeHeight="485722624">
                <wp:simplePos x="0" y="0"/>
                <wp:positionH relativeFrom="page">
                  <wp:posOffset>3080077</wp:posOffset>
                </wp:positionH>
                <wp:positionV relativeFrom="paragraph">
                  <wp:posOffset>9399</wp:posOffset>
                </wp:positionV>
                <wp:extent cx="562610" cy="31940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62610" cy="319405"/>
                        </a:xfrm>
                        <a:prstGeom prst="rect">
                          <a:avLst/>
                        </a:prstGeom>
                      </wps:spPr>
                      <wps:txbx>
                        <w:txbxContent>
                          <w:p>
                            <w:pPr>
                              <w:tabs>
                                <w:tab w:pos="851" w:val="left" w:leader="none"/>
                              </w:tabs>
                              <w:spacing w:before="105"/>
                              <w:ind w:left="0" w:right="0" w:firstLine="0"/>
                              <w:jc w:val="left"/>
                              <w:rPr>
                                <w:rFonts w:ascii="Tahoma" w:eastAsia="Tahoma"/>
                                <w:sz w:val="20"/>
                              </w:rPr>
                            </w:pPr>
                            <w:r>
                              <w:rPr>
                                <w:rFonts w:ascii="Tahoma" w:eastAsia="Tahoma"/>
                                <w:color w:val="231F20"/>
                                <w:spacing w:val="-10"/>
                                <w:w w:val="55"/>
                                <w:sz w:val="20"/>
                              </w:rPr>
                              <w:t/>
                            </w:r>
                            <w:r>
                              <w:rPr>
                                <w:rFonts w:ascii="Tahoma" w:eastAsia="Tahoma"/>
                                <w:color w:val="231F20"/>
                                <w:sz w:val="20"/>
                              </w:rPr>
                              <w:tab/>
                            </w:r>
                            <w:r>
                              <w:rPr>
                                <w:rFonts w:ascii="Tahoma" w:eastAsia="Tahoma"/>
                                <w:color w:val="231F20"/>
                                <w:spacing w:val="-89"/>
                                <w:w w:val="55"/>
                                <w:sz w:val="20"/>
                              </w:rPr>
                              <w:t/>
                            </w:r>
                          </w:p>
                        </w:txbxContent>
                      </wps:txbx>
                      <wps:bodyPr wrap="square" lIns="0" tIns="0" rIns="0" bIns="0" rtlCol="0">
                        <a:noAutofit/>
                      </wps:bodyPr>
                    </wps:wsp>
                  </a:graphicData>
                </a:graphic>
              </wp:anchor>
            </w:drawing>
          </mc:Choice>
          <mc:Fallback>
            <w:pict>
              <v:shape style="position:absolute;margin-left:242.525803pt;margin-top:.740085pt;width:44.3pt;height:25.15pt;mso-position-horizontal-relative:page;mso-position-vertical-relative:paragraph;z-index:-17593856" type="#_x0000_t202" id="docshape34" filled="false" stroked="false">
                <v:textbox inset="0,0,0,0">
                  <w:txbxContent>
                    <w:p>
                      <w:pPr>
                        <w:tabs>
                          <w:tab w:pos="851" w:val="left" w:leader="none"/>
                        </w:tabs>
                        <w:spacing w:before="105"/>
                        <w:ind w:left="0" w:right="0" w:firstLine="0"/>
                        <w:jc w:val="left"/>
                        <w:rPr>
                          <w:rFonts w:ascii="Tahoma" w:eastAsia="Tahoma"/>
                          <w:sz w:val="20"/>
                        </w:rPr>
                      </w:pPr>
                      <w:r>
                        <w:rPr>
                          <w:rFonts w:ascii="Tahoma" w:eastAsia="Tahoma"/>
                          <w:color w:val="231F20"/>
                          <w:spacing w:val="-10"/>
                          <w:w w:val="55"/>
                          <w:sz w:val="20"/>
                        </w:rPr>
                        <w:t/>
                      </w:r>
                      <w:r>
                        <w:rPr>
                          <w:rFonts w:ascii="Tahoma" w:eastAsia="Tahoma"/>
                          <w:color w:val="231F20"/>
                          <w:sz w:val="20"/>
                        </w:rPr>
                        <w:tab/>
                      </w:r>
                      <w:r>
                        <w:rPr>
                          <w:rFonts w:ascii="Tahoma" w:eastAsia="Tahoma"/>
                          <w:color w:val="231F20"/>
                          <w:spacing w:val="-89"/>
                          <w:w w:val="55"/>
                          <w:sz w:val="20"/>
                        </w:rPr>
                        <w:t/>
                      </w:r>
                    </w:p>
                  </w:txbxContent>
                </v:textbox>
                <w10:wrap type="none"/>
              </v:shape>
            </w:pict>
          </mc:Fallback>
        </mc:AlternateContent>
      </w:r>
      <w:r>
        <w:rPr>
          <w:rFonts w:ascii="Palatino Linotype"/>
          <w:i/>
          <w:color w:val="231F20"/>
        </w:rPr>
        <w:t>Q</w:t>
      </w:r>
      <w:r>
        <w:rPr>
          <w:color w:val="231F20"/>
        </w:rPr>
        <w:t>-learning</w:t>
      </w:r>
      <w:r>
        <w:rPr>
          <w:color w:val="231F20"/>
          <w:spacing w:val="-6"/>
        </w:rPr>
        <w:t> </w:t>
      </w:r>
      <w:r>
        <w:rPr>
          <w:color w:val="231F20"/>
        </w:rPr>
        <w:t>update.</w:t>
      </w:r>
      <w:r>
        <w:rPr>
          <w:color w:val="231F20"/>
          <w:spacing w:val="-5"/>
        </w:rPr>
        <w:t> </w:t>
      </w:r>
      <w:r>
        <w:rPr>
          <w:color w:val="231F20"/>
        </w:rPr>
        <w:t>More</w:t>
      </w:r>
      <w:r>
        <w:rPr>
          <w:color w:val="231F20"/>
          <w:spacing w:val="-5"/>
        </w:rPr>
        <w:t> </w:t>
      </w:r>
      <w:r>
        <w:rPr>
          <w:color w:val="231F20"/>
        </w:rPr>
        <w:t>precisely,</w:t>
      </w:r>
      <w:r>
        <w:rPr>
          <w:color w:val="231F20"/>
          <w:spacing w:val="-5"/>
        </w:rPr>
        <w:t> </w:t>
      </w:r>
      <w:r>
        <w:rPr>
          <w:color w:val="231F20"/>
        </w:rPr>
        <w:t>after</w:t>
      </w:r>
      <w:r>
        <w:rPr>
          <w:color w:val="231F20"/>
          <w:spacing w:val="-6"/>
        </w:rPr>
        <w:t> </w:t>
      </w:r>
      <w:r>
        <w:rPr>
          <w:color w:val="231F20"/>
        </w:rPr>
        <w:t>every</w:t>
      </w:r>
      <w:r>
        <w:rPr>
          <w:color w:val="231F20"/>
          <w:spacing w:val="-5"/>
        </w:rPr>
        <w:t> </w:t>
      </w:r>
      <w:r>
        <w:rPr>
          <w:rFonts w:ascii="Palatino Linotype"/>
          <w:i/>
          <w:color w:val="231F20"/>
        </w:rPr>
        <w:t>C</w:t>
      </w:r>
      <w:r>
        <w:rPr>
          <w:rFonts w:ascii="Palatino Linotype"/>
          <w:i/>
          <w:color w:val="231F20"/>
          <w:spacing w:val="-6"/>
        </w:rPr>
        <w:t> </w:t>
      </w:r>
      <w:r>
        <w:rPr>
          <w:color w:val="231F20"/>
        </w:rPr>
        <w:t>update,</w:t>
      </w:r>
      <w:r>
        <w:rPr>
          <w:color w:val="231F20"/>
          <w:spacing w:val="-5"/>
        </w:rPr>
        <w:t> </w:t>
      </w:r>
      <w:r>
        <w:rPr>
          <w:color w:val="231F20"/>
          <w:spacing w:val="-5"/>
        </w:rPr>
        <w:t>we</w:t>
      </w:r>
    </w:p>
    <w:p>
      <w:pPr>
        <w:pStyle w:val="BodyText"/>
        <w:spacing w:line="196" w:lineRule="auto" w:before="12"/>
        <w:ind w:left="27"/>
        <w:jc w:val="both"/>
      </w:pPr>
      <w:r>
        <w:rPr>
          <w:color w:val="231F20"/>
        </w:rPr>
        <w:t>clone</w:t>
      </w:r>
      <w:r>
        <w:rPr>
          <w:color w:val="231F20"/>
          <w:spacing w:val="-1"/>
        </w:rPr>
        <w:t> </w:t>
      </w:r>
      <w:r>
        <w:rPr>
          <w:color w:val="231F20"/>
        </w:rPr>
        <w:t>the</w:t>
      </w:r>
      <w:r>
        <w:rPr>
          <w:color w:val="231F20"/>
          <w:spacing w:val="-1"/>
        </w:rPr>
        <w:t> </w:t>
      </w:r>
      <w:r>
        <w:rPr>
          <w:color w:val="231F20"/>
        </w:rPr>
        <w:t>network</w:t>
      </w:r>
      <w:r>
        <w:rPr>
          <w:color w:val="231F20"/>
          <w:spacing w:val="-1"/>
        </w:rPr>
        <w:t> </w:t>
      </w:r>
      <w:r>
        <w:rPr>
          <w:rFonts w:ascii="Palatino Linotype"/>
          <w:i/>
          <w:color w:val="231F20"/>
        </w:rPr>
        <w:t>Q </w:t>
      </w:r>
      <w:r>
        <w:rPr>
          <w:color w:val="231F20"/>
        </w:rPr>
        <w:t>to</w:t>
      </w:r>
      <w:r>
        <w:rPr>
          <w:color w:val="231F20"/>
          <w:spacing w:val="-1"/>
        </w:rPr>
        <w:t> </w:t>
      </w:r>
      <w:r>
        <w:rPr>
          <w:color w:val="231F20"/>
        </w:rPr>
        <w:t>obtain</w:t>
      </w:r>
      <w:r>
        <w:rPr>
          <w:color w:val="231F20"/>
          <w:spacing w:val="-1"/>
        </w:rPr>
        <w:t> </w:t>
      </w:r>
      <w:r>
        <w:rPr>
          <w:color w:val="231F20"/>
        </w:rPr>
        <w:t>a</w:t>
      </w:r>
      <w:r>
        <w:rPr>
          <w:color w:val="231F20"/>
          <w:spacing w:val="-1"/>
        </w:rPr>
        <w:t> </w:t>
      </w:r>
      <w:r>
        <w:rPr>
          <w:color w:val="231F20"/>
        </w:rPr>
        <w:t>target</w:t>
      </w:r>
      <w:r>
        <w:rPr>
          <w:color w:val="231F20"/>
          <w:spacing w:val="-1"/>
        </w:rPr>
        <w:t> </w:t>
      </w:r>
      <w:r>
        <w:rPr>
          <w:color w:val="231F20"/>
        </w:rPr>
        <w:t>network </w:t>
      </w:r>
      <w:r>
        <w:rPr>
          <w:rFonts w:ascii="Calibri"/>
          <w:i/>
          <w:color w:val="231F20"/>
        </w:rPr>
        <w:t>Q </w:t>
      </w:r>
      <w:r>
        <w:rPr>
          <w:color w:val="231F20"/>
        </w:rPr>
        <w:t>and</w:t>
      </w:r>
      <w:r>
        <w:rPr>
          <w:color w:val="231F20"/>
          <w:spacing w:val="-1"/>
        </w:rPr>
        <w:t> </w:t>
      </w:r>
      <w:r>
        <w:rPr>
          <w:color w:val="231F20"/>
        </w:rPr>
        <w:t>use</w:t>
      </w:r>
      <w:r>
        <w:rPr>
          <w:color w:val="231F20"/>
          <w:spacing w:val="-1"/>
        </w:rPr>
        <w:t> </w:t>
      </w:r>
      <w:r>
        <w:rPr>
          <w:rFonts w:ascii="Calibri"/>
          <w:i/>
          <w:color w:val="231F20"/>
        </w:rPr>
        <w:t>Q </w:t>
      </w:r>
      <w:r>
        <w:rPr>
          <w:color w:val="231F20"/>
        </w:rPr>
        <w:t>for generating the </w:t>
      </w:r>
      <w:r>
        <w:rPr>
          <w:rFonts w:ascii="Palatino Linotype"/>
          <w:i/>
          <w:color w:val="231F20"/>
        </w:rPr>
        <w:t>Q</w:t>
      </w:r>
      <w:r>
        <w:rPr>
          <w:color w:val="231F20"/>
        </w:rPr>
        <w:t>-learning targets </w:t>
      </w:r>
      <w:r>
        <w:rPr>
          <w:rFonts w:ascii="Calibri"/>
          <w:i/>
          <w:color w:val="231F20"/>
          <w:w w:val="125"/>
        </w:rPr>
        <w:t>y</w:t>
      </w:r>
      <w:r>
        <w:rPr>
          <w:rFonts w:ascii="Calibri"/>
          <w:i/>
          <w:color w:val="231F20"/>
          <w:w w:val="125"/>
          <w:position w:val="-4"/>
          <w:sz w:val="14"/>
        </w:rPr>
        <w:t>j</w:t>
      </w:r>
      <w:r>
        <w:rPr>
          <w:rFonts w:ascii="Calibri"/>
          <w:i/>
          <w:color w:val="231F20"/>
          <w:spacing w:val="23"/>
          <w:w w:val="125"/>
          <w:position w:val="-4"/>
          <w:sz w:val="14"/>
        </w:rPr>
        <w:t> </w:t>
      </w:r>
      <w:r>
        <w:rPr>
          <w:color w:val="231F20"/>
        </w:rPr>
        <w:t>for the following </w:t>
      </w:r>
      <w:r>
        <w:rPr>
          <w:rFonts w:ascii="Palatino Linotype"/>
          <w:i/>
          <w:color w:val="231F20"/>
        </w:rPr>
        <w:t>C </w:t>
      </w:r>
      <w:r>
        <w:rPr>
          <w:color w:val="231F20"/>
        </w:rPr>
        <w:t>updates to </w:t>
      </w:r>
      <w:r>
        <w:rPr>
          <w:rFonts w:ascii="Palatino Linotype"/>
          <w:i/>
          <w:color w:val="231F20"/>
        </w:rPr>
        <w:t>Q</w:t>
      </w:r>
      <w:r>
        <w:rPr>
          <w:color w:val="231F20"/>
        </w:rPr>
        <w:t>. This modification makes the algorithm more stable as compared to standard online </w:t>
      </w:r>
      <w:r>
        <w:rPr>
          <w:rFonts w:ascii="Palatino Linotype"/>
          <w:i/>
          <w:color w:val="231F20"/>
        </w:rPr>
        <w:t>Q</w:t>
      </w:r>
      <w:r>
        <w:rPr>
          <w:color w:val="231F20"/>
        </w:rPr>
        <w:t>-learning </w:t>
      </w:r>
      <w:hyperlink w:history="true" w:anchor="_bookmark68">
        <w:r>
          <w:rPr>
            <w:color w:val="231F20"/>
          </w:rPr>
          <w:t>[39].</w:t>
        </w:r>
      </w:hyperlink>
    </w:p>
    <w:p>
      <w:pPr>
        <w:pStyle w:val="Heading1"/>
        <w:numPr>
          <w:ilvl w:val="0"/>
          <w:numId w:val="1"/>
        </w:numPr>
        <w:tabs>
          <w:tab w:pos="256" w:val="left" w:leader="none"/>
        </w:tabs>
        <w:spacing w:line="240" w:lineRule="auto" w:before="211" w:after="0"/>
        <w:ind w:left="256" w:right="0" w:hanging="229"/>
        <w:jc w:val="left"/>
      </w:pPr>
      <w:bookmarkStart w:name="_bookmark4" w:id="6"/>
      <w:bookmarkEnd w:id="6"/>
      <w:r>
        <w:rPr>
          <w:b w:val="0"/>
        </w:rPr>
      </w:r>
      <w:r>
        <w:rPr>
          <w:color w:val="231F20"/>
          <w:spacing w:val="-2"/>
        </w:rPr>
        <w:t>Approach</w:t>
      </w:r>
    </w:p>
    <w:p>
      <w:pPr>
        <w:pStyle w:val="BodyText"/>
        <w:spacing w:before="160"/>
        <w:ind w:left="27"/>
        <w:jc w:val="both"/>
      </w:pPr>
      <w:r>
        <w:rPr>
          <w:color w:val="231F20"/>
        </w:rPr>
        <w:t>Our truly adaptive traffic signal control system is </w:t>
      </w:r>
      <w:r>
        <w:rPr>
          <w:color w:val="231F20"/>
        </w:rPr>
        <w:t>divided into three modules: a signal control core algorithm, an interaction and control module, and a simulation module. The flowchart of information transfer between them is shown</w:t>
      </w:r>
      <w:r>
        <w:rPr>
          <w:color w:val="231F20"/>
          <w:spacing w:val="-3"/>
        </w:rPr>
        <w:t> </w:t>
      </w:r>
      <w:r>
        <w:rPr>
          <w:color w:val="231F20"/>
        </w:rPr>
        <w:t>in Figure</w:t>
      </w:r>
      <w:r>
        <w:rPr>
          <w:color w:val="231F20"/>
          <w:spacing w:val="-3"/>
        </w:rPr>
        <w:t> </w:t>
      </w:r>
      <w:hyperlink w:history="true" w:anchor="_bookmark7">
        <w:r>
          <w:rPr>
            <w:color w:val="231F20"/>
          </w:rPr>
          <w:t>3.</w:t>
        </w:r>
      </w:hyperlink>
      <w:r>
        <w:rPr>
          <w:color w:val="231F20"/>
        </w:rPr>
        <w:t> First,</w:t>
      </w:r>
      <w:r>
        <w:rPr>
          <w:color w:val="231F20"/>
          <w:spacing w:val="-1"/>
        </w:rPr>
        <w:t> </w:t>
      </w:r>
      <w:r>
        <w:rPr>
          <w:color w:val="231F20"/>
        </w:rPr>
        <w:t>the</w:t>
      </w:r>
      <w:r>
        <w:rPr>
          <w:color w:val="231F20"/>
          <w:spacing w:val="-1"/>
        </w:rPr>
        <w:t> </w:t>
      </w:r>
      <w:r>
        <w:rPr>
          <w:color w:val="231F20"/>
        </w:rPr>
        <w:t>interaction</w:t>
      </w:r>
      <w:r>
        <w:rPr>
          <w:color w:val="231F20"/>
          <w:spacing w:val="-1"/>
        </w:rPr>
        <w:t> </w:t>
      </w:r>
      <w:r>
        <w:rPr>
          <w:color w:val="231F20"/>
        </w:rPr>
        <w:t>and</w:t>
      </w:r>
      <w:r>
        <w:rPr>
          <w:color w:val="231F20"/>
          <w:spacing w:val="-1"/>
        </w:rPr>
        <w:t> </w:t>
      </w:r>
      <w:r>
        <w:rPr>
          <w:color w:val="231F20"/>
        </w:rPr>
        <w:t>control</w:t>
      </w:r>
      <w:r>
        <w:rPr>
          <w:color w:val="231F20"/>
          <w:spacing w:val="-1"/>
        </w:rPr>
        <w:t> </w:t>
      </w:r>
      <w:r>
        <w:rPr>
          <w:color w:val="231F20"/>
        </w:rPr>
        <w:t>module feeds the current environment state to the core algorithm. Second, the core algorithm passes the optimal action back according to </w:t>
      </w:r>
      <w:r>
        <w:rPr>
          <w:rFonts w:ascii="Microsoft Sans Serif" w:hAnsi="Microsoft Sans Serif" w:cs="Microsoft Sans Serif" w:eastAsia="Microsoft Sans Serif"/>
          <w:color w:val="231F20"/>
        </w:rPr>
        <w:t>ϵ</w:t>
      </w:r>
      <w:r>
        <w:rPr>
          <w:color w:val="231F20"/>
        </w:rPr>
        <w:t>-greedy strategy. Third, the interaction and control</w:t>
      </w:r>
      <w:r>
        <w:rPr>
          <w:color w:val="231F20"/>
          <w:spacing w:val="-7"/>
        </w:rPr>
        <w:t> </w:t>
      </w:r>
      <w:r>
        <w:rPr>
          <w:color w:val="231F20"/>
        </w:rPr>
        <w:t>module</w:t>
      </w:r>
      <w:r>
        <w:rPr>
          <w:color w:val="231F20"/>
          <w:spacing w:val="-7"/>
        </w:rPr>
        <w:t> </w:t>
      </w:r>
      <w:r>
        <w:rPr>
          <w:color w:val="231F20"/>
        </w:rPr>
        <w:t>changes</w:t>
      </w:r>
      <w:r>
        <w:rPr>
          <w:color w:val="231F20"/>
          <w:spacing w:val="-7"/>
        </w:rPr>
        <w:t> </w:t>
      </w:r>
      <w:r>
        <w:rPr>
          <w:color w:val="231F20"/>
        </w:rPr>
        <w:t>the</w:t>
      </w:r>
      <w:r>
        <w:rPr>
          <w:color w:val="231F20"/>
          <w:spacing w:val="-7"/>
        </w:rPr>
        <w:t> </w:t>
      </w:r>
      <w:r>
        <w:rPr>
          <w:color w:val="231F20"/>
        </w:rPr>
        <w:t>traffic</w:t>
      </w:r>
      <w:r>
        <w:rPr>
          <w:color w:val="231F20"/>
          <w:spacing w:val="-6"/>
        </w:rPr>
        <w:t> </w:t>
      </w:r>
      <w:r>
        <w:rPr>
          <w:color w:val="231F20"/>
        </w:rPr>
        <w:t>signal,</w:t>
      </w:r>
      <w:r>
        <w:rPr>
          <w:color w:val="231F20"/>
          <w:spacing w:val="-7"/>
        </w:rPr>
        <w:t> </w:t>
      </w:r>
      <w:r>
        <w:rPr>
          <w:color w:val="231F20"/>
        </w:rPr>
        <w:t>and</w:t>
      </w:r>
      <w:r>
        <w:rPr>
          <w:color w:val="231F20"/>
          <w:spacing w:val="-7"/>
        </w:rPr>
        <w:t> </w:t>
      </w:r>
      <w:r>
        <w:rPr>
          <w:color w:val="231F20"/>
        </w:rPr>
        <w:t>the</w:t>
      </w:r>
      <w:r>
        <w:rPr>
          <w:color w:val="231F20"/>
          <w:spacing w:val="-6"/>
        </w:rPr>
        <w:t> </w:t>
      </w:r>
      <w:r>
        <w:rPr>
          <w:color w:val="231F20"/>
        </w:rPr>
        <w:t>results</w:t>
      </w:r>
      <w:r>
        <w:rPr>
          <w:color w:val="231F20"/>
          <w:spacing w:val="-7"/>
        </w:rPr>
        <w:t> </w:t>
      </w:r>
      <w:r>
        <w:rPr>
          <w:color w:val="231F20"/>
        </w:rPr>
        <w:t>are passed to the simulation module to be displayed in the SUMO GUI. Fourth, the interaction and control module calculates</w:t>
      </w:r>
      <w:r>
        <w:rPr>
          <w:color w:val="231F20"/>
          <w:spacing w:val="-13"/>
        </w:rPr>
        <w:t> </w:t>
      </w:r>
      <w:r>
        <w:rPr>
          <w:color w:val="231F20"/>
        </w:rPr>
        <w:t>the</w:t>
      </w:r>
      <w:r>
        <w:rPr>
          <w:color w:val="231F20"/>
          <w:spacing w:val="-12"/>
        </w:rPr>
        <w:t> </w:t>
      </w:r>
      <w:r>
        <w:rPr>
          <w:color w:val="231F20"/>
        </w:rPr>
        <w:t>rewards</w:t>
      </w:r>
      <w:r>
        <w:rPr>
          <w:color w:val="231F20"/>
          <w:spacing w:val="-13"/>
        </w:rPr>
        <w:t> </w:t>
      </w:r>
      <w:r>
        <w:rPr>
          <w:color w:val="231F20"/>
        </w:rPr>
        <w:t>and</w:t>
      </w:r>
      <w:r>
        <w:rPr>
          <w:color w:val="231F20"/>
          <w:spacing w:val="-12"/>
        </w:rPr>
        <w:t> </w:t>
      </w:r>
      <w:r>
        <w:rPr>
          <w:color w:val="231F20"/>
        </w:rPr>
        <w:t>passes</w:t>
      </w:r>
      <w:r>
        <w:rPr>
          <w:color w:val="231F20"/>
          <w:spacing w:val="-13"/>
        </w:rPr>
        <w:t> </w:t>
      </w:r>
      <w:r>
        <w:rPr>
          <w:color w:val="231F20"/>
        </w:rPr>
        <w:t>them</w:t>
      </w:r>
      <w:r>
        <w:rPr>
          <w:color w:val="231F20"/>
          <w:spacing w:val="-12"/>
        </w:rPr>
        <w:t> </w:t>
      </w:r>
      <w:r>
        <w:rPr>
          <w:color w:val="231F20"/>
        </w:rPr>
        <w:t>to</w:t>
      </w:r>
      <w:r>
        <w:rPr>
          <w:color w:val="231F20"/>
          <w:spacing w:val="-13"/>
        </w:rPr>
        <w:t> </w:t>
      </w:r>
      <w:r>
        <w:rPr>
          <w:color w:val="231F20"/>
        </w:rPr>
        <w:t>the</w:t>
      </w:r>
      <w:r>
        <w:rPr>
          <w:color w:val="231F20"/>
          <w:spacing w:val="-12"/>
        </w:rPr>
        <w:t> </w:t>
      </w:r>
      <w:r>
        <w:rPr>
          <w:color w:val="231F20"/>
        </w:rPr>
        <w:t>core</w:t>
      </w:r>
      <w:r>
        <w:rPr>
          <w:color w:val="231F20"/>
          <w:spacing w:val="-13"/>
        </w:rPr>
        <w:t> </w:t>
      </w:r>
      <w:r>
        <w:rPr>
          <w:color w:val="231F20"/>
        </w:rPr>
        <w:t>algorithm. Fifth, the core algorithm learns and updates the policy according to the rewards received.</w:t>
      </w:r>
    </w:p>
    <w:p>
      <w:pPr>
        <w:pStyle w:val="BodyText"/>
        <w:spacing w:before="124"/>
      </w:pPr>
    </w:p>
    <w:p>
      <w:pPr>
        <w:pStyle w:val="ListParagraph"/>
        <w:numPr>
          <w:ilvl w:val="1"/>
          <w:numId w:val="1"/>
        </w:numPr>
        <w:tabs>
          <w:tab w:pos="328" w:val="left" w:leader="none"/>
        </w:tabs>
        <w:spacing w:line="204" w:lineRule="auto" w:before="0" w:after="0"/>
        <w:ind w:left="27" w:right="0" w:firstLine="0"/>
        <w:jc w:val="left"/>
        <w:rPr>
          <w:sz w:val="20"/>
        </w:rPr>
      </w:pPr>
      <w:r>
        <w:rPr>
          <w:rFonts w:ascii="Palatino Linotype"/>
          <w:i/>
          <w:color w:val="231F20"/>
          <w:spacing w:val="-2"/>
          <w:sz w:val="20"/>
        </w:rPr>
        <w:t>Agent</w:t>
      </w:r>
      <w:r>
        <w:rPr>
          <w:rFonts w:ascii="Palatino Linotype"/>
          <w:i/>
          <w:color w:val="231F20"/>
          <w:spacing w:val="-20"/>
          <w:sz w:val="20"/>
        </w:rPr>
        <w:t> </w:t>
      </w:r>
      <w:r>
        <w:rPr>
          <w:rFonts w:ascii="Palatino Linotype"/>
          <w:i/>
          <w:color w:val="231F20"/>
          <w:spacing w:val="-2"/>
          <w:sz w:val="20"/>
        </w:rPr>
        <w:t>Design.</w:t>
      </w:r>
      <w:r>
        <w:rPr>
          <w:rFonts w:ascii="Palatino Linotype"/>
          <w:i/>
          <w:color w:val="231F20"/>
          <w:spacing w:val="40"/>
          <w:sz w:val="20"/>
        </w:rPr>
        <w:t> </w:t>
      </w:r>
      <w:r>
        <w:rPr>
          <w:color w:val="231F20"/>
          <w:spacing w:val="-2"/>
          <w:sz w:val="20"/>
        </w:rPr>
        <w:t>The</w:t>
      </w:r>
      <w:r>
        <w:rPr>
          <w:color w:val="231F20"/>
          <w:spacing w:val="-9"/>
          <w:sz w:val="20"/>
        </w:rPr>
        <w:t> </w:t>
      </w:r>
      <w:r>
        <w:rPr>
          <w:color w:val="231F20"/>
          <w:spacing w:val="-2"/>
          <w:sz w:val="20"/>
        </w:rPr>
        <w:t>three</w:t>
      </w:r>
      <w:r>
        <w:rPr>
          <w:color w:val="231F20"/>
          <w:spacing w:val="-11"/>
          <w:sz w:val="20"/>
        </w:rPr>
        <w:t> </w:t>
      </w:r>
      <w:r>
        <w:rPr>
          <w:color w:val="231F20"/>
          <w:spacing w:val="-2"/>
          <w:sz w:val="20"/>
        </w:rPr>
        <w:t>most</w:t>
      </w:r>
      <w:r>
        <w:rPr>
          <w:color w:val="231F20"/>
          <w:spacing w:val="-9"/>
          <w:sz w:val="20"/>
        </w:rPr>
        <w:t> </w:t>
      </w:r>
      <w:r>
        <w:rPr>
          <w:color w:val="231F20"/>
          <w:spacing w:val="-2"/>
          <w:sz w:val="20"/>
        </w:rPr>
        <w:t>essential</w:t>
      </w:r>
      <w:r>
        <w:rPr>
          <w:color w:val="231F20"/>
          <w:spacing w:val="-10"/>
          <w:sz w:val="20"/>
        </w:rPr>
        <w:t> </w:t>
      </w:r>
      <w:r>
        <w:rPr>
          <w:color w:val="231F20"/>
          <w:spacing w:val="-2"/>
          <w:sz w:val="20"/>
        </w:rPr>
        <w:t>parts</w:t>
      </w:r>
      <w:r>
        <w:rPr>
          <w:color w:val="231F20"/>
          <w:spacing w:val="-10"/>
          <w:sz w:val="20"/>
        </w:rPr>
        <w:t> </w:t>
      </w:r>
      <w:r>
        <w:rPr>
          <w:color w:val="231F20"/>
          <w:spacing w:val="-2"/>
          <w:sz w:val="20"/>
        </w:rPr>
        <w:t>of</w:t>
      </w:r>
      <w:r>
        <w:rPr>
          <w:color w:val="231F20"/>
          <w:spacing w:val="-10"/>
          <w:sz w:val="20"/>
        </w:rPr>
        <w:t> </w:t>
      </w:r>
      <w:r>
        <w:rPr>
          <w:color w:val="231F20"/>
          <w:spacing w:val="-2"/>
          <w:sz w:val="20"/>
        </w:rPr>
        <w:t>the</w:t>
      </w:r>
      <w:r>
        <w:rPr>
          <w:color w:val="231F20"/>
          <w:spacing w:val="-11"/>
          <w:sz w:val="20"/>
        </w:rPr>
        <w:t> </w:t>
      </w:r>
      <w:r>
        <w:rPr>
          <w:color w:val="231F20"/>
          <w:spacing w:val="-2"/>
          <w:sz w:val="20"/>
        </w:rPr>
        <w:t>agent </w:t>
      </w:r>
      <w:r>
        <w:rPr>
          <w:color w:val="231F20"/>
          <w:sz w:val="20"/>
        </w:rPr>
        <w:t>are the state space </w:t>
      </w:r>
      <w:r>
        <w:rPr>
          <w:rFonts w:ascii="Palatino Linotype"/>
          <w:i/>
          <w:color w:val="231F20"/>
          <w:sz w:val="20"/>
        </w:rPr>
        <w:t>S</w:t>
      </w:r>
      <w:r>
        <w:rPr>
          <w:color w:val="231F20"/>
          <w:sz w:val="20"/>
        </w:rPr>
        <w:t>, action space </w:t>
      </w:r>
      <w:r>
        <w:rPr>
          <w:rFonts w:ascii="Palatino Linotype"/>
          <w:i/>
          <w:color w:val="231F20"/>
          <w:sz w:val="20"/>
        </w:rPr>
        <w:t>A</w:t>
      </w:r>
      <w:r>
        <w:rPr>
          <w:color w:val="231F20"/>
          <w:sz w:val="20"/>
        </w:rPr>
        <w:t>, and reward </w:t>
      </w:r>
      <w:r>
        <w:rPr>
          <w:rFonts w:ascii="Palatino Linotype"/>
          <w:i/>
          <w:color w:val="231F20"/>
          <w:sz w:val="20"/>
        </w:rPr>
        <w:t>R</w:t>
      </w:r>
      <w:r>
        <w:rPr>
          <w:color w:val="231F20"/>
          <w:sz w:val="20"/>
        </w:rPr>
        <w:t>.</w:t>
      </w:r>
    </w:p>
    <w:p>
      <w:pPr>
        <w:pStyle w:val="BodyText"/>
        <w:spacing w:before="97"/>
      </w:pPr>
    </w:p>
    <w:p>
      <w:pPr>
        <w:pStyle w:val="ListParagraph"/>
        <w:numPr>
          <w:ilvl w:val="2"/>
          <w:numId w:val="1"/>
        </w:numPr>
        <w:tabs>
          <w:tab w:pos="474" w:val="left" w:leader="none"/>
        </w:tabs>
        <w:spacing w:line="256" w:lineRule="exact" w:before="1" w:after="0"/>
        <w:ind w:left="474" w:right="0" w:hanging="447"/>
        <w:jc w:val="left"/>
        <w:rPr>
          <w:sz w:val="20"/>
        </w:rPr>
      </w:pPr>
      <w:r>
        <w:rPr>
          <w:rFonts w:ascii="Palatino Linotype"/>
          <w:i/>
          <w:color w:val="231F20"/>
          <w:sz w:val="20"/>
        </w:rPr>
        <w:t>State</w:t>
      </w:r>
      <w:r>
        <w:rPr>
          <w:rFonts w:ascii="Palatino Linotype"/>
          <w:i/>
          <w:color w:val="231F20"/>
          <w:spacing w:val="-11"/>
          <w:sz w:val="20"/>
        </w:rPr>
        <w:t> </w:t>
      </w:r>
      <w:r>
        <w:rPr>
          <w:rFonts w:ascii="Palatino Linotype"/>
          <w:i/>
          <w:color w:val="231F20"/>
          <w:sz w:val="20"/>
        </w:rPr>
        <w:t>Space.</w:t>
      </w:r>
      <w:r>
        <w:rPr>
          <w:rFonts w:ascii="Palatino Linotype"/>
          <w:i/>
          <w:color w:val="231F20"/>
          <w:spacing w:val="38"/>
          <w:sz w:val="20"/>
        </w:rPr>
        <w:t> </w:t>
      </w:r>
      <w:r>
        <w:rPr>
          <w:color w:val="231F20"/>
          <w:sz w:val="20"/>
        </w:rPr>
        <w:t>The</w:t>
      </w:r>
      <w:r>
        <w:rPr>
          <w:color w:val="231F20"/>
          <w:spacing w:val="-11"/>
          <w:sz w:val="20"/>
        </w:rPr>
        <w:t> </w:t>
      </w:r>
      <w:r>
        <w:rPr>
          <w:color w:val="231F20"/>
          <w:sz w:val="20"/>
        </w:rPr>
        <w:t>definitions</w:t>
      </w:r>
      <w:r>
        <w:rPr>
          <w:color w:val="231F20"/>
          <w:spacing w:val="-11"/>
          <w:sz w:val="20"/>
        </w:rPr>
        <w:t> </w:t>
      </w:r>
      <w:r>
        <w:rPr>
          <w:color w:val="231F20"/>
          <w:sz w:val="20"/>
        </w:rPr>
        <w:t>and</w:t>
      </w:r>
      <w:r>
        <w:rPr>
          <w:color w:val="231F20"/>
          <w:spacing w:val="-10"/>
          <w:sz w:val="20"/>
        </w:rPr>
        <w:t> </w:t>
      </w:r>
      <w:r>
        <w:rPr>
          <w:color w:val="231F20"/>
          <w:sz w:val="20"/>
        </w:rPr>
        <w:t>representations</w:t>
      </w:r>
      <w:r>
        <w:rPr>
          <w:color w:val="231F20"/>
          <w:spacing w:val="-11"/>
          <w:sz w:val="20"/>
        </w:rPr>
        <w:t> </w:t>
      </w:r>
      <w:r>
        <w:rPr>
          <w:color w:val="231F20"/>
          <w:sz w:val="20"/>
        </w:rPr>
        <w:t>of</w:t>
      </w:r>
      <w:r>
        <w:rPr>
          <w:color w:val="231F20"/>
          <w:spacing w:val="-11"/>
          <w:sz w:val="20"/>
        </w:rPr>
        <w:t> </w:t>
      </w:r>
      <w:r>
        <w:rPr>
          <w:color w:val="231F20"/>
          <w:spacing w:val="-5"/>
          <w:sz w:val="20"/>
        </w:rPr>
        <w:t>the</w:t>
      </w:r>
    </w:p>
    <w:p>
      <w:pPr>
        <w:pStyle w:val="BodyText"/>
        <w:spacing w:before="96"/>
        <w:ind w:left="27" w:right="24"/>
        <w:jc w:val="both"/>
      </w:pPr>
      <w:r>
        <w:rPr/>
        <w:br w:type="column"/>
      </w:r>
      <w:r>
        <w:rPr>
          <w:color w:val="231F20"/>
        </w:rPr>
        <w:t>CNN, the environment is processed as four pictures in </w:t>
      </w:r>
      <w:r>
        <w:rPr>
          <w:color w:val="231F20"/>
        </w:rPr>
        <w:t>our </w:t>
      </w:r>
      <w:r>
        <w:rPr>
          <w:color w:val="231F20"/>
          <w:spacing w:val="-2"/>
        </w:rPr>
        <w:t>model:</w:t>
      </w:r>
      <w:r>
        <w:rPr>
          <w:color w:val="231F20"/>
          <w:spacing w:val="-11"/>
        </w:rPr>
        <w:t> </w:t>
      </w:r>
      <w:r>
        <w:rPr>
          <w:color w:val="231F20"/>
          <w:spacing w:val="-2"/>
        </w:rPr>
        <w:t>a</w:t>
      </w:r>
      <w:r>
        <w:rPr>
          <w:color w:val="231F20"/>
          <w:spacing w:val="-9"/>
        </w:rPr>
        <w:t> </w:t>
      </w:r>
      <w:r>
        <w:rPr>
          <w:color w:val="231F20"/>
          <w:spacing w:val="-2"/>
        </w:rPr>
        <w:t>map</w:t>
      </w:r>
      <w:r>
        <w:rPr>
          <w:color w:val="231F20"/>
          <w:spacing w:val="-11"/>
        </w:rPr>
        <w:t> </w:t>
      </w:r>
      <w:r>
        <w:rPr>
          <w:color w:val="231F20"/>
          <w:spacing w:val="-2"/>
        </w:rPr>
        <w:t>of</w:t>
      </w:r>
      <w:r>
        <w:rPr>
          <w:color w:val="231F20"/>
          <w:spacing w:val="-10"/>
        </w:rPr>
        <w:t> </w:t>
      </w:r>
      <w:r>
        <w:rPr>
          <w:color w:val="231F20"/>
          <w:spacing w:val="-2"/>
        </w:rPr>
        <w:t>vehicle</w:t>
      </w:r>
      <w:r>
        <w:rPr>
          <w:color w:val="231F20"/>
          <w:spacing w:val="-9"/>
        </w:rPr>
        <w:t> </w:t>
      </w:r>
      <w:r>
        <w:rPr>
          <w:color w:val="231F20"/>
          <w:spacing w:val="-2"/>
        </w:rPr>
        <w:t>locations,</w:t>
      </w:r>
      <w:r>
        <w:rPr>
          <w:color w:val="231F20"/>
          <w:spacing w:val="-11"/>
        </w:rPr>
        <w:t> </w:t>
      </w:r>
      <w:r>
        <w:rPr>
          <w:color w:val="231F20"/>
          <w:spacing w:val="-2"/>
        </w:rPr>
        <w:t>a</w:t>
      </w:r>
      <w:r>
        <w:rPr>
          <w:color w:val="231F20"/>
          <w:spacing w:val="-9"/>
        </w:rPr>
        <w:t> </w:t>
      </w:r>
      <w:r>
        <w:rPr>
          <w:color w:val="231F20"/>
          <w:spacing w:val="-2"/>
        </w:rPr>
        <w:t>map</w:t>
      </w:r>
      <w:r>
        <w:rPr>
          <w:color w:val="231F20"/>
          <w:spacing w:val="-11"/>
        </w:rPr>
        <w:t> </w:t>
      </w:r>
      <w:r>
        <w:rPr>
          <w:color w:val="231F20"/>
          <w:spacing w:val="-2"/>
        </w:rPr>
        <w:t>of</w:t>
      </w:r>
      <w:r>
        <w:rPr>
          <w:color w:val="231F20"/>
          <w:spacing w:val="-10"/>
        </w:rPr>
        <w:t> </w:t>
      </w:r>
      <w:r>
        <w:rPr>
          <w:color w:val="231F20"/>
          <w:spacing w:val="-2"/>
        </w:rPr>
        <w:t>the</w:t>
      </w:r>
      <w:r>
        <w:rPr>
          <w:color w:val="231F20"/>
          <w:spacing w:val="-9"/>
        </w:rPr>
        <w:t> </w:t>
      </w:r>
      <w:r>
        <w:rPr>
          <w:color w:val="231F20"/>
          <w:spacing w:val="-2"/>
        </w:rPr>
        <w:t>vehicle</w:t>
      </w:r>
      <w:r>
        <w:rPr>
          <w:color w:val="231F20"/>
          <w:spacing w:val="-9"/>
        </w:rPr>
        <w:t> </w:t>
      </w:r>
      <w:r>
        <w:rPr>
          <w:color w:val="231F20"/>
          <w:spacing w:val="-2"/>
        </w:rPr>
        <w:t>speed, </w:t>
      </w:r>
      <w:r>
        <w:rPr>
          <w:color w:val="231F20"/>
        </w:rPr>
        <w:t>a map of the trained intersection signal phase, and a map of the rest signal phase. It is worth noting that the map of the rest signal phase is specifically for multi-intersection case, which separates the signal of the intersection that the agent controls from the signal of other intersections. A repre- sentation</w:t>
      </w:r>
      <w:r>
        <w:rPr>
          <w:color w:val="231F20"/>
          <w:spacing w:val="-3"/>
        </w:rPr>
        <w:t> </w:t>
      </w:r>
      <w:r>
        <w:rPr>
          <w:color w:val="231F20"/>
        </w:rPr>
        <w:t>of</w:t>
      </w:r>
      <w:r>
        <w:rPr>
          <w:color w:val="231F20"/>
          <w:spacing w:val="-4"/>
        </w:rPr>
        <w:t> </w:t>
      </w:r>
      <w:r>
        <w:rPr>
          <w:color w:val="231F20"/>
        </w:rPr>
        <w:t>this</w:t>
      </w:r>
      <w:r>
        <w:rPr>
          <w:color w:val="231F20"/>
          <w:spacing w:val="-4"/>
        </w:rPr>
        <w:t> </w:t>
      </w:r>
      <w:r>
        <w:rPr>
          <w:color w:val="231F20"/>
        </w:rPr>
        <w:t>process</w:t>
      </w:r>
      <w:r>
        <w:rPr>
          <w:color w:val="231F20"/>
          <w:spacing w:val="-3"/>
        </w:rPr>
        <w:t> </w:t>
      </w:r>
      <w:r>
        <w:rPr>
          <w:color w:val="231F20"/>
        </w:rPr>
        <w:t>is</w:t>
      </w:r>
      <w:r>
        <w:rPr>
          <w:color w:val="231F20"/>
          <w:spacing w:val="-4"/>
        </w:rPr>
        <w:t> </w:t>
      </w:r>
      <w:r>
        <w:rPr>
          <w:color w:val="231F20"/>
        </w:rPr>
        <w:t>shown</w:t>
      </w:r>
      <w:r>
        <w:rPr>
          <w:color w:val="231F20"/>
          <w:spacing w:val="-4"/>
        </w:rPr>
        <w:t> </w:t>
      </w:r>
      <w:r>
        <w:rPr>
          <w:color w:val="231F20"/>
        </w:rPr>
        <w:t>in</w:t>
      </w:r>
      <w:r>
        <w:rPr>
          <w:color w:val="231F20"/>
          <w:spacing w:val="-4"/>
        </w:rPr>
        <w:t> </w:t>
      </w:r>
      <w:r>
        <w:rPr>
          <w:color w:val="231F20"/>
        </w:rPr>
        <w:t>Figure</w:t>
      </w:r>
      <w:r>
        <w:rPr>
          <w:color w:val="231F20"/>
          <w:spacing w:val="-4"/>
        </w:rPr>
        <w:t> </w:t>
      </w:r>
      <w:hyperlink w:history="true" w:anchor="_bookmark11">
        <w:r>
          <w:rPr>
            <w:color w:val="231F20"/>
          </w:rPr>
          <w:t>4,</w:t>
        </w:r>
      </w:hyperlink>
      <w:r>
        <w:rPr>
          <w:color w:val="231F20"/>
          <w:spacing w:val="-3"/>
        </w:rPr>
        <w:t> </w:t>
      </w:r>
      <w:r>
        <w:rPr>
          <w:color w:val="231F20"/>
        </w:rPr>
        <w:t>with</w:t>
      </w:r>
      <w:r>
        <w:rPr>
          <w:color w:val="231F20"/>
          <w:spacing w:val="-5"/>
        </w:rPr>
        <w:t> </w:t>
      </w:r>
      <w:r>
        <w:rPr>
          <w:color w:val="231F20"/>
        </w:rPr>
        <w:t>triangles representing vehicles traveling on the road and the red line on the rightmost representing the right traffic signal in Figure </w:t>
      </w:r>
      <w:hyperlink w:history="true" w:anchor="_bookmark9">
        <w:r>
          <w:rPr>
            <w:color w:val="231F20"/>
          </w:rPr>
          <w:t>4(a).</w:t>
        </w:r>
      </w:hyperlink>
      <w:r>
        <w:rPr>
          <w:color w:val="231F20"/>
        </w:rPr>
        <w:t> Notice that vehicles are supposed to have standard length, and the dotted lines in Figure </w:t>
      </w:r>
      <w:hyperlink w:history="true" w:anchor="_bookmark9">
        <w:r>
          <w:rPr>
            <w:color w:val="231F20"/>
          </w:rPr>
          <w:t>4(a)</w:t>
        </w:r>
      </w:hyperlink>
      <w:r>
        <w:rPr>
          <w:color w:val="231F20"/>
        </w:rPr>
        <w:t> shows how the picture is</w:t>
      </w:r>
      <w:r>
        <w:rPr>
          <w:color w:val="231F20"/>
          <w:spacing w:val="-1"/>
        </w:rPr>
        <w:t> </w:t>
      </w:r>
      <w:r>
        <w:rPr>
          <w:color w:val="231F20"/>
        </w:rPr>
        <w:t>divided into grids that is long in standard vehicle</w:t>
      </w:r>
      <w:r>
        <w:rPr>
          <w:color w:val="231F20"/>
          <w:spacing w:val="-7"/>
        </w:rPr>
        <w:t> </w:t>
      </w:r>
      <w:r>
        <w:rPr>
          <w:color w:val="231F20"/>
        </w:rPr>
        <w:t>length</w:t>
      </w:r>
      <w:r>
        <w:rPr>
          <w:color w:val="231F20"/>
          <w:spacing w:val="-8"/>
        </w:rPr>
        <w:t> </w:t>
      </w:r>
      <w:r>
        <w:rPr>
          <w:color w:val="231F20"/>
        </w:rPr>
        <w:t>and</w:t>
      </w:r>
      <w:r>
        <w:rPr>
          <w:color w:val="231F20"/>
          <w:spacing w:val="-8"/>
        </w:rPr>
        <w:t> </w:t>
      </w:r>
      <w:r>
        <w:rPr>
          <w:color w:val="231F20"/>
        </w:rPr>
        <w:t>wide</w:t>
      </w:r>
      <w:r>
        <w:rPr>
          <w:color w:val="231F20"/>
          <w:spacing w:val="-8"/>
        </w:rPr>
        <w:t> </w:t>
      </w:r>
      <w:r>
        <w:rPr>
          <w:color w:val="231F20"/>
        </w:rPr>
        <w:t>in</w:t>
      </w:r>
      <w:r>
        <w:rPr>
          <w:color w:val="231F20"/>
          <w:spacing w:val="-8"/>
        </w:rPr>
        <w:t> </w:t>
      </w:r>
      <w:r>
        <w:rPr>
          <w:color w:val="231F20"/>
        </w:rPr>
        <w:t>lane</w:t>
      </w:r>
      <w:r>
        <w:rPr>
          <w:color w:val="231F20"/>
          <w:spacing w:val="-8"/>
        </w:rPr>
        <w:t> </w:t>
      </w:r>
      <w:r>
        <w:rPr>
          <w:color w:val="231F20"/>
        </w:rPr>
        <w:t>width.</w:t>
      </w:r>
      <w:r>
        <w:rPr>
          <w:color w:val="231F20"/>
          <w:spacing w:val="-8"/>
        </w:rPr>
        <w:t> </w:t>
      </w:r>
      <w:r>
        <w:rPr>
          <w:color w:val="231F20"/>
        </w:rPr>
        <w:t>Figure</w:t>
      </w:r>
      <w:r>
        <w:rPr>
          <w:color w:val="231F20"/>
          <w:spacing w:val="-9"/>
        </w:rPr>
        <w:t> </w:t>
      </w:r>
      <w:hyperlink w:history="true" w:anchor="_bookmark8">
        <w:r>
          <w:rPr>
            <w:color w:val="231F20"/>
          </w:rPr>
          <w:t>4(b)</w:t>
        </w:r>
      </w:hyperlink>
      <w:r>
        <w:rPr>
          <w:color w:val="231F20"/>
          <w:spacing w:val="-8"/>
        </w:rPr>
        <w:t> </w:t>
      </w:r>
      <w:r>
        <w:rPr>
          <w:color w:val="231F20"/>
        </w:rPr>
        <w:t>shows</w:t>
      </w:r>
      <w:r>
        <w:rPr>
          <w:color w:val="231F20"/>
          <w:spacing w:val="-8"/>
        </w:rPr>
        <w:t> </w:t>
      </w:r>
      <w:r>
        <w:rPr>
          <w:color w:val="231F20"/>
        </w:rPr>
        <w:t>the presence or absence of a vehicle in each location, and their corresponding speeds (m/s) are shown in Figure </w:t>
      </w:r>
      <w:hyperlink w:history="true" w:anchor="_bookmark10">
        <w:r>
          <w:rPr>
            <w:color w:val="231F20"/>
          </w:rPr>
          <w:t>4(c).</w:t>
        </w:r>
      </w:hyperlink>
      <w:r>
        <w:rPr>
          <w:color w:val="231F20"/>
        </w:rPr>
        <w:t> The vehicles across two grids are presented in the grid to which its centre point belongs to. In Figure </w:t>
      </w:r>
      <w:hyperlink w:history="true" w:anchor="_bookmark14">
        <w:r>
          <w:rPr>
            <w:color w:val="231F20"/>
          </w:rPr>
          <w:t>5,</w:t>
        </w:r>
      </w:hyperlink>
      <w:r>
        <w:rPr>
          <w:color w:val="231F20"/>
        </w:rPr>
        <w:t> the map of signal phase is processed as follows: the traffic lanes with green signal are set to 1, and others with red signal is set to 0. Considering information sharing between all agents in a multi-intersection case, a global traffic situation is used to achieve co-operation between the agents. The four input pictures are processed in the same way, only the size of the picture is larger. These</w:t>
      </w:r>
      <w:r>
        <w:rPr>
          <w:color w:val="231F20"/>
          <w:spacing w:val="-1"/>
        </w:rPr>
        <w:t> </w:t>
      </w:r>
      <w:r>
        <w:rPr>
          <w:color w:val="231F20"/>
        </w:rPr>
        <w:t>settings ensure that the environment is accurately and sufficiently represented and that the state space is not too complex.</w:t>
      </w:r>
    </w:p>
    <w:p>
      <w:pPr>
        <w:pStyle w:val="BodyText"/>
        <w:spacing w:before="143"/>
      </w:pPr>
    </w:p>
    <w:p>
      <w:pPr>
        <w:pStyle w:val="ListParagraph"/>
        <w:numPr>
          <w:ilvl w:val="2"/>
          <w:numId w:val="1"/>
        </w:numPr>
        <w:tabs>
          <w:tab w:pos="542" w:val="left" w:leader="none"/>
        </w:tabs>
        <w:spacing w:line="225" w:lineRule="auto" w:before="0" w:after="0"/>
        <w:ind w:left="27" w:right="24" w:firstLine="0"/>
        <w:jc w:val="both"/>
        <w:rPr>
          <w:sz w:val="20"/>
          <w:szCs w:val="20"/>
        </w:rPr>
      </w:pPr>
      <w:r>
        <w:rPr>
          <w:rFonts w:ascii="Palatino Linotype" w:hAnsi="Palatino Linotype" w:cs="Palatino Linotype" w:eastAsia="Palatino Linotype"/>
          <w:i/>
          <w:iCs/>
          <w:color w:val="231F20"/>
          <w:w w:val="105"/>
          <w:sz w:val="20"/>
          <w:szCs w:val="20"/>
        </w:rPr>
        <w:t>Action</w:t>
      </w:r>
      <w:r>
        <w:rPr>
          <w:rFonts w:ascii="Palatino Linotype" w:hAnsi="Palatino Linotype" w:cs="Palatino Linotype" w:eastAsia="Palatino Linotype"/>
          <w:i/>
          <w:iCs/>
          <w:color w:val="231F20"/>
          <w:w w:val="105"/>
          <w:sz w:val="20"/>
          <w:szCs w:val="20"/>
        </w:rPr>
        <w:t> Space.</w:t>
      </w:r>
      <w:r>
        <w:rPr>
          <w:rFonts w:ascii="Palatino Linotype" w:hAnsi="Palatino Linotype" w:cs="Palatino Linotype" w:eastAsia="Palatino Linotype"/>
          <w:i/>
          <w:iCs/>
          <w:color w:val="231F20"/>
          <w:w w:val="105"/>
          <w:sz w:val="20"/>
          <w:szCs w:val="20"/>
        </w:rPr>
        <w:t> </w:t>
      </w:r>
      <w:r>
        <w:rPr>
          <w:color w:val="231F20"/>
          <w:w w:val="105"/>
          <w:sz w:val="20"/>
          <w:szCs w:val="20"/>
        </w:rPr>
        <w:t>In</w:t>
      </w:r>
      <w:r>
        <w:rPr>
          <w:color w:val="231F20"/>
          <w:w w:val="105"/>
          <w:sz w:val="20"/>
          <w:szCs w:val="20"/>
        </w:rPr>
        <w:t> consideration</w:t>
      </w:r>
      <w:r>
        <w:rPr>
          <w:color w:val="231F20"/>
          <w:w w:val="105"/>
          <w:sz w:val="20"/>
          <w:szCs w:val="20"/>
        </w:rPr>
        <w:t> of</w:t>
      </w:r>
      <w:r>
        <w:rPr>
          <w:color w:val="231F20"/>
          <w:w w:val="105"/>
          <w:sz w:val="20"/>
          <w:szCs w:val="20"/>
        </w:rPr>
        <w:t> people’s</w:t>
      </w:r>
      <w:r>
        <w:rPr>
          <w:color w:val="231F20"/>
          <w:w w:val="105"/>
          <w:sz w:val="20"/>
          <w:szCs w:val="20"/>
        </w:rPr>
        <w:t> </w:t>
      </w:r>
      <w:r>
        <w:rPr>
          <w:color w:val="231F20"/>
          <w:w w:val="105"/>
          <w:sz w:val="20"/>
          <w:szCs w:val="20"/>
        </w:rPr>
        <w:t>driving </w:t>
      </w:r>
      <w:r>
        <w:rPr>
          <w:color w:val="231F20"/>
          <w:sz w:val="20"/>
          <w:szCs w:val="20"/>
        </w:rPr>
        <w:t>habits,</w:t>
      </w:r>
      <w:r>
        <w:rPr>
          <w:color w:val="231F20"/>
          <w:spacing w:val="-2"/>
          <w:sz w:val="20"/>
          <w:szCs w:val="20"/>
        </w:rPr>
        <w:t> </w:t>
      </w:r>
      <w:r>
        <w:rPr>
          <w:color w:val="231F20"/>
          <w:sz w:val="20"/>
          <w:szCs w:val="20"/>
        </w:rPr>
        <w:t>a</w:t>
      </w:r>
      <w:r>
        <w:rPr>
          <w:color w:val="231F20"/>
          <w:spacing w:val="-1"/>
          <w:sz w:val="20"/>
          <w:szCs w:val="20"/>
        </w:rPr>
        <w:t> </w:t>
      </w:r>
      <w:r>
        <w:rPr>
          <w:color w:val="231F20"/>
          <w:sz w:val="20"/>
          <w:szCs w:val="20"/>
        </w:rPr>
        <w:t>signal</w:t>
      </w:r>
      <w:r>
        <w:rPr>
          <w:color w:val="231F20"/>
          <w:spacing w:val="-2"/>
          <w:sz w:val="20"/>
          <w:szCs w:val="20"/>
        </w:rPr>
        <w:t> </w:t>
      </w:r>
      <w:r>
        <w:rPr>
          <w:color w:val="231F20"/>
          <w:sz w:val="20"/>
          <w:szCs w:val="20"/>
        </w:rPr>
        <w:t>should</w:t>
      </w:r>
      <w:r>
        <w:rPr>
          <w:color w:val="231F20"/>
          <w:spacing w:val="-2"/>
          <w:sz w:val="20"/>
          <w:szCs w:val="20"/>
        </w:rPr>
        <w:t> </w:t>
      </w:r>
      <w:r>
        <w:rPr>
          <w:color w:val="231F20"/>
          <w:sz w:val="20"/>
          <w:szCs w:val="20"/>
        </w:rPr>
        <w:t>be</w:t>
      </w:r>
      <w:r>
        <w:rPr>
          <w:color w:val="231F20"/>
          <w:spacing w:val="-1"/>
          <w:sz w:val="20"/>
          <w:szCs w:val="20"/>
        </w:rPr>
        <w:t> </w:t>
      </w:r>
      <w:r>
        <w:rPr>
          <w:color w:val="231F20"/>
          <w:sz w:val="20"/>
          <w:szCs w:val="20"/>
        </w:rPr>
        <w:t>changed</w:t>
      </w:r>
      <w:r>
        <w:rPr>
          <w:color w:val="231F20"/>
          <w:spacing w:val="-3"/>
          <w:sz w:val="20"/>
          <w:szCs w:val="20"/>
        </w:rPr>
        <w:t> </w:t>
      </w:r>
      <w:r>
        <w:rPr>
          <w:color w:val="231F20"/>
          <w:sz w:val="20"/>
          <w:szCs w:val="20"/>
        </w:rPr>
        <w:t>in</w:t>
      </w:r>
      <w:r>
        <w:rPr>
          <w:color w:val="231F20"/>
          <w:spacing w:val="-2"/>
          <w:sz w:val="20"/>
          <w:szCs w:val="20"/>
        </w:rPr>
        <w:t> </w:t>
      </w:r>
      <w:r>
        <w:rPr>
          <w:color w:val="231F20"/>
          <w:sz w:val="20"/>
          <w:szCs w:val="20"/>
        </w:rPr>
        <w:t>a</w:t>
      </w:r>
      <w:r>
        <w:rPr>
          <w:color w:val="231F20"/>
          <w:spacing w:val="-1"/>
          <w:sz w:val="20"/>
          <w:szCs w:val="20"/>
        </w:rPr>
        <w:t> </w:t>
      </w:r>
      <w:r>
        <w:rPr>
          <w:color w:val="231F20"/>
          <w:sz w:val="20"/>
          <w:szCs w:val="20"/>
        </w:rPr>
        <w:t>round-robin</w:t>
      </w:r>
      <w:r>
        <w:rPr>
          <w:color w:val="231F20"/>
          <w:spacing w:val="-2"/>
          <w:sz w:val="20"/>
          <w:szCs w:val="20"/>
        </w:rPr>
        <w:t> </w:t>
      </w:r>
      <w:r>
        <w:rPr>
          <w:color w:val="231F20"/>
          <w:sz w:val="20"/>
          <w:szCs w:val="20"/>
        </w:rPr>
        <w:t>manner: NSG</w:t>
      </w:r>
      <w:r>
        <w:rPr>
          <w:color w:val="231F20"/>
          <w:spacing w:val="-6"/>
          <w:sz w:val="20"/>
          <w:szCs w:val="20"/>
        </w:rPr>
        <w:t> </w:t>
      </w:r>
      <w:r>
        <w:rPr>
          <w:rFonts w:ascii="Cambria" w:hAnsi="Cambria" w:cs="Cambria" w:eastAsia="Cambria"/>
          <w:color w:val="231F20"/>
          <w:sz w:val="20"/>
          <w:szCs w:val="20"/>
        </w:rPr>
        <w:t>⟶ </w:t>
      </w:r>
      <w:r>
        <w:rPr>
          <w:color w:val="231F20"/>
          <w:sz w:val="20"/>
          <w:szCs w:val="20"/>
        </w:rPr>
        <w:t>NSLG</w:t>
      </w:r>
      <w:r>
        <w:rPr>
          <w:color w:val="231F20"/>
          <w:spacing w:val="-7"/>
          <w:sz w:val="20"/>
          <w:szCs w:val="20"/>
        </w:rPr>
        <w:t> </w:t>
      </w:r>
      <w:r>
        <w:rPr>
          <w:rFonts w:ascii="Cambria" w:hAnsi="Cambria" w:cs="Cambria" w:eastAsia="Cambria"/>
          <w:color w:val="231F20"/>
          <w:sz w:val="20"/>
          <w:szCs w:val="20"/>
        </w:rPr>
        <w:t>⟶ </w:t>
      </w:r>
      <w:r>
        <w:rPr>
          <w:color w:val="231F20"/>
          <w:sz w:val="20"/>
          <w:szCs w:val="20"/>
        </w:rPr>
        <w:t>EWG</w:t>
      </w:r>
      <w:r>
        <w:rPr>
          <w:color w:val="231F20"/>
          <w:spacing w:val="-7"/>
          <w:sz w:val="20"/>
          <w:szCs w:val="20"/>
        </w:rPr>
        <w:t> </w:t>
      </w:r>
      <w:r>
        <w:rPr>
          <w:rFonts w:ascii="Cambria" w:hAnsi="Cambria" w:cs="Cambria" w:eastAsia="Cambria"/>
          <w:color w:val="231F20"/>
          <w:sz w:val="20"/>
          <w:szCs w:val="20"/>
        </w:rPr>
        <w:t>⟶ </w:t>
      </w:r>
      <w:r>
        <w:rPr>
          <w:color w:val="231F20"/>
          <w:sz w:val="20"/>
          <w:szCs w:val="20"/>
        </w:rPr>
        <w:t>EWLG (Figure </w:t>
      </w:r>
      <w:hyperlink w:history="true" w:anchor="_bookmark15">
        <w:r>
          <w:rPr>
            <w:color w:val="231F20"/>
            <w:sz w:val="20"/>
            <w:szCs w:val="20"/>
          </w:rPr>
          <w:t>6).</w:t>
        </w:r>
      </w:hyperlink>
      <w:r>
        <w:rPr>
          <w:color w:val="231F20"/>
          <w:sz w:val="20"/>
          <w:szCs w:val="20"/>
        </w:rPr>
        <w:t> The action is</w:t>
      </w:r>
      <w:r>
        <w:rPr>
          <w:color w:val="231F20"/>
          <w:spacing w:val="-9"/>
          <w:sz w:val="20"/>
          <w:szCs w:val="20"/>
        </w:rPr>
        <w:t> </w:t>
      </w:r>
      <w:r>
        <w:rPr>
          <w:color w:val="231F20"/>
          <w:sz w:val="20"/>
          <w:szCs w:val="20"/>
        </w:rPr>
        <w:t>defined as </w:t>
      </w:r>
      <w:r>
        <w:rPr>
          <w:rFonts w:ascii="Palatino Linotype" w:hAnsi="Palatino Linotype" w:cs="Palatino Linotype" w:eastAsia="Palatino Linotype"/>
          <w:i/>
          <w:iCs/>
          <w:color w:val="231F20"/>
          <w:sz w:val="20"/>
          <w:szCs w:val="20"/>
        </w:rPr>
        <w:t>a</w:t>
      </w:r>
      <w:r>
        <w:rPr>
          <w:rFonts w:ascii="Palatino Linotype" w:hAnsi="Palatino Linotype" w:cs="Palatino Linotype" w:eastAsia="Palatino Linotype"/>
          <w:i/>
          <w:iCs/>
          <w:color w:val="231F20"/>
          <w:spacing w:val="-13"/>
          <w:sz w:val="20"/>
          <w:szCs w:val="20"/>
        </w:rPr>
        <w:t> </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13"/>
          <w:sz w:val="20"/>
          <w:szCs w:val="20"/>
        </w:rPr>
        <w:t> </w:t>
      </w:r>
      <w:r>
        <w:rPr>
          <w:color w:val="231F20"/>
          <w:sz w:val="20"/>
          <w:szCs w:val="20"/>
        </w:rPr>
        <w:t>1: change the signal to the next phase; and </w:t>
      </w:r>
      <w:r>
        <w:rPr>
          <w:rFonts w:ascii="Palatino Linotype" w:hAnsi="Palatino Linotype" w:cs="Palatino Linotype" w:eastAsia="Palatino Linotype"/>
          <w:i/>
          <w:iCs/>
          <w:color w:val="231F20"/>
          <w:sz w:val="20"/>
          <w:szCs w:val="20"/>
        </w:rPr>
        <w:t>a</w:t>
      </w:r>
      <w:r>
        <w:rPr>
          <w:rFonts w:ascii="Palatino Linotype" w:hAnsi="Palatino Linotype" w:cs="Palatino Linotype" w:eastAsia="Palatino Linotype"/>
          <w:i/>
          <w:iCs/>
          <w:color w:val="231F20"/>
          <w:spacing w:val="-13"/>
          <w:sz w:val="20"/>
          <w:szCs w:val="20"/>
        </w:rPr>
        <w:t> </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13"/>
          <w:sz w:val="20"/>
          <w:szCs w:val="20"/>
        </w:rPr>
        <w:t> </w:t>
      </w:r>
      <w:r>
        <w:rPr>
          <w:color w:val="231F20"/>
          <w:sz w:val="20"/>
          <w:szCs w:val="20"/>
        </w:rPr>
        <w:t>0:</w:t>
      </w:r>
      <w:r>
        <w:rPr>
          <w:color w:val="231F20"/>
          <w:spacing w:val="-7"/>
          <w:sz w:val="20"/>
          <w:szCs w:val="20"/>
        </w:rPr>
        <w:t> </w:t>
      </w:r>
      <w:r>
        <w:rPr>
          <w:color w:val="231F20"/>
          <w:sz w:val="20"/>
          <w:szCs w:val="20"/>
        </w:rPr>
        <w:t>maintain the current phase. A decision is made every 15</w:t>
      </w:r>
      <w:r>
        <w:rPr>
          <w:color w:val="231F20"/>
          <w:spacing w:val="-13"/>
          <w:sz w:val="20"/>
          <w:szCs w:val="20"/>
        </w:rPr>
        <w:t> </w:t>
      </w:r>
      <w:r>
        <w:rPr>
          <w:color w:val="231F20"/>
          <w:sz w:val="20"/>
          <w:szCs w:val="20"/>
        </w:rPr>
        <w:t>s,</w:t>
      </w:r>
      <w:r>
        <w:rPr>
          <w:color w:val="231F20"/>
          <w:spacing w:val="-6"/>
          <w:sz w:val="20"/>
          <w:szCs w:val="20"/>
        </w:rPr>
        <w:t> </w:t>
      </w:r>
      <w:r>
        <w:rPr>
          <w:color w:val="231F20"/>
          <w:sz w:val="20"/>
          <w:szCs w:val="20"/>
        </w:rPr>
        <w:t>and</w:t>
      </w:r>
      <w:r>
        <w:rPr>
          <w:color w:val="231F20"/>
          <w:spacing w:val="-2"/>
          <w:sz w:val="20"/>
          <w:szCs w:val="20"/>
        </w:rPr>
        <w:t> </w:t>
      </w:r>
      <w:r>
        <w:rPr>
          <w:color w:val="231F20"/>
          <w:sz w:val="20"/>
          <w:szCs w:val="20"/>
        </w:rPr>
        <w:t>according</w:t>
      </w:r>
      <w:r>
        <w:rPr>
          <w:color w:val="231F20"/>
          <w:spacing w:val="-2"/>
          <w:sz w:val="20"/>
          <w:szCs w:val="20"/>
        </w:rPr>
        <w:t> </w:t>
      </w:r>
      <w:r>
        <w:rPr>
          <w:color w:val="231F20"/>
          <w:sz w:val="20"/>
          <w:szCs w:val="20"/>
        </w:rPr>
        <w:t>to</w:t>
      </w:r>
      <w:r>
        <w:rPr>
          <w:color w:val="231F20"/>
          <w:spacing w:val="-2"/>
          <w:sz w:val="20"/>
          <w:szCs w:val="20"/>
        </w:rPr>
        <w:t> </w:t>
      </w:r>
      <w:r>
        <w:rPr>
          <w:color w:val="231F20"/>
          <w:sz w:val="20"/>
          <w:szCs w:val="20"/>
        </w:rPr>
        <w:t>the</w:t>
      </w:r>
      <w:r>
        <w:rPr>
          <w:color w:val="231F20"/>
          <w:spacing w:val="-3"/>
          <w:sz w:val="20"/>
          <w:szCs w:val="20"/>
        </w:rPr>
        <w:t> </w:t>
      </w:r>
      <w:r>
        <w:rPr>
          <w:color w:val="231F20"/>
          <w:sz w:val="20"/>
          <w:szCs w:val="20"/>
        </w:rPr>
        <w:t>simulation</w:t>
      </w:r>
      <w:r>
        <w:rPr>
          <w:color w:val="231F20"/>
          <w:spacing w:val="-2"/>
          <w:sz w:val="20"/>
          <w:szCs w:val="20"/>
        </w:rPr>
        <w:t> </w:t>
      </w:r>
      <w:r>
        <w:rPr>
          <w:color w:val="231F20"/>
          <w:sz w:val="20"/>
          <w:szCs w:val="20"/>
        </w:rPr>
        <w:t>results,</w:t>
      </w:r>
      <w:r>
        <w:rPr>
          <w:color w:val="231F20"/>
          <w:spacing w:val="-2"/>
          <w:sz w:val="20"/>
          <w:szCs w:val="20"/>
        </w:rPr>
        <w:t> </w:t>
      </w:r>
      <w:r>
        <w:rPr>
          <w:color w:val="231F20"/>
          <w:sz w:val="20"/>
          <w:szCs w:val="20"/>
        </w:rPr>
        <w:t>the</w:t>
      </w:r>
      <w:r>
        <w:rPr>
          <w:color w:val="231F20"/>
          <w:spacing w:val="-2"/>
          <w:sz w:val="20"/>
          <w:szCs w:val="20"/>
        </w:rPr>
        <w:t> </w:t>
      </w:r>
      <w:r>
        <w:rPr>
          <w:color w:val="231F20"/>
          <w:sz w:val="20"/>
          <w:szCs w:val="20"/>
        </w:rPr>
        <w:t>action</w:t>
      </w:r>
      <w:r>
        <w:rPr>
          <w:color w:val="231F20"/>
          <w:spacing w:val="-3"/>
          <w:sz w:val="20"/>
          <w:szCs w:val="20"/>
        </w:rPr>
        <w:t> </w:t>
      </w:r>
      <w:r>
        <w:rPr>
          <w:color w:val="231F20"/>
          <w:sz w:val="20"/>
          <w:szCs w:val="20"/>
        </w:rPr>
        <w:t>time interval</w:t>
      </w:r>
      <w:r>
        <w:rPr>
          <w:color w:val="231F20"/>
          <w:spacing w:val="-11"/>
          <w:sz w:val="20"/>
          <w:szCs w:val="20"/>
        </w:rPr>
        <w:t> </w:t>
      </w:r>
      <w:r>
        <w:rPr>
          <w:rFonts w:ascii="Cambria" w:hAnsi="Cambria" w:cs="Cambria" w:eastAsia="Cambria"/>
          <w:color w:val="231F20"/>
          <w:sz w:val="20"/>
          <w:szCs w:val="20"/>
        </w:rPr>
        <w:t>Δ</w:t>
      </w:r>
      <w:r>
        <w:rPr>
          <w:rFonts w:ascii="Calibri" w:hAnsi="Calibri" w:cs="Calibri" w:eastAsia="Calibri"/>
          <w:i/>
          <w:iCs/>
          <w:color w:val="231F20"/>
          <w:sz w:val="20"/>
          <w:szCs w:val="20"/>
        </w:rPr>
        <w:t>t</w:t>
      </w:r>
      <w:r>
        <w:rPr>
          <w:rFonts w:ascii="Calibri" w:hAnsi="Calibri" w:cs="Calibri" w:eastAsia="Calibri"/>
          <w:i/>
          <w:iCs/>
          <w:color w:val="231F20"/>
          <w:spacing w:val="-7"/>
          <w:sz w:val="20"/>
          <w:szCs w:val="20"/>
        </w:rPr>
        <w:t> </w:t>
      </w:r>
      <w:r>
        <w:rPr>
          <w:color w:val="231F20"/>
          <w:sz w:val="20"/>
          <w:szCs w:val="20"/>
        </w:rPr>
        <w:t>has</w:t>
      </w:r>
      <w:r>
        <w:rPr>
          <w:color w:val="231F20"/>
          <w:spacing w:val="-12"/>
          <w:sz w:val="20"/>
          <w:szCs w:val="20"/>
        </w:rPr>
        <w:t> </w:t>
      </w:r>
      <w:r>
        <w:rPr>
          <w:color w:val="231F20"/>
          <w:sz w:val="20"/>
          <w:szCs w:val="20"/>
        </w:rPr>
        <w:t>a</w:t>
      </w:r>
      <w:r>
        <w:rPr>
          <w:color w:val="231F20"/>
          <w:spacing w:val="-12"/>
          <w:sz w:val="20"/>
          <w:szCs w:val="20"/>
        </w:rPr>
        <w:t> </w:t>
      </w:r>
      <w:r>
        <w:rPr>
          <w:color w:val="231F20"/>
          <w:sz w:val="20"/>
          <w:szCs w:val="20"/>
        </w:rPr>
        <w:t>negligible</w:t>
      </w:r>
      <w:r>
        <w:rPr>
          <w:color w:val="231F20"/>
          <w:spacing w:val="-11"/>
          <w:sz w:val="20"/>
          <w:szCs w:val="20"/>
        </w:rPr>
        <w:t> </w:t>
      </w:r>
      <w:r>
        <w:rPr>
          <w:color w:val="231F20"/>
          <w:sz w:val="20"/>
          <w:szCs w:val="20"/>
        </w:rPr>
        <w:t>influence</w:t>
      </w:r>
      <w:r>
        <w:rPr>
          <w:color w:val="231F20"/>
          <w:spacing w:val="-12"/>
          <w:sz w:val="20"/>
          <w:szCs w:val="20"/>
        </w:rPr>
        <w:t> </w:t>
      </w:r>
      <w:r>
        <w:rPr>
          <w:color w:val="231F20"/>
          <w:sz w:val="20"/>
          <w:szCs w:val="20"/>
        </w:rPr>
        <w:t>on</w:t>
      </w:r>
      <w:r>
        <w:rPr>
          <w:color w:val="231F20"/>
          <w:spacing w:val="-12"/>
          <w:sz w:val="20"/>
          <w:szCs w:val="20"/>
        </w:rPr>
        <w:t> </w:t>
      </w:r>
      <w:r>
        <w:rPr>
          <w:color w:val="231F20"/>
          <w:sz w:val="20"/>
          <w:szCs w:val="20"/>
        </w:rPr>
        <w:t>performance</w:t>
      </w:r>
      <w:r>
        <w:rPr>
          <w:color w:val="231F20"/>
          <w:spacing w:val="-12"/>
          <w:sz w:val="20"/>
          <w:szCs w:val="20"/>
        </w:rPr>
        <w:t> </w:t>
      </w:r>
      <w:r>
        <w:rPr>
          <w:color w:val="231F20"/>
          <w:sz w:val="20"/>
          <w:szCs w:val="20"/>
        </w:rPr>
        <w:t>as</w:t>
      </w:r>
      <w:r>
        <w:rPr>
          <w:color w:val="231F20"/>
          <w:spacing w:val="-11"/>
          <w:sz w:val="20"/>
          <w:szCs w:val="20"/>
        </w:rPr>
        <w:t> </w:t>
      </w:r>
      <w:r>
        <w:rPr>
          <w:color w:val="231F20"/>
          <w:sz w:val="20"/>
          <w:szCs w:val="20"/>
        </w:rPr>
        <w:t>long as</w:t>
      </w:r>
      <w:r>
        <w:rPr>
          <w:color w:val="231F20"/>
          <w:spacing w:val="-13"/>
          <w:sz w:val="20"/>
          <w:szCs w:val="20"/>
        </w:rPr>
        <w:t> </w:t>
      </w:r>
      <w:r>
        <w:rPr>
          <w:color w:val="231F20"/>
          <w:sz w:val="20"/>
          <w:szCs w:val="20"/>
        </w:rPr>
        <w:t>it</w:t>
      </w:r>
      <w:r>
        <w:rPr>
          <w:color w:val="231F20"/>
          <w:spacing w:val="-12"/>
          <w:sz w:val="20"/>
          <w:szCs w:val="20"/>
        </w:rPr>
        <w:t> </w:t>
      </w:r>
      <w:r>
        <w:rPr>
          <w:color w:val="231F20"/>
          <w:sz w:val="20"/>
          <w:szCs w:val="20"/>
        </w:rPr>
        <w:t>is</w:t>
      </w:r>
      <w:r>
        <w:rPr>
          <w:color w:val="231F20"/>
          <w:spacing w:val="-11"/>
          <w:sz w:val="20"/>
          <w:szCs w:val="20"/>
        </w:rPr>
        <w:t> </w:t>
      </w:r>
      <w:r>
        <w:rPr>
          <w:color w:val="231F20"/>
          <w:sz w:val="20"/>
          <w:szCs w:val="20"/>
        </w:rPr>
        <w:t>between</w:t>
      </w:r>
      <w:r>
        <w:rPr>
          <w:color w:val="231F20"/>
          <w:spacing w:val="-11"/>
          <w:sz w:val="20"/>
          <w:szCs w:val="20"/>
        </w:rPr>
        <w:t> </w:t>
      </w:r>
      <w:r>
        <w:rPr>
          <w:color w:val="231F20"/>
          <w:sz w:val="20"/>
          <w:szCs w:val="20"/>
        </w:rPr>
        <w:t>8</w:t>
      </w:r>
      <w:r>
        <w:rPr>
          <w:color w:val="231F20"/>
          <w:spacing w:val="-11"/>
          <w:sz w:val="20"/>
          <w:szCs w:val="20"/>
        </w:rPr>
        <w:t> </w:t>
      </w:r>
      <w:r>
        <w:rPr>
          <w:color w:val="231F20"/>
          <w:sz w:val="20"/>
          <w:szCs w:val="20"/>
        </w:rPr>
        <w:t>and</w:t>
      </w:r>
      <w:r>
        <w:rPr>
          <w:color w:val="231F20"/>
          <w:spacing w:val="-11"/>
          <w:sz w:val="20"/>
          <w:szCs w:val="20"/>
        </w:rPr>
        <w:t> </w:t>
      </w:r>
      <w:r>
        <w:rPr>
          <w:color w:val="231F20"/>
          <w:sz w:val="20"/>
          <w:szCs w:val="20"/>
        </w:rPr>
        <w:t>25</w:t>
      </w:r>
      <w:r>
        <w:rPr>
          <w:color w:val="231F20"/>
          <w:spacing w:val="-13"/>
          <w:sz w:val="20"/>
          <w:szCs w:val="20"/>
        </w:rPr>
        <w:t> </w:t>
      </w:r>
      <w:r>
        <w:rPr>
          <w:color w:val="231F20"/>
          <w:sz w:val="20"/>
          <w:szCs w:val="20"/>
        </w:rPr>
        <w:t>s</w:t>
      </w:r>
      <w:r>
        <w:rPr>
          <w:color w:val="231F20"/>
          <w:spacing w:val="-11"/>
          <w:sz w:val="20"/>
          <w:szCs w:val="20"/>
        </w:rPr>
        <w:t> </w:t>
      </w:r>
      <w:r>
        <w:rPr>
          <w:color w:val="231F20"/>
          <w:sz w:val="20"/>
          <w:szCs w:val="20"/>
        </w:rPr>
        <w:t>(mentioned</w:t>
      </w:r>
      <w:r>
        <w:rPr>
          <w:color w:val="231F20"/>
          <w:spacing w:val="-11"/>
          <w:sz w:val="20"/>
          <w:szCs w:val="20"/>
        </w:rPr>
        <w:t> </w:t>
      </w:r>
      <w:r>
        <w:rPr>
          <w:color w:val="231F20"/>
          <w:sz w:val="20"/>
          <w:szCs w:val="20"/>
        </w:rPr>
        <w:t>in</w:t>
      </w:r>
      <w:r>
        <w:rPr>
          <w:color w:val="231F20"/>
          <w:spacing w:val="-11"/>
          <w:sz w:val="20"/>
          <w:szCs w:val="20"/>
        </w:rPr>
        <w:t> </w:t>
      </w:r>
      <w:r>
        <w:rPr>
          <w:color w:val="231F20"/>
          <w:sz w:val="20"/>
          <w:szCs w:val="20"/>
        </w:rPr>
        <w:t>details</w:t>
      </w:r>
      <w:r>
        <w:rPr>
          <w:color w:val="231F20"/>
          <w:spacing w:val="-11"/>
          <w:sz w:val="20"/>
          <w:szCs w:val="20"/>
        </w:rPr>
        <w:t> </w:t>
      </w:r>
      <w:r>
        <w:rPr>
          <w:color w:val="231F20"/>
          <w:sz w:val="20"/>
          <w:szCs w:val="20"/>
        </w:rPr>
        <w:t>in</w:t>
      </w:r>
      <w:r>
        <w:rPr>
          <w:color w:val="231F20"/>
          <w:spacing w:val="-11"/>
          <w:sz w:val="20"/>
          <w:szCs w:val="20"/>
        </w:rPr>
        <w:t> </w:t>
      </w:r>
      <w:r>
        <w:rPr>
          <w:color w:val="231F20"/>
          <w:sz w:val="20"/>
          <w:szCs w:val="20"/>
        </w:rPr>
        <w:t>section</w:t>
      </w:r>
      <w:r>
        <w:rPr>
          <w:color w:val="231F20"/>
          <w:spacing w:val="-11"/>
          <w:sz w:val="20"/>
          <w:szCs w:val="20"/>
        </w:rPr>
        <w:t> </w:t>
      </w:r>
      <w:hyperlink w:history="true" w:anchor="_bookmark19">
        <w:r>
          <w:rPr>
            <w:color w:val="231F20"/>
            <w:sz w:val="20"/>
            <w:szCs w:val="20"/>
          </w:rPr>
          <w:t>4).</w:t>
        </w:r>
      </w:hyperlink>
      <w:r>
        <w:rPr>
          <w:color w:val="231F20"/>
          <w:sz w:val="20"/>
          <w:szCs w:val="20"/>
        </w:rPr>
        <w:t> </w:t>
      </w:r>
      <w:r>
        <w:rPr>
          <w:color w:val="231F20"/>
          <w:w w:val="105"/>
          <w:sz w:val="20"/>
          <w:szCs w:val="20"/>
        </w:rPr>
        <w:t>No</w:t>
      </w:r>
      <w:r>
        <w:rPr>
          <w:color w:val="231F20"/>
          <w:spacing w:val="-3"/>
          <w:w w:val="105"/>
          <w:sz w:val="20"/>
          <w:szCs w:val="20"/>
        </w:rPr>
        <w:t> </w:t>
      </w:r>
      <w:r>
        <w:rPr>
          <w:color w:val="231F20"/>
          <w:w w:val="105"/>
          <w:sz w:val="20"/>
          <w:szCs w:val="20"/>
        </w:rPr>
        <w:t>phase</w:t>
      </w:r>
      <w:r>
        <w:rPr>
          <w:color w:val="231F20"/>
          <w:spacing w:val="-3"/>
          <w:w w:val="105"/>
          <w:sz w:val="20"/>
          <w:szCs w:val="20"/>
        </w:rPr>
        <w:t> </w:t>
      </w:r>
      <w:r>
        <w:rPr>
          <w:color w:val="231F20"/>
          <w:w w:val="105"/>
          <w:sz w:val="20"/>
          <w:szCs w:val="20"/>
        </w:rPr>
        <w:t>is</w:t>
      </w:r>
      <w:r>
        <w:rPr>
          <w:color w:val="231F20"/>
          <w:spacing w:val="-2"/>
          <w:w w:val="105"/>
          <w:sz w:val="20"/>
          <w:szCs w:val="20"/>
        </w:rPr>
        <w:t> </w:t>
      </w:r>
      <w:r>
        <w:rPr>
          <w:color w:val="231F20"/>
          <w:w w:val="105"/>
          <w:sz w:val="20"/>
          <w:szCs w:val="20"/>
        </w:rPr>
        <w:t>allowed</w:t>
      </w:r>
      <w:r>
        <w:rPr>
          <w:color w:val="231F20"/>
          <w:spacing w:val="-3"/>
          <w:w w:val="105"/>
          <w:sz w:val="20"/>
          <w:szCs w:val="20"/>
        </w:rPr>
        <w:t> </w:t>
      </w:r>
      <w:r>
        <w:rPr>
          <w:color w:val="231F20"/>
          <w:w w:val="105"/>
          <w:sz w:val="20"/>
          <w:szCs w:val="20"/>
        </w:rPr>
        <w:t>to</w:t>
      </w:r>
      <w:r>
        <w:rPr>
          <w:color w:val="231F20"/>
          <w:spacing w:val="-3"/>
          <w:w w:val="105"/>
          <w:sz w:val="20"/>
          <w:szCs w:val="20"/>
        </w:rPr>
        <w:t> </w:t>
      </w:r>
      <w:r>
        <w:rPr>
          <w:color w:val="231F20"/>
          <w:w w:val="105"/>
          <w:sz w:val="20"/>
          <w:szCs w:val="20"/>
        </w:rPr>
        <w:t>be</w:t>
      </w:r>
      <w:r>
        <w:rPr>
          <w:color w:val="231F20"/>
          <w:spacing w:val="-3"/>
          <w:w w:val="105"/>
          <w:sz w:val="20"/>
          <w:szCs w:val="20"/>
        </w:rPr>
        <w:t> </w:t>
      </w:r>
      <w:r>
        <w:rPr>
          <w:color w:val="231F20"/>
          <w:w w:val="105"/>
          <w:sz w:val="20"/>
          <w:szCs w:val="20"/>
        </w:rPr>
        <w:t>maintained</w:t>
      </w:r>
      <w:r>
        <w:rPr>
          <w:color w:val="231F20"/>
          <w:spacing w:val="-2"/>
          <w:w w:val="105"/>
          <w:sz w:val="20"/>
          <w:szCs w:val="20"/>
        </w:rPr>
        <w:t> </w:t>
      </w:r>
      <w:r>
        <w:rPr>
          <w:color w:val="231F20"/>
          <w:w w:val="105"/>
          <w:sz w:val="20"/>
          <w:szCs w:val="20"/>
        </w:rPr>
        <w:t>for</w:t>
      </w:r>
      <w:r>
        <w:rPr>
          <w:color w:val="231F20"/>
          <w:spacing w:val="-3"/>
          <w:w w:val="105"/>
          <w:sz w:val="20"/>
          <w:szCs w:val="20"/>
        </w:rPr>
        <w:t> </w:t>
      </w:r>
      <w:r>
        <w:rPr>
          <w:color w:val="231F20"/>
          <w:w w:val="105"/>
          <w:sz w:val="20"/>
          <w:szCs w:val="20"/>
        </w:rPr>
        <w:t>more</w:t>
      </w:r>
      <w:r>
        <w:rPr>
          <w:color w:val="231F20"/>
          <w:spacing w:val="-2"/>
          <w:w w:val="105"/>
          <w:sz w:val="20"/>
          <w:szCs w:val="20"/>
        </w:rPr>
        <w:t> </w:t>
      </w:r>
      <w:r>
        <w:rPr>
          <w:color w:val="231F20"/>
          <w:w w:val="105"/>
          <w:sz w:val="20"/>
          <w:szCs w:val="20"/>
        </w:rPr>
        <w:t>than</w:t>
      </w:r>
      <w:r>
        <w:rPr>
          <w:color w:val="231F20"/>
          <w:spacing w:val="-4"/>
          <w:w w:val="105"/>
          <w:sz w:val="20"/>
          <w:szCs w:val="20"/>
        </w:rPr>
        <w:t> </w:t>
      </w:r>
      <w:r>
        <w:rPr>
          <w:color w:val="231F20"/>
          <w:spacing w:val="-2"/>
          <w:w w:val="105"/>
          <w:sz w:val="20"/>
          <w:szCs w:val="20"/>
        </w:rPr>
        <w:t>three</w:t>
      </w:r>
    </w:p>
    <w:p>
      <w:pPr>
        <w:pStyle w:val="BodyText"/>
        <w:ind w:left="27" w:right="25"/>
        <w:jc w:val="both"/>
      </w:pPr>
      <w:r>
        <w:rPr>
          <w:color w:val="231F20"/>
        </w:rPr>
        <w:t>rounds,</w:t>
      </w:r>
      <w:r>
        <w:rPr>
          <w:color w:val="231F20"/>
          <w:spacing w:val="-10"/>
        </w:rPr>
        <w:t> </w:t>
      </w:r>
      <w:r>
        <w:rPr>
          <w:color w:val="231F20"/>
        </w:rPr>
        <w:t>and</w:t>
      </w:r>
      <w:r>
        <w:rPr>
          <w:color w:val="231F20"/>
          <w:spacing w:val="-3"/>
        </w:rPr>
        <w:t> </w:t>
      </w:r>
      <w:r>
        <w:rPr>
          <w:color w:val="231F20"/>
        </w:rPr>
        <w:t>a</w:t>
      </w:r>
      <w:r>
        <w:rPr>
          <w:color w:val="231F20"/>
          <w:spacing w:val="-4"/>
        </w:rPr>
        <w:t> </w:t>
      </w:r>
      <w:r>
        <w:rPr>
          <w:color w:val="231F20"/>
        </w:rPr>
        <w:t>yellow</w:t>
      </w:r>
      <w:r>
        <w:rPr>
          <w:color w:val="231F20"/>
          <w:spacing w:val="-3"/>
        </w:rPr>
        <w:t> </w:t>
      </w:r>
      <w:r>
        <w:rPr>
          <w:color w:val="231F20"/>
        </w:rPr>
        <w:t>light</w:t>
      </w:r>
      <w:r>
        <w:rPr>
          <w:color w:val="231F20"/>
          <w:spacing w:val="-4"/>
        </w:rPr>
        <w:t> </w:t>
      </w:r>
      <w:r>
        <w:rPr>
          <w:color w:val="231F20"/>
        </w:rPr>
        <w:t>is</w:t>
      </w:r>
      <w:r>
        <w:rPr>
          <w:color w:val="231F20"/>
          <w:spacing w:val="-3"/>
        </w:rPr>
        <w:t> </w:t>
      </w:r>
      <w:r>
        <w:rPr>
          <w:color w:val="231F20"/>
        </w:rPr>
        <w:t>added</w:t>
      </w:r>
      <w:r>
        <w:rPr>
          <w:color w:val="231F20"/>
          <w:spacing w:val="-3"/>
        </w:rPr>
        <w:t> </w:t>
      </w:r>
      <w:r>
        <w:rPr>
          <w:color w:val="231F20"/>
        </w:rPr>
        <w:t>for</w:t>
      </w:r>
      <w:r>
        <w:rPr>
          <w:color w:val="231F20"/>
          <w:spacing w:val="-3"/>
        </w:rPr>
        <w:t> </w:t>
      </w:r>
      <w:r>
        <w:rPr>
          <w:color w:val="231F20"/>
        </w:rPr>
        <w:t>3</w:t>
      </w:r>
      <w:r>
        <w:rPr>
          <w:color w:val="231F20"/>
          <w:spacing w:val="-13"/>
        </w:rPr>
        <w:t> </w:t>
      </w:r>
      <w:r>
        <w:rPr>
          <w:color w:val="231F20"/>
        </w:rPr>
        <w:t>s</w:t>
      </w:r>
      <w:r>
        <w:rPr>
          <w:color w:val="231F20"/>
          <w:spacing w:val="-4"/>
        </w:rPr>
        <w:t> </w:t>
      </w:r>
      <w:r>
        <w:rPr>
          <w:color w:val="231F20"/>
        </w:rPr>
        <w:t>whenever</w:t>
      </w:r>
      <w:r>
        <w:rPr>
          <w:color w:val="231F20"/>
          <w:spacing w:val="-2"/>
        </w:rPr>
        <w:t> </w:t>
      </w:r>
      <w:r>
        <w:rPr>
          <w:color w:val="231F20"/>
        </w:rPr>
        <w:t>a</w:t>
      </w:r>
      <w:r>
        <w:rPr>
          <w:color w:val="231F20"/>
          <w:spacing w:val="-4"/>
        </w:rPr>
        <w:t> </w:t>
      </w:r>
      <w:r>
        <w:rPr>
          <w:color w:val="231F20"/>
        </w:rPr>
        <w:t>phase change occurs.</w:t>
      </w:r>
    </w:p>
    <w:p>
      <w:pPr>
        <w:pStyle w:val="BodyText"/>
        <w:spacing w:before="177"/>
      </w:pPr>
    </w:p>
    <w:p>
      <w:pPr>
        <w:pStyle w:val="ListParagraph"/>
        <w:numPr>
          <w:ilvl w:val="2"/>
          <w:numId w:val="1"/>
        </w:numPr>
        <w:tabs>
          <w:tab w:pos="513" w:val="left" w:leader="none"/>
        </w:tabs>
        <w:spacing w:line="208" w:lineRule="auto" w:before="0" w:after="0"/>
        <w:ind w:left="27" w:right="24" w:firstLine="0"/>
        <w:jc w:val="both"/>
        <w:rPr>
          <w:sz w:val="20"/>
        </w:rPr>
      </w:pPr>
      <w:r>
        <w:rPr>
          <w:rFonts w:ascii="Palatino Linotype"/>
          <w:i/>
          <w:color w:val="231F20"/>
          <w:sz w:val="20"/>
        </w:rPr>
        <w:t>Reward. </w:t>
      </w:r>
      <w:r>
        <w:rPr>
          <w:color w:val="231F20"/>
          <w:sz w:val="20"/>
        </w:rPr>
        <w:t>In each time step, all of the vehicles in </w:t>
      </w:r>
      <w:r>
        <w:rPr>
          <w:color w:val="231F20"/>
          <w:sz w:val="20"/>
        </w:rPr>
        <w:t>the network are iterated. As shown in equation </w:t>
      </w:r>
      <w:hyperlink w:history="true" w:anchor="_bookmark5">
        <w:r>
          <w:rPr>
            <w:color w:val="231F20"/>
            <w:sz w:val="20"/>
          </w:rPr>
          <w:t>(2),</w:t>
        </w:r>
      </w:hyperlink>
      <w:r>
        <w:rPr>
          <w:color w:val="231F20"/>
          <w:sz w:val="20"/>
        </w:rPr>
        <w:t> if the speed </w:t>
      </w:r>
      <w:r>
        <w:rPr>
          <w:rFonts w:ascii="Calibri"/>
          <w:i/>
          <w:color w:val="231F20"/>
          <w:position w:val="1"/>
          <w:sz w:val="20"/>
        </w:rPr>
        <w:t>v</w:t>
      </w:r>
      <w:r>
        <w:rPr>
          <w:rFonts w:ascii="Calibri"/>
          <w:i/>
          <w:color w:val="231F20"/>
          <w:position w:val="-4"/>
          <w:sz w:val="14"/>
        </w:rPr>
        <w:t>i</w:t>
      </w:r>
      <w:r>
        <w:rPr>
          <w:rFonts w:ascii="Calibri"/>
          <w:i/>
          <w:color w:val="231F20"/>
          <w:spacing w:val="32"/>
          <w:position w:val="-4"/>
          <w:sz w:val="14"/>
        </w:rPr>
        <w:t> </w:t>
      </w:r>
      <w:r>
        <w:rPr>
          <w:color w:val="231F20"/>
          <w:sz w:val="20"/>
        </w:rPr>
        <w:t>of</w:t>
      </w:r>
      <w:r>
        <w:rPr>
          <w:color w:val="231F20"/>
          <w:spacing w:val="-12"/>
          <w:sz w:val="20"/>
        </w:rPr>
        <w:t> </w:t>
      </w:r>
      <w:r>
        <w:rPr>
          <w:color w:val="231F20"/>
          <w:sz w:val="20"/>
        </w:rPr>
        <w:t>vehicle</w:t>
      </w:r>
      <w:r>
        <w:rPr>
          <w:color w:val="231F20"/>
          <w:spacing w:val="-13"/>
          <w:sz w:val="20"/>
        </w:rPr>
        <w:t> </w:t>
      </w:r>
      <w:r>
        <w:rPr>
          <w:rFonts w:ascii="Palatino Linotype"/>
          <w:i/>
          <w:color w:val="231F20"/>
          <w:sz w:val="20"/>
        </w:rPr>
        <w:t>i</w:t>
      </w:r>
      <w:r>
        <w:rPr>
          <w:rFonts w:ascii="Palatino Linotype"/>
          <w:i/>
          <w:color w:val="231F20"/>
          <w:spacing w:val="-12"/>
          <w:sz w:val="20"/>
        </w:rPr>
        <w:t> </w:t>
      </w:r>
      <w:r>
        <w:rPr>
          <w:color w:val="231F20"/>
          <w:sz w:val="20"/>
        </w:rPr>
        <w:t>is</w:t>
      </w:r>
      <w:r>
        <w:rPr>
          <w:color w:val="231F20"/>
          <w:spacing w:val="-13"/>
          <w:sz w:val="20"/>
        </w:rPr>
        <w:t> </w:t>
      </w:r>
      <w:r>
        <w:rPr>
          <w:color w:val="231F20"/>
          <w:sz w:val="20"/>
        </w:rPr>
        <w:t>below</w:t>
      </w:r>
      <w:r>
        <w:rPr>
          <w:color w:val="231F20"/>
          <w:spacing w:val="-12"/>
          <w:sz w:val="20"/>
        </w:rPr>
        <w:t> </w:t>
      </w:r>
      <w:r>
        <w:rPr>
          <w:color w:val="231F20"/>
          <w:sz w:val="20"/>
        </w:rPr>
        <w:t>2</w:t>
      </w:r>
      <w:r>
        <w:rPr>
          <w:color w:val="231F20"/>
          <w:spacing w:val="-13"/>
          <w:sz w:val="20"/>
        </w:rPr>
        <w:t> </w:t>
      </w:r>
      <w:r>
        <w:rPr>
          <w:color w:val="231F20"/>
          <w:sz w:val="20"/>
        </w:rPr>
        <w:t>m/s,</w:t>
      </w:r>
      <w:r>
        <w:rPr>
          <w:color w:val="231F20"/>
          <w:spacing w:val="-12"/>
          <w:sz w:val="20"/>
        </w:rPr>
        <w:t> </w:t>
      </w:r>
      <w:r>
        <w:rPr>
          <w:color w:val="231F20"/>
          <w:sz w:val="20"/>
        </w:rPr>
        <w:t>then</w:t>
      </w:r>
      <w:r>
        <w:rPr>
          <w:color w:val="231F20"/>
          <w:spacing w:val="-13"/>
          <w:sz w:val="20"/>
        </w:rPr>
        <w:t> </w:t>
      </w:r>
      <w:r>
        <w:rPr>
          <w:color w:val="231F20"/>
          <w:sz w:val="20"/>
        </w:rPr>
        <w:t>it</w:t>
      </w:r>
      <w:r>
        <w:rPr>
          <w:color w:val="231F20"/>
          <w:spacing w:val="-12"/>
          <w:sz w:val="20"/>
        </w:rPr>
        <w:t> </w:t>
      </w:r>
      <w:r>
        <w:rPr>
          <w:color w:val="231F20"/>
          <w:sz w:val="20"/>
        </w:rPr>
        <w:t>is</w:t>
      </w:r>
      <w:r>
        <w:rPr>
          <w:color w:val="231F20"/>
          <w:spacing w:val="-13"/>
          <w:sz w:val="20"/>
        </w:rPr>
        <w:t> </w:t>
      </w:r>
      <w:r>
        <w:rPr>
          <w:color w:val="231F20"/>
          <w:sz w:val="20"/>
        </w:rPr>
        <w:t>regarded</w:t>
      </w:r>
      <w:r>
        <w:rPr>
          <w:color w:val="231F20"/>
          <w:spacing w:val="-12"/>
          <w:sz w:val="20"/>
        </w:rPr>
        <w:t> </w:t>
      </w:r>
      <w:r>
        <w:rPr>
          <w:color w:val="231F20"/>
          <w:sz w:val="20"/>
        </w:rPr>
        <w:t>as</w:t>
      </w:r>
      <w:r>
        <w:rPr>
          <w:color w:val="231F20"/>
          <w:spacing w:val="-13"/>
          <w:sz w:val="20"/>
        </w:rPr>
        <w:t> </w:t>
      </w:r>
      <w:r>
        <w:rPr>
          <w:color w:val="231F20"/>
          <w:sz w:val="20"/>
        </w:rPr>
        <w:t>low-speed driving or waiting, and its waiting time </w:t>
      </w:r>
      <w:r>
        <w:rPr>
          <w:rFonts w:ascii="Calibri"/>
          <w:i/>
          <w:color w:val="231F20"/>
          <w:sz w:val="20"/>
        </w:rPr>
        <w:t>W</w:t>
      </w:r>
      <w:r>
        <w:rPr>
          <w:rFonts w:ascii="Calibri"/>
          <w:i/>
          <w:color w:val="231F20"/>
          <w:position w:val="-4"/>
          <w:sz w:val="14"/>
        </w:rPr>
        <w:t>i</w:t>
      </w:r>
      <w:r>
        <w:rPr>
          <w:rFonts w:ascii="Calibri"/>
          <w:i/>
          <w:color w:val="231F20"/>
          <w:spacing w:val="40"/>
          <w:position w:val="-4"/>
          <w:sz w:val="14"/>
        </w:rPr>
        <w:t> </w:t>
      </w:r>
      <w:r>
        <w:rPr>
          <w:color w:val="231F20"/>
          <w:sz w:val="20"/>
        </w:rPr>
        <w:t>adds one. Once </w:t>
      </w:r>
      <w:bookmarkStart w:name="_bookmark5" w:id="7"/>
      <w:bookmarkEnd w:id="7"/>
      <w:r>
        <w:rPr>
          <w:color w:val="231F20"/>
          <w:sz w:val="20"/>
        </w:rPr>
        <w:t>its</w:t>
      </w:r>
      <w:r>
        <w:rPr>
          <w:color w:val="231F20"/>
          <w:sz w:val="20"/>
        </w:rPr>
        <w:t> speed reaches 2</w:t>
      </w:r>
      <w:r>
        <w:rPr>
          <w:color w:val="231F20"/>
          <w:spacing w:val="-2"/>
          <w:sz w:val="20"/>
        </w:rPr>
        <w:t> </w:t>
      </w:r>
      <w:r>
        <w:rPr>
          <w:color w:val="231F20"/>
          <w:sz w:val="20"/>
        </w:rPr>
        <w:t>m/s, </w:t>
      </w:r>
      <w:r>
        <w:rPr>
          <w:rFonts w:ascii="Calibri"/>
          <w:i/>
          <w:color w:val="231F20"/>
          <w:sz w:val="20"/>
        </w:rPr>
        <w:t>W</w:t>
      </w:r>
      <w:r>
        <w:rPr>
          <w:rFonts w:ascii="Calibri"/>
          <w:i/>
          <w:color w:val="231F20"/>
          <w:position w:val="-4"/>
          <w:sz w:val="14"/>
        </w:rPr>
        <w:t>i</w:t>
      </w:r>
      <w:r>
        <w:rPr>
          <w:rFonts w:ascii="Calibri"/>
          <w:i/>
          <w:color w:val="231F20"/>
          <w:spacing w:val="40"/>
          <w:position w:val="-4"/>
          <w:sz w:val="14"/>
        </w:rPr>
        <w:t> </w:t>
      </w:r>
      <w:r>
        <w:rPr>
          <w:color w:val="231F20"/>
          <w:sz w:val="20"/>
        </w:rPr>
        <w:t>resets.</w:t>
      </w:r>
    </w:p>
    <w:p>
      <w:pPr>
        <w:spacing w:line="223" w:lineRule="exact" w:before="23"/>
        <w:ind w:left="1818"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5723648">
                <wp:simplePos x="0" y="0"/>
                <wp:positionH relativeFrom="page">
                  <wp:posOffset>4957160</wp:posOffset>
                </wp:positionH>
                <wp:positionV relativeFrom="paragraph">
                  <wp:posOffset>49355</wp:posOffset>
                </wp:positionV>
                <wp:extent cx="83185" cy="31940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3185" cy="319405"/>
                        </a:xfrm>
                        <a:prstGeom prst="rect">
                          <a:avLst/>
                        </a:prstGeom>
                      </wps:spPr>
                      <wps:txbx>
                        <w:txbxContent>
                          <w:p>
                            <w:pPr>
                              <w:spacing w:before="105"/>
                              <w:ind w:left="0" w:right="0" w:firstLine="0"/>
                              <w:jc w:val="left"/>
                              <w:rPr>
                                <w:rFonts w:ascii="Tahoma" w:eastAsia="Tahoma"/>
                                <w:sz w:val="20"/>
                              </w:rPr>
                            </w:pPr>
                            <w:r>
                              <w:rPr>
                                <w:rFonts w:ascii="Tahoma" w:eastAsia="Tahoma"/>
                                <w:color w:val="231F20"/>
                                <w:spacing w:val="-10"/>
                                <w:w w:val="65"/>
                                <w:sz w:val="20"/>
                              </w:rPr>
                              <w:t/>
                            </w:r>
                          </w:p>
                        </w:txbxContent>
                      </wps:txbx>
                      <wps:bodyPr wrap="square" lIns="0" tIns="0" rIns="0" bIns="0" rtlCol="0">
                        <a:noAutofit/>
                      </wps:bodyPr>
                    </wps:wsp>
                  </a:graphicData>
                </a:graphic>
              </wp:anchor>
            </w:drawing>
          </mc:Choice>
          <mc:Fallback>
            <w:pict>
              <v:shape style="position:absolute;margin-left:390.327637pt;margin-top:3.88624pt;width:6.55pt;height:25.15pt;mso-position-horizontal-relative:page;mso-position-vertical-relative:paragraph;z-index:-17592832" type="#_x0000_t202" id="docshape35" filled="false" stroked="false">
                <v:textbox inset="0,0,0,0">
                  <w:txbxContent>
                    <w:p>
                      <w:pPr>
                        <w:spacing w:before="105"/>
                        <w:ind w:left="0" w:right="0" w:firstLine="0"/>
                        <w:jc w:val="left"/>
                        <w:rPr>
                          <w:rFonts w:ascii="Tahoma" w:eastAsia="Tahoma"/>
                          <w:sz w:val="20"/>
                        </w:rPr>
                      </w:pPr>
                      <w:r>
                        <w:rPr>
                          <w:rFonts w:ascii="Tahoma" w:eastAsia="Tahoma"/>
                          <w:color w:val="231F20"/>
                          <w:spacing w:val="-10"/>
                          <w:w w:val="65"/>
                          <w:sz w:val="20"/>
                        </w:rPr>
                        <w:t/>
                      </w:r>
                    </w:p>
                  </w:txbxContent>
                </v:textbox>
                <w10:wrap type="none"/>
              </v:shape>
            </w:pict>
          </mc:Fallback>
        </mc:AlternateContent>
      </w:r>
      <w:r>
        <w:rPr>
          <w:rFonts w:ascii="Calibri" w:hAnsi="Calibri"/>
          <w:i/>
          <w:color w:val="231F20"/>
          <w:w w:val="105"/>
          <w:sz w:val="20"/>
        </w:rPr>
        <w:t>W</w:t>
      </w:r>
      <w:r>
        <w:rPr>
          <w:rFonts w:ascii="Calibri" w:hAnsi="Calibri"/>
          <w:i/>
          <w:color w:val="231F20"/>
          <w:w w:val="105"/>
          <w:position w:val="-4"/>
          <w:sz w:val="14"/>
        </w:rPr>
        <w:t>i</w:t>
      </w:r>
      <w:r>
        <w:rPr>
          <w:rFonts w:ascii="Microsoft Sans Serif" w:hAnsi="Microsoft Sans Serif"/>
          <w:color w:val="231F20"/>
          <w:w w:val="105"/>
          <w:sz w:val="20"/>
        </w:rPr>
        <w:t>(</w:t>
      </w:r>
      <w:r>
        <w:rPr>
          <w:rFonts w:ascii="Calibri" w:hAnsi="Calibri"/>
          <w:i/>
          <w:color w:val="231F20"/>
          <w:w w:val="105"/>
          <w:sz w:val="20"/>
        </w:rPr>
        <w:t>t</w:t>
      </w:r>
      <w:r>
        <w:rPr>
          <w:rFonts w:ascii="Calibri" w:hAnsi="Calibri"/>
          <w:i/>
          <w:color w:val="231F20"/>
          <w:spacing w:val="-1"/>
          <w:w w:val="105"/>
          <w:sz w:val="20"/>
        </w:rPr>
        <w:t> </w:t>
      </w:r>
      <w:r>
        <w:rPr>
          <w:rFonts w:ascii="Microsoft Sans Serif" w:hAnsi="Microsoft Sans Serif"/>
          <w:color w:val="231F20"/>
          <w:w w:val="105"/>
          <w:sz w:val="20"/>
        </w:rPr>
        <w:t>−</w:t>
      </w:r>
      <w:r>
        <w:rPr>
          <w:rFonts w:ascii="Microsoft Sans Serif" w:hAnsi="Microsoft Sans Serif"/>
          <w:color w:val="231F20"/>
          <w:spacing w:val="-8"/>
          <w:w w:val="105"/>
          <w:sz w:val="20"/>
        </w:rPr>
        <w:t> </w:t>
      </w:r>
      <w:r>
        <w:rPr>
          <w:color w:val="231F20"/>
          <w:w w:val="105"/>
          <w:sz w:val="20"/>
        </w:rPr>
        <w:t>1</w:t>
      </w:r>
      <w:r>
        <w:rPr>
          <w:rFonts w:ascii="Microsoft Sans Serif" w:hAnsi="Microsoft Sans Serif"/>
          <w:color w:val="231F20"/>
          <w:w w:val="105"/>
          <w:sz w:val="20"/>
        </w:rPr>
        <w:t>)</w:t>
      </w:r>
      <w:r>
        <w:rPr>
          <w:rFonts w:ascii="Microsoft Sans Serif" w:hAnsi="Microsoft Sans Serif"/>
          <w:color w:val="231F20"/>
          <w:spacing w:val="-8"/>
          <w:w w:val="105"/>
          <w:sz w:val="20"/>
        </w:rPr>
        <w:t> </w:t>
      </w:r>
      <w:r>
        <w:rPr>
          <w:rFonts w:ascii="Microsoft Sans Serif" w:hAnsi="Microsoft Sans Serif"/>
          <w:color w:val="231F20"/>
          <w:w w:val="105"/>
          <w:sz w:val="20"/>
        </w:rPr>
        <w:t>+</w:t>
      </w:r>
      <w:r>
        <w:rPr>
          <w:rFonts w:ascii="Microsoft Sans Serif" w:hAnsi="Microsoft Sans Serif"/>
          <w:color w:val="231F20"/>
          <w:spacing w:val="-8"/>
          <w:w w:val="105"/>
          <w:sz w:val="20"/>
        </w:rPr>
        <w:t> </w:t>
      </w:r>
      <w:r>
        <w:rPr>
          <w:color w:val="231F20"/>
          <w:w w:val="105"/>
          <w:sz w:val="20"/>
        </w:rPr>
        <w:t>1</w:t>
      </w:r>
      <w:r>
        <w:rPr>
          <w:rFonts w:ascii="Calibri" w:hAnsi="Calibri"/>
          <w:i/>
          <w:color w:val="231F20"/>
          <w:w w:val="105"/>
          <w:sz w:val="20"/>
        </w:rPr>
        <w:t>,</w:t>
      </w:r>
      <w:r>
        <w:rPr>
          <w:rFonts w:ascii="Calibri" w:hAnsi="Calibri"/>
          <w:i/>
          <w:color w:val="231F20"/>
          <w:spacing w:val="60"/>
          <w:w w:val="105"/>
          <w:sz w:val="20"/>
        </w:rPr>
        <w:t>  </w:t>
      </w:r>
      <w:r>
        <w:rPr>
          <w:rFonts w:ascii="Calibri" w:hAnsi="Calibri"/>
          <w:i/>
          <w:color w:val="231F20"/>
          <w:w w:val="105"/>
          <w:sz w:val="20"/>
        </w:rPr>
        <w:t>v</w:t>
      </w:r>
      <w:r>
        <w:rPr>
          <w:rFonts w:ascii="Calibri" w:hAnsi="Calibri"/>
          <w:i/>
          <w:color w:val="231F20"/>
          <w:w w:val="105"/>
          <w:position w:val="-4"/>
          <w:sz w:val="14"/>
        </w:rPr>
        <w:t>i</w:t>
      </w:r>
      <w:r>
        <w:rPr>
          <w:rFonts w:ascii="Microsoft Sans Serif" w:hAnsi="Microsoft Sans Serif"/>
          <w:color w:val="231F20"/>
          <w:w w:val="105"/>
          <w:sz w:val="20"/>
        </w:rPr>
        <w:t>(</w:t>
      </w:r>
      <w:r>
        <w:rPr>
          <w:rFonts w:ascii="Calibri" w:hAnsi="Calibri"/>
          <w:i/>
          <w:color w:val="231F20"/>
          <w:w w:val="105"/>
          <w:sz w:val="20"/>
        </w:rPr>
        <w:t>t</w:t>
      </w:r>
      <w:r>
        <w:rPr>
          <w:rFonts w:ascii="Microsoft Sans Serif" w:hAnsi="Microsoft Sans Serif"/>
          <w:color w:val="231F20"/>
          <w:w w:val="105"/>
          <w:sz w:val="20"/>
        </w:rPr>
        <w:t>)</w:t>
      </w:r>
      <w:r>
        <w:rPr>
          <w:rFonts w:ascii="Microsoft Sans Serif" w:hAnsi="Microsoft Sans Serif"/>
          <w:color w:val="231F20"/>
          <w:spacing w:val="-18"/>
          <w:w w:val="105"/>
          <w:sz w:val="20"/>
        </w:rPr>
        <w:t> </w:t>
      </w:r>
      <w:r>
        <w:rPr>
          <w:rFonts w:ascii="Cambria" w:hAnsi="Cambria"/>
          <w:color w:val="231F20"/>
          <w:w w:val="105"/>
          <w:sz w:val="20"/>
        </w:rPr>
        <w:t>&lt;</w:t>
      </w:r>
      <w:r>
        <w:rPr>
          <w:rFonts w:ascii="Cambria" w:hAnsi="Cambria"/>
          <w:color w:val="231F20"/>
          <w:spacing w:val="-11"/>
          <w:w w:val="105"/>
          <w:sz w:val="20"/>
        </w:rPr>
        <w:t> </w:t>
      </w:r>
      <w:r>
        <w:rPr>
          <w:color w:val="231F20"/>
          <w:spacing w:val="-5"/>
          <w:w w:val="105"/>
          <w:sz w:val="20"/>
        </w:rPr>
        <w:t>2</w:t>
      </w:r>
      <w:r>
        <w:rPr>
          <w:rFonts w:ascii="Calibri" w:hAnsi="Calibri"/>
          <w:i/>
          <w:color w:val="231F20"/>
          <w:spacing w:val="-5"/>
          <w:w w:val="105"/>
          <w:sz w:val="20"/>
        </w:rPr>
        <w:t>,</w:t>
      </w:r>
    </w:p>
    <w:p>
      <w:pPr>
        <w:tabs>
          <w:tab w:pos="3145" w:val="left" w:leader="none"/>
          <w:tab w:pos="4564" w:val="left" w:leader="none"/>
        </w:tabs>
        <w:spacing w:line="349" w:lineRule="exact" w:before="0"/>
        <w:ind w:left="977" w:right="0" w:firstLine="0"/>
        <w:jc w:val="left"/>
        <w:rPr>
          <w:rFonts w:ascii="Microsoft Sans Serif" w:hAnsi="Microsoft Sans Serif" w:cs="Microsoft Sans Serif" w:eastAsia="Microsoft Sans Serif"/>
          <w:position w:val="16"/>
          <w:sz w:val="20"/>
          <w:szCs w:val="20"/>
        </w:rPr>
      </w:pPr>
      <w:r>
        <w:rPr>
          <w:rFonts w:ascii="Microsoft Sans Serif" w:hAnsi="Microsoft Sans Serif" w:cs="Microsoft Sans Serif" w:eastAsia="Microsoft Sans Serif"/>
          <w:position w:val="16"/>
          <w:sz w:val="20"/>
          <w:szCs w:val="20"/>
        </w:rPr>
        <mc:AlternateContent>
          <mc:Choice Requires="wps">
            <w:drawing>
              <wp:anchor distT="0" distB="0" distL="0" distR="0" allowOverlap="1" layoutInCell="1" locked="0" behindDoc="1" simplePos="0" relativeHeight="485723136">
                <wp:simplePos x="0" y="0"/>
                <wp:positionH relativeFrom="page">
                  <wp:posOffset>5960884</wp:posOffset>
                </wp:positionH>
                <wp:positionV relativeFrom="paragraph">
                  <wp:posOffset>147562</wp:posOffset>
                </wp:positionV>
                <wp:extent cx="24130" cy="952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4130" cy="95250"/>
                        </a:xfrm>
                        <a:prstGeom prst="rect">
                          <a:avLst/>
                        </a:prstGeom>
                      </wps:spPr>
                      <wps:txbx>
                        <w:txbxContent>
                          <w:p>
                            <w:pPr>
                              <w:spacing w:line="149" w:lineRule="exact" w:before="0"/>
                              <w:ind w:left="0" w:right="0" w:firstLine="0"/>
                              <w:jc w:val="left"/>
                              <w:rPr>
                                <w:rFonts w:ascii="Calibri"/>
                                <w:i/>
                                <w:sz w:val="14"/>
                              </w:rPr>
                            </w:pPr>
                            <w:r>
                              <w:rPr>
                                <w:rFonts w:ascii="Calibri"/>
                                <w:i/>
                                <w:color w:val="231F20"/>
                                <w:spacing w:val="-10"/>
                                <w:w w:val="115"/>
                                <w:sz w:val="14"/>
                              </w:rPr>
                              <w:t>i</w:t>
                            </w:r>
                          </w:p>
                        </w:txbxContent>
                      </wps:txbx>
                      <wps:bodyPr wrap="square" lIns="0" tIns="0" rIns="0" bIns="0" rtlCol="0">
                        <a:noAutofit/>
                      </wps:bodyPr>
                    </wps:wsp>
                  </a:graphicData>
                </a:graphic>
              </wp:anchor>
            </w:drawing>
          </mc:Choice>
          <mc:Fallback>
            <w:pict>
              <v:shape style="position:absolute;margin-left:469.360992pt;margin-top:11.619103pt;width:1.9pt;height:7.5pt;mso-position-horizontal-relative:page;mso-position-vertical-relative:paragraph;z-index:-17593344" type="#_x0000_t202" id="docshape36" filled="false" stroked="false">
                <v:textbox inset="0,0,0,0">
                  <w:txbxContent>
                    <w:p>
                      <w:pPr>
                        <w:spacing w:line="149" w:lineRule="exact" w:before="0"/>
                        <w:ind w:left="0" w:right="0" w:firstLine="0"/>
                        <w:jc w:val="left"/>
                        <w:rPr>
                          <w:rFonts w:ascii="Calibri"/>
                          <w:i/>
                          <w:sz w:val="14"/>
                        </w:rPr>
                      </w:pPr>
                      <w:r>
                        <w:rPr>
                          <w:rFonts w:ascii="Calibri"/>
                          <w:i/>
                          <w:color w:val="231F20"/>
                          <w:spacing w:val="-10"/>
                          <w:w w:val="115"/>
                          <w:sz w:val="14"/>
                        </w:rPr>
                        <w:t>i</w:t>
                      </w:r>
                    </w:p>
                  </w:txbxContent>
                </v:textbox>
                <w10:wrap type="none"/>
              </v:shape>
            </w:pict>
          </mc:Fallback>
        </mc:AlternateContent>
      </w:r>
      <w:r>
        <w:rPr>
          <w:rFonts w:ascii="Calibri" w:hAnsi="Calibri" w:cs="Calibri" w:eastAsia="Calibri"/>
          <w:i/>
          <w:iCs/>
          <w:color w:val="231F20"/>
          <w:w w:val="105"/>
          <w:position w:val="16"/>
          <w:sz w:val="20"/>
          <w:szCs w:val="20"/>
        </w:rPr>
        <w:t>W</w:t>
      </w:r>
      <w:r>
        <w:rPr>
          <w:rFonts w:ascii="Calibri" w:hAnsi="Calibri" w:cs="Calibri" w:eastAsia="Calibri"/>
          <w:i/>
          <w:iCs/>
          <w:color w:val="231F20"/>
          <w:w w:val="105"/>
          <w:position w:val="12"/>
          <w:sz w:val="14"/>
          <w:szCs w:val="14"/>
        </w:rPr>
        <w:t>i</w:t>
      </w:r>
      <w:r>
        <w:rPr>
          <w:rFonts w:ascii="Microsoft Sans Serif" w:hAnsi="Microsoft Sans Serif" w:cs="Microsoft Sans Serif" w:eastAsia="Microsoft Sans Serif"/>
          <w:color w:val="231F20"/>
          <w:w w:val="105"/>
          <w:position w:val="16"/>
          <w:sz w:val="20"/>
          <w:szCs w:val="20"/>
        </w:rPr>
        <w:t>(</w:t>
      </w:r>
      <w:r>
        <w:rPr>
          <w:rFonts w:ascii="Calibri" w:hAnsi="Calibri" w:cs="Calibri" w:eastAsia="Calibri"/>
          <w:i/>
          <w:iCs/>
          <w:color w:val="231F20"/>
          <w:w w:val="105"/>
          <w:position w:val="16"/>
          <w:sz w:val="20"/>
          <w:szCs w:val="20"/>
        </w:rPr>
        <w:t>t</w:t>
      </w:r>
      <w:r>
        <w:rPr>
          <w:rFonts w:ascii="Microsoft Sans Serif" w:hAnsi="Microsoft Sans Serif" w:cs="Microsoft Sans Serif" w:eastAsia="Microsoft Sans Serif"/>
          <w:color w:val="231F20"/>
          <w:w w:val="105"/>
          <w:position w:val="16"/>
          <w:sz w:val="20"/>
          <w:szCs w:val="20"/>
        </w:rPr>
        <w:t>)</w:t>
      </w:r>
      <w:r>
        <w:rPr>
          <w:rFonts w:ascii="Microsoft Sans Serif" w:hAnsi="Microsoft Sans Serif" w:cs="Microsoft Sans Serif" w:eastAsia="Microsoft Sans Serif"/>
          <w:color w:val="231F20"/>
          <w:spacing w:val="7"/>
          <w:w w:val="105"/>
          <w:position w:val="16"/>
          <w:sz w:val="20"/>
          <w:szCs w:val="20"/>
        </w:rPr>
        <w:t> </w:t>
      </w:r>
      <w:r>
        <w:rPr>
          <w:rFonts w:ascii="Microsoft Sans Serif" w:hAnsi="Microsoft Sans Serif" w:cs="Microsoft Sans Serif" w:eastAsia="Microsoft Sans Serif"/>
          <w:color w:val="231F20"/>
          <w:w w:val="105"/>
          <w:position w:val="16"/>
          <w:sz w:val="20"/>
          <w:szCs w:val="20"/>
        </w:rPr>
        <w:t>�</w:t>
      </w:r>
      <w:r>
        <w:rPr>
          <w:rFonts w:ascii="Microsoft Sans Serif" w:hAnsi="Microsoft Sans Serif" w:cs="Microsoft Sans Serif" w:eastAsia="Microsoft Sans Serif"/>
          <w:color w:val="231F20"/>
          <w:spacing w:val="50"/>
          <w:w w:val="105"/>
          <w:position w:val="16"/>
          <w:sz w:val="20"/>
          <w:szCs w:val="20"/>
        </w:rPr>
        <w:t>  </w:t>
      </w:r>
      <w:r>
        <w:rPr>
          <w:color w:val="231F20"/>
          <w:spacing w:val="-5"/>
          <w:w w:val="105"/>
          <w:sz w:val="20"/>
          <w:szCs w:val="20"/>
        </w:rPr>
        <w:t>0</w:t>
      </w:r>
      <w:r>
        <w:rPr>
          <w:rFonts w:ascii="Calibri" w:hAnsi="Calibri" w:cs="Calibri" w:eastAsia="Calibri"/>
          <w:i/>
          <w:iCs/>
          <w:color w:val="231F20"/>
          <w:spacing w:val="-5"/>
          <w:w w:val="105"/>
          <w:sz w:val="20"/>
          <w:szCs w:val="20"/>
        </w:rPr>
        <w:t>,</w:t>
      </w:r>
      <w:r>
        <w:rPr>
          <w:rFonts w:ascii="Calibri" w:hAnsi="Calibri" w:cs="Calibri" w:eastAsia="Calibri"/>
          <w:i/>
          <w:iCs/>
          <w:color w:val="231F20"/>
          <w:sz w:val="20"/>
          <w:szCs w:val="20"/>
        </w:rPr>
        <w:tab/>
      </w:r>
      <w:r>
        <w:rPr>
          <w:rFonts w:ascii="Calibri" w:hAnsi="Calibri" w:cs="Calibri" w:eastAsia="Calibri"/>
          <w:i/>
          <w:iCs/>
          <w:color w:val="231F20"/>
          <w:w w:val="105"/>
          <w:sz w:val="20"/>
          <w:szCs w:val="20"/>
        </w:rPr>
        <w:t>v</w:t>
      </w:r>
      <w:r>
        <w:rPr>
          <w:rFonts w:ascii="Calibri" w:hAnsi="Calibri" w:cs="Calibri" w:eastAsia="Calibri"/>
          <w:i/>
          <w:iCs/>
          <w:color w:val="231F20"/>
          <w:spacing w:val="9"/>
          <w:w w:val="105"/>
          <w:sz w:val="20"/>
          <w:szCs w:val="20"/>
        </w:rPr>
        <w:t> </w:t>
      </w:r>
      <w:r>
        <w:rPr>
          <w:rFonts w:ascii="Microsoft Sans Serif" w:hAnsi="Microsoft Sans Serif" w:cs="Microsoft Sans Serif" w:eastAsia="Microsoft Sans Serif"/>
          <w:color w:val="231F20"/>
          <w:w w:val="105"/>
          <w:sz w:val="20"/>
          <w:szCs w:val="20"/>
        </w:rPr>
        <w:t>(</w:t>
      </w:r>
      <w:r>
        <w:rPr>
          <w:rFonts w:ascii="Calibri" w:hAnsi="Calibri" w:cs="Calibri" w:eastAsia="Calibri"/>
          <w:i/>
          <w:iCs/>
          <w:color w:val="231F20"/>
          <w:w w:val="105"/>
          <w:sz w:val="20"/>
          <w:szCs w:val="20"/>
        </w:rPr>
        <w:t>t</w:t>
      </w:r>
      <w:r>
        <w:rPr>
          <w:rFonts w:ascii="Microsoft Sans Serif" w:hAnsi="Microsoft Sans Serif" w:cs="Microsoft Sans Serif" w:eastAsia="Microsoft Sans Serif"/>
          <w:color w:val="231F20"/>
          <w:w w:val="105"/>
          <w:sz w:val="20"/>
          <w:szCs w:val="20"/>
        </w:rPr>
        <w:t>)</w:t>
      </w:r>
      <w:r>
        <w:rPr>
          <w:rFonts w:ascii="Microsoft Sans Serif" w:hAnsi="Microsoft Sans Serif" w:cs="Microsoft Sans Serif" w:eastAsia="Microsoft Sans Serif"/>
          <w:color w:val="231F20"/>
          <w:spacing w:val="-16"/>
          <w:w w:val="105"/>
          <w:sz w:val="20"/>
          <w:szCs w:val="20"/>
        </w:rPr>
        <w:t> </w:t>
      </w:r>
      <w:r>
        <w:rPr>
          <w:rFonts w:ascii="Cambria" w:hAnsi="Cambria" w:cs="Cambria" w:eastAsia="Cambria"/>
          <w:color w:val="231F20"/>
          <w:w w:val="105"/>
          <w:sz w:val="20"/>
          <w:szCs w:val="20"/>
        </w:rPr>
        <w:t>≥</w:t>
      </w:r>
      <w:r>
        <w:rPr>
          <w:rFonts w:ascii="Cambria" w:hAnsi="Cambria" w:cs="Cambria" w:eastAsia="Cambria"/>
          <w:color w:val="231F20"/>
          <w:spacing w:val="-9"/>
          <w:w w:val="105"/>
          <w:sz w:val="20"/>
          <w:szCs w:val="20"/>
        </w:rPr>
        <w:t> </w:t>
      </w:r>
      <w:r>
        <w:rPr>
          <w:color w:val="231F20"/>
          <w:spacing w:val="-5"/>
          <w:w w:val="105"/>
          <w:sz w:val="20"/>
          <w:szCs w:val="20"/>
        </w:rPr>
        <w:t>2</w:t>
      </w:r>
      <w:r>
        <w:rPr>
          <w:rFonts w:ascii="Calibri" w:hAnsi="Calibri" w:cs="Calibri" w:eastAsia="Calibri"/>
          <w:i/>
          <w:iCs/>
          <w:color w:val="231F20"/>
          <w:spacing w:val="-5"/>
          <w:w w:val="105"/>
          <w:sz w:val="20"/>
          <w:szCs w:val="20"/>
        </w:rPr>
        <w:t>.</w:t>
      </w:r>
      <w:r>
        <w:rPr>
          <w:rFonts w:ascii="Calibri" w:hAnsi="Calibri" w:cs="Calibri" w:eastAsia="Calibri"/>
          <w:i/>
          <w:iCs/>
          <w:color w:val="231F20"/>
          <w:sz w:val="20"/>
          <w:szCs w:val="20"/>
        </w:rPr>
        <w:tab/>
      </w:r>
      <w:r>
        <w:rPr>
          <w:rFonts w:ascii="Microsoft Sans Serif" w:hAnsi="Microsoft Sans Serif" w:cs="Microsoft Sans Serif" w:eastAsia="Microsoft Sans Serif"/>
          <w:color w:val="231F20"/>
          <w:spacing w:val="-5"/>
          <w:w w:val="105"/>
          <w:position w:val="16"/>
          <w:sz w:val="20"/>
          <w:szCs w:val="20"/>
        </w:rPr>
        <w:t>(</w:t>
      </w:r>
      <w:r>
        <w:rPr>
          <w:rFonts w:ascii="Cambria" w:hAnsi="Cambria" w:cs="Cambria" w:eastAsia="Cambria"/>
          <w:color w:val="231F20"/>
          <w:spacing w:val="-5"/>
          <w:w w:val="105"/>
          <w:position w:val="16"/>
          <w:sz w:val="20"/>
          <w:szCs w:val="20"/>
        </w:rPr>
        <w:t>2</w:t>
      </w:r>
      <w:r>
        <w:rPr>
          <w:rFonts w:ascii="Microsoft Sans Serif" w:hAnsi="Microsoft Sans Serif" w:cs="Microsoft Sans Serif" w:eastAsia="Microsoft Sans Serif"/>
          <w:color w:val="231F20"/>
          <w:spacing w:val="-5"/>
          <w:w w:val="105"/>
          <w:position w:val="16"/>
          <w:sz w:val="20"/>
          <w:szCs w:val="20"/>
        </w:rPr>
        <w:t>)</w:t>
      </w:r>
    </w:p>
    <w:p>
      <w:pPr>
        <w:spacing w:after="0" w:line="349" w:lineRule="exact"/>
        <w:jc w:val="left"/>
        <w:rPr>
          <w:rFonts w:ascii="Microsoft Sans Serif" w:hAnsi="Microsoft Sans Serif" w:cs="Microsoft Sans Serif" w:eastAsia="Microsoft Sans Serif"/>
          <w:position w:val="16"/>
          <w:sz w:val="20"/>
          <w:szCs w:val="20"/>
        </w:rPr>
        <w:sectPr>
          <w:type w:val="continuous"/>
          <w:pgSz w:w="12010" w:h="16010"/>
          <w:pgMar w:header="833" w:footer="0" w:top="920" w:bottom="280" w:left="992" w:right="992"/>
          <w:cols w:num="2" w:equalWidth="0">
            <w:col w:w="4830" w:space="330"/>
            <w:col w:w="4866"/>
          </w:cols>
        </w:sectPr>
      </w:pPr>
    </w:p>
    <w:p>
      <w:pPr>
        <w:pStyle w:val="BodyText"/>
        <w:ind w:left="27"/>
        <w:jc w:val="both"/>
      </w:pPr>
      <w:r>
        <w:rPr>
          <w:color w:val="231F20"/>
        </w:rPr>
        <w:t>state</w:t>
      </w:r>
      <w:r>
        <w:rPr>
          <w:color w:val="231F20"/>
          <w:spacing w:val="-6"/>
        </w:rPr>
        <w:t> </w:t>
      </w:r>
      <w:r>
        <w:rPr>
          <w:color w:val="231F20"/>
        </w:rPr>
        <w:t>space</w:t>
      </w:r>
      <w:r>
        <w:rPr>
          <w:color w:val="231F20"/>
          <w:spacing w:val="-6"/>
        </w:rPr>
        <w:t> </w:t>
      </w:r>
      <w:r>
        <w:rPr>
          <w:color w:val="231F20"/>
        </w:rPr>
        <w:t>are</w:t>
      </w:r>
      <w:r>
        <w:rPr>
          <w:color w:val="231F20"/>
          <w:spacing w:val="-6"/>
        </w:rPr>
        <w:t> </w:t>
      </w:r>
      <w:r>
        <w:rPr>
          <w:color w:val="231F20"/>
        </w:rPr>
        <w:t>very</w:t>
      </w:r>
      <w:r>
        <w:rPr>
          <w:color w:val="231F20"/>
          <w:spacing w:val="-6"/>
        </w:rPr>
        <w:t> </w:t>
      </w:r>
      <w:r>
        <w:rPr>
          <w:color w:val="231F20"/>
        </w:rPr>
        <w:t>important,</w:t>
      </w:r>
      <w:r>
        <w:rPr>
          <w:color w:val="231F20"/>
          <w:spacing w:val="-5"/>
        </w:rPr>
        <w:t> </w:t>
      </w:r>
      <w:r>
        <w:rPr>
          <w:color w:val="231F20"/>
        </w:rPr>
        <w:t>as</w:t>
      </w:r>
      <w:r>
        <w:rPr>
          <w:color w:val="231F20"/>
          <w:spacing w:val="-6"/>
        </w:rPr>
        <w:t> </w:t>
      </w:r>
      <w:r>
        <w:rPr>
          <w:color w:val="231F20"/>
        </w:rPr>
        <w:t>the</w:t>
      </w:r>
      <w:r>
        <w:rPr>
          <w:color w:val="231F20"/>
          <w:spacing w:val="-6"/>
        </w:rPr>
        <w:t> </w:t>
      </w:r>
      <w:r>
        <w:rPr>
          <w:color w:val="231F20"/>
        </w:rPr>
        <w:t>accuracy</w:t>
      </w:r>
      <w:r>
        <w:rPr>
          <w:color w:val="231F20"/>
          <w:spacing w:val="-6"/>
        </w:rPr>
        <w:t> </w:t>
      </w:r>
      <w:r>
        <w:rPr>
          <w:color w:val="231F20"/>
        </w:rPr>
        <w:t>of</w:t>
      </w:r>
      <w:r>
        <w:rPr>
          <w:color w:val="231F20"/>
          <w:spacing w:val="-6"/>
        </w:rPr>
        <w:t> </w:t>
      </w:r>
      <w:r>
        <w:rPr>
          <w:color w:val="231F20"/>
        </w:rPr>
        <w:t>judgments depends on the effectiveness of the information received about the environment. Thus, the system has very high requirements for the detector. Besides the two most com- mon methods for acquiring traffic data, loop, and video detectors, CAVs can be utilized as “mobile detectors” to overcome those problems in the near future. CAVs can provide real-time vehicle location, speed, acceleration, and other</w:t>
      </w:r>
      <w:r>
        <w:rPr>
          <w:color w:val="231F20"/>
          <w:spacing w:val="34"/>
        </w:rPr>
        <w:t> </w:t>
      </w:r>
      <w:r>
        <w:rPr>
          <w:color w:val="231F20"/>
        </w:rPr>
        <w:t>vehicle</w:t>
      </w:r>
      <w:r>
        <w:rPr>
          <w:color w:val="231F20"/>
          <w:spacing w:val="35"/>
        </w:rPr>
        <w:t> </w:t>
      </w:r>
      <w:r>
        <w:rPr>
          <w:color w:val="231F20"/>
        </w:rPr>
        <w:t>information</w:t>
      </w:r>
      <w:r>
        <w:rPr>
          <w:color w:val="231F20"/>
          <w:spacing w:val="33"/>
        </w:rPr>
        <w:t> </w:t>
      </w:r>
      <w:hyperlink w:history="true" w:anchor="_bookmark69">
        <w:r>
          <w:rPr>
            <w:color w:val="231F20"/>
          </w:rPr>
          <w:t>[40].</w:t>
        </w:r>
      </w:hyperlink>
      <w:r>
        <w:rPr>
          <w:color w:val="231F20"/>
          <w:spacing w:val="35"/>
        </w:rPr>
        <w:t> </w:t>
      </w:r>
      <w:r>
        <w:rPr>
          <w:color w:val="231F20"/>
        </w:rPr>
        <w:t>To</w:t>
      </w:r>
      <w:r>
        <w:rPr>
          <w:color w:val="231F20"/>
          <w:spacing w:val="33"/>
        </w:rPr>
        <w:t> </w:t>
      </w:r>
      <w:r>
        <w:rPr>
          <w:color w:val="231F20"/>
        </w:rPr>
        <w:t>take</w:t>
      </w:r>
      <w:r>
        <w:rPr>
          <w:color w:val="231F20"/>
          <w:spacing w:val="34"/>
        </w:rPr>
        <w:t> </w:t>
      </w:r>
      <w:r>
        <w:rPr>
          <w:color w:val="231F20"/>
        </w:rPr>
        <w:t>advantage</w:t>
      </w:r>
      <w:r>
        <w:rPr>
          <w:color w:val="231F20"/>
          <w:spacing w:val="35"/>
        </w:rPr>
        <w:t> </w:t>
      </w:r>
      <w:r>
        <w:rPr>
          <w:color w:val="231F20"/>
        </w:rPr>
        <w:t>of</w:t>
      </w:r>
      <w:r>
        <w:rPr>
          <w:color w:val="231F20"/>
          <w:spacing w:val="34"/>
        </w:rPr>
        <w:t> </w:t>
      </w:r>
      <w:r>
        <w:rPr>
          <w:color w:val="231F20"/>
          <w:spacing w:val="-5"/>
        </w:rPr>
        <w:t>the</w:t>
      </w:r>
    </w:p>
    <w:p>
      <w:pPr>
        <w:pStyle w:val="BodyText"/>
        <w:spacing w:line="237" w:lineRule="auto"/>
        <w:ind w:left="27" w:right="24" w:firstLine="299"/>
        <w:jc w:val="both"/>
      </w:pPr>
      <w:r>
        <w:rPr/>
        <w:br w:type="column"/>
      </w:r>
      <w:r>
        <w:rPr>
          <w:color w:val="231F20"/>
        </w:rPr>
        <w:t>The</w:t>
      </w:r>
      <w:r>
        <w:rPr>
          <w:color w:val="231F20"/>
          <w:spacing w:val="-5"/>
        </w:rPr>
        <w:t> </w:t>
      </w:r>
      <w:r>
        <w:rPr>
          <w:color w:val="231F20"/>
        </w:rPr>
        <w:t>reward</w:t>
      </w:r>
      <w:r>
        <w:rPr>
          <w:color w:val="231F20"/>
          <w:spacing w:val="-5"/>
        </w:rPr>
        <w:t> </w:t>
      </w:r>
      <w:r>
        <w:rPr>
          <w:color w:val="231F20"/>
        </w:rPr>
        <w:t>is</w:t>
      </w:r>
      <w:r>
        <w:rPr>
          <w:color w:val="231F20"/>
          <w:spacing w:val="-5"/>
        </w:rPr>
        <w:t> </w:t>
      </w:r>
      <w:r>
        <w:rPr>
          <w:color w:val="231F20"/>
        </w:rPr>
        <w:t>calculated</w:t>
      </w:r>
      <w:r>
        <w:rPr>
          <w:color w:val="231F20"/>
          <w:spacing w:val="-5"/>
        </w:rPr>
        <w:t> </w:t>
      </w:r>
      <w:r>
        <w:rPr>
          <w:color w:val="231F20"/>
        </w:rPr>
        <w:t>by</w:t>
      </w:r>
      <w:r>
        <w:rPr>
          <w:color w:val="231F20"/>
          <w:spacing w:val="-5"/>
        </w:rPr>
        <w:t> </w:t>
      </w:r>
      <w:r>
        <w:rPr>
          <w:color w:val="231F20"/>
        </w:rPr>
        <w:t>equation</w:t>
      </w:r>
      <w:r>
        <w:rPr>
          <w:color w:val="231F20"/>
          <w:spacing w:val="-5"/>
        </w:rPr>
        <w:t> </w:t>
      </w:r>
      <w:hyperlink w:history="true" w:anchor="_bookmark12">
        <w:r>
          <w:rPr>
            <w:color w:val="231F20"/>
          </w:rPr>
          <w:t>(3)</w:t>
        </w:r>
      </w:hyperlink>
      <w:r>
        <w:rPr>
          <w:color w:val="231F20"/>
          <w:spacing w:val="-5"/>
        </w:rPr>
        <w:t> </w:t>
      </w:r>
      <w:r>
        <w:rPr>
          <w:color w:val="231F20"/>
        </w:rPr>
        <w:t>so</w:t>
      </w:r>
      <w:r>
        <w:rPr>
          <w:color w:val="231F20"/>
          <w:spacing w:val="-6"/>
        </w:rPr>
        <w:t> </w:t>
      </w:r>
      <w:r>
        <w:rPr>
          <w:color w:val="231F20"/>
        </w:rPr>
        <w:t>as</w:t>
      </w:r>
      <w:r>
        <w:rPr>
          <w:color w:val="231F20"/>
          <w:spacing w:val="-5"/>
        </w:rPr>
        <w:t> </w:t>
      </w:r>
      <w:r>
        <w:rPr>
          <w:color w:val="231F20"/>
        </w:rPr>
        <w:t>to</w:t>
      </w:r>
      <w:r>
        <w:rPr>
          <w:color w:val="231F20"/>
          <w:spacing w:val="-5"/>
        </w:rPr>
        <w:t> </w:t>
      </w:r>
      <w:r>
        <w:rPr>
          <w:color w:val="231F20"/>
        </w:rPr>
        <w:t>make</w:t>
      </w:r>
      <w:r>
        <w:rPr>
          <w:color w:val="231F20"/>
          <w:spacing w:val="-5"/>
        </w:rPr>
        <w:t> </w:t>
      </w:r>
      <w:r>
        <w:rPr>
          <w:color w:val="231F20"/>
        </w:rPr>
        <w:t>it inversely proportional to the average waiting time of each vehicle, which satisfies a target of RL, i.e., maximizing the reward.</w:t>
      </w:r>
      <w:r>
        <w:rPr>
          <w:color w:val="231F20"/>
          <w:spacing w:val="-1"/>
        </w:rPr>
        <w:t> </w:t>
      </w:r>
      <w:r>
        <w:rPr>
          <w:color w:val="231F20"/>
        </w:rPr>
        <w:t>As Figure </w:t>
      </w:r>
      <w:hyperlink w:history="true" w:anchor="_bookmark16">
        <w:r>
          <w:rPr>
            <w:color w:val="231F20"/>
          </w:rPr>
          <w:t>7</w:t>
        </w:r>
      </w:hyperlink>
      <w:r>
        <w:rPr>
          <w:color w:val="231F20"/>
          <w:spacing w:val="-1"/>
        </w:rPr>
        <w:t> </w:t>
      </w:r>
      <w:r>
        <w:rPr>
          <w:color w:val="231F20"/>
        </w:rPr>
        <w:t>shows, the reward</w:t>
      </w:r>
      <w:r>
        <w:rPr>
          <w:color w:val="231F20"/>
          <w:spacing w:val="-1"/>
        </w:rPr>
        <w:t> </w:t>
      </w:r>
      <w:r>
        <w:rPr>
          <w:rFonts w:ascii="Calibri"/>
          <w:i/>
          <w:color w:val="231F20"/>
        </w:rPr>
        <w:t>r</w:t>
      </w:r>
      <w:r>
        <w:rPr>
          <w:rFonts w:ascii="Calibri"/>
          <w:i/>
          <w:color w:val="231F20"/>
          <w:position w:val="-4"/>
          <w:sz w:val="14"/>
        </w:rPr>
        <w:t>i</w:t>
      </w:r>
      <w:r>
        <w:rPr>
          <w:rFonts w:ascii="Calibri"/>
          <w:i/>
          <w:color w:val="231F20"/>
          <w:spacing w:val="28"/>
          <w:position w:val="-4"/>
          <w:sz w:val="14"/>
        </w:rPr>
        <w:t> </w:t>
      </w:r>
      <w:r>
        <w:rPr>
          <w:color w:val="231F20"/>
        </w:rPr>
        <w:t>decreases</w:t>
      </w:r>
      <w:r>
        <w:rPr>
          <w:color w:val="231F20"/>
          <w:spacing w:val="-1"/>
        </w:rPr>
        <w:t> </w:t>
      </w:r>
      <w:r>
        <w:rPr>
          <w:color w:val="231F20"/>
        </w:rPr>
        <w:t>faster</w:t>
      </w:r>
      <w:r>
        <w:rPr>
          <w:color w:val="231F20"/>
          <w:spacing w:val="1"/>
        </w:rPr>
        <w:t> </w:t>
      </w:r>
      <w:r>
        <w:rPr>
          <w:color w:val="231F20"/>
          <w:spacing w:val="-5"/>
        </w:rPr>
        <w:t>as</w:t>
      </w:r>
    </w:p>
    <w:p>
      <w:pPr>
        <w:pStyle w:val="BodyText"/>
        <w:spacing w:line="196" w:lineRule="exact"/>
        <w:ind w:left="27"/>
        <w:jc w:val="both"/>
      </w:pPr>
      <w:r>
        <w:rPr>
          <w:rFonts w:ascii="Calibri"/>
          <w:i/>
          <w:color w:val="231F20"/>
        </w:rPr>
        <w:t>W</w:t>
      </w:r>
      <w:r>
        <w:rPr>
          <w:rFonts w:ascii="Calibri"/>
          <w:i/>
          <w:color w:val="231F20"/>
          <w:position w:val="-4"/>
          <w:sz w:val="14"/>
        </w:rPr>
        <w:t>i</w:t>
      </w:r>
      <w:r>
        <w:rPr>
          <w:rFonts w:ascii="Calibri"/>
          <w:i/>
          <w:color w:val="231F20"/>
          <w:spacing w:val="62"/>
          <w:position w:val="-4"/>
          <w:sz w:val="14"/>
        </w:rPr>
        <w:t> </w:t>
      </w:r>
      <w:r>
        <w:rPr>
          <w:color w:val="231F20"/>
        </w:rPr>
        <w:t>increases.</w:t>
      </w:r>
      <w:r>
        <w:rPr>
          <w:color w:val="231F20"/>
          <w:spacing w:val="-6"/>
        </w:rPr>
        <w:t> </w:t>
      </w:r>
      <w:r>
        <w:rPr>
          <w:color w:val="231F20"/>
        </w:rPr>
        <w:t>When</w:t>
      </w:r>
      <w:r>
        <w:rPr>
          <w:color w:val="231F20"/>
          <w:spacing w:val="-9"/>
        </w:rPr>
        <w:t> </w:t>
      </w:r>
      <w:r>
        <w:rPr>
          <w:rFonts w:ascii="Calibri"/>
          <w:i/>
          <w:color w:val="231F20"/>
        </w:rPr>
        <w:t>W</w:t>
      </w:r>
      <w:r>
        <w:rPr>
          <w:rFonts w:ascii="Calibri"/>
          <w:i/>
          <w:color w:val="231F20"/>
          <w:position w:val="-4"/>
          <w:sz w:val="14"/>
        </w:rPr>
        <w:t>i</w:t>
      </w:r>
      <w:r>
        <w:rPr>
          <w:rFonts w:ascii="Calibri"/>
          <w:i/>
          <w:color w:val="231F20"/>
          <w:spacing w:val="22"/>
          <w:position w:val="-4"/>
          <w:sz w:val="14"/>
        </w:rPr>
        <w:t> </w:t>
      </w:r>
      <w:r>
        <w:rPr>
          <w:color w:val="231F20"/>
        </w:rPr>
        <w:t>reaches</w:t>
      </w:r>
      <w:r>
        <w:rPr>
          <w:color w:val="231F20"/>
          <w:spacing w:val="-7"/>
        </w:rPr>
        <w:t> </w:t>
      </w:r>
      <w:r>
        <w:rPr>
          <w:color w:val="231F20"/>
        </w:rPr>
        <w:t>a</w:t>
      </w:r>
      <w:r>
        <w:rPr>
          <w:color w:val="231F20"/>
          <w:spacing w:val="-6"/>
        </w:rPr>
        <w:t> </w:t>
      </w:r>
      <w:r>
        <w:rPr>
          <w:color w:val="231F20"/>
        </w:rPr>
        <w:t>threshold</w:t>
      </w:r>
      <w:r>
        <w:rPr>
          <w:color w:val="231F20"/>
          <w:spacing w:val="-8"/>
        </w:rPr>
        <w:t> </w:t>
      </w:r>
      <w:r>
        <w:rPr>
          <w:color w:val="231F20"/>
        </w:rPr>
        <w:t>value</w:t>
      </w:r>
      <w:r>
        <w:rPr>
          <w:color w:val="231F20"/>
          <w:spacing w:val="-6"/>
        </w:rPr>
        <w:t> </w:t>
      </w:r>
      <w:r>
        <w:rPr>
          <w:rFonts w:ascii="Calibri"/>
          <w:i/>
          <w:color w:val="231F20"/>
        </w:rPr>
        <w:t>W</w:t>
      </w:r>
      <w:r>
        <w:rPr>
          <w:rFonts w:ascii="Calibri"/>
          <w:i/>
          <w:color w:val="231F20"/>
          <w:position w:val="-4"/>
          <w:sz w:val="14"/>
        </w:rPr>
        <w:t>m</w:t>
      </w:r>
      <w:r>
        <w:rPr>
          <w:color w:val="231F20"/>
        </w:rPr>
        <w:t>,</w:t>
      </w:r>
      <w:r>
        <w:rPr>
          <w:color w:val="231F20"/>
          <w:spacing w:val="-6"/>
        </w:rPr>
        <w:t> </w:t>
      </w:r>
      <w:r>
        <w:rPr>
          <w:rFonts w:ascii="Calibri"/>
          <w:i/>
          <w:color w:val="231F20"/>
        </w:rPr>
        <w:t>r</w:t>
      </w:r>
      <w:r>
        <w:rPr>
          <w:rFonts w:ascii="Calibri"/>
          <w:i/>
          <w:color w:val="231F20"/>
          <w:position w:val="-4"/>
          <w:sz w:val="14"/>
        </w:rPr>
        <w:t>i</w:t>
      </w:r>
      <w:r>
        <w:rPr>
          <w:rFonts w:ascii="Calibri"/>
          <w:i/>
          <w:color w:val="231F20"/>
          <w:spacing w:val="23"/>
          <w:position w:val="-4"/>
          <w:sz w:val="14"/>
        </w:rPr>
        <w:t> </w:t>
      </w:r>
      <w:r>
        <w:rPr>
          <w:color w:val="231F20"/>
          <w:spacing w:val="-4"/>
        </w:rPr>
        <w:t>will</w:t>
      </w:r>
    </w:p>
    <w:p>
      <w:pPr>
        <w:pStyle w:val="BodyText"/>
        <w:spacing w:line="206" w:lineRule="auto"/>
        <w:ind w:left="27" w:right="24"/>
        <w:jc w:val="both"/>
      </w:pPr>
      <w:r>
        <w:rPr>
          <w:color w:val="231F20"/>
        </w:rPr>
        <w:t>become negative, indicating that vehicle </w:t>
      </w:r>
      <w:r>
        <w:rPr>
          <w:rFonts w:ascii="Palatino Linotype"/>
          <w:i/>
          <w:color w:val="231F20"/>
        </w:rPr>
        <w:t>i </w:t>
      </w:r>
      <w:r>
        <w:rPr>
          <w:color w:val="231F20"/>
        </w:rPr>
        <w:t>has waited </w:t>
      </w:r>
      <w:r>
        <w:rPr>
          <w:color w:val="231F20"/>
        </w:rPr>
        <w:t>too long and green signal should be scheduled. Constant </w:t>
      </w:r>
      <w:r>
        <w:rPr>
          <w:rFonts w:ascii="Palatino Linotype"/>
          <w:i/>
          <w:color w:val="231F20"/>
        </w:rPr>
        <w:t>c </w:t>
      </w:r>
      <w:r>
        <w:rPr>
          <w:color w:val="231F20"/>
        </w:rPr>
        <w:t>is a parameter to control the upper bound of </w:t>
      </w:r>
      <w:r>
        <w:rPr>
          <w:rFonts w:ascii="Calibri"/>
          <w:i/>
          <w:color w:val="231F20"/>
        </w:rPr>
        <w:t>r</w:t>
      </w:r>
      <w:r>
        <w:rPr>
          <w:rFonts w:ascii="Calibri"/>
          <w:i/>
          <w:color w:val="231F20"/>
          <w:position w:val="-4"/>
          <w:sz w:val="14"/>
        </w:rPr>
        <w:t>i</w:t>
      </w:r>
      <w:r>
        <w:rPr>
          <w:color w:val="231F20"/>
        </w:rPr>
        <w:t>. To test the performance</w:t>
      </w:r>
      <w:r>
        <w:rPr>
          <w:color w:val="231F20"/>
          <w:spacing w:val="-6"/>
        </w:rPr>
        <w:t> </w:t>
      </w:r>
      <w:r>
        <w:rPr>
          <w:color w:val="231F20"/>
        </w:rPr>
        <w:t>more</w:t>
      </w:r>
      <w:r>
        <w:rPr>
          <w:color w:val="231F20"/>
          <w:spacing w:val="-5"/>
        </w:rPr>
        <w:t> </w:t>
      </w:r>
      <w:r>
        <w:rPr>
          <w:color w:val="231F20"/>
        </w:rPr>
        <w:t>comprehensively,</w:t>
      </w:r>
      <w:r>
        <w:rPr>
          <w:color w:val="231F20"/>
          <w:spacing w:val="-5"/>
        </w:rPr>
        <w:t> </w:t>
      </w:r>
      <w:r>
        <w:rPr>
          <w:color w:val="231F20"/>
        </w:rPr>
        <w:t>the</w:t>
      </w:r>
      <w:r>
        <w:rPr>
          <w:color w:val="231F20"/>
          <w:spacing w:val="-6"/>
        </w:rPr>
        <w:t> </w:t>
      </w:r>
      <w:r>
        <w:rPr>
          <w:color w:val="231F20"/>
        </w:rPr>
        <w:t>average</w:t>
      </w:r>
      <w:r>
        <w:rPr>
          <w:color w:val="231F20"/>
          <w:spacing w:val="-5"/>
        </w:rPr>
        <w:t> </w:t>
      </w:r>
      <w:r>
        <w:rPr>
          <w:color w:val="231F20"/>
        </w:rPr>
        <w:t>travel</w:t>
      </w:r>
      <w:r>
        <w:rPr>
          <w:color w:val="231F20"/>
          <w:spacing w:val="-5"/>
        </w:rPr>
        <w:t> </w:t>
      </w:r>
      <w:r>
        <w:rPr>
          <w:color w:val="231F20"/>
          <w:spacing w:val="-4"/>
        </w:rPr>
        <w:t>time</w:t>
      </w:r>
    </w:p>
    <w:p>
      <w:pPr>
        <w:pStyle w:val="BodyText"/>
        <w:spacing w:after="0" w:line="206" w:lineRule="auto"/>
        <w:jc w:val="both"/>
        <w:sectPr>
          <w:type w:val="continuous"/>
          <w:pgSz w:w="12010" w:h="16010"/>
          <w:pgMar w:header="833" w:footer="0" w:top="920" w:bottom="280" w:left="992" w:right="992"/>
          <w:cols w:num="2" w:equalWidth="0">
            <w:col w:w="4830" w:space="330"/>
            <w:col w:w="4866"/>
          </w:cols>
        </w:sectPr>
      </w:pPr>
    </w:p>
    <w:p>
      <w:pPr>
        <w:pStyle w:val="BodyText"/>
        <w:spacing w:before="19"/>
      </w:pPr>
    </w:p>
    <w:p>
      <w:pPr>
        <w:pStyle w:val="BodyText"/>
        <w:spacing w:after="0"/>
        <w:sectPr>
          <w:pgSz w:w="12010" w:h="16010"/>
          <w:pgMar w:header="843" w:footer="0" w:top="1080" w:bottom="280" w:left="992" w:right="992"/>
        </w:sectPr>
      </w:pPr>
    </w:p>
    <w:p>
      <w:pPr>
        <w:tabs>
          <w:tab w:pos="2783" w:val="left" w:leader="none"/>
        </w:tabs>
        <w:spacing w:line="213" w:lineRule="exact" w:before="134"/>
        <w:ind w:left="1787" w:right="0" w:firstLine="0"/>
        <w:jc w:val="left"/>
        <w:rPr>
          <w:sz w:val="16"/>
        </w:rPr>
      </w:pPr>
      <w:r>
        <w:rPr>
          <w:color w:val="231F20"/>
          <w:position w:val="-4"/>
          <w:sz w:val="16"/>
        </w:rPr>
        <w:t>Input</w:t>
      </w:r>
      <w:r>
        <w:rPr>
          <w:color w:val="231F20"/>
          <w:spacing w:val="-2"/>
          <w:position w:val="-4"/>
          <w:sz w:val="16"/>
        </w:rPr>
        <w:t> layer</w:t>
      </w:r>
      <w:r>
        <w:rPr>
          <w:color w:val="231F20"/>
          <w:position w:val="-4"/>
          <w:sz w:val="16"/>
        </w:rPr>
        <w:tab/>
      </w:r>
      <w:r>
        <w:rPr>
          <w:color w:val="231F20"/>
          <w:spacing w:val="-2"/>
          <w:sz w:val="16"/>
        </w:rPr>
        <w:t>Convolutional</w:t>
      </w:r>
    </w:p>
    <w:p>
      <w:pPr>
        <w:spacing w:line="163" w:lineRule="exact" w:before="0"/>
        <w:ind w:left="0" w:right="317" w:firstLine="0"/>
        <w:jc w:val="right"/>
        <w:rPr>
          <w:sz w:val="16"/>
        </w:rPr>
      </w:pPr>
      <w:r>
        <w:rPr>
          <w:sz w:val="16"/>
        </w:rPr>
        <w:drawing>
          <wp:anchor distT="0" distB="0" distL="0" distR="0" allowOverlap="1" layoutInCell="1" locked="0" behindDoc="1" simplePos="0" relativeHeight="485725184">
            <wp:simplePos x="0" y="0"/>
            <wp:positionH relativeFrom="page">
              <wp:posOffset>1650238</wp:posOffset>
            </wp:positionH>
            <wp:positionV relativeFrom="paragraph">
              <wp:posOffset>82547</wp:posOffset>
            </wp:positionV>
            <wp:extent cx="4319993" cy="645985"/>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4" cstate="print"/>
                    <a:stretch>
                      <a:fillRect/>
                    </a:stretch>
                  </pic:blipFill>
                  <pic:spPr>
                    <a:xfrm>
                      <a:off x="0" y="0"/>
                      <a:ext cx="4319993" cy="645985"/>
                    </a:xfrm>
                    <a:prstGeom prst="rect">
                      <a:avLst/>
                    </a:prstGeom>
                  </pic:spPr>
                </pic:pic>
              </a:graphicData>
            </a:graphic>
          </wp:anchor>
        </w:drawing>
      </w:r>
      <w:r>
        <w:rPr>
          <w:color w:val="231F20"/>
          <w:spacing w:val="-2"/>
          <w:sz w:val="16"/>
        </w:rPr>
        <w:t>layer</w:t>
      </w:r>
    </w:p>
    <w:p>
      <w:pPr>
        <w:spacing w:line="249" w:lineRule="auto" w:before="109"/>
        <w:ind w:left="281" w:right="0" w:hanging="98"/>
        <w:jc w:val="left"/>
        <w:rPr>
          <w:sz w:val="16"/>
        </w:rPr>
      </w:pPr>
      <w:r>
        <w:rPr/>
        <w:br w:type="column"/>
      </w:r>
      <w:r>
        <w:rPr>
          <w:color w:val="231F20"/>
          <w:spacing w:val="-2"/>
          <w:sz w:val="16"/>
        </w:rPr>
        <w:t>Pooling</w:t>
      </w:r>
      <w:r>
        <w:rPr>
          <w:color w:val="231F20"/>
          <w:spacing w:val="40"/>
          <w:sz w:val="16"/>
        </w:rPr>
        <w:t> </w:t>
      </w:r>
      <w:r>
        <w:rPr>
          <w:color w:val="231F20"/>
          <w:spacing w:val="-2"/>
          <w:sz w:val="16"/>
        </w:rPr>
        <w:t>layer</w:t>
      </w:r>
    </w:p>
    <w:p>
      <w:pPr>
        <w:spacing w:line="249" w:lineRule="auto" w:before="109"/>
        <w:ind w:left="554" w:right="0" w:hanging="320"/>
        <w:jc w:val="left"/>
        <w:rPr>
          <w:sz w:val="16"/>
        </w:rPr>
      </w:pPr>
      <w:r>
        <w:rPr/>
        <w:br w:type="column"/>
      </w:r>
      <w:r>
        <w:rPr>
          <w:color w:val="231F20"/>
          <w:spacing w:val="-2"/>
          <w:sz w:val="16"/>
        </w:rPr>
        <w:t>Convolutional</w:t>
      </w:r>
      <w:r>
        <w:rPr>
          <w:color w:val="231F20"/>
          <w:spacing w:val="40"/>
          <w:sz w:val="16"/>
        </w:rPr>
        <w:t> </w:t>
      </w:r>
      <w:r>
        <w:rPr>
          <w:color w:val="231F20"/>
          <w:spacing w:val="-2"/>
          <w:sz w:val="16"/>
        </w:rPr>
        <w:t>layer</w:t>
      </w:r>
    </w:p>
    <w:p>
      <w:pPr>
        <w:spacing w:line="249" w:lineRule="auto" w:before="134"/>
        <w:ind w:left="181" w:right="0" w:hanging="98"/>
        <w:jc w:val="left"/>
        <w:rPr>
          <w:sz w:val="16"/>
        </w:rPr>
      </w:pPr>
      <w:r>
        <w:rPr/>
        <w:br w:type="column"/>
      </w:r>
      <w:r>
        <w:rPr>
          <w:color w:val="231F20"/>
          <w:spacing w:val="-2"/>
          <w:sz w:val="16"/>
        </w:rPr>
        <w:t>Pooling</w:t>
      </w:r>
      <w:r>
        <w:rPr>
          <w:color w:val="231F20"/>
          <w:spacing w:val="40"/>
          <w:sz w:val="16"/>
        </w:rPr>
        <w:t> </w:t>
      </w:r>
      <w:r>
        <w:rPr>
          <w:color w:val="231F20"/>
          <w:spacing w:val="-2"/>
          <w:sz w:val="16"/>
        </w:rPr>
        <w:t>layer</w:t>
      </w:r>
    </w:p>
    <w:p>
      <w:pPr>
        <w:spacing w:line="249" w:lineRule="auto" w:before="109"/>
        <w:ind w:left="506" w:right="0" w:hanging="326"/>
        <w:jc w:val="left"/>
        <w:rPr>
          <w:sz w:val="16"/>
        </w:rPr>
      </w:pPr>
      <w:r>
        <w:rPr/>
        <w:br w:type="column"/>
      </w:r>
      <w:r>
        <w:rPr>
          <w:color w:val="231F20"/>
          <w:sz w:val="16"/>
        </w:rPr>
        <w:t>Fully</w:t>
      </w:r>
      <w:r>
        <w:rPr>
          <w:color w:val="231F20"/>
          <w:spacing w:val="-10"/>
          <w:sz w:val="16"/>
        </w:rPr>
        <w:t> </w:t>
      </w:r>
      <w:r>
        <w:rPr>
          <w:color w:val="231F20"/>
          <w:sz w:val="16"/>
        </w:rPr>
        <w:t>connected</w:t>
      </w:r>
      <w:r>
        <w:rPr>
          <w:color w:val="231F20"/>
          <w:spacing w:val="40"/>
          <w:sz w:val="16"/>
        </w:rPr>
        <w:t> </w:t>
      </w:r>
      <w:r>
        <w:rPr>
          <w:color w:val="231F20"/>
          <w:spacing w:val="-2"/>
          <w:sz w:val="16"/>
        </w:rPr>
        <w:t>layers</w:t>
      </w:r>
    </w:p>
    <w:p>
      <w:pPr>
        <w:spacing w:line="249" w:lineRule="auto" w:before="109"/>
        <w:ind w:left="216" w:right="1710" w:hanging="80"/>
        <w:jc w:val="left"/>
        <w:rPr>
          <w:sz w:val="16"/>
        </w:rPr>
      </w:pPr>
      <w:r>
        <w:rPr/>
        <w:br w:type="column"/>
      </w:r>
      <w:r>
        <w:rPr>
          <w:color w:val="231F20"/>
          <w:spacing w:val="-2"/>
          <w:w w:val="105"/>
          <w:sz w:val="16"/>
        </w:rPr>
        <w:t>Output</w:t>
      </w:r>
      <w:r>
        <w:rPr>
          <w:color w:val="231F20"/>
          <w:spacing w:val="40"/>
          <w:w w:val="105"/>
          <w:sz w:val="16"/>
        </w:rPr>
        <w:t> </w:t>
      </w:r>
      <w:r>
        <w:rPr>
          <w:color w:val="231F20"/>
          <w:spacing w:val="-2"/>
          <w:w w:val="105"/>
          <w:sz w:val="16"/>
        </w:rPr>
        <w:t>layer</w:t>
      </w:r>
    </w:p>
    <w:p>
      <w:pPr>
        <w:spacing w:after="0" w:line="249" w:lineRule="auto"/>
        <w:jc w:val="left"/>
        <w:rPr>
          <w:sz w:val="16"/>
        </w:rPr>
        <w:sectPr>
          <w:type w:val="continuous"/>
          <w:pgSz w:w="12010" w:h="16010"/>
          <w:pgMar w:header="843" w:footer="0" w:top="920" w:bottom="280" w:left="992" w:right="992"/>
          <w:cols w:num="6" w:equalWidth="0">
            <w:col w:w="3748" w:space="40"/>
            <w:col w:w="708" w:space="39"/>
            <w:col w:w="1199" w:space="39"/>
            <w:col w:w="608" w:space="40"/>
            <w:col w:w="1220" w:space="40"/>
            <w:col w:w="2345"/>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1"/>
        <w:rPr>
          <w:sz w:val="18"/>
        </w:rPr>
      </w:pPr>
    </w:p>
    <w:p>
      <w:pPr>
        <w:spacing w:before="0"/>
        <w:ind w:left="1" w:right="1" w:firstLine="0"/>
        <w:jc w:val="center"/>
        <w:rPr>
          <w:sz w:val="18"/>
        </w:rPr>
      </w:pPr>
      <w:bookmarkStart w:name="_bookmark6" w:id="8"/>
      <w:bookmarkEnd w:id="8"/>
      <w:r>
        <w:rPr/>
      </w:r>
      <w:r>
        <w:rPr>
          <w:rFonts w:ascii="Calibri"/>
          <w:color w:val="231F20"/>
          <w:w w:val="105"/>
          <w:sz w:val="18"/>
        </w:rPr>
        <w:t>F</w:t>
      </w:r>
      <w:r>
        <w:rPr>
          <w:rFonts w:ascii="Calibri"/>
          <w:smallCaps/>
          <w:color w:val="231F20"/>
          <w:w w:val="105"/>
          <w:sz w:val="18"/>
        </w:rPr>
        <w:t>ig</w:t>
      </w:r>
      <w:r>
        <w:rPr>
          <w:rFonts w:ascii="Calibri"/>
          <w:smallCaps w:val="0"/>
          <w:color w:val="231F20"/>
          <w:w w:val="105"/>
          <w:sz w:val="18"/>
        </w:rPr>
        <w:t>u</w:t>
      </w:r>
      <w:r>
        <w:rPr>
          <w:rFonts w:ascii="Calibri"/>
          <w:smallCaps/>
          <w:color w:val="231F20"/>
          <w:w w:val="105"/>
          <w:sz w:val="18"/>
        </w:rPr>
        <w:t>re</w:t>
      </w:r>
      <w:r>
        <w:rPr>
          <w:rFonts w:ascii="Calibri"/>
          <w:smallCaps w:val="0"/>
          <w:color w:val="231F20"/>
          <w:spacing w:val="14"/>
          <w:w w:val="105"/>
          <w:sz w:val="18"/>
        </w:rPr>
        <w:t> </w:t>
      </w:r>
      <w:r>
        <w:rPr>
          <w:smallCaps w:val="0"/>
          <w:color w:val="231F20"/>
          <w:w w:val="105"/>
          <w:sz w:val="18"/>
        </w:rPr>
        <w:t>2:</w:t>
      </w:r>
      <w:r>
        <w:rPr>
          <w:smallCaps w:val="0"/>
          <w:color w:val="231F20"/>
          <w:spacing w:val="10"/>
          <w:w w:val="105"/>
          <w:sz w:val="18"/>
        </w:rPr>
        <w:t> </w:t>
      </w:r>
      <w:r>
        <w:rPr>
          <w:smallCaps w:val="0"/>
          <w:color w:val="231F20"/>
          <w:w w:val="105"/>
          <w:sz w:val="18"/>
        </w:rPr>
        <w:t>Architecture</w:t>
      </w:r>
      <w:r>
        <w:rPr>
          <w:smallCaps w:val="0"/>
          <w:color w:val="231F20"/>
          <w:spacing w:val="8"/>
          <w:w w:val="105"/>
          <w:sz w:val="18"/>
        </w:rPr>
        <w:t> </w:t>
      </w:r>
      <w:r>
        <w:rPr>
          <w:smallCaps w:val="0"/>
          <w:color w:val="231F20"/>
          <w:w w:val="105"/>
          <w:sz w:val="18"/>
        </w:rPr>
        <w:t>of</w:t>
      </w:r>
      <w:r>
        <w:rPr>
          <w:smallCaps w:val="0"/>
          <w:color w:val="231F20"/>
          <w:spacing w:val="9"/>
          <w:w w:val="105"/>
          <w:sz w:val="18"/>
        </w:rPr>
        <w:t> </w:t>
      </w:r>
      <w:r>
        <w:rPr>
          <w:smallCaps w:val="0"/>
          <w:color w:val="231F20"/>
          <w:spacing w:val="-2"/>
          <w:w w:val="105"/>
          <w:sz w:val="18"/>
        </w:rPr>
        <w:t>CNNs.</w:t>
      </w:r>
    </w:p>
    <w:p>
      <w:pPr>
        <w:pStyle w:val="BodyText"/>
        <w:rPr>
          <w:sz w:val="16"/>
        </w:rPr>
      </w:pPr>
    </w:p>
    <w:p>
      <w:pPr>
        <w:pStyle w:val="BodyText"/>
        <w:rPr>
          <w:sz w:val="16"/>
        </w:rPr>
      </w:pPr>
    </w:p>
    <w:p>
      <w:pPr>
        <w:pStyle w:val="BodyText"/>
        <w:spacing w:before="78"/>
        <w:rPr>
          <w:sz w:val="16"/>
        </w:rPr>
      </w:pPr>
    </w:p>
    <w:p>
      <w:pPr>
        <w:spacing w:before="1"/>
        <w:ind w:left="6265" w:right="0" w:firstLine="0"/>
        <w:jc w:val="left"/>
        <w:rPr>
          <w:sz w:val="16"/>
        </w:rPr>
      </w:pPr>
      <w:r>
        <w:rPr>
          <w:sz w:val="16"/>
        </w:rPr>
        <mc:AlternateContent>
          <mc:Choice Requires="wps">
            <w:drawing>
              <wp:anchor distT="0" distB="0" distL="0" distR="0" allowOverlap="1" layoutInCell="1" locked="0" behindDoc="1" simplePos="0" relativeHeight="485725696">
                <wp:simplePos x="0" y="0"/>
                <wp:positionH relativeFrom="page">
                  <wp:posOffset>1102320</wp:posOffset>
                </wp:positionH>
                <wp:positionV relativeFrom="paragraph">
                  <wp:posOffset>-135719</wp:posOffset>
                </wp:positionV>
                <wp:extent cx="3782060" cy="168719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3782060" cy="1687195"/>
                          <a:chExt cx="3782060" cy="1687195"/>
                        </a:xfrm>
                      </wpg:grpSpPr>
                      <wps:wsp>
                        <wps:cNvPr id="44" name="Graphic 44"/>
                        <wps:cNvSpPr/>
                        <wps:spPr>
                          <a:xfrm>
                            <a:off x="1902891" y="0"/>
                            <a:ext cx="1270" cy="1687195"/>
                          </a:xfrm>
                          <a:custGeom>
                            <a:avLst/>
                            <a:gdLst/>
                            <a:ahLst/>
                            <a:cxnLst/>
                            <a:rect l="l" t="t" r="r" b="b"/>
                            <a:pathLst>
                              <a:path w="0" h="1687195">
                                <a:moveTo>
                                  <a:pt x="0" y="0"/>
                                </a:moveTo>
                                <a:lnTo>
                                  <a:pt x="0" y="934300"/>
                                </a:lnTo>
                              </a:path>
                              <a:path w="0" h="1687195">
                                <a:moveTo>
                                  <a:pt x="0" y="1178229"/>
                                </a:moveTo>
                                <a:lnTo>
                                  <a:pt x="0" y="1686610"/>
                                </a:lnTo>
                              </a:path>
                            </a:pathLst>
                          </a:custGeom>
                          <a:ln w="6350">
                            <a:solidFill>
                              <a:srgbClr val="231F20"/>
                            </a:solidFill>
                            <a:prstDash val="dot"/>
                          </a:ln>
                        </wps:spPr>
                        <wps:bodyPr wrap="square" lIns="0" tIns="0" rIns="0" bIns="0" rtlCol="0">
                          <a:prstTxWarp prst="textNoShape">
                            <a:avLst/>
                          </a:prstTxWarp>
                          <a:noAutofit/>
                        </wps:bodyPr>
                      </wps:wsp>
                      <wps:wsp>
                        <wps:cNvPr id="45" name="Graphic 45"/>
                        <wps:cNvSpPr/>
                        <wps:spPr>
                          <a:xfrm>
                            <a:off x="291490" y="810475"/>
                            <a:ext cx="1292860" cy="511809"/>
                          </a:xfrm>
                          <a:custGeom>
                            <a:avLst/>
                            <a:gdLst/>
                            <a:ahLst/>
                            <a:cxnLst/>
                            <a:rect l="l" t="t" r="r" b="b"/>
                            <a:pathLst>
                              <a:path w="1292860" h="511809">
                                <a:moveTo>
                                  <a:pt x="0" y="511721"/>
                                </a:moveTo>
                                <a:lnTo>
                                  <a:pt x="1292250" y="511721"/>
                                </a:lnTo>
                                <a:lnTo>
                                  <a:pt x="1292250" y="0"/>
                                </a:lnTo>
                                <a:lnTo>
                                  <a:pt x="0" y="0"/>
                                </a:lnTo>
                                <a:lnTo>
                                  <a:pt x="0" y="511721"/>
                                </a:lnTo>
                                <a:close/>
                              </a:path>
                            </a:pathLst>
                          </a:custGeom>
                          <a:ln w="6350">
                            <a:solidFill>
                              <a:srgbClr val="B458A2"/>
                            </a:solidFill>
                            <a:prstDash val="solid"/>
                          </a:ln>
                        </wps:spPr>
                        <wps:bodyPr wrap="square" lIns="0" tIns="0" rIns="0" bIns="0" rtlCol="0">
                          <a:prstTxWarp prst="textNoShape">
                            <a:avLst/>
                          </a:prstTxWarp>
                          <a:noAutofit/>
                        </wps:bodyPr>
                      </wps:wsp>
                      <wps:wsp>
                        <wps:cNvPr id="46" name="Graphic 46"/>
                        <wps:cNvSpPr/>
                        <wps:spPr>
                          <a:xfrm>
                            <a:off x="1638363" y="1001547"/>
                            <a:ext cx="571500" cy="1270"/>
                          </a:xfrm>
                          <a:custGeom>
                            <a:avLst/>
                            <a:gdLst/>
                            <a:ahLst/>
                            <a:cxnLst/>
                            <a:rect l="l" t="t" r="r" b="b"/>
                            <a:pathLst>
                              <a:path w="571500" h="0">
                                <a:moveTo>
                                  <a:pt x="0" y="0"/>
                                </a:moveTo>
                                <a:lnTo>
                                  <a:pt x="228422" y="0"/>
                                </a:lnTo>
                              </a:path>
                              <a:path w="571500" h="0">
                                <a:moveTo>
                                  <a:pt x="284708" y="0"/>
                                </a:moveTo>
                                <a:lnTo>
                                  <a:pt x="570903" y="0"/>
                                </a:lnTo>
                              </a:path>
                            </a:pathLst>
                          </a:custGeom>
                          <a:ln w="11175">
                            <a:solidFill>
                              <a:srgbClr val="231F20"/>
                            </a:solidFill>
                            <a:prstDash val="solid"/>
                          </a:ln>
                        </wps:spPr>
                        <wps:bodyPr wrap="square" lIns="0" tIns="0" rIns="0" bIns="0" rtlCol="0">
                          <a:prstTxWarp prst="textNoShape">
                            <a:avLst/>
                          </a:prstTxWarp>
                          <a:noAutofit/>
                        </wps:bodyPr>
                      </wps:wsp>
                      <wps:wsp>
                        <wps:cNvPr id="47" name="Graphic 47"/>
                        <wps:cNvSpPr/>
                        <wps:spPr>
                          <a:xfrm>
                            <a:off x="1583753" y="970902"/>
                            <a:ext cx="66675" cy="66040"/>
                          </a:xfrm>
                          <a:custGeom>
                            <a:avLst/>
                            <a:gdLst/>
                            <a:ahLst/>
                            <a:cxnLst/>
                            <a:rect l="l" t="t" r="r" b="b"/>
                            <a:pathLst>
                              <a:path w="66675" h="66040">
                                <a:moveTo>
                                  <a:pt x="65760" y="0"/>
                                </a:moveTo>
                                <a:lnTo>
                                  <a:pt x="0" y="33553"/>
                                </a:lnTo>
                                <a:lnTo>
                                  <a:pt x="66319" y="65976"/>
                                </a:lnTo>
                                <a:lnTo>
                                  <a:pt x="65760" y="0"/>
                                </a:lnTo>
                                <a:close/>
                              </a:path>
                            </a:pathLst>
                          </a:custGeom>
                          <a:solidFill>
                            <a:srgbClr val="231F20"/>
                          </a:solidFill>
                        </wps:spPr>
                        <wps:bodyPr wrap="square" lIns="0" tIns="0" rIns="0" bIns="0" rtlCol="0">
                          <a:prstTxWarp prst="textNoShape">
                            <a:avLst/>
                          </a:prstTxWarp>
                          <a:noAutofit/>
                        </wps:bodyPr>
                      </wps:wsp>
                      <wps:wsp>
                        <wps:cNvPr id="48" name="Graphic 48"/>
                        <wps:cNvSpPr/>
                        <wps:spPr>
                          <a:xfrm>
                            <a:off x="1583753" y="1110741"/>
                            <a:ext cx="565150" cy="1270"/>
                          </a:xfrm>
                          <a:custGeom>
                            <a:avLst/>
                            <a:gdLst/>
                            <a:ahLst/>
                            <a:cxnLst/>
                            <a:rect l="l" t="t" r="r" b="b"/>
                            <a:pathLst>
                              <a:path w="565150" h="0">
                                <a:moveTo>
                                  <a:pt x="0" y="0"/>
                                </a:moveTo>
                                <a:lnTo>
                                  <a:pt x="283032" y="0"/>
                                </a:lnTo>
                              </a:path>
                              <a:path w="565150" h="0">
                                <a:moveTo>
                                  <a:pt x="339318" y="0"/>
                                </a:moveTo>
                                <a:lnTo>
                                  <a:pt x="564553" y="0"/>
                                </a:lnTo>
                              </a:path>
                            </a:pathLst>
                          </a:custGeom>
                          <a:ln w="6350">
                            <a:solidFill>
                              <a:srgbClr val="231F20"/>
                            </a:solidFill>
                            <a:prstDash val="solid"/>
                          </a:ln>
                        </wps:spPr>
                        <wps:bodyPr wrap="square" lIns="0" tIns="0" rIns="0" bIns="0" rtlCol="0">
                          <a:prstTxWarp prst="textNoShape">
                            <a:avLst/>
                          </a:prstTxWarp>
                          <a:noAutofit/>
                        </wps:bodyPr>
                      </wps:wsp>
                      <wps:wsp>
                        <wps:cNvPr id="49" name="Graphic 49"/>
                        <wps:cNvSpPr/>
                        <wps:spPr>
                          <a:xfrm>
                            <a:off x="2140051" y="1077747"/>
                            <a:ext cx="66040" cy="66040"/>
                          </a:xfrm>
                          <a:custGeom>
                            <a:avLst/>
                            <a:gdLst/>
                            <a:ahLst/>
                            <a:cxnLst/>
                            <a:rect l="l" t="t" r="r" b="b"/>
                            <a:pathLst>
                              <a:path w="66040" h="66040">
                                <a:moveTo>
                                  <a:pt x="0" y="0"/>
                                </a:moveTo>
                                <a:lnTo>
                                  <a:pt x="0" y="65989"/>
                                </a:lnTo>
                                <a:lnTo>
                                  <a:pt x="66040" y="32994"/>
                                </a:lnTo>
                                <a:lnTo>
                                  <a:pt x="0" y="0"/>
                                </a:lnTo>
                                <a:close/>
                              </a:path>
                            </a:pathLst>
                          </a:custGeom>
                          <a:solidFill>
                            <a:srgbClr val="231F20"/>
                          </a:solidFill>
                        </wps:spPr>
                        <wps:bodyPr wrap="square" lIns="0" tIns="0" rIns="0" bIns="0" rtlCol="0">
                          <a:prstTxWarp prst="textNoShape">
                            <a:avLst/>
                          </a:prstTxWarp>
                          <a:noAutofit/>
                        </wps:bodyPr>
                      </wps:wsp>
                      <wps:wsp>
                        <wps:cNvPr id="50" name="Graphic 50"/>
                        <wps:cNvSpPr/>
                        <wps:spPr>
                          <a:xfrm>
                            <a:off x="1866785" y="1043241"/>
                            <a:ext cx="56515" cy="135255"/>
                          </a:xfrm>
                          <a:custGeom>
                            <a:avLst/>
                            <a:gdLst/>
                            <a:ahLst/>
                            <a:cxnLst/>
                            <a:rect l="l" t="t" r="r" b="b"/>
                            <a:pathLst>
                              <a:path w="56515" h="135255">
                                <a:moveTo>
                                  <a:pt x="56286" y="0"/>
                                </a:moveTo>
                                <a:lnTo>
                                  <a:pt x="0" y="0"/>
                                </a:lnTo>
                                <a:lnTo>
                                  <a:pt x="0" y="134988"/>
                                </a:lnTo>
                                <a:lnTo>
                                  <a:pt x="56286" y="134988"/>
                                </a:lnTo>
                                <a:lnTo>
                                  <a:pt x="56286" y="0"/>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3498418" y="1066330"/>
                            <a:ext cx="283210" cy="1270"/>
                          </a:xfrm>
                          <a:custGeom>
                            <a:avLst/>
                            <a:gdLst/>
                            <a:ahLst/>
                            <a:cxnLst/>
                            <a:rect l="l" t="t" r="r" b="b"/>
                            <a:pathLst>
                              <a:path w="283210" h="0">
                                <a:moveTo>
                                  <a:pt x="0" y="0"/>
                                </a:moveTo>
                                <a:lnTo>
                                  <a:pt x="283032" y="0"/>
                                </a:lnTo>
                              </a:path>
                            </a:pathLst>
                          </a:custGeom>
                          <a:ln w="6350">
                            <a:solidFill>
                              <a:srgbClr val="231F20"/>
                            </a:solidFill>
                            <a:prstDash val="solid"/>
                          </a:ln>
                        </wps:spPr>
                        <wps:bodyPr wrap="square" lIns="0" tIns="0" rIns="0" bIns="0" rtlCol="0">
                          <a:prstTxWarp prst="textNoShape">
                            <a:avLst/>
                          </a:prstTxWarp>
                          <a:noAutofit/>
                        </wps:bodyPr>
                      </wps:wsp>
                      <wps:wsp>
                        <wps:cNvPr id="52" name="Graphic 52"/>
                        <wps:cNvSpPr/>
                        <wps:spPr>
                          <a:xfrm>
                            <a:off x="28143" y="611174"/>
                            <a:ext cx="805815" cy="910590"/>
                          </a:xfrm>
                          <a:custGeom>
                            <a:avLst/>
                            <a:gdLst/>
                            <a:ahLst/>
                            <a:cxnLst/>
                            <a:rect l="l" t="t" r="r" b="b"/>
                            <a:pathLst>
                              <a:path w="805815" h="910590">
                                <a:moveTo>
                                  <a:pt x="805738" y="199288"/>
                                </a:moveTo>
                                <a:lnTo>
                                  <a:pt x="805738" y="0"/>
                                </a:lnTo>
                                <a:lnTo>
                                  <a:pt x="0" y="0"/>
                                </a:lnTo>
                                <a:lnTo>
                                  <a:pt x="0" y="910297"/>
                                </a:lnTo>
                                <a:lnTo>
                                  <a:pt x="805738" y="910297"/>
                                </a:lnTo>
                                <a:lnTo>
                                  <a:pt x="805738" y="768769"/>
                                </a:lnTo>
                              </a:path>
                            </a:pathLst>
                          </a:custGeom>
                          <a:ln w="6350">
                            <a:solidFill>
                              <a:srgbClr val="231F20"/>
                            </a:solidFill>
                            <a:prstDash val="solid"/>
                          </a:ln>
                        </wps:spPr>
                        <wps:bodyPr wrap="square" lIns="0" tIns="0" rIns="0" bIns="0" rtlCol="0">
                          <a:prstTxWarp prst="textNoShape">
                            <a:avLst/>
                          </a:prstTxWarp>
                          <a:noAutofit/>
                        </wps:bodyPr>
                      </wps:wsp>
                      <wps:wsp>
                        <wps:cNvPr id="53" name="Graphic 53"/>
                        <wps:cNvSpPr/>
                        <wps:spPr>
                          <a:xfrm>
                            <a:off x="800862" y="1322197"/>
                            <a:ext cx="66040" cy="66040"/>
                          </a:xfrm>
                          <a:custGeom>
                            <a:avLst/>
                            <a:gdLst/>
                            <a:ahLst/>
                            <a:cxnLst/>
                            <a:rect l="l" t="t" r="r" b="b"/>
                            <a:pathLst>
                              <a:path w="66040" h="66040">
                                <a:moveTo>
                                  <a:pt x="33020" y="0"/>
                                </a:moveTo>
                                <a:lnTo>
                                  <a:pt x="0" y="65989"/>
                                </a:lnTo>
                                <a:lnTo>
                                  <a:pt x="66040" y="65989"/>
                                </a:lnTo>
                                <a:lnTo>
                                  <a:pt x="33020" y="0"/>
                                </a:lnTo>
                                <a:close/>
                              </a:path>
                            </a:pathLst>
                          </a:custGeom>
                          <a:solidFill>
                            <a:srgbClr val="231F20"/>
                          </a:solidFill>
                        </wps:spPr>
                        <wps:bodyPr wrap="square" lIns="0" tIns="0" rIns="0" bIns="0" rtlCol="0">
                          <a:prstTxWarp prst="textNoShape">
                            <a:avLst/>
                          </a:prstTxWarp>
                          <a:noAutofit/>
                        </wps:bodyPr>
                      </wps:wsp>
                      <wps:wsp>
                        <wps:cNvPr id="54" name="Graphic 54"/>
                        <wps:cNvSpPr/>
                        <wps:spPr>
                          <a:xfrm>
                            <a:off x="0" y="998855"/>
                            <a:ext cx="56515" cy="135255"/>
                          </a:xfrm>
                          <a:custGeom>
                            <a:avLst/>
                            <a:gdLst/>
                            <a:ahLst/>
                            <a:cxnLst/>
                            <a:rect l="l" t="t" r="r" b="b"/>
                            <a:pathLst>
                              <a:path w="56515" h="135255">
                                <a:moveTo>
                                  <a:pt x="56286" y="0"/>
                                </a:moveTo>
                                <a:lnTo>
                                  <a:pt x="0" y="0"/>
                                </a:lnTo>
                                <a:lnTo>
                                  <a:pt x="0" y="134975"/>
                                </a:lnTo>
                                <a:lnTo>
                                  <a:pt x="56286" y="134975"/>
                                </a:lnTo>
                                <a:lnTo>
                                  <a:pt x="56286"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1017981" y="611174"/>
                            <a:ext cx="1834514" cy="199390"/>
                          </a:xfrm>
                          <a:custGeom>
                            <a:avLst/>
                            <a:gdLst/>
                            <a:ahLst/>
                            <a:cxnLst/>
                            <a:rect l="l" t="t" r="r" b="b"/>
                            <a:pathLst>
                              <a:path w="1834514" h="199390">
                                <a:moveTo>
                                  <a:pt x="1834273" y="199288"/>
                                </a:moveTo>
                                <a:lnTo>
                                  <a:pt x="1834273" y="0"/>
                                </a:lnTo>
                                <a:lnTo>
                                  <a:pt x="0" y="0"/>
                                </a:lnTo>
                                <a:lnTo>
                                  <a:pt x="0" y="141554"/>
                                </a:lnTo>
                              </a:path>
                            </a:pathLst>
                          </a:custGeom>
                          <a:ln w="6350">
                            <a:solidFill>
                              <a:srgbClr val="231F20"/>
                            </a:solidFill>
                            <a:prstDash val="solid"/>
                          </a:ln>
                        </wps:spPr>
                        <wps:bodyPr wrap="square" lIns="0" tIns="0" rIns="0" bIns="0" rtlCol="0">
                          <a:prstTxWarp prst="textNoShape">
                            <a:avLst/>
                          </a:prstTxWarp>
                          <a:noAutofit/>
                        </wps:bodyPr>
                      </wps:wsp>
                      <wps:wsp>
                        <wps:cNvPr id="56" name="Graphic 56"/>
                        <wps:cNvSpPr/>
                        <wps:spPr>
                          <a:xfrm>
                            <a:off x="984961" y="744474"/>
                            <a:ext cx="66040" cy="66040"/>
                          </a:xfrm>
                          <a:custGeom>
                            <a:avLst/>
                            <a:gdLst/>
                            <a:ahLst/>
                            <a:cxnLst/>
                            <a:rect l="l" t="t" r="r" b="b"/>
                            <a:pathLst>
                              <a:path w="66040" h="66040">
                                <a:moveTo>
                                  <a:pt x="66039" y="0"/>
                                </a:moveTo>
                                <a:lnTo>
                                  <a:pt x="0" y="0"/>
                                </a:lnTo>
                                <a:lnTo>
                                  <a:pt x="33019" y="65989"/>
                                </a:lnTo>
                                <a:lnTo>
                                  <a:pt x="66039" y="0"/>
                                </a:lnTo>
                                <a:close/>
                              </a:path>
                            </a:pathLst>
                          </a:custGeom>
                          <a:solidFill>
                            <a:srgbClr val="231F20"/>
                          </a:solidFill>
                        </wps:spPr>
                        <wps:bodyPr wrap="square" lIns="0" tIns="0" rIns="0" bIns="0" rtlCol="0">
                          <a:prstTxWarp prst="textNoShape">
                            <a:avLst/>
                          </a:prstTxWarp>
                          <a:noAutofit/>
                        </wps:bodyPr>
                      </wps:wsp>
                      <wps:wsp>
                        <wps:cNvPr id="57" name="Graphic 57"/>
                        <wps:cNvSpPr/>
                        <wps:spPr>
                          <a:xfrm>
                            <a:off x="1906930" y="543674"/>
                            <a:ext cx="56515" cy="135255"/>
                          </a:xfrm>
                          <a:custGeom>
                            <a:avLst/>
                            <a:gdLst/>
                            <a:ahLst/>
                            <a:cxnLst/>
                            <a:rect l="l" t="t" r="r" b="b"/>
                            <a:pathLst>
                              <a:path w="56515" h="135255">
                                <a:moveTo>
                                  <a:pt x="56286" y="0"/>
                                </a:moveTo>
                                <a:lnTo>
                                  <a:pt x="0" y="0"/>
                                </a:lnTo>
                                <a:lnTo>
                                  <a:pt x="0" y="134988"/>
                                </a:lnTo>
                                <a:lnTo>
                                  <a:pt x="56286" y="134988"/>
                                </a:lnTo>
                                <a:lnTo>
                                  <a:pt x="56286" y="0"/>
                                </a:lnTo>
                                <a:close/>
                              </a:path>
                            </a:pathLst>
                          </a:custGeom>
                          <a:solidFill>
                            <a:srgbClr val="FFFFFF"/>
                          </a:solidFill>
                        </wps:spPr>
                        <wps:bodyPr wrap="square" lIns="0" tIns="0" rIns="0" bIns="0" rtlCol="0">
                          <a:prstTxWarp prst="textNoShape">
                            <a:avLst/>
                          </a:prstTxWarp>
                          <a:noAutofit/>
                        </wps:bodyPr>
                      </wps:wsp>
                      <wps:wsp>
                        <wps:cNvPr id="58" name="Textbox 58"/>
                        <wps:cNvSpPr txBox="1"/>
                        <wps:spPr>
                          <a:xfrm>
                            <a:off x="74701" y="110934"/>
                            <a:ext cx="902969" cy="433070"/>
                          </a:xfrm>
                          <a:prstGeom prst="rect">
                            <a:avLst/>
                          </a:prstGeom>
                        </wps:spPr>
                        <wps:txbx>
                          <w:txbxContent>
                            <w:p>
                              <w:pPr>
                                <w:spacing w:before="9"/>
                                <w:ind w:left="0" w:right="18" w:firstLine="0"/>
                                <w:jc w:val="right"/>
                                <w:rPr>
                                  <w:sz w:val="16"/>
                                </w:rPr>
                              </w:pPr>
                              <w:r>
                                <w:rPr>
                                  <w:color w:val="231F20"/>
                                  <w:spacing w:val="-2"/>
                                  <w:sz w:val="16"/>
                                </w:rPr>
                                <w:t>Agent</w:t>
                              </w:r>
                            </w:p>
                            <w:p>
                              <w:pPr>
                                <w:spacing w:line="240" w:lineRule="auto" w:before="97"/>
                                <w:rPr>
                                  <w:sz w:val="16"/>
                                </w:rPr>
                              </w:pPr>
                            </w:p>
                            <w:p>
                              <w:pPr>
                                <w:spacing w:before="1"/>
                                <w:ind w:left="0" w:right="0" w:firstLine="0"/>
                                <w:jc w:val="left"/>
                                <w:rPr>
                                  <w:sz w:val="16"/>
                                </w:rPr>
                              </w:pPr>
                              <w:r>
                                <w:rPr>
                                  <w:color w:val="231F20"/>
                                  <w:sz w:val="16"/>
                                </w:rPr>
                                <w:t>Learn</w:t>
                              </w:r>
                              <w:r>
                                <w:rPr>
                                  <w:color w:val="231F20"/>
                                  <w:spacing w:val="-4"/>
                                  <w:sz w:val="16"/>
                                </w:rPr>
                                <w:t> </w:t>
                              </w:r>
                              <w:r>
                                <w:rPr>
                                  <w:color w:val="231F20"/>
                                  <w:sz w:val="16"/>
                                </w:rPr>
                                <w:t>and</w:t>
                              </w:r>
                              <w:r>
                                <w:rPr>
                                  <w:color w:val="231F20"/>
                                  <w:spacing w:val="-3"/>
                                  <w:sz w:val="16"/>
                                </w:rPr>
                                <w:t> </w:t>
                              </w:r>
                              <w:r>
                                <w:rPr>
                                  <w:color w:val="231F20"/>
                                  <w:spacing w:val="-2"/>
                                  <w:sz w:val="16"/>
                                </w:rPr>
                                <w:t>update</w:t>
                              </w:r>
                            </w:p>
                          </w:txbxContent>
                        </wps:txbx>
                        <wps:bodyPr wrap="square" lIns="0" tIns="0" rIns="0" bIns="0" rtlCol="0">
                          <a:noAutofit/>
                        </wps:bodyPr>
                      </wps:wsp>
                      <wps:wsp>
                        <wps:cNvPr id="59" name="Textbox 59"/>
                        <wps:cNvSpPr txBox="1"/>
                        <wps:spPr>
                          <a:xfrm>
                            <a:off x="0" y="1001223"/>
                            <a:ext cx="61594" cy="137160"/>
                          </a:xfrm>
                          <a:prstGeom prst="rect">
                            <a:avLst/>
                          </a:prstGeom>
                        </wps:spPr>
                        <wps:txbx>
                          <w:txbxContent>
                            <w:p>
                              <w:pPr>
                                <w:spacing w:before="9"/>
                                <w:ind w:left="0" w:right="0" w:firstLine="0"/>
                                <w:jc w:val="left"/>
                                <w:rPr>
                                  <w:sz w:val="16"/>
                                </w:rPr>
                              </w:pPr>
                              <w:r>
                                <w:rPr>
                                  <w:color w:val="231F20"/>
                                  <w:spacing w:val="-10"/>
                                  <w:sz w:val="16"/>
                                </w:rPr>
                                <w:t>5</w:t>
                              </w:r>
                            </w:p>
                          </w:txbxContent>
                        </wps:txbx>
                        <wps:bodyPr wrap="square" lIns="0" tIns="0" rIns="0" bIns="0" rtlCol="0">
                          <a:noAutofit/>
                        </wps:bodyPr>
                      </wps:wsp>
                      <wps:wsp>
                        <wps:cNvPr id="60" name="Textbox 60"/>
                        <wps:cNvSpPr txBox="1"/>
                        <wps:spPr>
                          <a:xfrm>
                            <a:off x="508353" y="933494"/>
                            <a:ext cx="772795" cy="259079"/>
                          </a:xfrm>
                          <a:prstGeom prst="rect">
                            <a:avLst/>
                          </a:prstGeom>
                        </wps:spPr>
                        <wps:txbx>
                          <w:txbxContent>
                            <w:p>
                              <w:pPr>
                                <w:spacing w:line="249" w:lineRule="auto" w:before="9"/>
                                <w:ind w:left="300" w:right="18" w:hanging="301"/>
                                <w:jc w:val="left"/>
                                <w:rPr>
                                  <w:sz w:val="16"/>
                                </w:rPr>
                              </w:pPr>
                              <w:r>
                                <w:rPr>
                                  <w:color w:val="231F20"/>
                                  <w:spacing w:val="-2"/>
                                  <w:sz w:val="16"/>
                                </w:rPr>
                                <w:t>Signal</w:t>
                              </w:r>
                              <w:r>
                                <w:rPr>
                                  <w:color w:val="231F20"/>
                                  <w:spacing w:val="-10"/>
                                  <w:sz w:val="16"/>
                                </w:rPr>
                                <w:t> </w:t>
                              </w:r>
                              <w:r>
                                <w:rPr>
                                  <w:color w:val="231F20"/>
                                  <w:spacing w:val="-2"/>
                                  <w:sz w:val="16"/>
                                </w:rPr>
                                <w:t>control</w:t>
                              </w:r>
                              <w:r>
                                <w:rPr>
                                  <w:color w:val="231F20"/>
                                  <w:spacing w:val="-8"/>
                                  <w:sz w:val="16"/>
                                </w:rPr>
                                <w:t> </w:t>
                              </w:r>
                              <w:r>
                                <w:rPr>
                                  <w:color w:val="231F20"/>
                                  <w:spacing w:val="-2"/>
                                  <w:sz w:val="16"/>
                                </w:rPr>
                                <w:t>core</w:t>
                              </w:r>
                              <w:r>
                                <w:rPr>
                                  <w:color w:val="231F20"/>
                                  <w:spacing w:val="40"/>
                                  <w:sz w:val="16"/>
                                </w:rPr>
                                <w:t> </w:t>
                              </w:r>
                              <w:r>
                                <w:rPr>
                                  <w:color w:val="231F20"/>
                                  <w:spacing w:val="-2"/>
                                  <w:sz w:val="16"/>
                                </w:rPr>
                                <w:t>algorithm</w:t>
                              </w:r>
                            </w:p>
                          </w:txbxContent>
                        </wps:txbx>
                        <wps:bodyPr wrap="square" lIns="0" tIns="0" rIns="0" bIns="0" rtlCol="0">
                          <a:noAutofit/>
                        </wps:bodyPr>
                      </wps:wsp>
                      <wps:wsp>
                        <wps:cNvPr id="61" name="Textbox 61"/>
                        <wps:cNvSpPr txBox="1"/>
                        <wps:spPr>
                          <a:xfrm>
                            <a:off x="1651635" y="406793"/>
                            <a:ext cx="551815" cy="1001394"/>
                          </a:xfrm>
                          <a:prstGeom prst="rect">
                            <a:avLst/>
                          </a:prstGeom>
                        </wps:spPr>
                        <wps:txbx>
                          <w:txbxContent>
                            <w:p>
                              <w:pPr>
                                <w:spacing w:line="285" w:lineRule="auto" w:before="9"/>
                                <w:ind w:left="223" w:right="142" w:firstLine="0"/>
                                <w:jc w:val="center"/>
                                <w:rPr>
                                  <w:sz w:val="16"/>
                                </w:rPr>
                              </w:pPr>
                              <w:r>
                                <w:rPr>
                                  <w:color w:val="231F20"/>
                                  <w:spacing w:val="-4"/>
                                  <w:sz w:val="16"/>
                                </w:rPr>
                                <w:t>Reward</w:t>
                              </w:r>
                              <w:r>
                                <w:rPr>
                                  <w:color w:val="231F20"/>
                                  <w:spacing w:val="40"/>
                                  <w:sz w:val="16"/>
                                </w:rPr>
                                <w:t> </w:t>
                              </w:r>
                              <w:r>
                                <w:rPr>
                                  <w:color w:val="231F20"/>
                                  <w:spacing w:val="-10"/>
                                  <w:sz w:val="16"/>
                                </w:rPr>
                                <w:t>4</w:t>
                              </w:r>
                            </w:p>
                            <w:p>
                              <w:pPr>
                                <w:spacing w:line="249" w:lineRule="auto" w:before="43"/>
                                <w:ind w:left="0" w:right="18" w:firstLine="0"/>
                                <w:jc w:val="center"/>
                                <w:rPr>
                                  <w:sz w:val="16"/>
                                </w:rPr>
                              </w:pPr>
                              <w:r>
                                <w:rPr>
                                  <w:color w:val="231F20"/>
                                  <w:spacing w:val="-2"/>
                                  <w:sz w:val="16"/>
                                </w:rPr>
                                <w:t>Environment</w:t>
                              </w:r>
                              <w:r>
                                <w:rPr>
                                  <w:color w:val="231F20"/>
                                  <w:spacing w:val="40"/>
                                  <w:sz w:val="16"/>
                                </w:rPr>
                                <w:t> </w:t>
                              </w:r>
                              <w:r>
                                <w:rPr>
                                  <w:color w:val="231F20"/>
                                  <w:spacing w:val="-2"/>
                                  <w:sz w:val="16"/>
                                </w:rPr>
                                <w:t>state</w:t>
                              </w:r>
                            </w:p>
                            <w:p>
                              <w:pPr>
                                <w:spacing w:line="148" w:lineRule="exact" w:before="0"/>
                                <w:ind w:left="0" w:right="108" w:firstLine="0"/>
                                <w:jc w:val="center"/>
                                <w:rPr>
                                  <w:sz w:val="16"/>
                                </w:rPr>
                              </w:pPr>
                              <w:r>
                                <w:rPr>
                                  <w:color w:val="231F20"/>
                                  <w:spacing w:val="-10"/>
                                  <w:sz w:val="16"/>
                                </w:rPr>
                                <w:t>1</w:t>
                              </w:r>
                            </w:p>
                            <w:p>
                              <w:pPr>
                                <w:spacing w:line="167" w:lineRule="exact" w:before="0"/>
                                <w:ind w:left="0" w:right="108" w:firstLine="0"/>
                                <w:jc w:val="center"/>
                                <w:rPr>
                                  <w:sz w:val="16"/>
                                </w:rPr>
                              </w:pPr>
                              <w:r>
                                <w:rPr>
                                  <w:color w:val="231F20"/>
                                  <w:spacing w:val="-10"/>
                                  <w:sz w:val="16"/>
                                </w:rPr>
                                <w:t>2</w:t>
                              </w:r>
                            </w:p>
                            <w:p>
                              <w:pPr>
                                <w:spacing w:line="173" w:lineRule="exact" w:before="0"/>
                                <w:ind w:left="0" w:right="51" w:firstLine="0"/>
                                <w:jc w:val="center"/>
                                <w:rPr>
                                  <w:sz w:val="16"/>
                                </w:rPr>
                              </w:pPr>
                              <w:r>
                                <w:rPr>
                                  <w:color w:val="231F20"/>
                                  <w:spacing w:val="-2"/>
                                  <w:sz w:val="16"/>
                                </w:rPr>
                                <w:t>Optimal</w:t>
                              </w:r>
                            </w:p>
                            <w:p>
                              <w:pPr>
                                <w:spacing w:before="8"/>
                                <w:ind w:left="0" w:right="15" w:firstLine="0"/>
                                <w:jc w:val="center"/>
                                <w:rPr>
                                  <w:sz w:val="16"/>
                                </w:rPr>
                              </w:pPr>
                              <w:r>
                                <w:rPr>
                                  <w:color w:val="231F20"/>
                                  <w:spacing w:val="-2"/>
                                  <w:sz w:val="16"/>
                                </w:rPr>
                                <w:t>action</w:t>
                              </w:r>
                            </w:p>
                          </w:txbxContent>
                        </wps:txbx>
                        <wps:bodyPr wrap="square" lIns="0" tIns="0" rIns="0" bIns="0" rtlCol="0">
                          <a:noAutofit/>
                        </wps:bodyPr>
                      </wps:wsp>
                      <wps:wsp>
                        <wps:cNvPr id="62" name="Textbox 62"/>
                        <wps:cNvSpPr txBox="1"/>
                        <wps:spPr>
                          <a:xfrm>
                            <a:off x="2206091" y="810475"/>
                            <a:ext cx="1292860" cy="511809"/>
                          </a:xfrm>
                          <a:prstGeom prst="rect">
                            <a:avLst/>
                          </a:prstGeom>
                          <a:ln w="6350">
                            <a:solidFill>
                              <a:srgbClr val="4D7F3D"/>
                            </a:solidFill>
                            <a:prstDash val="solid"/>
                          </a:ln>
                        </wps:spPr>
                        <wps:txbx>
                          <w:txbxContent>
                            <w:p>
                              <w:pPr>
                                <w:spacing w:line="240" w:lineRule="auto" w:before="16"/>
                                <w:rPr>
                                  <w:rFonts w:ascii="Microsoft Sans Serif"/>
                                  <w:sz w:val="16"/>
                                </w:rPr>
                              </w:pPr>
                            </w:p>
                            <w:p>
                              <w:pPr>
                                <w:spacing w:line="249" w:lineRule="auto" w:before="0"/>
                                <w:ind w:left="721" w:right="0" w:hanging="515"/>
                                <w:jc w:val="left"/>
                                <w:rPr>
                                  <w:sz w:val="16"/>
                                </w:rPr>
                              </w:pPr>
                              <w:r>
                                <w:rPr>
                                  <w:color w:val="231F20"/>
                                  <w:sz w:val="16"/>
                                </w:rPr>
                                <w:t>Interaction</w:t>
                              </w:r>
                              <w:r>
                                <w:rPr>
                                  <w:color w:val="231F20"/>
                                  <w:spacing w:val="-6"/>
                                  <w:sz w:val="16"/>
                                </w:rPr>
                                <w:t> </w:t>
                              </w:r>
                              <w:r>
                                <w:rPr>
                                  <w:color w:val="231F20"/>
                                  <w:sz w:val="16"/>
                                </w:rPr>
                                <w:t>and</w:t>
                              </w:r>
                              <w:r>
                                <w:rPr>
                                  <w:color w:val="231F20"/>
                                  <w:spacing w:val="-6"/>
                                  <w:sz w:val="16"/>
                                </w:rPr>
                                <w:t> </w:t>
                              </w:r>
                              <w:r>
                                <w:rPr>
                                  <w:color w:val="231F20"/>
                                  <w:sz w:val="16"/>
                                </w:rPr>
                                <w:t>control</w:t>
                              </w:r>
                              <w:r>
                                <w:rPr>
                                  <w:color w:val="231F20"/>
                                  <w:w w:val="105"/>
                                  <w:sz w:val="16"/>
                                </w:rPr>
                                <w:t> </w:t>
                              </w:r>
                              <w:r>
                                <w:rPr>
                                  <w:color w:val="231F20"/>
                                  <w:spacing w:val="-2"/>
                                  <w:w w:val="105"/>
                                  <w:sz w:val="16"/>
                                </w:rPr>
                                <w:t>module</w:t>
                              </w:r>
                            </w:p>
                          </w:txbxContent>
                        </wps:txbx>
                        <wps:bodyPr wrap="square" lIns="0" tIns="0" rIns="0" bIns="0" rtlCol="0">
                          <a:noAutofit/>
                        </wps:bodyPr>
                      </wps:wsp>
                    </wpg:wgp>
                  </a:graphicData>
                </a:graphic>
              </wp:anchor>
            </w:drawing>
          </mc:Choice>
          <mc:Fallback>
            <w:pict>
              <v:group style="position:absolute;margin-left:86.796898pt;margin-top:-10.686538pt;width:297.8pt;height:132.85pt;mso-position-horizontal-relative:page;mso-position-vertical-relative:paragraph;z-index:-17590784" id="docshapegroup37" coordorigin="1736,-214" coordsize="5956,2657">
                <v:shape style="position:absolute;left:4732;top:-214;width:2;height:2657" id="docshape38" coordorigin="4733,-214" coordsize="0,2657" path="m4733,-214l4733,1258m4733,1642l4733,2442e" filled="false" stroked="true" strokeweight=".5pt" strokecolor="#231f20">
                  <v:path arrowok="t"/>
                  <v:stroke dashstyle="dot"/>
                </v:shape>
                <v:rect style="position:absolute;left:2194;top:1062;width:2036;height:806" id="docshape39" filled="false" stroked="true" strokeweight=".5pt" strokecolor="#b458a2">
                  <v:stroke dashstyle="solid"/>
                </v:rect>
                <v:shape style="position:absolute;left:4316;top:1363;width:900;height:2" id="docshape40" coordorigin="4316,1364" coordsize="900,0" path="m4316,1364l4676,1364m4764,1364l5215,1364e" filled="false" stroked="true" strokeweight=".88pt" strokecolor="#231f20">
                  <v:path arrowok="t"/>
                  <v:stroke dashstyle="solid"/>
                </v:shape>
                <v:shape style="position:absolute;left:4230;top:1315;width:105;height:104" id="docshape41" coordorigin="4230,1315" coordsize="105,104" path="m4334,1315l4230,1368,4334,1419,4334,1315xe" filled="true" fillcolor="#231f20" stroked="false">
                  <v:path arrowok="t"/>
                  <v:fill type="solid"/>
                </v:shape>
                <v:shape style="position:absolute;left:4230;top:1535;width:890;height:2" id="docshape42" coordorigin="4230,1535" coordsize="890,0" path="m4230,1535l4676,1535m4764,1535l5119,1535e" filled="false" stroked="true" strokeweight=".5pt" strokecolor="#231f20">
                  <v:path arrowok="t"/>
                  <v:stroke dashstyle="solid"/>
                </v:shape>
                <v:shape style="position:absolute;left:5106;top:1483;width:104;height:104" id="docshape43" coordorigin="5106,1484" coordsize="104,104" path="m5106,1484l5106,1587,5210,1535,5106,1484xe" filled="true" fillcolor="#231f20" stroked="false">
                  <v:path arrowok="t"/>
                  <v:fill type="solid"/>
                </v:shape>
                <v:rect style="position:absolute;left:4675;top:1429;width:89;height:213" id="docshape44" filled="true" fillcolor="#ffffff" stroked="false">
                  <v:fill type="solid"/>
                </v:rect>
                <v:line style="position:absolute" from="7245,1466" to="7691,1466" stroked="true" strokeweight=".5pt" strokecolor="#231f20">
                  <v:stroke dashstyle="solid"/>
                </v:line>
                <v:shape style="position:absolute;left:1780;top:748;width:1269;height:1434" id="docshape45" coordorigin="1780,749" coordsize="1269,1434" path="m3049,1063l3049,749,1780,749,1780,2182,3049,2182,3049,1959e" filled="false" stroked="true" strokeweight=".5pt" strokecolor="#231f20">
                  <v:path arrowok="t"/>
                  <v:stroke dashstyle="solid"/>
                </v:shape>
                <v:shape style="position:absolute;left:2997;top:1868;width:104;height:104" id="docshape46" coordorigin="2997,1868" coordsize="104,104" path="m3049,1868l2997,1972,3101,1972,3049,1868xe" filled="true" fillcolor="#231f20" stroked="false">
                  <v:path arrowok="t"/>
                  <v:fill type="solid"/>
                </v:shape>
                <v:rect style="position:absolute;left:1735;top:1359;width:89;height:213" id="docshape47" filled="true" fillcolor="#ffffff" stroked="false">
                  <v:fill type="solid"/>
                </v:rect>
                <v:shape style="position:absolute;left:3339;top:748;width:2889;height:314" id="docshape48" coordorigin="3339,749" coordsize="2889,314" path="m6228,1063l6228,749,3339,749,3339,972e" filled="false" stroked="true" strokeweight=".5pt" strokecolor="#231f20">
                  <v:path arrowok="t"/>
                  <v:stroke dashstyle="solid"/>
                </v:shape>
                <v:shape style="position:absolute;left:3287;top:958;width:104;height:104" id="docshape49" coordorigin="3287,959" coordsize="104,104" path="m3391,959l3287,959,3339,1063,3391,959xe" filled="true" fillcolor="#231f20" stroked="false">
                  <v:path arrowok="t"/>
                  <v:fill type="solid"/>
                </v:shape>
                <v:rect style="position:absolute;left:4738;top:642;width:89;height:213" id="docshape50" filled="true" fillcolor="#ffffff" stroked="false">
                  <v:fill type="solid"/>
                </v:rect>
                <v:shape style="position:absolute;left:1853;top:-40;width:1422;height:682" type="#_x0000_t202" id="docshape51" filled="false" stroked="false">
                  <v:textbox inset="0,0,0,0">
                    <w:txbxContent>
                      <w:p>
                        <w:pPr>
                          <w:spacing w:before="9"/>
                          <w:ind w:left="0" w:right="18" w:firstLine="0"/>
                          <w:jc w:val="right"/>
                          <w:rPr>
                            <w:sz w:val="16"/>
                          </w:rPr>
                        </w:pPr>
                        <w:r>
                          <w:rPr>
                            <w:color w:val="231F20"/>
                            <w:spacing w:val="-2"/>
                            <w:sz w:val="16"/>
                          </w:rPr>
                          <w:t>Agent</w:t>
                        </w:r>
                      </w:p>
                      <w:p>
                        <w:pPr>
                          <w:spacing w:line="240" w:lineRule="auto" w:before="97"/>
                          <w:rPr>
                            <w:sz w:val="16"/>
                          </w:rPr>
                        </w:pPr>
                      </w:p>
                      <w:p>
                        <w:pPr>
                          <w:spacing w:before="1"/>
                          <w:ind w:left="0" w:right="0" w:firstLine="0"/>
                          <w:jc w:val="left"/>
                          <w:rPr>
                            <w:sz w:val="16"/>
                          </w:rPr>
                        </w:pPr>
                        <w:r>
                          <w:rPr>
                            <w:color w:val="231F20"/>
                            <w:sz w:val="16"/>
                          </w:rPr>
                          <w:t>Learn</w:t>
                        </w:r>
                        <w:r>
                          <w:rPr>
                            <w:color w:val="231F20"/>
                            <w:spacing w:val="-4"/>
                            <w:sz w:val="16"/>
                          </w:rPr>
                          <w:t> </w:t>
                        </w:r>
                        <w:r>
                          <w:rPr>
                            <w:color w:val="231F20"/>
                            <w:sz w:val="16"/>
                          </w:rPr>
                          <w:t>and</w:t>
                        </w:r>
                        <w:r>
                          <w:rPr>
                            <w:color w:val="231F20"/>
                            <w:spacing w:val="-3"/>
                            <w:sz w:val="16"/>
                          </w:rPr>
                          <w:t> </w:t>
                        </w:r>
                        <w:r>
                          <w:rPr>
                            <w:color w:val="231F20"/>
                            <w:spacing w:val="-2"/>
                            <w:sz w:val="16"/>
                          </w:rPr>
                          <w:t>update</w:t>
                        </w:r>
                      </w:p>
                    </w:txbxContent>
                  </v:textbox>
                  <w10:wrap type="none"/>
                </v:shape>
                <v:shape style="position:absolute;left:1735;top:1363;width:97;height:216" type="#_x0000_t202" id="docshape52" filled="false" stroked="false">
                  <v:textbox inset="0,0,0,0">
                    <w:txbxContent>
                      <w:p>
                        <w:pPr>
                          <w:spacing w:before="9"/>
                          <w:ind w:left="0" w:right="0" w:firstLine="0"/>
                          <w:jc w:val="left"/>
                          <w:rPr>
                            <w:sz w:val="16"/>
                          </w:rPr>
                        </w:pPr>
                        <w:r>
                          <w:rPr>
                            <w:color w:val="231F20"/>
                            <w:spacing w:val="-10"/>
                            <w:sz w:val="16"/>
                          </w:rPr>
                          <w:t>5</w:t>
                        </w:r>
                      </w:p>
                    </w:txbxContent>
                  </v:textbox>
                  <w10:wrap type="none"/>
                </v:shape>
                <v:shape style="position:absolute;left:2536;top:1256;width:1217;height:408" type="#_x0000_t202" id="docshape53" filled="false" stroked="false">
                  <v:textbox inset="0,0,0,0">
                    <w:txbxContent>
                      <w:p>
                        <w:pPr>
                          <w:spacing w:line="249" w:lineRule="auto" w:before="9"/>
                          <w:ind w:left="300" w:right="18" w:hanging="301"/>
                          <w:jc w:val="left"/>
                          <w:rPr>
                            <w:sz w:val="16"/>
                          </w:rPr>
                        </w:pPr>
                        <w:r>
                          <w:rPr>
                            <w:color w:val="231F20"/>
                            <w:spacing w:val="-2"/>
                            <w:sz w:val="16"/>
                          </w:rPr>
                          <w:t>Signal</w:t>
                        </w:r>
                        <w:r>
                          <w:rPr>
                            <w:color w:val="231F20"/>
                            <w:spacing w:val="-10"/>
                            <w:sz w:val="16"/>
                          </w:rPr>
                          <w:t> </w:t>
                        </w:r>
                        <w:r>
                          <w:rPr>
                            <w:color w:val="231F20"/>
                            <w:spacing w:val="-2"/>
                            <w:sz w:val="16"/>
                          </w:rPr>
                          <w:t>control</w:t>
                        </w:r>
                        <w:r>
                          <w:rPr>
                            <w:color w:val="231F20"/>
                            <w:spacing w:val="-8"/>
                            <w:sz w:val="16"/>
                          </w:rPr>
                          <w:t> </w:t>
                        </w:r>
                        <w:r>
                          <w:rPr>
                            <w:color w:val="231F20"/>
                            <w:spacing w:val="-2"/>
                            <w:sz w:val="16"/>
                          </w:rPr>
                          <w:t>core</w:t>
                        </w:r>
                        <w:r>
                          <w:rPr>
                            <w:color w:val="231F20"/>
                            <w:spacing w:val="40"/>
                            <w:sz w:val="16"/>
                          </w:rPr>
                          <w:t> </w:t>
                        </w:r>
                        <w:r>
                          <w:rPr>
                            <w:color w:val="231F20"/>
                            <w:spacing w:val="-2"/>
                            <w:sz w:val="16"/>
                          </w:rPr>
                          <w:t>algorithm</w:t>
                        </w:r>
                      </w:p>
                    </w:txbxContent>
                  </v:textbox>
                  <w10:wrap type="none"/>
                </v:shape>
                <v:shape style="position:absolute;left:4336;top:426;width:869;height:1577" type="#_x0000_t202" id="docshape54" filled="false" stroked="false">
                  <v:textbox inset="0,0,0,0">
                    <w:txbxContent>
                      <w:p>
                        <w:pPr>
                          <w:spacing w:line="285" w:lineRule="auto" w:before="9"/>
                          <w:ind w:left="223" w:right="142" w:firstLine="0"/>
                          <w:jc w:val="center"/>
                          <w:rPr>
                            <w:sz w:val="16"/>
                          </w:rPr>
                        </w:pPr>
                        <w:r>
                          <w:rPr>
                            <w:color w:val="231F20"/>
                            <w:spacing w:val="-4"/>
                            <w:sz w:val="16"/>
                          </w:rPr>
                          <w:t>Reward</w:t>
                        </w:r>
                        <w:r>
                          <w:rPr>
                            <w:color w:val="231F20"/>
                            <w:spacing w:val="40"/>
                            <w:sz w:val="16"/>
                          </w:rPr>
                          <w:t> </w:t>
                        </w:r>
                        <w:r>
                          <w:rPr>
                            <w:color w:val="231F20"/>
                            <w:spacing w:val="-10"/>
                            <w:sz w:val="16"/>
                          </w:rPr>
                          <w:t>4</w:t>
                        </w:r>
                      </w:p>
                      <w:p>
                        <w:pPr>
                          <w:spacing w:line="249" w:lineRule="auto" w:before="43"/>
                          <w:ind w:left="0" w:right="18" w:firstLine="0"/>
                          <w:jc w:val="center"/>
                          <w:rPr>
                            <w:sz w:val="16"/>
                          </w:rPr>
                        </w:pPr>
                        <w:r>
                          <w:rPr>
                            <w:color w:val="231F20"/>
                            <w:spacing w:val="-2"/>
                            <w:sz w:val="16"/>
                          </w:rPr>
                          <w:t>Environment</w:t>
                        </w:r>
                        <w:r>
                          <w:rPr>
                            <w:color w:val="231F20"/>
                            <w:spacing w:val="40"/>
                            <w:sz w:val="16"/>
                          </w:rPr>
                          <w:t> </w:t>
                        </w:r>
                        <w:r>
                          <w:rPr>
                            <w:color w:val="231F20"/>
                            <w:spacing w:val="-2"/>
                            <w:sz w:val="16"/>
                          </w:rPr>
                          <w:t>state</w:t>
                        </w:r>
                      </w:p>
                      <w:p>
                        <w:pPr>
                          <w:spacing w:line="148" w:lineRule="exact" w:before="0"/>
                          <w:ind w:left="0" w:right="108" w:firstLine="0"/>
                          <w:jc w:val="center"/>
                          <w:rPr>
                            <w:sz w:val="16"/>
                          </w:rPr>
                        </w:pPr>
                        <w:r>
                          <w:rPr>
                            <w:color w:val="231F20"/>
                            <w:spacing w:val="-10"/>
                            <w:sz w:val="16"/>
                          </w:rPr>
                          <w:t>1</w:t>
                        </w:r>
                      </w:p>
                      <w:p>
                        <w:pPr>
                          <w:spacing w:line="167" w:lineRule="exact" w:before="0"/>
                          <w:ind w:left="0" w:right="108" w:firstLine="0"/>
                          <w:jc w:val="center"/>
                          <w:rPr>
                            <w:sz w:val="16"/>
                          </w:rPr>
                        </w:pPr>
                        <w:r>
                          <w:rPr>
                            <w:color w:val="231F20"/>
                            <w:spacing w:val="-10"/>
                            <w:sz w:val="16"/>
                          </w:rPr>
                          <w:t>2</w:t>
                        </w:r>
                      </w:p>
                      <w:p>
                        <w:pPr>
                          <w:spacing w:line="173" w:lineRule="exact" w:before="0"/>
                          <w:ind w:left="0" w:right="51" w:firstLine="0"/>
                          <w:jc w:val="center"/>
                          <w:rPr>
                            <w:sz w:val="16"/>
                          </w:rPr>
                        </w:pPr>
                        <w:r>
                          <w:rPr>
                            <w:color w:val="231F20"/>
                            <w:spacing w:val="-2"/>
                            <w:sz w:val="16"/>
                          </w:rPr>
                          <w:t>Optimal</w:t>
                        </w:r>
                      </w:p>
                      <w:p>
                        <w:pPr>
                          <w:spacing w:before="8"/>
                          <w:ind w:left="0" w:right="15" w:firstLine="0"/>
                          <w:jc w:val="center"/>
                          <w:rPr>
                            <w:sz w:val="16"/>
                          </w:rPr>
                        </w:pPr>
                        <w:r>
                          <w:rPr>
                            <w:color w:val="231F20"/>
                            <w:spacing w:val="-2"/>
                            <w:sz w:val="16"/>
                          </w:rPr>
                          <w:t>action</w:t>
                        </w:r>
                      </w:p>
                    </w:txbxContent>
                  </v:textbox>
                  <w10:wrap type="none"/>
                </v:shape>
                <v:shape style="position:absolute;left:5210;top:1062;width:2036;height:806" type="#_x0000_t202" id="docshape55" filled="false" stroked="true" strokeweight=".5pt" strokecolor="#4d7f3d">
                  <v:textbox inset="0,0,0,0">
                    <w:txbxContent>
                      <w:p>
                        <w:pPr>
                          <w:spacing w:line="240" w:lineRule="auto" w:before="16"/>
                          <w:rPr>
                            <w:rFonts w:ascii="Microsoft Sans Serif"/>
                            <w:sz w:val="16"/>
                          </w:rPr>
                        </w:pPr>
                      </w:p>
                      <w:p>
                        <w:pPr>
                          <w:spacing w:line="249" w:lineRule="auto" w:before="0"/>
                          <w:ind w:left="721" w:right="0" w:hanging="515"/>
                          <w:jc w:val="left"/>
                          <w:rPr>
                            <w:sz w:val="16"/>
                          </w:rPr>
                        </w:pPr>
                        <w:r>
                          <w:rPr>
                            <w:color w:val="231F20"/>
                            <w:sz w:val="16"/>
                          </w:rPr>
                          <w:t>Interaction</w:t>
                        </w:r>
                        <w:r>
                          <w:rPr>
                            <w:color w:val="231F20"/>
                            <w:spacing w:val="-6"/>
                            <w:sz w:val="16"/>
                          </w:rPr>
                          <w:t> </w:t>
                        </w:r>
                        <w:r>
                          <w:rPr>
                            <w:color w:val="231F20"/>
                            <w:sz w:val="16"/>
                          </w:rPr>
                          <w:t>and</w:t>
                        </w:r>
                        <w:r>
                          <w:rPr>
                            <w:color w:val="231F20"/>
                            <w:spacing w:val="-6"/>
                            <w:sz w:val="16"/>
                          </w:rPr>
                          <w:t> </w:t>
                        </w:r>
                        <w:r>
                          <w:rPr>
                            <w:color w:val="231F20"/>
                            <w:sz w:val="16"/>
                          </w:rPr>
                          <w:t>control</w:t>
                        </w:r>
                        <w:r>
                          <w:rPr>
                            <w:color w:val="231F20"/>
                            <w:w w:val="105"/>
                            <w:sz w:val="16"/>
                          </w:rPr>
                          <w:t> </w:t>
                        </w:r>
                        <w:r>
                          <w:rPr>
                            <w:color w:val="231F20"/>
                            <w:spacing w:val="-2"/>
                            <w:w w:val="105"/>
                            <w:sz w:val="16"/>
                          </w:rPr>
                          <w:t>module</w:t>
                        </w:r>
                      </w:p>
                    </w:txbxContent>
                  </v:textbox>
                  <v:stroke dashstyle="solid"/>
                  <w10:wrap type="none"/>
                </v:shape>
                <w10:wrap type="none"/>
              </v:group>
            </w:pict>
          </mc:Fallback>
        </mc:AlternateContent>
      </w:r>
      <w:r>
        <w:rPr>
          <w:color w:val="231F20"/>
          <w:spacing w:val="-2"/>
          <w:w w:val="105"/>
          <w:sz w:val="16"/>
        </w:rPr>
        <w:t>Environment</w:t>
      </w:r>
    </w:p>
    <w:p>
      <w:pPr>
        <w:pStyle w:val="BodyText"/>
        <w:rPr>
          <w:sz w:val="16"/>
        </w:rPr>
      </w:pPr>
    </w:p>
    <w:p>
      <w:pPr>
        <w:pStyle w:val="BodyText"/>
        <w:rPr>
          <w:sz w:val="16"/>
        </w:rPr>
      </w:pPr>
    </w:p>
    <w:p>
      <w:pPr>
        <w:pStyle w:val="BodyText"/>
        <w:rPr>
          <w:sz w:val="16"/>
        </w:rPr>
      </w:pPr>
    </w:p>
    <w:p>
      <w:pPr>
        <w:pStyle w:val="BodyText"/>
        <w:spacing w:before="108"/>
        <w:rPr>
          <w:sz w:val="16"/>
        </w:rPr>
      </w:pPr>
    </w:p>
    <w:p>
      <w:pPr>
        <w:spacing w:line="228" w:lineRule="auto" w:before="0"/>
        <w:ind w:left="6429" w:right="2885" w:hanging="37"/>
        <w:jc w:val="center"/>
        <w:rPr>
          <w:sz w:val="16"/>
        </w:rPr>
      </w:pPr>
      <w:r>
        <w:rPr>
          <w:sz w:val="16"/>
        </w:rPr>
        <mc:AlternateContent>
          <mc:Choice Requires="wps">
            <w:drawing>
              <wp:anchor distT="0" distB="0" distL="0" distR="0" allowOverlap="1" layoutInCell="1" locked="0" behindDoc="1" simplePos="0" relativeHeight="485726208">
                <wp:simplePos x="0" y="0"/>
                <wp:positionH relativeFrom="page">
                  <wp:posOffset>4940057</wp:posOffset>
                </wp:positionH>
                <wp:positionV relativeFrom="paragraph">
                  <wp:posOffset>18216</wp:posOffset>
                </wp:positionV>
                <wp:extent cx="1578610" cy="518159"/>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1578610" cy="518159"/>
                          <a:chExt cx="1578610" cy="518159"/>
                        </a:xfrm>
                      </wpg:grpSpPr>
                      <wps:wsp>
                        <wps:cNvPr id="64" name="Graphic 64"/>
                        <wps:cNvSpPr/>
                        <wps:spPr>
                          <a:xfrm>
                            <a:off x="0" y="259029"/>
                            <a:ext cx="225425" cy="1270"/>
                          </a:xfrm>
                          <a:custGeom>
                            <a:avLst/>
                            <a:gdLst/>
                            <a:ahLst/>
                            <a:cxnLst/>
                            <a:rect l="l" t="t" r="r" b="b"/>
                            <a:pathLst>
                              <a:path w="225425" h="0">
                                <a:moveTo>
                                  <a:pt x="0" y="0"/>
                                </a:moveTo>
                                <a:lnTo>
                                  <a:pt x="225234" y="0"/>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216979" y="226034"/>
                            <a:ext cx="66040" cy="66040"/>
                          </a:xfrm>
                          <a:custGeom>
                            <a:avLst/>
                            <a:gdLst/>
                            <a:ahLst/>
                            <a:cxnLst/>
                            <a:rect l="l" t="t" r="r" b="b"/>
                            <a:pathLst>
                              <a:path w="66040" h="66040">
                                <a:moveTo>
                                  <a:pt x="0" y="0"/>
                                </a:moveTo>
                                <a:lnTo>
                                  <a:pt x="0" y="65989"/>
                                </a:lnTo>
                                <a:lnTo>
                                  <a:pt x="66040" y="33007"/>
                                </a:lnTo>
                                <a:lnTo>
                                  <a:pt x="0" y="0"/>
                                </a:lnTo>
                                <a:close/>
                              </a:path>
                            </a:pathLst>
                          </a:custGeom>
                          <a:solidFill>
                            <a:srgbClr val="231F20"/>
                          </a:solidFill>
                        </wps:spPr>
                        <wps:bodyPr wrap="square" lIns="0" tIns="0" rIns="0" bIns="0" rtlCol="0">
                          <a:prstTxWarp prst="textNoShape">
                            <a:avLst/>
                          </a:prstTxWarp>
                          <a:noAutofit/>
                        </wps:bodyPr>
                      </wps:wsp>
                      <wps:wsp>
                        <wps:cNvPr id="66" name="Textbox 66"/>
                        <wps:cNvSpPr txBox="1"/>
                        <wps:spPr>
                          <a:xfrm>
                            <a:off x="283019" y="3175"/>
                            <a:ext cx="1292860" cy="511809"/>
                          </a:xfrm>
                          <a:prstGeom prst="rect">
                            <a:avLst/>
                          </a:prstGeom>
                          <a:ln w="6350">
                            <a:solidFill>
                              <a:srgbClr val="3378B4"/>
                            </a:solidFill>
                            <a:prstDash val="solid"/>
                          </a:ln>
                        </wps:spPr>
                        <wps:txbx>
                          <w:txbxContent>
                            <w:p>
                              <w:pPr>
                                <w:spacing w:line="240" w:lineRule="auto" w:before="123"/>
                                <w:rPr>
                                  <w:rFonts w:ascii="Microsoft Sans Serif"/>
                                  <w:sz w:val="16"/>
                                </w:rPr>
                              </w:pPr>
                            </w:p>
                            <w:p>
                              <w:pPr>
                                <w:spacing w:before="0"/>
                                <w:ind w:left="338" w:right="0" w:firstLine="0"/>
                                <w:jc w:val="left"/>
                                <w:rPr>
                                  <w:sz w:val="16"/>
                                </w:rPr>
                              </w:pPr>
                              <w:r>
                                <w:rPr>
                                  <w:color w:val="231F20"/>
                                  <w:spacing w:val="-2"/>
                                  <w:sz w:val="16"/>
                                </w:rPr>
                                <w:t>Simulation</w:t>
                              </w:r>
                              <w:r>
                                <w:rPr>
                                  <w:color w:val="231F20"/>
                                  <w:spacing w:val="3"/>
                                  <w:sz w:val="16"/>
                                </w:rPr>
                                <w:t> </w:t>
                              </w:r>
                              <w:r>
                                <w:rPr>
                                  <w:color w:val="231F20"/>
                                  <w:spacing w:val="-2"/>
                                  <w:sz w:val="16"/>
                                </w:rPr>
                                <w:t>module</w:t>
                              </w:r>
                            </w:p>
                          </w:txbxContent>
                        </wps:txbx>
                        <wps:bodyPr wrap="square" lIns="0" tIns="0" rIns="0" bIns="0" rtlCol="0">
                          <a:noAutofit/>
                        </wps:bodyPr>
                      </wps:wsp>
                    </wpg:wgp>
                  </a:graphicData>
                </a:graphic>
              </wp:anchor>
            </w:drawing>
          </mc:Choice>
          <mc:Fallback>
            <w:pict>
              <v:group style="position:absolute;margin-left:388.980896pt;margin-top:1.434369pt;width:124.3pt;height:40.8pt;mso-position-horizontal-relative:page;mso-position-vertical-relative:paragraph;z-index:-17590272" id="docshapegroup56" coordorigin="7780,29" coordsize="2486,816">
                <v:line style="position:absolute" from="7780,437" to="8134,437" stroked="true" strokeweight=".5pt" strokecolor="#231f20">
                  <v:stroke dashstyle="solid"/>
                </v:line>
                <v:shape style="position:absolute;left:8121;top:384;width:104;height:104" id="docshape57" coordorigin="8121,385" coordsize="104,104" path="m8121,385l8121,489,8225,437,8121,385xe" filled="true" fillcolor="#231f20" stroked="false">
                  <v:path arrowok="t"/>
                  <v:fill type="solid"/>
                </v:shape>
                <v:shape style="position:absolute;left:8225;top:33;width:2036;height:806" type="#_x0000_t202" id="docshape58" filled="false" stroked="true" strokeweight=".5pt" strokecolor="#3378b4">
                  <v:textbox inset="0,0,0,0">
                    <w:txbxContent>
                      <w:p>
                        <w:pPr>
                          <w:spacing w:line="240" w:lineRule="auto" w:before="123"/>
                          <w:rPr>
                            <w:rFonts w:ascii="Microsoft Sans Serif"/>
                            <w:sz w:val="16"/>
                          </w:rPr>
                        </w:pPr>
                      </w:p>
                      <w:p>
                        <w:pPr>
                          <w:spacing w:before="0"/>
                          <w:ind w:left="338" w:right="0" w:firstLine="0"/>
                          <w:jc w:val="left"/>
                          <w:rPr>
                            <w:sz w:val="16"/>
                          </w:rPr>
                        </w:pPr>
                        <w:r>
                          <w:rPr>
                            <w:color w:val="231F20"/>
                            <w:spacing w:val="-2"/>
                            <w:sz w:val="16"/>
                          </w:rPr>
                          <w:t>Simulation</w:t>
                        </w:r>
                        <w:r>
                          <w:rPr>
                            <w:color w:val="231F20"/>
                            <w:spacing w:val="3"/>
                            <w:sz w:val="16"/>
                          </w:rPr>
                          <w:t> </w:t>
                        </w:r>
                        <w:r>
                          <w:rPr>
                            <w:color w:val="231F20"/>
                            <w:spacing w:val="-2"/>
                            <w:sz w:val="16"/>
                          </w:rPr>
                          <w:t>module</w:t>
                        </w:r>
                      </w:p>
                    </w:txbxContent>
                  </v:textbox>
                  <v:stroke dashstyle="solid"/>
                  <w10:wrap type="none"/>
                </v:shape>
                <w10:wrap type="none"/>
              </v:group>
            </w:pict>
          </mc:Fallback>
        </mc:AlternateContent>
      </w:r>
      <w:r>
        <w:rPr>
          <w:color w:val="231F20"/>
          <w:spacing w:val="-2"/>
          <w:sz w:val="16"/>
        </w:rPr>
        <w:t>Change</w:t>
      </w:r>
      <w:r>
        <w:rPr>
          <w:color w:val="231F20"/>
          <w:spacing w:val="40"/>
          <w:sz w:val="16"/>
        </w:rPr>
        <w:t> </w:t>
      </w:r>
      <w:r>
        <w:rPr>
          <w:color w:val="231F20"/>
          <w:spacing w:val="-2"/>
          <w:sz w:val="16"/>
        </w:rPr>
        <w:t>traffic</w:t>
      </w:r>
      <w:r>
        <w:rPr>
          <w:color w:val="231F20"/>
          <w:spacing w:val="-8"/>
          <w:sz w:val="16"/>
        </w:rPr>
        <w:t> </w:t>
      </w:r>
      <w:r>
        <w:rPr>
          <w:color w:val="231F20"/>
          <w:spacing w:val="-2"/>
          <w:sz w:val="16"/>
        </w:rPr>
        <w:t>light</w:t>
      </w:r>
      <w:r>
        <w:rPr>
          <w:color w:val="231F20"/>
          <w:spacing w:val="40"/>
          <w:sz w:val="16"/>
        </w:rPr>
        <w:t> </w:t>
      </w:r>
      <w:r>
        <w:rPr>
          <w:color w:val="231F20"/>
          <w:spacing w:val="-10"/>
          <w:sz w:val="16"/>
        </w:rPr>
        <w:t>3</w:t>
      </w:r>
    </w:p>
    <w:p>
      <w:pPr>
        <w:pStyle w:val="BodyText"/>
        <w:rPr>
          <w:sz w:val="18"/>
        </w:rPr>
      </w:pPr>
    </w:p>
    <w:p>
      <w:pPr>
        <w:pStyle w:val="BodyText"/>
        <w:rPr>
          <w:sz w:val="18"/>
        </w:rPr>
      </w:pPr>
    </w:p>
    <w:p>
      <w:pPr>
        <w:pStyle w:val="BodyText"/>
        <w:rPr>
          <w:sz w:val="18"/>
        </w:rPr>
      </w:pPr>
    </w:p>
    <w:p>
      <w:pPr>
        <w:pStyle w:val="BodyText"/>
        <w:spacing w:before="149"/>
        <w:rPr>
          <w:sz w:val="18"/>
        </w:rPr>
      </w:pPr>
    </w:p>
    <w:p>
      <w:pPr>
        <w:spacing w:before="0"/>
        <w:ind w:left="0" w:right="1" w:firstLine="0"/>
        <w:jc w:val="center"/>
        <w:rPr>
          <w:sz w:val="18"/>
        </w:rPr>
      </w:pPr>
      <w:bookmarkStart w:name="_bookmark7" w:id="9"/>
      <w:bookmarkEnd w:id="9"/>
      <w:r>
        <w:rPr/>
      </w: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29"/>
          <w:sz w:val="18"/>
        </w:rPr>
        <w:t> </w:t>
      </w:r>
      <w:r>
        <w:rPr>
          <w:smallCaps w:val="0"/>
          <w:color w:val="231F20"/>
          <w:sz w:val="18"/>
        </w:rPr>
        <w:t>3:</w:t>
      </w:r>
      <w:r>
        <w:rPr>
          <w:smallCaps w:val="0"/>
          <w:color w:val="231F20"/>
          <w:spacing w:val="25"/>
          <w:sz w:val="18"/>
        </w:rPr>
        <w:t> </w:t>
      </w:r>
      <w:r>
        <w:rPr>
          <w:smallCaps w:val="0"/>
          <w:color w:val="231F20"/>
          <w:sz w:val="18"/>
        </w:rPr>
        <w:t>Flowchart</w:t>
      </w:r>
      <w:r>
        <w:rPr>
          <w:smallCaps w:val="0"/>
          <w:color w:val="231F20"/>
          <w:spacing w:val="24"/>
          <w:sz w:val="18"/>
        </w:rPr>
        <w:t> </w:t>
      </w:r>
      <w:r>
        <w:rPr>
          <w:smallCaps w:val="0"/>
          <w:color w:val="231F20"/>
          <w:sz w:val="18"/>
        </w:rPr>
        <w:t>of</w:t>
      </w:r>
      <w:r>
        <w:rPr>
          <w:smallCaps w:val="0"/>
          <w:color w:val="231F20"/>
          <w:spacing w:val="24"/>
          <w:sz w:val="18"/>
        </w:rPr>
        <w:t> </w:t>
      </w:r>
      <w:r>
        <w:rPr>
          <w:smallCaps w:val="0"/>
          <w:color w:val="231F20"/>
          <w:sz w:val="18"/>
        </w:rPr>
        <w:t>information</w:t>
      </w:r>
      <w:r>
        <w:rPr>
          <w:smallCaps w:val="0"/>
          <w:color w:val="231F20"/>
          <w:spacing w:val="25"/>
          <w:sz w:val="18"/>
        </w:rPr>
        <w:t> </w:t>
      </w:r>
      <w:r>
        <w:rPr>
          <w:smallCaps w:val="0"/>
          <w:color w:val="231F20"/>
          <w:sz w:val="18"/>
        </w:rPr>
        <w:t>transfer</w:t>
      </w:r>
      <w:r>
        <w:rPr>
          <w:smallCaps w:val="0"/>
          <w:color w:val="231F20"/>
          <w:spacing w:val="24"/>
          <w:sz w:val="18"/>
        </w:rPr>
        <w:t> </w:t>
      </w:r>
      <w:r>
        <w:rPr>
          <w:smallCaps w:val="0"/>
          <w:color w:val="231F20"/>
          <w:sz w:val="18"/>
        </w:rPr>
        <w:t>between</w:t>
      </w:r>
      <w:r>
        <w:rPr>
          <w:smallCaps w:val="0"/>
          <w:color w:val="231F20"/>
          <w:spacing w:val="25"/>
          <w:sz w:val="18"/>
        </w:rPr>
        <w:t> </w:t>
      </w:r>
      <w:r>
        <w:rPr>
          <w:smallCaps w:val="0"/>
          <w:color w:val="231F20"/>
          <w:spacing w:val="-2"/>
          <w:sz w:val="18"/>
        </w:rPr>
        <w:t>modules.</w:t>
      </w:r>
    </w:p>
    <w:p>
      <w:pPr>
        <w:pStyle w:val="BodyText"/>
        <w:spacing w:before="138"/>
      </w:pPr>
      <w:r>
        <w:rPr/>
        <w:drawing>
          <wp:anchor distT="0" distB="0" distL="0" distR="0" allowOverlap="1" layoutInCell="1" locked="0" behindDoc="1" simplePos="0" relativeHeight="487590400">
            <wp:simplePos x="0" y="0"/>
            <wp:positionH relativeFrom="page">
              <wp:posOffset>1583283</wp:posOffset>
            </wp:positionH>
            <wp:positionV relativeFrom="paragraph">
              <wp:posOffset>249514</wp:posOffset>
            </wp:positionV>
            <wp:extent cx="2170087" cy="74980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15" cstate="print"/>
                    <a:stretch>
                      <a:fillRect/>
                    </a:stretch>
                  </pic:blipFill>
                  <pic:spPr>
                    <a:xfrm>
                      <a:off x="0" y="0"/>
                      <a:ext cx="2170087" cy="749808"/>
                    </a:xfrm>
                    <a:prstGeom prst="rect">
                      <a:avLst/>
                    </a:prstGeom>
                  </pic:spPr>
                </pic:pic>
              </a:graphicData>
            </a:graphic>
          </wp:anchor>
        </w:drawing>
      </w:r>
      <w:r>
        <w:rPr/>
        <mc:AlternateContent>
          <mc:Choice Requires="wps">
            <w:drawing>
              <wp:anchor distT="0" distB="0" distL="0" distR="0" allowOverlap="1" layoutInCell="1" locked="0" behindDoc="1" simplePos="0" relativeHeight="487587840">
                <wp:simplePos x="0" y="0"/>
                <wp:positionH relativeFrom="page">
                  <wp:posOffset>3870718</wp:posOffset>
                </wp:positionH>
                <wp:positionV relativeFrom="paragraph">
                  <wp:posOffset>249425</wp:posOffset>
                </wp:positionV>
                <wp:extent cx="2166620" cy="637540"/>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2166620" cy="637540"/>
                        </a:xfrm>
                        <a:prstGeom prst="rect">
                          <a:avLst/>
                        </a:prstGeom>
                      </wps:spPr>
                      <wps:txbx>
                        <w:txbxContent>
                          <w:tbl>
                            <w:tblPr>
                              <w:tblW w:w="0" w:type="auto"/>
                              <w:jc w:val="left"/>
                              <w:tblInd w:w="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91"/>
                              <w:gridCol w:w="483"/>
                              <w:gridCol w:w="487"/>
                              <w:gridCol w:w="483"/>
                              <w:gridCol w:w="487"/>
                              <w:gridCol w:w="483"/>
                              <w:gridCol w:w="489"/>
                            </w:tblGrid>
                            <w:tr>
                              <w:trPr>
                                <w:trHeight w:val="321" w:hRule="atLeast"/>
                              </w:trPr>
                              <w:tc>
                                <w:tcPr>
                                  <w:tcW w:w="491" w:type="dxa"/>
                                  <w:tcBorders>
                                    <w:left w:val="single" w:sz="4" w:space="0" w:color="231F20"/>
                                    <w:bottom w:val="single" w:sz="4" w:space="0" w:color="231F20"/>
                                    <w:right w:val="single" w:sz="4" w:space="0" w:color="231F20"/>
                                  </w:tcBorders>
                                </w:tcPr>
                                <w:p>
                                  <w:pPr>
                                    <w:pStyle w:val="TableParagraph"/>
                                    <w:spacing w:before="46"/>
                                    <w:ind w:left="15"/>
                                    <w:rPr>
                                      <w:sz w:val="16"/>
                                    </w:rPr>
                                  </w:pPr>
                                  <w:r>
                                    <w:rPr>
                                      <w:color w:val="000104"/>
                                      <w:spacing w:val="-10"/>
                                      <w:sz w:val="16"/>
                                    </w:rPr>
                                    <w:t>0</w:t>
                                  </w:r>
                                </w:p>
                              </w:tc>
                              <w:tc>
                                <w:tcPr>
                                  <w:tcW w:w="483" w:type="dxa"/>
                                  <w:tcBorders>
                                    <w:left w:val="single" w:sz="4" w:space="0" w:color="231F20"/>
                                    <w:bottom w:val="single" w:sz="4" w:space="0" w:color="231F20"/>
                                    <w:right w:val="single" w:sz="4" w:space="0" w:color="231F20"/>
                                  </w:tcBorders>
                                </w:tcPr>
                                <w:p>
                                  <w:pPr>
                                    <w:pStyle w:val="TableParagraph"/>
                                    <w:spacing w:before="46"/>
                                    <w:ind w:left="61" w:right="50"/>
                                    <w:rPr>
                                      <w:sz w:val="16"/>
                                    </w:rPr>
                                  </w:pPr>
                                  <w:r>
                                    <w:rPr>
                                      <w:color w:val="000104"/>
                                      <w:spacing w:val="-10"/>
                                      <w:sz w:val="16"/>
                                    </w:rPr>
                                    <w:t>0</w:t>
                                  </w:r>
                                </w:p>
                              </w:tc>
                              <w:tc>
                                <w:tcPr>
                                  <w:tcW w:w="487" w:type="dxa"/>
                                  <w:tcBorders>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left w:val="single" w:sz="4" w:space="0" w:color="231F20"/>
                                    <w:bottom w:val="single" w:sz="4" w:space="0" w:color="231F20"/>
                                    <w:right w:val="single" w:sz="4" w:space="0" w:color="231F20"/>
                                  </w:tcBorders>
                                </w:tcPr>
                                <w:p>
                                  <w:pPr>
                                    <w:pStyle w:val="TableParagraph"/>
                                    <w:spacing w:before="46"/>
                                    <w:ind w:left="60" w:right="50"/>
                                    <w:rPr>
                                      <w:sz w:val="16"/>
                                    </w:rPr>
                                  </w:pPr>
                                  <w:r>
                                    <w:rPr>
                                      <w:color w:val="000104"/>
                                      <w:spacing w:val="-10"/>
                                      <w:sz w:val="16"/>
                                    </w:rPr>
                                    <w:t>1</w:t>
                                  </w:r>
                                </w:p>
                              </w:tc>
                              <w:tc>
                                <w:tcPr>
                                  <w:tcW w:w="487" w:type="dxa"/>
                                  <w:tcBorders>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left w:val="single" w:sz="4" w:space="0" w:color="231F20"/>
                                    <w:bottom w:val="single" w:sz="4" w:space="0" w:color="231F20"/>
                                    <w:right w:val="single" w:sz="4" w:space="0" w:color="231F20"/>
                                  </w:tcBorders>
                                </w:tcPr>
                                <w:p>
                                  <w:pPr>
                                    <w:pStyle w:val="TableParagraph"/>
                                    <w:spacing w:before="46"/>
                                    <w:ind w:left="59" w:right="50"/>
                                    <w:rPr>
                                      <w:sz w:val="16"/>
                                    </w:rPr>
                                  </w:pPr>
                                  <w:r>
                                    <w:rPr>
                                      <w:color w:val="000104"/>
                                      <w:spacing w:val="-10"/>
                                      <w:sz w:val="16"/>
                                    </w:rPr>
                                    <w:t>1</w:t>
                                  </w:r>
                                </w:p>
                              </w:tc>
                              <w:tc>
                                <w:tcPr>
                                  <w:tcW w:w="489" w:type="dxa"/>
                                  <w:tcBorders>
                                    <w:left w:val="single" w:sz="4" w:space="0" w:color="231F20"/>
                                    <w:bottom w:val="single" w:sz="4" w:space="0" w:color="231F20"/>
                                    <w:right w:val="single" w:sz="4" w:space="0" w:color="231F20"/>
                                  </w:tcBorders>
                                </w:tcPr>
                                <w:p>
                                  <w:pPr>
                                    <w:pStyle w:val="TableParagraph"/>
                                    <w:spacing w:before="46"/>
                                    <w:ind w:left="7"/>
                                    <w:rPr>
                                      <w:sz w:val="16"/>
                                    </w:rPr>
                                  </w:pPr>
                                  <w:r>
                                    <w:rPr>
                                      <w:color w:val="000104"/>
                                      <w:spacing w:val="-10"/>
                                      <w:sz w:val="16"/>
                                    </w:rPr>
                                    <w:t>1</w:t>
                                  </w:r>
                                </w:p>
                              </w:tc>
                            </w:tr>
                            <w:tr>
                              <w:trPr>
                                <w:trHeight w:val="323" w:hRule="atLeast"/>
                              </w:trPr>
                              <w:tc>
                                <w:tcPr>
                                  <w:tcW w:w="491" w:type="dxa"/>
                                  <w:tcBorders>
                                    <w:top w:val="single" w:sz="4" w:space="0" w:color="231F20"/>
                                    <w:left w:val="single" w:sz="4" w:space="0" w:color="231F20"/>
                                    <w:bottom w:val="single" w:sz="4" w:space="0" w:color="231F20"/>
                                    <w:right w:val="single" w:sz="4" w:space="0" w:color="231F20"/>
                                  </w:tcBorders>
                                </w:tcPr>
                                <w:p>
                                  <w:pPr>
                                    <w:pStyle w:val="TableParagraph"/>
                                    <w:spacing w:before="46"/>
                                    <w:ind w:left="15"/>
                                    <w:rPr>
                                      <w:sz w:val="16"/>
                                    </w:rPr>
                                  </w:pPr>
                                  <w:r>
                                    <w:rPr>
                                      <w:color w:val="000104"/>
                                      <w:spacing w:val="-10"/>
                                      <w:sz w:val="16"/>
                                    </w:rPr>
                                    <w:t>1</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6"/>
                                    <w:ind w:left="61"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6"/>
                                    <w:ind w:left="60"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6"/>
                                    <w:ind w:left="59" w:right="50"/>
                                    <w:rPr>
                                      <w:sz w:val="16"/>
                                    </w:rPr>
                                  </w:pPr>
                                  <w:r>
                                    <w:rPr>
                                      <w:color w:val="000104"/>
                                      <w:spacing w:val="-10"/>
                                      <w:sz w:val="16"/>
                                    </w:rPr>
                                    <w:t>1</w:t>
                                  </w:r>
                                </w:p>
                              </w:tc>
                              <w:tc>
                                <w:tcPr>
                                  <w:tcW w:w="489" w:type="dxa"/>
                                  <w:tcBorders>
                                    <w:top w:val="single" w:sz="4" w:space="0" w:color="231F20"/>
                                    <w:left w:val="single" w:sz="4" w:space="0" w:color="231F20"/>
                                    <w:bottom w:val="single" w:sz="4" w:space="0" w:color="231F20"/>
                                    <w:right w:val="single" w:sz="4" w:space="0" w:color="231F20"/>
                                  </w:tcBorders>
                                </w:tcPr>
                                <w:p>
                                  <w:pPr>
                                    <w:pStyle w:val="TableParagraph"/>
                                    <w:spacing w:before="46"/>
                                    <w:ind w:left="7"/>
                                    <w:rPr>
                                      <w:sz w:val="16"/>
                                    </w:rPr>
                                  </w:pPr>
                                  <w:r>
                                    <w:rPr>
                                      <w:color w:val="000104"/>
                                      <w:spacing w:val="-10"/>
                                      <w:sz w:val="16"/>
                                    </w:rPr>
                                    <w:t>1</w:t>
                                  </w:r>
                                </w:p>
                              </w:tc>
                            </w:tr>
                            <w:tr>
                              <w:trPr>
                                <w:trHeight w:val="313" w:hRule="atLeast"/>
                              </w:trPr>
                              <w:tc>
                                <w:tcPr>
                                  <w:tcW w:w="491" w:type="dxa"/>
                                  <w:tcBorders>
                                    <w:top w:val="single" w:sz="4" w:space="0" w:color="231F20"/>
                                    <w:left w:val="single" w:sz="4" w:space="0" w:color="231F20"/>
                                    <w:bottom w:val="single" w:sz="4" w:space="0" w:color="231F20"/>
                                    <w:right w:val="single" w:sz="4" w:space="0" w:color="231F20"/>
                                  </w:tcBorders>
                                </w:tcPr>
                                <w:p>
                                  <w:pPr>
                                    <w:pStyle w:val="TableParagraph"/>
                                    <w:spacing w:before="44"/>
                                    <w:ind w:left="15"/>
                                    <w:rPr>
                                      <w:sz w:val="16"/>
                                    </w:rPr>
                                  </w:pPr>
                                  <w:bookmarkStart w:name="_bookmark8" w:id="10"/>
                                  <w:bookmarkEnd w:id="10"/>
                                  <w:r>
                                    <w:rPr/>
                                  </w:r>
                                  <w:r>
                                    <w:rPr>
                                      <w:color w:val="000104"/>
                                      <w:spacing w:val="-10"/>
                                      <w:sz w:val="16"/>
                                    </w:rPr>
                                    <w:t>0</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4"/>
                                    <w:ind w:left="56"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4"/>
                                    <w:ind w:left="70" w:right="63"/>
                                    <w:rPr>
                                      <w:sz w:val="16"/>
                                    </w:rPr>
                                  </w:pPr>
                                  <w:r>
                                    <w:rPr>
                                      <w:color w:val="000104"/>
                                      <w:spacing w:val="-10"/>
                                      <w:sz w:val="16"/>
                                    </w:rPr>
                                    <w:t>1</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4"/>
                                    <w:ind w:left="57"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4"/>
                                    <w:ind w:left="71" w:right="63"/>
                                    <w:rPr>
                                      <w:sz w:val="16"/>
                                    </w:rPr>
                                  </w:pPr>
                                  <w:r>
                                    <w:rPr>
                                      <w:color w:val="000104"/>
                                      <w:spacing w:val="-10"/>
                                      <w:sz w:val="16"/>
                                    </w:rPr>
                                    <w:t>1</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4"/>
                                    <w:ind w:left="58" w:right="50"/>
                                    <w:rPr>
                                      <w:sz w:val="16"/>
                                    </w:rPr>
                                  </w:pPr>
                                  <w:r>
                                    <w:rPr>
                                      <w:color w:val="000104"/>
                                      <w:spacing w:val="-10"/>
                                      <w:sz w:val="16"/>
                                    </w:rPr>
                                    <w:t>1</w:t>
                                  </w:r>
                                </w:p>
                              </w:tc>
                              <w:tc>
                                <w:tcPr>
                                  <w:tcW w:w="489" w:type="dxa"/>
                                  <w:tcBorders>
                                    <w:top w:val="single" w:sz="4" w:space="0" w:color="231F20"/>
                                    <w:left w:val="single" w:sz="4" w:space="0" w:color="231F20"/>
                                    <w:bottom w:val="single" w:sz="4" w:space="0" w:color="231F20"/>
                                    <w:right w:val="single" w:sz="4" w:space="0" w:color="231F20"/>
                                  </w:tcBorders>
                                </w:tcPr>
                                <w:p>
                                  <w:pPr>
                                    <w:pStyle w:val="TableParagraph"/>
                                    <w:spacing w:before="44"/>
                                    <w:ind w:left="7"/>
                                    <w:rPr>
                                      <w:sz w:val="16"/>
                                    </w:rPr>
                                  </w:pPr>
                                  <w:r>
                                    <w:rPr>
                                      <w:color w:val="000104"/>
                                      <w:spacing w:val="-10"/>
                                      <w:sz w:val="16"/>
                                    </w:rPr>
                                    <w:t>1</w:t>
                                  </w:r>
                                </w:p>
                              </w:tc>
                            </w:tr>
                          </w:tbl>
                          <w:p>
                            <w:pPr>
                              <w:pStyle w:val="BodyText"/>
                            </w:pPr>
                          </w:p>
                        </w:txbxContent>
                      </wps:txbx>
                      <wps:bodyPr wrap="square" lIns="0" tIns="0" rIns="0" bIns="0" rtlCol="0">
                        <a:noAutofit/>
                      </wps:bodyPr>
                    </wps:wsp>
                  </a:graphicData>
                </a:graphic>
              </wp:anchor>
            </w:drawing>
          </mc:Choice>
          <mc:Fallback>
            <w:pict>
              <v:shape style="position:absolute;margin-left:304.781006pt;margin-top:19.639788pt;width:170.6pt;height:50.2pt;mso-position-horizontal-relative:page;mso-position-vertical-relative:paragraph;z-index:-15728640;mso-wrap-distance-left:0;mso-wrap-distance-right:0" type="#_x0000_t202" id="docshape59" filled="false" stroked="false">
                <v:textbox inset="0,0,0,0">
                  <w:txbxContent>
                    <w:tbl>
                      <w:tblPr>
                        <w:tblW w:w="0" w:type="auto"/>
                        <w:jc w:val="left"/>
                        <w:tblInd w:w="5"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491"/>
                        <w:gridCol w:w="483"/>
                        <w:gridCol w:w="487"/>
                        <w:gridCol w:w="483"/>
                        <w:gridCol w:w="487"/>
                        <w:gridCol w:w="483"/>
                        <w:gridCol w:w="489"/>
                      </w:tblGrid>
                      <w:tr>
                        <w:trPr>
                          <w:trHeight w:val="321" w:hRule="atLeast"/>
                        </w:trPr>
                        <w:tc>
                          <w:tcPr>
                            <w:tcW w:w="491" w:type="dxa"/>
                            <w:tcBorders>
                              <w:left w:val="single" w:sz="4" w:space="0" w:color="231F20"/>
                              <w:bottom w:val="single" w:sz="4" w:space="0" w:color="231F20"/>
                              <w:right w:val="single" w:sz="4" w:space="0" w:color="231F20"/>
                            </w:tcBorders>
                          </w:tcPr>
                          <w:p>
                            <w:pPr>
                              <w:pStyle w:val="TableParagraph"/>
                              <w:spacing w:before="46"/>
                              <w:ind w:left="15"/>
                              <w:rPr>
                                <w:sz w:val="16"/>
                              </w:rPr>
                            </w:pPr>
                            <w:r>
                              <w:rPr>
                                <w:color w:val="000104"/>
                                <w:spacing w:val="-10"/>
                                <w:sz w:val="16"/>
                              </w:rPr>
                              <w:t>0</w:t>
                            </w:r>
                          </w:p>
                        </w:tc>
                        <w:tc>
                          <w:tcPr>
                            <w:tcW w:w="483" w:type="dxa"/>
                            <w:tcBorders>
                              <w:left w:val="single" w:sz="4" w:space="0" w:color="231F20"/>
                              <w:bottom w:val="single" w:sz="4" w:space="0" w:color="231F20"/>
                              <w:right w:val="single" w:sz="4" w:space="0" w:color="231F20"/>
                            </w:tcBorders>
                          </w:tcPr>
                          <w:p>
                            <w:pPr>
                              <w:pStyle w:val="TableParagraph"/>
                              <w:spacing w:before="46"/>
                              <w:ind w:left="61" w:right="50"/>
                              <w:rPr>
                                <w:sz w:val="16"/>
                              </w:rPr>
                            </w:pPr>
                            <w:r>
                              <w:rPr>
                                <w:color w:val="000104"/>
                                <w:spacing w:val="-10"/>
                                <w:sz w:val="16"/>
                              </w:rPr>
                              <w:t>0</w:t>
                            </w:r>
                          </w:p>
                        </w:tc>
                        <w:tc>
                          <w:tcPr>
                            <w:tcW w:w="487" w:type="dxa"/>
                            <w:tcBorders>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left w:val="single" w:sz="4" w:space="0" w:color="231F20"/>
                              <w:bottom w:val="single" w:sz="4" w:space="0" w:color="231F20"/>
                              <w:right w:val="single" w:sz="4" w:space="0" w:color="231F20"/>
                            </w:tcBorders>
                          </w:tcPr>
                          <w:p>
                            <w:pPr>
                              <w:pStyle w:val="TableParagraph"/>
                              <w:spacing w:before="46"/>
                              <w:ind w:left="60" w:right="50"/>
                              <w:rPr>
                                <w:sz w:val="16"/>
                              </w:rPr>
                            </w:pPr>
                            <w:r>
                              <w:rPr>
                                <w:color w:val="000104"/>
                                <w:spacing w:val="-10"/>
                                <w:sz w:val="16"/>
                              </w:rPr>
                              <w:t>1</w:t>
                            </w:r>
                          </w:p>
                        </w:tc>
                        <w:tc>
                          <w:tcPr>
                            <w:tcW w:w="487" w:type="dxa"/>
                            <w:tcBorders>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left w:val="single" w:sz="4" w:space="0" w:color="231F20"/>
                              <w:bottom w:val="single" w:sz="4" w:space="0" w:color="231F20"/>
                              <w:right w:val="single" w:sz="4" w:space="0" w:color="231F20"/>
                            </w:tcBorders>
                          </w:tcPr>
                          <w:p>
                            <w:pPr>
                              <w:pStyle w:val="TableParagraph"/>
                              <w:spacing w:before="46"/>
                              <w:ind w:left="59" w:right="50"/>
                              <w:rPr>
                                <w:sz w:val="16"/>
                              </w:rPr>
                            </w:pPr>
                            <w:r>
                              <w:rPr>
                                <w:color w:val="000104"/>
                                <w:spacing w:val="-10"/>
                                <w:sz w:val="16"/>
                              </w:rPr>
                              <w:t>1</w:t>
                            </w:r>
                          </w:p>
                        </w:tc>
                        <w:tc>
                          <w:tcPr>
                            <w:tcW w:w="489" w:type="dxa"/>
                            <w:tcBorders>
                              <w:left w:val="single" w:sz="4" w:space="0" w:color="231F20"/>
                              <w:bottom w:val="single" w:sz="4" w:space="0" w:color="231F20"/>
                              <w:right w:val="single" w:sz="4" w:space="0" w:color="231F20"/>
                            </w:tcBorders>
                          </w:tcPr>
                          <w:p>
                            <w:pPr>
                              <w:pStyle w:val="TableParagraph"/>
                              <w:spacing w:before="46"/>
                              <w:ind w:left="7"/>
                              <w:rPr>
                                <w:sz w:val="16"/>
                              </w:rPr>
                            </w:pPr>
                            <w:r>
                              <w:rPr>
                                <w:color w:val="000104"/>
                                <w:spacing w:val="-10"/>
                                <w:sz w:val="16"/>
                              </w:rPr>
                              <w:t>1</w:t>
                            </w:r>
                          </w:p>
                        </w:tc>
                      </w:tr>
                      <w:tr>
                        <w:trPr>
                          <w:trHeight w:val="323" w:hRule="atLeast"/>
                        </w:trPr>
                        <w:tc>
                          <w:tcPr>
                            <w:tcW w:w="491" w:type="dxa"/>
                            <w:tcBorders>
                              <w:top w:val="single" w:sz="4" w:space="0" w:color="231F20"/>
                              <w:left w:val="single" w:sz="4" w:space="0" w:color="231F20"/>
                              <w:bottom w:val="single" w:sz="4" w:space="0" w:color="231F20"/>
                              <w:right w:val="single" w:sz="4" w:space="0" w:color="231F20"/>
                            </w:tcBorders>
                          </w:tcPr>
                          <w:p>
                            <w:pPr>
                              <w:pStyle w:val="TableParagraph"/>
                              <w:spacing w:before="46"/>
                              <w:ind w:left="15"/>
                              <w:rPr>
                                <w:sz w:val="16"/>
                              </w:rPr>
                            </w:pPr>
                            <w:r>
                              <w:rPr>
                                <w:color w:val="000104"/>
                                <w:spacing w:val="-10"/>
                                <w:sz w:val="16"/>
                              </w:rPr>
                              <w:t>1</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6"/>
                              <w:ind w:left="61"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6"/>
                              <w:ind w:left="60"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6"/>
                              <w:ind w:left="73" w:right="63"/>
                              <w:rPr>
                                <w:sz w:val="16"/>
                              </w:rPr>
                            </w:pPr>
                            <w:r>
                              <w:rPr>
                                <w:color w:val="000104"/>
                                <w:spacing w:val="-10"/>
                                <w:sz w:val="16"/>
                              </w:rPr>
                              <w:t>0</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6"/>
                              <w:ind w:left="59" w:right="50"/>
                              <w:rPr>
                                <w:sz w:val="16"/>
                              </w:rPr>
                            </w:pPr>
                            <w:r>
                              <w:rPr>
                                <w:color w:val="000104"/>
                                <w:spacing w:val="-10"/>
                                <w:sz w:val="16"/>
                              </w:rPr>
                              <w:t>1</w:t>
                            </w:r>
                          </w:p>
                        </w:tc>
                        <w:tc>
                          <w:tcPr>
                            <w:tcW w:w="489" w:type="dxa"/>
                            <w:tcBorders>
                              <w:top w:val="single" w:sz="4" w:space="0" w:color="231F20"/>
                              <w:left w:val="single" w:sz="4" w:space="0" w:color="231F20"/>
                              <w:bottom w:val="single" w:sz="4" w:space="0" w:color="231F20"/>
                              <w:right w:val="single" w:sz="4" w:space="0" w:color="231F20"/>
                            </w:tcBorders>
                          </w:tcPr>
                          <w:p>
                            <w:pPr>
                              <w:pStyle w:val="TableParagraph"/>
                              <w:spacing w:before="46"/>
                              <w:ind w:left="7"/>
                              <w:rPr>
                                <w:sz w:val="16"/>
                              </w:rPr>
                            </w:pPr>
                            <w:r>
                              <w:rPr>
                                <w:color w:val="000104"/>
                                <w:spacing w:val="-10"/>
                                <w:sz w:val="16"/>
                              </w:rPr>
                              <w:t>1</w:t>
                            </w:r>
                          </w:p>
                        </w:tc>
                      </w:tr>
                      <w:tr>
                        <w:trPr>
                          <w:trHeight w:val="313" w:hRule="atLeast"/>
                        </w:trPr>
                        <w:tc>
                          <w:tcPr>
                            <w:tcW w:w="491" w:type="dxa"/>
                            <w:tcBorders>
                              <w:top w:val="single" w:sz="4" w:space="0" w:color="231F20"/>
                              <w:left w:val="single" w:sz="4" w:space="0" w:color="231F20"/>
                              <w:bottom w:val="single" w:sz="4" w:space="0" w:color="231F20"/>
                              <w:right w:val="single" w:sz="4" w:space="0" w:color="231F20"/>
                            </w:tcBorders>
                          </w:tcPr>
                          <w:p>
                            <w:pPr>
                              <w:pStyle w:val="TableParagraph"/>
                              <w:spacing w:before="44"/>
                              <w:ind w:left="15"/>
                              <w:rPr>
                                <w:sz w:val="16"/>
                              </w:rPr>
                            </w:pPr>
                            <w:bookmarkStart w:name="_bookmark8" w:id="11"/>
                            <w:bookmarkEnd w:id="11"/>
                            <w:r>
                              <w:rPr/>
                            </w:r>
                            <w:r>
                              <w:rPr>
                                <w:color w:val="000104"/>
                                <w:spacing w:val="-10"/>
                                <w:sz w:val="16"/>
                              </w:rPr>
                              <w:t>0</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4"/>
                              <w:ind w:left="56"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4"/>
                              <w:ind w:left="70" w:right="63"/>
                              <w:rPr>
                                <w:sz w:val="16"/>
                              </w:rPr>
                            </w:pPr>
                            <w:r>
                              <w:rPr>
                                <w:color w:val="000104"/>
                                <w:spacing w:val="-10"/>
                                <w:sz w:val="16"/>
                              </w:rPr>
                              <w:t>1</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4"/>
                              <w:ind w:left="57" w:right="50"/>
                              <w:rPr>
                                <w:sz w:val="16"/>
                              </w:rPr>
                            </w:pPr>
                            <w:r>
                              <w:rPr>
                                <w:color w:val="000104"/>
                                <w:spacing w:val="-10"/>
                                <w:sz w:val="16"/>
                              </w:rPr>
                              <w:t>0</w:t>
                            </w:r>
                          </w:p>
                        </w:tc>
                        <w:tc>
                          <w:tcPr>
                            <w:tcW w:w="487" w:type="dxa"/>
                            <w:tcBorders>
                              <w:top w:val="single" w:sz="4" w:space="0" w:color="231F20"/>
                              <w:left w:val="single" w:sz="4" w:space="0" w:color="231F20"/>
                              <w:bottom w:val="single" w:sz="4" w:space="0" w:color="231F20"/>
                              <w:right w:val="single" w:sz="4" w:space="0" w:color="231F20"/>
                            </w:tcBorders>
                          </w:tcPr>
                          <w:p>
                            <w:pPr>
                              <w:pStyle w:val="TableParagraph"/>
                              <w:spacing w:before="44"/>
                              <w:ind w:left="71" w:right="63"/>
                              <w:rPr>
                                <w:sz w:val="16"/>
                              </w:rPr>
                            </w:pPr>
                            <w:r>
                              <w:rPr>
                                <w:color w:val="000104"/>
                                <w:spacing w:val="-10"/>
                                <w:sz w:val="16"/>
                              </w:rPr>
                              <w:t>1</w:t>
                            </w:r>
                          </w:p>
                        </w:tc>
                        <w:tc>
                          <w:tcPr>
                            <w:tcW w:w="483" w:type="dxa"/>
                            <w:tcBorders>
                              <w:top w:val="single" w:sz="4" w:space="0" w:color="231F20"/>
                              <w:left w:val="single" w:sz="4" w:space="0" w:color="231F20"/>
                              <w:bottom w:val="single" w:sz="4" w:space="0" w:color="231F20"/>
                              <w:right w:val="single" w:sz="4" w:space="0" w:color="231F20"/>
                            </w:tcBorders>
                          </w:tcPr>
                          <w:p>
                            <w:pPr>
                              <w:pStyle w:val="TableParagraph"/>
                              <w:spacing w:before="44"/>
                              <w:ind w:left="58" w:right="50"/>
                              <w:rPr>
                                <w:sz w:val="16"/>
                              </w:rPr>
                            </w:pPr>
                            <w:r>
                              <w:rPr>
                                <w:color w:val="000104"/>
                                <w:spacing w:val="-10"/>
                                <w:sz w:val="16"/>
                              </w:rPr>
                              <w:t>1</w:t>
                            </w:r>
                          </w:p>
                        </w:tc>
                        <w:tc>
                          <w:tcPr>
                            <w:tcW w:w="489" w:type="dxa"/>
                            <w:tcBorders>
                              <w:top w:val="single" w:sz="4" w:space="0" w:color="231F20"/>
                              <w:left w:val="single" w:sz="4" w:space="0" w:color="231F20"/>
                              <w:bottom w:val="single" w:sz="4" w:space="0" w:color="231F20"/>
                              <w:right w:val="single" w:sz="4" w:space="0" w:color="231F20"/>
                            </w:tcBorders>
                          </w:tcPr>
                          <w:p>
                            <w:pPr>
                              <w:pStyle w:val="TableParagraph"/>
                              <w:spacing w:before="44"/>
                              <w:ind w:left="7"/>
                              <w:rPr>
                                <w:sz w:val="16"/>
                              </w:rPr>
                            </w:pPr>
                            <w:r>
                              <w:rPr>
                                <w:color w:val="000104"/>
                                <w:spacing w:val="-10"/>
                                <w:sz w:val="16"/>
                              </w:rPr>
                              <w:t>1</w:t>
                            </w:r>
                          </w:p>
                        </w:tc>
                      </w:tr>
                    </w:tbl>
                    <w:p>
                      <w:pPr>
                        <w:pStyle w:val="BodyText"/>
                      </w:pPr>
                    </w:p>
                  </w:txbxContent>
                </v:textbox>
                <w10:wrap type="topAndBottom"/>
              </v:shape>
            </w:pict>
          </mc:Fallback>
        </mc:AlternateContent>
      </w:r>
    </w:p>
    <w:p>
      <w:pPr>
        <w:tabs>
          <w:tab w:pos="6713" w:val="left" w:leader="none"/>
        </w:tabs>
        <w:spacing w:before="64"/>
        <w:ind w:left="3112" w:right="0" w:firstLine="0"/>
        <w:jc w:val="left"/>
        <w:rPr>
          <w:sz w:val="16"/>
        </w:rPr>
      </w:pPr>
      <w:bookmarkStart w:name="_bookmark9" w:id="12"/>
      <w:bookmarkEnd w:id="12"/>
      <w:r>
        <w:rPr/>
      </w:r>
      <w:r>
        <w:rPr>
          <w:color w:val="231F20"/>
          <w:spacing w:val="-5"/>
          <w:sz w:val="16"/>
        </w:rPr>
        <w:t>(a)</w:t>
      </w:r>
      <w:r>
        <w:rPr>
          <w:color w:val="231F20"/>
          <w:sz w:val="16"/>
        </w:rPr>
        <w:tab/>
      </w:r>
      <w:r>
        <w:rPr>
          <w:color w:val="231F20"/>
          <w:spacing w:val="-5"/>
          <w:sz w:val="16"/>
        </w:rPr>
        <w:t>(b)</w:t>
      </w:r>
    </w:p>
    <w:p>
      <w:pPr>
        <w:pStyle w:val="BodyText"/>
        <w:spacing w:before="8"/>
        <w:rPr>
          <w:sz w:val="8"/>
        </w:rPr>
      </w:pPr>
    </w:p>
    <w:tbl>
      <w:tblPr>
        <w:tblW w:w="0" w:type="auto"/>
        <w:jc w:val="left"/>
        <w:tblInd w:w="331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87"/>
        <w:gridCol w:w="483"/>
        <w:gridCol w:w="487"/>
        <w:gridCol w:w="483"/>
        <w:gridCol w:w="487"/>
        <w:gridCol w:w="483"/>
        <w:gridCol w:w="487"/>
      </w:tblGrid>
      <w:tr>
        <w:trPr>
          <w:trHeight w:val="325" w:hRule="atLeast"/>
        </w:trPr>
        <w:tc>
          <w:tcPr>
            <w:tcW w:w="487" w:type="dxa"/>
          </w:tcPr>
          <w:p>
            <w:pPr>
              <w:pStyle w:val="TableParagraph"/>
              <w:spacing w:before="50"/>
              <w:ind w:left="72" w:right="63"/>
              <w:rPr>
                <w:sz w:val="16"/>
              </w:rPr>
            </w:pPr>
            <w:r>
              <w:rPr>
                <w:color w:val="000104"/>
                <w:spacing w:val="-10"/>
                <w:sz w:val="16"/>
              </w:rPr>
              <w:t>0</w:t>
            </w:r>
          </w:p>
        </w:tc>
        <w:tc>
          <w:tcPr>
            <w:tcW w:w="483" w:type="dxa"/>
          </w:tcPr>
          <w:p>
            <w:pPr>
              <w:pStyle w:val="TableParagraph"/>
              <w:spacing w:before="50"/>
              <w:ind w:left="59" w:right="50"/>
              <w:rPr>
                <w:sz w:val="16"/>
              </w:rPr>
            </w:pPr>
            <w:r>
              <w:rPr>
                <w:color w:val="000104"/>
                <w:spacing w:val="-10"/>
                <w:sz w:val="16"/>
              </w:rPr>
              <w:t>0</w:t>
            </w:r>
          </w:p>
        </w:tc>
        <w:tc>
          <w:tcPr>
            <w:tcW w:w="487" w:type="dxa"/>
          </w:tcPr>
          <w:p>
            <w:pPr>
              <w:pStyle w:val="TableParagraph"/>
              <w:spacing w:before="50"/>
              <w:ind w:left="71" w:right="63"/>
              <w:rPr>
                <w:sz w:val="16"/>
              </w:rPr>
            </w:pPr>
            <w:r>
              <w:rPr>
                <w:color w:val="000104"/>
                <w:spacing w:val="-10"/>
                <w:sz w:val="16"/>
              </w:rPr>
              <w:t>0</w:t>
            </w:r>
          </w:p>
        </w:tc>
        <w:tc>
          <w:tcPr>
            <w:tcW w:w="483" w:type="dxa"/>
          </w:tcPr>
          <w:p>
            <w:pPr>
              <w:pStyle w:val="TableParagraph"/>
              <w:spacing w:before="50"/>
              <w:ind w:left="58" w:right="50"/>
              <w:rPr>
                <w:sz w:val="16"/>
              </w:rPr>
            </w:pPr>
            <w:r>
              <w:rPr>
                <w:color w:val="000104"/>
                <w:spacing w:val="-5"/>
                <w:sz w:val="16"/>
              </w:rPr>
              <w:t>12</w:t>
            </w:r>
          </w:p>
        </w:tc>
        <w:tc>
          <w:tcPr>
            <w:tcW w:w="487" w:type="dxa"/>
          </w:tcPr>
          <w:p>
            <w:pPr>
              <w:pStyle w:val="TableParagraph"/>
              <w:spacing w:before="50"/>
              <w:ind w:left="70" w:right="63"/>
              <w:rPr>
                <w:sz w:val="16"/>
              </w:rPr>
            </w:pPr>
            <w:r>
              <w:rPr>
                <w:color w:val="000104"/>
                <w:spacing w:val="-10"/>
                <w:sz w:val="16"/>
              </w:rPr>
              <w:t>0</w:t>
            </w:r>
          </w:p>
        </w:tc>
        <w:tc>
          <w:tcPr>
            <w:tcW w:w="483" w:type="dxa"/>
          </w:tcPr>
          <w:p>
            <w:pPr>
              <w:pStyle w:val="TableParagraph"/>
              <w:spacing w:before="50"/>
              <w:ind w:left="57" w:right="50"/>
              <w:rPr>
                <w:sz w:val="16"/>
              </w:rPr>
            </w:pPr>
            <w:r>
              <w:rPr>
                <w:color w:val="000104"/>
                <w:spacing w:val="-10"/>
                <w:sz w:val="16"/>
              </w:rPr>
              <w:t>0</w:t>
            </w:r>
          </w:p>
        </w:tc>
        <w:tc>
          <w:tcPr>
            <w:tcW w:w="487" w:type="dxa"/>
          </w:tcPr>
          <w:p>
            <w:pPr>
              <w:pStyle w:val="TableParagraph"/>
              <w:spacing w:before="50"/>
              <w:ind w:left="69" w:right="63"/>
              <w:rPr>
                <w:sz w:val="16"/>
              </w:rPr>
            </w:pPr>
            <w:r>
              <w:rPr>
                <w:color w:val="000104"/>
                <w:spacing w:val="-10"/>
                <w:sz w:val="16"/>
              </w:rPr>
              <w:t>0</w:t>
            </w:r>
          </w:p>
        </w:tc>
      </w:tr>
      <w:tr>
        <w:trPr>
          <w:trHeight w:val="323" w:hRule="atLeast"/>
        </w:trPr>
        <w:tc>
          <w:tcPr>
            <w:tcW w:w="487" w:type="dxa"/>
          </w:tcPr>
          <w:p>
            <w:pPr>
              <w:pStyle w:val="TableParagraph"/>
              <w:spacing w:before="49"/>
              <w:ind w:left="72" w:right="63"/>
              <w:rPr>
                <w:sz w:val="16"/>
              </w:rPr>
            </w:pPr>
            <w:r>
              <w:rPr>
                <w:color w:val="000104"/>
                <w:spacing w:val="-5"/>
                <w:sz w:val="16"/>
              </w:rPr>
              <w:t>22</w:t>
            </w:r>
          </w:p>
        </w:tc>
        <w:tc>
          <w:tcPr>
            <w:tcW w:w="483" w:type="dxa"/>
          </w:tcPr>
          <w:p>
            <w:pPr>
              <w:pStyle w:val="TableParagraph"/>
              <w:spacing w:before="49"/>
              <w:ind w:left="50" w:right="50"/>
              <w:rPr>
                <w:sz w:val="16"/>
              </w:rPr>
            </w:pPr>
            <w:r>
              <w:rPr>
                <w:color w:val="000104"/>
                <w:spacing w:val="-10"/>
                <w:sz w:val="16"/>
              </w:rPr>
              <w:t>0</w:t>
            </w:r>
          </w:p>
        </w:tc>
        <w:tc>
          <w:tcPr>
            <w:tcW w:w="487" w:type="dxa"/>
          </w:tcPr>
          <w:p>
            <w:pPr>
              <w:pStyle w:val="TableParagraph"/>
              <w:spacing w:before="49"/>
              <w:ind w:left="50" w:right="63"/>
              <w:rPr>
                <w:sz w:val="16"/>
              </w:rPr>
            </w:pPr>
            <w:r>
              <w:rPr>
                <w:color w:val="000104"/>
                <w:spacing w:val="-10"/>
                <w:sz w:val="16"/>
              </w:rPr>
              <w:t>0</w:t>
            </w:r>
          </w:p>
        </w:tc>
        <w:tc>
          <w:tcPr>
            <w:tcW w:w="483" w:type="dxa"/>
          </w:tcPr>
          <w:p>
            <w:pPr>
              <w:pStyle w:val="TableParagraph"/>
              <w:spacing w:before="49"/>
              <w:ind w:left="25" w:right="50"/>
              <w:rPr>
                <w:sz w:val="16"/>
              </w:rPr>
            </w:pPr>
            <w:r>
              <w:rPr>
                <w:color w:val="000104"/>
                <w:spacing w:val="-10"/>
                <w:sz w:val="16"/>
              </w:rPr>
              <w:t>0</w:t>
            </w:r>
          </w:p>
        </w:tc>
        <w:tc>
          <w:tcPr>
            <w:tcW w:w="487" w:type="dxa"/>
          </w:tcPr>
          <w:p>
            <w:pPr>
              <w:pStyle w:val="TableParagraph"/>
              <w:spacing w:before="49"/>
              <w:ind w:left="25" w:right="63"/>
              <w:rPr>
                <w:sz w:val="16"/>
              </w:rPr>
            </w:pPr>
            <w:r>
              <w:rPr>
                <w:color w:val="000104"/>
                <w:spacing w:val="-10"/>
                <w:sz w:val="16"/>
              </w:rPr>
              <w:t>0</w:t>
            </w:r>
          </w:p>
        </w:tc>
        <w:tc>
          <w:tcPr>
            <w:tcW w:w="483" w:type="dxa"/>
          </w:tcPr>
          <w:p>
            <w:pPr>
              <w:pStyle w:val="TableParagraph"/>
              <w:spacing w:before="49"/>
              <w:ind w:left="11" w:right="61"/>
              <w:rPr>
                <w:sz w:val="16"/>
              </w:rPr>
            </w:pPr>
            <w:r>
              <w:rPr>
                <w:color w:val="000104"/>
                <w:spacing w:val="-10"/>
                <w:sz w:val="16"/>
              </w:rPr>
              <w:t>0</w:t>
            </w:r>
          </w:p>
        </w:tc>
        <w:tc>
          <w:tcPr>
            <w:tcW w:w="487" w:type="dxa"/>
          </w:tcPr>
          <w:p>
            <w:pPr>
              <w:pStyle w:val="TableParagraph"/>
              <w:spacing w:before="49"/>
              <w:ind w:left="10" w:right="73"/>
              <w:rPr>
                <w:sz w:val="16"/>
              </w:rPr>
            </w:pPr>
            <w:r>
              <w:rPr>
                <w:color w:val="000104"/>
                <w:spacing w:val="-10"/>
                <w:sz w:val="16"/>
              </w:rPr>
              <w:t>0</w:t>
            </w:r>
          </w:p>
        </w:tc>
      </w:tr>
      <w:tr>
        <w:trPr>
          <w:trHeight w:val="324" w:hRule="atLeast"/>
        </w:trPr>
        <w:tc>
          <w:tcPr>
            <w:tcW w:w="487" w:type="dxa"/>
          </w:tcPr>
          <w:p>
            <w:pPr>
              <w:pStyle w:val="TableParagraph"/>
              <w:spacing w:before="50"/>
              <w:ind w:left="72" w:right="63"/>
              <w:rPr>
                <w:sz w:val="16"/>
              </w:rPr>
            </w:pPr>
            <w:bookmarkStart w:name="_bookmark10" w:id="13"/>
            <w:bookmarkEnd w:id="13"/>
            <w:r>
              <w:rPr/>
            </w:r>
            <w:r>
              <w:rPr>
                <w:color w:val="000104"/>
                <w:spacing w:val="-10"/>
                <w:sz w:val="16"/>
              </w:rPr>
              <w:t>0</w:t>
            </w:r>
          </w:p>
        </w:tc>
        <w:tc>
          <w:tcPr>
            <w:tcW w:w="483" w:type="dxa"/>
          </w:tcPr>
          <w:p>
            <w:pPr>
              <w:pStyle w:val="TableParagraph"/>
              <w:spacing w:before="50"/>
              <w:ind w:left="50" w:right="50"/>
              <w:rPr>
                <w:sz w:val="16"/>
              </w:rPr>
            </w:pPr>
            <w:r>
              <w:rPr>
                <w:color w:val="000104"/>
                <w:spacing w:val="-10"/>
                <w:sz w:val="16"/>
              </w:rPr>
              <w:t>0</w:t>
            </w:r>
          </w:p>
        </w:tc>
        <w:tc>
          <w:tcPr>
            <w:tcW w:w="487" w:type="dxa"/>
          </w:tcPr>
          <w:p>
            <w:pPr>
              <w:pStyle w:val="TableParagraph"/>
              <w:spacing w:before="50"/>
              <w:ind w:left="50" w:right="63"/>
              <w:rPr>
                <w:sz w:val="16"/>
              </w:rPr>
            </w:pPr>
            <w:r>
              <w:rPr>
                <w:color w:val="000104"/>
                <w:spacing w:val="-10"/>
                <w:sz w:val="16"/>
              </w:rPr>
              <w:t>5</w:t>
            </w:r>
          </w:p>
        </w:tc>
        <w:tc>
          <w:tcPr>
            <w:tcW w:w="483" w:type="dxa"/>
          </w:tcPr>
          <w:p>
            <w:pPr>
              <w:pStyle w:val="TableParagraph"/>
              <w:spacing w:before="50"/>
              <w:ind w:left="25" w:right="50"/>
              <w:rPr>
                <w:sz w:val="16"/>
              </w:rPr>
            </w:pPr>
            <w:r>
              <w:rPr>
                <w:color w:val="000104"/>
                <w:spacing w:val="-10"/>
                <w:sz w:val="16"/>
              </w:rPr>
              <w:t>0</w:t>
            </w:r>
          </w:p>
        </w:tc>
        <w:tc>
          <w:tcPr>
            <w:tcW w:w="487" w:type="dxa"/>
          </w:tcPr>
          <w:p>
            <w:pPr>
              <w:pStyle w:val="TableParagraph"/>
              <w:spacing w:before="50"/>
              <w:ind w:left="25" w:right="63"/>
              <w:rPr>
                <w:sz w:val="16"/>
              </w:rPr>
            </w:pPr>
            <w:r>
              <w:rPr>
                <w:color w:val="000104"/>
                <w:spacing w:val="-10"/>
                <w:sz w:val="16"/>
              </w:rPr>
              <w:t>2</w:t>
            </w:r>
          </w:p>
        </w:tc>
        <w:tc>
          <w:tcPr>
            <w:tcW w:w="483" w:type="dxa"/>
          </w:tcPr>
          <w:p>
            <w:pPr>
              <w:pStyle w:val="TableParagraph"/>
              <w:spacing w:before="50"/>
              <w:ind w:left="11" w:right="61"/>
              <w:rPr>
                <w:sz w:val="16"/>
              </w:rPr>
            </w:pPr>
            <w:r>
              <w:rPr>
                <w:color w:val="000104"/>
                <w:spacing w:val="-10"/>
                <w:sz w:val="16"/>
              </w:rPr>
              <w:t>0</w:t>
            </w:r>
          </w:p>
        </w:tc>
        <w:tc>
          <w:tcPr>
            <w:tcW w:w="487" w:type="dxa"/>
          </w:tcPr>
          <w:p>
            <w:pPr>
              <w:pStyle w:val="TableParagraph"/>
              <w:spacing w:before="50"/>
              <w:ind w:left="10" w:right="73"/>
              <w:rPr>
                <w:sz w:val="16"/>
              </w:rPr>
            </w:pPr>
            <w:r>
              <w:rPr>
                <w:color w:val="000104"/>
                <w:spacing w:val="-10"/>
                <w:sz w:val="16"/>
              </w:rPr>
              <w:t>0</w:t>
            </w:r>
          </w:p>
        </w:tc>
      </w:tr>
    </w:tbl>
    <w:p>
      <w:pPr>
        <w:spacing w:before="92"/>
        <w:ind w:left="1" w:right="1" w:firstLine="0"/>
        <w:jc w:val="center"/>
        <w:rPr>
          <w:sz w:val="16"/>
        </w:rPr>
      </w:pPr>
      <w:bookmarkStart w:name="_bookmark11" w:id="14"/>
      <w:bookmarkEnd w:id="14"/>
      <w:r>
        <w:rPr/>
      </w:r>
      <w:r>
        <w:rPr>
          <w:color w:val="231F20"/>
          <w:spacing w:val="-5"/>
          <w:sz w:val="16"/>
        </w:rPr>
        <w:t>(c)</w:t>
      </w:r>
    </w:p>
    <w:p>
      <w:pPr>
        <w:spacing w:before="182"/>
        <w:ind w:left="1" w:right="1" w:firstLine="0"/>
        <w:jc w:val="center"/>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17"/>
          <w:sz w:val="18"/>
        </w:rPr>
        <w:t> </w:t>
      </w:r>
      <w:r>
        <w:rPr>
          <w:smallCaps w:val="0"/>
          <w:color w:val="231F20"/>
          <w:sz w:val="18"/>
        </w:rPr>
        <w:t>4:</w:t>
      </w:r>
      <w:r>
        <w:rPr>
          <w:smallCaps w:val="0"/>
          <w:color w:val="231F20"/>
          <w:spacing w:val="13"/>
          <w:sz w:val="18"/>
        </w:rPr>
        <w:t> </w:t>
      </w:r>
      <w:r>
        <w:rPr>
          <w:smallCaps w:val="0"/>
          <w:color w:val="231F20"/>
          <w:sz w:val="18"/>
        </w:rPr>
        <w:t>Example</w:t>
      </w:r>
      <w:r>
        <w:rPr>
          <w:smallCaps w:val="0"/>
          <w:color w:val="231F20"/>
          <w:spacing w:val="13"/>
          <w:sz w:val="18"/>
        </w:rPr>
        <w:t> </w:t>
      </w:r>
      <w:r>
        <w:rPr>
          <w:smallCaps w:val="0"/>
          <w:color w:val="231F20"/>
          <w:sz w:val="18"/>
        </w:rPr>
        <w:t>of</w:t>
      </w:r>
      <w:r>
        <w:rPr>
          <w:smallCaps w:val="0"/>
          <w:color w:val="231F20"/>
          <w:spacing w:val="13"/>
          <w:sz w:val="18"/>
        </w:rPr>
        <w:t> </w:t>
      </w:r>
      <w:r>
        <w:rPr>
          <w:smallCaps w:val="0"/>
          <w:color w:val="231F20"/>
          <w:sz w:val="18"/>
        </w:rPr>
        <w:t>processing</w:t>
      </w:r>
      <w:r>
        <w:rPr>
          <w:smallCaps w:val="0"/>
          <w:color w:val="231F20"/>
          <w:spacing w:val="12"/>
          <w:sz w:val="18"/>
        </w:rPr>
        <w:t> </w:t>
      </w:r>
      <w:r>
        <w:rPr>
          <w:smallCaps w:val="0"/>
          <w:color w:val="231F20"/>
          <w:sz w:val="18"/>
        </w:rPr>
        <w:t>maps</w:t>
      </w:r>
      <w:r>
        <w:rPr>
          <w:smallCaps w:val="0"/>
          <w:color w:val="231F20"/>
          <w:spacing w:val="13"/>
          <w:sz w:val="18"/>
        </w:rPr>
        <w:t> </w:t>
      </w:r>
      <w:r>
        <w:rPr>
          <w:smallCaps w:val="0"/>
          <w:color w:val="231F20"/>
          <w:sz w:val="18"/>
        </w:rPr>
        <w:t>of</w:t>
      </w:r>
      <w:r>
        <w:rPr>
          <w:smallCaps w:val="0"/>
          <w:color w:val="231F20"/>
          <w:spacing w:val="14"/>
          <w:sz w:val="18"/>
        </w:rPr>
        <w:t> </w:t>
      </w:r>
      <w:r>
        <w:rPr>
          <w:smallCaps w:val="0"/>
          <w:color w:val="231F20"/>
          <w:sz w:val="18"/>
        </w:rPr>
        <w:t>vehicle</w:t>
      </w:r>
      <w:r>
        <w:rPr>
          <w:smallCaps w:val="0"/>
          <w:color w:val="231F20"/>
          <w:spacing w:val="12"/>
          <w:sz w:val="18"/>
        </w:rPr>
        <w:t> </w:t>
      </w:r>
      <w:r>
        <w:rPr>
          <w:smallCaps w:val="0"/>
          <w:color w:val="231F20"/>
          <w:sz w:val="18"/>
        </w:rPr>
        <w:t>position</w:t>
      </w:r>
      <w:r>
        <w:rPr>
          <w:smallCaps w:val="0"/>
          <w:color w:val="231F20"/>
          <w:spacing w:val="13"/>
          <w:sz w:val="18"/>
        </w:rPr>
        <w:t> </w:t>
      </w:r>
      <w:r>
        <w:rPr>
          <w:smallCaps w:val="0"/>
          <w:color w:val="231F20"/>
          <w:sz w:val="18"/>
        </w:rPr>
        <w:t>and</w:t>
      </w:r>
      <w:r>
        <w:rPr>
          <w:smallCaps w:val="0"/>
          <w:color w:val="231F20"/>
          <w:spacing w:val="13"/>
          <w:sz w:val="18"/>
        </w:rPr>
        <w:t> </w:t>
      </w:r>
      <w:r>
        <w:rPr>
          <w:smallCaps w:val="0"/>
          <w:color w:val="231F20"/>
          <w:sz w:val="18"/>
        </w:rPr>
        <w:t>speed.</w:t>
      </w:r>
      <w:r>
        <w:rPr>
          <w:smallCaps w:val="0"/>
          <w:color w:val="231F20"/>
          <w:spacing w:val="13"/>
          <w:sz w:val="18"/>
        </w:rPr>
        <w:t> </w:t>
      </w:r>
      <w:r>
        <w:rPr>
          <w:smallCaps w:val="0"/>
          <w:color w:val="231F20"/>
          <w:sz w:val="18"/>
        </w:rPr>
        <w:t>(a)</w:t>
      </w:r>
      <w:r>
        <w:rPr>
          <w:smallCaps w:val="0"/>
          <w:color w:val="231F20"/>
          <w:spacing w:val="13"/>
          <w:sz w:val="18"/>
        </w:rPr>
        <w:t> </w:t>
      </w:r>
      <w:r>
        <w:rPr>
          <w:smallCaps w:val="0"/>
          <w:color w:val="231F20"/>
          <w:sz w:val="18"/>
        </w:rPr>
        <w:t>Simulation</w:t>
      </w:r>
      <w:r>
        <w:rPr>
          <w:smallCaps w:val="0"/>
          <w:color w:val="231F20"/>
          <w:spacing w:val="13"/>
          <w:sz w:val="18"/>
        </w:rPr>
        <w:t> </w:t>
      </w:r>
      <w:r>
        <w:rPr>
          <w:smallCaps w:val="0"/>
          <w:color w:val="231F20"/>
          <w:sz w:val="18"/>
        </w:rPr>
        <w:t>interface.</w:t>
      </w:r>
      <w:r>
        <w:rPr>
          <w:smallCaps w:val="0"/>
          <w:color w:val="231F20"/>
          <w:spacing w:val="13"/>
          <w:sz w:val="18"/>
        </w:rPr>
        <w:t> </w:t>
      </w:r>
      <w:r>
        <w:rPr>
          <w:smallCaps w:val="0"/>
          <w:color w:val="231F20"/>
          <w:sz w:val="18"/>
        </w:rPr>
        <w:t>(b)</w:t>
      </w:r>
      <w:r>
        <w:rPr>
          <w:smallCaps w:val="0"/>
          <w:color w:val="231F20"/>
          <w:spacing w:val="13"/>
          <w:sz w:val="18"/>
        </w:rPr>
        <w:t> </w:t>
      </w:r>
      <w:r>
        <w:rPr>
          <w:smallCaps w:val="0"/>
          <w:color w:val="231F20"/>
          <w:sz w:val="18"/>
        </w:rPr>
        <w:t>Vehicle</w:t>
      </w:r>
      <w:r>
        <w:rPr>
          <w:smallCaps w:val="0"/>
          <w:color w:val="231F20"/>
          <w:spacing w:val="12"/>
          <w:sz w:val="18"/>
        </w:rPr>
        <w:t> </w:t>
      </w:r>
      <w:r>
        <w:rPr>
          <w:smallCaps w:val="0"/>
          <w:color w:val="231F20"/>
          <w:sz w:val="18"/>
        </w:rPr>
        <w:t>locations.</w:t>
      </w:r>
      <w:r>
        <w:rPr>
          <w:smallCaps w:val="0"/>
          <w:color w:val="231F20"/>
          <w:spacing w:val="13"/>
          <w:sz w:val="18"/>
        </w:rPr>
        <w:t> </w:t>
      </w:r>
      <w:r>
        <w:rPr>
          <w:smallCaps w:val="0"/>
          <w:color w:val="231F20"/>
          <w:sz w:val="18"/>
        </w:rPr>
        <w:t>(c)</w:t>
      </w:r>
      <w:r>
        <w:rPr>
          <w:smallCaps w:val="0"/>
          <w:color w:val="231F20"/>
          <w:spacing w:val="13"/>
          <w:sz w:val="18"/>
        </w:rPr>
        <w:t> </w:t>
      </w:r>
      <w:r>
        <w:rPr>
          <w:smallCaps w:val="0"/>
          <w:color w:val="231F20"/>
          <w:sz w:val="18"/>
        </w:rPr>
        <w:t>Vehicle</w:t>
      </w:r>
      <w:r>
        <w:rPr>
          <w:smallCaps w:val="0"/>
          <w:color w:val="231F20"/>
          <w:spacing w:val="12"/>
          <w:sz w:val="18"/>
        </w:rPr>
        <w:t> </w:t>
      </w:r>
      <w:r>
        <w:rPr>
          <w:smallCaps w:val="0"/>
          <w:color w:val="231F20"/>
          <w:spacing w:val="-2"/>
          <w:sz w:val="18"/>
        </w:rPr>
        <w:t>speed.</w:t>
      </w:r>
    </w:p>
    <w:p>
      <w:pPr>
        <w:pStyle w:val="BodyText"/>
        <w:spacing w:before="144"/>
      </w:pPr>
    </w:p>
    <w:p>
      <w:pPr>
        <w:pStyle w:val="BodyText"/>
        <w:tabs>
          <w:tab w:pos="5187" w:val="left" w:leader="none"/>
        </w:tabs>
        <w:spacing w:line="204" w:lineRule="auto"/>
        <w:ind w:left="27" w:right="21"/>
      </w:pPr>
      <w:r>
        <w:rPr>
          <w:color w:val="231F20"/>
        </w:rPr>
        <w:t>(from departure to arrival) and average speed of all vehicles</w:t>
        <w:tab/>
        <w:t>(i.e.,</w:t>
      </w:r>
      <w:r>
        <w:rPr>
          <w:color w:val="231F20"/>
          <w:spacing w:val="25"/>
        </w:rPr>
        <w:t> </w:t>
      </w:r>
      <w:r>
        <w:rPr>
          <w:color w:val="231F20"/>
        </w:rPr>
        <w:t>random</w:t>
      </w:r>
      <w:r>
        <w:rPr>
          <w:color w:val="231F20"/>
          <w:spacing w:val="25"/>
        </w:rPr>
        <w:t> </w:t>
      </w:r>
      <w:r>
        <w:rPr>
          <w:color w:val="231F20"/>
        </w:rPr>
        <w:t>action</w:t>
      </w:r>
      <w:r>
        <w:rPr>
          <w:color w:val="231F20"/>
          <w:spacing w:val="24"/>
        </w:rPr>
        <w:t> </w:t>
      </w:r>
      <w:r>
        <w:rPr>
          <w:color w:val="231F20"/>
        </w:rPr>
        <w:t>with</w:t>
      </w:r>
      <w:r>
        <w:rPr>
          <w:color w:val="231F20"/>
          <w:spacing w:val="24"/>
        </w:rPr>
        <w:t> </w:t>
      </w:r>
      <w:r>
        <w:rPr>
          <w:color w:val="231F20"/>
        </w:rPr>
        <w:t>probability</w:t>
      </w:r>
      <w:r>
        <w:rPr>
          <w:color w:val="231F20"/>
          <w:spacing w:val="25"/>
        </w:rPr>
        <w:t> </w:t>
      </w:r>
      <w:r>
        <w:rPr>
          <w:rFonts w:ascii="Palatino Linotype" w:hAnsi="Palatino Linotype"/>
          <w:i/>
          <w:color w:val="231F20"/>
        </w:rPr>
        <w:t>ε </w:t>
      </w:r>
      <w:r>
        <w:rPr>
          <w:color w:val="231F20"/>
        </w:rPr>
        <w:t>and</w:t>
      </w:r>
      <w:r>
        <w:rPr>
          <w:color w:val="231F20"/>
          <w:spacing w:val="24"/>
        </w:rPr>
        <w:t> </w:t>
      </w:r>
      <w:r>
        <w:rPr>
          <w:color w:val="231F20"/>
        </w:rPr>
        <w:t>optimal</w:t>
      </w:r>
      <w:r>
        <w:rPr>
          <w:color w:val="231F20"/>
          <w:spacing w:val="24"/>
        </w:rPr>
        <w:t> </w:t>
      </w:r>
      <w:r>
        <w:rPr>
          <w:color w:val="231F20"/>
        </w:rPr>
        <w:t>action </w:t>
      </w:r>
      <w:bookmarkStart w:name="_bookmark12" w:id="15"/>
      <w:bookmarkEnd w:id="15"/>
      <w:r>
        <w:rPr>
          <w:color w:val="231F20"/>
        </w:rPr>
        <w:t>is</w:t>
      </w:r>
      <w:r>
        <w:rPr>
          <w:color w:val="231F20"/>
          <w:spacing w:val="17"/>
        </w:rPr>
        <w:t> </w:t>
      </w:r>
      <w:r>
        <w:rPr>
          <w:color w:val="231F20"/>
        </w:rPr>
        <w:t>also</w:t>
      </w:r>
      <w:r>
        <w:rPr>
          <w:color w:val="231F20"/>
          <w:spacing w:val="18"/>
        </w:rPr>
        <w:t> </w:t>
      </w:r>
      <w:r>
        <w:rPr>
          <w:color w:val="231F20"/>
        </w:rPr>
        <w:t>output</w:t>
      </w:r>
      <w:r>
        <w:rPr>
          <w:color w:val="231F20"/>
          <w:spacing w:val="18"/>
        </w:rPr>
        <w:t> </w:t>
      </w:r>
      <w:r>
        <w:rPr>
          <w:color w:val="231F20"/>
        </w:rPr>
        <w:t>as</w:t>
      </w:r>
      <w:r>
        <w:rPr>
          <w:color w:val="231F20"/>
          <w:spacing w:val="19"/>
        </w:rPr>
        <w:t> </w:t>
      </w:r>
      <w:r>
        <w:rPr>
          <w:color w:val="231F20"/>
        </w:rPr>
        <w:t>an</w:t>
      </w:r>
      <w:r>
        <w:rPr>
          <w:color w:val="231F20"/>
          <w:spacing w:val="16"/>
        </w:rPr>
        <w:t> </w:t>
      </w:r>
      <w:r>
        <w:rPr>
          <w:color w:val="231F20"/>
          <w:spacing w:val="-2"/>
        </w:rPr>
        <w:t>indicator.</w:t>
      </w:r>
      <w:r>
        <w:rPr>
          <w:color w:val="231F20"/>
        </w:rPr>
        <w:tab/>
        <w:t>with</w:t>
      </w:r>
      <w:r>
        <w:rPr>
          <w:color w:val="231F20"/>
          <w:spacing w:val="-10"/>
        </w:rPr>
        <w:t> </w:t>
      </w:r>
      <w:r>
        <w:rPr>
          <w:color w:val="231F20"/>
        </w:rPr>
        <w:t>probability</w:t>
      </w:r>
      <w:r>
        <w:rPr>
          <w:color w:val="231F20"/>
          <w:spacing w:val="-10"/>
        </w:rPr>
        <w:t> </w:t>
      </w:r>
      <w:r>
        <w:rPr>
          <w:color w:val="231F20"/>
        </w:rPr>
        <w:t>1</w:t>
      </w:r>
      <w:r>
        <w:rPr>
          <w:color w:val="231F20"/>
          <w:spacing w:val="-4"/>
        </w:rPr>
        <w:t> </w:t>
      </w:r>
      <w:r>
        <w:rPr>
          <w:rFonts w:ascii="Microsoft Sans Serif" w:hAnsi="Microsoft Sans Serif"/>
          <w:color w:val="231F20"/>
        </w:rPr>
        <w:t>−</w:t>
      </w:r>
      <w:r>
        <w:rPr>
          <w:rFonts w:ascii="Microsoft Sans Serif" w:hAnsi="Microsoft Sans Serif"/>
          <w:color w:val="231F20"/>
          <w:spacing w:val="-9"/>
        </w:rPr>
        <w:t> </w:t>
      </w:r>
      <w:r>
        <w:rPr>
          <w:rFonts w:ascii="Palatino Linotype" w:hAnsi="Palatino Linotype"/>
          <w:i/>
          <w:color w:val="231F20"/>
        </w:rPr>
        <w:t>ε</w:t>
      </w:r>
      <w:r>
        <w:rPr>
          <w:color w:val="231F20"/>
        </w:rPr>
        <w:t>).</w:t>
      </w:r>
      <w:r>
        <w:rPr>
          <w:color w:val="231F20"/>
          <w:spacing w:val="-9"/>
        </w:rPr>
        <w:t> </w:t>
      </w:r>
      <w:r>
        <w:rPr>
          <w:color w:val="231F20"/>
        </w:rPr>
        <w:t>As</w:t>
      </w:r>
      <w:r>
        <w:rPr>
          <w:color w:val="231F20"/>
          <w:spacing w:val="-9"/>
        </w:rPr>
        <w:t> </w:t>
      </w:r>
      <w:r>
        <w:rPr>
          <w:color w:val="231F20"/>
        </w:rPr>
        <w:t>the</w:t>
      </w:r>
      <w:r>
        <w:rPr>
          <w:color w:val="231F20"/>
          <w:spacing w:val="-9"/>
        </w:rPr>
        <w:t> </w:t>
      </w:r>
      <w:r>
        <w:rPr>
          <w:color w:val="231F20"/>
        </w:rPr>
        <w:t>training</w:t>
      </w:r>
      <w:r>
        <w:rPr>
          <w:color w:val="231F20"/>
          <w:spacing w:val="-10"/>
        </w:rPr>
        <w:t> </w:t>
      </w:r>
      <w:r>
        <w:rPr>
          <w:color w:val="231F20"/>
        </w:rPr>
        <w:t>time</w:t>
      </w:r>
      <w:r>
        <w:rPr>
          <w:color w:val="231F20"/>
          <w:spacing w:val="-9"/>
        </w:rPr>
        <w:t> </w:t>
      </w:r>
      <w:r>
        <w:rPr>
          <w:color w:val="231F20"/>
        </w:rPr>
        <w:t>increases,</w:t>
      </w:r>
      <w:r>
        <w:rPr>
          <w:color w:val="231F20"/>
          <w:spacing w:val="-10"/>
        </w:rPr>
        <w:t> </w:t>
      </w:r>
      <w:r>
        <w:rPr>
          <w:rFonts w:ascii="Palatino Linotype" w:hAnsi="Palatino Linotype"/>
          <w:i/>
          <w:color w:val="231F20"/>
        </w:rPr>
        <w:t>ε</w:t>
      </w:r>
      <w:r>
        <w:rPr>
          <w:rFonts w:ascii="Palatino Linotype" w:hAnsi="Palatino Linotype"/>
          <w:i/>
          <w:color w:val="231F20"/>
          <w:spacing w:val="-13"/>
        </w:rPr>
        <w:t> </w:t>
      </w:r>
      <w:r>
        <w:rPr>
          <w:color w:val="231F20"/>
          <w:spacing w:val="-4"/>
        </w:rPr>
        <w:t>will</w:t>
      </w:r>
    </w:p>
    <w:p>
      <w:pPr>
        <w:pStyle w:val="BodyText"/>
        <w:tabs>
          <w:tab w:pos="3022" w:val="left" w:leader="none"/>
          <w:tab w:pos="5187" w:val="left" w:leader="none"/>
        </w:tabs>
        <w:spacing w:line="139" w:lineRule="exact"/>
        <w:ind w:left="2608"/>
        <w:rPr>
          <w:position w:val="1"/>
        </w:rPr>
      </w:pPr>
      <w:r>
        <w:rPr>
          <w:rFonts w:ascii="Calibri"/>
          <w:i/>
          <w:color w:val="231F20"/>
          <w:spacing w:val="-10"/>
          <w:position w:val="-10"/>
        </w:rPr>
        <w:t>W</w:t>
      </w:r>
      <w:r>
        <w:rPr>
          <w:rFonts w:ascii="Calibri"/>
          <w:i/>
          <w:color w:val="231F20"/>
          <w:position w:val="-10"/>
        </w:rPr>
        <w:tab/>
      </w:r>
      <w:r>
        <w:rPr>
          <w:color w:val="231F20"/>
          <w:spacing w:val="-10"/>
          <w:sz w:val="14"/>
        </w:rPr>
        <w:t>2</w:t>
      </w:r>
      <w:r>
        <w:rPr>
          <w:color w:val="231F20"/>
          <w:sz w:val="14"/>
        </w:rPr>
        <w:tab/>
      </w:r>
      <w:r>
        <w:rPr>
          <w:color w:val="231F20"/>
          <w:position w:val="1"/>
        </w:rPr>
        <w:t>gradually</w:t>
      </w:r>
      <w:r>
        <w:rPr>
          <w:color w:val="231F20"/>
          <w:spacing w:val="38"/>
          <w:position w:val="1"/>
        </w:rPr>
        <w:t> </w:t>
      </w:r>
      <w:r>
        <w:rPr>
          <w:color w:val="231F20"/>
          <w:position w:val="1"/>
        </w:rPr>
        <w:t>increase</w:t>
      </w:r>
      <w:r>
        <w:rPr>
          <w:color w:val="231F20"/>
          <w:spacing w:val="37"/>
          <w:position w:val="1"/>
        </w:rPr>
        <w:t> </w:t>
      </w:r>
      <w:r>
        <w:rPr>
          <w:color w:val="231F20"/>
          <w:position w:val="1"/>
        </w:rPr>
        <w:t>until</w:t>
      </w:r>
      <w:r>
        <w:rPr>
          <w:color w:val="231F20"/>
          <w:spacing w:val="39"/>
          <w:position w:val="1"/>
        </w:rPr>
        <w:t> </w:t>
      </w:r>
      <w:r>
        <w:rPr>
          <w:color w:val="231F20"/>
          <w:position w:val="1"/>
        </w:rPr>
        <w:t>equals</w:t>
      </w:r>
      <w:r>
        <w:rPr>
          <w:color w:val="231F20"/>
          <w:spacing w:val="39"/>
          <w:position w:val="1"/>
        </w:rPr>
        <w:t> </w:t>
      </w:r>
      <w:r>
        <w:rPr>
          <w:color w:val="231F20"/>
          <w:position w:val="1"/>
        </w:rPr>
        <w:t>to</w:t>
      </w:r>
      <w:r>
        <w:rPr>
          <w:color w:val="231F20"/>
          <w:spacing w:val="39"/>
          <w:position w:val="1"/>
        </w:rPr>
        <w:t> </w:t>
      </w:r>
      <w:r>
        <w:rPr>
          <w:color w:val="231F20"/>
          <w:position w:val="1"/>
        </w:rPr>
        <w:t>1.</w:t>
      </w:r>
      <w:r>
        <w:rPr>
          <w:color w:val="231F20"/>
          <w:spacing w:val="38"/>
          <w:position w:val="1"/>
        </w:rPr>
        <w:t> </w:t>
      </w:r>
      <w:r>
        <w:rPr>
          <w:color w:val="231F20"/>
          <w:position w:val="1"/>
        </w:rPr>
        <w:t>Before</w:t>
      </w:r>
      <w:r>
        <w:rPr>
          <w:color w:val="231F20"/>
          <w:spacing w:val="38"/>
          <w:position w:val="1"/>
        </w:rPr>
        <w:t> </w:t>
      </w:r>
      <w:r>
        <w:rPr>
          <w:color w:val="231F20"/>
          <w:position w:val="1"/>
        </w:rPr>
        <w:t>the</w:t>
      </w:r>
      <w:r>
        <w:rPr>
          <w:color w:val="231F20"/>
          <w:spacing w:val="38"/>
          <w:position w:val="1"/>
        </w:rPr>
        <w:t> </w:t>
      </w:r>
      <w:r>
        <w:rPr>
          <w:color w:val="231F20"/>
          <w:spacing w:val="-2"/>
          <w:position w:val="1"/>
        </w:rPr>
        <w:t>training</w:t>
      </w:r>
    </w:p>
    <w:p>
      <w:pPr>
        <w:pStyle w:val="BodyText"/>
        <w:spacing w:after="0" w:line="139" w:lineRule="exact"/>
        <w:rPr>
          <w:position w:val="1"/>
        </w:rPr>
        <w:sectPr>
          <w:type w:val="continuous"/>
          <w:pgSz w:w="12010" w:h="16010"/>
          <w:pgMar w:header="843" w:footer="0" w:top="920" w:bottom="280" w:left="992" w:right="992"/>
        </w:sectPr>
      </w:pPr>
    </w:p>
    <w:p>
      <w:pPr>
        <w:tabs>
          <w:tab w:pos="4564" w:val="left" w:leader="none"/>
        </w:tabs>
        <w:spacing w:before="82"/>
        <w:ind w:left="1708" w:right="0" w:firstLine="0"/>
        <w:jc w:val="left"/>
        <w:rPr>
          <w:rFonts w:ascii="Microsoft Sans Serif" w:hAnsi="Microsoft Sans Serif" w:cs="Microsoft Sans Serif" w:eastAsia="Microsoft Sans Serif"/>
          <w:position w:val="2"/>
          <w:sz w:val="20"/>
          <w:szCs w:val="20"/>
        </w:rPr>
      </w:pPr>
      <w:r>
        <w:rPr>
          <w:rFonts w:ascii="Microsoft Sans Serif" w:hAnsi="Microsoft Sans Serif" w:cs="Microsoft Sans Serif" w:eastAsia="Microsoft Sans Serif"/>
          <w:position w:val="2"/>
          <w:sz w:val="20"/>
          <w:szCs w:val="20"/>
        </w:rPr>
        <mc:AlternateContent>
          <mc:Choice Requires="wps">
            <w:drawing>
              <wp:anchor distT="0" distB="0" distL="0" distR="0" allowOverlap="1" layoutInCell="1" locked="0" behindDoc="1" simplePos="0" relativeHeight="485726720">
                <wp:simplePos x="0" y="0"/>
                <wp:positionH relativeFrom="page">
                  <wp:posOffset>2262962</wp:posOffset>
                </wp:positionH>
                <wp:positionV relativeFrom="paragraph">
                  <wp:posOffset>176728</wp:posOffset>
                </wp:positionV>
                <wp:extent cx="194310" cy="1562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94310" cy="156210"/>
                        </a:xfrm>
                        <a:prstGeom prst="rect">
                          <a:avLst/>
                        </a:prstGeom>
                      </wps:spPr>
                      <wps:txbx>
                        <w:txbxContent>
                          <w:p>
                            <w:pPr>
                              <w:spacing w:line="199" w:lineRule="auto" w:before="0"/>
                              <w:ind w:left="0" w:right="0" w:firstLine="0"/>
                              <w:jc w:val="left"/>
                              <w:rPr>
                                <w:rFonts w:ascii="Calibri"/>
                                <w:i/>
                                <w:position w:val="-4"/>
                                <w:sz w:val="14"/>
                              </w:rPr>
                            </w:pPr>
                            <w:r>
                              <w:rPr>
                                <w:rFonts w:ascii="Calibri"/>
                                <w:i/>
                                <w:color w:val="231F20"/>
                                <w:spacing w:val="-5"/>
                                <w:w w:val="105"/>
                                <w:sz w:val="20"/>
                              </w:rPr>
                              <w:t>W</w:t>
                            </w:r>
                            <w:r>
                              <w:rPr>
                                <w:rFonts w:ascii="Calibri"/>
                                <w:i/>
                                <w:color w:val="231F20"/>
                                <w:spacing w:val="-5"/>
                                <w:w w:val="105"/>
                                <w:position w:val="-4"/>
                                <w:sz w:val="14"/>
                              </w:rPr>
                              <w:t>m</w:t>
                            </w:r>
                          </w:p>
                        </w:txbxContent>
                      </wps:txbx>
                      <wps:bodyPr wrap="square" lIns="0" tIns="0" rIns="0" bIns="0" rtlCol="0">
                        <a:noAutofit/>
                      </wps:bodyPr>
                    </wps:wsp>
                  </a:graphicData>
                </a:graphic>
              </wp:anchor>
            </w:drawing>
          </mc:Choice>
          <mc:Fallback>
            <w:pict>
              <v:shape style="position:absolute;margin-left:178.186005pt;margin-top:13.915661pt;width:15.3pt;height:12.3pt;mso-position-horizontal-relative:page;mso-position-vertical-relative:paragraph;z-index:-17589760" type="#_x0000_t202" id="docshape60" filled="false" stroked="false">
                <v:textbox inset="0,0,0,0">
                  <w:txbxContent>
                    <w:p>
                      <w:pPr>
                        <w:spacing w:line="199" w:lineRule="auto" w:before="0"/>
                        <w:ind w:left="0" w:right="0" w:firstLine="0"/>
                        <w:jc w:val="left"/>
                        <w:rPr>
                          <w:rFonts w:ascii="Calibri"/>
                          <w:i/>
                          <w:position w:val="-4"/>
                          <w:sz w:val="14"/>
                        </w:rPr>
                      </w:pPr>
                      <w:r>
                        <w:rPr>
                          <w:rFonts w:ascii="Calibri"/>
                          <w:i/>
                          <w:color w:val="231F20"/>
                          <w:spacing w:val="-5"/>
                          <w:w w:val="105"/>
                          <w:sz w:val="20"/>
                        </w:rPr>
                        <w:t>W</w:t>
                      </w:r>
                      <w:r>
                        <w:rPr>
                          <w:rFonts w:ascii="Calibri"/>
                          <w:i/>
                          <w:color w:val="231F20"/>
                          <w:spacing w:val="-5"/>
                          <w:w w:val="105"/>
                          <w:position w:val="-4"/>
                          <w:sz w:val="14"/>
                        </w:rPr>
                        <w:t>m</w:t>
                      </w:r>
                    </w:p>
                  </w:txbxContent>
                </v:textbox>
                <w10:wrap type="none"/>
              </v:shape>
            </w:pict>
          </mc:Fallback>
        </mc:AlternateContent>
      </w:r>
      <w:r>
        <w:rPr>
          <w:rFonts w:ascii="Calibri" w:hAnsi="Calibri" w:cs="Calibri" w:eastAsia="Calibri"/>
          <w:i/>
          <w:iCs/>
          <w:color w:val="231F20"/>
          <w:sz w:val="20"/>
          <w:szCs w:val="20"/>
        </w:rPr>
        <w:t>r</w:t>
      </w:r>
      <w:r>
        <w:rPr>
          <w:rFonts w:ascii="Calibri" w:hAnsi="Calibri" w:cs="Calibri" w:eastAsia="Calibri"/>
          <w:i/>
          <w:iCs/>
          <w:color w:val="231F20"/>
          <w:position w:val="-3"/>
          <w:sz w:val="14"/>
          <w:szCs w:val="14"/>
        </w:rPr>
        <w:t>i</w:t>
      </w:r>
      <w:r>
        <w:rPr>
          <w:rFonts w:ascii="Calibri" w:hAnsi="Calibri" w:cs="Calibri" w:eastAsia="Calibri"/>
          <w:i/>
          <w:iCs/>
          <w:color w:val="231F20"/>
          <w:spacing w:val="14"/>
          <w:position w:val="-3"/>
          <w:sz w:val="14"/>
          <w:szCs w:val="14"/>
        </w:rPr>
        <w:t> </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9"/>
          <w:sz w:val="20"/>
          <w:szCs w:val="20"/>
        </w:rPr>
        <w:t> </w:t>
      </w:r>
      <w:r>
        <w:rPr>
          <w:rFonts w:ascii="Calibri" w:hAnsi="Calibri" w:cs="Calibri" w:eastAsia="Calibri"/>
          <w:i/>
          <w:iCs/>
          <w:color w:val="231F20"/>
          <w:sz w:val="20"/>
          <w:szCs w:val="20"/>
        </w:rPr>
        <w:t>c</w:t>
      </w:r>
      <w:r>
        <w:rPr>
          <w:rFonts w:ascii="Calibri" w:hAnsi="Calibri" w:cs="Calibri" w:eastAsia="Calibri"/>
          <w:i/>
          <w:iCs/>
          <w:color w:val="231F20"/>
          <w:spacing w:val="-11"/>
          <w:sz w:val="20"/>
          <w:szCs w:val="20"/>
        </w:rPr>
        <w:t> </w:t>
      </w:r>
      <w:r>
        <w:rPr>
          <w:rFonts w:ascii="Microsoft Sans Serif" w:hAnsi="Microsoft Sans Serif" w:cs="Microsoft Sans Serif" w:eastAsia="Microsoft Sans Serif"/>
          <w:color w:val="231F20"/>
          <w:sz w:val="20"/>
          <w:szCs w:val="20"/>
        </w:rPr>
        <w:t>−</w:t>
      </w:r>
      <w:r>
        <w:rPr>
          <w:rFonts w:ascii="Microsoft Sans Serif" w:hAnsi="Microsoft Sans Serif" w:cs="Microsoft Sans Serif" w:eastAsia="Microsoft Sans Serif"/>
          <w:color w:val="231F20"/>
          <w:spacing w:val="-14"/>
          <w:sz w:val="20"/>
          <w:szCs w:val="20"/>
        </w:rPr>
        <w:t> </w:t>
      </w:r>
      <w:r>
        <w:rPr>
          <w:rFonts w:ascii="Calibri" w:hAnsi="Calibri" w:cs="Calibri" w:eastAsia="Calibri"/>
          <w:i/>
          <w:iCs/>
          <w:color w:val="231F20"/>
          <w:sz w:val="20"/>
          <w:szCs w:val="20"/>
        </w:rPr>
        <w:t>c</w:t>
      </w:r>
      <w:r>
        <w:rPr>
          <w:rFonts w:ascii="Tahoma" w:hAnsi="Tahoma" w:cs="Tahoma" w:eastAsia="Tahoma"/>
          <w:color w:val="231F20"/>
          <w:sz w:val="20"/>
          <w:szCs w:val="20"/>
        </w:rPr>
        <w:t/>
      </w:r>
      <w:r>
        <w:rPr>
          <w:rFonts w:ascii="Calibri" w:hAnsi="Calibri" w:cs="Calibri" w:eastAsia="Calibri"/>
          <w:i/>
          <w:iCs/>
          <w:color w:val="231F20"/>
          <w:spacing w:val="60"/>
          <w:position w:val="9"/>
          <w:sz w:val="14"/>
          <w:szCs w:val="14"/>
          <w:u w:val="single" w:color="231F20"/>
        </w:rPr>
        <w:t>  </w:t>
      </w:r>
      <w:r>
        <w:rPr>
          <w:rFonts w:ascii="Calibri" w:hAnsi="Calibri" w:cs="Calibri" w:eastAsia="Calibri"/>
          <w:i/>
          <w:iCs/>
          <w:color w:val="231F20"/>
          <w:position w:val="9"/>
          <w:sz w:val="14"/>
          <w:szCs w:val="14"/>
          <w:u w:val="single" w:color="231F20"/>
        </w:rPr>
        <w:t>i</w:t>
      </w:r>
      <w:r>
        <w:rPr>
          <w:rFonts w:ascii="Calibri" w:hAnsi="Calibri" w:cs="Calibri" w:eastAsia="Calibri"/>
          <w:i/>
          <w:iCs/>
          <w:color w:val="231F20"/>
          <w:spacing w:val="5"/>
          <w:position w:val="9"/>
          <w:sz w:val="14"/>
          <w:szCs w:val="14"/>
          <w:u w:val="single" w:color="231F20"/>
        </w:rPr>
        <w:t> </w:t>
      </w:r>
      <w:r>
        <w:rPr>
          <w:rFonts w:ascii="Tahoma" w:hAnsi="Tahoma" w:cs="Tahoma" w:eastAsia="Tahoma"/>
          <w:color w:val="231F20"/>
          <w:sz w:val="20"/>
          <w:szCs w:val="20"/>
        </w:rPr>
        <w:t/>
      </w:r>
      <w:r>
        <w:rPr>
          <w:rFonts w:ascii="Tahoma" w:hAnsi="Tahoma" w:cs="Tahoma" w:eastAsia="Tahoma"/>
          <w:color w:val="231F20"/>
          <w:spacing w:val="-2"/>
          <w:sz w:val="20"/>
          <w:szCs w:val="20"/>
        </w:rPr>
        <w:t> </w:t>
      </w:r>
      <w:r>
        <w:rPr>
          <w:rFonts w:ascii="Calibri" w:hAnsi="Calibri" w:cs="Calibri" w:eastAsia="Calibri"/>
          <w:i/>
          <w:iCs/>
          <w:color w:val="231F20"/>
          <w:spacing w:val="-10"/>
          <w:sz w:val="20"/>
          <w:szCs w:val="20"/>
        </w:rPr>
        <w:t>.</w:t>
      </w:r>
      <w:r>
        <w:rPr>
          <w:rFonts w:ascii="Calibri" w:hAnsi="Calibri" w:cs="Calibri" w:eastAsia="Calibri"/>
          <w:i/>
          <w:iCs/>
          <w:color w:val="231F20"/>
          <w:sz w:val="20"/>
          <w:szCs w:val="20"/>
        </w:rPr>
        <w:tab/>
      </w:r>
      <w:r>
        <w:rPr>
          <w:rFonts w:ascii="Microsoft Sans Serif" w:hAnsi="Microsoft Sans Serif" w:cs="Microsoft Sans Serif" w:eastAsia="Microsoft Sans Serif"/>
          <w:color w:val="231F20"/>
          <w:spacing w:val="-5"/>
          <w:position w:val="2"/>
          <w:sz w:val="20"/>
          <w:szCs w:val="20"/>
        </w:rPr>
        <w:t>(</w:t>
      </w:r>
      <w:r>
        <w:rPr>
          <w:rFonts w:ascii="Cambria" w:hAnsi="Cambria" w:cs="Cambria" w:eastAsia="Cambria"/>
          <w:color w:val="231F20"/>
          <w:spacing w:val="-5"/>
          <w:position w:val="2"/>
          <w:sz w:val="20"/>
          <w:szCs w:val="20"/>
        </w:rPr>
        <w:t>3</w:t>
      </w:r>
      <w:r>
        <w:rPr>
          <w:rFonts w:ascii="Microsoft Sans Serif" w:hAnsi="Microsoft Sans Serif" w:cs="Microsoft Sans Serif" w:eastAsia="Microsoft Sans Serif"/>
          <w:color w:val="231F20"/>
          <w:spacing w:val="-5"/>
          <w:position w:val="2"/>
          <w:sz w:val="20"/>
          <w:szCs w:val="20"/>
        </w:rPr>
        <w:t>)</w:t>
      </w:r>
    </w:p>
    <w:p>
      <w:pPr>
        <w:pStyle w:val="BodyText"/>
        <w:spacing w:before="127"/>
        <w:rPr>
          <w:rFonts w:ascii="Microsoft Sans Serif"/>
        </w:rPr>
      </w:pPr>
    </w:p>
    <w:p>
      <w:pPr>
        <w:pStyle w:val="ListParagraph"/>
        <w:numPr>
          <w:ilvl w:val="1"/>
          <w:numId w:val="1"/>
        </w:numPr>
        <w:tabs>
          <w:tab w:pos="367" w:val="left" w:leader="none"/>
        </w:tabs>
        <w:spacing w:line="220" w:lineRule="auto" w:before="1" w:after="0"/>
        <w:ind w:left="27" w:right="0" w:firstLine="0"/>
        <w:jc w:val="both"/>
        <w:rPr>
          <w:rFonts w:ascii="Microsoft Sans Serif" w:hAnsi="Microsoft Sans Serif" w:cs="Microsoft Sans Serif" w:eastAsia="Microsoft Sans Serif"/>
          <w:sz w:val="20"/>
          <w:szCs w:val="20"/>
        </w:rPr>
      </w:pPr>
      <w:r>
        <w:rPr>
          <w:rFonts w:ascii="Palatino Linotype" w:hAnsi="Palatino Linotype" w:cs="Palatino Linotype" w:eastAsia="Palatino Linotype"/>
          <w:i/>
          <w:iCs/>
          <w:color w:val="231F20"/>
          <w:sz w:val="20"/>
          <w:szCs w:val="20"/>
        </w:rPr>
        <w:t>Signal</w:t>
      </w:r>
      <w:r>
        <w:rPr>
          <w:rFonts w:ascii="Palatino Linotype" w:hAnsi="Palatino Linotype" w:cs="Palatino Linotype" w:eastAsia="Palatino Linotype"/>
          <w:i/>
          <w:iCs/>
          <w:color w:val="231F20"/>
          <w:spacing w:val="-13"/>
          <w:sz w:val="20"/>
          <w:szCs w:val="20"/>
        </w:rPr>
        <w:t> </w:t>
      </w:r>
      <w:r>
        <w:rPr>
          <w:rFonts w:ascii="Palatino Linotype" w:hAnsi="Palatino Linotype" w:cs="Palatino Linotype" w:eastAsia="Palatino Linotype"/>
          <w:i/>
          <w:iCs/>
          <w:color w:val="231F20"/>
          <w:sz w:val="20"/>
          <w:szCs w:val="20"/>
        </w:rPr>
        <w:t>Control</w:t>
      </w:r>
      <w:r>
        <w:rPr>
          <w:rFonts w:ascii="Palatino Linotype" w:hAnsi="Palatino Linotype" w:cs="Palatino Linotype" w:eastAsia="Palatino Linotype"/>
          <w:i/>
          <w:iCs/>
          <w:color w:val="231F20"/>
          <w:spacing w:val="-12"/>
          <w:sz w:val="20"/>
          <w:szCs w:val="20"/>
        </w:rPr>
        <w:t> </w:t>
      </w:r>
      <w:r>
        <w:rPr>
          <w:rFonts w:ascii="Palatino Linotype" w:hAnsi="Palatino Linotype" w:cs="Palatino Linotype" w:eastAsia="Palatino Linotype"/>
          <w:i/>
          <w:iCs/>
          <w:color w:val="231F20"/>
          <w:sz w:val="20"/>
          <w:szCs w:val="20"/>
        </w:rPr>
        <w:t>Algorithm</w:t>
      </w:r>
      <w:r>
        <w:rPr>
          <w:rFonts w:ascii="Palatino Linotype" w:hAnsi="Palatino Linotype" w:cs="Palatino Linotype" w:eastAsia="Palatino Linotype"/>
          <w:i/>
          <w:iCs/>
          <w:color w:val="231F20"/>
          <w:spacing w:val="-13"/>
          <w:sz w:val="20"/>
          <w:szCs w:val="20"/>
        </w:rPr>
        <w:t> </w:t>
      </w:r>
      <w:r>
        <w:rPr>
          <w:rFonts w:ascii="Palatino Linotype" w:hAnsi="Palatino Linotype" w:cs="Palatino Linotype" w:eastAsia="Palatino Linotype"/>
          <w:i/>
          <w:iCs/>
          <w:color w:val="231F20"/>
          <w:sz w:val="20"/>
          <w:szCs w:val="20"/>
        </w:rPr>
        <w:t>Using</w:t>
      </w:r>
      <w:r>
        <w:rPr>
          <w:rFonts w:ascii="Palatino Linotype" w:hAnsi="Palatino Linotype" w:cs="Palatino Linotype" w:eastAsia="Palatino Linotype"/>
          <w:i/>
          <w:iCs/>
          <w:color w:val="231F20"/>
          <w:spacing w:val="-12"/>
          <w:sz w:val="20"/>
          <w:szCs w:val="20"/>
        </w:rPr>
        <w:t> </w:t>
      </w:r>
      <w:r>
        <w:rPr>
          <w:rFonts w:ascii="Palatino Linotype" w:hAnsi="Palatino Linotype" w:cs="Palatino Linotype" w:eastAsia="Palatino Linotype"/>
          <w:i/>
          <w:iCs/>
          <w:color w:val="231F20"/>
          <w:sz w:val="20"/>
          <w:szCs w:val="20"/>
        </w:rPr>
        <w:t>DQN.</w:t>
      </w:r>
      <w:r>
        <w:rPr>
          <w:rFonts w:ascii="Palatino Linotype" w:hAnsi="Palatino Linotype" w:cs="Palatino Linotype" w:eastAsia="Palatino Linotype"/>
          <w:i/>
          <w:iCs/>
          <w:color w:val="231F20"/>
          <w:spacing w:val="-13"/>
          <w:sz w:val="20"/>
          <w:szCs w:val="20"/>
        </w:rPr>
        <w:t> </w:t>
      </w:r>
      <w:r>
        <w:rPr>
          <w:color w:val="231F20"/>
          <w:sz w:val="20"/>
          <w:szCs w:val="20"/>
        </w:rPr>
        <w:t>The</w:t>
      </w:r>
      <w:r>
        <w:rPr>
          <w:color w:val="231F20"/>
          <w:spacing w:val="-12"/>
          <w:sz w:val="20"/>
          <w:szCs w:val="20"/>
        </w:rPr>
        <w:t> </w:t>
      </w:r>
      <w:r>
        <w:rPr>
          <w:color w:val="231F20"/>
          <w:sz w:val="20"/>
          <w:szCs w:val="20"/>
        </w:rPr>
        <w:t>process</w:t>
      </w:r>
      <w:r>
        <w:rPr>
          <w:color w:val="231F20"/>
          <w:spacing w:val="-11"/>
          <w:sz w:val="20"/>
          <w:szCs w:val="20"/>
        </w:rPr>
        <w:t> </w:t>
      </w:r>
      <w:r>
        <w:rPr>
          <w:color w:val="231F20"/>
          <w:sz w:val="20"/>
          <w:szCs w:val="20"/>
        </w:rPr>
        <w:t>us- ing</w:t>
      </w:r>
      <w:r>
        <w:rPr>
          <w:color w:val="231F20"/>
          <w:spacing w:val="40"/>
          <w:sz w:val="20"/>
          <w:szCs w:val="20"/>
        </w:rPr>
        <w:t> </w:t>
      </w:r>
      <w:r>
        <w:rPr>
          <w:color w:val="231F20"/>
          <w:sz w:val="20"/>
          <w:szCs w:val="20"/>
        </w:rPr>
        <w:t>a</w:t>
      </w:r>
      <w:r>
        <w:rPr>
          <w:color w:val="231F20"/>
          <w:spacing w:val="40"/>
          <w:sz w:val="20"/>
          <w:szCs w:val="20"/>
        </w:rPr>
        <w:t> </w:t>
      </w:r>
      <w:r>
        <w:rPr>
          <w:color w:val="231F20"/>
          <w:sz w:val="20"/>
          <w:szCs w:val="20"/>
        </w:rPr>
        <w:t>DQN</w:t>
      </w:r>
      <w:r>
        <w:rPr>
          <w:color w:val="231F20"/>
          <w:spacing w:val="40"/>
          <w:sz w:val="20"/>
          <w:szCs w:val="20"/>
        </w:rPr>
        <w:t> </w:t>
      </w:r>
      <w:r>
        <w:rPr>
          <w:color w:val="231F20"/>
          <w:sz w:val="20"/>
          <w:szCs w:val="20"/>
        </w:rPr>
        <w:t>for</w:t>
      </w:r>
      <w:r>
        <w:rPr>
          <w:color w:val="231F20"/>
          <w:spacing w:val="40"/>
          <w:sz w:val="20"/>
          <w:szCs w:val="20"/>
        </w:rPr>
        <w:t> </w:t>
      </w:r>
      <w:r>
        <w:rPr>
          <w:color w:val="231F20"/>
          <w:sz w:val="20"/>
          <w:szCs w:val="20"/>
        </w:rPr>
        <w:t>optimal</w:t>
      </w:r>
      <w:r>
        <w:rPr>
          <w:color w:val="231F20"/>
          <w:spacing w:val="40"/>
          <w:sz w:val="20"/>
          <w:szCs w:val="20"/>
        </w:rPr>
        <w:t> </w:t>
      </w:r>
      <w:r>
        <w:rPr>
          <w:color w:val="231F20"/>
          <w:sz w:val="20"/>
          <w:szCs w:val="20"/>
        </w:rPr>
        <w:t>signal</w:t>
      </w:r>
      <w:r>
        <w:rPr>
          <w:color w:val="231F20"/>
          <w:spacing w:val="40"/>
          <w:sz w:val="20"/>
          <w:szCs w:val="20"/>
        </w:rPr>
        <w:t> </w:t>
      </w:r>
      <w:r>
        <w:rPr>
          <w:color w:val="231F20"/>
          <w:sz w:val="20"/>
          <w:szCs w:val="20"/>
        </w:rPr>
        <w:t>control</w:t>
      </w:r>
      <w:r>
        <w:rPr>
          <w:color w:val="231F20"/>
          <w:spacing w:val="40"/>
          <w:sz w:val="20"/>
          <w:szCs w:val="20"/>
        </w:rPr>
        <w:t> </w:t>
      </w:r>
      <w:r>
        <w:rPr>
          <w:color w:val="231F20"/>
          <w:sz w:val="20"/>
          <w:szCs w:val="20"/>
        </w:rPr>
        <w:t>(signal</w:t>
      </w:r>
      <w:r>
        <w:rPr>
          <w:color w:val="231F20"/>
          <w:spacing w:val="40"/>
          <w:sz w:val="20"/>
          <w:szCs w:val="20"/>
        </w:rPr>
        <w:t> </w:t>
      </w:r>
      <w:r>
        <w:rPr>
          <w:color w:val="231F20"/>
          <w:sz w:val="20"/>
          <w:szCs w:val="20"/>
        </w:rPr>
        <w:t>control core</w:t>
      </w:r>
      <w:r>
        <w:rPr>
          <w:color w:val="231F20"/>
          <w:spacing w:val="40"/>
          <w:sz w:val="20"/>
          <w:szCs w:val="20"/>
        </w:rPr>
        <w:t> </w:t>
      </w:r>
      <w:r>
        <w:rPr>
          <w:color w:val="231F20"/>
          <w:sz w:val="20"/>
          <w:szCs w:val="20"/>
        </w:rPr>
        <w:t>algorithm)</w:t>
      </w:r>
      <w:r>
        <w:rPr>
          <w:color w:val="231F20"/>
          <w:spacing w:val="40"/>
          <w:sz w:val="20"/>
          <w:szCs w:val="20"/>
        </w:rPr>
        <w:t> </w:t>
      </w:r>
      <w:r>
        <w:rPr>
          <w:color w:val="231F20"/>
          <w:sz w:val="20"/>
          <w:szCs w:val="20"/>
        </w:rPr>
        <w:t>is</w:t>
      </w:r>
      <w:r>
        <w:rPr>
          <w:color w:val="231F20"/>
          <w:spacing w:val="40"/>
          <w:sz w:val="20"/>
          <w:szCs w:val="20"/>
        </w:rPr>
        <w:t> </w:t>
      </w:r>
      <w:r>
        <w:rPr>
          <w:color w:val="231F20"/>
          <w:sz w:val="20"/>
          <w:szCs w:val="20"/>
        </w:rPr>
        <w:t>given</w:t>
      </w:r>
      <w:r>
        <w:rPr>
          <w:color w:val="231F20"/>
          <w:spacing w:val="40"/>
          <w:sz w:val="20"/>
          <w:szCs w:val="20"/>
        </w:rPr>
        <w:t> </w:t>
      </w:r>
      <w:r>
        <w:rPr>
          <w:color w:val="231F20"/>
          <w:sz w:val="20"/>
          <w:szCs w:val="20"/>
        </w:rPr>
        <w:t>in</w:t>
      </w:r>
      <w:r>
        <w:rPr>
          <w:color w:val="231F20"/>
          <w:spacing w:val="40"/>
          <w:sz w:val="20"/>
          <w:szCs w:val="20"/>
        </w:rPr>
        <w:t> </w:t>
      </w:r>
      <w:r>
        <w:rPr>
          <w:color w:val="231F20"/>
          <w:sz w:val="20"/>
          <w:szCs w:val="20"/>
        </w:rPr>
        <w:t>Algorithm</w:t>
      </w:r>
      <w:r>
        <w:rPr>
          <w:color w:val="231F20"/>
          <w:spacing w:val="40"/>
          <w:sz w:val="20"/>
          <w:szCs w:val="20"/>
        </w:rPr>
        <w:t> </w:t>
      </w:r>
      <w:hyperlink w:history="true" w:anchor="_bookmark17">
        <w:r>
          <w:rPr>
            <w:color w:val="231F20"/>
            <w:sz w:val="20"/>
            <w:szCs w:val="20"/>
          </w:rPr>
          <w:t>1</w:t>
        </w:r>
      </w:hyperlink>
      <w:r>
        <w:rPr>
          <w:color w:val="231F20"/>
          <w:spacing w:val="40"/>
          <w:sz w:val="20"/>
          <w:szCs w:val="20"/>
        </w:rPr>
        <w:t> </w:t>
      </w:r>
      <w:r>
        <w:rPr>
          <w:color w:val="231F20"/>
          <w:sz w:val="20"/>
          <w:szCs w:val="20"/>
        </w:rPr>
        <w:t>At</w:t>
      </w:r>
      <w:r>
        <w:rPr>
          <w:color w:val="231F20"/>
          <w:spacing w:val="40"/>
          <w:sz w:val="20"/>
          <w:szCs w:val="20"/>
        </w:rPr>
        <w:t> </w:t>
      </w:r>
      <w:r>
        <w:rPr>
          <w:color w:val="231F20"/>
          <w:sz w:val="20"/>
          <w:szCs w:val="20"/>
        </w:rPr>
        <w:t>each</w:t>
      </w:r>
      <w:r>
        <w:rPr>
          <w:color w:val="231F20"/>
          <w:spacing w:val="40"/>
          <w:sz w:val="20"/>
          <w:szCs w:val="20"/>
        </w:rPr>
        <w:t> </w:t>
      </w:r>
      <w:r>
        <w:rPr>
          <w:color w:val="231F20"/>
          <w:sz w:val="20"/>
          <w:szCs w:val="20"/>
        </w:rPr>
        <w:t>step</w:t>
      </w:r>
      <w:r>
        <w:rPr>
          <w:color w:val="231F20"/>
          <w:spacing w:val="40"/>
          <w:sz w:val="20"/>
          <w:szCs w:val="20"/>
        </w:rPr>
        <w:t> </w:t>
      </w:r>
      <w:r>
        <w:rPr>
          <w:rFonts w:ascii="Palatino Linotype" w:hAnsi="Palatino Linotype" w:cs="Palatino Linotype" w:eastAsia="Palatino Linotype"/>
          <w:i/>
          <w:iCs/>
          <w:color w:val="231F20"/>
          <w:sz w:val="20"/>
          <w:szCs w:val="20"/>
        </w:rPr>
        <w:t>t</w:t>
      </w:r>
      <w:r>
        <w:rPr>
          <w:color w:val="231F20"/>
          <w:sz w:val="20"/>
          <w:szCs w:val="20"/>
        </w:rPr>
        <w:t>, the agent stores the observed environment experience </w:t>
      </w:r>
      <w:r>
        <w:rPr>
          <w:rFonts w:ascii="Calibri" w:hAnsi="Calibri" w:cs="Calibri" w:eastAsia="Calibri"/>
          <w:i/>
          <w:iCs/>
          <w:color w:val="231F20"/>
          <w:sz w:val="20"/>
          <w:szCs w:val="20"/>
        </w:rPr>
        <w:t>e</w:t>
      </w:r>
      <w:r>
        <w:rPr>
          <w:rFonts w:ascii="Calibri" w:hAnsi="Calibri" w:cs="Calibri" w:eastAsia="Calibri"/>
          <w:i/>
          <w:iCs/>
          <w:color w:val="231F20"/>
          <w:position w:val="-4"/>
          <w:sz w:val="14"/>
          <w:szCs w:val="14"/>
        </w:rPr>
        <w:t>t</w:t>
      </w:r>
      <w:r>
        <w:rPr>
          <w:rFonts w:ascii="Calibri" w:hAnsi="Calibri" w:cs="Calibri" w:eastAsia="Calibri"/>
          <w:i/>
          <w:iCs/>
          <w:color w:val="231F20"/>
          <w:spacing w:val="40"/>
          <w:position w:val="-4"/>
          <w:sz w:val="14"/>
          <w:szCs w:val="14"/>
        </w:rPr>
        <w:t> </w:t>
      </w:r>
      <w:r>
        <w:rPr>
          <w:rFonts w:ascii="Microsoft Sans Serif" w:hAnsi="Microsoft Sans Serif" w:cs="Microsoft Sans Serif" w:eastAsia="Microsoft Sans Serif"/>
          <w:color w:val="231F20"/>
          <w:sz w:val="20"/>
          <w:szCs w:val="20"/>
        </w:rPr>
        <w:t>�</w:t>
      </w:r>
    </w:p>
    <w:p>
      <w:pPr>
        <w:spacing w:line="197" w:lineRule="exact" w:before="0"/>
        <w:ind w:left="27" w:right="0" w:firstLine="0"/>
        <w:jc w:val="both"/>
        <w:rPr>
          <w:sz w:val="20"/>
        </w:rPr>
      </w:pPr>
      <w:r>
        <w:rPr>
          <w:rFonts w:ascii="Microsoft Sans Serif"/>
          <w:color w:val="231F20"/>
          <w:sz w:val="20"/>
        </w:rPr>
        <w:t>(</w:t>
      </w:r>
      <w:r>
        <w:rPr>
          <w:rFonts w:ascii="Calibri"/>
          <w:i/>
          <w:color w:val="231F20"/>
          <w:sz w:val="20"/>
        </w:rPr>
        <w:t>s</w:t>
      </w:r>
      <w:r>
        <w:rPr>
          <w:rFonts w:ascii="Calibri"/>
          <w:i/>
          <w:color w:val="231F20"/>
          <w:position w:val="-4"/>
          <w:sz w:val="14"/>
        </w:rPr>
        <w:t>t</w:t>
      </w:r>
      <w:r>
        <w:rPr>
          <w:rFonts w:ascii="Calibri"/>
          <w:i/>
          <w:color w:val="231F20"/>
          <w:sz w:val="20"/>
        </w:rPr>
        <w:t>,</w:t>
      </w:r>
      <w:r>
        <w:rPr>
          <w:rFonts w:ascii="Calibri"/>
          <w:i/>
          <w:color w:val="231F20"/>
          <w:spacing w:val="-8"/>
          <w:sz w:val="20"/>
        </w:rPr>
        <w:t> </w:t>
      </w:r>
      <w:r>
        <w:rPr>
          <w:rFonts w:ascii="Calibri"/>
          <w:i/>
          <w:color w:val="231F20"/>
          <w:sz w:val="20"/>
        </w:rPr>
        <w:t>a</w:t>
      </w:r>
      <w:r>
        <w:rPr>
          <w:rFonts w:ascii="Calibri"/>
          <w:i/>
          <w:color w:val="231F20"/>
          <w:position w:val="-4"/>
          <w:sz w:val="14"/>
        </w:rPr>
        <w:t>t</w:t>
      </w:r>
      <w:r>
        <w:rPr>
          <w:rFonts w:ascii="Calibri"/>
          <w:i/>
          <w:color w:val="231F20"/>
          <w:sz w:val="20"/>
        </w:rPr>
        <w:t>,</w:t>
      </w:r>
      <w:r>
        <w:rPr>
          <w:rFonts w:ascii="Calibri"/>
          <w:i/>
          <w:color w:val="231F20"/>
          <w:spacing w:val="-8"/>
          <w:sz w:val="20"/>
        </w:rPr>
        <w:t> </w:t>
      </w:r>
      <w:r>
        <w:rPr>
          <w:rFonts w:ascii="Calibri"/>
          <w:i/>
          <w:color w:val="231F20"/>
          <w:sz w:val="20"/>
        </w:rPr>
        <w:t>r</w:t>
      </w:r>
      <w:r>
        <w:rPr>
          <w:rFonts w:ascii="Calibri"/>
          <w:i/>
          <w:color w:val="231F20"/>
          <w:position w:val="-4"/>
          <w:sz w:val="14"/>
        </w:rPr>
        <w:t>t</w:t>
      </w:r>
      <w:r>
        <w:rPr>
          <w:rFonts w:ascii="Calibri"/>
          <w:i/>
          <w:color w:val="231F20"/>
          <w:sz w:val="20"/>
        </w:rPr>
        <w:t>,</w:t>
      </w:r>
      <w:r>
        <w:rPr>
          <w:rFonts w:ascii="Calibri"/>
          <w:i/>
          <w:color w:val="231F20"/>
          <w:spacing w:val="-9"/>
          <w:sz w:val="20"/>
        </w:rPr>
        <w:t> </w:t>
      </w:r>
      <w:r>
        <w:rPr>
          <w:rFonts w:ascii="Calibri"/>
          <w:i/>
          <w:color w:val="231F20"/>
          <w:sz w:val="20"/>
        </w:rPr>
        <w:t>s</w:t>
      </w:r>
      <w:r>
        <w:rPr>
          <w:rFonts w:ascii="Calibri"/>
          <w:i/>
          <w:color w:val="231F20"/>
          <w:position w:val="-4"/>
          <w:sz w:val="14"/>
        </w:rPr>
        <w:t>t</w:t>
      </w:r>
      <w:r>
        <w:rPr>
          <w:rFonts w:ascii="Microsoft Sans Serif"/>
          <w:color w:val="231F20"/>
          <w:position w:val="-4"/>
          <w:sz w:val="14"/>
        </w:rPr>
        <w:t>+</w:t>
      </w:r>
      <w:r>
        <w:rPr>
          <w:color w:val="231F20"/>
          <w:position w:val="-4"/>
          <w:sz w:val="14"/>
        </w:rPr>
        <w:t>1</w:t>
      </w:r>
      <w:r>
        <w:rPr>
          <w:rFonts w:ascii="Microsoft Sans Serif"/>
          <w:color w:val="231F20"/>
          <w:sz w:val="20"/>
        </w:rPr>
        <w:t>)</w:t>
      </w:r>
      <w:r>
        <w:rPr>
          <w:rFonts w:ascii="Microsoft Sans Serif"/>
          <w:color w:val="231F20"/>
          <w:spacing w:val="-6"/>
          <w:sz w:val="20"/>
        </w:rPr>
        <w:t> </w:t>
      </w:r>
      <w:r>
        <w:rPr>
          <w:color w:val="231F20"/>
          <w:sz w:val="20"/>
        </w:rPr>
        <w:t>in</w:t>
      </w:r>
      <w:r>
        <w:rPr>
          <w:color w:val="231F20"/>
          <w:spacing w:val="1"/>
          <w:sz w:val="20"/>
        </w:rPr>
        <w:t> </w:t>
      </w:r>
      <w:r>
        <w:rPr>
          <w:color w:val="231F20"/>
          <w:sz w:val="20"/>
        </w:rPr>
        <w:t>the</w:t>
      </w:r>
      <w:r>
        <w:rPr>
          <w:color w:val="231F20"/>
          <w:spacing w:val="-1"/>
          <w:sz w:val="20"/>
        </w:rPr>
        <w:t> </w:t>
      </w:r>
      <w:r>
        <w:rPr>
          <w:color w:val="231F20"/>
          <w:sz w:val="20"/>
        </w:rPr>
        <w:t>replay</w:t>
      </w:r>
      <w:r>
        <w:rPr>
          <w:color w:val="231F20"/>
          <w:spacing w:val="-1"/>
          <w:sz w:val="20"/>
        </w:rPr>
        <w:t> </w:t>
      </w:r>
      <w:r>
        <w:rPr>
          <w:color w:val="231F20"/>
          <w:sz w:val="20"/>
        </w:rPr>
        <w:t>memory pool</w:t>
      </w:r>
      <w:r>
        <w:rPr>
          <w:color w:val="231F20"/>
          <w:spacing w:val="-1"/>
          <w:sz w:val="20"/>
        </w:rPr>
        <w:t> </w:t>
      </w:r>
      <w:r>
        <w:rPr>
          <w:rFonts w:ascii="Palatino Linotype"/>
          <w:i/>
          <w:color w:val="231F20"/>
          <w:sz w:val="20"/>
        </w:rPr>
        <w:t>D</w:t>
      </w:r>
      <w:r>
        <w:rPr>
          <w:color w:val="231F20"/>
          <w:sz w:val="20"/>
        </w:rPr>
        <w:t>.</w:t>
      </w:r>
      <w:r>
        <w:rPr>
          <w:color w:val="231F20"/>
          <w:spacing w:val="1"/>
          <w:sz w:val="20"/>
        </w:rPr>
        <w:t> </w:t>
      </w:r>
      <w:r>
        <w:rPr>
          <w:color w:val="231F20"/>
          <w:sz w:val="20"/>
        </w:rPr>
        <w:t>If</w:t>
      </w:r>
      <w:r>
        <w:rPr>
          <w:color w:val="231F20"/>
          <w:spacing w:val="-1"/>
          <w:sz w:val="20"/>
        </w:rPr>
        <w:t> </w:t>
      </w:r>
      <w:r>
        <w:rPr>
          <w:rFonts w:ascii="Palatino Linotype"/>
          <w:i/>
          <w:color w:val="231F20"/>
          <w:sz w:val="20"/>
        </w:rPr>
        <w:t>D</w:t>
      </w:r>
      <w:r>
        <w:rPr>
          <w:rFonts w:ascii="Palatino Linotype"/>
          <w:i/>
          <w:color w:val="231F20"/>
          <w:spacing w:val="-1"/>
          <w:sz w:val="20"/>
        </w:rPr>
        <w:t> </w:t>
      </w:r>
      <w:r>
        <w:rPr>
          <w:color w:val="231F20"/>
          <w:sz w:val="20"/>
        </w:rPr>
        <w:t>with </w:t>
      </w:r>
      <w:r>
        <w:rPr>
          <w:color w:val="231F20"/>
          <w:spacing w:val="-2"/>
          <w:sz w:val="20"/>
        </w:rPr>
        <w:t>finite</w:t>
      </w:r>
    </w:p>
    <w:p>
      <w:pPr>
        <w:pStyle w:val="BodyText"/>
        <w:spacing w:line="227" w:lineRule="exact"/>
        <w:ind w:left="27"/>
        <w:jc w:val="both"/>
      </w:pPr>
      <w:r>
        <w:rPr>
          <w:color w:val="231F20"/>
        </w:rPr>
        <w:t>capacity</w:t>
      </w:r>
      <w:r>
        <w:rPr>
          <w:color w:val="231F20"/>
          <w:spacing w:val="4"/>
        </w:rPr>
        <w:t> </w:t>
      </w:r>
      <w:r>
        <w:rPr>
          <w:rFonts w:ascii="Palatino Linotype"/>
          <w:i/>
          <w:color w:val="231F20"/>
        </w:rPr>
        <w:t>N</w:t>
      </w:r>
      <w:r>
        <w:rPr>
          <w:rFonts w:ascii="Palatino Linotype"/>
          <w:i/>
          <w:color w:val="231F20"/>
          <w:spacing w:val="5"/>
        </w:rPr>
        <w:t> </w:t>
      </w:r>
      <w:r>
        <w:rPr>
          <w:color w:val="231F20"/>
        </w:rPr>
        <w:t>is</w:t>
      </w:r>
      <w:r>
        <w:rPr>
          <w:color w:val="231F20"/>
          <w:spacing w:val="4"/>
        </w:rPr>
        <w:t> </w:t>
      </w:r>
      <w:r>
        <w:rPr>
          <w:color w:val="231F20"/>
        </w:rPr>
        <w:t>full,</w:t>
      </w:r>
      <w:r>
        <w:rPr>
          <w:color w:val="231F20"/>
          <w:spacing w:val="5"/>
        </w:rPr>
        <w:t> </w:t>
      </w:r>
      <w:r>
        <w:rPr>
          <w:color w:val="231F20"/>
        </w:rPr>
        <w:t>old</w:t>
      </w:r>
      <w:r>
        <w:rPr>
          <w:color w:val="231F20"/>
          <w:spacing w:val="5"/>
        </w:rPr>
        <w:t> </w:t>
      </w:r>
      <w:r>
        <w:rPr>
          <w:color w:val="231F20"/>
        </w:rPr>
        <w:t>experiences</w:t>
      </w:r>
      <w:r>
        <w:rPr>
          <w:color w:val="231F20"/>
          <w:spacing w:val="4"/>
        </w:rPr>
        <w:t> </w:t>
      </w:r>
      <w:r>
        <w:rPr>
          <w:color w:val="231F20"/>
        </w:rPr>
        <w:t>will</w:t>
      </w:r>
      <w:r>
        <w:rPr>
          <w:color w:val="231F20"/>
          <w:spacing w:val="4"/>
        </w:rPr>
        <w:t> </w:t>
      </w:r>
      <w:r>
        <w:rPr>
          <w:color w:val="231F20"/>
        </w:rPr>
        <w:t>be</w:t>
      </w:r>
      <w:r>
        <w:rPr>
          <w:color w:val="231F20"/>
          <w:spacing w:val="5"/>
        </w:rPr>
        <w:t> </w:t>
      </w:r>
      <w:r>
        <w:rPr>
          <w:color w:val="231F20"/>
        </w:rPr>
        <w:t>replaced</w:t>
      </w:r>
      <w:r>
        <w:rPr>
          <w:color w:val="231F20"/>
          <w:spacing w:val="5"/>
        </w:rPr>
        <w:t> </w:t>
      </w:r>
      <w:r>
        <w:rPr>
          <w:color w:val="231F20"/>
        </w:rPr>
        <w:t>by</w:t>
      </w:r>
      <w:r>
        <w:rPr>
          <w:color w:val="231F20"/>
          <w:spacing w:val="4"/>
        </w:rPr>
        <w:t> </w:t>
      </w:r>
      <w:r>
        <w:rPr>
          <w:color w:val="231F20"/>
          <w:spacing w:val="-5"/>
        </w:rPr>
        <w:t>new</w:t>
      </w:r>
    </w:p>
    <w:p>
      <w:pPr>
        <w:pStyle w:val="BodyText"/>
        <w:spacing w:line="225" w:lineRule="auto" w:before="2"/>
        <w:ind w:left="27"/>
        <w:jc w:val="both"/>
      </w:pPr>
      <w:r>
        <w:rPr>
          <w:color w:val="231F20"/>
        </w:rPr>
        <w:t>ones. For the decision-making process, the agent chooses the action following a </w:t>
      </w:r>
      <w:r>
        <w:rPr>
          <w:rFonts w:ascii="Palatino Linotype" w:hAnsi="Palatino Linotype"/>
          <w:i/>
          <w:color w:val="231F20"/>
        </w:rPr>
        <w:t>ε</w:t>
      </w:r>
      <w:r>
        <w:rPr>
          <w:color w:val="231F20"/>
        </w:rPr>
        <w:t>_greedy strategy. Because in the initial stage, Exploration (random exploration of the en- vironment)</w:t>
      </w:r>
      <w:r>
        <w:rPr>
          <w:color w:val="231F20"/>
          <w:spacing w:val="40"/>
        </w:rPr>
        <w:t> </w:t>
      </w:r>
      <w:r>
        <w:rPr>
          <w:color w:val="231F20"/>
        </w:rPr>
        <w:t>is</w:t>
      </w:r>
      <w:r>
        <w:rPr>
          <w:color w:val="231F20"/>
          <w:spacing w:val="40"/>
        </w:rPr>
        <w:t> </w:t>
      </w:r>
      <w:r>
        <w:rPr>
          <w:color w:val="231F20"/>
        </w:rPr>
        <w:t>often</w:t>
      </w:r>
      <w:r>
        <w:rPr>
          <w:color w:val="231F20"/>
          <w:spacing w:val="40"/>
        </w:rPr>
        <w:t> </w:t>
      </w:r>
      <w:r>
        <w:rPr>
          <w:color w:val="231F20"/>
        </w:rPr>
        <w:t>better</w:t>
      </w:r>
      <w:r>
        <w:rPr>
          <w:color w:val="231F20"/>
          <w:spacing w:val="40"/>
        </w:rPr>
        <w:t> </w:t>
      </w:r>
      <w:r>
        <w:rPr>
          <w:color w:val="231F20"/>
        </w:rPr>
        <w:t>than</w:t>
      </w:r>
      <w:r>
        <w:rPr>
          <w:color w:val="231F20"/>
          <w:spacing w:val="40"/>
        </w:rPr>
        <w:t> </w:t>
      </w:r>
      <w:r>
        <w:rPr>
          <w:color w:val="231F20"/>
        </w:rPr>
        <w:t>Exploitation</w:t>
      </w:r>
      <w:r>
        <w:rPr>
          <w:color w:val="231F20"/>
          <w:spacing w:val="40"/>
        </w:rPr>
        <w:t> </w:t>
      </w:r>
      <w:r>
        <w:rPr>
          <w:color w:val="231F20"/>
        </w:rPr>
        <w:t>(fixed</w:t>
      </w:r>
      <w:r>
        <w:rPr>
          <w:color w:val="231F20"/>
          <w:spacing w:val="40"/>
        </w:rPr>
        <w:t> </w:t>
      </w:r>
      <w:r>
        <w:rPr>
          <w:color w:val="231F20"/>
        </w:rPr>
        <w:t>be-</w:t>
      </w:r>
    </w:p>
    <w:p>
      <w:pPr>
        <w:pStyle w:val="BodyText"/>
        <w:spacing w:line="218" w:lineRule="auto" w:before="103"/>
        <w:ind w:left="27" w:right="20"/>
        <w:jc w:val="both"/>
      </w:pPr>
      <w:r>
        <w:rPr/>
        <w:br w:type="column"/>
      </w:r>
      <w:r>
        <w:rPr>
          <w:color w:val="231F20"/>
        </w:rPr>
        <w:t>process begins, the agent will observe without training for</w:t>
      </w:r>
      <w:r>
        <w:rPr>
          <w:color w:val="231F20"/>
          <w:spacing w:val="80"/>
        </w:rPr>
        <w:t> </w:t>
      </w:r>
      <w:r>
        <w:rPr>
          <w:rFonts w:ascii="Palatino Linotype" w:hAnsi="Palatino Linotype"/>
          <w:i/>
          <w:color w:val="231F20"/>
        </w:rPr>
        <w:t>n </w:t>
      </w:r>
      <w:r>
        <w:rPr>
          <w:color w:val="231F20"/>
        </w:rPr>
        <w:t>steps until the replay memory reaches a certain size to guarantee a diverse interaction sample for the training.</w:t>
      </w:r>
      <w:r>
        <w:rPr>
          <w:color w:val="231F20"/>
          <w:spacing w:val="40"/>
        </w:rPr>
        <w:t> </w:t>
      </w:r>
      <w:r>
        <w:rPr>
          <w:color w:val="231F20"/>
        </w:rPr>
        <w:t>Once the training process begins, input data set is drawn randomly from the memory pool </w:t>
      </w:r>
      <w:r>
        <w:rPr>
          <w:rFonts w:ascii="Palatino Linotype" w:hAnsi="Palatino Linotype"/>
          <w:i/>
          <w:color w:val="231F20"/>
        </w:rPr>
        <w:t>D</w:t>
      </w:r>
      <w:r>
        <w:rPr>
          <w:color w:val="231F20"/>
        </w:rPr>
        <w:t>. As mentioned in section </w:t>
      </w:r>
      <w:hyperlink w:history="true" w:anchor="_bookmark1">
        <w:r>
          <w:rPr>
            <w:color w:val="231F20"/>
          </w:rPr>
          <w:t>2,</w:t>
        </w:r>
      </w:hyperlink>
      <w:r>
        <w:rPr>
          <w:color w:val="231F20"/>
        </w:rPr>
        <w:t> the corresponding target </w:t>
      </w:r>
      <w:r>
        <w:rPr>
          <w:rFonts w:ascii="Calibri" w:hAnsi="Calibri"/>
          <w:i/>
          <w:color w:val="231F20"/>
          <w:w w:val="125"/>
        </w:rPr>
        <w:t>y</w:t>
      </w:r>
      <w:r>
        <w:rPr>
          <w:rFonts w:ascii="Calibri" w:hAnsi="Calibri"/>
          <w:i/>
          <w:color w:val="231F20"/>
          <w:w w:val="125"/>
          <w:position w:val="-4"/>
          <w:sz w:val="14"/>
        </w:rPr>
        <w:t>j</w:t>
      </w:r>
      <w:r>
        <w:rPr>
          <w:rFonts w:ascii="Calibri" w:hAnsi="Calibri"/>
          <w:i/>
          <w:color w:val="231F20"/>
          <w:spacing w:val="40"/>
          <w:w w:val="125"/>
          <w:position w:val="-4"/>
          <w:sz w:val="14"/>
        </w:rPr>
        <w:t> </w:t>
      </w:r>
      <w:r>
        <w:rPr>
          <w:color w:val="231F20"/>
        </w:rPr>
        <w:t>in line 21 is gen- erated by a separate Target_net with parameter </w:t>
      </w:r>
      <w:r>
        <w:rPr>
          <w:rFonts w:ascii="Calibri" w:hAnsi="Calibri"/>
          <w:i/>
          <w:color w:val="231F20"/>
        </w:rPr>
        <w:t>Q</w:t>
      </w:r>
      <w:r>
        <w:rPr>
          <w:color w:val="231F20"/>
        </w:rPr>
        <w:t>. After collecting training data, network parameters </w:t>
      </w:r>
      <w:r>
        <w:rPr>
          <w:rFonts w:ascii="Palatino Linotype" w:hAnsi="Palatino Linotype"/>
          <w:i/>
          <w:color w:val="231F20"/>
        </w:rPr>
        <w:t>θ </w:t>
      </w:r>
      <w:r>
        <w:rPr>
          <w:color w:val="231F20"/>
        </w:rPr>
        <w:t>is updated</w:t>
      </w:r>
      <w:r>
        <w:rPr>
          <w:color w:val="231F20"/>
          <w:spacing w:val="80"/>
        </w:rPr>
        <w:t> </w:t>
      </w:r>
      <w:r>
        <w:rPr>
          <w:color w:val="231F20"/>
        </w:rPr>
        <w:t>by</w:t>
      </w:r>
      <w:r>
        <w:rPr>
          <w:color w:val="231F20"/>
          <w:spacing w:val="37"/>
        </w:rPr>
        <w:t> </w:t>
      </w:r>
      <w:r>
        <w:rPr>
          <w:color w:val="231F20"/>
        </w:rPr>
        <w:t>perform</w:t>
      </w:r>
      <w:r>
        <w:rPr>
          <w:color w:val="231F20"/>
          <w:spacing w:val="37"/>
        </w:rPr>
        <w:t> </w:t>
      </w:r>
      <w:r>
        <w:rPr>
          <w:color w:val="231F20"/>
        </w:rPr>
        <w:t>a</w:t>
      </w:r>
      <w:r>
        <w:rPr>
          <w:color w:val="231F20"/>
          <w:spacing w:val="36"/>
        </w:rPr>
        <w:t> </w:t>
      </w:r>
      <w:r>
        <w:rPr>
          <w:color w:val="231F20"/>
        </w:rPr>
        <w:t>stochastic</w:t>
      </w:r>
      <w:r>
        <w:rPr>
          <w:color w:val="231F20"/>
          <w:spacing w:val="37"/>
        </w:rPr>
        <w:t> </w:t>
      </w:r>
      <w:r>
        <w:rPr>
          <w:color w:val="231F20"/>
        </w:rPr>
        <w:t>gradient</w:t>
      </w:r>
      <w:r>
        <w:rPr>
          <w:color w:val="231F20"/>
          <w:spacing w:val="37"/>
        </w:rPr>
        <w:t> </w:t>
      </w:r>
      <w:r>
        <w:rPr>
          <w:color w:val="231F20"/>
        </w:rPr>
        <w:t>descent</w:t>
      </w:r>
      <w:r>
        <w:rPr>
          <w:color w:val="231F20"/>
          <w:spacing w:val="37"/>
        </w:rPr>
        <w:t> </w:t>
      </w:r>
      <w:r>
        <w:rPr>
          <w:color w:val="231F20"/>
        </w:rPr>
        <w:t>step,</w:t>
      </w:r>
      <w:r>
        <w:rPr>
          <w:color w:val="231F20"/>
          <w:spacing w:val="36"/>
        </w:rPr>
        <w:t> </w:t>
      </w:r>
      <w:r>
        <w:rPr>
          <w:color w:val="231F20"/>
        </w:rPr>
        <w:t>where</w:t>
      </w:r>
      <w:r>
        <w:rPr>
          <w:color w:val="231F20"/>
          <w:spacing w:val="37"/>
        </w:rPr>
        <w:t> </w:t>
      </w:r>
      <w:r>
        <w:rPr>
          <w:color w:val="231F20"/>
        </w:rPr>
        <w:t>the</w:t>
      </w:r>
    </w:p>
    <w:p>
      <w:pPr>
        <w:pStyle w:val="BodyText"/>
        <w:spacing w:line="225" w:lineRule="auto"/>
        <w:ind w:left="27" w:right="22"/>
        <w:jc w:val="both"/>
      </w:pPr>
      <w:r>
        <w:rPr/>
        <mc:AlternateContent>
          <mc:Choice Requires="wps">
            <w:drawing>
              <wp:anchor distT="0" distB="0" distL="0" distR="0" allowOverlap="1" layoutInCell="1" locked="0" behindDoc="1" simplePos="0" relativeHeight="485727232">
                <wp:simplePos x="0" y="0"/>
                <wp:positionH relativeFrom="page">
                  <wp:posOffset>6548403</wp:posOffset>
                </wp:positionH>
                <wp:positionV relativeFrom="paragraph">
                  <wp:posOffset>-544751</wp:posOffset>
                </wp:positionV>
                <wp:extent cx="59690" cy="31940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59690" cy="319405"/>
                        </a:xfrm>
                        <a:prstGeom prst="rect">
                          <a:avLst/>
                        </a:prstGeom>
                      </wps:spPr>
                      <wps:txbx>
                        <w:txbxContent>
                          <w:p>
                            <w:pPr>
                              <w:spacing w:before="105"/>
                              <w:ind w:left="0" w:right="0" w:firstLine="0"/>
                              <w:jc w:val="left"/>
                              <w:rPr>
                                <w:rFonts w:ascii="Tahoma" w:eastAsia="Tahoma"/>
                                <w:sz w:val="20"/>
                              </w:rPr>
                            </w:pPr>
                            <w:r>
                              <w:rPr>
                                <w:rFonts w:ascii="Tahoma" w:eastAsia="Tahoma"/>
                                <w:color w:val="231F20"/>
                                <w:spacing w:val="-10"/>
                                <w:w w:val="45"/>
                                <w:sz w:val="20"/>
                              </w:rPr>
                              <w:t/>
                            </w:r>
                          </w:p>
                        </w:txbxContent>
                      </wps:txbx>
                      <wps:bodyPr wrap="square" lIns="0" tIns="0" rIns="0" bIns="0" rtlCol="0">
                        <a:noAutofit/>
                      </wps:bodyPr>
                    </wps:wsp>
                  </a:graphicData>
                </a:graphic>
              </wp:anchor>
            </w:drawing>
          </mc:Choice>
          <mc:Fallback>
            <w:pict>
              <v:shape style="position:absolute;margin-left:515.622314pt;margin-top:-42.893841pt;width:4.7pt;height:25.15pt;mso-position-horizontal-relative:page;mso-position-vertical-relative:paragraph;z-index:-17589248" type="#_x0000_t202" id="docshape61" filled="false" stroked="false">
                <v:textbox inset="0,0,0,0">
                  <w:txbxContent>
                    <w:p>
                      <w:pPr>
                        <w:spacing w:before="105"/>
                        <w:ind w:left="0" w:right="0" w:firstLine="0"/>
                        <w:jc w:val="left"/>
                        <w:rPr>
                          <w:rFonts w:ascii="Tahoma" w:eastAsia="Tahoma"/>
                          <w:sz w:val="20"/>
                        </w:rPr>
                      </w:pPr>
                      <w:r>
                        <w:rPr>
                          <w:rFonts w:ascii="Tahoma" w:eastAsia="Tahoma"/>
                          <w:color w:val="231F20"/>
                          <w:spacing w:val="-10"/>
                          <w:w w:val="45"/>
                          <w:sz w:val="20"/>
                        </w:rPr>
                        <w:t/>
                      </w:r>
                    </w:p>
                  </w:txbxContent>
                </v:textbox>
                <w10:wrap type="none"/>
              </v:shape>
            </w:pict>
          </mc:Fallback>
        </mc:AlternateContent>
      </w:r>
      <w:r>
        <w:rPr/>
        <mc:AlternateContent>
          <mc:Choice Requires="wps">
            <w:drawing>
              <wp:anchor distT="0" distB="0" distL="0" distR="0" allowOverlap="1" layoutInCell="1" locked="0" behindDoc="1" simplePos="0" relativeHeight="485727744">
                <wp:simplePos x="0" y="0"/>
                <wp:positionH relativeFrom="page">
                  <wp:posOffset>6898371</wp:posOffset>
                </wp:positionH>
                <wp:positionV relativeFrom="paragraph">
                  <wp:posOffset>182134</wp:posOffset>
                </wp:positionV>
                <wp:extent cx="27940" cy="31940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7940" cy="319405"/>
                        </a:xfrm>
                        <a:prstGeom prst="rect">
                          <a:avLst/>
                        </a:prstGeom>
                      </wps:spPr>
                      <wps:txbx>
                        <w:txbxContent>
                          <w:p>
                            <w:pPr>
                              <w:spacing w:before="105"/>
                              <w:ind w:left="0" w:right="0" w:firstLine="0"/>
                              <w:jc w:val="left"/>
                              <w:rPr>
                                <w:rFonts w:ascii="Tahoma" w:eastAsia="Tahoma"/>
                                <w:sz w:val="20"/>
                              </w:rPr>
                            </w:pPr>
                            <w:r>
                              <w:rPr>
                                <w:rFonts w:ascii="Tahoma" w:eastAsia="Tahoma"/>
                                <w:color w:val="231F20"/>
                                <w:spacing w:val="-56"/>
                                <w:w w:val="45"/>
                                <w:sz w:val="20"/>
                              </w:rPr>
                              <w:t/>
                            </w:r>
                          </w:p>
                        </w:txbxContent>
                      </wps:txbx>
                      <wps:bodyPr wrap="square" lIns="0" tIns="0" rIns="0" bIns="0" rtlCol="0">
                        <a:noAutofit/>
                      </wps:bodyPr>
                    </wps:wsp>
                  </a:graphicData>
                </a:graphic>
              </wp:anchor>
            </w:drawing>
          </mc:Choice>
          <mc:Fallback>
            <w:pict>
              <v:shape style="position:absolute;margin-left:543.178894pt;margin-top:14.341294pt;width:2.2pt;height:25.15pt;mso-position-horizontal-relative:page;mso-position-vertical-relative:paragraph;z-index:-17588736" type="#_x0000_t202" id="docshape62" filled="false" stroked="false">
                <v:textbox inset="0,0,0,0">
                  <w:txbxContent>
                    <w:p>
                      <w:pPr>
                        <w:spacing w:before="105"/>
                        <w:ind w:left="0" w:right="0" w:firstLine="0"/>
                        <w:jc w:val="left"/>
                        <w:rPr>
                          <w:rFonts w:ascii="Tahoma" w:eastAsia="Tahoma"/>
                          <w:sz w:val="20"/>
                        </w:rPr>
                      </w:pPr>
                      <w:r>
                        <w:rPr>
                          <w:rFonts w:ascii="Tahoma" w:eastAsia="Tahoma"/>
                          <w:color w:val="231F20"/>
                          <w:spacing w:val="-56"/>
                          <w:w w:val="45"/>
                          <w:sz w:val="20"/>
                        </w:rPr>
                        <w:t/>
                      </w:r>
                    </w:p>
                  </w:txbxContent>
                </v:textbox>
                <w10:wrap type="none"/>
              </v:shape>
            </w:pict>
          </mc:Fallback>
        </mc:AlternateContent>
      </w:r>
      <w:r>
        <w:rPr>
          <w:color w:val="231F20"/>
        </w:rPr>
        <w:t>loss function (Mean Squared Error) defined as equation </w:t>
      </w:r>
      <w:hyperlink w:history="true" w:anchor="_bookmark13">
        <w:r>
          <w:rPr>
            <w:color w:val="231F20"/>
          </w:rPr>
          <w:t>(4)</w:t>
        </w:r>
      </w:hyperlink>
      <w:r>
        <w:rPr>
          <w:color w:val="231F20"/>
        </w:rPr>
        <w:t> is minimized by Adam optimization algorithm [41]. For every fixed </w:t>
      </w:r>
      <w:r>
        <w:rPr>
          <w:rFonts w:ascii="Palatino Linotype"/>
          <w:i/>
          <w:color w:val="231F20"/>
        </w:rPr>
        <w:t>C </w:t>
      </w:r>
      <w:r>
        <w:rPr>
          <w:color w:val="231F20"/>
        </w:rPr>
        <w:t>steps, the Target_net updates its parameter </w:t>
      </w:r>
      <w:r>
        <w:rPr>
          <w:rFonts w:ascii="Calibri"/>
          <w:i/>
          <w:color w:val="231F20"/>
        </w:rPr>
        <w:t>Q </w:t>
      </w:r>
      <w:bookmarkStart w:name="_bookmark13" w:id="16"/>
      <w:bookmarkEnd w:id="16"/>
      <w:r>
        <w:rPr>
          <w:rFonts w:ascii="Calibri"/>
          <w:i/>
          <w:color w:val="231F20"/>
          <w:w w:val="107"/>
        </w:rPr>
      </w:r>
      <w:r>
        <w:rPr>
          <w:color w:val="231F20"/>
        </w:rPr>
        <w:t>to </w:t>
      </w:r>
      <w:r>
        <w:rPr>
          <w:rFonts w:ascii="Calibri"/>
          <w:i/>
          <w:color w:val="231F20"/>
        </w:rPr>
        <w:t>Q</w:t>
      </w:r>
      <w:r>
        <w:rPr>
          <w:color w:val="231F20"/>
        </w:rPr>
        <w:t>.</w:t>
      </w:r>
    </w:p>
    <w:p>
      <w:pPr>
        <w:pStyle w:val="BodyText"/>
        <w:spacing w:after="0" w:line="225" w:lineRule="auto"/>
        <w:jc w:val="both"/>
        <w:sectPr>
          <w:type w:val="continuous"/>
          <w:pgSz w:w="12010" w:h="16010"/>
          <w:pgMar w:header="843" w:footer="0" w:top="920" w:bottom="280" w:left="992" w:right="992"/>
          <w:cols w:num="2" w:equalWidth="0">
            <w:col w:w="4833" w:space="327"/>
            <w:col w:w="4866"/>
          </w:cols>
        </w:sectPr>
      </w:pPr>
    </w:p>
    <w:p>
      <w:pPr>
        <w:pStyle w:val="BodyText"/>
        <w:spacing w:line="194" w:lineRule="exact"/>
        <w:ind w:left="27"/>
      </w:pPr>
      <w:r>
        <w:rPr/>
        <mc:AlternateContent>
          <mc:Choice Requires="wps">
            <w:drawing>
              <wp:anchor distT="0" distB="0" distL="0" distR="0" allowOverlap="1" layoutInCell="1" locked="0" behindDoc="1" simplePos="0" relativeHeight="485728256">
                <wp:simplePos x="0" y="0"/>
                <wp:positionH relativeFrom="page">
                  <wp:posOffset>4950714</wp:posOffset>
                </wp:positionH>
                <wp:positionV relativeFrom="paragraph">
                  <wp:posOffset>163993</wp:posOffset>
                </wp:positionV>
                <wp:extent cx="38100" cy="952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8100" cy="95250"/>
                        </a:xfrm>
                        <a:prstGeom prst="rect">
                          <a:avLst/>
                        </a:prstGeom>
                      </wps:spPr>
                      <wps:txbx>
                        <w:txbxContent>
                          <w:p>
                            <w:pPr>
                              <w:spacing w:line="149" w:lineRule="exact" w:before="0"/>
                              <w:ind w:left="0" w:right="0" w:firstLine="0"/>
                              <w:jc w:val="left"/>
                              <w:rPr>
                                <w:rFonts w:ascii="Calibri"/>
                                <w:i/>
                                <w:sz w:val="14"/>
                              </w:rPr>
                            </w:pPr>
                            <w:r>
                              <w:rPr>
                                <w:rFonts w:ascii="Calibri"/>
                                <w:i/>
                                <w:color w:val="231F20"/>
                                <w:spacing w:val="-10"/>
                                <w:w w:val="175"/>
                                <w:sz w:val="14"/>
                              </w:rPr>
                              <w:t>j</w:t>
                            </w:r>
                          </w:p>
                        </w:txbxContent>
                      </wps:txbx>
                      <wps:bodyPr wrap="square" lIns="0" tIns="0" rIns="0" bIns="0" rtlCol="0">
                        <a:noAutofit/>
                      </wps:bodyPr>
                    </wps:wsp>
                  </a:graphicData>
                </a:graphic>
              </wp:anchor>
            </w:drawing>
          </mc:Choice>
          <mc:Fallback>
            <w:pict>
              <v:shape style="position:absolute;margin-left:389.820007pt;margin-top:12.912862pt;width:3pt;height:7.5pt;mso-position-horizontal-relative:page;mso-position-vertical-relative:paragraph;z-index:-17588224" type="#_x0000_t202" id="docshape63" filled="false" stroked="false">
                <v:textbox inset="0,0,0,0">
                  <w:txbxContent>
                    <w:p>
                      <w:pPr>
                        <w:spacing w:line="149" w:lineRule="exact" w:before="0"/>
                        <w:ind w:left="0" w:right="0" w:firstLine="0"/>
                        <w:jc w:val="left"/>
                        <w:rPr>
                          <w:rFonts w:ascii="Calibri"/>
                          <w:i/>
                          <w:sz w:val="14"/>
                        </w:rPr>
                      </w:pPr>
                      <w:r>
                        <w:rPr>
                          <w:rFonts w:ascii="Calibri"/>
                          <w:i/>
                          <w:color w:val="231F20"/>
                          <w:spacing w:val="-10"/>
                          <w:w w:val="175"/>
                          <w:sz w:val="14"/>
                        </w:rPr>
                        <w:t>j</w:t>
                      </w:r>
                    </w:p>
                  </w:txbxContent>
                </v:textbox>
                <w10:wrap type="none"/>
              </v:shape>
            </w:pict>
          </mc:Fallback>
        </mc:AlternateContent>
      </w:r>
      <w:r>
        <w:rPr/>
        <mc:AlternateContent>
          <mc:Choice Requires="wps">
            <w:drawing>
              <wp:anchor distT="0" distB="0" distL="0" distR="0" allowOverlap="1" layoutInCell="1" locked="0" behindDoc="1" simplePos="0" relativeHeight="485728768">
                <wp:simplePos x="0" y="0"/>
                <wp:positionH relativeFrom="page">
                  <wp:posOffset>5250954</wp:posOffset>
                </wp:positionH>
                <wp:positionV relativeFrom="paragraph">
                  <wp:posOffset>163993</wp:posOffset>
                </wp:positionV>
                <wp:extent cx="38100" cy="952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8100" cy="95250"/>
                        </a:xfrm>
                        <a:prstGeom prst="rect">
                          <a:avLst/>
                        </a:prstGeom>
                      </wps:spPr>
                      <wps:txbx>
                        <w:txbxContent>
                          <w:p>
                            <w:pPr>
                              <w:spacing w:line="149" w:lineRule="exact" w:before="0"/>
                              <w:ind w:left="0" w:right="0" w:firstLine="0"/>
                              <w:jc w:val="left"/>
                              <w:rPr>
                                <w:rFonts w:ascii="Calibri"/>
                                <w:i/>
                                <w:sz w:val="14"/>
                              </w:rPr>
                            </w:pPr>
                            <w:r>
                              <w:rPr>
                                <w:rFonts w:ascii="Calibri"/>
                                <w:i/>
                                <w:color w:val="231F20"/>
                                <w:spacing w:val="-10"/>
                                <w:w w:val="175"/>
                                <w:sz w:val="14"/>
                              </w:rPr>
                              <w:t>j</w:t>
                            </w:r>
                          </w:p>
                        </w:txbxContent>
                      </wps:txbx>
                      <wps:bodyPr wrap="square" lIns="0" tIns="0" rIns="0" bIns="0" rtlCol="0">
                        <a:noAutofit/>
                      </wps:bodyPr>
                    </wps:wsp>
                  </a:graphicData>
                </a:graphic>
              </wp:anchor>
            </w:drawing>
          </mc:Choice>
          <mc:Fallback>
            <w:pict>
              <v:shape style="position:absolute;margin-left:413.460999pt;margin-top:12.912862pt;width:3pt;height:7.5pt;mso-position-horizontal-relative:page;mso-position-vertical-relative:paragraph;z-index:-17587712" type="#_x0000_t202" id="docshape64" filled="false" stroked="false">
                <v:textbox inset="0,0,0,0">
                  <w:txbxContent>
                    <w:p>
                      <w:pPr>
                        <w:spacing w:line="149" w:lineRule="exact" w:before="0"/>
                        <w:ind w:left="0" w:right="0" w:firstLine="0"/>
                        <w:jc w:val="left"/>
                        <w:rPr>
                          <w:rFonts w:ascii="Calibri"/>
                          <w:i/>
                          <w:sz w:val="14"/>
                        </w:rPr>
                      </w:pPr>
                      <w:r>
                        <w:rPr>
                          <w:rFonts w:ascii="Calibri"/>
                          <w:i/>
                          <w:color w:val="231F20"/>
                          <w:spacing w:val="-10"/>
                          <w:w w:val="175"/>
                          <w:sz w:val="14"/>
                        </w:rPr>
                        <w:t>j</w:t>
                      </w:r>
                    </w:p>
                  </w:txbxContent>
                </v:textbox>
                <w10:wrap type="none"/>
              </v:shape>
            </w:pict>
          </mc:Fallback>
        </mc:AlternateContent>
      </w:r>
      <w:r>
        <w:rPr/>
        <mc:AlternateContent>
          <mc:Choice Requires="wps">
            <w:drawing>
              <wp:anchor distT="0" distB="0" distL="0" distR="0" allowOverlap="1" layoutInCell="1" locked="0" behindDoc="1" simplePos="0" relativeHeight="485729280">
                <wp:simplePos x="0" y="0"/>
                <wp:positionH relativeFrom="page">
                  <wp:posOffset>5621032</wp:posOffset>
                </wp:positionH>
                <wp:positionV relativeFrom="paragraph">
                  <wp:posOffset>163993</wp:posOffset>
                </wp:positionV>
                <wp:extent cx="38100" cy="952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8100" cy="95250"/>
                        </a:xfrm>
                        <a:prstGeom prst="rect">
                          <a:avLst/>
                        </a:prstGeom>
                      </wps:spPr>
                      <wps:txbx>
                        <w:txbxContent>
                          <w:p>
                            <w:pPr>
                              <w:spacing w:line="149" w:lineRule="exact" w:before="0"/>
                              <w:ind w:left="0" w:right="0" w:firstLine="0"/>
                              <w:jc w:val="left"/>
                              <w:rPr>
                                <w:rFonts w:ascii="Calibri"/>
                                <w:i/>
                                <w:sz w:val="14"/>
                              </w:rPr>
                            </w:pPr>
                            <w:r>
                              <w:rPr>
                                <w:rFonts w:ascii="Calibri"/>
                                <w:i/>
                                <w:color w:val="231F20"/>
                                <w:spacing w:val="-10"/>
                                <w:w w:val="175"/>
                                <w:sz w:val="14"/>
                              </w:rPr>
                              <w:t>j</w:t>
                            </w:r>
                          </w:p>
                        </w:txbxContent>
                      </wps:txbx>
                      <wps:bodyPr wrap="square" lIns="0" tIns="0" rIns="0" bIns="0" rtlCol="0">
                        <a:noAutofit/>
                      </wps:bodyPr>
                    </wps:wsp>
                  </a:graphicData>
                </a:graphic>
              </wp:anchor>
            </w:drawing>
          </mc:Choice>
          <mc:Fallback>
            <w:pict>
              <v:shape style="position:absolute;margin-left:442.601013pt;margin-top:12.912862pt;width:3pt;height:7.5pt;mso-position-horizontal-relative:page;mso-position-vertical-relative:paragraph;z-index:-17587200" type="#_x0000_t202" id="docshape65" filled="false" stroked="false">
                <v:textbox inset="0,0,0,0">
                  <w:txbxContent>
                    <w:p>
                      <w:pPr>
                        <w:spacing w:line="149" w:lineRule="exact" w:before="0"/>
                        <w:ind w:left="0" w:right="0" w:firstLine="0"/>
                        <w:jc w:val="left"/>
                        <w:rPr>
                          <w:rFonts w:ascii="Calibri"/>
                          <w:i/>
                          <w:sz w:val="14"/>
                        </w:rPr>
                      </w:pPr>
                      <w:r>
                        <w:rPr>
                          <w:rFonts w:ascii="Calibri"/>
                          <w:i/>
                          <w:color w:val="231F20"/>
                          <w:spacing w:val="-10"/>
                          <w:w w:val="175"/>
                          <w:sz w:val="14"/>
                        </w:rPr>
                        <w:t>j</w:t>
                      </w:r>
                    </w:p>
                  </w:txbxContent>
                </v:textbox>
                <w10:wrap type="none"/>
              </v:shape>
            </w:pict>
          </mc:Fallback>
        </mc:AlternateContent>
      </w:r>
      <w:r>
        <w:rPr/>
        <mc:AlternateContent>
          <mc:Choice Requires="wps">
            <w:drawing>
              <wp:anchor distT="0" distB="0" distL="0" distR="0" allowOverlap="1" layoutInCell="1" locked="0" behindDoc="1" simplePos="0" relativeHeight="485729792">
                <wp:simplePos x="0" y="0"/>
                <wp:positionH relativeFrom="page">
                  <wp:posOffset>5780163</wp:posOffset>
                </wp:positionH>
                <wp:positionV relativeFrom="paragraph">
                  <wp:posOffset>163993</wp:posOffset>
                </wp:positionV>
                <wp:extent cx="38100" cy="952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8100" cy="95250"/>
                        </a:xfrm>
                        <a:prstGeom prst="rect">
                          <a:avLst/>
                        </a:prstGeom>
                      </wps:spPr>
                      <wps:txbx>
                        <w:txbxContent>
                          <w:p>
                            <w:pPr>
                              <w:spacing w:line="149" w:lineRule="exact" w:before="0"/>
                              <w:ind w:left="0" w:right="0" w:firstLine="0"/>
                              <w:jc w:val="left"/>
                              <w:rPr>
                                <w:rFonts w:ascii="Calibri"/>
                                <w:i/>
                                <w:sz w:val="14"/>
                              </w:rPr>
                            </w:pPr>
                            <w:r>
                              <w:rPr>
                                <w:rFonts w:ascii="Calibri"/>
                                <w:i/>
                                <w:color w:val="231F20"/>
                                <w:spacing w:val="-10"/>
                                <w:w w:val="175"/>
                                <w:sz w:val="14"/>
                              </w:rPr>
                              <w:t>j</w:t>
                            </w:r>
                          </w:p>
                        </w:txbxContent>
                      </wps:txbx>
                      <wps:bodyPr wrap="square" lIns="0" tIns="0" rIns="0" bIns="0" rtlCol="0">
                        <a:noAutofit/>
                      </wps:bodyPr>
                    </wps:wsp>
                  </a:graphicData>
                </a:graphic>
              </wp:anchor>
            </w:drawing>
          </mc:Choice>
          <mc:Fallback>
            <w:pict>
              <v:shape style="position:absolute;margin-left:455.131012pt;margin-top:12.912862pt;width:3pt;height:7.5pt;mso-position-horizontal-relative:page;mso-position-vertical-relative:paragraph;z-index:-17586688" type="#_x0000_t202" id="docshape66" filled="false" stroked="false">
                <v:textbox inset="0,0,0,0">
                  <w:txbxContent>
                    <w:p>
                      <w:pPr>
                        <w:spacing w:line="149" w:lineRule="exact" w:before="0"/>
                        <w:ind w:left="0" w:right="0" w:firstLine="0"/>
                        <w:jc w:val="left"/>
                        <w:rPr>
                          <w:rFonts w:ascii="Calibri"/>
                          <w:i/>
                          <w:sz w:val="14"/>
                        </w:rPr>
                      </w:pPr>
                      <w:r>
                        <w:rPr>
                          <w:rFonts w:ascii="Calibri"/>
                          <w:i/>
                          <w:color w:val="231F20"/>
                          <w:spacing w:val="-10"/>
                          <w:w w:val="175"/>
                          <w:sz w:val="14"/>
                        </w:rPr>
                        <w:t>j</w:t>
                      </w:r>
                    </w:p>
                  </w:txbxContent>
                </v:textbox>
                <w10:wrap type="none"/>
              </v:shape>
            </w:pict>
          </mc:Fallback>
        </mc:AlternateContent>
      </w:r>
      <w:r>
        <w:rPr>
          <w:color w:val="231F20"/>
        </w:rPr>
        <w:t>havioral</w:t>
      </w:r>
      <w:r>
        <w:rPr>
          <w:color w:val="231F20"/>
          <w:spacing w:val="9"/>
        </w:rPr>
        <w:t> </w:t>
      </w:r>
      <w:r>
        <w:rPr>
          <w:color w:val="231F20"/>
        </w:rPr>
        <w:t>model</w:t>
      </w:r>
      <w:r>
        <w:rPr>
          <w:color w:val="231F20"/>
          <w:spacing w:val="9"/>
        </w:rPr>
        <w:t> </w:t>
      </w:r>
      <w:r>
        <w:rPr>
          <w:color w:val="231F20"/>
        </w:rPr>
        <w:t>choosing</w:t>
      </w:r>
      <w:r>
        <w:rPr>
          <w:color w:val="231F20"/>
          <w:spacing w:val="9"/>
        </w:rPr>
        <w:t> </w:t>
      </w:r>
      <w:r>
        <w:rPr>
          <w:color w:val="231F20"/>
        </w:rPr>
        <w:t>the</w:t>
      </w:r>
      <w:r>
        <w:rPr>
          <w:color w:val="231F20"/>
          <w:spacing w:val="10"/>
        </w:rPr>
        <w:t> </w:t>
      </w:r>
      <w:r>
        <w:rPr>
          <w:color w:val="231F20"/>
        </w:rPr>
        <w:t>action</w:t>
      </w:r>
      <w:r>
        <w:rPr>
          <w:color w:val="231F20"/>
          <w:spacing w:val="9"/>
        </w:rPr>
        <w:t> </w:t>
      </w:r>
      <w:r>
        <w:rPr>
          <w:color w:val="231F20"/>
        </w:rPr>
        <w:t>with</w:t>
      </w:r>
      <w:r>
        <w:rPr>
          <w:color w:val="231F20"/>
          <w:spacing w:val="10"/>
        </w:rPr>
        <w:t> </w:t>
      </w:r>
      <w:r>
        <w:rPr>
          <w:color w:val="231F20"/>
        </w:rPr>
        <w:t>highest</w:t>
      </w:r>
      <w:r>
        <w:rPr>
          <w:color w:val="231F20"/>
          <w:spacing w:val="9"/>
        </w:rPr>
        <w:t> </w:t>
      </w:r>
      <w:r>
        <w:rPr>
          <w:color w:val="231F20"/>
        </w:rPr>
        <w:t>value),</w:t>
      </w:r>
      <w:r>
        <w:rPr>
          <w:color w:val="231F20"/>
          <w:spacing w:val="10"/>
        </w:rPr>
        <w:t> </w:t>
      </w:r>
      <w:r>
        <w:rPr>
          <w:color w:val="231F20"/>
          <w:spacing w:val="-5"/>
        </w:rPr>
        <w:t>so</w:t>
      </w:r>
    </w:p>
    <w:p>
      <w:pPr>
        <w:pStyle w:val="BodyText"/>
        <w:ind w:left="27" w:right="-44"/>
      </w:pPr>
      <w:r>
        <w:rPr/>
        <mc:AlternateContent>
          <mc:Choice Requires="wps">
            <w:drawing>
              <wp:inline distT="0" distB="0" distL="0" distR="0">
                <wp:extent cx="3051810" cy="161925"/>
                <wp:effectExtent l="0" t="0" r="0" b="0"/>
                <wp:docPr id="76" name="Textbox 76"/>
                <wp:cNvGraphicFramePr>
                  <a:graphicFrameLocks/>
                </wp:cNvGraphicFramePr>
                <a:graphic>
                  <a:graphicData uri="http://schemas.microsoft.com/office/word/2010/wordprocessingShape">
                    <wps:wsp>
                      <wps:cNvPr id="76" name="Textbox 76"/>
                      <wps:cNvSpPr txBox="1"/>
                      <wps:spPr>
                        <a:xfrm>
                          <a:off x="0" y="0"/>
                          <a:ext cx="3051810" cy="161925"/>
                        </a:xfrm>
                        <a:prstGeom prst="rect">
                          <a:avLst/>
                        </a:prstGeom>
                      </wps:spPr>
                      <wps:txbx>
                        <w:txbxContent>
                          <w:p>
                            <w:pPr>
                              <w:pStyle w:val="BodyText"/>
                              <w:spacing w:line="243" w:lineRule="exact"/>
                            </w:pPr>
                            <w:r>
                              <w:rPr>
                                <w:color w:val="231F20"/>
                              </w:rPr>
                              <w:t>a</w:t>
                            </w:r>
                            <w:r>
                              <w:rPr>
                                <w:color w:val="231F20"/>
                                <w:spacing w:val="2"/>
                              </w:rPr>
                              <w:t> </w:t>
                            </w:r>
                            <w:r>
                              <w:rPr>
                                <w:color w:val="231F20"/>
                              </w:rPr>
                              <w:t>parameter</w:t>
                            </w:r>
                            <w:r>
                              <w:rPr>
                                <w:color w:val="231F20"/>
                                <w:spacing w:val="3"/>
                              </w:rPr>
                              <w:t> </w:t>
                            </w:r>
                            <w:r>
                              <w:rPr>
                                <w:rFonts w:ascii="Palatino Linotype" w:hAnsi="Palatino Linotype"/>
                                <w:i/>
                                <w:color w:val="231F20"/>
                              </w:rPr>
                              <w:t>ε</w:t>
                            </w:r>
                            <w:r>
                              <w:rPr>
                                <w:rFonts w:ascii="Palatino Linotype" w:hAnsi="Palatino Linotype"/>
                                <w:i/>
                                <w:color w:val="231F20"/>
                                <w:spacing w:val="-1"/>
                              </w:rPr>
                              <w:t> </w:t>
                            </w:r>
                            <w:r>
                              <w:rPr>
                                <w:color w:val="231F20"/>
                              </w:rPr>
                              <w:t>is</w:t>
                            </w:r>
                            <w:r>
                              <w:rPr>
                                <w:color w:val="231F20"/>
                                <w:spacing w:val="3"/>
                              </w:rPr>
                              <w:t> </w:t>
                            </w:r>
                            <w:r>
                              <w:rPr>
                                <w:color w:val="231F20"/>
                              </w:rPr>
                              <w:t>imported</w:t>
                            </w:r>
                            <w:r>
                              <w:rPr>
                                <w:color w:val="231F20"/>
                                <w:spacing w:val="2"/>
                              </w:rPr>
                              <w:t> </w:t>
                            </w:r>
                            <w:r>
                              <w:rPr>
                                <w:color w:val="231F20"/>
                              </w:rPr>
                              <w:t>to</w:t>
                            </w:r>
                            <w:r>
                              <w:rPr>
                                <w:color w:val="231F20"/>
                                <w:spacing w:val="3"/>
                              </w:rPr>
                              <w:t> </w:t>
                            </w:r>
                            <w:r>
                              <w:rPr>
                                <w:color w:val="231F20"/>
                              </w:rPr>
                              <w:t>control</w:t>
                            </w:r>
                            <w:r>
                              <w:rPr>
                                <w:color w:val="231F20"/>
                                <w:spacing w:val="3"/>
                              </w:rPr>
                              <w:t> </w:t>
                            </w:r>
                            <w:r>
                              <w:rPr>
                                <w:color w:val="231F20"/>
                              </w:rPr>
                              <w:t>the</w:t>
                            </w:r>
                            <w:r>
                              <w:rPr>
                                <w:color w:val="231F20"/>
                                <w:spacing w:val="2"/>
                              </w:rPr>
                              <w:t> </w:t>
                            </w:r>
                            <w:r>
                              <w:rPr>
                                <w:color w:val="231F20"/>
                              </w:rPr>
                              <w:t>level</w:t>
                            </w:r>
                            <w:r>
                              <w:rPr>
                                <w:color w:val="231F20"/>
                                <w:spacing w:val="4"/>
                              </w:rPr>
                              <w:t> </w:t>
                            </w:r>
                            <w:r>
                              <w:rPr>
                                <w:color w:val="231F20"/>
                              </w:rPr>
                              <w:t>of</w:t>
                            </w:r>
                            <w:r>
                              <w:rPr>
                                <w:color w:val="231F20"/>
                                <w:spacing w:val="3"/>
                              </w:rPr>
                              <w:t> </w:t>
                            </w:r>
                            <w:r>
                              <w:rPr>
                                <w:color w:val="231F20"/>
                                <w:spacing w:val="-2"/>
                              </w:rPr>
                              <w:t>greediness</w:t>
                            </w:r>
                          </w:p>
                        </w:txbxContent>
                      </wps:txbx>
                      <wps:bodyPr wrap="square" lIns="0" tIns="0" rIns="0" bIns="0" rtlCol="0">
                        <a:noAutofit/>
                      </wps:bodyPr>
                    </wps:wsp>
                  </a:graphicData>
                </a:graphic>
              </wp:inline>
            </w:drawing>
          </mc:Choice>
          <mc:Fallback>
            <w:pict>
              <v:shape style="width:240.3pt;height:12.75pt;mso-position-horizontal-relative:char;mso-position-vertical-relative:line" type="#_x0000_t202" id="docshape67" filled="false" stroked="false">
                <w10:anchorlock/>
                <v:textbox inset="0,0,0,0">
                  <w:txbxContent>
                    <w:p>
                      <w:pPr>
                        <w:pStyle w:val="BodyText"/>
                        <w:spacing w:line="243" w:lineRule="exact"/>
                      </w:pPr>
                      <w:r>
                        <w:rPr>
                          <w:color w:val="231F20"/>
                        </w:rPr>
                        <w:t>a</w:t>
                      </w:r>
                      <w:r>
                        <w:rPr>
                          <w:color w:val="231F20"/>
                          <w:spacing w:val="2"/>
                        </w:rPr>
                        <w:t> </w:t>
                      </w:r>
                      <w:r>
                        <w:rPr>
                          <w:color w:val="231F20"/>
                        </w:rPr>
                        <w:t>parameter</w:t>
                      </w:r>
                      <w:r>
                        <w:rPr>
                          <w:color w:val="231F20"/>
                          <w:spacing w:val="3"/>
                        </w:rPr>
                        <w:t> </w:t>
                      </w:r>
                      <w:r>
                        <w:rPr>
                          <w:rFonts w:ascii="Palatino Linotype" w:hAnsi="Palatino Linotype"/>
                          <w:i/>
                          <w:color w:val="231F20"/>
                        </w:rPr>
                        <w:t>ε</w:t>
                      </w:r>
                      <w:r>
                        <w:rPr>
                          <w:rFonts w:ascii="Palatino Linotype" w:hAnsi="Palatino Linotype"/>
                          <w:i/>
                          <w:color w:val="231F20"/>
                          <w:spacing w:val="-1"/>
                        </w:rPr>
                        <w:t> </w:t>
                      </w:r>
                      <w:r>
                        <w:rPr>
                          <w:color w:val="231F20"/>
                        </w:rPr>
                        <w:t>is</w:t>
                      </w:r>
                      <w:r>
                        <w:rPr>
                          <w:color w:val="231F20"/>
                          <w:spacing w:val="3"/>
                        </w:rPr>
                        <w:t> </w:t>
                      </w:r>
                      <w:r>
                        <w:rPr>
                          <w:color w:val="231F20"/>
                        </w:rPr>
                        <w:t>imported</w:t>
                      </w:r>
                      <w:r>
                        <w:rPr>
                          <w:color w:val="231F20"/>
                          <w:spacing w:val="2"/>
                        </w:rPr>
                        <w:t> </w:t>
                      </w:r>
                      <w:r>
                        <w:rPr>
                          <w:color w:val="231F20"/>
                        </w:rPr>
                        <w:t>to</w:t>
                      </w:r>
                      <w:r>
                        <w:rPr>
                          <w:color w:val="231F20"/>
                          <w:spacing w:val="3"/>
                        </w:rPr>
                        <w:t> </w:t>
                      </w:r>
                      <w:r>
                        <w:rPr>
                          <w:color w:val="231F20"/>
                        </w:rPr>
                        <w:t>control</w:t>
                      </w:r>
                      <w:r>
                        <w:rPr>
                          <w:color w:val="231F20"/>
                          <w:spacing w:val="3"/>
                        </w:rPr>
                        <w:t> </w:t>
                      </w:r>
                      <w:r>
                        <w:rPr>
                          <w:color w:val="231F20"/>
                        </w:rPr>
                        <w:t>the</w:t>
                      </w:r>
                      <w:r>
                        <w:rPr>
                          <w:color w:val="231F20"/>
                          <w:spacing w:val="2"/>
                        </w:rPr>
                        <w:t> </w:t>
                      </w:r>
                      <w:r>
                        <w:rPr>
                          <w:color w:val="231F20"/>
                        </w:rPr>
                        <w:t>level</w:t>
                      </w:r>
                      <w:r>
                        <w:rPr>
                          <w:color w:val="231F20"/>
                          <w:spacing w:val="4"/>
                        </w:rPr>
                        <w:t> </w:t>
                      </w:r>
                      <w:r>
                        <w:rPr>
                          <w:color w:val="231F20"/>
                        </w:rPr>
                        <w:t>of</w:t>
                      </w:r>
                      <w:r>
                        <w:rPr>
                          <w:color w:val="231F20"/>
                          <w:spacing w:val="3"/>
                        </w:rPr>
                        <w:t> </w:t>
                      </w:r>
                      <w:r>
                        <w:rPr>
                          <w:color w:val="231F20"/>
                          <w:spacing w:val="-2"/>
                        </w:rPr>
                        <w:t>greediness</w:t>
                      </w:r>
                    </w:p>
                  </w:txbxContent>
                </v:textbox>
              </v:shape>
            </w:pict>
          </mc:Fallback>
        </mc:AlternateContent>
      </w:r>
      <w:r>
        <w:rPr/>
      </w:r>
    </w:p>
    <w:p>
      <w:pPr>
        <w:tabs>
          <w:tab w:pos="3058" w:val="left" w:leader="none"/>
        </w:tabs>
        <w:spacing w:before="65"/>
        <w:ind w:left="27" w:right="0" w:firstLine="0"/>
        <w:jc w:val="left"/>
        <w:rPr>
          <w:rFonts w:ascii="Microsoft Sans Serif" w:hAnsi="Microsoft Sans Serif" w:cs="Microsoft Sans Serif" w:eastAsia="Microsoft Sans Serif"/>
          <w:position w:val="2"/>
          <w:sz w:val="20"/>
          <w:szCs w:val="20"/>
        </w:rPr>
      </w:pPr>
      <w:r>
        <w:rPr/>
        <w:br w:type="column"/>
      </w:r>
      <w:r>
        <w:rPr>
          <w:rFonts w:ascii="Calibri" w:hAnsi="Calibri" w:cs="Calibri" w:eastAsia="Calibri"/>
          <w:i/>
          <w:iCs/>
          <w:color w:val="231F20"/>
          <w:sz w:val="20"/>
          <w:szCs w:val="20"/>
        </w:rPr>
        <w:t>L</w:t>
      </w:r>
      <w:r>
        <w:rPr>
          <w:rFonts w:ascii="Calibri" w:hAnsi="Calibri" w:cs="Calibri" w:eastAsia="Calibri"/>
          <w:i/>
          <w:iCs/>
          <w:color w:val="231F20"/>
          <w:spacing w:val="34"/>
          <w:sz w:val="20"/>
          <w:szCs w:val="20"/>
        </w:rPr>
        <w:t> </w:t>
      </w:r>
      <w:r>
        <w:rPr>
          <w:rFonts w:ascii="Microsoft Sans Serif" w:hAnsi="Microsoft Sans Serif" w:cs="Microsoft Sans Serif" w:eastAsia="Microsoft Sans Serif"/>
          <w:color w:val="231F20"/>
          <w:w w:val="95"/>
          <w:sz w:val="20"/>
          <w:szCs w:val="20"/>
        </w:rPr>
        <w:t>�</w:t>
      </w:r>
      <w:r>
        <w:rPr>
          <w:rFonts w:ascii="Microsoft Sans Serif" w:hAnsi="Microsoft Sans Serif" w:cs="Microsoft Sans Serif" w:eastAsia="Microsoft Sans Serif"/>
          <w:color w:val="231F20"/>
          <w:spacing w:val="-25"/>
          <w:w w:val="95"/>
          <w:sz w:val="20"/>
          <w:szCs w:val="20"/>
        </w:rPr>
        <w:t> </w:t>
      </w:r>
      <w:r>
        <w:rPr>
          <w:rFonts w:ascii="Tahoma" w:hAnsi="Tahoma" w:cs="Tahoma" w:eastAsia="Tahoma"/>
          <w:color w:val="231F20"/>
          <w:w w:val="95"/>
          <w:sz w:val="20"/>
          <w:szCs w:val="20"/>
        </w:rPr>
        <w:t/>
      </w:r>
      <w:r>
        <w:rPr>
          <w:rFonts w:ascii="Calibri" w:hAnsi="Calibri" w:cs="Calibri" w:eastAsia="Calibri"/>
          <w:i/>
          <w:iCs/>
          <w:color w:val="231F20"/>
          <w:w w:val="95"/>
          <w:sz w:val="20"/>
          <w:szCs w:val="20"/>
        </w:rPr>
        <w:t>y</w:t>
      </w:r>
      <w:r>
        <w:rPr>
          <w:rFonts w:ascii="Calibri" w:hAnsi="Calibri" w:cs="Calibri" w:eastAsia="Calibri"/>
          <w:i/>
          <w:iCs/>
          <w:color w:val="231F20"/>
          <w:spacing w:val="28"/>
          <w:sz w:val="20"/>
          <w:szCs w:val="20"/>
        </w:rPr>
        <w:t> </w:t>
      </w:r>
      <w:r>
        <w:rPr>
          <w:rFonts w:ascii="Microsoft Sans Serif" w:hAnsi="Microsoft Sans Serif" w:cs="Microsoft Sans Serif" w:eastAsia="Microsoft Sans Serif"/>
          <w:color w:val="231F20"/>
          <w:w w:val="95"/>
          <w:sz w:val="20"/>
          <w:szCs w:val="20"/>
        </w:rPr>
        <w:t>−</w:t>
      </w:r>
      <w:r>
        <w:rPr>
          <w:rFonts w:ascii="Microsoft Sans Serif" w:hAnsi="Microsoft Sans Serif" w:cs="Microsoft Sans Serif" w:eastAsia="Microsoft Sans Serif"/>
          <w:color w:val="231F20"/>
          <w:spacing w:val="-10"/>
          <w:w w:val="95"/>
          <w:sz w:val="20"/>
          <w:szCs w:val="20"/>
        </w:rPr>
        <w:t> </w:t>
      </w:r>
      <w:r>
        <w:rPr>
          <w:rFonts w:ascii="Calibri" w:hAnsi="Calibri" w:cs="Calibri" w:eastAsia="Calibri"/>
          <w:i/>
          <w:iCs/>
          <w:color w:val="231F20"/>
          <w:w w:val="95"/>
          <w:sz w:val="20"/>
          <w:szCs w:val="20"/>
        </w:rPr>
        <w:t>Q</w:t>
      </w:r>
      <w:r>
        <w:rPr>
          <w:rFonts w:ascii="Tahoma" w:hAnsi="Tahoma" w:cs="Tahoma" w:eastAsia="Tahoma"/>
          <w:color w:val="231F20"/>
          <w:w w:val="95"/>
          <w:sz w:val="20"/>
          <w:szCs w:val="20"/>
        </w:rPr>
        <w:t/>
      </w:r>
      <w:r>
        <w:rPr>
          <w:rFonts w:ascii="Calibri" w:hAnsi="Calibri" w:cs="Calibri" w:eastAsia="Calibri"/>
          <w:i/>
          <w:iCs/>
          <w:color w:val="231F20"/>
          <w:w w:val="95"/>
          <w:sz w:val="20"/>
          <w:szCs w:val="20"/>
        </w:rPr>
        <w:t>s</w:t>
      </w:r>
      <w:r>
        <w:rPr>
          <w:rFonts w:ascii="Calibri" w:hAnsi="Calibri" w:cs="Calibri" w:eastAsia="Calibri"/>
          <w:i/>
          <w:iCs/>
          <w:color w:val="231F20"/>
          <w:spacing w:val="1"/>
          <w:sz w:val="20"/>
          <w:szCs w:val="20"/>
        </w:rPr>
        <w:t> </w:t>
      </w:r>
      <w:r>
        <w:rPr>
          <w:rFonts w:ascii="Calibri" w:hAnsi="Calibri" w:cs="Calibri" w:eastAsia="Calibri"/>
          <w:i/>
          <w:iCs/>
          <w:color w:val="231F20"/>
          <w:w w:val="95"/>
          <w:sz w:val="20"/>
          <w:szCs w:val="20"/>
        </w:rPr>
        <w:t>,</w:t>
      </w:r>
      <w:r>
        <w:rPr>
          <w:rFonts w:ascii="Calibri" w:hAnsi="Calibri" w:cs="Calibri" w:eastAsia="Calibri"/>
          <w:i/>
          <w:iCs/>
          <w:color w:val="231F20"/>
          <w:spacing w:val="-10"/>
          <w:w w:val="95"/>
          <w:sz w:val="20"/>
          <w:szCs w:val="20"/>
        </w:rPr>
        <w:t> </w:t>
      </w:r>
      <w:r>
        <w:rPr>
          <w:rFonts w:ascii="Calibri" w:hAnsi="Calibri" w:cs="Calibri" w:eastAsia="Calibri"/>
          <w:i/>
          <w:iCs/>
          <w:color w:val="231F20"/>
          <w:w w:val="95"/>
          <w:sz w:val="20"/>
          <w:szCs w:val="20"/>
        </w:rPr>
        <w:t>a</w:t>
      </w:r>
      <w:r>
        <w:rPr>
          <w:rFonts w:ascii="Calibri" w:hAnsi="Calibri" w:cs="Calibri" w:eastAsia="Calibri"/>
          <w:i/>
          <w:iCs/>
          <w:color w:val="231F20"/>
          <w:spacing w:val="6"/>
          <w:sz w:val="20"/>
          <w:szCs w:val="20"/>
        </w:rPr>
        <w:t> </w:t>
      </w:r>
      <w:r>
        <w:rPr>
          <w:rFonts w:ascii="Tahoma" w:hAnsi="Tahoma" w:cs="Tahoma" w:eastAsia="Tahoma"/>
          <w:color w:val="231F20"/>
          <w:spacing w:val="-4"/>
          <w:w w:val="95"/>
          <w:sz w:val="20"/>
          <w:szCs w:val="20"/>
        </w:rPr>
        <w:t/>
      </w:r>
      <w:r>
        <w:rPr>
          <w:color w:val="231F20"/>
          <w:spacing w:val="-4"/>
          <w:w w:val="95"/>
          <w:position w:val="13"/>
          <w:sz w:val="14"/>
          <w:szCs w:val="14"/>
        </w:rPr>
        <w:t>2</w:t>
      </w:r>
      <w:r>
        <w:rPr>
          <w:rFonts w:ascii="Calibri" w:hAnsi="Calibri" w:cs="Calibri" w:eastAsia="Calibri"/>
          <w:i/>
          <w:iCs/>
          <w:color w:val="231F20"/>
          <w:spacing w:val="-4"/>
          <w:w w:val="95"/>
          <w:sz w:val="20"/>
          <w:szCs w:val="20"/>
        </w:rPr>
        <w:t>.</w:t>
      </w:r>
      <w:r>
        <w:rPr>
          <w:rFonts w:ascii="Calibri" w:hAnsi="Calibri" w:cs="Calibri" w:eastAsia="Calibri"/>
          <w:i/>
          <w:iCs/>
          <w:color w:val="231F20"/>
          <w:sz w:val="20"/>
          <w:szCs w:val="20"/>
        </w:rPr>
        <w:tab/>
      </w:r>
      <w:r>
        <w:rPr>
          <w:rFonts w:ascii="Microsoft Sans Serif" w:hAnsi="Microsoft Sans Serif" w:cs="Microsoft Sans Serif" w:eastAsia="Microsoft Sans Serif"/>
          <w:color w:val="231F20"/>
          <w:spacing w:val="-5"/>
          <w:position w:val="2"/>
          <w:sz w:val="20"/>
          <w:szCs w:val="20"/>
        </w:rPr>
        <w:t>(</w:t>
      </w:r>
      <w:r>
        <w:rPr>
          <w:rFonts w:ascii="Cambria" w:hAnsi="Cambria" w:cs="Cambria" w:eastAsia="Cambria"/>
          <w:color w:val="231F20"/>
          <w:spacing w:val="-5"/>
          <w:position w:val="2"/>
          <w:sz w:val="20"/>
          <w:szCs w:val="20"/>
        </w:rPr>
        <w:t>4</w:t>
      </w:r>
      <w:r>
        <w:rPr>
          <w:rFonts w:ascii="Microsoft Sans Serif" w:hAnsi="Microsoft Sans Serif" w:cs="Microsoft Sans Serif" w:eastAsia="Microsoft Sans Serif"/>
          <w:color w:val="231F20"/>
          <w:spacing w:val="-5"/>
          <w:position w:val="2"/>
          <w:sz w:val="20"/>
          <w:szCs w:val="20"/>
        </w:rPr>
        <w:t>)</w:t>
      </w:r>
    </w:p>
    <w:p>
      <w:pPr>
        <w:spacing w:after="0"/>
        <w:jc w:val="left"/>
        <w:rPr>
          <w:rFonts w:ascii="Microsoft Sans Serif" w:hAnsi="Microsoft Sans Serif" w:cs="Microsoft Sans Serif" w:eastAsia="Microsoft Sans Serif"/>
          <w:position w:val="2"/>
          <w:sz w:val="20"/>
          <w:szCs w:val="20"/>
        </w:rPr>
        <w:sectPr>
          <w:type w:val="continuous"/>
          <w:pgSz w:w="12010" w:h="16010"/>
          <w:pgMar w:header="843" w:footer="0" w:top="920" w:bottom="280" w:left="992" w:right="992"/>
          <w:cols w:num="2" w:equalWidth="0">
            <w:col w:w="4833" w:space="1834"/>
            <w:col w:w="3359"/>
          </w:cols>
        </w:sectPr>
      </w:pPr>
    </w:p>
    <w:p>
      <w:pPr>
        <w:pStyle w:val="BodyText"/>
        <w:spacing w:before="149"/>
        <w:rPr>
          <w:rFonts w:ascii="Microsoft Sans Serif"/>
        </w:rPr>
      </w:pPr>
    </w:p>
    <w:p>
      <w:pPr>
        <w:tabs>
          <w:tab w:pos="5103" w:val="left" w:leader="none"/>
        </w:tabs>
        <w:spacing w:line="240" w:lineRule="auto"/>
        <w:ind w:left="368" w:right="0" w:firstLine="0"/>
        <w:rPr>
          <w:rFonts w:ascii="Microsoft Sans Serif"/>
          <w:position w:val="6"/>
          <w:sz w:val="20"/>
        </w:rPr>
      </w:pPr>
      <w:r>
        <w:rPr>
          <w:rFonts w:ascii="Microsoft Sans Serif"/>
          <w:sz w:val="20"/>
        </w:rPr>
        <w:drawing>
          <wp:inline distT="0" distB="0" distL="0" distR="0">
            <wp:extent cx="2836596" cy="2900933"/>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16" cstate="print"/>
                    <a:stretch>
                      <a:fillRect/>
                    </a:stretch>
                  </pic:blipFill>
                  <pic:spPr>
                    <a:xfrm>
                      <a:off x="0" y="0"/>
                      <a:ext cx="2836596" cy="2900933"/>
                    </a:xfrm>
                    <a:prstGeom prst="rect">
                      <a:avLst/>
                    </a:prstGeom>
                  </pic:spPr>
                </pic:pic>
              </a:graphicData>
            </a:graphic>
          </wp:inline>
        </w:drawing>
      </w:r>
      <w:r>
        <w:rPr>
          <w:rFonts w:ascii="Microsoft Sans Serif"/>
          <w:sz w:val="20"/>
        </w:rPr>
      </w:r>
      <w:r>
        <w:rPr>
          <w:rFonts w:ascii="Microsoft Sans Serif"/>
          <w:sz w:val="20"/>
        </w:rPr>
        <w:tab/>
      </w:r>
      <w:r>
        <w:rPr>
          <w:rFonts w:ascii="Microsoft Sans Serif"/>
          <w:position w:val="6"/>
          <w:sz w:val="20"/>
        </w:rPr>
        <mc:AlternateContent>
          <mc:Choice Requires="wps">
            <w:drawing>
              <wp:inline distT="0" distB="0" distL="0" distR="0">
                <wp:extent cx="2886710" cy="2865755"/>
                <wp:effectExtent l="0" t="0" r="0" b="0"/>
                <wp:docPr id="78" name="Textbox 78"/>
                <wp:cNvGraphicFramePr>
                  <a:graphicFrameLocks/>
                </wp:cNvGraphicFramePr>
                <a:graphic>
                  <a:graphicData uri="http://schemas.microsoft.com/office/word/2010/wordprocessingShape">
                    <wps:wsp>
                      <wps:cNvPr id="78" name="Textbox 78"/>
                      <wps:cNvSpPr txBox="1"/>
                      <wps:spPr>
                        <a:xfrm>
                          <a:off x="0" y="0"/>
                          <a:ext cx="2886710" cy="2865755"/>
                        </a:xfrm>
                        <a:prstGeom prst="rect">
                          <a:avLst/>
                        </a:prstGeom>
                      </wps:spPr>
                      <wps:txbx>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2"/>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7"/>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3"/>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8"/>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2"/>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3"/>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4" w:lineRule="exact"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shd w:val="clear" w:color="auto" w:fill="61BB46"/>
                                </w:tcPr>
                                <w:p>
                                  <w:pPr>
                                    <w:pStyle w:val="TableParagraph"/>
                                    <w:spacing w:line="182" w:lineRule="exact" w:before="38"/>
                                    <w:rPr>
                                      <w:sz w:val="16"/>
                                    </w:rPr>
                                  </w:pPr>
                                  <w:r>
                                    <w:rPr>
                                      <w:color w:val="231F20"/>
                                      <w:spacing w:val="-10"/>
                                      <w:sz w:val="16"/>
                                    </w:rPr>
                                    <w:t>1</w:t>
                                  </w:r>
                                </w:p>
                              </w:tc>
                              <w:tc>
                                <w:tcPr>
                                  <w:tcW w:w="252" w:type="dxa"/>
                                  <w:shd w:val="clear" w:color="auto" w:fill="61BB46"/>
                                </w:tcPr>
                                <w:p>
                                  <w:pPr>
                                    <w:pStyle w:val="TableParagraph"/>
                                    <w:spacing w:line="184" w:lineRule="exact"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4"/>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30"/>
                                    <w:ind w:right="8"/>
                                    <w:rPr>
                                      <w:sz w:val="16"/>
                                    </w:rPr>
                                  </w:pPr>
                                  <w:r>
                                    <w:rPr>
                                      <w:color w:val="231F20"/>
                                      <w:spacing w:val="-10"/>
                                      <w:sz w:val="16"/>
                                    </w:rPr>
                                    <w:t>1</w:t>
                                  </w:r>
                                </w:p>
                              </w:tc>
                              <w:tc>
                                <w:tcPr>
                                  <w:tcW w:w="252" w:type="dxa"/>
                                  <w:shd w:val="clear" w:color="auto" w:fill="61BB46"/>
                                </w:tcPr>
                                <w:p>
                                  <w:pPr>
                                    <w:pStyle w:val="TableParagraph"/>
                                    <w:spacing w:before="29"/>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5"/>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1"/>
                                    <w:ind w:right="17"/>
                                    <w:rPr>
                                      <w:sz w:val="16"/>
                                    </w:rPr>
                                  </w:pPr>
                                  <w:r>
                                    <w:rPr>
                                      <w:color w:val="231F20"/>
                                      <w:spacing w:val="-10"/>
                                      <w:sz w:val="16"/>
                                    </w:rPr>
                                    <w:t>1</w:t>
                                  </w:r>
                                </w:p>
                              </w:tc>
                              <w:tc>
                                <w:tcPr>
                                  <w:tcW w:w="252" w:type="dxa"/>
                                  <w:shd w:val="clear" w:color="auto" w:fill="61BB46"/>
                                </w:tcPr>
                                <w:p>
                                  <w:pPr>
                                    <w:pStyle w:val="TableParagraph"/>
                                    <w:spacing w:before="20"/>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6"/>
                                    <w:ind w:right="22"/>
                                    <w:rPr>
                                      <w:sz w:val="16"/>
                                    </w:rPr>
                                  </w:pPr>
                                  <w:r>
                                    <w:rPr>
                                      <w:color w:val="231F20"/>
                                      <w:spacing w:val="-10"/>
                                      <w:sz w:val="16"/>
                                    </w:rPr>
                                    <w:t>1</w:t>
                                  </w:r>
                                </w:p>
                              </w:tc>
                            </w:tr>
                            <w:tr>
                              <w:trPr>
                                <w:trHeight w:val="240" w:hRule="atLeast"/>
                              </w:trPr>
                              <w:tc>
                                <w:tcPr>
                                  <w:tcW w:w="252" w:type="dxa"/>
                                  <w:shd w:val="clear" w:color="auto" w:fill="61BB46"/>
                                </w:tcPr>
                                <w:p>
                                  <w:pPr>
                                    <w:pStyle w:val="TableParagraph"/>
                                    <w:spacing w:line="182" w:lineRule="exact" w:before="37"/>
                                    <w:rPr>
                                      <w:sz w:val="16"/>
                                    </w:rPr>
                                  </w:pPr>
                                  <w:r>
                                    <w:rPr>
                                      <w:color w:val="231F20"/>
                                      <w:spacing w:val="-10"/>
                                      <w:sz w:val="16"/>
                                    </w:rPr>
                                    <w:t>1</w:t>
                                  </w:r>
                                </w:p>
                              </w:tc>
                              <w:tc>
                                <w:tcPr>
                                  <w:tcW w:w="252" w:type="dxa"/>
                                  <w:shd w:val="clear" w:color="auto" w:fill="61BB46"/>
                                </w:tcPr>
                                <w:p>
                                  <w:pPr>
                                    <w:pStyle w:val="TableParagraph"/>
                                    <w:spacing w:line="184" w:lineRule="exact"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4"/>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30"/>
                                    <w:ind w:right="8"/>
                                    <w:rPr>
                                      <w:sz w:val="16"/>
                                    </w:rPr>
                                  </w:pPr>
                                  <w:r>
                                    <w:rPr>
                                      <w:color w:val="231F20"/>
                                      <w:spacing w:val="-10"/>
                                      <w:sz w:val="16"/>
                                    </w:rPr>
                                    <w:t>1</w:t>
                                  </w:r>
                                </w:p>
                              </w:tc>
                              <w:tc>
                                <w:tcPr>
                                  <w:tcW w:w="252" w:type="dxa"/>
                                  <w:shd w:val="clear" w:color="auto" w:fill="61BB46"/>
                                </w:tcPr>
                                <w:p>
                                  <w:pPr>
                                    <w:pStyle w:val="TableParagraph"/>
                                    <w:spacing w:before="28"/>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5"/>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1"/>
                                    <w:ind w:right="17"/>
                                    <w:rPr>
                                      <w:sz w:val="16"/>
                                    </w:rPr>
                                  </w:pPr>
                                  <w:r>
                                    <w:rPr>
                                      <w:color w:val="231F20"/>
                                      <w:spacing w:val="-10"/>
                                      <w:sz w:val="16"/>
                                    </w:rPr>
                                    <w:t>1</w:t>
                                  </w:r>
                                </w:p>
                              </w:tc>
                              <w:tc>
                                <w:tcPr>
                                  <w:tcW w:w="252" w:type="dxa"/>
                                  <w:shd w:val="clear" w:color="auto" w:fill="61BB46"/>
                                </w:tcPr>
                                <w:p>
                                  <w:pPr>
                                    <w:pStyle w:val="TableParagraph"/>
                                    <w:spacing w:before="20"/>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6"/>
                                    <w:ind w:right="22"/>
                                    <w:rPr>
                                      <w:sz w:val="16"/>
                                    </w:rPr>
                                  </w:pPr>
                                  <w:r>
                                    <w:rPr>
                                      <w:color w:val="231F20"/>
                                      <w:spacing w:val="-10"/>
                                      <w:sz w:val="16"/>
                                    </w:rPr>
                                    <w:t>1</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line="184" w:lineRule="exact"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shd w:val="clear" w:color="auto" w:fill="61BB46"/>
                                </w:tcPr>
                                <w:p>
                                  <w:pPr>
                                    <w:pStyle w:val="TableParagraph"/>
                                    <w:spacing w:line="183" w:lineRule="exact" w:before="37"/>
                                    <w:rPr>
                                      <w:sz w:val="16"/>
                                    </w:rPr>
                                  </w:pPr>
                                  <w:r>
                                    <w:rPr>
                                      <w:color w:val="231F20"/>
                                      <w:spacing w:val="-10"/>
                                      <w:sz w:val="16"/>
                                    </w:rPr>
                                    <w:t>1</w:t>
                                  </w:r>
                                </w:p>
                              </w:tc>
                              <w:tc>
                                <w:tcPr>
                                  <w:tcW w:w="252" w:type="dxa"/>
                                  <w:shd w:val="clear" w:color="auto" w:fill="61BB46"/>
                                </w:tcPr>
                                <w:p>
                                  <w:pPr>
                                    <w:pStyle w:val="TableParagraph"/>
                                    <w:spacing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3"/>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30"/>
                                    <w:ind w:right="8"/>
                                    <w:rPr>
                                      <w:sz w:val="16"/>
                                    </w:rPr>
                                  </w:pPr>
                                  <w:r>
                                    <w:rPr>
                                      <w:color w:val="231F20"/>
                                      <w:spacing w:val="-10"/>
                                      <w:sz w:val="16"/>
                                    </w:rPr>
                                    <w:t>1</w:t>
                                  </w:r>
                                </w:p>
                              </w:tc>
                              <w:tc>
                                <w:tcPr>
                                  <w:tcW w:w="252" w:type="dxa"/>
                                  <w:shd w:val="clear" w:color="auto" w:fill="61BB46"/>
                                </w:tcPr>
                                <w:p>
                                  <w:pPr>
                                    <w:pStyle w:val="TableParagraph"/>
                                    <w:spacing w:before="28"/>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4"/>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1"/>
                                    <w:ind w:right="17"/>
                                    <w:rPr>
                                      <w:sz w:val="16"/>
                                    </w:rPr>
                                  </w:pPr>
                                  <w:r>
                                    <w:rPr>
                                      <w:color w:val="231F20"/>
                                      <w:spacing w:val="-10"/>
                                      <w:sz w:val="16"/>
                                    </w:rPr>
                                    <w:t>1</w:t>
                                  </w:r>
                                </w:p>
                              </w:tc>
                              <w:tc>
                                <w:tcPr>
                                  <w:tcW w:w="252" w:type="dxa"/>
                                  <w:shd w:val="clear" w:color="auto" w:fill="61BB46"/>
                                </w:tcPr>
                                <w:p>
                                  <w:pPr>
                                    <w:pStyle w:val="TableParagraph"/>
                                    <w:spacing w:before="19"/>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5"/>
                                    <w:ind w:right="22"/>
                                    <w:rPr>
                                      <w:sz w:val="16"/>
                                    </w:rPr>
                                  </w:pPr>
                                  <w:r>
                                    <w:rPr>
                                      <w:color w:val="231F20"/>
                                      <w:spacing w:val="-10"/>
                                      <w:sz w:val="16"/>
                                    </w:rPr>
                                    <w:t>1</w:t>
                                  </w:r>
                                </w:p>
                              </w:tc>
                            </w:tr>
                            <w:tr>
                              <w:trPr>
                                <w:trHeight w:val="240" w:hRule="atLeast"/>
                              </w:trPr>
                              <w:tc>
                                <w:tcPr>
                                  <w:tcW w:w="252" w:type="dxa"/>
                                  <w:shd w:val="clear" w:color="auto" w:fill="61BB46"/>
                                </w:tcPr>
                                <w:p>
                                  <w:pPr>
                                    <w:pStyle w:val="TableParagraph"/>
                                    <w:spacing w:line="183" w:lineRule="exact" w:before="37"/>
                                    <w:rPr>
                                      <w:sz w:val="16"/>
                                    </w:rPr>
                                  </w:pPr>
                                  <w:r>
                                    <w:rPr>
                                      <w:color w:val="231F20"/>
                                      <w:spacing w:val="-10"/>
                                      <w:sz w:val="16"/>
                                    </w:rPr>
                                    <w:t>1</w:t>
                                  </w:r>
                                </w:p>
                              </w:tc>
                              <w:tc>
                                <w:tcPr>
                                  <w:tcW w:w="252" w:type="dxa"/>
                                  <w:shd w:val="clear" w:color="auto" w:fill="61BB46"/>
                                </w:tcPr>
                                <w:p>
                                  <w:pPr>
                                    <w:pStyle w:val="TableParagraph"/>
                                    <w:spacing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3"/>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29"/>
                                    <w:ind w:right="8"/>
                                    <w:rPr>
                                      <w:sz w:val="16"/>
                                    </w:rPr>
                                  </w:pPr>
                                  <w:r>
                                    <w:rPr>
                                      <w:color w:val="231F20"/>
                                      <w:spacing w:val="-10"/>
                                      <w:sz w:val="16"/>
                                    </w:rPr>
                                    <w:t>1</w:t>
                                  </w:r>
                                </w:p>
                              </w:tc>
                              <w:tc>
                                <w:tcPr>
                                  <w:tcW w:w="252" w:type="dxa"/>
                                  <w:shd w:val="clear" w:color="auto" w:fill="61BB46"/>
                                </w:tcPr>
                                <w:p>
                                  <w:pPr>
                                    <w:pStyle w:val="TableParagraph"/>
                                    <w:spacing w:before="28"/>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4"/>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0"/>
                                    <w:ind w:right="17"/>
                                    <w:rPr>
                                      <w:sz w:val="16"/>
                                    </w:rPr>
                                  </w:pPr>
                                  <w:r>
                                    <w:rPr>
                                      <w:color w:val="231F20"/>
                                      <w:spacing w:val="-10"/>
                                      <w:sz w:val="16"/>
                                    </w:rPr>
                                    <w:t>1</w:t>
                                  </w:r>
                                </w:p>
                              </w:tc>
                              <w:tc>
                                <w:tcPr>
                                  <w:tcW w:w="252" w:type="dxa"/>
                                  <w:shd w:val="clear" w:color="auto" w:fill="61BB46"/>
                                </w:tcPr>
                                <w:p>
                                  <w:pPr>
                                    <w:pStyle w:val="TableParagraph"/>
                                    <w:spacing w:before="19"/>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5"/>
                                    <w:ind w:right="22"/>
                                    <w:rPr>
                                      <w:sz w:val="16"/>
                                    </w:rPr>
                                  </w:pPr>
                                  <w:r>
                                    <w:rPr>
                                      <w:color w:val="231F20"/>
                                      <w:spacing w:val="-10"/>
                                      <w:sz w:val="16"/>
                                    </w:rPr>
                                    <w:t>1</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5"/>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1"/>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5"/>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6"/>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1"/>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7"/>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5"/>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1"/>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6"/>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1"/>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7"/>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bl>
                          <w:p>
                            <w:pPr>
                              <w:pStyle w:val="BodyText"/>
                            </w:pPr>
                          </w:p>
                        </w:txbxContent>
                      </wps:txbx>
                      <wps:bodyPr wrap="square" lIns="0" tIns="0" rIns="0" bIns="0" rtlCol="0">
                        <a:noAutofit/>
                      </wps:bodyPr>
                    </wps:wsp>
                  </a:graphicData>
                </a:graphic>
              </wp:inline>
            </w:drawing>
          </mc:Choice>
          <mc:Fallback>
            <w:pict>
              <v:shape style="width:227.3pt;height:225.65pt;mso-position-horizontal-relative:char;mso-position-vertical-relative:line" type="#_x0000_t202" id="docshape68" filled="false" stroked="false">
                <w10:anchorlock/>
                <v:textbox inset="0,0,0,0">
                  <w:txbxContent>
                    <w:tbl>
                      <w:tblPr>
                        <w:tblW w:w="0" w:type="auto"/>
                        <w:jc w:val="left"/>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52"/>
                        <w:gridCol w:w="252"/>
                        <w:gridCol w:w="252"/>
                        <w:gridCol w:w="252"/>
                        <w:gridCol w:w="252"/>
                        <w:gridCol w:w="252"/>
                        <w:gridCol w:w="252"/>
                        <w:gridCol w:w="252"/>
                        <w:gridCol w:w="252"/>
                        <w:gridCol w:w="252"/>
                        <w:gridCol w:w="252"/>
                        <w:gridCol w:w="252"/>
                        <w:gridCol w:w="252"/>
                        <w:gridCol w:w="252"/>
                        <w:gridCol w:w="252"/>
                        <w:gridCol w:w="252"/>
                        <w:gridCol w:w="252"/>
                        <w:gridCol w:w="252"/>
                      </w:tblGrid>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2"/>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7"/>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3"/>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8"/>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2"/>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3"/>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7"/>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8"/>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9"/>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3" w:lineRule="exact"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3"/>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2" w:lineRule="exact" w:before="38"/>
                              <w:rPr>
                                <w:sz w:val="16"/>
                              </w:rPr>
                            </w:pPr>
                            <w:r>
                              <w:rPr>
                                <w:color w:val="231F20"/>
                                <w:spacing w:val="-10"/>
                                <w:sz w:val="16"/>
                              </w:rPr>
                              <w:t>0</w:t>
                            </w:r>
                          </w:p>
                        </w:tc>
                        <w:tc>
                          <w:tcPr>
                            <w:tcW w:w="252" w:type="dxa"/>
                          </w:tcPr>
                          <w:p>
                            <w:pPr>
                              <w:pStyle w:val="TableParagraph"/>
                              <w:spacing w:line="184" w:lineRule="exact"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9"/>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4"/>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20"/>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shd w:val="clear" w:color="auto" w:fill="61BB46"/>
                          </w:tcPr>
                          <w:p>
                            <w:pPr>
                              <w:pStyle w:val="TableParagraph"/>
                              <w:spacing w:line="182" w:lineRule="exact" w:before="38"/>
                              <w:rPr>
                                <w:sz w:val="16"/>
                              </w:rPr>
                            </w:pPr>
                            <w:r>
                              <w:rPr>
                                <w:color w:val="231F20"/>
                                <w:spacing w:val="-10"/>
                                <w:sz w:val="16"/>
                              </w:rPr>
                              <w:t>1</w:t>
                            </w:r>
                          </w:p>
                        </w:tc>
                        <w:tc>
                          <w:tcPr>
                            <w:tcW w:w="252" w:type="dxa"/>
                            <w:shd w:val="clear" w:color="auto" w:fill="61BB46"/>
                          </w:tcPr>
                          <w:p>
                            <w:pPr>
                              <w:pStyle w:val="TableParagraph"/>
                              <w:spacing w:line="184" w:lineRule="exact"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4"/>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30"/>
                              <w:ind w:right="8"/>
                              <w:rPr>
                                <w:sz w:val="16"/>
                              </w:rPr>
                            </w:pPr>
                            <w:r>
                              <w:rPr>
                                <w:color w:val="231F20"/>
                                <w:spacing w:val="-10"/>
                                <w:sz w:val="16"/>
                              </w:rPr>
                              <w:t>1</w:t>
                            </w:r>
                          </w:p>
                        </w:tc>
                        <w:tc>
                          <w:tcPr>
                            <w:tcW w:w="252" w:type="dxa"/>
                            <w:shd w:val="clear" w:color="auto" w:fill="61BB46"/>
                          </w:tcPr>
                          <w:p>
                            <w:pPr>
                              <w:pStyle w:val="TableParagraph"/>
                              <w:spacing w:before="29"/>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5"/>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1"/>
                              <w:ind w:right="17"/>
                              <w:rPr>
                                <w:sz w:val="16"/>
                              </w:rPr>
                            </w:pPr>
                            <w:r>
                              <w:rPr>
                                <w:color w:val="231F20"/>
                                <w:spacing w:val="-10"/>
                                <w:sz w:val="16"/>
                              </w:rPr>
                              <w:t>1</w:t>
                            </w:r>
                          </w:p>
                        </w:tc>
                        <w:tc>
                          <w:tcPr>
                            <w:tcW w:w="252" w:type="dxa"/>
                            <w:shd w:val="clear" w:color="auto" w:fill="61BB46"/>
                          </w:tcPr>
                          <w:p>
                            <w:pPr>
                              <w:pStyle w:val="TableParagraph"/>
                              <w:spacing w:before="20"/>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6"/>
                              <w:ind w:right="22"/>
                              <w:rPr>
                                <w:sz w:val="16"/>
                              </w:rPr>
                            </w:pPr>
                            <w:r>
                              <w:rPr>
                                <w:color w:val="231F20"/>
                                <w:spacing w:val="-10"/>
                                <w:sz w:val="16"/>
                              </w:rPr>
                              <w:t>1</w:t>
                            </w:r>
                          </w:p>
                        </w:tc>
                      </w:tr>
                      <w:tr>
                        <w:trPr>
                          <w:trHeight w:val="240" w:hRule="atLeast"/>
                        </w:trPr>
                        <w:tc>
                          <w:tcPr>
                            <w:tcW w:w="252" w:type="dxa"/>
                            <w:shd w:val="clear" w:color="auto" w:fill="61BB46"/>
                          </w:tcPr>
                          <w:p>
                            <w:pPr>
                              <w:pStyle w:val="TableParagraph"/>
                              <w:spacing w:line="182" w:lineRule="exact" w:before="37"/>
                              <w:rPr>
                                <w:sz w:val="16"/>
                              </w:rPr>
                            </w:pPr>
                            <w:r>
                              <w:rPr>
                                <w:color w:val="231F20"/>
                                <w:spacing w:val="-10"/>
                                <w:sz w:val="16"/>
                              </w:rPr>
                              <w:t>1</w:t>
                            </w:r>
                          </w:p>
                        </w:tc>
                        <w:tc>
                          <w:tcPr>
                            <w:tcW w:w="252" w:type="dxa"/>
                            <w:shd w:val="clear" w:color="auto" w:fill="61BB46"/>
                          </w:tcPr>
                          <w:p>
                            <w:pPr>
                              <w:pStyle w:val="TableParagraph"/>
                              <w:spacing w:line="184" w:lineRule="exact"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4"/>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30"/>
                              <w:ind w:right="8"/>
                              <w:rPr>
                                <w:sz w:val="16"/>
                              </w:rPr>
                            </w:pPr>
                            <w:r>
                              <w:rPr>
                                <w:color w:val="231F20"/>
                                <w:spacing w:val="-10"/>
                                <w:sz w:val="16"/>
                              </w:rPr>
                              <w:t>1</w:t>
                            </w:r>
                          </w:p>
                        </w:tc>
                        <w:tc>
                          <w:tcPr>
                            <w:tcW w:w="252" w:type="dxa"/>
                            <w:shd w:val="clear" w:color="auto" w:fill="61BB46"/>
                          </w:tcPr>
                          <w:p>
                            <w:pPr>
                              <w:pStyle w:val="TableParagraph"/>
                              <w:spacing w:before="28"/>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5"/>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1"/>
                              <w:ind w:right="17"/>
                              <w:rPr>
                                <w:sz w:val="16"/>
                              </w:rPr>
                            </w:pPr>
                            <w:r>
                              <w:rPr>
                                <w:color w:val="231F20"/>
                                <w:spacing w:val="-10"/>
                                <w:sz w:val="16"/>
                              </w:rPr>
                              <w:t>1</w:t>
                            </w:r>
                          </w:p>
                        </w:tc>
                        <w:tc>
                          <w:tcPr>
                            <w:tcW w:w="252" w:type="dxa"/>
                            <w:shd w:val="clear" w:color="auto" w:fill="61BB46"/>
                          </w:tcPr>
                          <w:p>
                            <w:pPr>
                              <w:pStyle w:val="TableParagraph"/>
                              <w:spacing w:before="20"/>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6"/>
                              <w:ind w:right="22"/>
                              <w:rPr>
                                <w:sz w:val="16"/>
                              </w:rPr>
                            </w:pPr>
                            <w:r>
                              <w:rPr>
                                <w:color w:val="231F20"/>
                                <w:spacing w:val="-10"/>
                                <w:sz w:val="16"/>
                              </w:rPr>
                              <w:t>1</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line="184" w:lineRule="exact"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4"/>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5"/>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5"/>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30"/>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1"/>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6"/>
                              <w:ind w:right="22"/>
                              <w:rPr>
                                <w:sz w:val="16"/>
                              </w:rPr>
                            </w:pPr>
                            <w:r>
                              <w:rPr>
                                <w:color w:val="231F20"/>
                                <w:spacing w:val="-10"/>
                                <w:sz w:val="16"/>
                              </w:rPr>
                              <w:t>0</w:t>
                            </w:r>
                          </w:p>
                        </w:tc>
                      </w:tr>
                      <w:tr>
                        <w:trPr>
                          <w:trHeight w:val="240" w:hRule="atLeast"/>
                        </w:trPr>
                        <w:tc>
                          <w:tcPr>
                            <w:tcW w:w="252" w:type="dxa"/>
                            <w:shd w:val="clear" w:color="auto" w:fill="61BB46"/>
                          </w:tcPr>
                          <w:p>
                            <w:pPr>
                              <w:pStyle w:val="TableParagraph"/>
                              <w:spacing w:line="183" w:lineRule="exact" w:before="37"/>
                              <w:rPr>
                                <w:sz w:val="16"/>
                              </w:rPr>
                            </w:pPr>
                            <w:r>
                              <w:rPr>
                                <w:color w:val="231F20"/>
                                <w:spacing w:val="-10"/>
                                <w:sz w:val="16"/>
                              </w:rPr>
                              <w:t>1</w:t>
                            </w:r>
                          </w:p>
                        </w:tc>
                        <w:tc>
                          <w:tcPr>
                            <w:tcW w:w="252" w:type="dxa"/>
                            <w:shd w:val="clear" w:color="auto" w:fill="61BB46"/>
                          </w:tcPr>
                          <w:p>
                            <w:pPr>
                              <w:pStyle w:val="TableParagraph"/>
                              <w:spacing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3"/>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30"/>
                              <w:ind w:right="8"/>
                              <w:rPr>
                                <w:sz w:val="16"/>
                              </w:rPr>
                            </w:pPr>
                            <w:r>
                              <w:rPr>
                                <w:color w:val="231F20"/>
                                <w:spacing w:val="-10"/>
                                <w:sz w:val="16"/>
                              </w:rPr>
                              <w:t>1</w:t>
                            </w:r>
                          </w:p>
                        </w:tc>
                        <w:tc>
                          <w:tcPr>
                            <w:tcW w:w="252" w:type="dxa"/>
                            <w:shd w:val="clear" w:color="auto" w:fill="61BB46"/>
                          </w:tcPr>
                          <w:p>
                            <w:pPr>
                              <w:pStyle w:val="TableParagraph"/>
                              <w:spacing w:before="28"/>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4"/>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1"/>
                              <w:ind w:right="17"/>
                              <w:rPr>
                                <w:sz w:val="16"/>
                              </w:rPr>
                            </w:pPr>
                            <w:r>
                              <w:rPr>
                                <w:color w:val="231F20"/>
                                <w:spacing w:val="-10"/>
                                <w:sz w:val="16"/>
                              </w:rPr>
                              <w:t>1</w:t>
                            </w:r>
                          </w:p>
                        </w:tc>
                        <w:tc>
                          <w:tcPr>
                            <w:tcW w:w="252" w:type="dxa"/>
                            <w:shd w:val="clear" w:color="auto" w:fill="61BB46"/>
                          </w:tcPr>
                          <w:p>
                            <w:pPr>
                              <w:pStyle w:val="TableParagraph"/>
                              <w:spacing w:before="19"/>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5"/>
                              <w:ind w:right="22"/>
                              <w:rPr>
                                <w:sz w:val="16"/>
                              </w:rPr>
                            </w:pPr>
                            <w:r>
                              <w:rPr>
                                <w:color w:val="231F20"/>
                                <w:spacing w:val="-10"/>
                                <w:sz w:val="16"/>
                              </w:rPr>
                              <w:t>1</w:t>
                            </w:r>
                          </w:p>
                        </w:tc>
                      </w:tr>
                      <w:tr>
                        <w:trPr>
                          <w:trHeight w:val="240" w:hRule="atLeast"/>
                        </w:trPr>
                        <w:tc>
                          <w:tcPr>
                            <w:tcW w:w="252" w:type="dxa"/>
                            <w:shd w:val="clear" w:color="auto" w:fill="61BB46"/>
                          </w:tcPr>
                          <w:p>
                            <w:pPr>
                              <w:pStyle w:val="TableParagraph"/>
                              <w:spacing w:line="183" w:lineRule="exact" w:before="37"/>
                              <w:rPr>
                                <w:sz w:val="16"/>
                              </w:rPr>
                            </w:pPr>
                            <w:r>
                              <w:rPr>
                                <w:color w:val="231F20"/>
                                <w:spacing w:val="-10"/>
                                <w:sz w:val="16"/>
                              </w:rPr>
                              <w:t>1</w:t>
                            </w:r>
                          </w:p>
                        </w:tc>
                        <w:tc>
                          <w:tcPr>
                            <w:tcW w:w="252" w:type="dxa"/>
                            <w:shd w:val="clear" w:color="auto" w:fill="61BB46"/>
                          </w:tcPr>
                          <w:p>
                            <w:pPr>
                              <w:pStyle w:val="TableParagraph"/>
                              <w:spacing w:before="36"/>
                              <w:ind w:right="2"/>
                              <w:rPr>
                                <w:sz w:val="16"/>
                              </w:rPr>
                            </w:pPr>
                            <w:r>
                              <w:rPr>
                                <w:color w:val="231F20"/>
                                <w:spacing w:val="-10"/>
                                <w:sz w:val="16"/>
                              </w:rPr>
                              <w:t>1</w:t>
                            </w:r>
                          </w:p>
                        </w:tc>
                        <w:tc>
                          <w:tcPr>
                            <w:tcW w:w="252" w:type="dxa"/>
                            <w:shd w:val="clear" w:color="auto" w:fill="61BB46"/>
                          </w:tcPr>
                          <w:p>
                            <w:pPr>
                              <w:pStyle w:val="TableParagraph"/>
                              <w:spacing w:before="35"/>
                              <w:ind w:right="3"/>
                              <w:rPr>
                                <w:sz w:val="16"/>
                              </w:rPr>
                            </w:pPr>
                            <w:r>
                              <w:rPr>
                                <w:color w:val="231F20"/>
                                <w:spacing w:val="-10"/>
                                <w:sz w:val="16"/>
                              </w:rPr>
                              <w:t>1</w:t>
                            </w:r>
                          </w:p>
                        </w:tc>
                        <w:tc>
                          <w:tcPr>
                            <w:tcW w:w="252" w:type="dxa"/>
                            <w:shd w:val="clear" w:color="auto" w:fill="61BB46"/>
                          </w:tcPr>
                          <w:p>
                            <w:pPr>
                              <w:pStyle w:val="TableParagraph"/>
                              <w:spacing w:before="33"/>
                              <w:ind w:right="4"/>
                              <w:rPr>
                                <w:sz w:val="16"/>
                              </w:rPr>
                            </w:pPr>
                            <w:r>
                              <w:rPr>
                                <w:color w:val="231F20"/>
                                <w:spacing w:val="-10"/>
                                <w:sz w:val="16"/>
                              </w:rPr>
                              <w:t>1</w:t>
                            </w:r>
                          </w:p>
                        </w:tc>
                        <w:tc>
                          <w:tcPr>
                            <w:tcW w:w="252" w:type="dxa"/>
                            <w:shd w:val="clear" w:color="auto" w:fill="61BB46"/>
                          </w:tcPr>
                          <w:p>
                            <w:pPr>
                              <w:pStyle w:val="TableParagraph"/>
                              <w:spacing w:before="32"/>
                              <w:ind w:right="5"/>
                              <w:rPr>
                                <w:sz w:val="16"/>
                              </w:rPr>
                            </w:pPr>
                            <w:r>
                              <w:rPr>
                                <w:color w:val="231F20"/>
                                <w:spacing w:val="-10"/>
                                <w:sz w:val="16"/>
                              </w:rPr>
                              <w:t>1</w:t>
                            </w:r>
                          </w:p>
                        </w:tc>
                        <w:tc>
                          <w:tcPr>
                            <w:tcW w:w="252" w:type="dxa"/>
                            <w:shd w:val="clear" w:color="auto" w:fill="61BB46"/>
                          </w:tcPr>
                          <w:p>
                            <w:pPr>
                              <w:pStyle w:val="TableParagraph"/>
                              <w:spacing w:before="31"/>
                              <w:ind w:right="7"/>
                              <w:rPr>
                                <w:sz w:val="16"/>
                              </w:rPr>
                            </w:pPr>
                            <w:r>
                              <w:rPr>
                                <w:color w:val="231F20"/>
                                <w:spacing w:val="-10"/>
                                <w:sz w:val="16"/>
                              </w:rPr>
                              <w:t>1</w:t>
                            </w:r>
                          </w:p>
                        </w:tc>
                        <w:tc>
                          <w:tcPr>
                            <w:tcW w:w="252" w:type="dxa"/>
                            <w:shd w:val="clear" w:color="auto" w:fill="61BB46"/>
                          </w:tcPr>
                          <w:p>
                            <w:pPr>
                              <w:pStyle w:val="TableParagraph"/>
                              <w:spacing w:before="29"/>
                              <w:ind w:right="8"/>
                              <w:rPr>
                                <w:sz w:val="16"/>
                              </w:rPr>
                            </w:pPr>
                            <w:r>
                              <w:rPr>
                                <w:color w:val="231F20"/>
                                <w:spacing w:val="-10"/>
                                <w:sz w:val="16"/>
                              </w:rPr>
                              <w:t>1</w:t>
                            </w:r>
                          </w:p>
                        </w:tc>
                        <w:tc>
                          <w:tcPr>
                            <w:tcW w:w="252" w:type="dxa"/>
                            <w:shd w:val="clear" w:color="auto" w:fill="61BB46"/>
                          </w:tcPr>
                          <w:p>
                            <w:pPr>
                              <w:pStyle w:val="TableParagraph"/>
                              <w:spacing w:before="28"/>
                              <w:ind w:right="9"/>
                              <w:rPr>
                                <w:sz w:val="16"/>
                              </w:rPr>
                            </w:pPr>
                            <w:r>
                              <w:rPr>
                                <w:color w:val="231F20"/>
                                <w:spacing w:val="-10"/>
                                <w:sz w:val="16"/>
                              </w:rPr>
                              <w:t>1</w:t>
                            </w:r>
                          </w:p>
                        </w:tc>
                        <w:tc>
                          <w:tcPr>
                            <w:tcW w:w="252" w:type="dxa"/>
                            <w:shd w:val="clear" w:color="auto" w:fill="61BB46"/>
                          </w:tcPr>
                          <w:p>
                            <w:pPr>
                              <w:pStyle w:val="TableParagraph"/>
                              <w:spacing w:before="27"/>
                              <w:ind w:right="11"/>
                              <w:rPr>
                                <w:sz w:val="16"/>
                              </w:rPr>
                            </w:pPr>
                            <w:r>
                              <w:rPr>
                                <w:color w:val="231F20"/>
                                <w:spacing w:val="-10"/>
                                <w:sz w:val="16"/>
                              </w:rPr>
                              <w:t>1</w:t>
                            </w:r>
                          </w:p>
                        </w:tc>
                        <w:tc>
                          <w:tcPr>
                            <w:tcW w:w="252" w:type="dxa"/>
                            <w:shd w:val="clear" w:color="auto" w:fill="61BB46"/>
                          </w:tcPr>
                          <w:p>
                            <w:pPr>
                              <w:pStyle w:val="TableParagraph"/>
                              <w:spacing w:before="26"/>
                              <w:ind w:right="12"/>
                              <w:rPr>
                                <w:sz w:val="16"/>
                              </w:rPr>
                            </w:pPr>
                            <w:r>
                              <w:rPr>
                                <w:color w:val="231F20"/>
                                <w:spacing w:val="-10"/>
                                <w:sz w:val="16"/>
                              </w:rPr>
                              <w:t>1</w:t>
                            </w:r>
                          </w:p>
                        </w:tc>
                        <w:tc>
                          <w:tcPr>
                            <w:tcW w:w="252" w:type="dxa"/>
                            <w:shd w:val="clear" w:color="auto" w:fill="61BB46"/>
                          </w:tcPr>
                          <w:p>
                            <w:pPr>
                              <w:pStyle w:val="TableParagraph"/>
                              <w:spacing w:before="24"/>
                              <w:ind w:right="13"/>
                              <w:rPr>
                                <w:sz w:val="16"/>
                              </w:rPr>
                            </w:pPr>
                            <w:r>
                              <w:rPr>
                                <w:color w:val="231F20"/>
                                <w:spacing w:val="-10"/>
                                <w:sz w:val="16"/>
                              </w:rPr>
                              <w:t>1</w:t>
                            </w:r>
                          </w:p>
                        </w:tc>
                        <w:tc>
                          <w:tcPr>
                            <w:tcW w:w="252" w:type="dxa"/>
                            <w:shd w:val="clear" w:color="auto" w:fill="61BB46"/>
                          </w:tcPr>
                          <w:p>
                            <w:pPr>
                              <w:pStyle w:val="TableParagraph"/>
                              <w:spacing w:before="23"/>
                              <w:ind w:right="14"/>
                              <w:rPr>
                                <w:sz w:val="16"/>
                              </w:rPr>
                            </w:pPr>
                            <w:r>
                              <w:rPr>
                                <w:color w:val="231F20"/>
                                <w:spacing w:val="-10"/>
                                <w:sz w:val="16"/>
                              </w:rPr>
                              <w:t>1</w:t>
                            </w:r>
                          </w:p>
                        </w:tc>
                        <w:tc>
                          <w:tcPr>
                            <w:tcW w:w="252" w:type="dxa"/>
                            <w:shd w:val="clear" w:color="auto" w:fill="61BB46"/>
                          </w:tcPr>
                          <w:p>
                            <w:pPr>
                              <w:pStyle w:val="TableParagraph"/>
                              <w:spacing w:before="22"/>
                              <w:ind w:right="16"/>
                              <w:rPr>
                                <w:sz w:val="16"/>
                              </w:rPr>
                            </w:pPr>
                            <w:r>
                              <w:rPr>
                                <w:color w:val="231F20"/>
                                <w:spacing w:val="-10"/>
                                <w:sz w:val="16"/>
                              </w:rPr>
                              <w:t>1</w:t>
                            </w:r>
                          </w:p>
                        </w:tc>
                        <w:tc>
                          <w:tcPr>
                            <w:tcW w:w="252" w:type="dxa"/>
                            <w:shd w:val="clear" w:color="auto" w:fill="61BB46"/>
                          </w:tcPr>
                          <w:p>
                            <w:pPr>
                              <w:pStyle w:val="TableParagraph"/>
                              <w:spacing w:before="20"/>
                              <w:ind w:right="17"/>
                              <w:rPr>
                                <w:sz w:val="16"/>
                              </w:rPr>
                            </w:pPr>
                            <w:r>
                              <w:rPr>
                                <w:color w:val="231F20"/>
                                <w:spacing w:val="-10"/>
                                <w:sz w:val="16"/>
                              </w:rPr>
                              <w:t>1</w:t>
                            </w:r>
                          </w:p>
                        </w:tc>
                        <w:tc>
                          <w:tcPr>
                            <w:tcW w:w="252" w:type="dxa"/>
                            <w:shd w:val="clear" w:color="auto" w:fill="61BB46"/>
                          </w:tcPr>
                          <w:p>
                            <w:pPr>
                              <w:pStyle w:val="TableParagraph"/>
                              <w:spacing w:before="19"/>
                              <w:ind w:right="18"/>
                              <w:rPr>
                                <w:sz w:val="16"/>
                              </w:rPr>
                            </w:pPr>
                            <w:r>
                              <w:rPr>
                                <w:color w:val="231F20"/>
                                <w:spacing w:val="-10"/>
                                <w:sz w:val="16"/>
                              </w:rPr>
                              <w:t>1</w:t>
                            </w:r>
                          </w:p>
                        </w:tc>
                        <w:tc>
                          <w:tcPr>
                            <w:tcW w:w="252" w:type="dxa"/>
                            <w:shd w:val="clear" w:color="auto" w:fill="61BB46"/>
                          </w:tcPr>
                          <w:p>
                            <w:pPr>
                              <w:pStyle w:val="TableParagraph"/>
                              <w:spacing w:before="18"/>
                              <w:ind w:right="19"/>
                              <w:rPr>
                                <w:sz w:val="16"/>
                              </w:rPr>
                            </w:pPr>
                            <w:r>
                              <w:rPr>
                                <w:color w:val="231F20"/>
                                <w:spacing w:val="-10"/>
                                <w:sz w:val="16"/>
                              </w:rPr>
                              <w:t>1</w:t>
                            </w:r>
                          </w:p>
                        </w:tc>
                        <w:tc>
                          <w:tcPr>
                            <w:tcW w:w="252" w:type="dxa"/>
                            <w:shd w:val="clear" w:color="auto" w:fill="61BB46"/>
                          </w:tcPr>
                          <w:p>
                            <w:pPr>
                              <w:pStyle w:val="TableParagraph"/>
                              <w:spacing w:before="17"/>
                              <w:ind w:right="21"/>
                              <w:rPr>
                                <w:sz w:val="16"/>
                              </w:rPr>
                            </w:pPr>
                            <w:r>
                              <w:rPr>
                                <w:color w:val="231F20"/>
                                <w:spacing w:val="-10"/>
                                <w:sz w:val="16"/>
                              </w:rPr>
                              <w:t>1</w:t>
                            </w:r>
                          </w:p>
                        </w:tc>
                        <w:tc>
                          <w:tcPr>
                            <w:tcW w:w="252" w:type="dxa"/>
                            <w:shd w:val="clear" w:color="auto" w:fill="61BB46"/>
                          </w:tcPr>
                          <w:p>
                            <w:pPr>
                              <w:pStyle w:val="TableParagraph"/>
                              <w:spacing w:before="15"/>
                              <w:ind w:right="22"/>
                              <w:rPr>
                                <w:sz w:val="16"/>
                              </w:rPr>
                            </w:pPr>
                            <w:r>
                              <w:rPr>
                                <w:color w:val="231F20"/>
                                <w:spacing w:val="-10"/>
                                <w:sz w:val="16"/>
                              </w:rPr>
                              <w:t>1</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6"/>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7"/>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1"/>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6"/>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2"/>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5"/>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7"/>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1"/>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8"/>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5"/>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2"/>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6"/>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1"/>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7"/>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r>
                        <w:trPr>
                          <w:trHeight w:val="240" w:hRule="atLeast"/>
                        </w:trPr>
                        <w:tc>
                          <w:tcPr>
                            <w:tcW w:w="252" w:type="dxa"/>
                          </w:tcPr>
                          <w:p>
                            <w:pPr>
                              <w:pStyle w:val="TableParagraph"/>
                              <w:spacing w:line="183" w:lineRule="exact" w:before="37"/>
                              <w:rPr>
                                <w:sz w:val="16"/>
                              </w:rPr>
                            </w:pPr>
                            <w:r>
                              <w:rPr>
                                <w:color w:val="231F20"/>
                                <w:spacing w:val="-10"/>
                                <w:sz w:val="16"/>
                              </w:rPr>
                              <w:t>0</w:t>
                            </w:r>
                          </w:p>
                        </w:tc>
                        <w:tc>
                          <w:tcPr>
                            <w:tcW w:w="252" w:type="dxa"/>
                          </w:tcPr>
                          <w:p>
                            <w:pPr>
                              <w:pStyle w:val="TableParagraph"/>
                              <w:spacing w:before="35"/>
                              <w:ind w:right="2"/>
                              <w:rPr>
                                <w:sz w:val="16"/>
                              </w:rPr>
                            </w:pPr>
                            <w:r>
                              <w:rPr>
                                <w:color w:val="231F20"/>
                                <w:spacing w:val="-10"/>
                                <w:sz w:val="16"/>
                              </w:rPr>
                              <w:t>0</w:t>
                            </w:r>
                          </w:p>
                        </w:tc>
                        <w:tc>
                          <w:tcPr>
                            <w:tcW w:w="252" w:type="dxa"/>
                          </w:tcPr>
                          <w:p>
                            <w:pPr>
                              <w:pStyle w:val="TableParagraph"/>
                              <w:spacing w:before="34"/>
                              <w:ind w:right="3"/>
                              <w:rPr>
                                <w:sz w:val="16"/>
                              </w:rPr>
                            </w:pPr>
                            <w:r>
                              <w:rPr>
                                <w:color w:val="231F20"/>
                                <w:spacing w:val="-10"/>
                                <w:sz w:val="16"/>
                              </w:rPr>
                              <w:t>0</w:t>
                            </w:r>
                          </w:p>
                        </w:tc>
                        <w:tc>
                          <w:tcPr>
                            <w:tcW w:w="252" w:type="dxa"/>
                          </w:tcPr>
                          <w:p>
                            <w:pPr>
                              <w:pStyle w:val="TableParagraph"/>
                              <w:spacing w:before="33"/>
                              <w:ind w:right="4"/>
                              <w:rPr>
                                <w:sz w:val="16"/>
                              </w:rPr>
                            </w:pPr>
                            <w:r>
                              <w:rPr>
                                <w:color w:val="231F20"/>
                                <w:spacing w:val="-10"/>
                                <w:sz w:val="16"/>
                              </w:rPr>
                              <w:t>0</w:t>
                            </w:r>
                          </w:p>
                        </w:tc>
                        <w:tc>
                          <w:tcPr>
                            <w:tcW w:w="252" w:type="dxa"/>
                          </w:tcPr>
                          <w:p>
                            <w:pPr>
                              <w:pStyle w:val="TableParagraph"/>
                              <w:spacing w:before="31"/>
                              <w:ind w:right="5"/>
                              <w:rPr>
                                <w:sz w:val="16"/>
                              </w:rPr>
                            </w:pPr>
                            <w:r>
                              <w:rPr>
                                <w:color w:val="231F20"/>
                                <w:spacing w:val="-10"/>
                                <w:sz w:val="16"/>
                              </w:rPr>
                              <w:t>0</w:t>
                            </w:r>
                          </w:p>
                        </w:tc>
                        <w:tc>
                          <w:tcPr>
                            <w:tcW w:w="252" w:type="dxa"/>
                          </w:tcPr>
                          <w:p>
                            <w:pPr>
                              <w:pStyle w:val="TableParagraph"/>
                              <w:spacing w:before="30"/>
                              <w:ind w:right="7"/>
                              <w:rPr>
                                <w:sz w:val="16"/>
                              </w:rPr>
                            </w:pPr>
                            <w:r>
                              <w:rPr>
                                <w:color w:val="231F20"/>
                                <w:spacing w:val="-10"/>
                                <w:sz w:val="16"/>
                              </w:rPr>
                              <w:t>0</w:t>
                            </w:r>
                          </w:p>
                        </w:tc>
                        <w:tc>
                          <w:tcPr>
                            <w:tcW w:w="252" w:type="dxa"/>
                          </w:tcPr>
                          <w:p>
                            <w:pPr>
                              <w:pStyle w:val="TableParagraph"/>
                              <w:spacing w:before="29"/>
                              <w:ind w:right="8"/>
                              <w:rPr>
                                <w:sz w:val="16"/>
                              </w:rPr>
                            </w:pPr>
                            <w:r>
                              <w:rPr>
                                <w:color w:val="231F20"/>
                                <w:spacing w:val="-10"/>
                                <w:sz w:val="16"/>
                              </w:rPr>
                              <w:t>0</w:t>
                            </w:r>
                          </w:p>
                        </w:tc>
                        <w:tc>
                          <w:tcPr>
                            <w:tcW w:w="252" w:type="dxa"/>
                          </w:tcPr>
                          <w:p>
                            <w:pPr>
                              <w:pStyle w:val="TableParagraph"/>
                              <w:spacing w:before="28"/>
                              <w:ind w:right="9"/>
                              <w:rPr>
                                <w:sz w:val="16"/>
                              </w:rPr>
                            </w:pPr>
                            <w:r>
                              <w:rPr>
                                <w:color w:val="231F20"/>
                                <w:spacing w:val="-10"/>
                                <w:sz w:val="16"/>
                              </w:rPr>
                              <w:t>0</w:t>
                            </w:r>
                          </w:p>
                        </w:tc>
                        <w:tc>
                          <w:tcPr>
                            <w:tcW w:w="252" w:type="dxa"/>
                          </w:tcPr>
                          <w:p>
                            <w:pPr>
                              <w:pStyle w:val="TableParagraph"/>
                              <w:spacing w:before="26"/>
                              <w:ind w:right="11"/>
                              <w:rPr>
                                <w:sz w:val="16"/>
                              </w:rPr>
                            </w:pPr>
                            <w:r>
                              <w:rPr>
                                <w:color w:val="231F20"/>
                                <w:spacing w:val="-10"/>
                                <w:sz w:val="16"/>
                              </w:rPr>
                              <w:t>0</w:t>
                            </w:r>
                          </w:p>
                        </w:tc>
                        <w:tc>
                          <w:tcPr>
                            <w:tcW w:w="252" w:type="dxa"/>
                          </w:tcPr>
                          <w:p>
                            <w:pPr>
                              <w:pStyle w:val="TableParagraph"/>
                              <w:spacing w:before="25"/>
                              <w:ind w:right="12"/>
                              <w:rPr>
                                <w:sz w:val="16"/>
                              </w:rPr>
                            </w:pPr>
                            <w:r>
                              <w:rPr>
                                <w:color w:val="231F20"/>
                                <w:spacing w:val="-10"/>
                                <w:sz w:val="16"/>
                              </w:rPr>
                              <w:t>0</w:t>
                            </w:r>
                          </w:p>
                        </w:tc>
                        <w:tc>
                          <w:tcPr>
                            <w:tcW w:w="252" w:type="dxa"/>
                          </w:tcPr>
                          <w:p>
                            <w:pPr>
                              <w:pStyle w:val="TableParagraph"/>
                              <w:spacing w:before="24"/>
                              <w:ind w:right="13"/>
                              <w:rPr>
                                <w:sz w:val="16"/>
                              </w:rPr>
                            </w:pPr>
                            <w:r>
                              <w:rPr>
                                <w:color w:val="231F20"/>
                                <w:spacing w:val="-10"/>
                                <w:sz w:val="16"/>
                              </w:rPr>
                              <w:t>0</w:t>
                            </w:r>
                          </w:p>
                        </w:tc>
                        <w:tc>
                          <w:tcPr>
                            <w:tcW w:w="252" w:type="dxa"/>
                          </w:tcPr>
                          <w:p>
                            <w:pPr>
                              <w:pStyle w:val="TableParagraph"/>
                              <w:spacing w:before="23"/>
                              <w:ind w:right="14"/>
                              <w:rPr>
                                <w:sz w:val="16"/>
                              </w:rPr>
                            </w:pPr>
                            <w:r>
                              <w:rPr>
                                <w:color w:val="231F20"/>
                                <w:spacing w:val="-10"/>
                                <w:sz w:val="16"/>
                              </w:rPr>
                              <w:t>0</w:t>
                            </w:r>
                          </w:p>
                        </w:tc>
                        <w:tc>
                          <w:tcPr>
                            <w:tcW w:w="252" w:type="dxa"/>
                          </w:tcPr>
                          <w:p>
                            <w:pPr>
                              <w:pStyle w:val="TableParagraph"/>
                              <w:spacing w:before="21"/>
                              <w:ind w:right="16"/>
                              <w:rPr>
                                <w:sz w:val="16"/>
                              </w:rPr>
                            </w:pPr>
                            <w:r>
                              <w:rPr>
                                <w:color w:val="231F20"/>
                                <w:spacing w:val="-10"/>
                                <w:sz w:val="16"/>
                              </w:rPr>
                              <w:t>0</w:t>
                            </w:r>
                          </w:p>
                        </w:tc>
                        <w:tc>
                          <w:tcPr>
                            <w:tcW w:w="252" w:type="dxa"/>
                          </w:tcPr>
                          <w:p>
                            <w:pPr>
                              <w:pStyle w:val="TableParagraph"/>
                              <w:spacing w:before="20"/>
                              <w:ind w:right="17"/>
                              <w:rPr>
                                <w:sz w:val="16"/>
                              </w:rPr>
                            </w:pPr>
                            <w:r>
                              <w:rPr>
                                <w:color w:val="231F20"/>
                                <w:spacing w:val="-10"/>
                                <w:sz w:val="16"/>
                              </w:rPr>
                              <w:t>0</w:t>
                            </w:r>
                          </w:p>
                        </w:tc>
                        <w:tc>
                          <w:tcPr>
                            <w:tcW w:w="252" w:type="dxa"/>
                          </w:tcPr>
                          <w:p>
                            <w:pPr>
                              <w:pStyle w:val="TableParagraph"/>
                              <w:spacing w:before="19"/>
                              <w:ind w:right="18"/>
                              <w:rPr>
                                <w:sz w:val="16"/>
                              </w:rPr>
                            </w:pPr>
                            <w:r>
                              <w:rPr>
                                <w:color w:val="231F20"/>
                                <w:spacing w:val="-10"/>
                                <w:sz w:val="16"/>
                              </w:rPr>
                              <w:t>0</w:t>
                            </w:r>
                          </w:p>
                        </w:tc>
                        <w:tc>
                          <w:tcPr>
                            <w:tcW w:w="252" w:type="dxa"/>
                          </w:tcPr>
                          <w:p>
                            <w:pPr>
                              <w:pStyle w:val="TableParagraph"/>
                              <w:spacing w:before="17"/>
                              <w:ind w:right="19"/>
                              <w:rPr>
                                <w:sz w:val="16"/>
                              </w:rPr>
                            </w:pPr>
                            <w:r>
                              <w:rPr>
                                <w:color w:val="231F20"/>
                                <w:spacing w:val="-10"/>
                                <w:sz w:val="16"/>
                              </w:rPr>
                              <w:t>0</w:t>
                            </w:r>
                          </w:p>
                        </w:tc>
                        <w:tc>
                          <w:tcPr>
                            <w:tcW w:w="252" w:type="dxa"/>
                          </w:tcPr>
                          <w:p>
                            <w:pPr>
                              <w:pStyle w:val="TableParagraph"/>
                              <w:spacing w:before="16"/>
                              <w:ind w:right="21"/>
                              <w:rPr>
                                <w:sz w:val="16"/>
                              </w:rPr>
                            </w:pPr>
                            <w:r>
                              <w:rPr>
                                <w:color w:val="231F20"/>
                                <w:spacing w:val="-10"/>
                                <w:sz w:val="16"/>
                              </w:rPr>
                              <w:t>0</w:t>
                            </w:r>
                          </w:p>
                        </w:tc>
                        <w:tc>
                          <w:tcPr>
                            <w:tcW w:w="252" w:type="dxa"/>
                          </w:tcPr>
                          <w:p>
                            <w:pPr>
                              <w:pStyle w:val="TableParagraph"/>
                              <w:spacing w:before="15"/>
                              <w:ind w:right="22"/>
                              <w:rPr>
                                <w:sz w:val="16"/>
                              </w:rPr>
                            </w:pPr>
                            <w:r>
                              <w:rPr>
                                <w:color w:val="231F20"/>
                                <w:spacing w:val="-10"/>
                                <w:sz w:val="16"/>
                              </w:rPr>
                              <w:t>0</w:t>
                            </w:r>
                          </w:p>
                        </w:tc>
                      </w:tr>
                    </w:tbl>
                    <w:p>
                      <w:pPr>
                        <w:pStyle w:val="BodyText"/>
                      </w:pPr>
                    </w:p>
                  </w:txbxContent>
                </v:textbox>
              </v:shape>
            </w:pict>
          </mc:Fallback>
        </mc:AlternateContent>
      </w:r>
      <w:r>
        <w:rPr>
          <w:rFonts w:ascii="Microsoft Sans Serif"/>
          <w:position w:val="6"/>
          <w:sz w:val="20"/>
        </w:rPr>
      </w:r>
    </w:p>
    <w:p>
      <w:pPr>
        <w:tabs>
          <w:tab w:pos="7280" w:val="left" w:leader="none"/>
        </w:tabs>
        <w:spacing w:before="140"/>
        <w:ind w:left="2545" w:right="0" w:firstLine="0"/>
        <w:jc w:val="left"/>
        <w:rPr>
          <w:sz w:val="16"/>
        </w:rPr>
      </w:pPr>
      <w:bookmarkStart w:name="_bookmark14" w:id="17"/>
      <w:bookmarkEnd w:id="17"/>
      <w:r>
        <w:rPr/>
      </w:r>
      <w:r>
        <w:rPr>
          <w:color w:val="231F20"/>
          <w:spacing w:val="-5"/>
          <w:sz w:val="16"/>
        </w:rPr>
        <w:t>(a)</w:t>
      </w:r>
      <w:r>
        <w:rPr>
          <w:color w:val="231F20"/>
          <w:sz w:val="16"/>
        </w:rPr>
        <w:tab/>
      </w:r>
      <w:r>
        <w:rPr>
          <w:color w:val="231F20"/>
          <w:spacing w:val="-5"/>
          <w:sz w:val="16"/>
        </w:rPr>
        <w:t>(b)</w:t>
      </w:r>
    </w:p>
    <w:p>
      <w:pPr>
        <w:spacing w:before="183"/>
        <w:ind w:left="1152" w:right="0" w:firstLine="0"/>
        <w:jc w:val="left"/>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19"/>
          <w:sz w:val="18"/>
        </w:rPr>
        <w:t> </w:t>
      </w:r>
      <w:r>
        <w:rPr>
          <w:smallCaps w:val="0"/>
          <w:color w:val="231F20"/>
          <w:sz w:val="18"/>
        </w:rPr>
        <w:t>5:</w:t>
      </w:r>
      <w:r>
        <w:rPr>
          <w:smallCaps w:val="0"/>
          <w:color w:val="231F20"/>
          <w:spacing w:val="15"/>
          <w:sz w:val="18"/>
        </w:rPr>
        <w:t> </w:t>
      </w:r>
      <w:r>
        <w:rPr>
          <w:smallCaps w:val="0"/>
          <w:color w:val="231F20"/>
          <w:sz w:val="18"/>
        </w:rPr>
        <w:t>Example</w:t>
      </w:r>
      <w:r>
        <w:rPr>
          <w:smallCaps w:val="0"/>
          <w:color w:val="231F20"/>
          <w:spacing w:val="15"/>
          <w:sz w:val="18"/>
        </w:rPr>
        <w:t> </w:t>
      </w:r>
      <w:r>
        <w:rPr>
          <w:smallCaps w:val="0"/>
          <w:color w:val="231F20"/>
          <w:sz w:val="18"/>
        </w:rPr>
        <w:t>of</w:t>
      </w:r>
      <w:r>
        <w:rPr>
          <w:smallCaps w:val="0"/>
          <w:color w:val="231F20"/>
          <w:spacing w:val="14"/>
          <w:sz w:val="18"/>
        </w:rPr>
        <w:t> </w:t>
      </w:r>
      <w:r>
        <w:rPr>
          <w:smallCaps w:val="0"/>
          <w:color w:val="231F20"/>
          <w:sz w:val="18"/>
        </w:rPr>
        <w:t>processing</w:t>
      </w:r>
      <w:r>
        <w:rPr>
          <w:smallCaps w:val="0"/>
          <w:color w:val="231F20"/>
          <w:spacing w:val="15"/>
          <w:sz w:val="18"/>
        </w:rPr>
        <w:t> </w:t>
      </w:r>
      <w:r>
        <w:rPr>
          <w:smallCaps w:val="0"/>
          <w:color w:val="231F20"/>
          <w:sz w:val="18"/>
        </w:rPr>
        <w:t>map</w:t>
      </w:r>
      <w:r>
        <w:rPr>
          <w:smallCaps w:val="0"/>
          <w:color w:val="231F20"/>
          <w:spacing w:val="15"/>
          <w:sz w:val="18"/>
        </w:rPr>
        <w:t> </w:t>
      </w:r>
      <w:r>
        <w:rPr>
          <w:smallCaps w:val="0"/>
          <w:color w:val="231F20"/>
          <w:sz w:val="18"/>
        </w:rPr>
        <w:t>of</w:t>
      </w:r>
      <w:r>
        <w:rPr>
          <w:smallCaps w:val="0"/>
          <w:color w:val="231F20"/>
          <w:spacing w:val="15"/>
          <w:sz w:val="18"/>
        </w:rPr>
        <w:t> </w:t>
      </w:r>
      <w:r>
        <w:rPr>
          <w:smallCaps w:val="0"/>
          <w:color w:val="231F20"/>
          <w:sz w:val="18"/>
        </w:rPr>
        <w:t>signal</w:t>
      </w:r>
      <w:r>
        <w:rPr>
          <w:smallCaps w:val="0"/>
          <w:color w:val="231F20"/>
          <w:spacing w:val="14"/>
          <w:sz w:val="18"/>
        </w:rPr>
        <w:t> </w:t>
      </w:r>
      <w:r>
        <w:rPr>
          <w:smallCaps w:val="0"/>
          <w:color w:val="231F20"/>
          <w:sz w:val="18"/>
        </w:rPr>
        <w:t>phase.</w:t>
      </w:r>
      <w:r>
        <w:rPr>
          <w:smallCaps w:val="0"/>
          <w:color w:val="231F20"/>
          <w:spacing w:val="16"/>
          <w:sz w:val="18"/>
        </w:rPr>
        <w:t> </w:t>
      </w:r>
      <w:r>
        <w:rPr>
          <w:smallCaps w:val="0"/>
          <w:color w:val="231F20"/>
          <w:sz w:val="18"/>
        </w:rPr>
        <w:t>(a)</w:t>
      </w:r>
      <w:r>
        <w:rPr>
          <w:smallCaps w:val="0"/>
          <w:color w:val="231F20"/>
          <w:spacing w:val="14"/>
          <w:sz w:val="18"/>
        </w:rPr>
        <w:t> </w:t>
      </w:r>
      <w:r>
        <w:rPr>
          <w:smallCaps w:val="0"/>
          <w:color w:val="231F20"/>
          <w:sz w:val="18"/>
        </w:rPr>
        <w:t>Simulation</w:t>
      </w:r>
      <w:r>
        <w:rPr>
          <w:smallCaps w:val="0"/>
          <w:color w:val="231F20"/>
          <w:spacing w:val="16"/>
          <w:sz w:val="18"/>
        </w:rPr>
        <w:t> </w:t>
      </w:r>
      <w:r>
        <w:rPr>
          <w:smallCaps w:val="0"/>
          <w:color w:val="231F20"/>
          <w:sz w:val="18"/>
        </w:rPr>
        <w:t>interface.</w:t>
      </w:r>
      <w:r>
        <w:rPr>
          <w:smallCaps w:val="0"/>
          <w:color w:val="231F20"/>
          <w:spacing w:val="14"/>
          <w:sz w:val="18"/>
        </w:rPr>
        <w:t> </w:t>
      </w:r>
      <w:r>
        <w:rPr>
          <w:smallCaps w:val="0"/>
          <w:color w:val="231F20"/>
          <w:sz w:val="18"/>
        </w:rPr>
        <w:t>(b)</w:t>
      </w:r>
      <w:r>
        <w:rPr>
          <w:smallCaps w:val="0"/>
          <w:color w:val="231F20"/>
          <w:spacing w:val="15"/>
          <w:sz w:val="18"/>
        </w:rPr>
        <w:t> </w:t>
      </w:r>
      <w:r>
        <w:rPr>
          <w:smallCaps w:val="0"/>
          <w:color w:val="231F20"/>
          <w:sz w:val="18"/>
        </w:rPr>
        <w:t>Map</w:t>
      </w:r>
      <w:r>
        <w:rPr>
          <w:smallCaps w:val="0"/>
          <w:color w:val="231F20"/>
          <w:spacing w:val="15"/>
          <w:sz w:val="18"/>
        </w:rPr>
        <w:t> </w:t>
      </w:r>
      <w:r>
        <w:rPr>
          <w:smallCaps w:val="0"/>
          <w:color w:val="231F20"/>
          <w:sz w:val="18"/>
        </w:rPr>
        <w:t>of</w:t>
      </w:r>
      <w:r>
        <w:rPr>
          <w:smallCaps w:val="0"/>
          <w:color w:val="231F20"/>
          <w:spacing w:val="14"/>
          <w:sz w:val="18"/>
        </w:rPr>
        <w:t> </w:t>
      </w:r>
      <w:r>
        <w:rPr>
          <w:smallCaps w:val="0"/>
          <w:color w:val="231F20"/>
          <w:sz w:val="18"/>
        </w:rPr>
        <w:t>signal</w:t>
      </w:r>
      <w:r>
        <w:rPr>
          <w:smallCaps w:val="0"/>
          <w:color w:val="231F20"/>
          <w:spacing w:val="15"/>
          <w:sz w:val="18"/>
        </w:rPr>
        <w:t> </w:t>
      </w:r>
      <w:r>
        <w:rPr>
          <w:smallCaps w:val="0"/>
          <w:color w:val="231F20"/>
          <w:spacing w:val="-2"/>
          <w:sz w:val="18"/>
        </w:rPr>
        <w:t>phase.</w:t>
      </w:r>
    </w:p>
    <w:p>
      <w:pPr>
        <w:pStyle w:val="BodyText"/>
      </w:pPr>
    </w:p>
    <w:p>
      <w:pPr>
        <w:pStyle w:val="BodyText"/>
      </w:pPr>
    </w:p>
    <w:p>
      <w:pPr>
        <w:pStyle w:val="BodyText"/>
        <w:spacing w:before="204"/>
      </w:pPr>
      <w:r>
        <w:rPr/>
        <w:drawing>
          <wp:anchor distT="0" distB="0" distL="0" distR="0" allowOverlap="1" layoutInCell="1" locked="0" behindDoc="1" simplePos="0" relativeHeight="487596544">
            <wp:simplePos x="0" y="0"/>
            <wp:positionH relativeFrom="page">
              <wp:posOffset>1879917</wp:posOffset>
            </wp:positionH>
            <wp:positionV relativeFrom="paragraph">
              <wp:posOffset>290873</wp:posOffset>
            </wp:positionV>
            <wp:extent cx="1877697" cy="1889760"/>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17" cstate="print"/>
                    <a:stretch>
                      <a:fillRect/>
                    </a:stretch>
                  </pic:blipFill>
                  <pic:spPr>
                    <a:xfrm>
                      <a:off x="0" y="0"/>
                      <a:ext cx="1877697" cy="1889760"/>
                    </a:xfrm>
                    <a:prstGeom prst="rect">
                      <a:avLst/>
                    </a:prstGeom>
                  </pic:spPr>
                </pic:pic>
              </a:graphicData>
            </a:graphic>
          </wp:anchor>
        </w:drawing>
      </w:r>
      <w:r>
        <w:rPr/>
        <w:drawing>
          <wp:anchor distT="0" distB="0" distL="0" distR="0" allowOverlap="1" layoutInCell="1" locked="0" behindDoc="1" simplePos="0" relativeHeight="487597056">
            <wp:simplePos x="0" y="0"/>
            <wp:positionH relativeFrom="page">
              <wp:posOffset>3881513</wp:posOffset>
            </wp:positionH>
            <wp:positionV relativeFrom="paragraph">
              <wp:posOffset>290873</wp:posOffset>
            </wp:positionV>
            <wp:extent cx="1862543" cy="1889760"/>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18" cstate="print"/>
                    <a:stretch>
                      <a:fillRect/>
                    </a:stretch>
                  </pic:blipFill>
                  <pic:spPr>
                    <a:xfrm>
                      <a:off x="0" y="0"/>
                      <a:ext cx="1862543" cy="1889760"/>
                    </a:xfrm>
                    <a:prstGeom prst="rect">
                      <a:avLst/>
                    </a:prstGeom>
                  </pic:spPr>
                </pic:pic>
              </a:graphicData>
            </a:graphic>
          </wp:anchor>
        </w:drawing>
      </w:r>
    </w:p>
    <w:p>
      <w:pPr>
        <w:tabs>
          <w:tab w:pos="6487" w:val="left" w:leader="none"/>
        </w:tabs>
        <w:spacing w:before="84"/>
        <w:ind w:left="3355" w:right="0" w:firstLine="0"/>
        <w:jc w:val="left"/>
        <w:rPr>
          <w:sz w:val="16"/>
        </w:rPr>
      </w:pPr>
      <w:r>
        <w:rPr>
          <w:color w:val="231F20"/>
          <w:spacing w:val="-5"/>
          <w:sz w:val="16"/>
        </w:rPr>
        <w:t>(a)</w:t>
      </w:r>
      <w:r>
        <w:rPr>
          <w:color w:val="231F20"/>
          <w:sz w:val="16"/>
        </w:rPr>
        <w:tab/>
      </w:r>
      <w:r>
        <w:rPr>
          <w:color w:val="231F20"/>
          <w:spacing w:val="-5"/>
          <w:sz w:val="16"/>
        </w:rPr>
        <w:t>(b)</w:t>
      </w:r>
    </w:p>
    <w:p>
      <w:pPr>
        <w:pStyle w:val="BodyText"/>
        <w:spacing w:before="7"/>
        <w:rPr>
          <w:sz w:val="6"/>
        </w:rPr>
      </w:pPr>
      <w:r>
        <w:rPr>
          <w:sz w:val="6"/>
        </w:rPr>
        <w:drawing>
          <wp:anchor distT="0" distB="0" distL="0" distR="0" allowOverlap="1" layoutInCell="1" locked="0" behindDoc="1" simplePos="0" relativeHeight="487597568">
            <wp:simplePos x="0" y="0"/>
            <wp:positionH relativeFrom="page">
              <wp:posOffset>1883524</wp:posOffset>
            </wp:positionH>
            <wp:positionV relativeFrom="paragraph">
              <wp:posOffset>63992</wp:posOffset>
            </wp:positionV>
            <wp:extent cx="1871684" cy="1859280"/>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9" cstate="print"/>
                    <a:stretch>
                      <a:fillRect/>
                    </a:stretch>
                  </pic:blipFill>
                  <pic:spPr>
                    <a:xfrm>
                      <a:off x="0" y="0"/>
                      <a:ext cx="1871684" cy="1859280"/>
                    </a:xfrm>
                    <a:prstGeom prst="rect">
                      <a:avLst/>
                    </a:prstGeom>
                  </pic:spPr>
                </pic:pic>
              </a:graphicData>
            </a:graphic>
          </wp:anchor>
        </w:drawing>
      </w:r>
      <w:r>
        <w:rPr>
          <w:sz w:val="6"/>
        </w:rPr>
        <w:drawing>
          <wp:anchor distT="0" distB="0" distL="0" distR="0" allowOverlap="1" layoutInCell="1" locked="0" behindDoc="1" simplePos="0" relativeHeight="487598080">
            <wp:simplePos x="0" y="0"/>
            <wp:positionH relativeFrom="page">
              <wp:posOffset>3887279</wp:posOffset>
            </wp:positionH>
            <wp:positionV relativeFrom="paragraph">
              <wp:posOffset>64068</wp:posOffset>
            </wp:positionV>
            <wp:extent cx="1850486" cy="1853183"/>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20" cstate="print"/>
                    <a:stretch>
                      <a:fillRect/>
                    </a:stretch>
                  </pic:blipFill>
                  <pic:spPr>
                    <a:xfrm>
                      <a:off x="0" y="0"/>
                      <a:ext cx="1850486" cy="1853183"/>
                    </a:xfrm>
                    <a:prstGeom prst="rect">
                      <a:avLst/>
                    </a:prstGeom>
                  </pic:spPr>
                </pic:pic>
              </a:graphicData>
            </a:graphic>
          </wp:anchor>
        </w:drawing>
      </w:r>
    </w:p>
    <w:p>
      <w:pPr>
        <w:tabs>
          <w:tab w:pos="6486" w:val="left" w:leader="none"/>
        </w:tabs>
        <w:spacing w:before="85"/>
        <w:ind w:left="3356" w:right="0" w:firstLine="0"/>
        <w:jc w:val="left"/>
        <w:rPr>
          <w:sz w:val="16"/>
        </w:rPr>
      </w:pPr>
      <w:bookmarkStart w:name="_bookmark15" w:id="18"/>
      <w:bookmarkEnd w:id="18"/>
      <w:r>
        <w:rPr/>
      </w:r>
      <w:r>
        <w:rPr>
          <w:color w:val="231F20"/>
          <w:spacing w:val="-5"/>
          <w:sz w:val="16"/>
        </w:rPr>
        <w:t>(c)</w:t>
      </w:r>
      <w:r>
        <w:rPr>
          <w:color w:val="231F20"/>
          <w:sz w:val="16"/>
        </w:rPr>
        <w:tab/>
      </w:r>
      <w:r>
        <w:rPr>
          <w:color w:val="231F20"/>
          <w:spacing w:val="-5"/>
          <w:sz w:val="16"/>
        </w:rPr>
        <w:t>(d)</w:t>
      </w:r>
    </w:p>
    <w:p>
      <w:pPr>
        <w:spacing w:before="183"/>
        <w:ind w:left="0" w:right="1" w:firstLine="0"/>
        <w:jc w:val="center"/>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12"/>
          <w:sz w:val="18"/>
        </w:rPr>
        <w:t> </w:t>
      </w:r>
      <w:r>
        <w:rPr>
          <w:smallCaps w:val="0"/>
          <w:color w:val="231F20"/>
          <w:sz w:val="18"/>
        </w:rPr>
        <w:t>6:</w:t>
      </w:r>
      <w:r>
        <w:rPr>
          <w:smallCaps w:val="0"/>
          <w:color w:val="231F20"/>
          <w:spacing w:val="11"/>
          <w:sz w:val="18"/>
        </w:rPr>
        <w:t> </w:t>
      </w:r>
      <w:r>
        <w:rPr>
          <w:smallCaps w:val="0"/>
          <w:color w:val="231F20"/>
          <w:sz w:val="18"/>
        </w:rPr>
        <w:t>Sequence</w:t>
      </w:r>
      <w:r>
        <w:rPr>
          <w:smallCaps w:val="0"/>
          <w:color w:val="231F20"/>
          <w:spacing w:val="10"/>
          <w:sz w:val="18"/>
        </w:rPr>
        <w:t> </w:t>
      </w:r>
      <w:r>
        <w:rPr>
          <w:smallCaps w:val="0"/>
          <w:color w:val="231F20"/>
          <w:sz w:val="18"/>
        </w:rPr>
        <w:t>of</w:t>
      </w:r>
      <w:r>
        <w:rPr>
          <w:smallCaps w:val="0"/>
          <w:color w:val="231F20"/>
          <w:spacing w:val="10"/>
          <w:sz w:val="18"/>
        </w:rPr>
        <w:t> </w:t>
      </w:r>
      <w:r>
        <w:rPr>
          <w:smallCaps w:val="0"/>
          <w:color w:val="231F20"/>
          <w:sz w:val="18"/>
        </w:rPr>
        <w:t>traffic</w:t>
      </w:r>
      <w:r>
        <w:rPr>
          <w:smallCaps w:val="0"/>
          <w:color w:val="231F20"/>
          <w:spacing w:val="10"/>
          <w:sz w:val="18"/>
        </w:rPr>
        <w:t> </w:t>
      </w:r>
      <w:r>
        <w:rPr>
          <w:smallCaps w:val="0"/>
          <w:color w:val="231F20"/>
          <w:sz w:val="18"/>
        </w:rPr>
        <w:t>signal</w:t>
      </w:r>
      <w:r>
        <w:rPr>
          <w:smallCaps w:val="0"/>
          <w:color w:val="231F20"/>
          <w:spacing w:val="10"/>
          <w:sz w:val="18"/>
        </w:rPr>
        <w:t> </w:t>
      </w:r>
      <w:r>
        <w:rPr>
          <w:smallCaps w:val="0"/>
          <w:color w:val="231F20"/>
          <w:sz w:val="18"/>
        </w:rPr>
        <w:t>phases.</w:t>
      </w:r>
      <w:r>
        <w:rPr>
          <w:smallCaps w:val="0"/>
          <w:color w:val="231F20"/>
          <w:spacing w:val="9"/>
          <w:sz w:val="18"/>
        </w:rPr>
        <w:t> </w:t>
      </w:r>
      <w:r>
        <w:rPr>
          <w:smallCaps w:val="0"/>
          <w:color w:val="231F20"/>
          <w:sz w:val="18"/>
        </w:rPr>
        <w:t>(a)</w:t>
      </w:r>
      <w:r>
        <w:rPr>
          <w:smallCaps w:val="0"/>
          <w:color w:val="231F20"/>
          <w:spacing w:val="10"/>
          <w:sz w:val="18"/>
        </w:rPr>
        <w:t> </w:t>
      </w:r>
      <w:r>
        <w:rPr>
          <w:smallCaps w:val="0"/>
          <w:color w:val="231F20"/>
          <w:sz w:val="18"/>
        </w:rPr>
        <w:t>NSG.</w:t>
      </w:r>
      <w:r>
        <w:rPr>
          <w:smallCaps w:val="0"/>
          <w:color w:val="231F20"/>
          <w:spacing w:val="11"/>
          <w:sz w:val="18"/>
        </w:rPr>
        <w:t> </w:t>
      </w:r>
      <w:r>
        <w:rPr>
          <w:smallCaps w:val="0"/>
          <w:color w:val="231F20"/>
          <w:sz w:val="18"/>
        </w:rPr>
        <w:t>(b)</w:t>
      </w:r>
      <w:r>
        <w:rPr>
          <w:smallCaps w:val="0"/>
          <w:color w:val="231F20"/>
          <w:spacing w:val="10"/>
          <w:sz w:val="18"/>
        </w:rPr>
        <w:t> </w:t>
      </w:r>
      <w:r>
        <w:rPr>
          <w:smallCaps w:val="0"/>
          <w:color w:val="231F20"/>
          <w:sz w:val="18"/>
        </w:rPr>
        <w:t>NSLG.</w:t>
      </w:r>
      <w:r>
        <w:rPr>
          <w:smallCaps w:val="0"/>
          <w:color w:val="231F20"/>
          <w:spacing w:val="9"/>
          <w:sz w:val="18"/>
        </w:rPr>
        <w:t> </w:t>
      </w:r>
      <w:r>
        <w:rPr>
          <w:smallCaps w:val="0"/>
          <w:color w:val="231F20"/>
          <w:sz w:val="18"/>
        </w:rPr>
        <w:t>(c)</w:t>
      </w:r>
      <w:r>
        <w:rPr>
          <w:smallCaps w:val="0"/>
          <w:color w:val="231F20"/>
          <w:spacing w:val="10"/>
          <w:sz w:val="18"/>
        </w:rPr>
        <w:t> </w:t>
      </w:r>
      <w:r>
        <w:rPr>
          <w:smallCaps w:val="0"/>
          <w:color w:val="231F20"/>
          <w:sz w:val="18"/>
        </w:rPr>
        <w:t>EWG.</w:t>
      </w:r>
      <w:r>
        <w:rPr>
          <w:smallCaps w:val="0"/>
          <w:color w:val="231F20"/>
          <w:spacing w:val="11"/>
          <w:sz w:val="18"/>
        </w:rPr>
        <w:t> </w:t>
      </w:r>
      <w:r>
        <w:rPr>
          <w:smallCaps w:val="0"/>
          <w:color w:val="231F20"/>
          <w:sz w:val="18"/>
        </w:rPr>
        <w:t>(d)</w:t>
      </w:r>
      <w:r>
        <w:rPr>
          <w:smallCaps w:val="0"/>
          <w:color w:val="231F20"/>
          <w:spacing w:val="10"/>
          <w:sz w:val="18"/>
        </w:rPr>
        <w:t> </w:t>
      </w:r>
      <w:r>
        <w:rPr>
          <w:smallCaps w:val="0"/>
          <w:color w:val="231F20"/>
          <w:spacing w:val="-4"/>
          <w:sz w:val="18"/>
        </w:rPr>
        <w:t>EWLG</w:t>
      </w:r>
    </w:p>
    <w:p>
      <w:pPr>
        <w:spacing w:after="0"/>
        <w:jc w:val="center"/>
        <w:rPr>
          <w:sz w:val="18"/>
        </w:rPr>
        <w:sectPr>
          <w:pgSz w:w="12010" w:h="16010"/>
          <w:pgMar w:header="833" w:footer="0" w:top="1080" w:bottom="280" w:left="992" w:right="992"/>
        </w:sectPr>
      </w:pPr>
    </w:p>
    <w:p>
      <w:pPr>
        <w:pStyle w:val="BodyText"/>
        <w:rPr>
          <w:sz w:val="12"/>
        </w:rPr>
      </w:pPr>
    </w:p>
    <w:p>
      <w:pPr>
        <w:pStyle w:val="BodyText"/>
        <w:spacing w:before="79"/>
        <w:rPr>
          <w:sz w:val="12"/>
        </w:rPr>
      </w:pPr>
    </w:p>
    <w:p>
      <w:pPr>
        <w:spacing w:before="0"/>
        <w:ind w:left="2705" w:right="0" w:firstLine="0"/>
        <w:jc w:val="left"/>
        <w:rPr>
          <w:rFonts w:ascii="Cambria"/>
          <w:i/>
          <w:sz w:val="16"/>
        </w:rPr>
      </w:pPr>
      <w:r>
        <w:rPr>
          <w:rFonts w:ascii="Cambria"/>
          <w:i/>
          <w:sz w:val="16"/>
        </w:rPr>
        <mc:AlternateContent>
          <mc:Choice Requires="wps">
            <w:drawing>
              <wp:anchor distT="0" distB="0" distL="0" distR="0" allowOverlap="1" layoutInCell="1" locked="0" behindDoc="1" simplePos="0" relativeHeight="485732864">
                <wp:simplePos x="0" y="0"/>
                <wp:positionH relativeFrom="page">
                  <wp:posOffset>2357304</wp:posOffset>
                </wp:positionH>
                <wp:positionV relativeFrom="paragraph">
                  <wp:posOffset>135085</wp:posOffset>
                </wp:positionV>
                <wp:extent cx="2838450" cy="236410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2838450" cy="2364105"/>
                          <a:chExt cx="2838450" cy="2364105"/>
                        </a:xfrm>
                      </wpg:grpSpPr>
                      <wps:wsp>
                        <wps:cNvPr id="84" name="Graphic 84"/>
                        <wps:cNvSpPr/>
                        <wps:spPr>
                          <a:xfrm>
                            <a:off x="31663" y="45567"/>
                            <a:ext cx="1270" cy="2315210"/>
                          </a:xfrm>
                          <a:custGeom>
                            <a:avLst/>
                            <a:gdLst/>
                            <a:ahLst/>
                            <a:cxnLst/>
                            <a:rect l="l" t="t" r="r" b="b"/>
                            <a:pathLst>
                              <a:path w="0" h="2315210">
                                <a:moveTo>
                                  <a:pt x="0" y="0"/>
                                </a:moveTo>
                                <a:lnTo>
                                  <a:pt x="0" y="2315006"/>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0" y="0"/>
                            <a:ext cx="63500" cy="55244"/>
                          </a:xfrm>
                          <a:custGeom>
                            <a:avLst/>
                            <a:gdLst/>
                            <a:ahLst/>
                            <a:cxnLst/>
                            <a:rect l="l" t="t" r="r" b="b"/>
                            <a:pathLst>
                              <a:path w="63500" h="55244">
                                <a:moveTo>
                                  <a:pt x="31661" y="0"/>
                                </a:moveTo>
                                <a:lnTo>
                                  <a:pt x="0" y="54825"/>
                                </a:lnTo>
                                <a:lnTo>
                                  <a:pt x="63322" y="54825"/>
                                </a:lnTo>
                                <a:lnTo>
                                  <a:pt x="31661" y="0"/>
                                </a:lnTo>
                                <a:close/>
                              </a:path>
                            </a:pathLst>
                          </a:custGeom>
                          <a:solidFill>
                            <a:srgbClr val="231F20"/>
                          </a:solidFill>
                        </wps:spPr>
                        <wps:bodyPr wrap="square" lIns="0" tIns="0" rIns="0" bIns="0" rtlCol="0">
                          <a:prstTxWarp prst="textNoShape">
                            <a:avLst/>
                          </a:prstTxWarp>
                          <a:noAutofit/>
                        </wps:bodyPr>
                      </wps:wsp>
                      <wps:wsp>
                        <wps:cNvPr id="86" name="Graphic 86"/>
                        <wps:cNvSpPr/>
                        <wps:spPr>
                          <a:xfrm>
                            <a:off x="27037" y="780694"/>
                            <a:ext cx="2741295" cy="1270"/>
                          </a:xfrm>
                          <a:custGeom>
                            <a:avLst/>
                            <a:gdLst/>
                            <a:ahLst/>
                            <a:cxnLst/>
                            <a:rect l="l" t="t" r="r" b="b"/>
                            <a:pathLst>
                              <a:path w="2741295" h="0">
                                <a:moveTo>
                                  <a:pt x="0" y="0"/>
                                </a:moveTo>
                                <a:lnTo>
                                  <a:pt x="2740825" y="0"/>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2758598" y="749046"/>
                            <a:ext cx="55244" cy="63500"/>
                          </a:xfrm>
                          <a:custGeom>
                            <a:avLst/>
                            <a:gdLst/>
                            <a:ahLst/>
                            <a:cxnLst/>
                            <a:rect l="l" t="t" r="r" b="b"/>
                            <a:pathLst>
                              <a:path w="55244" h="63500">
                                <a:moveTo>
                                  <a:pt x="0" y="0"/>
                                </a:moveTo>
                                <a:lnTo>
                                  <a:pt x="0" y="63322"/>
                                </a:lnTo>
                                <a:lnTo>
                                  <a:pt x="54825" y="31661"/>
                                </a:lnTo>
                                <a:lnTo>
                                  <a:pt x="0" y="0"/>
                                </a:lnTo>
                                <a:close/>
                              </a:path>
                            </a:pathLst>
                          </a:custGeom>
                          <a:solidFill>
                            <a:srgbClr val="231F20"/>
                          </a:solidFill>
                        </wps:spPr>
                        <wps:bodyPr wrap="square" lIns="0" tIns="0" rIns="0" bIns="0" rtlCol="0">
                          <a:prstTxWarp prst="textNoShape">
                            <a:avLst/>
                          </a:prstTxWarp>
                          <a:noAutofit/>
                        </wps:bodyPr>
                      </wps:wsp>
                      <wps:wsp>
                        <wps:cNvPr id="88" name="Graphic 88"/>
                        <wps:cNvSpPr/>
                        <wps:spPr>
                          <a:xfrm>
                            <a:off x="34744" y="257926"/>
                            <a:ext cx="2800350" cy="2103120"/>
                          </a:xfrm>
                          <a:custGeom>
                            <a:avLst/>
                            <a:gdLst/>
                            <a:ahLst/>
                            <a:cxnLst/>
                            <a:rect l="l" t="t" r="r" b="b"/>
                            <a:pathLst>
                              <a:path w="2800350" h="2103120">
                                <a:moveTo>
                                  <a:pt x="0" y="3579"/>
                                </a:moveTo>
                                <a:lnTo>
                                  <a:pt x="448750" y="0"/>
                                </a:lnTo>
                                <a:lnTo>
                                  <a:pt x="743461" y="53047"/>
                                </a:lnTo>
                                <a:lnTo>
                                  <a:pt x="1014744" y="211539"/>
                                </a:lnTo>
                                <a:lnTo>
                                  <a:pt x="1393215" y="524292"/>
                                </a:lnTo>
                                <a:lnTo>
                                  <a:pt x="1776507" y="826527"/>
                                </a:lnTo>
                                <a:lnTo>
                                  <a:pt x="1994914" y="1015504"/>
                                </a:lnTo>
                                <a:lnTo>
                                  <a:pt x="2130012" y="1170632"/>
                                </a:lnTo>
                                <a:lnTo>
                                  <a:pt x="2263381" y="1371318"/>
                                </a:lnTo>
                                <a:lnTo>
                                  <a:pt x="2546011" y="1716008"/>
                                </a:lnTo>
                                <a:lnTo>
                                  <a:pt x="2696149" y="1907084"/>
                                </a:lnTo>
                                <a:lnTo>
                                  <a:pt x="2764129" y="2013106"/>
                                </a:lnTo>
                                <a:lnTo>
                                  <a:pt x="2800286" y="2102635"/>
                                </a:lnTo>
                              </a:path>
                            </a:pathLst>
                          </a:custGeom>
                          <a:ln w="6350">
                            <a:solidFill>
                              <a:srgbClr val="231F20"/>
                            </a:solidFill>
                            <a:prstDash val="solid"/>
                          </a:ln>
                        </wps:spPr>
                        <wps:bodyPr wrap="square" lIns="0" tIns="0" rIns="0" bIns="0" rtlCol="0">
                          <a:prstTxWarp prst="textNoShape">
                            <a:avLst/>
                          </a:prstTxWarp>
                          <a:noAutofit/>
                        </wps:bodyPr>
                      </wps:wsp>
                      <wps:wsp>
                        <wps:cNvPr id="89" name="Textbox 89"/>
                        <wps:cNvSpPr txBox="1"/>
                        <wps:spPr>
                          <a:xfrm>
                            <a:off x="1307242" y="783868"/>
                            <a:ext cx="197485" cy="180340"/>
                          </a:xfrm>
                          <a:prstGeom prst="rect">
                            <a:avLst/>
                          </a:prstGeom>
                        </wps:spPr>
                        <wps:txbx>
                          <w:txbxContent>
                            <w:p>
                              <w:pPr>
                                <w:spacing w:before="28"/>
                                <w:ind w:left="20" w:right="0" w:firstLine="0"/>
                                <w:jc w:val="left"/>
                                <w:rPr>
                                  <w:rFonts w:ascii="Cambria"/>
                                  <w:i/>
                                  <w:sz w:val="16"/>
                                </w:rPr>
                              </w:pPr>
                              <w:r>
                                <w:rPr>
                                  <w:rFonts w:ascii="Cambria"/>
                                  <w:i/>
                                  <w:color w:val="231F20"/>
                                  <w:spacing w:val="-5"/>
                                  <w:w w:val="110"/>
                                  <w:sz w:val="16"/>
                                </w:rPr>
                                <w:t>W</w:t>
                              </w:r>
                              <w:r>
                                <w:rPr>
                                  <w:rFonts w:ascii="Cambria"/>
                                  <w:i/>
                                  <w:color w:val="231F20"/>
                                  <w:spacing w:val="-5"/>
                                  <w:w w:val="110"/>
                                  <w:sz w:val="16"/>
                                  <w:vertAlign w:val="subscript"/>
                                </w:rPr>
                                <w:t>m</w:t>
                              </w:r>
                            </w:p>
                          </w:txbxContent>
                        </wps:txbx>
                        <wps:bodyPr wrap="square" lIns="0" tIns="0" rIns="0" bIns="0" rtlCol="0">
                          <a:noAutofit/>
                        </wps:bodyPr>
                      </wps:wsp>
                    </wpg:wgp>
                  </a:graphicData>
                </a:graphic>
              </wp:anchor>
            </w:drawing>
          </mc:Choice>
          <mc:Fallback>
            <w:pict>
              <v:group style="position:absolute;margin-left:185.614502pt;margin-top:10.636657pt;width:223.5pt;height:186.15pt;mso-position-horizontal-relative:page;mso-position-vertical-relative:paragraph;z-index:-17583616" id="docshapegroup69" coordorigin="3712,213" coordsize="4470,3723">
                <v:line style="position:absolute" from="3762,284" to="3762,3930" stroked="true" strokeweight=".5pt" strokecolor="#231f20">
                  <v:stroke dashstyle="solid"/>
                </v:line>
                <v:shape style="position:absolute;left:3712;top:212;width:100;height:87" id="docshape70" coordorigin="3712,213" coordsize="100,87" path="m3762,213l3712,299,3812,299,3762,213xe" filled="true" fillcolor="#231f20" stroked="false">
                  <v:path arrowok="t"/>
                  <v:fill type="solid"/>
                </v:shape>
                <v:line style="position:absolute" from="3755,1442" to="8071,1442" stroked="true" strokeweight=".5pt" strokecolor="#231f20">
                  <v:stroke dashstyle="solid"/>
                </v:line>
                <v:shape style="position:absolute;left:8056;top:1392;width:87;height:100" id="docshape71" coordorigin="8057,1392" coordsize="87,100" path="m8057,1392l8057,1492,8143,1442,8057,1392xe" filled="true" fillcolor="#231f20" stroked="false">
                  <v:path arrowok="t"/>
                  <v:fill type="solid"/>
                </v:shape>
                <v:shape style="position:absolute;left:3767;top:618;width:4410;height:3312" id="docshape72" coordorigin="3767,619" coordsize="4410,3312" path="m3767,625l4474,619,4938,702,5365,952,5961,1445,6565,1921,6909,2218,7121,2462,7331,2778,7776,3321,8013,3622,8120,3789,8177,3930e" filled="false" stroked="true" strokeweight=".5pt" strokecolor="#231f20">
                  <v:path arrowok="t"/>
                  <v:stroke dashstyle="solid"/>
                </v:shape>
                <v:shape style="position:absolute;left:5770;top:1447;width:311;height:284" type="#_x0000_t202" id="docshape73" filled="false" stroked="false">
                  <v:textbox inset="0,0,0,0">
                    <w:txbxContent>
                      <w:p>
                        <w:pPr>
                          <w:spacing w:before="28"/>
                          <w:ind w:left="20" w:right="0" w:firstLine="0"/>
                          <w:jc w:val="left"/>
                          <w:rPr>
                            <w:rFonts w:ascii="Cambria"/>
                            <w:i/>
                            <w:sz w:val="16"/>
                          </w:rPr>
                        </w:pPr>
                        <w:r>
                          <w:rPr>
                            <w:rFonts w:ascii="Cambria"/>
                            <w:i/>
                            <w:color w:val="231F20"/>
                            <w:spacing w:val="-5"/>
                            <w:w w:val="110"/>
                            <w:sz w:val="16"/>
                          </w:rPr>
                          <w:t>W</w:t>
                        </w:r>
                        <w:r>
                          <w:rPr>
                            <w:rFonts w:ascii="Cambria"/>
                            <w:i/>
                            <w:color w:val="231F20"/>
                            <w:spacing w:val="-5"/>
                            <w:w w:val="110"/>
                            <w:sz w:val="16"/>
                            <w:vertAlign w:val="subscript"/>
                          </w:rPr>
                          <w:t>m</w:t>
                        </w:r>
                      </w:p>
                    </w:txbxContent>
                  </v:textbox>
                  <w10:wrap type="none"/>
                </v:shape>
                <w10:wrap type="none"/>
              </v:group>
            </w:pict>
          </mc:Fallback>
        </mc:AlternateContent>
      </w:r>
      <w:r>
        <w:rPr>
          <w:rFonts w:ascii="Cambria"/>
          <w:i/>
          <w:color w:val="231F20"/>
          <w:spacing w:val="-5"/>
          <w:w w:val="110"/>
          <w:sz w:val="16"/>
        </w:rPr>
        <w:t>R</w:t>
      </w:r>
      <w:r>
        <w:rPr>
          <w:rFonts w:ascii="Cambria"/>
          <w:i/>
          <w:color w:val="231F20"/>
          <w:spacing w:val="-5"/>
          <w:w w:val="110"/>
          <w:sz w:val="16"/>
          <w:vertAlign w:val="subscript"/>
        </w:rPr>
        <w:t>i</w:t>
      </w:r>
    </w:p>
    <w:p>
      <w:pPr>
        <w:pStyle w:val="BodyText"/>
        <w:spacing w:before="97"/>
        <w:rPr>
          <w:rFonts w:ascii="Cambria"/>
          <w:i/>
          <w:sz w:val="16"/>
        </w:rPr>
      </w:pPr>
    </w:p>
    <w:p>
      <w:pPr>
        <w:spacing w:before="0"/>
        <w:ind w:left="2654" w:right="0" w:firstLine="0"/>
        <w:jc w:val="left"/>
        <w:rPr>
          <w:rFonts w:ascii="Cambria"/>
          <w:i/>
          <w:sz w:val="16"/>
        </w:rPr>
      </w:pPr>
      <w:r>
        <w:rPr>
          <w:rFonts w:ascii="Cambria"/>
          <w:i/>
          <w:color w:val="231F20"/>
          <w:spacing w:val="-10"/>
          <w:sz w:val="16"/>
        </w:rPr>
        <w:t>c</w:t>
      </w:r>
    </w:p>
    <w:p>
      <w:pPr>
        <w:pStyle w:val="BodyText"/>
        <w:rPr>
          <w:rFonts w:ascii="Cambria"/>
          <w:i/>
          <w:sz w:val="16"/>
        </w:rPr>
      </w:pPr>
    </w:p>
    <w:p>
      <w:pPr>
        <w:pStyle w:val="BodyText"/>
        <w:rPr>
          <w:rFonts w:ascii="Cambria"/>
          <w:i/>
          <w:sz w:val="16"/>
        </w:rPr>
      </w:pPr>
    </w:p>
    <w:p>
      <w:pPr>
        <w:pStyle w:val="BodyText"/>
        <w:spacing w:before="116"/>
        <w:rPr>
          <w:rFonts w:ascii="Cambria"/>
          <w:i/>
          <w:sz w:val="16"/>
        </w:rPr>
      </w:pPr>
    </w:p>
    <w:p>
      <w:pPr>
        <w:tabs>
          <w:tab w:pos="7192" w:val="left" w:leader="none"/>
        </w:tabs>
        <w:spacing w:before="0"/>
        <w:ind w:left="2638" w:right="0" w:firstLine="0"/>
        <w:jc w:val="left"/>
        <w:rPr>
          <w:rFonts w:ascii="Cambria"/>
          <w:i/>
          <w:position w:val="-6"/>
          <w:sz w:val="12"/>
        </w:rPr>
      </w:pPr>
      <w:r>
        <w:rPr>
          <w:color w:val="231F20"/>
          <w:spacing w:val="-10"/>
          <w:sz w:val="16"/>
        </w:rPr>
        <w:t>0</w:t>
      </w:r>
      <w:r>
        <w:rPr>
          <w:color w:val="231F20"/>
          <w:sz w:val="16"/>
        </w:rPr>
        <w:tab/>
      </w:r>
      <w:r>
        <w:rPr>
          <w:rFonts w:ascii="Cambria"/>
          <w:i/>
          <w:color w:val="231F20"/>
          <w:spacing w:val="-5"/>
          <w:position w:val="-2"/>
          <w:sz w:val="16"/>
        </w:rPr>
        <w:t>W</w:t>
      </w:r>
      <w:r>
        <w:rPr>
          <w:rFonts w:ascii="Cambria"/>
          <w:i/>
          <w:color w:val="231F20"/>
          <w:spacing w:val="-5"/>
          <w:position w:val="-6"/>
          <w:sz w:val="12"/>
        </w:rPr>
        <w:t>i</w:t>
      </w: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rPr>
          <w:rFonts w:ascii="Cambria"/>
          <w:i/>
          <w:sz w:val="18"/>
        </w:rPr>
      </w:pPr>
    </w:p>
    <w:p>
      <w:pPr>
        <w:pStyle w:val="BodyText"/>
        <w:spacing w:before="114"/>
        <w:rPr>
          <w:rFonts w:ascii="Cambria"/>
          <w:i/>
          <w:sz w:val="18"/>
        </w:rPr>
      </w:pPr>
    </w:p>
    <w:p>
      <w:pPr>
        <w:spacing w:before="0"/>
        <w:ind w:left="1" w:right="1" w:firstLine="0"/>
        <w:jc w:val="center"/>
        <w:rPr>
          <w:sz w:val="18"/>
        </w:rPr>
      </w:pPr>
      <w:bookmarkStart w:name="_bookmark16" w:id="19"/>
      <w:bookmarkEnd w:id="19"/>
      <w:r>
        <w:rPr/>
      </w: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23"/>
          <w:sz w:val="18"/>
        </w:rPr>
        <w:t> </w:t>
      </w:r>
      <w:r>
        <w:rPr>
          <w:smallCaps w:val="0"/>
          <w:color w:val="231F20"/>
          <w:sz w:val="18"/>
        </w:rPr>
        <w:t>7:</w:t>
      </w:r>
      <w:r>
        <w:rPr>
          <w:smallCaps w:val="0"/>
          <w:color w:val="231F20"/>
          <w:spacing w:val="19"/>
          <w:sz w:val="18"/>
        </w:rPr>
        <w:t> </w:t>
      </w:r>
      <w:r>
        <w:rPr>
          <w:smallCaps w:val="0"/>
          <w:color w:val="231F20"/>
          <w:sz w:val="18"/>
        </w:rPr>
        <w:t>Schematic</w:t>
      </w:r>
      <w:r>
        <w:rPr>
          <w:smallCaps w:val="0"/>
          <w:color w:val="231F20"/>
          <w:spacing w:val="17"/>
          <w:sz w:val="18"/>
        </w:rPr>
        <w:t> </w:t>
      </w:r>
      <w:r>
        <w:rPr>
          <w:smallCaps w:val="0"/>
          <w:color w:val="231F20"/>
          <w:sz w:val="18"/>
        </w:rPr>
        <w:t>diagram</w:t>
      </w:r>
      <w:r>
        <w:rPr>
          <w:smallCaps w:val="0"/>
          <w:color w:val="231F20"/>
          <w:spacing w:val="19"/>
          <w:sz w:val="18"/>
        </w:rPr>
        <w:t> </w:t>
      </w:r>
      <w:r>
        <w:rPr>
          <w:smallCaps w:val="0"/>
          <w:color w:val="231F20"/>
          <w:sz w:val="18"/>
        </w:rPr>
        <w:t>of</w:t>
      </w:r>
      <w:r>
        <w:rPr>
          <w:smallCaps w:val="0"/>
          <w:color w:val="231F20"/>
          <w:spacing w:val="18"/>
          <w:sz w:val="18"/>
        </w:rPr>
        <w:t> </w:t>
      </w:r>
      <w:r>
        <w:rPr>
          <w:smallCaps w:val="0"/>
          <w:color w:val="231F20"/>
          <w:sz w:val="18"/>
        </w:rPr>
        <w:t>the</w:t>
      </w:r>
      <w:r>
        <w:rPr>
          <w:smallCaps w:val="0"/>
          <w:color w:val="231F20"/>
          <w:spacing w:val="19"/>
          <w:sz w:val="18"/>
        </w:rPr>
        <w:t> </w:t>
      </w:r>
      <w:r>
        <w:rPr>
          <w:smallCaps w:val="0"/>
          <w:color w:val="231F20"/>
          <w:sz w:val="18"/>
        </w:rPr>
        <w:t>function</w:t>
      </w:r>
      <w:r>
        <w:rPr>
          <w:smallCaps w:val="0"/>
          <w:color w:val="231F20"/>
          <w:spacing w:val="19"/>
          <w:sz w:val="18"/>
        </w:rPr>
        <w:t> </w:t>
      </w:r>
      <w:r>
        <w:rPr>
          <w:smallCaps w:val="0"/>
          <w:color w:val="231F20"/>
          <w:sz w:val="18"/>
        </w:rPr>
        <w:t>of</w:t>
      </w:r>
      <w:r>
        <w:rPr>
          <w:smallCaps w:val="0"/>
          <w:color w:val="231F20"/>
          <w:spacing w:val="18"/>
          <w:sz w:val="18"/>
        </w:rPr>
        <w:t> </w:t>
      </w:r>
      <w:r>
        <w:rPr>
          <w:smallCaps w:val="0"/>
          <w:color w:val="231F20"/>
          <w:sz w:val="18"/>
        </w:rPr>
        <w:t>reward</w:t>
      </w:r>
      <w:r>
        <w:rPr>
          <w:smallCaps w:val="0"/>
          <w:color w:val="231F20"/>
          <w:spacing w:val="19"/>
          <w:sz w:val="18"/>
        </w:rPr>
        <w:t> </w:t>
      </w:r>
      <w:r>
        <w:rPr>
          <w:smallCaps w:val="0"/>
          <w:color w:val="231F20"/>
          <w:sz w:val="18"/>
        </w:rPr>
        <w:t>as</w:t>
      </w:r>
      <w:r>
        <w:rPr>
          <w:smallCaps w:val="0"/>
          <w:color w:val="231F20"/>
          <w:spacing w:val="19"/>
          <w:sz w:val="18"/>
        </w:rPr>
        <w:t> </w:t>
      </w:r>
      <w:r>
        <w:rPr>
          <w:smallCaps w:val="0"/>
          <w:color w:val="231F20"/>
          <w:sz w:val="18"/>
        </w:rPr>
        <w:t>a</w:t>
      </w:r>
      <w:r>
        <w:rPr>
          <w:smallCaps w:val="0"/>
          <w:color w:val="231F20"/>
          <w:spacing w:val="18"/>
          <w:sz w:val="18"/>
        </w:rPr>
        <w:t> </w:t>
      </w:r>
      <w:r>
        <w:rPr>
          <w:smallCaps w:val="0"/>
          <w:color w:val="231F20"/>
          <w:sz w:val="18"/>
        </w:rPr>
        <w:t>function</w:t>
      </w:r>
      <w:r>
        <w:rPr>
          <w:smallCaps w:val="0"/>
          <w:color w:val="231F20"/>
          <w:spacing w:val="17"/>
          <w:sz w:val="18"/>
        </w:rPr>
        <w:t> </w:t>
      </w:r>
      <w:r>
        <w:rPr>
          <w:smallCaps w:val="0"/>
          <w:color w:val="231F20"/>
          <w:sz w:val="18"/>
        </w:rPr>
        <w:t>of</w:t>
      </w:r>
      <w:r>
        <w:rPr>
          <w:smallCaps w:val="0"/>
          <w:color w:val="231F20"/>
          <w:spacing w:val="19"/>
          <w:sz w:val="18"/>
        </w:rPr>
        <w:t> </w:t>
      </w:r>
      <w:r>
        <w:rPr>
          <w:smallCaps w:val="0"/>
          <w:color w:val="231F20"/>
          <w:sz w:val="18"/>
        </w:rPr>
        <w:t>waiting</w:t>
      </w:r>
      <w:r>
        <w:rPr>
          <w:smallCaps w:val="0"/>
          <w:color w:val="231F20"/>
          <w:spacing w:val="18"/>
          <w:sz w:val="18"/>
        </w:rPr>
        <w:t> </w:t>
      </w:r>
      <w:r>
        <w:rPr>
          <w:smallCaps w:val="0"/>
          <w:color w:val="231F20"/>
          <w:spacing w:val="-2"/>
          <w:sz w:val="18"/>
        </w:rPr>
        <w:t>time.</w:t>
      </w:r>
    </w:p>
    <w:p>
      <w:pPr>
        <w:pStyle w:val="BodyText"/>
        <w:spacing w:before="187"/>
      </w:pPr>
      <w:r>
        <w:rPr/>
        <mc:AlternateContent>
          <mc:Choice Requires="wps">
            <w:drawing>
              <wp:anchor distT="0" distB="0" distL="0" distR="0" allowOverlap="1" layoutInCell="1" locked="0" behindDoc="1" simplePos="0" relativeHeight="487598592">
                <wp:simplePos x="0" y="0"/>
                <wp:positionH relativeFrom="page">
                  <wp:posOffset>1361160</wp:posOffset>
                </wp:positionH>
                <wp:positionV relativeFrom="paragraph">
                  <wp:posOffset>280240</wp:posOffset>
                </wp:positionV>
                <wp:extent cx="4898390" cy="3916045"/>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4898390" cy="3916045"/>
                          <a:chExt cx="4898390" cy="3916045"/>
                        </a:xfrm>
                      </wpg:grpSpPr>
                      <wps:wsp>
                        <wps:cNvPr id="91" name="Graphic 91"/>
                        <wps:cNvSpPr/>
                        <wps:spPr>
                          <a:xfrm>
                            <a:off x="0" y="12"/>
                            <a:ext cx="4898390" cy="3916045"/>
                          </a:xfrm>
                          <a:custGeom>
                            <a:avLst/>
                            <a:gdLst/>
                            <a:ahLst/>
                            <a:cxnLst/>
                            <a:rect l="l" t="t" r="r" b="b"/>
                            <a:pathLst>
                              <a:path w="4898390" h="3916045">
                                <a:moveTo>
                                  <a:pt x="4898301" y="0"/>
                                </a:moveTo>
                                <a:lnTo>
                                  <a:pt x="4891976" y="0"/>
                                </a:lnTo>
                                <a:lnTo>
                                  <a:pt x="4891976" y="6324"/>
                                </a:lnTo>
                                <a:lnTo>
                                  <a:pt x="4891976" y="3909606"/>
                                </a:lnTo>
                                <a:lnTo>
                                  <a:pt x="6324" y="3909606"/>
                                </a:lnTo>
                                <a:lnTo>
                                  <a:pt x="6324" y="6324"/>
                                </a:lnTo>
                                <a:lnTo>
                                  <a:pt x="4891976" y="6324"/>
                                </a:lnTo>
                                <a:lnTo>
                                  <a:pt x="4891976" y="0"/>
                                </a:lnTo>
                                <a:lnTo>
                                  <a:pt x="12" y="0"/>
                                </a:lnTo>
                                <a:lnTo>
                                  <a:pt x="0" y="3915930"/>
                                </a:lnTo>
                                <a:lnTo>
                                  <a:pt x="4898288" y="3915930"/>
                                </a:lnTo>
                                <a:lnTo>
                                  <a:pt x="4898301" y="0"/>
                                </a:lnTo>
                                <a:close/>
                              </a:path>
                            </a:pathLst>
                          </a:custGeom>
                          <a:solidFill>
                            <a:srgbClr val="231F20"/>
                          </a:solidFill>
                        </wps:spPr>
                        <wps:bodyPr wrap="square" lIns="0" tIns="0" rIns="0" bIns="0" rtlCol="0">
                          <a:prstTxWarp prst="textNoShape">
                            <a:avLst/>
                          </a:prstTxWarp>
                          <a:noAutofit/>
                        </wps:bodyPr>
                      </wps:wsp>
                      <wps:wsp>
                        <wps:cNvPr id="92" name="Textbox 92"/>
                        <wps:cNvSpPr txBox="1"/>
                        <wps:spPr>
                          <a:xfrm>
                            <a:off x="1636191" y="2900144"/>
                            <a:ext cx="66040" cy="287655"/>
                          </a:xfrm>
                          <a:prstGeom prst="rect">
                            <a:avLst/>
                          </a:prstGeom>
                        </wps:spPr>
                        <wps:txbx>
                          <w:txbxContent>
                            <w:p>
                              <w:pPr>
                                <w:spacing w:before="95"/>
                                <w:ind w:left="0" w:right="0" w:firstLine="0"/>
                                <w:jc w:val="left"/>
                                <w:rPr>
                                  <w:rFonts w:ascii="Tahoma" w:eastAsia="Tahoma"/>
                                  <w:sz w:val="18"/>
                                </w:rPr>
                              </w:pPr>
                              <w:bookmarkStart w:name="_bookmark17" w:id="20"/>
                              <w:bookmarkEnd w:id="20"/>
                              <w:r>
                                <w:rPr/>
                              </w:r>
                              <w:r>
                                <w:rPr>
                                  <w:rFonts w:ascii="Tahoma" w:eastAsia="Tahoma"/>
                                  <w:color w:val="231F20"/>
                                  <w:spacing w:val="-10"/>
                                  <w:w w:val="55"/>
                                  <w:sz w:val="18"/>
                                </w:rPr>
                                <w:t/>
                              </w:r>
                            </w:p>
                          </w:txbxContent>
                        </wps:txbx>
                        <wps:bodyPr wrap="square" lIns="0" tIns="0" rIns="0" bIns="0" rtlCol="0">
                          <a:noAutofit/>
                        </wps:bodyPr>
                      </wps:wsp>
                      <wps:wsp>
                        <wps:cNvPr id="93" name="Textbox 93"/>
                        <wps:cNvSpPr txBox="1"/>
                        <wps:spPr>
                          <a:xfrm>
                            <a:off x="581395" y="3400078"/>
                            <a:ext cx="549275" cy="160655"/>
                          </a:xfrm>
                          <a:prstGeom prst="rect">
                            <a:avLst/>
                          </a:prstGeom>
                        </wps:spPr>
                        <wps:txbx>
                          <w:txbxContent>
                            <w:p>
                              <w:pPr>
                                <w:spacing w:line="237" w:lineRule="exact" w:before="0"/>
                                <w:ind w:left="0" w:right="0" w:firstLine="0"/>
                                <w:jc w:val="left"/>
                                <w:rPr>
                                  <w:position w:val="-3"/>
                                  <w:sz w:val="12"/>
                                  <w:szCs w:val="12"/>
                                </w:rPr>
                              </w:pPr>
                              <w:r>
                                <w:rPr>
                                  <w:color w:val="231F20"/>
                                  <w:sz w:val="18"/>
                                  <w:szCs w:val="18"/>
                                </w:rPr>
                                <w:t>Set</w:t>
                              </w:r>
                              <w:r>
                                <w:rPr>
                                  <w:color w:val="231F20"/>
                                  <w:spacing w:val="5"/>
                                  <w:sz w:val="18"/>
                                  <w:szCs w:val="18"/>
                                </w:rPr>
                                <w:t> </w:t>
                              </w:r>
                              <w:r>
                                <w:rPr>
                                  <w:rFonts w:ascii="Calibri" w:hAnsi="Calibri" w:cs="Calibri" w:eastAsia="Calibri"/>
                                  <w:i/>
                                  <w:iCs/>
                                  <w:color w:val="231F20"/>
                                  <w:sz w:val="18"/>
                                  <w:szCs w:val="18"/>
                                </w:rPr>
                                <w:t>s</w:t>
                              </w:r>
                              <w:r>
                                <w:rPr>
                                  <w:rFonts w:ascii="Calibri" w:hAnsi="Calibri" w:cs="Calibri" w:eastAsia="Calibri"/>
                                  <w:i/>
                                  <w:iCs/>
                                  <w:color w:val="231F20"/>
                                  <w:position w:val="-3"/>
                                  <w:sz w:val="12"/>
                                  <w:szCs w:val="12"/>
                                </w:rPr>
                                <w:t>t</w:t>
                              </w:r>
                              <w:r>
                                <w:rPr>
                                  <w:rFonts w:ascii="Calibri" w:hAnsi="Calibri" w:cs="Calibri" w:eastAsia="Calibri"/>
                                  <w:i/>
                                  <w:iCs/>
                                  <w:color w:val="231F20"/>
                                  <w:spacing w:val="23"/>
                                  <w:position w:val="-3"/>
                                  <w:sz w:val="12"/>
                                  <w:szCs w:val="12"/>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5"/>
                                  <w:sz w:val="18"/>
                                  <w:szCs w:val="18"/>
                                </w:rPr>
                                <w:t> </w:t>
                              </w:r>
                              <w:r>
                                <w:rPr>
                                  <w:rFonts w:ascii="Calibri" w:hAnsi="Calibri" w:cs="Calibri" w:eastAsia="Calibri"/>
                                  <w:i/>
                                  <w:iCs/>
                                  <w:color w:val="231F20"/>
                                  <w:spacing w:val="-4"/>
                                  <w:sz w:val="18"/>
                                  <w:szCs w:val="18"/>
                                </w:rPr>
                                <w:t>s</w:t>
                              </w:r>
                              <w:r>
                                <w:rPr>
                                  <w:rFonts w:ascii="Calibri" w:hAnsi="Calibri" w:cs="Calibri" w:eastAsia="Calibri"/>
                                  <w:i/>
                                  <w:iCs/>
                                  <w:color w:val="231F20"/>
                                  <w:spacing w:val="-4"/>
                                  <w:position w:val="-3"/>
                                  <w:sz w:val="12"/>
                                  <w:szCs w:val="12"/>
                                </w:rPr>
                                <w:t>t</w:t>
                              </w:r>
                              <w:r>
                                <w:rPr>
                                  <w:rFonts w:ascii="Microsoft Sans Serif" w:hAnsi="Microsoft Sans Serif" w:cs="Microsoft Sans Serif" w:eastAsia="Microsoft Sans Serif"/>
                                  <w:color w:val="231F20"/>
                                  <w:spacing w:val="-4"/>
                                  <w:position w:val="-3"/>
                                  <w:sz w:val="12"/>
                                  <w:szCs w:val="12"/>
                                </w:rPr>
                                <w:t>+</w:t>
                              </w:r>
                              <w:r>
                                <w:rPr>
                                  <w:color w:val="231F20"/>
                                  <w:spacing w:val="-4"/>
                                  <w:position w:val="-3"/>
                                  <w:sz w:val="12"/>
                                  <w:szCs w:val="12"/>
                                </w:rPr>
                                <w:t>1</w:t>
                              </w:r>
                            </w:p>
                          </w:txbxContent>
                        </wps:txbx>
                        <wps:bodyPr wrap="square" lIns="0" tIns="0" rIns="0" bIns="0" rtlCol="0">
                          <a:noAutofit/>
                        </wps:bodyPr>
                      </wps:wsp>
                      <wps:wsp>
                        <wps:cNvPr id="94" name="Textbox 94"/>
                        <wps:cNvSpPr txBox="1"/>
                        <wps:spPr>
                          <a:xfrm>
                            <a:off x="2418109" y="2835643"/>
                            <a:ext cx="1549400" cy="145415"/>
                          </a:xfrm>
                          <a:prstGeom prst="rect">
                            <a:avLst/>
                          </a:prstGeom>
                        </wps:spPr>
                        <wps:txbx>
                          <w:txbxContent>
                            <w:p>
                              <w:pPr>
                                <w:spacing w:line="213" w:lineRule="exact" w:before="0"/>
                                <w:ind w:left="0" w:right="0" w:firstLine="0"/>
                                <w:jc w:val="left"/>
                                <w:rPr>
                                  <w:rFonts w:ascii="Calibri"/>
                                  <w:i/>
                                  <w:sz w:val="18"/>
                                </w:rPr>
                              </w:pPr>
                              <w:r>
                                <w:rPr>
                                  <w:color w:val="231F20"/>
                                  <w:sz w:val="18"/>
                                </w:rPr>
                                <w:t>if</w:t>
                              </w:r>
                              <w:r>
                                <w:rPr>
                                  <w:color w:val="231F20"/>
                                  <w:spacing w:val="38"/>
                                  <w:sz w:val="18"/>
                                </w:rPr>
                                <w:t> </w:t>
                              </w:r>
                              <w:r>
                                <w:rPr>
                                  <w:color w:val="231F20"/>
                                  <w:sz w:val="18"/>
                                </w:rPr>
                                <w:t>episode</w:t>
                              </w:r>
                              <w:r>
                                <w:rPr>
                                  <w:color w:val="231F20"/>
                                  <w:spacing w:val="-11"/>
                                  <w:sz w:val="18"/>
                                </w:rPr>
                                <w:t> </w:t>
                              </w:r>
                              <w:r>
                                <w:rPr>
                                  <w:color w:val="231F20"/>
                                  <w:sz w:val="18"/>
                                </w:rPr>
                                <w:t>terminates</w:t>
                              </w:r>
                              <w:r>
                                <w:rPr>
                                  <w:color w:val="231F20"/>
                                  <w:spacing w:val="-11"/>
                                  <w:sz w:val="18"/>
                                </w:rPr>
                                <w:t> </w:t>
                              </w:r>
                              <w:r>
                                <w:rPr>
                                  <w:color w:val="231F20"/>
                                  <w:sz w:val="18"/>
                                </w:rPr>
                                <w:t>at</w:t>
                              </w:r>
                              <w:r>
                                <w:rPr>
                                  <w:color w:val="231F20"/>
                                  <w:spacing w:val="-13"/>
                                  <w:sz w:val="18"/>
                                </w:rPr>
                                <w:t> </w:t>
                              </w:r>
                              <w:r>
                                <w:rPr>
                                  <w:color w:val="231F20"/>
                                  <w:sz w:val="18"/>
                                </w:rPr>
                                <w:t>step</w:t>
                              </w:r>
                              <w:r>
                                <w:rPr>
                                  <w:color w:val="231F20"/>
                                  <w:spacing w:val="-12"/>
                                  <w:sz w:val="18"/>
                                </w:rPr>
                                <w:t> </w:t>
                              </w:r>
                              <w:r>
                                <w:rPr>
                                  <w:rFonts w:ascii="Calibri"/>
                                  <w:i/>
                                  <w:color w:val="231F20"/>
                                  <w:sz w:val="18"/>
                                </w:rPr>
                                <w:t>j</w:t>
                              </w:r>
                              <w:r>
                                <w:rPr>
                                  <w:rFonts w:ascii="Calibri"/>
                                  <w:i/>
                                  <w:color w:val="231F20"/>
                                  <w:spacing w:val="4"/>
                                  <w:sz w:val="18"/>
                                </w:rPr>
                                <w:t> </w:t>
                              </w:r>
                              <w:r>
                                <w:rPr>
                                  <w:rFonts w:ascii="Microsoft Sans Serif"/>
                                  <w:color w:val="231F20"/>
                                  <w:sz w:val="18"/>
                                </w:rPr>
                                <w:t>+</w:t>
                              </w:r>
                              <w:r>
                                <w:rPr>
                                  <w:rFonts w:ascii="Microsoft Sans Serif"/>
                                  <w:color w:val="231F20"/>
                                  <w:spacing w:val="-4"/>
                                  <w:sz w:val="18"/>
                                </w:rPr>
                                <w:t> </w:t>
                              </w:r>
                              <w:r>
                                <w:rPr>
                                  <w:color w:val="231F20"/>
                                  <w:spacing w:val="-5"/>
                                  <w:sz w:val="18"/>
                                </w:rPr>
                                <w:t>1</w:t>
                              </w:r>
                              <w:r>
                                <w:rPr>
                                  <w:rFonts w:ascii="Calibri"/>
                                  <w:i/>
                                  <w:color w:val="231F20"/>
                                  <w:spacing w:val="-5"/>
                                  <w:sz w:val="18"/>
                                </w:rPr>
                                <w:t>,</w:t>
                              </w:r>
                            </w:p>
                          </w:txbxContent>
                        </wps:txbx>
                        <wps:bodyPr wrap="square" lIns="0" tIns="0" rIns="0" bIns="0" rtlCol="0">
                          <a:noAutofit/>
                        </wps:bodyPr>
                      </wps:wsp>
                      <wps:wsp>
                        <wps:cNvPr id="95" name="Textbox 95"/>
                        <wps:cNvSpPr txBox="1"/>
                        <wps:spPr>
                          <a:xfrm>
                            <a:off x="1928520" y="2996705"/>
                            <a:ext cx="388620" cy="146050"/>
                          </a:xfrm>
                          <a:prstGeom prst="rect">
                            <a:avLst/>
                          </a:prstGeom>
                        </wps:spPr>
                        <wps:txbx>
                          <w:txbxContent>
                            <w:p>
                              <w:pPr>
                                <w:spacing w:line="219" w:lineRule="exact" w:before="0"/>
                                <w:ind w:left="0" w:right="0" w:firstLine="0"/>
                                <w:jc w:val="left"/>
                                <w:rPr>
                                  <w:rFonts w:ascii="Calibri" w:hAnsi="Calibri"/>
                                  <w:i/>
                                  <w:sz w:val="18"/>
                                </w:rPr>
                              </w:pPr>
                              <w:r>
                                <w:rPr>
                                  <w:rFonts w:ascii="Calibri" w:hAnsi="Calibri"/>
                                  <w:i/>
                                  <w:color w:val="231F20"/>
                                  <w:sz w:val="18"/>
                                </w:rPr>
                                <w:t>,</w:t>
                              </w:r>
                              <w:r>
                                <w:rPr>
                                  <w:rFonts w:ascii="Calibri" w:hAnsi="Calibri"/>
                                  <w:i/>
                                  <w:color w:val="231F20"/>
                                  <w:spacing w:val="-11"/>
                                  <w:sz w:val="18"/>
                                </w:rPr>
                                <w:t> </w:t>
                              </w:r>
                              <w:r>
                                <w:rPr>
                                  <w:rFonts w:ascii="Calibri" w:hAnsi="Calibri"/>
                                  <w:i/>
                                  <w:color w:val="231F20"/>
                                  <w:sz w:val="18"/>
                                </w:rPr>
                                <w:t>a</w:t>
                              </w:r>
                              <w:r>
                                <w:rPr>
                                  <w:rFonts w:ascii="Calibri" w:hAnsi="Calibri"/>
                                  <w:i/>
                                  <w:color w:val="231F20"/>
                                  <w:spacing w:val="-1"/>
                                  <w:sz w:val="18"/>
                                </w:rPr>
                                <w:t> </w:t>
                              </w:r>
                              <w:r>
                                <w:rPr>
                                  <w:rFonts w:ascii="Arial MT" w:hAnsi="Arial MT"/>
                                  <w:color w:val="231F20"/>
                                  <w:sz w:val="18"/>
                                </w:rPr>
                                <w:t>;</w:t>
                              </w:r>
                              <w:r>
                                <w:rPr>
                                  <w:rFonts w:ascii="Arial MT" w:hAnsi="Arial MT"/>
                                  <w:color w:val="231F20"/>
                                  <w:spacing w:val="-21"/>
                                  <w:sz w:val="18"/>
                                </w:rPr>
                                <w:t> </w:t>
                              </w:r>
                              <w:r>
                                <w:rPr>
                                  <w:rFonts w:ascii="Palatino Linotype" w:hAnsi="Palatino Linotype"/>
                                  <w:i/>
                                  <w:color w:val="231F20"/>
                                  <w:sz w:val="18"/>
                                </w:rPr>
                                <w:t>θ</w:t>
                              </w:r>
                              <w:r>
                                <w:rPr>
                                  <w:rFonts w:ascii="Palatino Linotype" w:hAnsi="Palatino Linotype"/>
                                  <w:i/>
                                  <w:color w:val="231F20"/>
                                  <w:spacing w:val="42"/>
                                  <w:sz w:val="18"/>
                                </w:rPr>
                                <w:t> </w:t>
                              </w:r>
                              <w:r>
                                <w:rPr>
                                  <w:rFonts w:ascii="Microsoft Sans Serif" w:hAnsi="Microsoft Sans Serif"/>
                                  <w:color w:val="231F20"/>
                                  <w:spacing w:val="-5"/>
                                  <w:sz w:val="18"/>
                                </w:rPr>
                                <w:t>)</w:t>
                              </w:r>
                              <w:r>
                                <w:rPr>
                                  <w:rFonts w:ascii="Calibri" w:hAnsi="Calibri"/>
                                  <w:i/>
                                  <w:color w:val="231F20"/>
                                  <w:spacing w:val="-5"/>
                                  <w:sz w:val="18"/>
                                </w:rPr>
                                <w:t>,</w:t>
                              </w:r>
                            </w:p>
                          </w:txbxContent>
                        </wps:txbx>
                        <wps:bodyPr wrap="square" lIns="0" tIns="0" rIns="0" bIns="0" rtlCol="0">
                          <a:noAutofit/>
                        </wps:bodyPr>
                      </wps:wsp>
                      <wps:wsp>
                        <wps:cNvPr id="96" name="Textbox 96"/>
                        <wps:cNvSpPr txBox="1"/>
                        <wps:spPr>
                          <a:xfrm>
                            <a:off x="2031479" y="2978237"/>
                            <a:ext cx="43815" cy="155575"/>
                          </a:xfrm>
                          <a:prstGeom prst="rect">
                            <a:avLst/>
                          </a:prstGeom>
                        </wps:spPr>
                        <wps:txbx>
                          <w:txbxContent>
                            <w:p>
                              <w:pPr>
                                <w:spacing w:before="22"/>
                                <w:ind w:left="0" w:right="0" w:firstLine="0"/>
                                <w:jc w:val="left"/>
                                <w:rPr>
                                  <w:rFonts w:ascii="Cambria" w:hAnsi="Cambria"/>
                                  <w:sz w:val="16"/>
                                </w:rPr>
                              </w:pPr>
                              <w:r>
                                <w:rPr>
                                  <w:rFonts w:ascii="Cambria" w:hAnsi="Cambria"/>
                                  <w:color w:val="231F20"/>
                                  <w:spacing w:val="-10"/>
                                  <w:w w:val="115"/>
                                  <w:sz w:val="16"/>
                                </w:rPr>
                                <w:t>′</w:t>
                              </w:r>
                            </w:p>
                          </w:txbxContent>
                        </wps:txbx>
                        <wps:bodyPr wrap="square" lIns="0" tIns="0" rIns="0" bIns="0" rtlCol="0">
                          <a:noAutofit/>
                        </wps:bodyPr>
                      </wps:wsp>
                      <wps:wsp>
                        <wps:cNvPr id="97" name="Textbox 97"/>
                        <wps:cNvSpPr txBox="1"/>
                        <wps:spPr>
                          <a:xfrm>
                            <a:off x="2173312" y="2988020"/>
                            <a:ext cx="59690" cy="80010"/>
                          </a:xfrm>
                          <a:prstGeom prst="rect">
                            <a:avLst/>
                          </a:prstGeom>
                        </wps:spPr>
                        <wps:txbx>
                          <w:txbxContent>
                            <w:p>
                              <w:pPr>
                                <w:spacing w:line="124" w:lineRule="exact" w:before="0"/>
                                <w:ind w:left="0" w:right="0" w:firstLine="0"/>
                                <w:jc w:val="left"/>
                                <w:rPr>
                                  <w:rFonts w:ascii="Microsoft Sans Serif" w:hAnsi="Microsoft Sans Serif"/>
                                  <w:sz w:val="12"/>
                                </w:rPr>
                              </w:pPr>
                              <w:r>
                                <w:rPr>
                                  <w:rFonts w:ascii="Microsoft Sans Serif" w:hAnsi="Microsoft Sans Serif"/>
                                  <w:color w:val="231F20"/>
                                  <w:spacing w:val="-10"/>
                                  <w:w w:val="210"/>
                                  <w:sz w:val="12"/>
                                </w:rPr>
                                <w:t>–</w:t>
                              </w:r>
                            </w:p>
                          </w:txbxContent>
                        </wps:txbx>
                        <wps:bodyPr wrap="square" lIns="0" tIns="0" rIns="0" bIns="0" rtlCol="0">
                          <a:noAutofit/>
                        </wps:bodyPr>
                      </wps:wsp>
                      <wps:wsp>
                        <wps:cNvPr id="98" name="Textbox 98"/>
                        <wps:cNvSpPr txBox="1"/>
                        <wps:spPr>
                          <a:xfrm>
                            <a:off x="2418064" y="2996933"/>
                            <a:ext cx="483234" cy="145415"/>
                          </a:xfrm>
                          <a:prstGeom prst="rect">
                            <a:avLst/>
                          </a:prstGeom>
                        </wps:spPr>
                        <wps:txbx>
                          <w:txbxContent>
                            <w:p>
                              <w:pPr>
                                <w:spacing w:line="213" w:lineRule="exact" w:before="0"/>
                                <w:ind w:left="0" w:right="0" w:firstLine="0"/>
                                <w:jc w:val="left"/>
                                <w:rPr>
                                  <w:rFonts w:ascii="Calibri"/>
                                  <w:i/>
                                  <w:sz w:val="18"/>
                                </w:rPr>
                              </w:pPr>
                              <w:r>
                                <w:rPr>
                                  <w:color w:val="231F20"/>
                                  <w:spacing w:val="-2"/>
                                  <w:sz w:val="18"/>
                                </w:rPr>
                                <w:t>otherwise</w:t>
                              </w:r>
                              <w:r>
                                <w:rPr>
                                  <w:rFonts w:ascii="Calibri"/>
                                  <w:i/>
                                  <w:color w:val="231F20"/>
                                  <w:spacing w:val="-2"/>
                                  <w:sz w:val="18"/>
                                </w:rPr>
                                <w:t>.</w:t>
                              </w:r>
                            </w:p>
                          </w:txbxContent>
                        </wps:txbx>
                        <wps:bodyPr wrap="square" lIns="0" tIns="0" rIns="0" bIns="0" rtlCol="0">
                          <a:noAutofit/>
                        </wps:bodyPr>
                      </wps:wsp>
                      <wps:wsp>
                        <wps:cNvPr id="99" name="Textbox 99"/>
                        <wps:cNvSpPr txBox="1"/>
                        <wps:spPr>
                          <a:xfrm>
                            <a:off x="581363" y="3134375"/>
                            <a:ext cx="963294" cy="145415"/>
                          </a:xfrm>
                          <a:prstGeom prst="rect">
                            <a:avLst/>
                          </a:prstGeom>
                        </wps:spPr>
                        <wps:txbx>
                          <w:txbxContent>
                            <w:p>
                              <w:pPr>
                                <w:spacing w:line="203" w:lineRule="exact" w:before="0"/>
                                <w:ind w:left="0" w:right="0" w:firstLine="0"/>
                                <w:jc w:val="left"/>
                                <w:rPr>
                                  <w:sz w:val="18"/>
                                </w:rPr>
                              </w:pPr>
                              <w:r>
                                <w:rPr>
                                  <w:color w:val="231F20"/>
                                  <w:sz w:val="18"/>
                                </w:rPr>
                                <w:t>Updating</w:t>
                              </w:r>
                              <w:r>
                                <w:rPr>
                                  <w:color w:val="231F20"/>
                                  <w:spacing w:val="23"/>
                                  <w:sz w:val="18"/>
                                </w:rPr>
                                <w:t> </w:t>
                              </w:r>
                              <w:r>
                                <w:rPr>
                                  <w:color w:val="231F20"/>
                                  <w:sz w:val="18"/>
                                </w:rPr>
                                <w:t>network</w:t>
                              </w:r>
                              <w:r>
                                <w:rPr>
                                  <w:color w:val="231F20"/>
                                  <w:spacing w:val="25"/>
                                  <w:sz w:val="18"/>
                                </w:rPr>
                                <w:t> </w:t>
                              </w:r>
                              <w:r>
                                <w:rPr>
                                  <w:color w:val="231F20"/>
                                  <w:spacing w:val="-10"/>
                                  <w:sz w:val="18"/>
                                </w:rPr>
                                <w:t>p</w:t>
                              </w:r>
                            </w:p>
                          </w:txbxContent>
                        </wps:txbx>
                        <wps:bodyPr wrap="square" lIns="0" tIns="0" rIns="0" bIns="0" rtlCol="0">
                          <a:noAutofit/>
                        </wps:bodyPr>
                      </wps:wsp>
                      <wps:wsp>
                        <wps:cNvPr id="100" name="Textbox 100"/>
                        <wps:cNvSpPr txBox="1"/>
                        <wps:spPr>
                          <a:xfrm>
                            <a:off x="1522388" y="3170856"/>
                            <a:ext cx="22225" cy="287655"/>
                          </a:xfrm>
                          <a:prstGeom prst="rect">
                            <a:avLst/>
                          </a:prstGeom>
                        </wps:spPr>
                        <wps:txbx>
                          <w:txbxContent>
                            <w:p>
                              <w:pPr>
                                <w:spacing w:before="95"/>
                                <w:ind w:left="0" w:right="0" w:firstLine="0"/>
                                <w:jc w:val="left"/>
                                <w:rPr>
                                  <w:rFonts w:ascii="Tahoma" w:eastAsia="Tahoma"/>
                                  <w:sz w:val="18"/>
                                </w:rPr>
                              </w:pPr>
                              <w:r>
                                <w:rPr>
                                  <w:rFonts w:ascii="Tahoma" w:eastAsia="Tahoma"/>
                                  <w:color w:val="231F20"/>
                                  <w:spacing w:val="-80"/>
                                  <w:w w:val="55"/>
                                  <w:sz w:val="18"/>
                                </w:rPr>
                                <w:t/>
                              </w:r>
                            </w:p>
                          </w:txbxContent>
                        </wps:txbx>
                        <wps:bodyPr wrap="square" lIns="0" tIns="0" rIns="0" bIns="0" rtlCol="0">
                          <a:noAutofit/>
                        </wps:bodyPr>
                      </wps:wsp>
                      <wps:wsp>
                        <wps:cNvPr id="101" name="Textbox 101"/>
                        <wps:cNvSpPr txBox="1"/>
                        <wps:spPr>
                          <a:xfrm>
                            <a:off x="1531660" y="3134147"/>
                            <a:ext cx="2509520" cy="146050"/>
                          </a:xfrm>
                          <a:prstGeom prst="rect">
                            <a:avLst/>
                          </a:prstGeom>
                        </wps:spPr>
                        <wps:txbx>
                          <w:txbxContent>
                            <w:p>
                              <w:pPr>
                                <w:spacing w:line="219" w:lineRule="exact" w:before="0"/>
                                <w:ind w:left="0" w:right="0" w:firstLine="0"/>
                                <w:jc w:val="left"/>
                                <w:rPr>
                                  <w:rFonts w:ascii="Calibri" w:hAnsi="Calibri"/>
                                  <w:i/>
                                  <w:sz w:val="18"/>
                                </w:rPr>
                              </w:pPr>
                              <w:r>
                                <w:rPr>
                                  <w:color w:val="231F20"/>
                                  <w:sz w:val="18"/>
                                </w:rPr>
                                <w:t>arameters</w:t>
                              </w:r>
                              <w:r>
                                <w:rPr>
                                  <w:color w:val="231F20"/>
                                  <w:spacing w:val="14"/>
                                  <w:sz w:val="18"/>
                                </w:rPr>
                                <w:t> </w:t>
                              </w:r>
                              <w:r>
                                <w:rPr>
                                  <w:rFonts w:ascii="Palatino Linotype" w:hAnsi="Palatino Linotype"/>
                                  <w:i/>
                                  <w:color w:val="231F20"/>
                                  <w:sz w:val="18"/>
                                </w:rPr>
                                <w:t>θ</w:t>
                              </w:r>
                              <w:r>
                                <w:rPr>
                                  <w:rFonts w:ascii="Palatino Linotype" w:hAnsi="Palatino Linotype"/>
                                  <w:i/>
                                  <w:color w:val="231F20"/>
                                  <w:spacing w:val="14"/>
                                  <w:sz w:val="18"/>
                                </w:rPr>
                                <w:t> </w:t>
                              </w:r>
                              <w:r>
                                <w:rPr>
                                  <w:color w:val="231F20"/>
                                  <w:sz w:val="18"/>
                                </w:rPr>
                                <w:t>by</w:t>
                              </w:r>
                              <w:r>
                                <w:rPr>
                                  <w:color w:val="231F20"/>
                                  <w:spacing w:val="15"/>
                                  <w:sz w:val="18"/>
                                </w:rPr>
                                <w:t> </w:t>
                              </w:r>
                              <w:r>
                                <w:rPr>
                                  <w:color w:val="231F20"/>
                                  <w:sz w:val="18"/>
                                </w:rPr>
                                <w:t>perform</w:t>
                              </w:r>
                              <w:r>
                                <w:rPr>
                                  <w:color w:val="231F20"/>
                                  <w:spacing w:val="14"/>
                                  <w:sz w:val="18"/>
                                </w:rPr>
                                <w:t> </w:t>
                              </w:r>
                              <w:r>
                                <w:rPr>
                                  <w:color w:val="231F20"/>
                                  <w:sz w:val="18"/>
                                </w:rPr>
                                <w:t>a</w:t>
                              </w:r>
                              <w:r>
                                <w:rPr>
                                  <w:color w:val="231F20"/>
                                  <w:spacing w:val="14"/>
                                  <w:sz w:val="18"/>
                                </w:rPr>
                                <w:t> </w:t>
                              </w:r>
                              <w:r>
                                <w:rPr>
                                  <w:color w:val="231F20"/>
                                  <w:sz w:val="18"/>
                                </w:rPr>
                                <w:t>gradient</w:t>
                              </w:r>
                              <w:r>
                                <w:rPr>
                                  <w:color w:val="231F20"/>
                                  <w:spacing w:val="16"/>
                                  <w:sz w:val="18"/>
                                </w:rPr>
                                <w:t> </w:t>
                              </w:r>
                              <w:r>
                                <w:rPr>
                                  <w:color w:val="231F20"/>
                                  <w:sz w:val="18"/>
                                </w:rPr>
                                <w:t>decent</w:t>
                              </w:r>
                              <w:r>
                                <w:rPr>
                                  <w:color w:val="231F20"/>
                                  <w:spacing w:val="14"/>
                                  <w:sz w:val="18"/>
                                </w:rPr>
                                <w:t> </w:t>
                              </w:r>
                              <w:r>
                                <w:rPr>
                                  <w:color w:val="231F20"/>
                                  <w:sz w:val="18"/>
                                </w:rPr>
                                <w:t>step</w:t>
                              </w:r>
                              <w:r>
                                <w:rPr>
                                  <w:color w:val="231F20"/>
                                  <w:spacing w:val="14"/>
                                  <w:sz w:val="18"/>
                                </w:rPr>
                                <w:t> </w:t>
                              </w:r>
                              <w:r>
                                <w:rPr>
                                  <w:color w:val="231F20"/>
                                  <w:sz w:val="18"/>
                                </w:rPr>
                                <w:t>on</w:t>
                              </w:r>
                              <w:r>
                                <w:rPr>
                                  <w:color w:val="231F20"/>
                                  <w:spacing w:val="10"/>
                                  <w:w w:val="110"/>
                                  <w:sz w:val="18"/>
                                </w:rPr>
                                <w:t> </w:t>
                              </w:r>
                              <w:r>
                                <w:rPr>
                                  <w:rFonts w:ascii="Microsoft Sans Serif" w:hAnsi="Microsoft Sans Serif"/>
                                  <w:color w:val="231F20"/>
                                  <w:spacing w:val="-5"/>
                                  <w:w w:val="110"/>
                                  <w:sz w:val="18"/>
                                </w:rPr>
                                <w:t>(</w:t>
                              </w:r>
                              <w:r>
                                <w:rPr>
                                  <w:rFonts w:ascii="Calibri" w:hAnsi="Calibri"/>
                                  <w:i/>
                                  <w:color w:val="231F20"/>
                                  <w:spacing w:val="-5"/>
                                  <w:w w:val="110"/>
                                  <w:sz w:val="18"/>
                                </w:rPr>
                                <w:t>y</w:t>
                              </w:r>
                            </w:p>
                          </w:txbxContent>
                        </wps:txbx>
                        <wps:bodyPr wrap="square" lIns="0" tIns="0" rIns="0" bIns="0" rtlCol="0">
                          <a:noAutofit/>
                        </wps:bodyPr>
                      </wps:wsp>
                      <wps:wsp>
                        <wps:cNvPr id="102" name="Textbox 102"/>
                        <wps:cNvSpPr txBox="1"/>
                        <wps:spPr>
                          <a:xfrm>
                            <a:off x="4733645" y="3116095"/>
                            <a:ext cx="51435" cy="102235"/>
                          </a:xfrm>
                          <a:prstGeom prst="rect">
                            <a:avLst/>
                          </a:prstGeom>
                        </wps:spPr>
                        <wps:txbx>
                          <w:txbxContent>
                            <w:p>
                              <w:pPr>
                                <w:spacing w:before="3"/>
                                <w:ind w:left="0" w:right="0" w:firstLine="0"/>
                                <w:jc w:val="left"/>
                                <w:rPr>
                                  <w:sz w:val="12"/>
                                </w:rPr>
                              </w:pPr>
                              <w:r>
                                <w:rPr>
                                  <w:color w:val="231F20"/>
                                  <w:spacing w:val="-10"/>
                                  <w:sz w:val="12"/>
                                </w:rPr>
                                <w:t>2</w:t>
                              </w:r>
                            </w:p>
                          </w:txbxContent>
                        </wps:txbx>
                        <wps:bodyPr wrap="square" lIns="0" tIns="0" rIns="0" bIns="0" rtlCol="0">
                          <a:noAutofit/>
                        </wps:bodyPr>
                      </wps:wsp>
                      <wps:wsp>
                        <wps:cNvPr id="103" name="Textbox 103"/>
                        <wps:cNvSpPr txBox="1"/>
                        <wps:spPr>
                          <a:xfrm>
                            <a:off x="4028757" y="3202299"/>
                            <a:ext cx="385445" cy="85725"/>
                          </a:xfrm>
                          <a:prstGeom prst="rect">
                            <a:avLst/>
                          </a:prstGeom>
                        </wps:spPr>
                        <wps:txbx>
                          <w:txbxContent>
                            <w:p>
                              <w:pPr>
                                <w:tabs>
                                  <w:tab w:pos="532" w:val="left" w:leader="none"/>
                                </w:tabs>
                                <w:spacing w:line="133" w:lineRule="exact" w:before="0"/>
                                <w:ind w:left="0" w:right="0" w:firstLine="0"/>
                                <w:jc w:val="left"/>
                                <w:rPr>
                                  <w:rFonts w:ascii="Calibri"/>
                                  <w:i/>
                                  <w:sz w:val="12"/>
                                </w:rPr>
                              </w:pPr>
                              <w:r>
                                <w:rPr>
                                  <w:rFonts w:ascii="Calibri"/>
                                  <w:i/>
                                  <w:color w:val="231F20"/>
                                  <w:spacing w:val="-10"/>
                                  <w:w w:val="185"/>
                                  <w:sz w:val="12"/>
                                </w:rPr>
                                <w:t>j</w:t>
                              </w:r>
                              <w:r>
                                <w:rPr>
                                  <w:rFonts w:ascii="Calibri"/>
                                  <w:i/>
                                  <w:color w:val="231F20"/>
                                  <w:sz w:val="12"/>
                                </w:rPr>
                                <w:tab/>
                              </w:r>
                              <w:r>
                                <w:rPr>
                                  <w:rFonts w:ascii="Calibri"/>
                                  <w:i/>
                                  <w:color w:val="231F20"/>
                                  <w:spacing w:val="-10"/>
                                  <w:w w:val="185"/>
                                  <w:sz w:val="12"/>
                                </w:rPr>
                                <w:t>j</w:t>
                              </w:r>
                            </w:p>
                          </w:txbxContent>
                        </wps:txbx>
                        <wps:bodyPr wrap="square" lIns="0" tIns="0" rIns="0" bIns="0" rtlCol="0">
                          <a:noAutofit/>
                        </wps:bodyPr>
                      </wps:wsp>
                      <wps:wsp>
                        <wps:cNvPr id="104" name="Textbox 104"/>
                        <wps:cNvSpPr txBox="1"/>
                        <wps:spPr>
                          <a:xfrm>
                            <a:off x="4094276" y="3134221"/>
                            <a:ext cx="652145" cy="146050"/>
                          </a:xfrm>
                          <a:prstGeom prst="rect">
                            <a:avLst/>
                          </a:prstGeom>
                        </wps:spPr>
                        <wps:txbx>
                          <w:txbxContent>
                            <w:p>
                              <w:pPr>
                                <w:spacing w:line="219" w:lineRule="exact" w:before="0"/>
                                <w:ind w:left="0" w:right="0" w:firstLine="0"/>
                                <w:jc w:val="left"/>
                                <w:rPr>
                                  <w:rFonts w:ascii="Microsoft Sans Serif" w:hAnsi="Microsoft Sans Serif"/>
                                  <w:sz w:val="18"/>
                                </w:rPr>
                              </w:pPr>
                              <w:r>
                                <w:rPr>
                                  <w:rFonts w:ascii="Microsoft Sans Serif" w:hAnsi="Microsoft Sans Serif"/>
                                  <w:color w:val="231F20"/>
                                  <w:w w:val="170"/>
                                  <w:sz w:val="18"/>
                                </w:rPr>
                                <w:t>–</w:t>
                              </w:r>
                              <w:r>
                                <w:rPr>
                                  <w:rFonts w:ascii="Microsoft Sans Serif" w:hAnsi="Microsoft Sans Serif"/>
                                  <w:color w:val="231F20"/>
                                  <w:spacing w:val="-40"/>
                                  <w:w w:val="170"/>
                                  <w:sz w:val="18"/>
                                </w:rPr>
                                <w:t> </w:t>
                              </w:r>
                              <w:r>
                                <w:rPr>
                                  <w:rFonts w:ascii="Calibri" w:hAnsi="Calibri"/>
                                  <w:i/>
                                  <w:color w:val="231F20"/>
                                  <w:w w:val="105"/>
                                  <w:sz w:val="18"/>
                                </w:rPr>
                                <w:t>Q</w:t>
                              </w:r>
                              <w:r>
                                <w:rPr>
                                  <w:rFonts w:ascii="Microsoft Sans Serif" w:hAnsi="Microsoft Sans Serif"/>
                                  <w:color w:val="231F20"/>
                                  <w:w w:val="105"/>
                                  <w:sz w:val="18"/>
                                </w:rPr>
                                <w:t>(</w:t>
                              </w:r>
                              <w:r>
                                <w:rPr>
                                  <w:rFonts w:ascii="Calibri" w:hAnsi="Calibri"/>
                                  <w:i/>
                                  <w:color w:val="231F20"/>
                                  <w:w w:val="105"/>
                                  <w:sz w:val="18"/>
                                </w:rPr>
                                <w:t>s</w:t>
                              </w:r>
                              <w:r>
                                <w:rPr>
                                  <w:rFonts w:ascii="Calibri" w:hAnsi="Calibri"/>
                                  <w:i/>
                                  <w:color w:val="231F20"/>
                                  <w:spacing w:val="26"/>
                                  <w:w w:val="105"/>
                                  <w:sz w:val="18"/>
                                </w:rPr>
                                <w:t> </w:t>
                              </w:r>
                              <w:r>
                                <w:rPr>
                                  <w:rFonts w:ascii="Calibri" w:hAnsi="Calibri"/>
                                  <w:i/>
                                  <w:color w:val="231F20"/>
                                  <w:w w:val="105"/>
                                  <w:sz w:val="18"/>
                                </w:rPr>
                                <w:t>,</w:t>
                              </w:r>
                              <w:r>
                                <w:rPr>
                                  <w:rFonts w:ascii="Calibri" w:hAnsi="Calibri"/>
                                  <w:i/>
                                  <w:color w:val="231F20"/>
                                  <w:spacing w:val="-11"/>
                                  <w:w w:val="105"/>
                                  <w:sz w:val="18"/>
                                </w:rPr>
                                <w:t> </w:t>
                              </w:r>
                              <w:r>
                                <w:rPr>
                                  <w:rFonts w:ascii="Calibri" w:hAnsi="Calibri"/>
                                  <w:i/>
                                  <w:color w:val="231F20"/>
                                  <w:w w:val="105"/>
                                  <w:sz w:val="18"/>
                                </w:rPr>
                                <w:t>a</w:t>
                              </w:r>
                              <w:r>
                                <w:rPr>
                                  <w:rFonts w:ascii="Calibri" w:hAnsi="Calibri"/>
                                  <w:i/>
                                  <w:color w:val="231F20"/>
                                  <w:spacing w:val="26"/>
                                  <w:w w:val="105"/>
                                  <w:sz w:val="18"/>
                                </w:rPr>
                                <w:t> </w:t>
                              </w:r>
                              <w:r>
                                <w:rPr>
                                  <w:rFonts w:ascii="Arial MT" w:hAnsi="Arial MT"/>
                                  <w:color w:val="231F20"/>
                                  <w:w w:val="105"/>
                                  <w:sz w:val="18"/>
                                </w:rPr>
                                <w:t>;</w:t>
                              </w:r>
                              <w:r>
                                <w:rPr>
                                  <w:rFonts w:ascii="Arial MT" w:hAnsi="Arial MT"/>
                                  <w:color w:val="231F20"/>
                                  <w:spacing w:val="-21"/>
                                  <w:w w:val="105"/>
                                  <w:sz w:val="18"/>
                                </w:rPr>
                                <w:t> </w:t>
                              </w:r>
                              <w:r>
                                <w:rPr>
                                  <w:rFonts w:ascii="Palatino Linotype" w:hAnsi="Palatino Linotype"/>
                                  <w:i/>
                                  <w:color w:val="231F20"/>
                                  <w:spacing w:val="-5"/>
                                  <w:sz w:val="18"/>
                                </w:rPr>
                                <w:t>θ</w:t>
                              </w:r>
                              <w:r>
                                <w:rPr>
                                  <w:rFonts w:ascii="Microsoft Sans Serif" w:hAnsi="Microsoft Sans Serif"/>
                                  <w:color w:val="231F20"/>
                                  <w:spacing w:val="-5"/>
                                  <w:sz w:val="18"/>
                                </w:rPr>
                                <w:t>))</w:t>
                              </w:r>
                            </w:p>
                          </w:txbxContent>
                        </wps:txbx>
                        <wps:bodyPr wrap="square" lIns="0" tIns="0" rIns="0" bIns="0" rtlCol="0">
                          <a:noAutofit/>
                        </wps:bodyPr>
                      </wps:wsp>
                      <wps:wsp>
                        <wps:cNvPr id="105" name="Textbox 105"/>
                        <wps:cNvSpPr txBox="1"/>
                        <wps:spPr>
                          <a:xfrm>
                            <a:off x="4510442" y="3202299"/>
                            <a:ext cx="46990" cy="85725"/>
                          </a:xfrm>
                          <a:prstGeom prst="rect">
                            <a:avLst/>
                          </a:prstGeom>
                        </wps:spPr>
                        <wps:txbx>
                          <w:txbxContent>
                            <w:p>
                              <w:pPr>
                                <w:spacing w:line="133" w:lineRule="exact" w:before="0"/>
                                <w:ind w:left="0" w:right="0" w:firstLine="0"/>
                                <w:jc w:val="left"/>
                                <w:rPr>
                                  <w:rFonts w:ascii="Calibri"/>
                                  <w:i/>
                                  <w:sz w:val="12"/>
                                </w:rPr>
                              </w:pPr>
                              <w:r>
                                <w:rPr>
                                  <w:rFonts w:ascii="Calibri"/>
                                  <w:i/>
                                  <w:color w:val="231F20"/>
                                  <w:spacing w:val="-10"/>
                                  <w:w w:val="185"/>
                                  <w:sz w:val="12"/>
                                </w:rPr>
                                <w:t>j</w:t>
                              </w:r>
                            </w:p>
                          </w:txbxContent>
                        </wps:txbx>
                        <wps:bodyPr wrap="square" lIns="0" tIns="0" rIns="0" bIns="0" rtlCol="0">
                          <a:noAutofit/>
                        </wps:bodyPr>
                      </wps:wsp>
                      <wps:wsp>
                        <wps:cNvPr id="106" name="Textbox 106"/>
                        <wps:cNvSpPr txBox="1"/>
                        <wps:spPr>
                          <a:xfrm>
                            <a:off x="581395" y="3267418"/>
                            <a:ext cx="1233170" cy="146050"/>
                          </a:xfrm>
                          <a:prstGeom prst="rect">
                            <a:avLst/>
                          </a:prstGeom>
                        </wps:spPr>
                        <wps:txbx>
                          <w:txbxContent>
                            <w:p>
                              <w:pPr>
                                <w:spacing w:line="219" w:lineRule="exact" w:before="0"/>
                                <w:ind w:left="0" w:right="0" w:firstLine="0"/>
                                <w:jc w:val="left"/>
                                <w:rPr>
                                  <w:rFonts w:ascii="Calibri" w:hAnsi="Calibri" w:cs="Calibri" w:eastAsia="Calibri"/>
                                  <w:i/>
                                  <w:iCs/>
                                  <w:sz w:val="18"/>
                                  <w:szCs w:val="18"/>
                                </w:rPr>
                              </w:pPr>
                              <w:r>
                                <w:rPr>
                                  <w:color w:val="231F20"/>
                                  <w:sz w:val="18"/>
                                  <w:szCs w:val="18"/>
                                </w:rPr>
                                <w:t>Every</w:t>
                              </w:r>
                              <w:r>
                                <w:rPr>
                                  <w:color w:val="231F20"/>
                                  <w:spacing w:val="8"/>
                                  <w:sz w:val="18"/>
                                  <w:szCs w:val="18"/>
                                </w:rPr>
                                <w:t> </w:t>
                              </w:r>
                              <w:r>
                                <w:rPr>
                                  <w:rFonts w:ascii="Palatino Linotype" w:hAnsi="Palatino Linotype" w:cs="Palatino Linotype" w:eastAsia="Palatino Linotype"/>
                                  <w:i/>
                                  <w:iCs/>
                                  <w:color w:val="231F20"/>
                                  <w:sz w:val="18"/>
                                  <w:szCs w:val="18"/>
                                </w:rPr>
                                <w:t>C</w:t>
                              </w:r>
                              <w:r>
                                <w:rPr>
                                  <w:rFonts w:ascii="Palatino Linotype" w:hAnsi="Palatino Linotype" w:cs="Palatino Linotype" w:eastAsia="Palatino Linotype"/>
                                  <w:i/>
                                  <w:iCs/>
                                  <w:color w:val="231F20"/>
                                  <w:spacing w:val="8"/>
                                  <w:sz w:val="18"/>
                                  <w:szCs w:val="18"/>
                                </w:rPr>
                                <w:t> </w:t>
                              </w:r>
                              <w:r>
                                <w:rPr>
                                  <w:color w:val="231F20"/>
                                  <w:sz w:val="18"/>
                                  <w:szCs w:val="18"/>
                                </w:rPr>
                                <w:t>steps</w:t>
                              </w:r>
                              <w:r>
                                <w:rPr>
                                  <w:color w:val="231F20"/>
                                  <w:spacing w:val="9"/>
                                  <w:sz w:val="18"/>
                                  <w:szCs w:val="18"/>
                                </w:rPr>
                                <w:t> </w:t>
                              </w:r>
                              <w:r>
                                <w:rPr>
                                  <w:color w:val="231F20"/>
                                  <w:sz w:val="18"/>
                                  <w:szCs w:val="18"/>
                                </w:rPr>
                                <w:t>reset</w:t>
                              </w:r>
                              <w:r>
                                <w:rPr>
                                  <w:color w:val="231F20"/>
                                  <w:spacing w:val="8"/>
                                  <w:sz w:val="18"/>
                                  <w:szCs w:val="18"/>
                                </w:rPr>
                                <w:t> </w:t>
                              </w:r>
                              <w:r>
                                <w:rPr>
                                  <w:rFonts w:ascii="Calibri" w:hAnsi="Calibri" w:cs="Calibri" w:eastAsia="Calibri"/>
                                  <w:i/>
                                  <w:iCs/>
                                  <w:color w:val="231F20"/>
                                  <w:sz w:val="18"/>
                                  <w:szCs w:val="18"/>
                                </w:rPr>
                                <w:t>Q</w:t>
                              </w:r>
                              <w:r>
                                <w:rPr>
                                  <w:rFonts w:ascii="Calibri" w:hAnsi="Calibri" w:cs="Calibri" w:eastAsia="Calibri"/>
                                  <w:i/>
                                  <w:iCs/>
                                  <w:color w:val="231F20"/>
                                  <w:spacing w:val="3"/>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3"/>
                                  <w:sz w:val="18"/>
                                  <w:szCs w:val="18"/>
                                </w:rPr>
                                <w:t> </w:t>
                              </w:r>
                              <w:r>
                                <w:rPr>
                                  <w:rFonts w:ascii="Calibri" w:hAnsi="Calibri" w:cs="Calibri" w:eastAsia="Calibri"/>
                                  <w:i/>
                                  <w:iCs/>
                                  <w:color w:val="231F20"/>
                                  <w:spacing w:val="-10"/>
                                  <w:sz w:val="18"/>
                                  <w:szCs w:val="18"/>
                                </w:rPr>
                                <w:t>Q</w:t>
                              </w:r>
                            </w:p>
                          </w:txbxContent>
                        </wps:txbx>
                        <wps:bodyPr wrap="square" lIns="0" tIns="0" rIns="0" bIns="0" rtlCol="0">
                          <a:noAutofit/>
                        </wps:bodyPr>
                      </wps:wsp>
                      <wps:wsp>
                        <wps:cNvPr id="107" name="Textbox 107"/>
                        <wps:cNvSpPr txBox="1"/>
                        <wps:spPr>
                          <a:xfrm>
                            <a:off x="121323" y="3400078"/>
                            <a:ext cx="201295" cy="145415"/>
                          </a:xfrm>
                          <a:prstGeom prst="rect">
                            <a:avLst/>
                          </a:prstGeom>
                        </wps:spPr>
                        <wps:txbx>
                          <w:txbxContent>
                            <w:p>
                              <w:pPr>
                                <w:spacing w:line="203" w:lineRule="exact" w:before="0"/>
                                <w:ind w:left="0" w:right="0" w:firstLine="0"/>
                                <w:jc w:val="left"/>
                                <w:rPr>
                                  <w:sz w:val="18"/>
                                </w:rPr>
                              </w:pPr>
                              <w:r>
                                <w:rPr>
                                  <w:color w:val="231F20"/>
                                  <w:spacing w:val="-4"/>
                                  <w:sz w:val="18"/>
                                </w:rPr>
                                <w:t>(24)</w:t>
                              </w:r>
                            </w:p>
                          </w:txbxContent>
                        </wps:txbx>
                        <wps:bodyPr wrap="square" lIns="0" tIns="0" rIns="0" bIns="0" rtlCol="0">
                          <a:noAutofit/>
                        </wps:bodyPr>
                      </wps:wsp>
                      <wps:wsp>
                        <wps:cNvPr id="108" name="Textbox 108"/>
                        <wps:cNvSpPr txBox="1"/>
                        <wps:spPr>
                          <a:xfrm>
                            <a:off x="121323" y="3533330"/>
                            <a:ext cx="605155" cy="278130"/>
                          </a:xfrm>
                          <a:prstGeom prst="rect">
                            <a:avLst/>
                          </a:prstGeom>
                        </wps:spPr>
                        <wps:txbx>
                          <w:txbxContent>
                            <w:p>
                              <w:pPr>
                                <w:numPr>
                                  <w:ilvl w:val="0"/>
                                  <w:numId w:val="3"/>
                                </w:numPr>
                                <w:tabs>
                                  <w:tab w:pos="366" w:val="left" w:leader="none"/>
                                </w:tabs>
                                <w:spacing w:line="203" w:lineRule="exact" w:before="0"/>
                                <w:ind w:left="366" w:right="0" w:hanging="366"/>
                                <w:jc w:val="left"/>
                                <w:rPr>
                                  <w:sz w:val="18"/>
                                </w:rPr>
                              </w:pPr>
                              <w:r>
                                <w:rPr>
                                  <w:color w:val="231F20"/>
                                  <w:sz w:val="18"/>
                                </w:rPr>
                                <w:t>End</w:t>
                              </w:r>
                              <w:r>
                                <w:rPr>
                                  <w:color w:val="231F20"/>
                                  <w:spacing w:val="17"/>
                                  <w:sz w:val="18"/>
                                </w:rPr>
                                <w:t> </w:t>
                              </w:r>
                              <w:r>
                                <w:rPr>
                                  <w:color w:val="231F20"/>
                                  <w:spacing w:val="-5"/>
                                  <w:sz w:val="18"/>
                                </w:rPr>
                                <w:t>for</w:t>
                              </w:r>
                            </w:p>
                            <w:p>
                              <w:pPr>
                                <w:numPr>
                                  <w:ilvl w:val="0"/>
                                  <w:numId w:val="3"/>
                                </w:numPr>
                                <w:tabs>
                                  <w:tab w:pos="366" w:val="left" w:leader="none"/>
                                </w:tabs>
                                <w:spacing w:before="1"/>
                                <w:ind w:left="366" w:right="0" w:hanging="366"/>
                                <w:jc w:val="left"/>
                                <w:rPr>
                                  <w:sz w:val="18"/>
                                </w:rPr>
                              </w:pPr>
                              <w:r>
                                <w:rPr>
                                  <w:color w:val="231F20"/>
                                  <w:sz w:val="18"/>
                                </w:rPr>
                                <w:t>End</w:t>
                              </w:r>
                              <w:r>
                                <w:rPr>
                                  <w:color w:val="231F20"/>
                                  <w:spacing w:val="17"/>
                                  <w:sz w:val="18"/>
                                </w:rPr>
                                <w:t> </w:t>
                              </w:r>
                              <w:r>
                                <w:rPr>
                                  <w:color w:val="231F20"/>
                                  <w:spacing w:val="-5"/>
                                  <w:sz w:val="18"/>
                                </w:rPr>
                                <w:t>for</w:t>
                              </w:r>
                            </w:p>
                          </w:txbxContent>
                        </wps:txbx>
                        <wps:bodyPr wrap="square" lIns="0" tIns="0" rIns="0" bIns="0" rtlCol="0">
                          <a:noAutofit/>
                        </wps:bodyPr>
                      </wps:wsp>
                      <wps:wsp>
                        <wps:cNvPr id="109" name="Textbox 109"/>
                        <wps:cNvSpPr txBox="1"/>
                        <wps:spPr>
                          <a:xfrm>
                            <a:off x="467577" y="1856382"/>
                            <a:ext cx="3790950" cy="958215"/>
                          </a:xfrm>
                          <a:prstGeom prst="rect">
                            <a:avLst/>
                          </a:prstGeom>
                        </wps:spPr>
                        <wps:txbx>
                          <w:txbxContent>
                            <w:p>
                              <w:pPr>
                                <w:spacing w:line="208" w:lineRule="exact" w:before="0"/>
                                <w:ind w:left="0" w:right="0" w:firstLine="0"/>
                                <w:jc w:val="left"/>
                                <w:rPr>
                                  <w:sz w:val="18"/>
                                </w:rPr>
                              </w:pPr>
                              <w:r>
                                <w:rPr>
                                  <w:color w:val="231F20"/>
                                  <w:sz w:val="18"/>
                                </w:rPr>
                                <w:t>Initialize</w:t>
                              </w:r>
                              <w:r>
                                <w:rPr>
                                  <w:color w:val="231F20"/>
                                  <w:spacing w:val="22"/>
                                  <w:sz w:val="18"/>
                                </w:rPr>
                                <w:t> </w:t>
                              </w:r>
                              <w:r>
                                <w:rPr>
                                  <w:color w:val="231F20"/>
                                  <w:sz w:val="18"/>
                                </w:rPr>
                                <w:t>environment</w:t>
                              </w:r>
                              <w:r>
                                <w:rPr>
                                  <w:color w:val="231F20"/>
                                  <w:spacing w:val="20"/>
                                  <w:sz w:val="18"/>
                                </w:rPr>
                                <w:t> </w:t>
                              </w:r>
                              <w:r>
                                <w:rPr>
                                  <w:color w:val="231F20"/>
                                  <w:sz w:val="18"/>
                                </w:rPr>
                                <w:t>state</w:t>
                              </w:r>
                              <w:r>
                                <w:rPr>
                                  <w:color w:val="231F20"/>
                                  <w:spacing w:val="21"/>
                                  <w:sz w:val="18"/>
                                </w:rPr>
                                <w:t> </w:t>
                              </w:r>
                              <w:r>
                                <w:rPr>
                                  <w:rFonts w:ascii="Calibri"/>
                                  <w:i/>
                                  <w:color w:val="231F20"/>
                                  <w:spacing w:val="-5"/>
                                  <w:sz w:val="18"/>
                                </w:rPr>
                                <w:t>s</w:t>
                              </w:r>
                              <w:r>
                                <w:rPr>
                                  <w:color w:val="231F20"/>
                                  <w:spacing w:val="-5"/>
                                  <w:sz w:val="18"/>
                                  <w:vertAlign w:val="subscript"/>
                                </w:rPr>
                                <w:t>1</w:t>
                              </w:r>
                            </w:p>
                            <w:p>
                              <w:pPr>
                                <w:spacing w:line="200" w:lineRule="exact" w:before="0"/>
                                <w:ind w:left="0" w:right="0" w:firstLine="0"/>
                                <w:jc w:val="left"/>
                                <w:rPr>
                                  <w:sz w:val="18"/>
                                  <w:szCs w:val="18"/>
                                </w:rPr>
                              </w:pPr>
                              <w:r>
                                <w:rPr>
                                  <w:color w:val="231F20"/>
                                  <w:w w:val="105"/>
                                  <w:sz w:val="18"/>
                                  <w:szCs w:val="18"/>
                                </w:rPr>
                                <w:t>For</w:t>
                              </w:r>
                              <w:r>
                                <w:rPr>
                                  <w:color w:val="231F20"/>
                                  <w:spacing w:val="6"/>
                                  <w:w w:val="105"/>
                                  <w:sz w:val="18"/>
                                  <w:szCs w:val="18"/>
                                </w:rPr>
                                <w:t> </w:t>
                              </w:r>
                              <w:r>
                                <w:rPr>
                                  <w:rFonts w:ascii="Calibri" w:hAnsi="Calibri" w:cs="Calibri" w:eastAsia="Calibri"/>
                                  <w:i/>
                                  <w:iCs/>
                                  <w:color w:val="231F20"/>
                                  <w:w w:val="105"/>
                                  <w:sz w:val="18"/>
                                  <w:szCs w:val="18"/>
                                </w:rPr>
                                <w:t>t</w:t>
                              </w:r>
                              <w:r>
                                <w:rPr>
                                  <w:rFonts w:ascii="Calibri" w:hAnsi="Calibri" w:cs="Calibri" w:eastAsia="Calibri"/>
                                  <w:i/>
                                  <w:iCs/>
                                  <w:color w:val="231F20"/>
                                  <w:spacing w:val="2"/>
                                  <w:w w:val="105"/>
                                  <w:sz w:val="18"/>
                                  <w:szCs w:val="18"/>
                                </w:rPr>
                                <w:t> </w:t>
                              </w:r>
                              <w:r>
                                <w:rPr>
                                  <w:rFonts w:ascii="Microsoft Sans Serif" w:hAnsi="Microsoft Sans Serif" w:cs="Microsoft Sans Serif" w:eastAsia="Microsoft Sans Serif"/>
                                  <w:color w:val="231F20"/>
                                  <w:w w:val="105"/>
                                  <w:sz w:val="18"/>
                                  <w:szCs w:val="18"/>
                                </w:rPr>
                                <w:t>�</w:t>
                              </w:r>
                              <w:r>
                                <w:rPr>
                                  <w:rFonts w:ascii="Microsoft Sans Serif" w:hAnsi="Microsoft Sans Serif" w:cs="Microsoft Sans Serif" w:eastAsia="Microsoft Sans Serif"/>
                                  <w:color w:val="231F20"/>
                                  <w:spacing w:val="-5"/>
                                  <w:w w:val="105"/>
                                  <w:sz w:val="18"/>
                                  <w:szCs w:val="18"/>
                                </w:rPr>
                                <w:t> </w:t>
                              </w:r>
                              <w:r>
                                <w:rPr>
                                  <w:color w:val="231F20"/>
                                  <w:w w:val="105"/>
                                  <w:sz w:val="18"/>
                                  <w:szCs w:val="18"/>
                                </w:rPr>
                                <w:t>1</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T</w:t>
                              </w:r>
                              <w:r>
                                <w:rPr>
                                  <w:rFonts w:ascii="Calibri" w:hAnsi="Calibri" w:cs="Calibri" w:eastAsia="Calibri"/>
                                  <w:i/>
                                  <w:iCs/>
                                  <w:color w:val="231F20"/>
                                  <w:spacing w:val="12"/>
                                  <w:w w:val="105"/>
                                  <w:sz w:val="18"/>
                                  <w:szCs w:val="18"/>
                                </w:rPr>
                                <w:t> </w:t>
                              </w:r>
                              <w:r>
                                <w:rPr>
                                  <w:color w:val="231F20"/>
                                  <w:spacing w:val="-5"/>
                                  <w:w w:val="105"/>
                                  <w:sz w:val="18"/>
                                  <w:szCs w:val="18"/>
                                </w:rPr>
                                <w:t>do</w:t>
                              </w:r>
                            </w:p>
                            <w:p>
                              <w:pPr>
                                <w:spacing w:line="221" w:lineRule="exact" w:before="0"/>
                                <w:ind w:left="179" w:right="0" w:firstLine="0"/>
                                <w:jc w:val="left"/>
                                <w:rPr>
                                  <w:rFonts w:ascii="Calibri" w:hAnsi="Calibri"/>
                                  <w:i/>
                                  <w:position w:val="-3"/>
                                  <w:sz w:val="12"/>
                                </w:rPr>
                              </w:pPr>
                              <w:r>
                                <w:rPr>
                                  <w:color w:val="231F20"/>
                                  <w:sz w:val="18"/>
                                </w:rPr>
                                <w:t>With</w:t>
                              </w:r>
                              <w:r>
                                <w:rPr>
                                  <w:color w:val="231F20"/>
                                  <w:spacing w:val="14"/>
                                  <w:sz w:val="18"/>
                                </w:rPr>
                                <w:t> </w:t>
                              </w:r>
                              <w:r>
                                <w:rPr>
                                  <w:color w:val="231F20"/>
                                  <w:sz w:val="18"/>
                                </w:rPr>
                                <w:t>probability</w:t>
                              </w:r>
                              <w:r>
                                <w:rPr>
                                  <w:color w:val="231F20"/>
                                  <w:spacing w:val="14"/>
                                  <w:sz w:val="18"/>
                                </w:rPr>
                                <w:t> </w:t>
                              </w:r>
                              <w:r>
                                <w:rPr>
                                  <w:rFonts w:ascii="Palatino Linotype" w:hAnsi="Palatino Linotype"/>
                                  <w:i/>
                                  <w:color w:val="231F20"/>
                                  <w:sz w:val="18"/>
                                </w:rPr>
                                <w:t>ε</w:t>
                              </w:r>
                              <w:r>
                                <w:rPr>
                                  <w:rFonts w:ascii="Palatino Linotype" w:hAnsi="Palatino Linotype"/>
                                  <w:i/>
                                  <w:color w:val="231F20"/>
                                  <w:spacing w:val="15"/>
                                  <w:sz w:val="18"/>
                                </w:rPr>
                                <w:t> </w:t>
                              </w:r>
                              <w:r>
                                <w:rPr>
                                  <w:color w:val="231F20"/>
                                  <w:sz w:val="18"/>
                                </w:rPr>
                                <w:t>select</w:t>
                              </w:r>
                              <w:r>
                                <w:rPr>
                                  <w:color w:val="231F20"/>
                                  <w:spacing w:val="14"/>
                                  <w:sz w:val="18"/>
                                </w:rPr>
                                <w:t> </w:t>
                              </w:r>
                              <w:r>
                                <w:rPr>
                                  <w:color w:val="231F20"/>
                                  <w:sz w:val="18"/>
                                </w:rPr>
                                <w:t>a</w:t>
                              </w:r>
                              <w:r>
                                <w:rPr>
                                  <w:color w:val="231F20"/>
                                  <w:spacing w:val="15"/>
                                  <w:sz w:val="18"/>
                                </w:rPr>
                                <w:t> </w:t>
                              </w:r>
                              <w:r>
                                <w:rPr>
                                  <w:color w:val="231F20"/>
                                  <w:sz w:val="18"/>
                                </w:rPr>
                                <w:t>random</w:t>
                              </w:r>
                              <w:r>
                                <w:rPr>
                                  <w:color w:val="231F20"/>
                                  <w:spacing w:val="13"/>
                                  <w:sz w:val="18"/>
                                </w:rPr>
                                <w:t> </w:t>
                              </w:r>
                              <w:r>
                                <w:rPr>
                                  <w:color w:val="231F20"/>
                                  <w:sz w:val="18"/>
                                </w:rPr>
                                <w:t>action</w:t>
                              </w:r>
                              <w:r>
                                <w:rPr>
                                  <w:color w:val="231F20"/>
                                  <w:spacing w:val="13"/>
                                  <w:sz w:val="18"/>
                                </w:rPr>
                                <w:t> </w:t>
                              </w:r>
                              <w:r>
                                <w:rPr>
                                  <w:rFonts w:ascii="Calibri" w:hAnsi="Calibri"/>
                                  <w:i/>
                                  <w:color w:val="231F20"/>
                                  <w:spacing w:val="-5"/>
                                  <w:sz w:val="18"/>
                                </w:rPr>
                                <w:t>a</w:t>
                              </w:r>
                              <w:r>
                                <w:rPr>
                                  <w:rFonts w:ascii="Calibri" w:hAnsi="Calibri"/>
                                  <w:i/>
                                  <w:color w:val="231F20"/>
                                  <w:spacing w:val="-5"/>
                                  <w:position w:val="-3"/>
                                  <w:sz w:val="12"/>
                                </w:rPr>
                                <w:t>t</w:t>
                              </w:r>
                            </w:p>
                            <w:p>
                              <w:pPr>
                                <w:spacing w:line="218" w:lineRule="exact" w:before="0"/>
                                <w:ind w:left="179" w:right="0" w:firstLine="0"/>
                                <w:jc w:val="left"/>
                                <w:rPr>
                                  <w:rFonts w:ascii="Microsoft Sans Serif" w:hAnsi="Microsoft Sans Serif" w:cs="Microsoft Sans Serif" w:eastAsia="Microsoft Sans Serif"/>
                                  <w:sz w:val="18"/>
                                  <w:szCs w:val="18"/>
                                </w:rPr>
                              </w:pPr>
                              <w:r>
                                <w:rPr>
                                  <w:color w:val="231F20"/>
                                  <w:sz w:val="18"/>
                                  <w:szCs w:val="18"/>
                                </w:rPr>
                                <w:t>Otherwise</w:t>
                              </w:r>
                              <w:r>
                                <w:rPr>
                                  <w:color w:val="231F20"/>
                                  <w:spacing w:val="20"/>
                                  <w:sz w:val="18"/>
                                  <w:szCs w:val="18"/>
                                </w:rPr>
                                <w:t> </w:t>
                              </w:r>
                              <w:r>
                                <w:rPr>
                                  <w:color w:val="231F20"/>
                                  <w:sz w:val="18"/>
                                  <w:szCs w:val="18"/>
                                </w:rPr>
                                <w:t>select</w:t>
                              </w:r>
                              <w:r>
                                <w:rPr>
                                  <w:color w:val="231F20"/>
                                  <w:spacing w:val="19"/>
                                  <w:sz w:val="18"/>
                                  <w:szCs w:val="18"/>
                                </w:rPr>
                                <w:t> </w:t>
                              </w:r>
                              <w:r>
                                <w:rPr>
                                  <w:rFonts w:ascii="Calibri" w:hAnsi="Calibri" w:cs="Calibri" w:eastAsia="Calibri"/>
                                  <w:i/>
                                  <w:iCs/>
                                  <w:color w:val="231F20"/>
                                  <w:sz w:val="18"/>
                                  <w:szCs w:val="18"/>
                                </w:rPr>
                                <w:t>a</w:t>
                              </w:r>
                              <w:r>
                                <w:rPr>
                                  <w:rFonts w:ascii="Calibri" w:hAnsi="Calibri" w:cs="Calibri" w:eastAsia="Calibri"/>
                                  <w:i/>
                                  <w:iCs/>
                                  <w:color w:val="231F20"/>
                                  <w:position w:val="-3"/>
                                  <w:sz w:val="12"/>
                                  <w:szCs w:val="12"/>
                                </w:rPr>
                                <w:t>t</w:t>
                              </w:r>
                              <w:r>
                                <w:rPr>
                                  <w:rFonts w:ascii="Calibri" w:hAnsi="Calibri" w:cs="Calibri" w:eastAsia="Calibri"/>
                                  <w:i/>
                                  <w:iCs/>
                                  <w:color w:val="231F20"/>
                                  <w:spacing w:val="38"/>
                                  <w:position w:val="-3"/>
                                  <w:sz w:val="12"/>
                                  <w:szCs w:val="12"/>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5"/>
                                  <w:sz w:val="18"/>
                                  <w:szCs w:val="18"/>
                                </w:rPr>
                                <w:t> </w:t>
                              </w:r>
                              <w:r>
                                <w:rPr>
                                  <w:color w:val="231F20"/>
                                  <w:sz w:val="18"/>
                                  <w:szCs w:val="18"/>
                                </w:rPr>
                                <w:t>arg</w:t>
                              </w:r>
                              <w:r>
                                <w:rPr>
                                  <w:color w:val="231F20"/>
                                  <w:spacing w:val="-13"/>
                                  <w:sz w:val="18"/>
                                  <w:szCs w:val="18"/>
                                </w:rPr>
                                <w:t> </w:t>
                              </w:r>
                              <w:r>
                                <w:rPr>
                                  <w:color w:val="231F20"/>
                                  <w:sz w:val="18"/>
                                  <w:szCs w:val="18"/>
                                </w:rPr>
                                <w:t>max</w:t>
                              </w:r>
                              <w:r>
                                <w:rPr>
                                  <w:rFonts w:ascii="Calibri" w:hAnsi="Calibri" w:cs="Calibri" w:eastAsia="Calibri"/>
                                  <w:i/>
                                  <w:iCs/>
                                  <w:color w:val="231F20"/>
                                  <w:sz w:val="18"/>
                                  <w:szCs w:val="18"/>
                                  <w:vertAlign w:val="subscript"/>
                                </w:rPr>
                                <w:t>a</w:t>
                              </w:r>
                              <w:r>
                                <w:rPr>
                                  <w:rFonts w:ascii="Calibri" w:hAnsi="Calibri" w:cs="Calibri" w:eastAsia="Calibri"/>
                                  <w:i/>
                                  <w:iCs/>
                                  <w:color w:val="231F20"/>
                                  <w:sz w:val="18"/>
                                  <w:szCs w:val="18"/>
                                  <w:vertAlign w:val="baseline"/>
                                </w:rPr>
                                <w:t>Q</w:t>
                              </w:r>
                              <w:r>
                                <w:rPr>
                                  <w:rFonts w:ascii="Microsoft Sans Serif" w:hAnsi="Microsoft Sans Serif" w:cs="Microsoft Sans Serif" w:eastAsia="Microsoft Sans Serif"/>
                                  <w:color w:val="231F20"/>
                                  <w:sz w:val="18"/>
                                  <w:szCs w:val="18"/>
                                  <w:vertAlign w:val="baseline"/>
                                </w:rPr>
                                <w:t>(</w:t>
                              </w:r>
                              <w:r>
                                <w:rPr>
                                  <w:rFonts w:ascii="Calibri" w:hAnsi="Calibri" w:cs="Calibri" w:eastAsia="Calibri"/>
                                  <w:i/>
                                  <w:iCs/>
                                  <w:color w:val="231F20"/>
                                  <w:sz w:val="18"/>
                                  <w:szCs w:val="18"/>
                                  <w:vertAlign w:val="baseline"/>
                                </w:rPr>
                                <w:t>s</w:t>
                              </w:r>
                              <w:r>
                                <w:rPr>
                                  <w:rFonts w:ascii="Calibri" w:hAnsi="Calibri" w:cs="Calibri" w:eastAsia="Calibri"/>
                                  <w:i/>
                                  <w:iCs/>
                                  <w:color w:val="231F20"/>
                                  <w:position w:val="-3"/>
                                  <w:sz w:val="12"/>
                                  <w:szCs w:val="12"/>
                                  <w:vertAlign w:val="baseline"/>
                                </w:rPr>
                                <w:t>t</w:t>
                              </w:r>
                              <w:r>
                                <w:rPr>
                                  <w:rFonts w:ascii="Calibri" w:hAnsi="Calibri" w:cs="Calibri" w:eastAsia="Calibri"/>
                                  <w:i/>
                                  <w:iCs/>
                                  <w:color w:val="231F20"/>
                                  <w:sz w:val="18"/>
                                  <w:szCs w:val="18"/>
                                  <w:vertAlign w:val="baseline"/>
                                </w:rPr>
                                <w:t>,</w:t>
                              </w:r>
                              <w:r>
                                <w:rPr>
                                  <w:rFonts w:ascii="Calibri" w:hAnsi="Calibri" w:cs="Calibri" w:eastAsia="Calibri"/>
                                  <w:i/>
                                  <w:iCs/>
                                  <w:color w:val="231F20"/>
                                  <w:spacing w:val="-9"/>
                                  <w:sz w:val="18"/>
                                  <w:szCs w:val="18"/>
                                  <w:vertAlign w:val="baseline"/>
                                </w:rPr>
                                <w:t> </w:t>
                              </w:r>
                              <w:r>
                                <w:rPr>
                                  <w:rFonts w:ascii="Calibri" w:hAnsi="Calibri" w:cs="Calibri" w:eastAsia="Calibri"/>
                                  <w:i/>
                                  <w:iCs/>
                                  <w:color w:val="231F20"/>
                                  <w:sz w:val="18"/>
                                  <w:szCs w:val="18"/>
                                  <w:vertAlign w:val="baseline"/>
                                </w:rPr>
                                <w:t>a</w:t>
                              </w:r>
                              <w:r>
                                <w:rPr>
                                  <w:rFonts w:ascii="Arial MT" w:hAnsi="Arial MT" w:cs="Arial MT" w:eastAsia="Arial MT"/>
                                  <w:color w:val="231F20"/>
                                  <w:sz w:val="18"/>
                                  <w:szCs w:val="18"/>
                                  <w:vertAlign w:val="baseline"/>
                                </w:rPr>
                                <w:t>;</w:t>
                              </w:r>
                              <w:r>
                                <w:rPr>
                                  <w:rFonts w:ascii="Arial MT" w:hAnsi="Arial MT" w:cs="Arial MT" w:eastAsia="Arial MT"/>
                                  <w:color w:val="231F20"/>
                                  <w:spacing w:val="-18"/>
                                  <w:sz w:val="18"/>
                                  <w:szCs w:val="18"/>
                                  <w:vertAlign w:val="baseline"/>
                                </w:rPr>
                                <w:t> </w:t>
                              </w:r>
                              <w:r>
                                <w:rPr>
                                  <w:rFonts w:ascii="Palatino Linotype" w:hAnsi="Palatino Linotype" w:cs="Palatino Linotype" w:eastAsia="Palatino Linotype"/>
                                  <w:i/>
                                  <w:iCs/>
                                  <w:color w:val="231F20"/>
                                  <w:spacing w:val="-5"/>
                                  <w:sz w:val="18"/>
                                  <w:szCs w:val="18"/>
                                  <w:vertAlign w:val="baseline"/>
                                </w:rPr>
                                <w:t>θ</w:t>
                              </w:r>
                              <w:r>
                                <w:rPr>
                                  <w:rFonts w:ascii="Microsoft Sans Serif" w:hAnsi="Microsoft Sans Serif" w:cs="Microsoft Sans Serif" w:eastAsia="Microsoft Sans Serif"/>
                                  <w:color w:val="231F20"/>
                                  <w:spacing w:val="-5"/>
                                  <w:sz w:val="18"/>
                                  <w:szCs w:val="18"/>
                                  <w:vertAlign w:val="baseline"/>
                                </w:rPr>
                                <w:t>)</w:t>
                              </w:r>
                            </w:p>
                            <w:p>
                              <w:pPr>
                                <w:spacing w:line="209" w:lineRule="exact" w:before="0"/>
                                <w:ind w:left="179" w:right="0" w:firstLine="0"/>
                                <w:jc w:val="left"/>
                                <w:rPr>
                                  <w:position w:val="-3"/>
                                  <w:sz w:val="12"/>
                                </w:rPr>
                              </w:pPr>
                              <w:r>
                                <w:rPr>
                                  <w:color w:val="231F20"/>
                                  <w:w w:val="105"/>
                                  <w:sz w:val="18"/>
                                </w:rPr>
                                <w:t>Execute</w:t>
                              </w:r>
                              <w:r>
                                <w:rPr>
                                  <w:color w:val="231F20"/>
                                  <w:spacing w:val="-4"/>
                                  <w:w w:val="105"/>
                                  <w:sz w:val="18"/>
                                </w:rPr>
                                <w:t> </w:t>
                              </w:r>
                              <w:r>
                                <w:rPr>
                                  <w:color w:val="231F20"/>
                                  <w:w w:val="105"/>
                                  <w:sz w:val="18"/>
                                </w:rPr>
                                <w:t>action</w:t>
                              </w:r>
                              <w:r>
                                <w:rPr>
                                  <w:color w:val="231F20"/>
                                  <w:spacing w:val="-3"/>
                                  <w:w w:val="105"/>
                                  <w:sz w:val="18"/>
                                </w:rPr>
                                <w:t> </w:t>
                              </w:r>
                              <w:r>
                                <w:rPr>
                                  <w:rFonts w:ascii="Calibri"/>
                                  <w:i/>
                                  <w:color w:val="231F20"/>
                                  <w:w w:val="105"/>
                                  <w:sz w:val="18"/>
                                </w:rPr>
                                <w:t>a</w:t>
                              </w:r>
                              <w:r>
                                <w:rPr>
                                  <w:rFonts w:ascii="Calibri"/>
                                  <w:i/>
                                  <w:color w:val="231F20"/>
                                  <w:w w:val="105"/>
                                  <w:position w:val="-3"/>
                                  <w:sz w:val="12"/>
                                </w:rPr>
                                <w:t>t</w:t>
                              </w:r>
                              <w:r>
                                <w:rPr>
                                  <w:rFonts w:ascii="Calibri"/>
                                  <w:i/>
                                  <w:color w:val="231F20"/>
                                  <w:spacing w:val="21"/>
                                  <w:w w:val="105"/>
                                  <w:position w:val="-3"/>
                                  <w:sz w:val="12"/>
                                </w:rPr>
                                <w:t> </w:t>
                              </w:r>
                              <w:r>
                                <w:rPr>
                                  <w:color w:val="231F20"/>
                                  <w:w w:val="105"/>
                                  <w:sz w:val="18"/>
                                </w:rPr>
                                <w:t>in</w:t>
                              </w:r>
                              <w:r>
                                <w:rPr>
                                  <w:color w:val="231F20"/>
                                  <w:spacing w:val="-3"/>
                                  <w:w w:val="105"/>
                                  <w:sz w:val="18"/>
                                </w:rPr>
                                <w:t> </w:t>
                              </w:r>
                              <w:r>
                                <w:rPr>
                                  <w:color w:val="231F20"/>
                                  <w:w w:val="105"/>
                                  <w:sz w:val="18"/>
                                </w:rPr>
                                <w:t>SUMO</w:t>
                              </w:r>
                              <w:r>
                                <w:rPr>
                                  <w:color w:val="231F20"/>
                                  <w:spacing w:val="-4"/>
                                  <w:w w:val="105"/>
                                  <w:sz w:val="18"/>
                                </w:rPr>
                                <w:t> </w:t>
                              </w:r>
                              <w:r>
                                <w:rPr>
                                  <w:color w:val="231F20"/>
                                  <w:w w:val="105"/>
                                  <w:sz w:val="18"/>
                                </w:rPr>
                                <w:t>and</w:t>
                              </w:r>
                              <w:r>
                                <w:rPr>
                                  <w:color w:val="231F20"/>
                                  <w:spacing w:val="-4"/>
                                  <w:w w:val="105"/>
                                  <w:sz w:val="18"/>
                                </w:rPr>
                                <w:t> </w:t>
                              </w:r>
                              <w:r>
                                <w:rPr>
                                  <w:color w:val="231F20"/>
                                  <w:w w:val="105"/>
                                  <w:sz w:val="18"/>
                                </w:rPr>
                                <w:t>observe</w:t>
                              </w:r>
                              <w:r>
                                <w:rPr>
                                  <w:color w:val="231F20"/>
                                  <w:spacing w:val="-4"/>
                                  <w:w w:val="105"/>
                                  <w:sz w:val="18"/>
                                </w:rPr>
                                <w:t> </w:t>
                              </w:r>
                              <w:r>
                                <w:rPr>
                                  <w:color w:val="231F20"/>
                                  <w:w w:val="105"/>
                                  <w:sz w:val="18"/>
                                </w:rPr>
                                <w:t>reward</w:t>
                              </w:r>
                              <w:r>
                                <w:rPr>
                                  <w:color w:val="231F20"/>
                                  <w:spacing w:val="-3"/>
                                  <w:w w:val="105"/>
                                  <w:sz w:val="18"/>
                                </w:rPr>
                                <w:t> </w:t>
                              </w:r>
                              <w:r>
                                <w:rPr>
                                  <w:rFonts w:ascii="Calibri"/>
                                  <w:i/>
                                  <w:color w:val="231F20"/>
                                  <w:w w:val="105"/>
                                  <w:sz w:val="18"/>
                                </w:rPr>
                                <w:t>r</w:t>
                              </w:r>
                              <w:r>
                                <w:rPr>
                                  <w:rFonts w:ascii="Calibri"/>
                                  <w:i/>
                                  <w:color w:val="231F20"/>
                                  <w:w w:val="105"/>
                                  <w:position w:val="-3"/>
                                  <w:sz w:val="12"/>
                                </w:rPr>
                                <w:t>t</w:t>
                              </w:r>
                              <w:r>
                                <w:rPr>
                                  <w:rFonts w:ascii="Calibri"/>
                                  <w:i/>
                                  <w:color w:val="231F20"/>
                                  <w:spacing w:val="22"/>
                                  <w:w w:val="105"/>
                                  <w:position w:val="-3"/>
                                  <w:sz w:val="12"/>
                                </w:rPr>
                                <w:t> </w:t>
                              </w:r>
                              <w:r>
                                <w:rPr>
                                  <w:color w:val="231F20"/>
                                  <w:w w:val="105"/>
                                  <w:sz w:val="18"/>
                                </w:rPr>
                                <w:t>and</w:t>
                              </w:r>
                              <w:r>
                                <w:rPr>
                                  <w:color w:val="231F20"/>
                                  <w:spacing w:val="-4"/>
                                  <w:w w:val="105"/>
                                  <w:sz w:val="18"/>
                                </w:rPr>
                                <w:t> </w:t>
                              </w:r>
                              <w:r>
                                <w:rPr>
                                  <w:color w:val="231F20"/>
                                  <w:w w:val="105"/>
                                  <w:sz w:val="18"/>
                                </w:rPr>
                                <w:t>environment</w:t>
                              </w:r>
                              <w:r>
                                <w:rPr>
                                  <w:color w:val="231F20"/>
                                  <w:spacing w:val="-4"/>
                                  <w:w w:val="105"/>
                                  <w:sz w:val="18"/>
                                </w:rPr>
                                <w:t> </w:t>
                              </w:r>
                              <w:r>
                                <w:rPr>
                                  <w:color w:val="231F20"/>
                                  <w:w w:val="105"/>
                                  <w:sz w:val="18"/>
                                </w:rPr>
                                <w:t>state</w:t>
                              </w:r>
                              <w:r>
                                <w:rPr>
                                  <w:color w:val="231F20"/>
                                  <w:spacing w:val="-4"/>
                                  <w:w w:val="105"/>
                                  <w:sz w:val="18"/>
                                </w:rPr>
                                <w:t> </w:t>
                              </w:r>
                              <w:r>
                                <w:rPr>
                                  <w:rFonts w:ascii="Calibri"/>
                                  <w:i/>
                                  <w:color w:val="231F20"/>
                                  <w:spacing w:val="-4"/>
                                  <w:w w:val="105"/>
                                  <w:sz w:val="18"/>
                                </w:rPr>
                                <w:t>s</w:t>
                              </w:r>
                              <w:r>
                                <w:rPr>
                                  <w:rFonts w:ascii="Calibri"/>
                                  <w:i/>
                                  <w:color w:val="231F20"/>
                                  <w:spacing w:val="-4"/>
                                  <w:w w:val="105"/>
                                  <w:position w:val="-3"/>
                                  <w:sz w:val="12"/>
                                </w:rPr>
                                <w:t>t</w:t>
                              </w:r>
                              <w:r>
                                <w:rPr>
                                  <w:rFonts w:ascii="Microsoft Sans Serif"/>
                                  <w:color w:val="231F20"/>
                                  <w:spacing w:val="-4"/>
                                  <w:w w:val="105"/>
                                  <w:position w:val="-3"/>
                                  <w:sz w:val="12"/>
                                </w:rPr>
                                <w:t>+</w:t>
                              </w:r>
                              <w:r>
                                <w:rPr>
                                  <w:color w:val="231F20"/>
                                  <w:spacing w:val="-4"/>
                                  <w:w w:val="105"/>
                                  <w:position w:val="-3"/>
                                  <w:sz w:val="12"/>
                                </w:rPr>
                                <w:t>1</w:t>
                              </w:r>
                            </w:p>
                            <w:p>
                              <w:pPr>
                                <w:spacing w:line="200" w:lineRule="exact" w:before="0"/>
                                <w:ind w:left="179" w:right="0" w:firstLine="0"/>
                                <w:jc w:val="left"/>
                                <w:rPr>
                                  <w:rFonts w:ascii="Calibri" w:hAnsi="Calibri" w:cs="Calibri" w:eastAsia="Calibri"/>
                                  <w:i/>
                                  <w:iCs/>
                                  <w:sz w:val="18"/>
                                  <w:szCs w:val="18"/>
                                </w:rPr>
                              </w:pPr>
                              <w:r>
                                <w:rPr>
                                  <w:color w:val="231F20"/>
                                  <w:w w:val="105"/>
                                  <w:sz w:val="18"/>
                                  <w:szCs w:val="18"/>
                                </w:rPr>
                                <w:t>Store</w:t>
                              </w:r>
                              <w:r>
                                <w:rPr>
                                  <w:color w:val="231F20"/>
                                  <w:spacing w:val="-9"/>
                                  <w:w w:val="105"/>
                                  <w:sz w:val="18"/>
                                  <w:szCs w:val="18"/>
                                </w:rPr>
                                <w:t> </w:t>
                              </w:r>
                              <w:r>
                                <w:rPr>
                                  <w:color w:val="231F20"/>
                                  <w:w w:val="105"/>
                                  <w:sz w:val="18"/>
                                  <w:szCs w:val="18"/>
                                </w:rPr>
                                <w:t>experience</w:t>
                              </w:r>
                              <w:r>
                                <w:rPr>
                                  <w:color w:val="231F20"/>
                                  <w:spacing w:val="-1"/>
                                  <w:w w:val="105"/>
                                  <w:sz w:val="18"/>
                                  <w:szCs w:val="18"/>
                                </w:rPr>
                                <w:t> </w:t>
                              </w:r>
                              <w:r>
                                <w:rPr>
                                  <w:rFonts w:ascii="Calibri" w:hAnsi="Calibri" w:cs="Calibri" w:eastAsia="Calibri"/>
                                  <w:i/>
                                  <w:iCs/>
                                  <w:color w:val="231F20"/>
                                  <w:w w:val="105"/>
                                  <w:sz w:val="18"/>
                                  <w:szCs w:val="18"/>
                                </w:rPr>
                                <w:t>e</w:t>
                              </w:r>
                              <w:r>
                                <w:rPr>
                                  <w:rFonts w:ascii="Calibri" w:hAnsi="Calibri" w:cs="Calibri" w:eastAsia="Calibri"/>
                                  <w:i/>
                                  <w:iCs/>
                                  <w:color w:val="231F20"/>
                                  <w:w w:val="105"/>
                                  <w:position w:val="-3"/>
                                  <w:sz w:val="12"/>
                                  <w:szCs w:val="12"/>
                                </w:rPr>
                                <w:t>t</w:t>
                              </w:r>
                              <w:r>
                                <w:rPr>
                                  <w:rFonts w:ascii="Calibri" w:hAnsi="Calibri" w:cs="Calibri" w:eastAsia="Calibri"/>
                                  <w:i/>
                                  <w:iCs/>
                                  <w:color w:val="231F20"/>
                                  <w:spacing w:val="22"/>
                                  <w:w w:val="105"/>
                                  <w:position w:val="-3"/>
                                  <w:sz w:val="12"/>
                                  <w:szCs w:val="12"/>
                                </w:rPr>
                                <w:t> </w:t>
                              </w:r>
                              <w:r>
                                <w:rPr>
                                  <w:rFonts w:ascii="Microsoft Sans Serif" w:hAnsi="Microsoft Sans Serif" w:cs="Microsoft Sans Serif" w:eastAsia="Microsoft Sans Serif"/>
                                  <w:color w:val="231F20"/>
                                  <w:w w:val="105"/>
                                  <w:sz w:val="18"/>
                                  <w:szCs w:val="18"/>
                                </w:rPr>
                                <w:t>�</w:t>
                              </w:r>
                              <w:r>
                                <w:rPr>
                                  <w:rFonts w:ascii="Microsoft Sans Serif" w:hAnsi="Microsoft Sans Serif" w:cs="Microsoft Sans Serif" w:eastAsia="Microsoft Sans Serif"/>
                                  <w:color w:val="231F20"/>
                                  <w:spacing w:val="-10"/>
                                  <w:w w:val="105"/>
                                  <w:sz w:val="18"/>
                                  <w:szCs w:val="18"/>
                                </w:rPr>
                                <w:t> </w:t>
                              </w:r>
                              <w:r>
                                <w:rPr>
                                  <w:rFonts w:ascii="Microsoft Sans Serif" w:hAnsi="Microsoft Sans Serif" w:cs="Microsoft Sans Serif" w:eastAsia="Microsoft Sans Serif"/>
                                  <w:color w:val="231F20"/>
                                  <w:w w:val="105"/>
                                  <w:sz w:val="18"/>
                                  <w:szCs w:val="18"/>
                                </w:rPr>
                                <w:t>(</w:t>
                              </w:r>
                              <w:r>
                                <w:rPr>
                                  <w:rFonts w:ascii="Calibri" w:hAnsi="Calibri" w:cs="Calibri" w:eastAsia="Calibri"/>
                                  <w:i/>
                                  <w:iCs/>
                                  <w:color w:val="231F20"/>
                                  <w:w w:val="105"/>
                                  <w:sz w:val="18"/>
                                  <w:szCs w:val="18"/>
                                </w:rPr>
                                <w:t>s</w:t>
                              </w:r>
                              <w:r>
                                <w:rPr>
                                  <w:rFonts w:ascii="Calibri" w:hAnsi="Calibri" w:cs="Calibri" w:eastAsia="Calibri"/>
                                  <w:i/>
                                  <w:iCs/>
                                  <w:color w:val="231F20"/>
                                  <w:w w:val="105"/>
                                  <w:position w:val="-3"/>
                                  <w:sz w:val="12"/>
                                  <w:szCs w:val="12"/>
                                </w:rPr>
                                <w:t>t</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a</w:t>
                              </w:r>
                              <w:r>
                                <w:rPr>
                                  <w:rFonts w:ascii="Calibri" w:hAnsi="Calibri" w:cs="Calibri" w:eastAsia="Calibri"/>
                                  <w:i/>
                                  <w:iCs/>
                                  <w:color w:val="231F20"/>
                                  <w:w w:val="105"/>
                                  <w:position w:val="-3"/>
                                  <w:sz w:val="12"/>
                                  <w:szCs w:val="12"/>
                                </w:rPr>
                                <w:t>t</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r</w:t>
                              </w:r>
                              <w:r>
                                <w:rPr>
                                  <w:rFonts w:ascii="Calibri" w:hAnsi="Calibri" w:cs="Calibri" w:eastAsia="Calibri"/>
                                  <w:i/>
                                  <w:iCs/>
                                  <w:color w:val="231F20"/>
                                  <w:w w:val="105"/>
                                  <w:position w:val="-3"/>
                                  <w:sz w:val="12"/>
                                  <w:szCs w:val="12"/>
                                </w:rPr>
                                <w:t>t</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s</w:t>
                              </w:r>
                              <w:r>
                                <w:rPr>
                                  <w:rFonts w:ascii="Calibri" w:hAnsi="Calibri" w:cs="Calibri" w:eastAsia="Calibri"/>
                                  <w:i/>
                                  <w:iCs/>
                                  <w:color w:val="231F20"/>
                                  <w:w w:val="105"/>
                                  <w:position w:val="-3"/>
                                  <w:sz w:val="12"/>
                                  <w:szCs w:val="12"/>
                                </w:rPr>
                                <w:t>t</w:t>
                              </w:r>
                              <w:r>
                                <w:rPr>
                                  <w:rFonts w:ascii="Microsoft Sans Serif" w:hAnsi="Microsoft Sans Serif" w:cs="Microsoft Sans Serif" w:eastAsia="Microsoft Sans Serif"/>
                                  <w:color w:val="231F20"/>
                                  <w:w w:val="105"/>
                                  <w:position w:val="-3"/>
                                  <w:sz w:val="12"/>
                                  <w:szCs w:val="12"/>
                                </w:rPr>
                                <w:t>+</w:t>
                              </w:r>
                              <w:r>
                                <w:rPr>
                                  <w:color w:val="231F20"/>
                                  <w:w w:val="105"/>
                                  <w:position w:val="-3"/>
                                  <w:sz w:val="12"/>
                                  <w:szCs w:val="12"/>
                                </w:rPr>
                                <w:t>1</w:t>
                              </w:r>
                              <w:r>
                                <w:rPr>
                                  <w:rFonts w:ascii="Microsoft Sans Serif" w:hAnsi="Microsoft Sans Serif" w:cs="Microsoft Sans Serif" w:eastAsia="Microsoft Sans Serif"/>
                                  <w:color w:val="231F20"/>
                                  <w:w w:val="105"/>
                                  <w:sz w:val="18"/>
                                  <w:szCs w:val="18"/>
                                </w:rPr>
                                <w:t>)</w:t>
                              </w:r>
                              <w:r>
                                <w:rPr>
                                  <w:rFonts w:ascii="Microsoft Sans Serif" w:hAnsi="Microsoft Sans Serif" w:cs="Microsoft Sans Serif" w:eastAsia="Microsoft Sans Serif"/>
                                  <w:color w:val="231F20"/>
                                  <w:spacing w:val="-1"/>
                                  <w:w w:val="105"/>
                                  <w:sz w:val="18"/>
                                  <w:szCs w:val="18"/>
                                </w:rPr>
                                <w:t> </w:t>
                              </w:r>
                              <w:r>
                                <w:rPr>
                                  <w:color w:val="231F20"/>
                                  <w:w w:val="105"/>
                                  <w:sz w:val="18"/>
                                  <w:szCs w:val="18"/>
                                </w:rPr>
                                <w:t>in</w:t>
                              </w:r>
                              <w:r>
                                <w:rPr>
                                  <w:color w:val="231F20"/>
                                  <w:spacing w:val="3"/>
                                  <w:w w:val="105"/>
                                  <w:sz w:val="18"/>
                                  <w:szCs w:val="18"/>
                                </w:rPr>
                                <w:t> </w:t>
                              </w:r>
                              <w:r>
                                <w:rPr>
                                  <w:rFonts w:ascii="Calibri" w:hAnsi="Calibri" w:cs="Calibri" w:eastAsia="Calibri"/>
                                  <w:i/>
                                  <w:iCs/>
                                  <w:color w:val="231F20"/>
                                  <w:spacing w:val="-10"/>
                                  <w:w w:val="105"/>
                                  <w:sz w:val="18"/>
                                  <w:szCs w:val="18"/>
                                </w:rPr>
                                <w:t>D</w:t>
                              </w:r>
                            </w:p>
                            <w:p>
                              <w:pPr>
                                <w:spacing w:line="235" w:lineRule="exact" w:before="0"/>
                                <w:ind w:left="179" w:right="0" w:firstLine="0"/>
                                <w:jc w:val="left"/>
                                <w:rPr>
                                  <w:rFonts w:ascii="Palatino Linotype" w:hAnsi="Palatino Linotype" w:cs="Palatino Linotype" w:eastAsia="Palatino Linotype"/>
                                  <w:i/>
                                  <w:iCs/>
                                  <w:sz w:val="18"/>
                                  <w:szCs w:val="18"/>
                                </w:rPr>
                              </w:pPr>
                              <w:r>
                                <w:rPr>
                                  <w:color w:val="231F20"/>
                                  <w:sz w:val="18"/>
                                  <w:szCs w:val="18"/>
                                </w:rPr>
                                <w:t>Sample</w:t>
                              </w:r>
                              <w:r>
                                <w:rPr>
                                  <w:color w:val="231F20"/>
                                  <w:spacing w:val="31"/>
                                  <w:sz w:val="18"/>
                                  <w:szCs w:val="18"/>
                                </w:rPr>
                                <w:t> </w:t>
                              </w:r>
                              <w:r>
                                <w:rPr>
                                  <w:color w:val="231F20"/>
                                  <w:sz w:val="18"/>
                                  <w:szCs w:val="18"/>
                                </w:rPr>
                                <w:t>random</w:t>
                              </w:r>
                              <w:r>
                                <w:rPr>
                                  <w:color w:val="231F20"/>
                                  <w:spacing w:val="29"/>
                                  <w:sz w:val="18"/>
                                  <w:szCs w:val="18"/>
                                </w:rPr>
                                <w:t> </w:t>
                              </w:r>
                              <w:r>
                                <w:rPr>
                                  <w:rFonts w:ascii="Palatino Linotype" w:hAnsi="Palatino Linotype" w:cs="Palatino Linotype" w:eastAsia="Palatino Linotype"/>
                                  <w:i/>
                                  <w:iCs/>
                                  <w:color w:val="231F20"/>
                                  <w:sz w:val="18"/>
                                  <w:szCs w:val="18"/>
                                </w:rPr>
                                <w:t>batch_size</w:t>
                              </w:r>
                              <w:r>
                                <w:rPr>
                                  <w:rFonts w:ascii="Palatino Linotype" w:hAnsi="Palatino Linotype" w:cs="Palatino Linotype" w:eastAsia="Palatino Linotype"/>
                                  <w:i/>
                                  <w:iCs/>
                                  <w:color w:val="231F20"/>
                                  <w:spacing w:val="31"/>
                                  <w:sz w:val="18"/>
                                  <w:szCs w:val="18"/>
                                </w:rPr>
                                <w:t> </w:t>
                              </w:r>
                              <w:r>
                                <w:rPr>
                                  <w:color w:val="231F20"/>
                                  <w:sz w:val="18"/>
                                  <w:szCs w:val="18"/>
                                </w:rPr>
                                <w:t>experiences</w:t>
                              </w:r>
                              <w:r>
                                <w:rPr>
                                  <w:color w:val="231F20"/>
                                  <w:spacing w:val="30"/>
                                  <w:sz w:val="18"/>
                                  <w:szCs w:val="18"/>
                                </w:rPr>
                                <w:t> </w:t>
                              </w:r>
                              <w:r>
                                <w:rPr>
                                  <w:rFonts w:ascii="Calibri" w:hAnsi="Calibri" w:cs="Calibri" w:eastAsia="Calibri"/>
                                  <w:i/>
                                  <w:iCs/>
                                  <w:color w:val="231F20"/>
                                  <w:sz w:val="18"/>
                                  <w:szCs w:val="18"/>
                                </w:rPr>
                                <w:t>e</w:t>
                              </w:r>
                              <w:r>
                                <w:rPr>
                                  <w:rFonts w:ascii="Calibri" w:hAnsi="Calibri" w:cs="Calibri" w:eastAsia="Calibri"/>
                                  <w:i/>
                                  <w:iCs/>
                                  <w:color w:val="231F20"/>
                                  <w:position w:val="-3"/>
                                  <w:sz w:val="12"/>
                                  <w:szCs w:val="12"/>
                                </w:rPr>
                                <w:t>j</w:t>
                              </w:r>
                              <w:r>
                                <w:rPr>
                                  <w:rFonts w:ascii="Calibri" w:hAnsi="Calibri" w:cs="Calibri" w:eastAsia="Calibri"/>
                                  <w:i/>
                                  <w:iCs/>
                                  <w:color w:val="231F20"/>
                                  <w:spacing w:val="48"/>
                                  <w:position w:val="-3"/>
                                  <w:sz w:val="12"/>
                                  <w:szCs w:val="12"/>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4"/>
                                  <w:sz w:val="18"/>
                                  <w:szCs w:val="18"/>
                                </w:rPr>
                                <w:t> </w:t>
                              </w:r>
                              <w:r>
                                <w:rPr>
                                  <w:rFonts w:ascii="Microsoft Sans Serif" w:hAnsi="Microsoft Sans Serif" w:cs="Microsoft Sans Serif" w:eastAsia="Microsoft Sans Serif"/>
                                  <w:color w:val="231F20"/>
                                  <w:sz w:val="18"/>
                                  <w:szCs w:val="18"/>
                                </w:rPr>
                                <w:t>(</w:t>
                              </w:r>
                              <w:r>
                                <w:rPr>
                                  <w:rFonts w:ascii="Calibri" w:hAnsi="Calibri" w:cs="Calibri" w:eastAsia="Calibri"/>
                                  <w:i/>
                                  <w:iCs/>
                                  <w:color w:val="231F20"/>
                                  <w:sz w:val="18"/>
                                  <w:szCs w:val="18"/>
                                </w:rPr>
                                <w:t>s</w:t>
                              </w:r>
                              <w:r>
                                <w:rPr>
                                  <w:rFonts w:ascii="Calibri" w:hAnsi="Calibri" w:cs="Calibri" w:eastAsia="Calibri"/>
                                  <w:i/>
                                  <w:iCs/>
                                  <w:color w:val="231F20"/>
                                  <w:position w:val="-3"/>
                                  <w:sz w:val="12"/>
                                  <w:szCs w:val="12"/>
                                </w:rPr>
                                <w:t>j</w:t>
                              </w:r>
                              <w:r>
                                <w:rPr>
                                  <w:rFonts w:ascii="Calibri" w:hAnsi="Calibri" w:cs="Calibri" w:eastAsia="Calibri"/>
                                  <w:i/>
                                  <w:iCs/>
                                  <w:color w:val="231F20"/>
                                  <w:sz w:val="18"/>
                                  <w:szCs w:val="18"/>
                                </w:rPr>
                                <w:t>,</w:t>
                              </w:r>
                              <w:r>
                                <w:rPr>
                                  <w:rFonts w:ascii="Calibri" w:hAnsi="Calibri" w:cs="Calibri" w:eastAsia="Calibri"/>
                                  <w:i/>
                                  <w:iCs/>
                                  <w:color w:val="231F20"/>
                                  <w:spacing w:val="-4"/>
                                  <w:sz w:val="18"/>
                                  <w:szCs w:val="18"/>
                                </w:rPr>
                                <w:t> </w:t>
                              </w:r>
                              <w:r>
                                <w:rPr>
                                  <w:rFonts w:ascii="Calibri" w:hAnsi="Calibri" w:cs="Calibri" w:eastAsia="Calibri"/>
                                  <w:i/>
                                  <w:iCs/>
                                  <w:color w:val="231F20"/>
                                  <w:sz w:val="18"/>
                                  <w:szCs w:val="18"/>
                                </w:rPr>
                                <w:t>a</w:t>
                              </w:r>
                              <w:r>
                                <w:rPr>
                                  <w:rFonts w:ascii="Calibri" w:hAnsi="Calibri" w:cs="Calibri" w:eastAsia="Calibri"/>
                                  <w:i/>
                                  <w:iCs/>
                                  <w:color w:val="231F20"/>
                                  <w:position w:val="-3"/>
                                  <w:sz w:val="12"/>
                                  <w:szCs w:val="12"/>
                                </w:rPr>
                                <w:t>j</w:t>
                              </w:r>
                              <w:r>
                                <w:rPr>
                                  <w:rFonts w:ascii="Calibri" w:hAnsi="Calibri" w:cs="Calibri" w:eastAsia="Calibri"/>
                                  <w:i/>
                                  <w:iCs/>
                                  <w:color w:val="231F20"/>
                                  <w:sz w:val="18"/>
                                  <w:szCs w:val="18"/>
                                </w:rPr>
                                <w:t>,</w:t>
                              </w:r>
                              <w:r>
                                <w:rPr>
                                  <w:rFonts w:ascii="Calibri" w:hAnsi="Calibri" w:cs="Calibri" w:eastAsia="Calibri"/>
                                  <w:i/>
                                  <w:iCs/>
                                  <w:color w:val="231F20"/>
                                  <w:spacing w:val="-3"/>
                                  <w:sz w:val="18"/>
                                  <w:szCs w:val="18"/>
                                </w:rPr>
                                <w:t> </w:t>
                              </w:r>
                              <w:r>
                                <w:rPr>
                                  <w:rFonts w:ascii="Calibri" w:hAnsi="Calibri" w:cs="Calibri" w:eastAsia="Calibri"/>
                                  <w:i/>
                                  <w:iCs/>
                                  <w:color w:val="231F20"/>
                                  <w:sz w:val="18"/>
                                  <w:szCs w:val="18"/>
                                </w:rPr>
                                <w:t>r</w:t>
                              </w:r>
                              <w:r>
                                <w:rPr>
                                  <w:rFonts w:ascii="Calibri" w:hAnsi="Calibri" w:cs="Calibri" w:eastAsia="Calibri"/>
                                  <w:i/>
                                  <w:iCs/>
                                  <w:color w:val="231F20"/>
                                  <w:position w:val="-3"/>
                                  <w:sz w:val="12"/>
                                  <w:szCs w:val="12"/>
                                </w:rPr>
                                <w:t>j</w:t>
                              </w:r>
                              <w:r>
                                <w:rPr>
                                  <w:rFonts w:ascii="Calibri" w:hAnsi="Calibri" w:cs="Calibri" w:eastAsia="Calibri"/>
                                  <w:i/>
                                  <w:iCs/>
                                  <w:color w:val="231F20"/>
                                  <w:sz w:val="18"/>
                                  <w:szCs w:val="18"/>
                                </w:rPr>
                                <w:t>,</w:t>
                              </w:r>
                              <w:r>
                                <w:rPr>
                                  <w:rFonts w:ascii="Calibri" w:hAnsi="Calibri" w:cs="Calibri" w:eastAsia="Calibri"/>
                                  <w:i/>
                                  <w:iCs/>
                                  <w:color w:val="231F20"/>
                                  <w:spacing w:val="-3"/>
                                  <w:sz w:val="18"/>
                                  <w:szCs w:val="18"/>
                                </w:rPr>
                                <w:t> </w:t>
                              </w:r>
                              <w:r>
                                <w:rPr>
                                  <w:rFonts w:ascii="Calibri" w:hAnsi="Calibri" w:cs="Calibri" w:eastAsia="Calibri"/>
                                  <w:i/>
                                  <w:iCs/>
                                  <w:color w:val="231F20"/>
                                  <w:sz w:val="18"/>
                                  <w:szCs w:val="18"/>
                                </w:rPr>
                                <w:t>s</w:t>
                              </w:r>
                              <w:r>
                                <w:rPr>
                                  <w:rFonts w:ascii="Calibri" w:hAnsi="Calibri" w:cs="Calibri" w:eastAsia="Calibri"/>
                                  <w:i/>
                                  <w:iCs/>
                                  <w:color w:val="231F20"/>
                                  <w:position w:val="-3"/>
                                  <w:sz w:val="12"/>
                                  <w:szCs w:val="12"/>
                                </w:rPr>
                                <w:t>j</w:t>
                              </w:r>
                              <w:r>
                                <w:rPr>
                                  <w:rFonts w:ascii="Microsoft Sans Serif" w:hAnsi="Microsoft Sans Serif" w:cs="Microsoft Sans Serif" w:eastAsia="Microsoft Sans Serif"/>
                                  <w:color w:val="231F20"/>
                                  <w:position w:val="-3"/>
                                  <w:sz w:val="12"/>
                                  <w:szCs w:val="12"/>
                                </w:rPr>
                                <w:t>+</w:t>
                              </w:r>
                              <w:r>
                                <w:rPr>
                                  <w:color w:val="231F20"/>
                                  <w:position w:val="-3"/>
                                  <w:sz w:val="12"/>
                                  <w:szCs w:val="12"/>
                                </w:rPr>
                                <w:t>1</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26"/>
                                  <w:sz w:val="18"/>
                                  <w:szCs w:val="18"/>
                                </w:rPr>
                                <w:t> </w:t>
                              </w:r>
                              <w:r>
                                <w:rPr>
                                  <w:color w:val="231F20"/>
                                  <w:sz w:val="18"/>
                                  <w:szCs w:val="18"/>
                                </w:rPr>
                                <w:t>from</w:t>
                              </w:r>
                              <w:r>
                                <w:rPr>
                                  <w:color w:val="231F20"/>
                                  <w:spacing w:val="31"/>
                                  <w:sz w:val="18"/>
                                  <w:szCs w:val="18"/>
                                </w:rPr>
                                <w:t> </w:t>
                              </w:r>
                              <w:r>
                                <w:rPr>
                                  <w:rFonts w:ascii="Palatino Linotype" w:hAnsi="Palatino Linotype" w:cs="Palatino Linotype" w:eastAsia="Palatino Linotype"/>
                                  <w:i/>
                                  <w:iCs/>
                                  <w:color w:val="231F20"/>
                                  <w:spacing w:val="-10"/>
                                  <w:sz w:val="18"/>
                                  <w:szCs w:val="18"/>
                                </w:rPr>
                                <w:t>D</w:t>
                              </w:r>
                            </w:p>
                          </w:txbxContent>
                        </wps:txbx>
                        <wps:bodyPr wrap="square" lIns="0" tIns="0" rIns="0" bIns="0" rtlCol="0">
                          <a:noAutofit/>
                        </wps:bodyPr>
                      </wps:wsp>
                      <wps:wsp>
                        <wps:cNvPr id="110" name="Textbox 110"/>
                        <wps:cNvSpPr txBox="1"/>
                        <wps:spPr>
                          <a:xfrm>
                            <a:off x="176029" y="129895"/>
                            <a:ext cx="2234565" cy="676910"/>
                          </a:xfrm>
                          <a:prstGeom prst="rect">
                            <a:avLst/>
                          </a:prstGeom>
                        </wps:spPr>
                        <wps:txbx>
                          <w:txbxContent>
                            <w:p>
                              <w:pPr>
                                <w:numPr>
                                  <w:ilvl w:val="0"/>
                                  <w:numId w:val="4"/>
                                </w:numPr>
                                <w:tabs>
                                  <w:tab w:pos="278" w:val="left" w:leader="none"/>
                                </w:tabs>
                                <w:spacing w:line="194" w:lineRule="exact" w:before="0"/>
                                <w:ind w:left="278" w:right="0" w:hanging="265"/>
                                <w:jc w:val="left"/>
                                <w:rPr>
                                  <w:sz w:val="18"/>
                                </w:rPr>
                              </w:pPr>
                              <w:r>
                                <w:rPr>
                                  <w:color w:val="231F20"/>
                                  <w:spacing w:val="-2"/>
                                  <w:sz w:val="18"/>
                                </w:rPr>
                                <w:t>Definition</w:t>
                              </w:r>
                            </w:p>
                            <w:p>
                              <w:pPr>
                                <w:numPr>
                                  <w:ilvl w:val="0"/>
                                  <w:numId w:val="4"/>
                                </w:numPr>
                                <w:tabs>
                                  <w:tab w:pos="279" w:val="left" w:leader="none"/>
                                </w:tabs>
                                <w:spacing w:line="217"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D</w:t>
                              </w:r>
                              <w:r>
                                <w:rPr>
                                  <w:color w:val="231F20"/>
                                  <w:sz w:val="18"/>
                                  <w:szCs w:val="18"/>
                                </w:rPr>
                                <w:t>:</w:t>
                              </w:r>
                              <w:r>
                                <w:rPr>
                                  <w:color w:val="231F20"/>
                                  <w:spacing w:val="-16"/>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8"/>
                                  <w:sz w:val="18"/>
                                  <w:szCs w:val="18"/>
                                </w:rPr>
                                <w:t> </w:t>
                              </w:r>
                              <w:r>
                                <w:rPr>
                                  <w:color w:val="231F20"/>
                                  <w:sz w:val="18"/>
                                  <w:szCs w:val="18"/>
                                </w:rPr>
                                <w:t>replay</w:t>
                              </w:r>
                              <w:r>
                                <w:rPr>
                                  <w:color w:val="231F20"/>
                                  <w:spacing w:val="-7"/>
                                  <w:sz w:val="18"/>
                                  <w:szCs w:val="18"/>
                                </w:rPr>
                                <w:t> </w:t>
                              </w:r>
                              <w:r>
                                <w:rPr>
                                  <w:color w:val="231F20"/>
                                  <w:sz w:val="18"/>
                                  <w:szCs w:val="18"/>
                                </w:rPr>
                                <w:t>memory</w:t>
                              </w:r>
                              <w:r>
                                <w:rPr>
                                  <w:color w:val="231F20"/>
                                  <w:spacing w:val="1"/>
                                  <w:sz w:val="18"/>
                                  <w:szCs w:val="18"/>
                                </w:rPr>
                                <w:t> </w:t>
                              </w:r>
                              <w:r>
                                <w:rPr>
                                  <w:color w:val="231F20"/>
                                  <w:spacing w:val="-4"/>
                                  <w:sz w:val="18"/>
                                  <w:szCs w:val="18"/>
                                </w:rPr>
                                <w:t>pool</w:t>
                              </w:r>
                            </w:p>
                            <w:p>
                              <w:pPr>
                                <w:numPr>
                                  <w:ilvl w:val="0"/>
                                  <w:numId w:val="4"/>
                                </w:numPr>
                                <w:tabs>
                                  <w:tab w:pos="279" w:val="left" w:leader="none"/>
                                </w:tabs>
                                <w:spacing w:line="209" w:lineRule="exact" w:before="0"/>
                                <w:ind w:left="279" w:right="0" w:hanging="279"/>
                                <w:jc w:val="left"/>
                                <w:rPr>
                                  <w:rFonts w:ascii="Calibri" w:hAnsi="Calibri" w:cs="Calibri" w:eastAsia="Calibri"/>
                                  <w:i/>
                                  <w:iCs/>
                                  <w:sz w:val="18"/>
                                  <w:szCs w:val="18"/>
                                </w:rPr>
                              </w:pPr>
                              <w:r>
                                <w:rPr>
                                  <w:rFonts w:ascii="Palatino Linotype" w:hAnsi="Palatino Linotype" w:cs="Palatino Linotype" w:eastAsia="Palatino Linotype"/>
                                  <w:i/>
                                  <w:iCs/>
                                  <w:color w:val="231F20"/>
                                  <w:sz w:val="18"/>
                                  <w:szCs w:val="18"/>
                                </w:rPr>
                                <w:t>N</w:t>
                              </w:r>
                              <w:r>
                                <w:rPr>
                                  <w:color w:val="231F20"/>
                                  <w:sz w:val="18"/>
                                  <w:szCs w:val="18"/>
                                </w:rPr>
                                <w:t>:</w:t>
                              </w:r>
                              <w:r>
                                <w:rPr>
                                  <w:color w:val="231F20"/>
                                  <w:spacing w:val="-16"/>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9"/>
                                  <w:sz w:val="18"/>
                                  <w:szCs w:val="18"/>
                                </w:rPr>
                                <w:t> </w:t>
                              </w:r>
                              <w:r>
                                <w:rPr>
                                  <w:color w:val="231F20"/>
                                  <w:sz w:val="18"/>
                                  <w:szCs w:val="18"/>
                                </w:rPr>
                                <w:t>maximum</w:t>
                              </w:r>
                              <w:r>
                                <w:rPr>
                                  <w:color w:val="231F20"/>
                                  <w:spacing w:val="11"/>
                                  <w:sz w:val="18"/>
                                  <w:szCs w:val="18"/>
                                </w:rPr>
                                <w:t> </w:t>
                              </w:r>
                              <w:r>
                                <w:rPr>
                                  <w:color w:val="231F20"/>
                                  <w:sz w:val="18"/>
                                  <w:szCs w:val="18"/>
                                </w:rPr>
                                <w:t>number</w:t>
                              </w:r>
                              <w:r>
                                <w:rPr>
                                  <w:color w:val="231F20"/>
                                  <w:spacing w:val="12"/>
                                  <w:sz w:val="18"/>
                                  <w:szCs w:val="18"/>
                                </w:rPr>
                                <w:t> </w:t>
                              </w:r>
                              <w:r>
                                <w:rPr>
                                  <w:color w:val="231F20"/>
                                  <w:sz w:val="18"/>
                                  <w:szCs w:val="18"/>
                                </w:rPr>
                                <w:t>of</w:t>
                              </w:r>
                              <w:r>
                                <w:rPr>
                                  <w:color w:val="231F20"/>
                                  <w:spacing w:val="12"/>
                                  <w:sz w:val="18"/>
                                  <w:szCs w:val="18"/>
                                </w:rPr>
                                <w:t> </w:t>
                              </w:r>
                              <w:r>
                                <w:rPr>
                                  <w:color w:val="231F20"/>
                                  <w:sz w:val="18"/>
                                  <w:szCs w:val="18"/>
                                </w:rPr>
                                <w:t>experiences</w:t>
                              </w:r>
                              <w:r>
                                <w:rPr>
                                  <w:color w:val="231F20"/>
                                  <w:spacing w:val="13"/>
                                  <w:sz w:val="18"/>
                                  <w:szCs w:val="18"/>
                                </w:rPr>
                                <w:t> </w:t>
                              </w:r>
                              <w:r>
                                <w:rPr>
                                  <w:color w:val="231F20"/>
                                  <w:sz w:val="18"/>
                                  <w:szCs w:val="18"/>
                                </w:rPr>
                                <w:t>in</w:t>
                              </w:r>
                              <w:r>
                                <w:rPr>
                                  <w:color w:val="231F20"/>
                                  <w:spacing w:val="14"/>
                                  <w:sz w:val="18"/>
                                  <w:szCs w:val="18"/>
                                </w:rPr>
                                <w:t> </w:t>
                              </w:r>
                              <w:r>
                                <w:rPr>
                                  <w:rFonts w:ascii="Calibri" w:hAnsi="Calibri" w:cs="Calibri" w:eastAsia="Calibri"/>
                                  <w:i/>
                                  <w:iCs/>
                                  <w:color w:val="231F20"/>
                                  <w:spacing w:val="-10"/>
                                  <w:sz w:val="18"/>
                                  <w:szCs w:val="18"/>
                                </w:rPr>
                                <w:t>D</w:t>
                              </w:r>
                            </w:p>
                            <w:p>
                              <w:pPr>
                                <w:numPr>
                                  <w:ilvl w:val="0"/>
                                  <w:numId w:val="4"/>
                                </w:numPr>
                                <w:tabs>
                                  <w:tab w:pos="279" w:val="left" w:leader="none"/>
                                </w:tabs>
                                <w:spacing w:line="218"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Q</w:t>
                              </w:r>
                              <w:r>
                                <w:rPr>
                                  <w:color w:val="231F20"/>
                                  <w:sz w:val="18"/>
                                  <w:szCs w:val="18"/>
                                </w:rPr>
                                <w:t>:</w:t>
                              </w:r>
                              <w:r>
                                <w:rPr>
                                  <w:color w:val="231F20"/>
                                  <w:spacing w:val="-15"/>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9"/>
                                  <w:sz w:val="18"/>
                                  <w:szCs w:val="18"/>
                                </w:rPr>
                                <w:t> </w:t>
                              </w:r>
                              <w:r>
                                <w:rPr>
                                  <w:color w:val="231F20"/>
                                  <w:sz w:val="18"/>
                                  <w:szCs w:val="18"/>
                                </w:rPr>
                                <w:t>action-value</w:t>
                              </w:r>
                              <w:r>
                                <w:rPr>
                                  <w:color w:val="231F20"/>
                                  <w:spacing w:val="3"/>
                                  <w:sz w:val="18"/>
                                  <w:szCs w:val="18"/>
                                </w:rPr>
                                <w:t> </w:t>
                              </w:r>
                              <w:r>
                                <w:rPr>
                                  <w:color w:val="231F20"/>
                                  <w:sz w:val="18"/>
                                  <w:szCs w:val="18"/>
                                </w:rPr>
                                <w:t>function</w:t>
                              </w:r>
                              <w:r>
                                <w:rPr>
                                  <w:color w:val="231F20"/>
                                  <w:spacing w:val="9"/>
                                  <w:sz w:val="18"/>
                                  <w:szCs w:val="18"/>
                                </w:rPr>
                                <w:t> </w:t>
                              </w:r>
                              <w:r>
                                <w:rPr>
                                  <w:color w:val="231F20"/>
                                  <w:sz w:val="18"/>
                                  <w:szCs w:val="18"/>
                                </w:rPr>
                                <w:t>in</w:t>
                              </w:r>
                              <w:r>
                                <w:rPr>
                                  <w:color w:val="231F20"/>
                                  <w:spacing w:val="9"/>
                                  <w:sz w:val="18"/>
                                  <w:szCs w:val="18"/>
                                </w:rPr>
                                <w:t> </w:t>
                              </w:r>
                              <w:r>
                                <w:rPr>
                                  <w:color w:val="231F20"/>
                                  <w:spacing w:val="-2"/>
                                  <w:sz w:val="18"/>
                                  <w:szCs w:val="18"/>
                                </w:rPr>
                                <w:t>Eval_net</w:t>
                              </w:r>
                            </w:p>
                            <w:p>
                              <w:pPr>
                                <w:numPr>
                                  <w:ilvl w:val="0"/>
                                  <w:numId w:val="4"/>
                                </w:numPr>
                                <w:tabs>
                                  <w:tab w:pos="279" w:val="left" w:leader="none"/>
                                </w:tabs>
                                <w:spacing w:line="212" w:lineRule="exact" w:before="0"/>
                                <w:ind w:left="279" w:right="0" w:hanging="279"/>
                                <w:jc w:val="left"/>
                                <w:rPr>
                                  <w:sz w:val="18"/>
                                  <w:szCs w:val="18"/>
                                </w:rPr>
                              </w:pPr>
                              <w:r>
                                <w:rPr>
                                  <w:rFonts w:ascii="Calibri" w:hAnsi="Calibri" w:cs="Calibri" w:eastAsia="Calibri"/>
                                  <w:i/>
                                  <w:iCs/>
                                  <w:color w:val="231F20"/>
                                  <w:sz w:val="18"/>
                                  <w:szCs w:val="18"/>
                                </w:rPr>
                                <w:t>Q</w:t>
                              </w:r>
                              <w:r>
                                <w:rPr>
                                  <w:rFonts w:ascii="Arial MT" w:hAnsi="Arial MT" w:cs="Arial MT" w:eastAsia="Arial MT"/>
                                  <w:color w:val="231F20"/>
                                  <w:sz w:val="18"/>
                                  <w:szCs w:val="18"/>
                                </w:rPr>
                                <w:t>:</w:t>
                              </w:r>
                              <w:r>
                                <w:rPr>
                                  <w:rFonts w:ascii="Arial MT" w:hAnsi="Arial MT" w:cs="Arial MT" w:eastAsia="Arial MT"/>
                                  <w:color w:val="231F20"/>
                                  <w:spacing w:val="-30"/>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4"/>
                                  <w:sz w:val="18"/>
                                  <w:szCs w:val="18"/>
                                </w:rPr>
                                <w:t> </w:t>
                              </w:r>
                              <w:r>
                                <w:rPr>
                                  <w:color w:val="231F20"/>
                                  <w:sz w:val="18"/>
                                  <w:szCs w:val="18"/>
                                </w:rPr>
                                <w:t>action-value</w:t>
                              </w:r>
                              <w:r>
                                <w:rPr>
                                  <w:color w:val="231F20"/>
                                  <w:spacing w:val="16"/>
                                  <w:sz w:val="18"/>
                                  <w:szCs w:val="18"/>
                                </w:rPr>
                                <w:t> </w:t>
                              </w:r>
                              <w:r>
                                <w:rPr>
                                  <w:color w:val="231F20"/>
                                  <w:sz w:val="18"/>
                                  <w:szCs w:val="18"/>
                                </w:rPr>
                                <w:t>function</w:t>
                              </w:r>
                              <w:r>
                                <w:rPr>
                                  <w:color w:val="231F20"/>
                                  <w:spacing w:val="17"/>
                                  <w:sz w:val="18"/>
                                  <w:szCs w:val="18"/>
                                </w:rPr>
                                <w:t> </w:t>
                              </w:r>
                              <w:r>
                                <w:rPr>
                                  <w:color w:val="231F20"/>
                                  <w:sz w:val="18"/>
                                  <w:szCs w:val="18"/>
                                </w:rPr>
                                <w:t>in</w:t>
                              </w:r>
                              <w:r>
                                <w:rPr>
                                  <w:color w:val="231F20"/>
                                  <w:spacing w:val="16"/>
                                  <w:sz w:val="18"/>
                                  <w:szCs w:val="18"/>
                                </w:rPr>
                                <w:t> </w:t>
                              </w:r>
                              <w:r>
                                <w:rPr>
                                  <w:color w:val="231F20"/>
                                  <w:spacing w:val="-2"/>
                                  <w:sz w:val="18"/>
                                  <w:szCs w:val="18"/>
                                </w:rPr>
                                <w:t>Target_net</w:t>
                              </w:r>
                            </w:p>
                          </w:txbxContent>
                        </wps:txbx>
                        <wps:bodyPr wrap="square" lIns="0" tIns="0" rIns="0" bIns="0" rtlCol="0">
                          <a:noAutofit/>
                        </wps:bodyPr>
                      </wps:wsp>
                      <wps:wsp>
                        <wps:cNvPr id="111" name="Textbox 111"/>
                        <wps:cNvSpPr txBox="1"/>
                        <wps:spPr>
                          <a:xfrm>
                            <a:off x="368243" y="564426"/>
                            <a:ext cx="66040" cy="287655"/>
                          </a:xfrm>
                          <a:prstGeom prst="rect">
                            <a:avLst/>
                          </a:prstGeom>
                        </wps:spPr>
                        <wps:txbx>
                          <w:txbxContent>
                            <w:p>
                              <w:pPr>
                                <w:spacing w:before="95"/>
                                <w:ind w:left="0" w:right="0" w:firstLine="0"/>
                                <w:jc w:val="left"/>
                                <w:rPr>
                                  <w:rFonts w:ascii="Tahoma" w:eastAsia="Tahoma"/>
                                  <w:sz w:val="18"/>
                                </w:rPr>
                              </w:pPr>
                              <w:r>
                                <w:rPr>
                                  <w:rFonts w:ascii="Tahoma" w:eastAsia="Tahoma"/>
                                  <w:color w:val="231F20"/>
                                  <w:spacing w:val="-10"/>
                                  <w:w w:val="55"/>
                                  <w:sz w:val="18"/>
                                </w:rPr>
                                <w:t/>
                              </w:r>
                            </w:p>
                          </w:txbxContent>
                        </wps:txbx>
                        <wps:bodyPr wrap="square" lIns="0" tIns="0" rIns="0" bIns="0" rtlCol="0">
                          <a:noAutofit/>
                        </wps:bodyPr>
                      </wps:wsp>
                      <wps:wsp>
                        <wps:cNvPr id="112" name="Textbox 112"/>
                        <wps:cNvSpPr txBox="1"/>
                        <wps:spPr>
                          <a:xfrm>
                            <a:off x="129911" y="1361407"/>
                            <a:ext cx="3557270" cy="287655"/>
                          </a:xfrm>
                          <a:prstGeom prst="rect">
                            <a:avLst/>
                          </a:prstGeom>
                        </wps:spPr>
                        <wps:txbx>
                          <w:txbxContent>
                            <w:p>
                              <w:pPr>
                                <w:spacing w:before="96"/>
                                <w:ind w:left="0" w:right="0" w:firstLine="0"/>
                                <w:jc w:val="left"/>
                                <w:rPr>
                                  <w:rFonts w:ascii="Palatino Linotype" w:hAnsi="Palatino Linotype" w:cs="Palatino Linotype" w:eastAsia="Palatino Linotype"/>
                                  <w:i/>
                                  <w:iCs/>
                                  <w:sz w:val="18"/>
                                  <w:szCs w:val="18"/>
                                </w:rPr>
                              </w:pPr>
                              <w:r>
                                <w:rPr>
                                  <w:color w:val="231F20"/>
                                  <w:sz w:val="18"/>
                                  <w:szCs w:val="18"/>
                                </w:rPr>
                                <w:t>(11)</w:t>
                              </w:r>
                              <w:r>
                                <w:rPr>
                                  <w:color w:val="231F20"/>
                                  <w:spacing w:val="17"/>
                                  <w:sz w:val="18"/>
                                  <w:szCs w:val="18"/>
                                </w:rPr>
                                <w:t> </w:t>
                              </w:r>
                              <w:r>
                                <w:rPr>
                                  <w:rFonts w:ascii="Calibri" w:hAnsi="Calibri" w:cs="Calibri" w:eastAsia="Calibri"/>
                                  <w:i/>
                                  <w:iCs/>
                                  <w:color w:val="231F20"/>
                                  <w:spacing w:val="-106"/>
                                  <w:w w:val="130"/>
                                  <w:sz w:val="18"/>
                                  <w:szCs w:val="18"/>
                                </w:rPr>
                                <w:t>Q</w:t>
                              </w:r>
                              <w:r>
                                <w:rPr>
                                  <w:rFonts w:ascii="Tahoma" w:hAnsi="Tahoma" w:cs="Tahoma" w:eastAsia="Tahoma"/>
                                  <w:color w:val="231F20"/>
                                  <w:w w:val="69"/>
                                  <w:position w:val="4"/>
                                  <w:sz w:val="18"/>
                                  <w:szCs w:val="18"/>
                                </w:rPr>
                                <w:t/>
                              </w:r>
                              <w:r>
                                <w:rPr>
                                  <w:rFonts w:ascii="Tahoma" w:hAnsi="Tahoma" w:cs="Tahoma" w:eastAsia="Tahoma"/>
                                  <w:color w:val="231F20"/>
                                  <w:spacing w:val="-4"/>
                                  <w:w w:val="99"/>
                                  <w:position w:val="4"/>
                                  <w:sz w:val="18"/>
                                  <w:szCs w:val="18"/>
                                </w:rPr>
                                <w:t> </w:t>
                              </w:r>
                              <w:r>
                                <w:rPr>
                                  <w:rFonts w:ascii="Cambria" w:hAnsi="Cambria" w:cs="Cambria" w:eastAsia="Cambria"/>
                                  <w:color w:val="231F20"/>
                                  <w:w w:val="105"/>
                                  <w:sz w:val="18"/>
                                  <w:szCs w:val="18"/>
                                </w:rPr>
                                <w:t>⟵</w:t>
                              </w:r>
                              <w:r>
                                <w:rPr>
                                  <w:rFonts w:ascii="Cambria" w:hAnsi="Cambria" w:cs="Cambria" w:eastAsia="Cambria"/>
                                  <w:color w:val="231F20"/>
                                  <w:spacing w:val="42"/>
                                  <w:w w:val="105"/>
                                  <w:sz w:val="18"/>
                                  <w:szCs w:val="18"/>
                                </w:rPr>
                                <w:t> </w:t>
                              </w:r>
                              <w:r>
                                <w:rPr>
                                  <w:color w:val="231F20"/>
                                  <w:sz w:val="18"/>
                                  <w:szCs w:val="18"/>
                                </w:rPr>
                                <w:t>Initial</w:t>
                              </w:r>
                              <w:r>
                                <w:rPr>
                                  <w:color w:val="231F20"/>
                                  <w:spacing w:val="10"/>
                                  <w:sz w:val="18"/>
                                  <w:szCs w:val="18"/>
                                </w:rPr>
                                <w:t> </w:t>
                              </w:r>
                              <w:r>
                                <w:rPr>
                                  <w:color w:val="231F20"/>
                                  <w:sz w:val="18"/>
                                  <w:szCs w:val="18"/>
                                </w:rPr>
                                <w:t>target</w:t>
                              </w:r>
                              <w:r>
                                <w:rPr>
                                  <w:color w:val="231F20"/>
                                  <w:spacing w:val="12"/>
                                  <w:sz w:val="18"/>
                                  <w:szCs w:val="18"/>
                                </w:rPr>
                                <w:t> </w:t>
                              </w:r>
                              <w:r>
                                <w:rPr>
                                  <w:color w:val="231F20"/>
                                  <w:sz w:val="18"/>
                                  <w:szCs w:val="18"/>
                                </w:rPr>
                                <w:t>action-value</w:t>
                              </w:r>
                              <w:r>
                                <w:rPr>
                                  <w:color w:val="231F20"/>
                                  <w:spacing w:val="11"/>
                                  <w:sz w:val="18"/>
                                  <w:szCs w:val="18"/>
                                </w:rPr>
                                <w:t> </w:t>
                              </w:r>
                              <w:r>
                                <w:rPr>
                                  <w:color w:val="231F20"/>
                                  <w:sz w:val="18"/>
                                  <w:szCs w:val="18"/>
                                </w:rPr>
                                <w:t>function</w:t>
                              </w:r>
                              <w:r>
                                <w:rPr>
                                  <w:color w:val="231F20"/>
                                  <w:spacing w:val="10"/>
                                  <w:sz w:val="18"/>
                                  <w:szCs w:val="18"/>
                                </w:rPr>
                                <w:t> </w:t>
                              </w:r>
                              <w:r>
                                <w:rPr>
                                  <w:color w:val="231F20"/>
                                  <w:sz w:val="18"/>
                                  <w:szCs w:val="18"/>
                                </w:rPr>
                                <w:t>with</w:t>
                              </w:r>
                              <w:r>
                                <w:rPr>
                                  <w:color w:val="231F20"/>
                                  <w:spacing w:val="11"/>
                                  <w:sz w:val="18"/>
                                  <w:szCs w:val="18"/>
                                </w:rPr>
                                <w:t> </w:t>
                              </w:r>
                              <w:r>
                                <w:rPr>
                                  <w:color w:val="231F20"/>
                                  <w:sz w:val="18"/>
                                  <w:szCs w:val="18"/>
                                </w:rPr>
                                <w:t>random</w:t>
                              </w:r>
                              <w:r>
                                <w:rPr>
                                  <w:color w:val="231F20"/>
                                  <w:spacing w:val="10"/>
                                  <w:sz w:val="18"/>
                                  <w:szCs w:val="18"/>
                                </w:rPr>
                                <w:t> </w:t>
                              </w:r>
                              <w:r>
                                <w:rPr>
                                  <w:color w:val="231F20"/>
                                  <w:sz w:val="18"/>
                                  <w:szCs w:val="18"/>
                                </w:rPr>
                                <w:t>weights</w:t>
                              </w:r>
                              <w:r>
                                <w:rPr>
                                  <w:color w:val="231F20"/>
                                  <w:spacing w:val="12"/>
                                  <w:sz w:val="18"/>
                                  <w:szCs w:val="18"/>
                                </w:rPr>
                                <w:t> </w:t>
                              </w:r>
                              <w:r>
                                <w:rPr>
                                  <w:rFonts w:ascii="Palatino Linotype" w:hAnsi="Palatino Linotype" w:cs="Palatino Linotype" w:eastAsia="Palatino Linotype"/>
                                  <w:i/>
                                  <w:iCs/>
                                  <w:color w:val="231F20"/>
                                  <w:sz w:val="18"/>
                                  <w:szCs w:val="18"/>
                                </w:rPr>
                                <w:t>θ</w:t>
                              </w:r>
                              <w:r>
                                <w:rPr>
                                  <w:rFonts w:ascii="Microsoft Sans Serif" w:hAnsi="Microsoft Sans Serif" w:cs="Microsoft Sans Serif" w:eastAsia="Microsoft Sans Serif"/>
                                  <w:color w:val="231F20"/>
                                  <w:sz w:val="18"/>
                                  <w:szCs w:val="18"/>
                                  <w:vertAlign w:val="superscript"/>
                                </w:rPr>
                                <w:t>−</w:t>
                              </w:r>
                              <w:r>
                                <w:rPr>
                                  <w:rFonts w:ascii="Microsoft Sans Serif" w:hAnsi="Microsoft Sans Serif" w:cs="Microsoft Sans Serif" w:eastAsia="Microsoft Sans Serif"/>
                                  <w:color w:val="231F20"/>
                                  <w:spacing w:val="28"/>
                                  <w:sz w:val="18"/>
                                  <w:szCs w:val="18"/>
                                  <w:vertAlign w:val="baseline"/>
                                </w:rPr>
                                <w:t> </w:t>
                              </w:r>
                              <w:r>
                                <w:rPr>
                                  <w:rFonts w:ascii="Microsoft Sans Serif" w:hAnsi="Microsoft Sans Serif" w:cs="Microsoft Sans Serif" w:eastAsia="Microsoft Sans Serif"/>
                                  <w:color w:val="231F20"/>
                                  <w:sz w:val="18"/>
                                  <w:szCs w:val="18"/>
                                  <w:vertAlign w:val="baseline"/>
                                </w:rPr>
                                <w:t>�</w:t>
                              </w:r>
                              <w:r>
                                <w:rPr>
                                  <w:rFonts w:ascii="Microsoft Sans Serif" w:hAnsi="Microsoft Sans Serif" w:cs="Microsoft Sans Serif" w:eastAsia="Microsoft Sans Serif"/>
                                  <w:color w:val="231F20"/>
                                  <w:spacing w:val="-2"/>
                                  <w:sz w:val="18"/>
                                  <w:szCs w:val="18"/>
                                  <w:vertAlign w:val="baseline"/>
                                </w:rPr>
                                <w:t> </w:t>
                              </w:r>
                              <w:r>
                                <w:rPr>
                                  <w:rFonts w:ascii="Palatino Linotype" w:hAnsi="Palatino Linotype" w:cs="Palatino Linotype" w:eastAsia="Palatino Linotype"/>
                                  <w:i/>
                                  <w:iCs/>
                                  <w:color w:val="231F20"/>
                                  <w:spacing w:val="-10"/>
                                  <w:sz w:val="18"/>
                                  <w:szCs w:val="18"/>
                                  <w:vertAlign w:val="baseline"/>
                                </w:rPr>
                                <w:t>θ</w:t>
                              </w:r>
                            </w:p>
                          </w:txbxContent>
                        </wps:txbx>
                        <wps:bodyPr wrap="square" lIns="0" tIns="0" rIns="0" bIns="0" rtlCol="0">
                          <a:noAutofit/>
                        </wps:bodyPr>
                      </wps:wsp>
                      <wps:wsp>
                        <wps:cNvPr id="113" name="Textbox 113"/>
                        <wps:cNvSpPr txBox="1"/>
                        <wps:spPr>
                          <a:xfrm>
                            <a:off x="129911" y="1307546"/>
                            <a:ext cx="3417570" cy="170815"/>
                          </a:xfrm>
                          <a:prstGeom prst="rect">
                            <a:avLst/>
                          </a:prstGeom>
                        </wps:spPr>
                        <wps:txbx>
                          <w:txbxContent>
                            <w:p>
                              <w:pPr>
                                <w:spacing w:before="3"/>
                                <w:ind w:left="0" w:right="0" w:firstLine="0"/>
                                <w:jc w:val="left"/>
                                <w:rPr>
                                  <w:rFonts w:ascii="Palatino Linotype" w:hAnsi="Palatino Linotype" w:cs="Palatino Linotype" w:eastAsia="Palatino Linotype"/>
                                  <w:i/>
                                  <w:iCs/>
                                  <w:sz w:val="18"/>
                                  <w:szCs w:val="18"/>
                                </w:rPr>
                              </w:pPr>
                              <w:r>
                                <w:rPr>
                                  <w:color w:val="231F20"/>
                                  <w:w w:val="105"/>
                                  <w:sz w:val="18"/>
                                  <w:szCs w:val="18"/>
                                </w:rPr>
                                <w:t>(10)</w:t>
                              </w:r>
                              <w:r>
                                <w:rPr>
                                  <w:color w:val="231F20"/>
                                  <w:spacing w:val="-3"/>
                                  <w:w w:val="105"/>
                                  <w:sz w:val="18"/>
                                  <w:szCs w:val="18"/>
                                </w:rPr>
                                <w:t> </w:t>
                              </w:r>
                              <w:r>
                                <w:rPr>
                                  <w:rFonts w:ascii="Calibri" w:hAnsi="Calibri" w:cs="Calibri" w:eastAsia="Calibri"/>
                                  <w:i/>
                                  <w:iCs/>
                                  <w:color w:val="231F20"/>
                                  <w:w w:val="105"/>
                                  <w:sz w:val="18"/>
                                  <w:szCs w:val="18"/>
                                </w:rPr>
                                <w:t>Q</w:t>
                              </w:r>
                              <w:r>
                                <w:rPr>
                                  <w:rFonts w:ascii="Calibri" w:hAnsi="Calibri" w:cs="Calibri" w:eastAsia="Calibri"/>
                                  <w:i/>
                                  <w:iCs/>
                                  <w:color w:val="231F20"/>
                                  <w:spacing w:val="-13"/>
                                  <w:w w:val="105"/>
                                  <w:sz w:val="18"/>
                                  <w:szCs w:val="18"/>
                                </w:rPr>
                                <w:t> </w:t>
                              </w:r>
                              <w:r>
                                <w:rPr>
                                  <w:rFonts w:ascii="Cambria" w:hAnsi="Cambria" w:cs="Cambria" w:eastAsia="Cambria"/>
                                  <w:color w:val="231F20"/>
                                  <w:w w:val="105"/>
                                  <w:sz w:val="18"/>
                                  <w:szCs w:val="18"/>
                                </w:rPr>
                                <w:t>⟵</w:t>
                              </w:r>
                              <w:r>
                                <w:rPr>
                                  <w:rFonts w:ascii="Cambria" w:hAnsi="Cambria" w:cs="Cambria" w:eastAsia="Cambria"/>
                                  <w:color w:val="231F20"/>
                                  <w:spacing w:val="18"/>
                                  <w:w w:val="105"/>
                                  <w:sz w:val="18"/>
                                  <w:szCs w:val="18"/>
                                </w:rPr>
                                <w:t> </w:t>
                              </w:r>
                              <w:r>
                                <w:rPr>
                                  <w:color w:val="231F20"/>
                                  <w:w w:val="105"/>
                                  <w:sz w:val="18"/>
                                  <w:szCs w:val="18"/>
                                </w:rPr>
                                <w:t>Initial</w:t>
                              </w:r>
                              <w:r>
                                <w:rPr>
                                  <w:color w:val="231F20"/>
                                  <w:spacing w:val="-5"/>
                                  <w:w w:val="105"/>
                                  <w:sz w:val="18"/>
                                  <w:szCs w:val="18"/>
                                </w:rPr>
                                <w:t> </w:t>
                              </w:r>
                              <w:r>
                                <w:rPr>
                                  <w:color w:val="231F20"/>
                                  <w:w w:val="105"/>
                                  <w:sz w:val="18"/>
                                  <w:szCs w:val="18"/>
                                </w:rPr>
                                <w:t>evaluate</w:t>
                              </w:r>
                              <w:r>
                                <w:rPr>
                                  <w:color w:val="231F20"/>
                                  <w:spacing w:val="-5"/>
                                  <w:w w:val="105"/>
                                  <w:sz w:val="18"/>
                                  <w:szCs w:val="18"/>
                                </w:rPr>
                                <w:t> </w:t>
                              </w:r>
                              <w:r>
                                <w:rPr>
                                  <w:color w:val="231F20"/>
                                  <w:w w:val="105"/>
                                  <w:sz w:val="18"/>
                                  <w:szCs w:val="18"/>
                                </w:rPr>
                                <w:t>action-value</w:t>
                              </w:r>
                              <w:r>
                                <w:rPr>
                                  <w:color w:val="231F20"/>
                                  <w:spacing w:val="-5"/>
                                  <w:w w:val="105"/>
                                  <w:sz w:val="18"/>
                                  <w:szCs w:val="18"/>
                                </w:rPr>
                                <w:t> </w:t>
                              </w:r>
                              <w:r>
                                <w:rPr>
                                  <w:color w:val="231F20"/>
                                  <w:w w:val="105"/>
                                  <w:sz w:val="18"/>
                                  <w:szCs w:val="18"/>
                                </w:rPr>
                                <w:t>function</w:t>
                              </w:r>
                              <w:r>
                                <w:rPr>
                                  <w:color w:val="231F20"/>
                                  <w:spacing w:val="-6"/>
                                  <w:w w:val="105"/>
                                  <w:sz w:val="18"/>
                                  <w:szCs w:val="18"/>
                                </w:rPr>
                                <w:t> </w:t>
                              </w:r>
                              <w:r>
                                <w:rPr>
                                  <w:color w:val="231F20"/>
                                  <w:w w:val="105"/>
                                  <w:sz w:val="18"/>
                                  <w:szCs w:val="18"/>
                                </w:rPr>
                                <w:t>with</w:t>
                              </w:r>
                              <w:r>
                                <w:rPr>
                                  <w:color w:val="231F20"/>
                                  <w:spacing w:val="-5"/>
                                  <w:w w:val="105"/>
                                  <w:sz w:val="18"/>
                                  <w:szCs w:val="18"/>
                                </w:rPr>
                                <w:t> </w:t>
                              </w:r>
                              <w:r>
                                <w:rPr>
                                  <w:color w:val="231F20"/>
                                  <w:w w:val="105"/>
                                  <w:sz w:val="18"/>
                                  <w:szCs w:val="18"/>
                                </w:rPr>
                                <w:t>random</w:t>
                              </w:r>
                              <w:r>
                                <w:rPr>
                                  <w:color w:val="231F20"/>
                                  <w:spacing w:val="-5"/>
                                  <w:w w:val="105"/>
                                  <w:sz w:val="18"/>
                                  <w:szCs w:val="18"/>
                                </w:rPr>
                                <w:t> </w:t>
                              </w:r>
                              <w:r>
                                <w:rPr>
                                  <w:color w:val="231F20"/>
                                  <w:w w:val="105"/>
                                  <w:sz w:val="18"/>
                                  <w:szCs w:val="18"/>
                                </w:rPr>
                                <w:t>weights</w:t>
                              </w:r>
                              <w:r>
                                <w:rPr>
                                  <w:color w:val="231F20"/>
                                  <w:spacing w:val="-4"/>
                                  <w:w w:val="105"/>
                                  <w:sz w:val="18"/>
                                  <w:szCs w:val="18"/>
                                </w:rPr>
                                <w:t> </w:t>
                              </w:r>
                              <w:r>
                                <w:rPr>
                                  <w:rFonts w:ascii="Palatino Linotype" w:hAnsi="Palatino Linotype" w:cs="Palatino Linotype" w:eastAsia="Palatino Linotype"/>
                                  <w:i/>
                                  <w:iCs/>
                                  <w:color w:val="231F20"/>
                                  <w:spacing w:val="-10"/>
                                  <w:sz w:val="18"/>
                                  <w:szCs w:val="18"/>
                                </w:rPr>
                                <w:t>θ</w:t>
                              </w:r>
                            </w:p>
                          </w:txbxContent>
                        </wps:txbx>
                        <wps:bodyPr wrap="square" lIns="0" tIns="0" rIns="0" bIns="0" rtlCol="0">
                          <a:noAutofit/>
                        </wps:bodyPr>
                      </wps:wsp>
                      <wps:wsp>
                        <wps:cNvPr id="114" name="Textbox 114"/>
                        <wps:cNvSpPr txBox="1"/>
                        <wps:spPr>
                          <a:xfrm>
                            <a:off x="175915" y="793420"/>
                            <a:ext cx="2625090" cy="553085"/>
                          </a:xfrm>
                          <a:prstGeom prst="rect">
                            <a:avLst/>
                          </a:prstGeom>
                        </wps:spPr>
                        <wps:txbx>
                          <w:txbxContent>
                            <w:p>
                              <w:pPr>
                                <w:numPr>
                                  <w:ilvl w:val="0"/>
                                  <w:numId w:val="5"/>
                                </w:numPr>
                                <w:tabs>
                                  <w:tab w:pos="279" w:val="left" w:leader="none"/>
                                </w:tabs>
                                <w:spacing w:line="202"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M</w:t>
                              </w:r>
                              <w:r>
                                <w:rPr>
                                  <w:color w:val="231F20"/>
                                  <w:sz w:val="18"/>
                                  <w:szCs w:val="18"/>
                                </w:rPr>
                                <w:t>:</w:t>
                              </w:r>
                              <w:r>
                                <w:rPr>
                                  <w:color w:val="231F20"/>
                                  <w:spacing w:val="-16"/>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8"/>
                                  <w:sz w:val="18"/>
                                  <w:szCs w:val="18"/>
                                </w:rPr>
                                <w:t> </w:t>
                              </w:r>
                              <w:r>
                                <w:rPr>
                                  <w:color w:val="231F20"/>
                                  <w:sz w:val="18"/>
                                  <w:szCs w:val="18"/>
                                </w:rPr>
                                <w:t>maximum</w:t>
                              </w:r>
                              <w:r>
                                <w:rPr>
                                  <w:color w:val="231F20"/>
                                  <w:spacing w:val="13"/>
                                  <w:sz w:val="18"/>
                                  <w:szCs w:val="18"/>
                                </w:rPr>
                                <w:t> </w:t>
                              </w:r>
                              <w:r>
                                <w:rPr>
                                  <w:color w:val="231F20"/>
                                  <w:sz w:val="18"/>
                                  <w:szCs w:val="18"/>
                                </w:rPr>
                                <w:t>number</w:t>
                              </w:r>
                              <w:r>
                                <w:rPr>
                                  <w:color w:val="231F20"/>
                                  <w:spacing w:val="14"/>
                                  <w:sz w:val="18"/>
                                  <w:szCs w:val="18"/>
                                </w:rPr>
                                <w:t> </w:t>
                              </w:r>
                              <w:r>
                                <w:rPr>
                                  <w:color w:val="231F20"/>
                                  <w:sz w:val="18"/>
                                  <w:szCs w:val="18"/>
                                </w:rPr>
                                <w:t>of</w:t>
                              </w:r>
                              <w:r>
                                <w:rPr>
                                  <w:color w:val="231F20"/>
                                  <w:spacing w:val="14"/>
                                  <w:sz w:val="18"/>
                                  <w:szCs w:val="18"/>
                                </w:rPr>
                                <w:t> </w:t>
                              </w:r>
                              <w:r>
                                <w:rPr>
                                  <w:color w:val="231F20"/>
                                  <w:spacing w:val="-2"/>
                                  <w:sz w:val="18"/>
                                  <w:szCs w:val="18"/>
                                </w:rPr>
                                <w:t>episode</w:t>
                              </w:r>
                            </w:p>
                            <w:p>
                              <w:pPr>
                                <w:numPr>
                                  <w:ilvl w:val="0"/>
                                  <w:numId w:val="5"/>
                                </w:numPr>
                                <w:tabs>
                                  <w:tab w:pos="279" w:val="left" w:leader="none"/>
                                </w:tabs>
                                <w:spacing w:line="220"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T</w:t>
                              </w:r>
                              <w:r>
                                <w:rPr>
                                  <w:color w:val="231F20"/>
                                  <w:sz w:val="18"/>
                                  <w:szCs w:val="18"/>
                                </w:rPr>
                                <w:t>:</w:t>
                              </w:r>
                              <w:r>
                                <w:rPr>
                                  <w:color w:val="231F20"/>
                                  <w:spacing w:val="-14"/>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45"/>
                                  <w:sz w:val="18"/>
                                  <w:szCs w:val="18"/>
                                </w:rPr>
                                <w:t> </w:t>
                              </w:r>
                              <w:r>
                                <w:rPr>
                                  <w:color w:val="231F20"/>
                                  <w:sz w:val="18"/>
                                  <w:szCs w:val="18"/>
                                </w:rPr>
                                <w:t>maximum</w:t>
                              </w:r>
                              <w:r>
                                <w:rPr>
                                  <w:color w:val="231F20"/>
                                  <w:spacing w:val="18"/>
                                  <w:sz w:val="18"/>
                                  <w:szCs w:val="18"/>
                                </w:rPr>
                                <w:t> </w:t>
                              </w:r>
                              <w:r>
                                <w:rPr>
                                  <w:color w:val="231F20"/>
                                  <w:sz w:val="18"/>
                                  <w:szCs w:val="18"/>
                                </w:rPr>
                                <w:t>number</w:t>
                              </w:r>
                              <w:r>
                                <w:rPr>
                                  <w:color w:val="231F20"/>
                                  <w:spacing w:val="18"/>
                                  <w:sz w:val="18"/>
                                  <w:szCs w:val="18"/>
                                </w:rPr>
                                <w:t> </w:t>
                              </w:r>
                              <w:r>
                                <w:rPr>
                                  <w:color w:val="231F20"/>
                                  <w:sz w:val="18"/>
                                  <w:szCs w:val="18"/>
                                </w:rPr>
                                <w:t>of</w:t>
                              </w:r>
                              <w:r>
                                <w:rPr>
                                  <w:color w:val="231F20"/>
                                  <w:spacing w:val="17"/>
                                  <w:sz w:val="18"/>
                                  <w:szCs w:val="18"/>
                                </w:rPr>
                                <w:t> </w:t>
                              </w:r>
                              <w:r>
                                <w:rPr>
                                  <w:color w:val="231F20"/>
                                  <w:sz w:val="18"/>
                                  <w:szCs w:val="18"/>
                                </w:rPr>
                                <w:t>iteration</w:t>
                              </w:r>
                              <w:r>
                                <w:rPr>
                                  <w:color w:val="231F20"/>
                                  <w:spacing w:val="17"/>
                                  <w:sz w:val="18"/>
                                  <w:szCs w:val="18"/>
                                </w:rPr>
                                <w:t> </w:t>
                              </w:r>
                              <w:r>
                                <w:rPr>
                                  <w:color w:val="231F20"/>
                                  <w:sz w:val="18"/>
                                  <w:szCs w:val="18"/>
                                </w:rPr>
                                <w:t>in</w:t>
                              </w:r>
                              <w:r>
                                <w:rPr>
                                  <w:color w:val="231F20"/>
                                  <w:spacing w:val="19"/>
                                  <w:sz w:val="18"/>
                                  <w:szCs w:val="18"/>
                                </w:rPr>
                                <w:t> </w:t>
                              </w:r>
                              <w:r>
                                <w:rPr>
                                  <w:color w:val="231F20"/>
                                  <w:sz w:val="18"/>
                                  <w:szCs w:val="18"/>
                                </w:rPr>
                                <w:t>each</w:t>
                              </w:r>
                              <w:r>
                                <w:rPr>
                                  <w:color w:val="231F20"/>
                                  <w:spacing w:val="18"/>
                                  <w:sz w:val="18"/>
                                  <w:szCs w:val="18"/>
                                </w:rPr>
                                <w:t> </w:t>
                              </w:r>
                              <w:r>
                                <w:rPr>
                                  <w:color w:val="231F20"/>
                                  <w:spacing w:val="-2"/>
                                  <w:sz w:val="18"/>
                                  <w:szCs w:val="18"/>
                                </w:rPr>
                                <w:t>episode</w:t>
                              </w:r>
                            </w:p>
                            <w:p>
                              <w:pPr>
                                <w:numPr>
                                  <w:ilvl w:val="0"/>
                                  <w:numId w:val="5"/>
                                </w:numPr>
                                <w:tabs>
                                  <w:tab w:pos="279" w:val="left" w:leader="none"/>
                                </w:tabs>
                                <w:spacing w:line="200" w:lineRule="exact" w:before="0"/>
                                <w:ind w:left="279" w:right="0" w:hanging="279"/>
                                <w:jc w:val="left"/>
                                <w:rPr>
                                  <w:sz w:val="18"/>
                                </w:rPr>
                              </w:pPr>
                              <w:r>
                                <w:rPr>
                                  <w:color w:val="231F20"/>
                                  <w:spacing w:val="-2"/>
                                  <w:sz w:val="18"/>
                                </w:rPr>
                                <w:t>Initialization</w:t>
                              </w:r>
                            </w:p>
                            <w:p>
                              <w:pPr>
                                <w:numPr>
                                  <w:ilvl w:val="0"/>
                                  <w:numId w:val="5"/>
                                </w:numPr>
                                <w:tabs>
                                  <w:tab w:pos="279" w:val="left" w:leader="none"/>
                                </w:tabs>
                                <w:spacing w:line="219" w:lineRule="exact" w:before="0"/>
                                <w:ind w:left="279" w:right="0" w:hanging="279"/>
                                <w:jc w:val="left"/>
                                <w:rPr>
                                  <w:rFonts w:ascii="Calibri" w:hAnsi="Calibri" w:cs="Calibri" w:eastAsia="Calibri"/>
                                  <w:i/>
                                  <w:iCs/>
                                  <w:sz w:val="18"/>
                                  <w:szCs w:val="18"/>
                                </w:rPr>
                              </w:pPr>
                              <w:r>
                                <w:rPr>
                                  <w:rFonts w:ascii="Calibri" w:hAnsi="Calibri" w:cs="Calibri" w:eastAsia="Calibri"/>
                                  <w:i/>
                                  <w:iCs/>
                                  <w:color w:val="231F20"/>
                                  <w:sz w:val="18"/>
                                  <w:szCs w:val="18"/>
                                </w:rPr>
                                <w:t>D</w:t>
                              </w:r>
                              <w:r>
                                <w:rPr>
                                  <w:rFonts w:ascii="Calibri" w:hAnsi="Calibri" w:cs="Calibri" w:eastAsia="Calibri"/>
                                  <w:i/>
                                  <w:iCs/>
                                  <w:color w:val="231F20"/>
                                  <w:spacing w:val="-5"/>
                                  <w:sz w:val="18"/>
                                  <w:szCs w:val="18"/>
                                </w:rPr>
                                <w:t> </w:t>
                              </w:r>
                              <w:r>
                                <w:rPr>
                                  <w:rFonts w:ascii="Cambria" w:hAnsi="Cambria" w:cs="Cambria" w:eastAsia="Cambria"/>
                                  <w:color w:val="231F20"/>
                                  <w:sz w:val="18"/>
                                  <w:szCs w:val="18"/>
                                </w:rPr>
                                <w:t>⟵</w:t>
                              </w:r>
                              <w:r>
                                <w:rPr>
                                  <w:rFonts w:ascii="Cambria" w:hAnsi="Cambria" w:cs="Cambria" w:eastAsia="Cambria"/>
                                  <w:color w:val="231F20"/>
                                  <w:spacing w:val="68"/>
                                  <w:sz w:val="18"/>
                                  <w:szCs w:val="18"/>
                                </w:rPr>
                                <w:t> </w:t>
                              </w:r>
                              <w:r>
                                <w:rPr>
                                  <w:color w:val="231F20"/>
                                  <w:sz w:val="18"/>
                                  <w:szCs w:val="18"/>
                                </w:rPr>
                                <w:t>Initial</w:t>
                              </w:r>
                              <w:r>
                                <w:rPr>
                                  <w:color w:val="231F20"/>
                                  <w:spacing w:val="27"/>
                                  <w:sz w:val="18"/>
                                  <w:szCs w:val="18"/>
                                </w:rPr>
                                <w:t> </w:t>
                              </w:r>
                              <w:r>
                                <w:rPr>
                                  <w:color w:val="231F20"/>
                                  <w:sz w:val="18"/>
                                  <w:szCs w:val="18"/>
                                </w:rPr>
                                <w:t>replay</w:t>
                              </w:r>
                              <w:r>
                                <w:rPr>
                                  <w:color w:val="231F20"/>
                                  <w:spacing w:val="28"/>
                                  <w:sz w:val="18"/>
                                  <w:szCs w:val="18"/>
                                </w:rPr>
                                <w:t> </w:t>
                              </w:r>
                              <w:r>
                                <w:rPr>
                                  <w:color w:val="231F20"/>
                                  <w:sz w:val="18"/>
                                  <w:szCs w:val="18"/>
                                </w:rPr>
                                <w:t>memory</w:t>
                              </w:r>
                              <w:r>
                                <w:rPr>
                                  <w:color w:val="231F20"/>
                                  <w:spacing w:val="26"/>
                                  <w:sz w:val="18"/>
                                  <w:szCs w:val="18"/>
                                </w:rPr>
                                <w:t> </w:t>
                              </w:r>
                              <w:r>
                                <w:rPr>
                                  <w:color w:val="231F20"/>
                                  <w:sz w:val="18"/>
                                  <w:szCs w:val="18"/>
                                </w:rPr>
                                <w:t>to</w:t>
                              </w:r>
                              <w:r>
                                <w:rPr>
                                  <w:color w:val="231F20"/>
                                  <w:spacing w:val="27"/>
                                  <w:sz w:val="18"/>
                                  <w:szCs w:val="18"/>
                                </w:rPr>
                                <w:t> </w:t>
                              </w:r>
                              <w:r>
                                <w:rPr>
                                  <w:color w:val="231F20"/>
                                  <w:sz w:val="18"/>
                                  <w:szCs w:val="18"/>
                                </w:rPr>
                                <w:t>capacity</w:t>
                              </w:r>
                              <w:r>
                                <w:rPr>
                                  <w:color w:val="231F20"/>
                                  <w:spacing w:val="28"/>
                                  <w:sz w:val="18"/>
                                  <w:szCs w:val="18"/>
                                </w:rPr>
                                <w:t> </w:t>
                              </w:r>
                              <w:r>
                                <w:rPr>
                                  <w:rFonts w:ascii="Calibri" w:hAnsi="Calibri" w:cs="Calibri" w:eastAsia="Calibri"/>
                                  <w:i/>
                                  <w:iCs/>
                                  <w:color w:val="231F20"/>
                                  <w:spacing w:val="-10"/>
                                  <w:sz w:val="18"/>
                                  <w:szCs w:val="18"/>
                                </w:rPr>
                                <w:t>N</w:t>
                              </w:r>
                            </w:p>
                          </w:txbxContent>
                        </wps:txbx>
                        <wps:bodyPr wrap="square" lIns="0" tIns="0" rIns="0" bIns="0" rtlCol="0">
                          <a:noAutofit/>
                        </wps:bodyPr>
                      </wps:wsp>
                      <wps:wsp>
                        <wps:cNvPr id="115" name="Textbox 115"/>
                        <wps:cNvSpPr txBox="1"/>
                        <wps:spPr>
                          <a:xfrm>
                            <a:off x="130007" y="1590721"/>
                            <a:ext cx="1286510" cy="145415"/>
                          </a:xfrm>
                          <a:prstGeom prst="rect">
                            <a:avLst/>
                          </a:prstGeom>
                        </wps:spPr>
                        <wps:txbx>
                          <w:txbxContent>
                            <w:p>
                              <w:pPr>
                                <w:spacing w:line="213" w:lineRule="exact" w:before="0"/>
                                <w:ind w:left="0" w:right="0" w:firstLine="0"/>
                                <w:jc w:val="left"/>
                                <w:rPr>
                                  <w:sz w:val="18"/>
                                  <w:szCs w:val="18"/>
                                </w:rPr>
                              </w:pPr>
                              <w:r>
                                <w:rPr>
                                  <w:color w:val="231F20"/>
                                  <w:sz w:val="18"/>
                                  <w:szCs w:val="18"/>
                                </w:rPr>
                                <w:t>(12)</w:t>
                              </w:r>
                              <w:r>
                                <w:rPr>
                                  <w:color w:val="231F20"/>
                                  <w:spacing w:val="19"/>
                                  <w:sz w:val="18"/>
                                  <w:szCs w:val="18"/>
                                </w:rPr>
                                <w:t> </w:t>
                              </w:r>
                              <w:r>
                                <w:rPr>
                                  <w:color w:val="231F20"/>
                                  <w:sz w:val="18"/>
                                  <w:szCs w:val="18"/>
                                </w:rPr>
                                <w:t>For</w:t>
                              </w:r>
                              <w:r>
                                <w:rPr>
                                  <w:color w:val="231F20"/>
                                  <w:spacing w:val="12"/>
                                  <w:sz w:val="18"/>
                                  <w:szCs w:val="18"/>
                                </w:rPr>
                                <w:t> </w:t>
                              </w:r>
                              <w:r>
                                <w:rPr>
                                  <w:color w:val="231F20"/>
                                  <w:sz w:val="18"/>
                                  <w:szCs w:val="18"/>
                                </w:rPr>
                                <w:t>episode</w:t>
                              </w:r>
                              <w:r>
                                <w:rPr>
                                  <w:color w:val="231F20"/>
                                  <w:spacing w:val="12"/>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
                                  <w:sz w:val="18"/>
                                  <w:szCs w:val="18"/>
                                </w:rPr>
                                <w:t> </w:t>
                              </w:r>
                              <w:r>
                                <w:rPr>
                                  <w:color w:val="231F20"/>
                                  <w:sz w:val="18"/>
                                  <w:szCs w:val="18"/>
                                </w:rPr>
                                <w:t>1</w:t>
                              </w:r>
                              <w:r>
                                <w:rPr>
                                  <w:rFonts w:ascii="Calibri" w:hAnsi="Calibri" w:cs="Calibri" w:eastAsia="Calibri"/>
                                  <w:i/>
                                  <w:iCs/>
                                  <w:color w:val="231F20"/>
                                  <w:sz w:val="18"/>
                                  <w:szCs w:val="18"/>
                                </w:rPr>
                                <w:t>,</w:t>
                              </w:r>
                              <w:r>
                                <w:rPr>
                                  <w:rFonts w:ascii="Calibri" w:hAnsi="Calibri" w:cs="Calibri" w:eastAsia="Calibri"/>
                                  <w:i/>
                                  <w:iCs/>
                                  <w:color w:val="231F20"/>
                                  <w:spacing w:val="-11"/>
                                  <w:sz w:val="18"/>
                                  <w:szCs w:val="18"/>
                                </w:rPr>
                                <w:t> </w:t>
                              </w:r>
                              <w:r>
                                <w:rPr>
                                  <w:rFonts w:ascii="Calibri" w:hAnsi="Calibri" w:cs="Calibri" w:eastAsia="Calibri"/>
                                  <w:i/>
                                  <w:iCs/>
                                  <w:color w:val="231F20"/>
                                  <w:sz w:val="18"/>
                                  <w:szCs w:val="18"/>
                                </w:rPr>
                                <w:t>M</w:t>
                              </w:r>
                              <w:r>
                                <w:rPr>
                                  <w:rFonts w:ascii="Calibri" w:hAnsi="Calibri" w:cs="Calibri" w:eastAsia="Calibri"/>
                                  <w:i/>
                                  <w:iCs/>
                                  <w:color w:val="231F20"/>
                                  <w:spacing w:val="15"/>
                                  <w:sz w:val="18"/>
                                  <w:szCs w:val="18"/>
                                </w:rPr>
                                <w:t> </w:t>
                              </w:r>
                              <w:r>
                                <w:rPr>
                                  <w:color w:val="231F20"/>
                                  <w:spacing w:val="-5"/>
                                  <w:sz w:val="18"/>
                                  <w:szCs w:val="18"/>
                                </w:rPr>
                                <w:t>do</w:t>
                              </w:r>
                            </w:p>
                          </w:txbxContent>
                        </wps:txbx>
                        <wps:bodyPr wrap="square" lIns="0" tIns="0" rIns="0" bIns="0" rtlCol="0">
                          <a:noAutofit/>
                        </wps:bodyPr>
                      </wps:wsp>
                      <wps:wsp>
                        <wps:cNvPr id="116" name="Textbox 116"/>
                        <wps:cNvSpPr txBox="1"/>
                        <wps:spPr>
                          <a:xfrm>
                            <a:off x="121247" y="1723950"/>
                            <a:ext cx="201295" cy="1075055"/>
                          </a:xfrm>
                          <a:prstGeom prst="rect">
                            <a:avLst/>
                          </a:prstGeom>
                        </wps:spPr>
                        <wps:txbx>
                          <w:txbxContent>
                            <w:p>
                              <w:pPr>
                                <w:spacing w:line="203" w:lineRule="exact" w:before="0"/>
                                <w:ind w:left="13" w:right="0" w:firstLine="0"/>
                                <w:jc w:val="left"/>
                                <w:rPr>
                                  <w:sz w:val="18"/>
                                </w:rPr>
                              </w:pPr>
                              <w:r>
                                <w:rPr>
                                  <w:color w:val="231F20"/>
                                  <w:spacing w:val="-4"/>
                                  <w:sz w:val="18"/>
                                </w:rPr>
                                <w:t>(13)</w:t>
                              </w:r>
                            </w:p>
                            <w:p>
                              <w:pPr>
                                <w:spacing w:before="1"/>
                                <w:ind w:left="13" w:right="0" w:firstLine="0"/>
                                <w:jc w:val="left"/>
                                <w:rPr>
                                  <w:sz w:val="18"/>
                                </w:rPr>
                              </w:pPr>
                              <w:r>
                                <w:rPr>
                                  <w:color w:val="231F20"/>
                                  <w:spacing w:val="-4"/>
                                  <w:sz w:val="18"/>
                                </w:rPr>
                                <w:t>(14)</w:t>
                              </w:r>
                            </w:p>
                            <w:p>
                              <w:pPr>
                                <w:spacing w:before="3"/>
                                <w:ind w:left="13" w:right="0" w:firstLine="0"/>
                                <w:jc w:val="left"/>
                                <w:rPr>
                                  <w:sz w:val="18"/>
                                </w:rPr>
                              </w:pPr>
                              <w:r>
                                <w:rPr>
                                  <w:color w:val="231F20"/>
                                  <w:spacing w:val="-4"/>
                                  <w:sz w:val="18"/>
                                </w:rPr>
                                <w:t>(15)</w:t>
                              </w:r>
                            </w:p>
                            <w:p>
                              <w:pPr>
                                <w:spacing w:before="2"/>
                                <w:ind w:left="13" w:right="0" w:firstLine="0"/>
                                <w:jc w:val="left"/>
                                <w:rPr>
                                  <w:sz w:val="18"/>
                                </w:rPr>
                              </w:pPr>
                              <w:r>
                                <w:rPr>
                                  <w:color w:val="231F20"/>
                                  <w:spacing w:val="-4"/>
                                  <w:sz w:val="18"/>
                                </w:rPr>
                                <w:t>(16)</w:t>
                              </w:r>
                            </w:p>
                            <w:p>
                              <w:pPr>
                                <w:spacing w:before="3"/>
                                <w:ind w:left="13" w:right="0" w:firstLine="0"/>
                                <w:jc w:val="left"/>
                                <w:rPr>
                                  <w:sz w:val="18"/>
                                </w:rPr>
                              </w:pPr>
                              <w:r>
                                <w:rPr>
                                  <w:color w:val="231F20"/>
                                  <w:spacing w:val="-4"/>
                                  <w:sz w:val="18"/>
                                </w:rPr>
                                <w:t>(17)</w:t>
                              </w:r>
                            </w:p>
                            <w:p>
                              <w:pPr>
                                <w:spacing w:before="1"/>
                                <w:ind w:left="13" w:right="0" w:firstLine="0"/>
                                <w:jc w:val="left"/>
                                <w:rPr>
                                  <w:sz w:val="18"/>
                                </w:rPr>
                              </w:pPr>
                              <w:r>
                                <w:rPr>
                                  <w:color w:val="231F20"/>
                                  <w:spacing w:val="-4"/>
                                  <w:sz w:val="18"/>
                                </w:rPr>
                                <w:t>(18)</w:t>
                              </w:r>
                            </w:p>
                            <w:p>
                              <w:pPr>
                                <w:spacing w:before="3"/>
                                <w:ind w:left="13" w:right="0" w:firstLine="0"/>
                                <w:jc w:val="left"/>
                                <w:rPr>
                                  <w:sz w:val="18"/>
                                </w:rPr>
                              </w:pPr>
                              <w:r>
                                <w:rPr>
                                  <w:color w:val="231F20"/>
                                  <w:spacing w:val="-4"/>
                                  <w:sz w:val="18"/>
                                </w:rPr>
                                <w:t>(19)</w:t>
                              </w:r>
                            </w:p>
                            <w:p>
                              <w:pPr>
                                <w:spacing w:before="2"/>
                                <w:ind w:left="0" w:right="0" w:firstLine="0"/>
                                <w:jc w:val="left"/>
                                <w:rPr>
                                  <w:sz w:val="18"/>
                                </w:rPr>
                              </w:pPr>
                              <w:r>
                                <w:rPr>
                                  <w:color w:val="231F20"/>
                                  <w:spacing w:val="-4"/>
                                  <w:sz w:val="18"/>
                                </w:rPr>
                                <w:t>(20)</w:t>
                              </w:r>
                            </w:p>
                          </w:txbxContent>
                        </wps:txbx>
                        <wps:bodyPr wrap="square" lIns="0" tIns="0" rIns="0" bIns="0" rtlCol="0">
                          <a:noAutofit/>
                        </wps:bodyPr>
                      </wps:wsp>
                      <wps:wsp>
                        <wps:cNvPr id="117" name="Textbox 117"/>
                        <wps:cNvSpPr txBox="1"/>
                        <wps:spPr>
                          <a:xfrm>
                            <a:off x="467691" y="1723722"/>
                            <a:ext cx="1882775" cy="146050"/>
                          </a:xfrm>
                          <a:prstGeom prst="rect">
                            <a:avLst/>
                          </a:prstGeom>
                        </wps:spPr>
                        <wps:txbx>
                          <w:txbxContent>
                            <w:p>
                              <w:pPr>
                                <w:spacing w:line="219" w:lineRule="exact" w:before="0"/>
                                <w:ind w:left="0" w:right="0" w:firstLine="0"/>
                                <w:jc w:val="left"/>
                                <w:rPr>
                                  <w:sz w:val="18"/>
                                </w:rPr>
                              </w:pPr>
                              <w:r>
                                <w:rPr>
                                  <w:color w:val="231F20"/>
                                  <w:sz w:val="18"/>
                                </w:rPr>
                                <w:t>Observe</w:t>
                              </w:r>
                              <w:r>
                                <w:rPr>
                                  <w:color w:val="231F20"/>
                                  <w:spacing w:val="7"/>
                                  <w:sz w:val="18"/>
                                </w:rPr>
                                <w:t> </w:t>
                              </w:r>
                              <w:r>
                                <w:rPr>
                                  <w:rFonts w:ascii="Palatino Linotype"/>
                                  <w:i/>
                                  <w:color w:val="231F20"/>
                                  <w:sz w:val="18"/>
                                </w:rPr>
                                <w:t>n</w:t>
                              </w:r>
                              <w:r>
                                <w:rPr>
                                  <w:rFonts w:ascii="Palatino Linotype"/>
                                  <w:i/>
                                  <w:color w:val="231F20"/>
                                  <w:spacing w:val="7"/>
                                  <w:sz w:val="18"/>
                                </w:rPr>
                                <w:t> </w:t>
                              </w:r>
                              <w:r>
                                <w:rPr>
                                  <w:color w:val="231F20"/>
                                  <w:sz w:val="18"/>
                                </w:rPr>
                                <w:t>steps</w:t>
                              </w:r>
                              <w:r>
                                <w:rPr>
                                  <w:color w:val="231F20"/>
                                  <w:spacing w:val="6"/>
                                  <w:sz w:val="18"/>
                                </w:rPr>
                                <w:t> </w:t>
                              </w:r>
                              <w:r>
                                <w:rPr>
                                  <w:color w:val="231F20"/>
                                  <w:sz w:val="18"/>
                                </w:rPr>
                                <w:t>before</w:t>
                              </w:r>
                              <w:r>
                                <w:rPr>
                                  <w:color w:val="231F20"/>
                                  <w:spacing w:val="7"/>
                                  <w:sz w:val="18"/>
                                </w:rPr>
                                <w:t> </w:t>
                              </w:r>
                              <w:r>
                                <w:rPr>
                                  <w:color w:val="231F20"/>
                                  <w:sz w:val="18"/>
                                </w:rPr>
                                <w:t>decision-</w:t>
                              </w:r>
                              <w:r>
                                <w:rPr>
                                  <w:color w:val="231F20"/>
                                  <w:spacing w:val="-2"/>
                                  <w:sz w:val="18"/>
                                </w:rPr>
                                <w:t>making</w:t>
                              </w:r>
                            </w:p>
                          </w:txbxContent>
                        </wps:txbx>
                        <wps:bodyPr wrap="square" lIns="0" tIns="0" rIns="0" bIns="0" rtlCol="0">
                          <a:noAutofit/>
                        </wps:bodyPr>
                      </wps:wsp>
                      <wps:wsp>
                        <wps:cNvPr id="118" name="Textbox 118"/>
                        <wps:cNvSpPr txBox="1"/>
                        <wps:spPr>
                          <a:xfrm>
                            <a:off x="1587233" y="3041589"/>
                            <a:ext cx="34925" cy="111125"/>
                          </a:xfrm>
                          <a:prstGeom prst="rect">
                            <a:avLst/>
                          </a:prstGeom>
                        </wps:spPr>
                        <wps:txbx>
                          <w:txbxContent>
                            <w:p>
                              <w:pPr>
                                <w:spacing w:before="20"/>
                                <w:ind w:left="0" w:right="0" w:firstLine="0"/>
                                <w:jc w:val="left"/>
                                <w:rPr>
                                  <w:rFonts w:ascii="Cambria" w:hAnsi="Cambria"/>
                                  <w:sz w:val="11"/>
                                </w:rPr>
                              </w:pPr>
                              <w:r>
                                <w:rPr>
                                  <w:rFonts w:ascii="Cambria" w:hAnsi="Cambria"/>
                                  <w:color w:val="231F20"/>
                                  <w:spacing w:val="-10"/>
                                  <w:w w:val="120"/>
                                  <w:sz w:val="11"/>
                                </w:rPr>
                                <w:t>′</w:t>
                              </w:r>
                            </w:p>
                          </w:txbxContent>
                        </wps:txbx>
                        <wps:bodyPr wrap="square" lIns="0" tIns="0" rIns="0" bIns="0" rtlCol="0">
                          <a:noAutofit/>
                        </wps:bodyPr>
                      </wps:wsp>
                      <wps:wsp>
                        <wps:cNvPr id="119" name="Textbox 119"/>
                        <wps:cNvSpPr txBox="1"/>
                        <wps:spPr>
                          <a:xfrm>
                            <a:off x="121291" y="2925638"/>
                            <a:ext cx="201295" cy="487680"/>
                          </a:xfrm>
                          <a:prstGeom prst="rect">
                            <a:avLst/>
                          </a:prstGeom>
                        </wps:spPr>
                        <wps:txbx>
                          <w:txbxContent>
                            <w:p>
                              <w:pPr>
                                <w:spacing w:line="203" w:lineRule="exact" w:before="0"/>
                                <w:ind w:left="9" w:right="0" w:firstLine="0"/>
                                <w:jc w:val="left"/>
                                <w:rPr>
                                  <w:sz w:val="18"/>
                                </w:rPr>
                              </w:pPr>
                              <w:r>
                                <w:rPr>
                                  <w:color w:val="231F20"/>
                                  <w:spacing w:val="-4"/>
                                  <w:sz w:val="18"/>
                                </w:rPr>
                                <w:t>(21)</w:t>
                              </w:r>
                            </w:p>
                            <w:p>
                              <w:pPr>
                                <w:spacing w:before="121"/>
                                <w:ind w:left="0" w:right="0" w:firstLine="0"/>
                                <w:jc w:val="left"/>
                                <w:rPr>
                                  <w:sz w:val="18"/>
                                </w:rPr>
                              </w:pPr>
                              <w:r>
                                <w:rPr>
                                  <w:color w:val="231F20"/>
                                  <w:spacing w:val="-4"/>
                                  <w:sz w:val="18"/>
                                </w:rPr>
                                <w:t>(22)</w:t>
                              </w:r>
                            </w:p>
                            <w:p>
                              <w:pPr>
                                <w:spacing w:before="3"/>
                                <w:ind w:left="0" w:right="0" w:firstLine="0"/>
                                <w:jc w:val="left"/>
                                <w:rPr>
                                  <w:sz w:val="18"/>
                                </w:rPr>
                              </w:pPr>
                              <w:r>
                                <w:rPr>
                                  <w:color w:val="231F20"/>
                                  <w:spacing w:val="-4"/>
                                  <w:sz w:val="18"/>
                                </w:rPr>
                                <w:t>(23)</w:t>
                              </w:r>
                            </w:p>
                          </w:txbxContent>
                        </wps:txbx>
                        <wps:bodyPr wrap="square" lIns="0" tIns="0" rIns="0" bIns="0" rtlCol="0">
                          <a:noAutofit/>
                        </wps:bodyPr>
                      </wps:wsp>
                      <wps:wsp>
                        <wps:cNvPr id="120" name="Textbox 120"/>
                        <wps:cNvSpPr txBox="1"/>
                        <wps:spPr>
                          <a:xfrm>
                            <a:off x="581348" y="2858352"/>
                            <a:ext cx="499745" cy="287655"/>
                          </a:xfrm>
                          <a:prstGeom prst="rect">
                            <a:avLst/>
                          </a:prstGeom>
                        </wps:spPr>
                        <wps:txbx>
                          <w:txbxContent>
                            <w:p>
                              <w:pPr>
                                <w:spacing w:before="95"/>
                                <w:ind w:left="0" w:right="0" w:firstLine="0"/>
                                <w:jc w:val="left"/>
                                <w:rPr>
                                  <w:rFonts w:ascii="Tahoma" w:hAnsi="Tahoma" w:cs="Tahoma" w:eastAsia="Tahoma"/>
                                  <w:sz w:val="18"/>
                                  <w:szCs w:val="18"/>
                                </w:rPr>
                              </w:pPr>
                              <w:r>
                                <w:rPr>
                                  <w:color w:val="231F20"/>
                                  <w:w w:val="95"/>
                                  <w:sz w:val="18"/>
                                  <w:szCs w:val="18"/>
                                </w:rPr>
                                <w:t>Set</w:t>
                              </w:r>
                              <w:r>
                                <w:rPr>
                                  <w:color w:val="231F20"/>
                                  <w:spacing w:val="15"/>
                                  <w:w w:val="105"/>
                                  <w:sz w:val="18"/>
                                  <w:szCs w:val="18"/>
                                </w:rPr>
                                <w:t> </w:t>
                              </w:r>
                              <w:r>
                                <w:rPr>
                                  <w:rFonts w:ascii="Calibri" w:hAnsi="Calibri" w:cs="Calibri" w:eastAsia="Calibri"/>
                                  <w:i/>
                                  <w:iCs/>
                                  <w:color w:val="231F20"/>
                                  <w:w w:val="105"/>
                                  <w:sz w:val="18"/>
                                  <w:szCs w:val="18"/>
                                </w:rPr>
                                <w:t>y</w:t>
                              </w:r>
                              <w:r>
                                <w:rPr>
                                  <w:rFonts w:ascii="Calibri" w:hAnsi="Calibri" w:cs="Calibri" w:eastAsia="Calibri"/>
                                  <w:i/>
                                  <w:iCs/>
                                  <w:color w:val="231F20"/>
                                  <w:spacing w:val="78"/>
                                  <w:w w:val="105"/>
                                  <w:sz w:val="18"/>
                                  <w:szCs w:val="18"/>
                                </w:rPr>
                                <w:t> </w:t>
                              </w:r>
                              <w:r>
                                <w:rPr>
                                  <w:rFonts w:ascii="Microsoft Sans Serif" w:hAnsi="Microsoft Sans Serif" w:cs="Microsoft Sans Serif" w:eastAsia="Microsoft Sans Serif"/>
                                  <w:color w:val="231F20"/>
                                  <w:w w:val="95"/>
                                  <w:sz w:val="18"/>
                                  <w:szCs w:val="18"/>
                                </w:rPr>
                                <w:t>�</w:t>
                              </w:r>
                              <w:r>
                                <w:rPr>
                                  <w:rFonts w:ascii="Microsoft Sans Serif" w:hAnsi="Microsoft Sans Serif" w:cs="Microsoft Sans Serif" w:eastAsia="Microsoft Sans Serif"/>
                                  <w:color w:val="231F20"/>
                                  <w:spacing w:val="4"/>
                                  <w:sz w:val="18"/>
                                  <w:szCs w:val="18"/>
                                </w:rPr>
                                <w:t> </w:t>
                              </w:r>
                              <w:r>
                                <w:rPr>
                                  <w:rFonts w:ascii="Tahoma" w:hAnsi="Tahoma" w:cs="Tahoma" w:eastAsia="Tahoma"/>
                                  <w:color w:val="231F20"/>
                                  <w:spacing w:val="-10"/>
                                  <w:w w:val="80"/>
                                  <w:sz w:val="18"/>
                                  <w:szCs w:val="18"/>
                                </w:rPr>
                                <w:t/>
                              </w:r>
                            </w:p>
                          </w:txbxContent>
                        </wps:txbx>
                        <wps:bodyPr wrap="square" lIns="0" tIns="0" rIns="0" bIns="0" rtlCol="0">
                          <a:noAutofit/>
                        </wps:bodyPr>
                      </wps:wsp>
                      <wps:wsp>
                        <wps:cNvPr id="121" name="Textbox 121"/>
                        <wps:cNvSpPr txBox="1"/>
                        <wps:spPr>
                          <a:xfrm>
                            <a:off x="1086842" y="2848738"/>
                            <a:ext cx="128270" cy="122555"/>
                          </a:xfrm>
                          <a:prstGeom prst="rect">
                            <a:avLst/>
                          </a:prstGeom>
                        </wps:spPr>
                        <wps:txbx>
                          <w:txbxContent>
                            <w:p>
                              <w:pPr>
                                <w:spacing w:line="192" w:lineRule="exact" w:before="0"/>
                                <w:ind w:left="0" w:right="0" w:firstLine="0"/>
                                <w:jc w:val="left"/>
                                <w:rPr>
                                  <w:rFonts w:ascii="Calibri"/>
                                  <w:i/>
                                  <w:sz w:val="18"/>
                                </w:rPr>
                              </w:pPr>
                              <w:r>
                                <w:rPr>
                                  <w:rFonts w:ascii="Calibri"/>
                                  <w:i/>
                                  <w:color w:val="231F20"/>
                                  <w:w w:val="110"/>
                                  <w:sz w:val="18"/>
                                </w:rPr>
                                <w:t>r</w:t>
                              </w:r>
                              <w:r>
                                <w:rPr>
                                  <w:rFonts w:ascii="Calibri"/>
                                  <w:i/>
                                  <w:color w:val="231F20"/>
                                  <w:spacing w:val="26"/>
                                  <w:w w:val="110"/>
                                  <w:sz w:val="18"/>
                                </w:rPr>
                                <w:t> </w:t>
                              </w:r>
                              <w:r>
                                <w:rPr>
                                  <w:rFonts w:ascii="Calibri"/>
                                  <w:i/>
                                  <w:color w:val="231F20"/>
                                  <w:spacing w:val="-10"/>
                                  <w:w w:val="110"/>
                                  <w:sz w:val="18"/>
                                </w:rPr>
                                <w:t>,</w:t>
                              </w:r>
                            </w:p>
                          </w:txbxContent>
                        </wps:txbx>
                        <wps:bodyPr wrap="square" lIns="0" tIns="0" rIns="0" bIns="0" rtlCol="0">
                          <a:noAutofit/>
                        </wps:bodyPr>
                      </wps:wsp>
                      <wps:wsp>
                        <wps:cNvPr id="122" name="Textbox 122"/>
                        <wps:cNvSpPr txBox="1"/>
                        <wps:spPr>
                          <a:xfrm>
                            <a:off x="1135075" y="2903506"/>
                            <a:ext cx="46990" cy="85725"/>
                          </a:xfrm>
                          <a:prstGeom prst="rect">
                            <a:avLst/>
                          </a:prstGeom>
                        </wps:spPr>
                        <wps:txbx>
                          <w:txbxContent>
                            <w:p>
                              <w:pPr>
                                <w:spacing w:line="133" w:lineRule="exact" w:before="0"/>
                                <w:ind w:left="0" w:right="0" w:firstLine="0"/>
                                <w:jc w:val="left"/>
                                <w:rPr>
                                  <w:rFonts w:ascii="Calibri"/>
                                  <w:i/>
                                  <w:sz w:val="12"/>
                                </w:rPr>
                              </w:pPr>
                              <w:r>
                                <w:rPr>
                                  <w:rFonts w:ascii="Calibri"/>
                                  <w:i/>
                                  <w:color w:val="231F20"/>
                                  <w:spacing w:val="-10"/>
                                  <w:w w:val="185"/>
                                  <w:sz w:val="12"/>
                                </w:rPr>
                                <w:t>j</w:t>
                              </w:r>
                            </w:p>
                          </w:txbxContent>
                        </wps:txbx>
                        <wps:bodyPr wrap="square" lIns="0" tIns="0" rIns="0" bIns="0" rtlCol="0">
                          <a:noAutofit/>
                        </wps:bodyPr>
                      </wps:wsp>
                      <wps:wsp>
                        <wps:cNvPr id="123" name="Textbox 123"/>
                        <wps:cNvSpPr txBox="1"/>
                        <wps:spPr>
                          <a:xfrm>
                            <a:off x="823315" y="2993498"/>
                            <a:ext cx="46990" cy="85725"/>
                          </a:xfrm>
                          <a:prstGeom prst="rect">
                            <a:avLst/>
                          </a:prstGeom>
                        </wps:spPr>
                        <wps:txbx>
                          <w:txbxContent>
                            <w:p>
                              <w:pPr>
                                <w:spacing w:line="133" w:lineRule="exact" w:before="0"/>
                                <w:ind w:left="0" w:right="0" w:firstLine="0"/>
                                <w:jc w:val="left"/>
                                <w:rPr>
                                  <w:rFonts w:ascii="Calibri"/>
                                  <w:i/>
                                  <w:sz w:val="12"/>
                                </w:rPr>
                              </w:pPr>
                              <w:r>
                                <w:rPr>
                                  <w:rFonts w:ascii="Calibri"/>
                                  <w:i/>
                                  <w:color w:val="231F20"/>
                                  <w:spacing w:val="-10"/>
                                  <w:w w:val="185"/>
                                  <w:sz w:val="12"/>
                                </w:rPr>
                                <w:t>j</w:t>
                              </w:r>
                            </w:p>
                          </w:txbxContent>
                        </wps:txbx>
                        <wps:bodyPr wrap="square" lIns="0" tIns="0" rIns="0" bIns="0" rtlCol="0">
                          <a:noAutofit/>
                        </wps:bodyPr>
                      </wps:wsp>
                      <wps:wsp>
                        <wps:cNvPr id="124" name="Textbox 124"/>
                        <wps:cNvSpPr txBox="1"/>
                        <wps:spPr>
                          <a:xfrm>
                            <a:off x="1086846" y="2996933"/>
                            <a:ext cx="729615" cy="145415"/>
                          </a:xfrm>
                          <a:prstGeom prst="rect">
                            <a:avLst/>
                          </a:prstGeom>
                        </wps:spPr>
                        <wps:txbx>
                          <w:txbxContent>
                            <w:p>
                              <w:pPr>
                                <w:spacing w:line="213" w:lineRule="exact" w:before="0"/>
                                <w:ind w:left="0" w:right="0" w:firstLine="0"/>
                                <w:jc w:val="left"/>
                                <w:rPr>
                                  <w:rFonts w:ascii="Calibri"/>
                                  <w:i/>
                                  <w:sz w:val="18"/>
                                </w:rPr>
                              </w:pPr>
                              <w:r>
                                <w:rPr>
                                  <w:rFonts w:ascii="Calibri"/>
                                  <w:i/>
                                  <w:color w:val="231F20"/>
                                  <w:w w:val="110"/>
                                  <w:sz w:val="18"/>
                                </w:rPr>
                                <w:t>r</w:t>
                              </w:r>
                              <w:r>
                                <w:rPr>
                                  <w:rFonts w:ascii="Calibri"/>
                                  <w:i/>
                                  <w:color w:val="231F20"/>
                                  <w:spacing w:val="34"/>
                                  <w:w w:val="110"/>
                                  <w:sz w:val="18"/>
                                </w:rPr>
                                <w:t> </w:t>
                              </w:r>
                              <w:r>
                                <w:rPr>
                                  <w:rFonts w:ascii="Microsoft Sans Serif"/>
                                  <w:color w:val="231F20"/>
                                  <w:w w:val="110"/>
                                  <w:sz w:val="18"/>
                                </w:rPr>
                                <w:t>+</w:t>
                              </w:r>
                              <w:r>
                                <w:rPr>
                                  <w:rFonts w:ascii="Microsoft Sans Serif"/>
                                  <w:color w:val="231F20"/>
                                  <w:spacing w:val="-14"/>
                                  <w:w w:val="110"/>
                                  <w:sz w:val="18"/>
                                </w:rPr>
                                <w:t> </w:t>
                              </w:r>
                              <w:r>
                                <w:rPr>
                                  <w:rFonts w:ascii="Arial"/>
                                  <w:i/>
                                  <w:color w:val="231F20"/>
                                  <w:w w:val="110"/>
                                  <w:sz w:val="18"/>
                                </w:rPr>
                                <w:t>c</w:t>
                              </w:r>
                              <w:r>
                                <w:rPr>
                                  <w:color w:val="231F20"/>
                                  <w:w w:val="110"/>
                                  <w:sz w:val="18"/>
                                </w:rPr>
                                <w:t>max</w:t>
                              </w:r>
                              <w:r>
                                <w:rPr>
                                  <w:color w:val="231F20"/>
                                  <w:spacing w:val="48"/>
                                  <w:w w:val="110"/>
                                  <w:sz w:val="18"/>
                                </w:rPr>
                                <w:t> </w:t>
                              </w:r>
                              <w:r>
                                <w:rPr>
                                  <w:rFonts w:ascii="Calibri"/>
                                  <w:i/>
                                  <w:color w:val="231F20"/>
                                  <w:spacing w:val="-5"/>
                                  <w:w w:val="110"/>
                                  <w:sz w:val="18"/>
                                </w:rPr>
                                <w:t>Q</w:t>
                              </w:r>
                              <w:r>
                                <w:rPr>
                                  <w:rFonts w:ascii="Microsoft Sans Serif"/>
                                  <w:color w:val="231F20"/>
                                  <w:spacing w:val="-5"/>
                                  <w:w w:val="110"/>
                                  <w:sz w:val="18"/>
                                </w:rPr>
                                <w:t>(</w:t>
                              </w:r>
                              <w:r>
                                <w:rPr>
                                  <w:rFonts w:ascii="Calibri"/>
                                  <w:i/>
                                  <w:color w:val="231F20"/>
                                  <w:spacing w:val="-5"/>
                                  <w:w w:val="110"/>
                                  <w:sz w:val="18"/>
                                </w:rPr>
                                <w:t>s</w:t>
                              </w:r>
                            </w:p>
                          </w:txbxContent>
                        </wps:txbx>
                        <wps:bodyPr wrap="square" lIns="0" tIns="0" rIns="0" bIns="0" rtlCol="0">
                          <a:noAutofit/>
                        </wps:bodyPr>
                      </wps:wsp>
                      <wps:wsp>
                        <wps:cNvPr id="125" name="Textbox 125"/>
                        <wps:cNvSpPr txBox="1"/>
                        <wps:spPr>
                          <a:xfrm>
                            <a:off x="1135075" y="3064783"/>
                            <a:ext cx="46990" cy="85725"/>
                          </a:xfrm>
                          <a:prstGeom prst="rect">
                            <a:avLst/>
                          </a:prstGeom>
                        </wps:spPr>
                        <wps:txbx>
                          <w:txbxContent>
                            <w:p>
                              <w:pPr>
                                <w:spacing w:line="133" w:lineRule="exact" w:before="0"/>
                                <w:ind w:left="0" w:right="0" w:firstLine="0"/>
                                <w:jc w:val="left"/>
                                <w:rPr>
                                  <w:rFonts w:ascii="Calibri"/>
                                  <w:i/>
                                  <w:sz w:val="12"/>
                                </w:rPr>
                              </w:pPr>
                              <w:r>
                                <w:rPr>
                                  <w:rFonts w:ascii="Calibri"/>
                                  <w:i/>
                                  <w:color w:val="231F20"/>
                                  <w:spacing w:val="-10"/>
                                  <w:w w:val="185"/>
                                  <w:sz w:val="12"/>
                                </w:rPr>
                                <w:t>j</w:t>
                              </w:r>
                            </w:p>
                          </w:txbxContent>
                        </wps:txbx>
                        <wps:bodyPr wrap="square" lIns="0" tIns="0" rIns="0" bIns="0" rtlCol="0">
                          <a:noAutofit/>
                        </wps:bodyPr>
                      </wps:wsp>
                      <wps:wsp>
                        <wps:cNvPr id="126" name="Textbox 126"/>
                        <wps:cNvSpPr txBox="1"/>
                        <wps:spPr>
                          <a:xfrm>
                            <a:off x="1546923" y="3055617"/>
                            <a:ext cx="387985" cy="102235"/>
                          </a:xfrm>
                          <a:prstGeom prst="rect">
                            <a:avLst/>
                          </a:prstGeom>
                        </wps:spPr>
                        <wps:txbx>
                          <w:txbxContent>
                            <w:p>
                              <w:pPr>
                                <w:tabs>
                                  <w:tab w:pos="403" w:val="left" w:leader="none"/>
                                </w:tabs>
                                <w:spacing w:before="2"/>
                                <w:ind w:left="0" w:right="0" w:firstLine="0"/>
                                <w:jc w:val="left"/>
                                <w:rPr>
                                  <w:sz w:val="12"/>
                                </w:rPr>
                              </w:pPr>
                              <w:r>
                                <w:rPr>
                                  <w:rFonts w:ascii="Calibri"/>
                                  <w:i/>
                                  <w:color w:val="231F20"/>
                                  <w:spacing w:val="-10"/>
                                  <w:w w:val="120"/>
                                  <w:sz w:val="12"/>
                                </w:rPr>
                                <w:t>a</w:t>
                              </w:r>
                              <w:r>
                                <w:rPr>
                                  <w:rFonts w:ascii="Calibri"/>
                                  <w:i/>
                                  <w:color w:val="231F20"/>
                                  <w:sz w:val="12"/>
                                </w:rPr>
                                <w:tab/>
                              </w:r>
                              <w:r>
                                <w:rPr>
                                  <w:rFonts w:ascii="Calibri"/>
                                  <w:i/>
                                  <w:color w:val="231F20"/>
                                  <w:spacing w:val="-5"/>
                                  <w:w w:val="120"/>
                                  <w:sz w:val="12"/>
                                </w:rPr>
                                <w:t>j</w:t>
                              </w:r>
                              <w:r>
                                <w:rPr>
                                  <w:rFonts w:ascii="Microsoft Sans Serif"/>
                                  <w:color w:val="231F20"/>
                                  <w:spacing w:val="-5"/>
                                  <w:w w:val="120"/>
                                  <w:sz w:val="12"/>
                                </w:rPr>
                                <w:t>+</w:t>
                              </w:r>
                              <w:r>
                                <w:rPr>
                                  <w:color w:val="231F20"/>
                                  <w:spacing w:val="-5"/>
                                  <w:w w:val="120"/>
                                  <w:sz w:val="12"/>
                                </w:rPr>
                                <w:t>1</w:t>
                              </w:r>
                            </w:p>
                          </w:txbxContent>
                        </wps:txbx>
                        <wps:bodyPr wrap="square" lIns="0" tIns="0" rIns="0" bIns="0" rtlCol="0">
                          <a:noAutofit/>
                        </wps:bodyPr>
                      </wps:wsp>
                    </wpg:wgp>
                  </a:graphicData>
                </a:graphic>
              </wp:anchor>
            </w:drawing>
          </mc:Choice>
          <mc:Fallback>
            <w:pict>
              <v:group style="position:absolute;margin-left:107.178001pt;margin-top:22.066145pt;width:385.7pt;height:308.350pt;mso-position-horizontal-relative:page;mso-position-vertical-relative:paragraph;z-index:-15717888;mso-wrap-distance-left:0;mso-wrap-distance-right:0" id="docshapegroup74" coordorigin="2144,441" coordsize="7714,6167">
                <v:shape style="position:absolute;left:2143;top:441;width:7714;height:6167" id="docshape75" coordorigin="2144,441" coordsize="7714,6167" path="m9857,441l9847,441,9847,451,9847,6598,2154,6598,2154,451,9847,451,9847,441,2144,441,2144,6608,9857,6608,9857,441xe" filled="true" fillcolor="#231f20" stroked="false">
                  <v:path arrowok="t"/>
                  <v:fill type="solid"/>
                </v:shape>
                <v:shape style="position:absolute;left:4720;top:5008;width:104;height:453" type="#_x0000_t202" id="docshape76" filled="false" stroked="false">
                  <v:textbox inset="0,0,0,0">
                    <w:txbxContent>
                      <w:p>
                        <w:pPr>
                          <w:spacing w:before="95"/>
                          <w:ind w:left="0" w:right="0" w:firstLine="0"/>
                          <w:jc w:val="left"/>
                          <w:rPr>
                            <w:rFonts w:ascii="Tahoma" w:eastAsia="Tahoma"/>
                            <w:sz w:val="18"/>
                          </w:rPr>
                        </w:pPr>
                        <w:bookmarkStart w:name="_bookmark17" w:id="21"/>
                        <w:bookmarkEnd w:id="21"/>
                        <w:r>
                          <w:rPr/>
                        </w:r>
                        <w:r>
                          <w:rPr>
                            <w:rFonts w:ascii="Tahoma" w:eastAsia="Tahoma"/>
                            <w:color w:val="231F20"/>
                            <w:spacing w:val="-10"/>
                            <w:w w:val="55"/>
                            <w:sz w:val="18"/>
                          </w:rPr>
                          <w:t/>
                        </w:r>
                      </w:p>
                    </w:txbxContent>
                  </v:textbox>
                  <w10:wrap type="none"/>
                </v:shape>
                <v:shape style="position:absolute;left:3059;top:5795;width:865;height:253" type="#_x0000_t202" id="docshape77" filled="false" stroked="false">
                  <v:textbox inset="0,0,0,0">
                    <w:txbxContent>
                      <w:p>
                        <w:pPr>
                          <w:spacing w:line="237" w:lineRule="exact" w:before="0"/>
                          <w:ind w:left="0" w:right="0" w:firstLine="0"/>
                          <w:jc w:val="left"/>
                          <w:rPr>
                            <w:position w:val="-3"/>
                            <w:sz w:val="12"/>
                            <w:szCs w:val="12"/>
                          </w:rPr>
                        </w:pPr>
                        <w:r>
                          <w:rPr>
                            <w:color w:val="231F20"/>
                            <w:sz w:val="18"/>
                            <w:szCs w:val="18"/>
                          </w:rPr>
                          <w:t>Set</w:t>
                        </w:r>
                        <w:r>
                          <w:rPr>
                            <w:color w:val="231F20"/>
                            <w:spacing w:val="5"/>
                            <w:sz w:val="18"/>
                            <w:szCs w:val="18"/>
                          </w:rPr>
                          <w:t> </w:t>
                        </w:r>
                        <w:r>
                          <w:rPr>
                            <w:rFonts w:ascii="Calibri" w:hAnsi="Calibri" w:cs="Calibri" w:eastAsia="Calibri"/>
                            <w:i/>
                            <w:iCs/>
                            <w:color w:val="231F20"/>
                            <w:sz w:val="18"/>
                            <w:szCs w:val="18"/>
                          </w:rPr>
                          <w:t>s</w:t>
                        </w:r>
                        <w:r>
                          <w:rPr>
                            <w:rFonts w:ascii="Calibri" w:hAnsi="Calibri" w:cs="Calibri" w:eastAsia="Calibri"/>
                            <w:i/>
                            <w:iCs/>
                            <w:color w:val="231F20"/>
                            <w:position w:val="-3"/>
                            <w:sz w:val="12"/>
                            <w:szCs w:val="12"/>
                          </w:rPr>
                          <w:t>t</w:t>
                        </w:r>
                        <w:r>
                          <w:rPr>
                            <w:rFonts w:ascii="Calibri" w:hAnsi="Calibri" w:cs="Calibri" w:eastAsia="Calibri"/>
                            <w:i/>
                            <w:iCs/>
                            <w:color w:val="231F20"/>
                            <w:spacing w:val="23"/>
                            <w:position w:val="-3"/>
                            <w:sz w:val="12"/>
                            <w:szCs w:val="12"/>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5"/>
                            <w:sz w:val="18"/>
                            <w:szCs w:val="18"/>
                          </w:rPr>
                          <w:t> </w:t>
                        </w:r>
                        <w:r>
                          <w:rPr>
                            <w:rFonts w:ascii="Calibri" w:hAnsi="Calibri" w:cs="Calibri" w:eastAsia="Calibri"/>
                            <w:i/>
                            <w:iCs/>
                            <w:color w:val="231F20"/>
                            <w:spacing w:val="-4"/>
                            <w:sz w:val="18"/>
                            <w:szCs w:val="18"/>
                          </w:rPr>
                          <w:t>s</w:t>
                        </w:r>
                        <w:r>
                          <w:rPr>
                            <w:rFonts w:ascii="Calibri" w:hAnsi="Calibri" w:cs="Calibri" w:eastAsia="Calibri"/>
                            <w:i/>
                            <w:iCs/>
                            <w:color w:val="231F20"/>
                            <w:spacing w:val="-4"/>
                            <w:position w:val="-3"/>
                            <w:sz w:val="12"/>
                            <w:szCs w:val="12"/>
                          </w:rPr>
                          <w:t>t</w:t>
                        </w:r>
                        <w:r>
                          <w:rPr>
                            <w:rFonts w:ascii="Microsoft Sans Serif" w:hAnsi="Microsoft Sans Serif" w:cs="Microsoft Sans Serif" w:eastAsia="Microsoft Sans Serif"/>
                            <w:color w:val="231F20"/>
                            <w:spacing w:val="-4"/>
                            <w:position w:val="-3"/>
                            <w:sz w:val="12"/>
                            <w:szCs w:val="12"/>
                          </w:rPr>
                          <w:t>+</w:t>
                        </w:r>
                        <w:r>
                          <w:rPr>
                            <w:color w:val="231F20"/>
                            <w:spacing w:val="-4"/>
                            <w:position w:val="-3"/>
                            <w:sz w:val="12"/>
                            <w:szCs w:val="12"/>
                          </w:rPr>
                          <w:t>1</w:t>
                        </w:r>
                      </w:p>
                    </w:txbxContent>
                  </v:textbox>
                  <w10:wrap type="none"/>
                </v:shape>
                <v:shape style="position:absolute;left:5951;top:4906;width:2440;height:229" type="#_x0000_t202" id="docshape78" filled="false" stroked="false">
                  <v:textbox inset="0,0,0,0">
                    <w:txbxContent>
                      <w:p>
                        <w:pPr>
                          <w:spacing w:line="213" w:lineRule="exact" w:before="0"/>
                          <w:ind w:left="0" w:right="0" w:firstLine="0"/>
                          <w:jc w:val="left"/>
                          <w:rPr>
                            <w:rFonts w:ascii="Calibri"/>
                            <w:i/>
                            <w:sz w:val="18"/>
                          </w:rPr>
                        </w:pPr>
                        <w:r>
                          <w:rPr>
                            <w:color w:val="231F20"/>
                            <w:sz w:val="18"/>
                          </w:rPr>
                          <w:t>if</w:t>
                        </w:r>
                        <w:r>
                          <w:rPr>
                            <w:color w:val="231F20"/>
                            <w:spacing w:val="38"/>
                            <w:sz w:val="18"/>
                          </w:rPr>
                          <w:t> </w:t>
                        </w:r>
                        <w:r>
                          <w:rPr>
                            <w:color w:val="231F20"/>
                            <w:sz w:val="18"/>
                          </w:rPr>
                          <w:t>episode</w:t>
                        </w:r>
                        <w:r>
                          <w:rPr>
                            <w:color w:val="231F20"/>
                            <w:spacing w:val="-11"/>
                            <w:sz w:val="18"/>
                          </w:rPr>
                          <w:t> </w:t>
                        </w:r>
                        <w:r>
                          <w:rPr>
                            <w:color w:val="231F20"/>
                            <w:sz w:val="18"/>
                          </w:rPr>
                          <w:t>terminates</w:t>
                        </w:r>
                        <w:r>
                          <w:rPr>
                            <w:color w:val="231F20"/>
                            <w:spacing w:val="-11"/>
                            <w:sz w:val="18"/>
                          </w:rPr>
                          <w:t> </w:t>
                        </w:r>
                        <w:r>
                          <w:rPr>
                            <w:color w:val="231F20"/>
                            <w:sz w:val="18"/>
                          </w:rPr>
                          <w:t>at</w:t>
                        </w:r>
                        <w:r>
                          <w:rPr>
                            <w:color w:val="231F20"/>
                            <w:spacing w:val="-13"/>
                            <w:sz w:val="18"/>
                          </w:rPr>
                          <w:t> </w:t>
                        </w:r>
                        <w:r>
                          <w:rPr>
                            <w:color w:val="231F20"/>
                            <w:sz w:val="18"/>
                          </w:rPr>
                          <w:t>step</w:t>
                        </w:r>
                        <w:r>
                          <w:rPr>
                            <w:color w:val="231F20"/>
                            <w:spacing w:val="-12"/>
                            <w:sz w:val="18"/>
                          </w:rPr>
                          <w:t> </w:t>
                        </w:r>
                        <w:r>
                          <w:rPr>
                            <w:rFonts w:ascii="Calibri"/>
                            <w:i/>
                            <w:color w:val="231F20"/>
                            <w:sz w:val="18"/>
                          </w:rPr>
                          <w:t>j</w:t>
                        </w:r>
                        <w:r>
                          <w:rPr>
                            <w:rFonts w:ascii="Calibri"/>
                            <w:i/>
                            <w:color w:val="231F20"/>
                            <w:spacing w:val="4"/>
                            <w:sz w:val="18"/>
                          </w:rPr>
                          <w:t> </w:t>
                        </w:r>
                        <w:r>
                          <w:rPr>
                            <w:rFonts w:ascii="Microsoft Sans Serif"/>
                            <w:color w:val="231F20"/>
                            <w:sz w:val="18"/>
                          </w:rPr>
                          <w:t>+</w:t>
                        </w:r>
                        <w:r>
                          <w:rPr>
                            <w:rFonts w:ascii="Microsoft Sans Serif"/>
                            <w:color w:val="231F20"/>
                            <w:spacing w:val="-4"/>
                            <w:sz w:val="18"/>
                          </w:rPr>
                          <w:t> </w:t>
                        </w:r>
                        <w:r>
                          <w:rPr>
                            <w:color w:val="231F20"/>
                            <w:spacing w:val="-5"/>
                            <w:sz w:val="18"/>
                          </w:rPr>
                          <w:t>1</w:t>
                        </w:r>
                        <w:r>
                          <w:rPr>
                            <w:rFonts w:ascii="Calibri"/>
                            <w:i/>
                            <w:color w:val="231F20"/>
                            <w:spacing w:val="-5"/>
                            <w:sz w:val="18"/>
                          </w:rPr>
                          <w:t>,</w:t>
                        </w:r>
                      </w:p>
                    </w:txbxContent>
                  </v:textbox>
                  <w10:wrap type="none"/>
                </v:shape>
                <v:shape style="position:absolute;left:5180;top:5160;width:612;height:230" type="#_x0000_t202" id="docshape79" filled="false" stroked="false">
                  <v:textbox inset="0,0,0,0">
                    <w:txbxContent>
                      <w:p>
                        <w:pPr>
                          <w:spacing w:line="219" w:lineRule="exact" w:before="0"/>
                          <w:ind w:left="0" w:right="0" w:firstLine="0"/>
                          <w:jc w:val="left"/>
                          <w:rPr>
                            <w:rFonts w:ascii="Calibri" w:hAnsi="Calibri"/>
                            <w:i/>
                            <w:sz w:val="18"/>
                          </w:rPr>
                        </w:pPr>
                        <w:r>
                          <w:rPr>
                            <w:rFonts w:ascii="Calibri" w:hAnsi="Calibri"/>
                            <w:i/>
                            <w:color w:val="231F20"/>
                            <w:sz w:val="18"/>
                          </w:rPr>
                          <w:t>,</w:t>
                        </w:r>
                        <w:r>
                          <w:rPr>
                            <w:rFonts w:ascii="Calibri" w:hAnsi="Calibri"/>
                            <w:i/>
                            <w:color w:val="231F20"/>
                            <w:spacing w:val="-11"/>
                            <w:sz w:val="18"/>
                          </w:rPr>
                          <w:t> </w:t>
                        </w:r>
                        <w:r>
                          <w:rPr>
                            <w:rFonts w:ascii="Calibri" w:hAnsi="Calibri"/>
                            <w:i/>
                            <w:color w:val="231F20"/>
                            <w:sz w:val="18"/>
                          </w:rPr>
                          <w:t>a</w:t>
                        </w:r>
                        <w:r>
                          <w:rPr>
                            <w:rFonts w:ascii="Calibri" w:hAnsi="Calibri"/>
                            <w:i/>
                            <w:color w:val="231F20"/>
                            <w:spacing w:val="-1"/>
                            <w:sz w:val="18"/>
                          </w:rPr>
                          <w:t> </w:t>
                        </w:r>
                        <w:r>
                          <w:rPr>
                            <w:rFonts w:ascii="Arial MT" w:hAnsi="Arial MT"/>
                            <w:color w:val="231F20"/>
                            <w:sz w:val="18"/>
                          </w:rPr>
                          <w:t>;</w:t>
                        </w:r>
                        <w:r>
                          <w:rPr>
                            <w:rFonts w:ascii="Arial MT" w:hAnsi="Arial MT"/>
                            <w:color w:val="231F20"/>
                            <w:spacing w:val="-21"/>
                            <w:sz w:val="18"/>
                          </w:rPr>
                          <w:t> </w:t>
                        </w:r>
                        <w:r>
                          <w:rPr>
                            <w:rFonts w:ascii="Palatino Linotype" w:hAnsi="Palatino Linotype"/>
                            <w:i/>
                            <w:color w:val="231F20"/>
                            <w:sz w:val="18"/>
                          </w:rPr>
                          <w:t>θ</w:t>
                        </w:r>
                        <w:r>
                          <w:rPr>
                            <w:rFonts w:ascii="Palatino Linotype" w:hAnsi="Palatino Linotype"/>
                            <w:i/>
                            <w:color w:val="231F20"/>
                            <w:spacing w:val="42"/>
                            <w:sz w:val="18"/>
                          </w:rPr>
                          <w:t> </w:t>
                        </w:r>
                        <w:r>
                          <w:rPr>
                            <w:rFonts w:ascii="Microsoft Sans Serif" w:hAnsi="Microsoft Sans Serif"/>
                            <w:color w:val="231F20"/>
                            <w:spacing w:val="-5"/>
                            <w:sz w:val="18"/>
                          </w:rPr>
                          <w:t>)</w:t>
                        </w:r>
                        <w:r>
                          <w:rPr>
                            <w:rFonts w:ascii="Calibri" w:hAnsi="Calibri"/>
                            <w:i/>
                            <w:color w:val="231F20"/>
                            <w:spacing w:val="-5"/>
                            <w:sz w:val="18"/>
                          </w:rPr>
                          <w:t>,</w:t>
                        </w:r>
                      </w:p>
                    </w:txbxContent>
                  </v:textbox>
                  <w10:wrap type="none"/>
                </v:shape>
                <v:shape style="position:absolute;left:5342;top:5131;width:69;height:245" type="#_x0000_t202" id="docshape80" filled="false" stroked="false">
                  <v:textbox inset="0,0,0,0">
                    <w:txbxContent>
                      <w:p>
                        <w:pPr>
                          <w:spacing w:before="22"/>
                          <w:ind w:left="0" w:right="0" w:firstLine="0"/>
                          <w:jc w:val="left"/>
                          <w:rPr>
                            <w:rFonts w:ascii="Cambria" w:hAnsi="Cambria"/>
                            <w:sz w:val="16"/>
                          </w:rPr>
                        </w:pPr>
                        <w:r>
                          <w:rPr>
                            <w:rFonts w:ascii="Cambria" w:hAnsi="Cambria"/>
                            <w:color w:val="231F20"/>
                            <w:spacing w:val="-10"/>
                            <w:w w:val="115"/>
                            <w:sz w:val="16"/>
                          </w:rPr>
                          <w:t>′</w:t>
                        </w:r>
                      </w:p>
                    </w:txbxContent>
                  </v:textbox>
                  <w10:wrap type="none"/>
                </v:shape>
                <v:shape style="position:absolute;left:5566;top:5146;width:94;height:126" type="#_x0000_t202" id="docshape81" filled="false" stroked="false">
                  <v:textbox inset="0,0,0,0">
                    <w:txbxContent>
                      <w:p>
                        <w:pPr>
                          <w:spacing w:line="124" w:lineRule="exact" w:before="0"/>
                          <w:ind w:left="0" w:right="0" w:firstLine="0"/>
                          <w:jc w:val="left"/>
                          <w:rPr>
                            <w:rFonts w:ascii="Microsoft Sans Serif" w:hAnsi="Microsoft Sans Serif"/>
                            <w:sz w:val="12"/>
                          </w:rPr>
                        </w:pPr>
                        <w:r>
                          <w:rPr>
                            <w:rFonts w:ascii="Microsoft Sans Serif" w:hAnsi="Microsoft Sans Serif"/>
                            <w:color w:val="231F20"/>
                            <w:spacing w:val="-10"/>
                            <w:w w:val="210"/>
                            <w:sz w:val="12"/>
                          </w:rPr>
                          <w:t>–</w:t>
                        </w:r>
                      </w:p>
                    </w:txbxContent>
                  </v:textbox>
                  <w10:wrap type="none"/>
                </v:shape>
                <v:shape style="position:absolute;left:5951;top:5160;width:761;height:229" type="#_x0000_t202" id="docshape82" filled="false" stroked="false">
                  <v:textbox inset="0,0,0,0">
                    <w:txbxContent>
                      <w:p>
                        <w:pPr>
                          <w:spacing w:line="213" w:lineRule="exact" w:before="0"/>
                          <w:ind w:left="0" w:right="0" w:firstLine="0"/>
                          <w:jc w:val="left"/>
                          <w:rPr>
                            <w:rFonts w:ascii="Calibri"/>
                            <w:i/>
                            <w:sz w:val="18"/>
                          </w:rPr>
                        </w:pPr>
                        <w:r>
                          <w:rPr>
                            <w:color w:val="231F20"/>
                            <w:spacing w:val="-2"/>
                            <w:sz w:val="18"/>
                          </w:rPr>
                          <w:t>otherwise</w:t>
                        </w:r>
                        <w:r>
                          <w:rPr>
                            <w:rFonts w:ascii="Calibri"/>
                            <w:i/>
                            <w:color w:val="231F20"/>
                            <w:spacing w:val="-2"/>
                            <w:sz w:val="18"/>
                          </w:rPr>
                          <w:t>.</w:t>
                        </w:r>
                      </w:p>
                    </w:txbxContent>
                  </v:textbox>
                  <w10:wrap type="none"/>
                </v:shape>
                <v:shape style="position:absolute;left:3059;top:5377;width:1517;height:229" type="#_x0000_t202" id="docshape83" filled="false" stroked="false">
                  <v:textbox inset="0,0,0,0">
                    <w:txbxContent>
                      <w:p>
                        <w:pPr>
                          <w:spacing w:line="203" w:lineRule="exact" w:before="0"/>
                          <w:ind w:left="0" w:right="0" w:firstLine="0"/>
                          <w:jc w:val="left"/>
                          <w:rPr>
                            <w:sz w:val="18"/>
                          </w:rPr>
                        </w:pPr>
                        <w:r>
                          <w:rPr>
                            <w:color w:val="231F20"/>
                            <w:sz w:val="18"/>
                          </w:rPr>
                          <w:t>Updating</w:t>
                        </w:r>
                        <w:r>
                          <w:rPr>
                            <w:color w:val="231F20"/>
                            <w:spacing w:val="23"/>
                            <w:sz w:val="18"/>
                          </w:rPr>
                          <w:t> </w:t>
                        </w:r>
                        <w:r>
                          <w:rPr>
                            <w:color w:val="231F20"/>
                            <w:sz w:val="18"/>
                          </w:rPr>
                          <w:t>network</w:t>
                        </w:r>
                        <w:r>
                          <w:rPr>
                            <w:color w:val="231F20"/>
                            <w:spacing w:val="25"/>
                            <w:sz w:val="18"/>
                          </w:rPr>
                          <w:t> </w:t>
                        </w:r>
                        <w:r>
                          <w:rPr>
                            <w:color w:val="231F20"/>
                            <w:spacing w:val="-10"/>
                            <w:sz w:val="18"/>
                          </w:rPr>
                          <w:t>p</w:t>
                        </w:r>
                      </w:p>
                    </w:txbxContent>
                  </v:textbox>
                  <w10:wrap type="none"/>
                </v:shape>
                <v:shape style="position:absolute;left:4541;top:5434;width:35;height:453" type="#_x0000_t202" id="docshape84" filled="false" stroked="false">
                  <v:textbox inset="0,0,0,0">
                    <w:txbxContent>
                      <w:p>
                        <w:pPr>
                          <w:spacing w:before="95"/>
                          <w:ind w:left="0" w:right="0" w:firstLine="0"/>
                          <w:jc w:val="left"/>
                          <w:rPr>
                            <w:rFonts w:ascii="Tahoma" w:eastAsia="Tahoma"/>
                            <w:sz w:val="18"/>
                          </w:rPr>
                        </w:pPr>
                        <w:r>
                          <w:rPr>
                            <w:rFonts w:ascii="Tahoma" w:eastAsia="Tahoma"/>
                            <w:color w:val="231F20"/>
                            <w:spacing w:val="-80"/>
                            <w:w w:val="55"/>
                            <w:sz w:val="18"/>
                          </w:rPr>
                          <w:t/>
                        </w:r>
                      </w:p>
                    </w:txbxContent>
                  </v:textbox>
                  <w10:wrap type="none"/>
                </v:shape>
                <v:shape style="position:absolute;left:4555;top:5376;width:3952;height:230" type="#_x0000_t202" id="docshape85" filled="false" stroked="false">
                  <v:textbox inset="0,0,0,0">
                    <w:txbxContent>
                      <w:p>
                        <w:pPr>
                          <w:spacing w:line="219" w:lineRule="exact" w:before="0"/>
                          <w:ind w:left="0" w:right="0" w:firstLine="0"/>
                          <w:jc w:val="left"/>
                          <w:rPr>
                            <w:rFonts w:ascii="Calibri" w:hAnsi="Calibri"/>
                            <w:i/>
                            <w:sz w:val="18"/>
                          </w:rPr>
                        </w:pPr>
                        <w:r>
                          <w:rPr>
                            <w:color w:val="231F20"/>
                            <w:sz w:val="18"/>
                          </w:rPr>
                          <w:t>arameters</w:t>
                        </w:r>
                        <w:r>
                          <w:rPr>
                            <w:color w:val="231F20"/>
                            <w:spacing w:val="14"/>
                            <w:sz w:val="18"/>
                          </w:rPr>
                          <w:t> </w:t>
                        </w:r>
                        <w:r>
                          <w:rPr>
                            <w:rFonts w:ascii="Palatino Linotype" w:hAnsi="Palatino Linotype"/>
                            <w:i/>
                            <w:color w:val="231F20"/>
                            <w:sz w:val="18"/>
                          </w:rPr>
                          <w:t>θ</w:t>
                        </w:r>
                        <w:r>
                          <w:rPr>
                            <w:rFonts w:ascii="Palatino Linotype" w:hAnsi="Palatino Linotype"/>
                            <w:i/>
                            <w:color w:val="231F20"/>
                            <w:spacing w:val="14"/>
                            <w:sz w:val="18"/>
                          </w:rPr>
                          <w:t> </w:t>
                        </w:r>
                        <w:r>
                          <w:rPr>
                            <w:color w:val="231F20"/>
                            <w:sz w:val="18"/>
                          </w:rPr>
                          <w:t>by</w:t>
                        </w:r>
                        <w:r>
                          <w:rPr>
                            <w:color w:val="231F20"/>
                            <w:spacing w:val="15"/>
                            <w:sz w:val="18"/>
                          </w:rPr>
                          <w:t> </w:t>
                        </w:r>
                        <w:r>
                          <w:rPr>
                            <w:color w:val="231F20"/>
                            <w:sz w:val="18"/>
                          </w:rPr>
                          <w:t>perform</w:t>
                        </w:r>
                        <w:r>
                          <w:rPr>
                            <w:color w:val="231F20"/>
                            <w:spacing w:val="14"/>
                            <w:sz w:val="18"/>
                          </w:rPr>
                          <w:t> </w:t>
                        </w:r>
                        <w:r>
                          <w:rPr>
                            <w:color w:val="231F20"/>
                            <w:sz w:val="18"/>
                          </w:rPr>
                          <w:t>a</w:t>
                        </w:r>
                        <w:r>
                          <w:rPr>
                            <w:color w:val="231F20"/>
                            <w:spacing w:val="14"/>
                            <w:sz w:val="18"/>
                          </w:rPr>
                          <w:t> </w:t>
                        </w:r>
                        <w:r>
                          <w:rPr>
                            <w:color w:val="231F20"/>
                            <w:sz w:val="18"/>
                          </w:rPr>
                          <w:t>gradient</w:t>
                        </w:r>
                        <w:r>
                          <w:rPr>
                            <w:color w:val="231F20"/>
                            <w:spacing w:val="16"/>
                            <w:sz w:val="18"/>
                          </w:rPr>
                          <w:t> </w:t>
                        </w:r>
                        <w:r>
                          <w:rPr>
                            <w:color w:val="231F20"/>
                            <w:sz w:val="18"/>
                          </w:rPr>
                          <w:t>decent</w:t>
                        </w:r>
                        <w:r>
                          <w:rPr>
                            <w:color w:val="231F20"/>
                            <w:spacing w:val="14"/>
                            <w:sz w:val="18"/>
                          </w:rPr>
                          <w:t> </w:t>
                        </w:r>
                        <w:r>
                          <w:rPr>
                            <w:color w:val="231F20"/>
                            <w:sz w:val="18"/>
                          </w:rPr>
                          <w:t>step</w:t>
                        </w:r>
                        <w:r>
                          <w:rPr>
                            <w:color w:val="231F20"/>
                            <w:spacing w:val="14"/>
                            <w:sz w:val="18"/>
                          </w:rPr>
                          <w:t> </w:t>
                        </w:r>
                        <w:r>
                          <w:rPr>
                            <w:color w:val="231F20"/>
                            <w:sz w:val="18"/>
                          </w:rPr>
                          <w:t>on</w:t>
                        </w:r>
                        <w:r>
                          <w:rPr>
                            <w:color w:val="231F20"/>
                            <w:spacing w:val="10"/>
                            <w:w w:val="110"/>
                            <w:sz w:val="18"/>
                          </w:rPr>
                          <w:t> </w:t>
                        </w:r>
                        <w:r>
                          <w:rPr>
                            <w:rFonts w:ascii="Microsoft Sans Serif" w:hAnsi="Microsoft Sans Serif"/>
                            <w:color w:val="231F20"/>
                            <w:spacing w:val="-5"/>
                            <w:w w:val="110"/>
                            <w:sz w:val="18"/>
                          </w:rPr>
                          <w:t>(</w:t>
                        </w:r>
                        <w:r>
                          <w:rPr>
                            <w:rFonts w:ascii="Calibri" w:hAnsi="Calibri"/>
                            <w:i/>
                            <w:color w:val="231F20"/>
                            <w:spacing w:val="-5"/>
                            <w:w w:val="110"/>
                            <w:sz w:val="18"/>
                          </w:rPr>
                          <w:t>y</w:t>
                        </w:r>
                      </w:p>
                    </w:txbxContent>
                  </v:textbox>
                  <w10:wrap type="none"/>
                </v:shape>
                <v:shape style="position:absolute;left:9598;top:5348;width:81;height:161" type="#_x0000_t202" id="docshape86" filled="false" stroked="false">
                  <v:textbox inset="0,0,0,0">
                    <w:txbxContent>
                      <w:p>
                        <w:pPr>
                          <w:spacing w:before="3"/>
                          <w:ind w:left="0" w:right="0" w:firstLine="0"/>
                          <w:jc w:val="left"/>
                          <w:rPr>
                            <w:sz w:val="12"/>
                          </w:rPr>
                        </w:pPr>
                        <w:r>
                          <w:rPr>
                            <w:color w:val="231F20"/>
                            <w:spacing w:val="-10"/>
                            <w:sz w:val="12"/>
                          </w:rPr>
                          <w:t>2</w:t>
                        </w:r>
                      </w:p>
                    </w:txbxContent>
                  </v:textbox>
                  <w10:wrap type="none"/>
                </v:shape>
                <v:shape style="position:absolute;left:8488;top:5484;width:607;height:135" type="#_x0000_t202" id="docshape87" filled="false" stroked="false">
                  <v:textbox inset="0,0,0,0">
                    <w:txbxContent>
                      <w:p>
                        <w:pPr>
                          <w:tabs>
                            <w:tab w:pos="532" w:val="left" w:leader="none"/>
                          </w:tabs>
                          <w:spacing w:line="133" w:lineRule="exact" w:before="0"/>
                          <w:ind w:left="0" w:right="0" w:firstLine="0"/>
                          <w:jc w:val="left"/>
                          <w:rPr>
                            <w:rFonts w:ascii="Calibri"/>
                            <w:i/>
                            <w:sz w:val="12"/>
                          </w:rPr>
                        </w:pPr>
                        <w:r>
                          <w:rPr>
                            <w:rFonts w:ascii="Calibri"/>
                            <w:i/>
                            <w:color w:val="231F20"/>
                            <w:spacing w:val="-10"/>
                            <w:w w:val="185"/>
                            <w:sz w:val="12"/>
                          </w:rPr>
                          <w:t>j</w:t>
                        </w:r>
                        <w:r>
                          <w:rPr>
                            <w:rFonts w:ascii="Calibri"/>
                            <w:i/>
                            <w:color w:val="231F20"/>
                            <w:sz w:val="12"/>
                          </w:rPr>
                          <w:tab/>
                        </w:r>
                        <w:r>
                          <w:rPr>
                            <w:rFonts w:ascii="Calibri"/>
                            <w:i/>
                            <w:color w:val="231F20"/>
                            <w:spacing w:val="-10"/>
                            <w:w w:val="185"/>
                            <w:sz w:val="12"/>
                          </w:rPr>
                          <w:t>j</w:t>
                        </w:r>
                      </w:p>
                    </w:txbxContent>
                  </v:textbox>
                  <w10:wrap type="none"/>
                </v:shape>
                <v:shape style="position:absolute;left:8591;top:5377;width:1027;height:230" type="#_x0000_t202" id="docshape88" filled="false" stroked="false">
                  <v:textbox inset="0,0,0,0">
                    <w:txbxContent>
                      <w:p>
                        <w:pPr>
                          <w:spacing w:line="219" w:lineRule="exact" w:before="0"/>
                          <w:ind w:left="0" w:right="0" w:firstLine="0"/>
                          <w:jc w:val="left"/>
                          <w:rPr>
                            <w:rFonts w:ascii="Microsoft Sans Serif" w:hAnsi="Microsoft Sans Serif"/>
                            <w:sz w:val="18"/>
                          </w:rPr>
                        </w:pPr>
                        <w:r>
                          <w:rPr>
                            <w:rFonts w:ascii="Microsoft Sans Serif" w:hAnsi="Microsoft Sans Serif"/>
                            <w:color w:val="231F20"/>
                            <w:w w:val="170"/>
                            <w:sz w:val="18"/>
                          </w:rPr>
                          <w:t>–</w:t>
                        </w:r>
                        <w:r>
                          <w:rPr>
                            <w:rFonts w:ascii="Microsoft Sans Serif" w:hAnsi="Microsoft Sans Serif"/>
                            <w:color w:val="231F20"/>
                            <w:spacing w:val="-40"/>
                            <w:w w:val="170"/>
                            <w:sz w:val="18"/>
                          </w:rPr>
                          <w:t> </w:t>
                        </w:r>
                        <w:r>
                          <w:rPr>
                            <w:rFonts w:ascii="Calibri" w:hAnsi="Calibri"/>
                            <w:i/>
                            <w:color w:val="231F20"/>
                            <w:w w:val="105"/>
                            <w:sz w:val="18"/>
                          </w:rPr>
                          <w:t>Q</w:t>
                        </w:r>
                        <w:r>
                          <w:rPr>
                            <w:rFonts w:ascii="Microsoft Sans Serif" w:hAnsi="Microsoft Sans Serif"/>
                            <w:color w:val="231F20"/>
                            <w:w w:val="105"/>
                            <w:sz w:val="18"/>
                          </w:rPr>
                          <w:t>(</w:t>
                        </w:r>
                        <w:r>
                          <w:rPr>
                            <w:rFonts w:ascii="Calibri" w:hAnsi="Calibri"/>
                            <w:i/>
                            <w:color w:val="231F20"/>
                            <w:w w:val="105"/>
                            <w:sz w:val="18"/>
                          </w:rPr>
                          <w:t>s</w:t>
                        </w:r>
                        <w:r>
                          <w:rPr>
                            <w:rFonts w:ascii="Calibri" w:hAnsi="Calibri"/>
                            <w:i/>
                            <w:color w:val="231F20"/>
                            <w:spacing w:val="26"/>
                            <w:w w:val="105"/>
                            <w:sz w:val="18"/>
                          </w:rPr>
                          <w:t> </w:t>
                        </w:r>
                        <w:r>
                          <w:rPr>
                            <w:rFonts w:ascii="Calibri" w:hAnsi="Calibri"/>
                            <w:i/>
                            <w:color w:val="231F20"/>
                            <w:w w:val="105"/>
                            <w:sz w:val="18"/>
                          </w:rPr>
                          <w:t>,</w:t>
                        </w:r>
                        <w:r>
                          <w:rPr>
                            <w:rFonts w:ascii="Calibri" w:hAnsi="Calibri"/>
                            <w:i/>
                            <w:color w:val="231F20"/>
                            <w:spacing w:val="-11"/>
                            <w:w w:val="105"/>
                            <w:sz w:val="18"/>
                          </w:rPr>
                          <w:t> </w:t>
                        </w:r>
                        <w:r>
                          <w:rPr>
                            <w:rFonts w:ascii="Calibri" w:hAnsi="Calibri"/>
                            <w:i/>
                            <w:color w:val="231F20"/>
                            <w:w w:val="105"/>
                            <w:sz w:val="18"/>
                          </w:rPr>
                          <w:t>a</w:t>
                        </w:r>
                        <w:r>
                          <w:rPr>
                            <w:rFonts w:ascii="Calibri" w:hAnsi="Calibri"/>
                            <w:i/>
                            <w:color w:val="231F20"/>
                            <w:spacing w:val="26"/>
                            <w:w w:val="105"/>
                            <w:sz w:val="18"/>
                          </w:rPr>
                          <w:t> </w:t>
                        </w:r>
                        <w:r>
                          <w:rPr>
                            <w:rFonts w:ascii="Arial MT" w:hAnsi="Arial MT"/>
                            <w:color w:val="231F20"/>
                            <w:w w:val="105"/>
                            <w:sz w:val="18"/>
                          </w:rPr>
                          <w:t>;</w:t>
                        </w:r>
                        <w:r>
                          <w:rPr>
                            <w:rFonts w:ascii="Arial MT" w:hAnsi="Arial MT"/>
                            <w:color w:val="231F20"/>
                            <w:spacing w:val="-21"/>
                            <w:w w:val="105"/>
                            <w:sz w:val="18"/>
                          </w:rPr>
                          <w:t> </w:t>
                        </w:r>
                        <w:r>
                          <w:rPr>
                            <w:rFonts w:ascii="Palatino Linotype" w:hAnsi="Palatino Linotype"/>
                            <w:i/>
                            <w:color w:val="231F20"/>
                            <w:spacing w:val="-5"/>
                            <w:sz w:val="18"/>
                          </w:rPr>
                          <w:t>θ</w:t>
                        </w:r>
                        <w:r>
                          <w:rPr>
                            <w:rFonts w:ascii="Microsoft Sans Serif" w:hAnsi="Microsoft Sans Serif"/>
                            <w:color w:val="231F20"/>
                            <w:spacing w:val="-5"/>
                            <w:sz w:val="18"/>
                          </w:rPr>
                          <w:t>))</w:t>
                        </w:r>
                      </w:p>
                    </w:txbxContent>
                  </v:textbox>
                  <w10:wrap type="none"/>
                </v:shape>
                <v:shape style="position:absolute;left:9246;top:5484;width:74;height:135" type="#_x0000_t202" id="docshape89" filled="false" stroked="false">
                  <v:textbox inset="0,0,0,0">
                    <w:txbxContent>
                      <w:p>
                        <w:pPr>
                          <w:spacing w:line="133" w:lineRule="exact" w:before="0"/>
                          <w:ind w:left="0" w:right="0" w:firstLine="0"/>
                          <w:jc w:val="left"/>
                          <w:rPr>
                            <w:rFonts w:ascii="Calibri"/>
                            <w:i/>
                            <w:sz w:val="12"/>
                          </w:rPr>
                        </w:pPr>
                        <w:r>
                          <w:rPr>
                            <w:rFonts w:ascii="Calibri"/>
                            <w:i/>
                            <w:color w:val="231F20"/>
                            <w:spacing w:val="-10"/>
                            <w:w w:val="185"/>
                            <w:sz w:val="12"/>
                          </w:rPr>
                          <w:t>j</w:t>
                        </w:r>
                      </w:p>
                    </w:txbxContent>
                  </v:textbox>
                  <w10:wrap type="none"/>
                </v:shape>
                <v:shape style="position:absolute;left:3059;top:5586;width:1942;height:230" type="#_x0000_t202" id="docshape90" filled="false" stroked="false">
                  <v:textbox inset="0,0,0,0">
                    <w:txbxContent>
                      <w:p>
                        <w:pPr>
                          <w:spacing w:line="219" w:lineRule="exact" w:before="0"/>
                          <w:ind w:left="0" w:right="0" w:firstLine="0"/>
                          <w:jc w:val="left"/>
                          <w:rPr>
                            <w:rFonts w:ascii="Calibri" w:hAnsi="Calibri" w:cs="Calibri" w:eastAsia="Calibri"/>
                            <w:i/>
                            <w:iCs/>
                            <w:sz w:val="18"/>
                            <w:szCs w:val="18"/>
                          </w:rPr>
                        </w:pPr>
                        <w:r>
                          <w:rPr>
                            <w:color w:val="231F20"/>
                            <w:sz w:val="18"/>
                            <w:szCs w:val="18"/>
                          </w:rPr>
                          <w:t>Every</w:t>
                        </w:r>
                        <w:r>
                          <w:rPr>
                            <w:color w:val="231F20"/>
                            <w:spacing w:val="8"/>
                            <w:sz w:val="18"/>
                            <w:szCs w:val="18"/>
                          </w:rPr>
                          <w:t> </w:t>
                        </w:r>
                        <w:r>
                          <w:rPr>
                            <w:rFonts w:ascii="Palatino Linotype" w:hAnsi="Palatino Linotype" w:cs="Palatino Linotype" w:eastAsia="Palatino Linotype"/>
                            <w:i/>
                            <w:iCs/>
                            <w:color w:val="231F20"/>
                            <w:sz w:val="18"/>
                            <w:szCs w:val="18"/>
                          </w:rPr>
                          <w:t>C</w:t>
                        </w:r>
                        <w:r>
                          <w:rPr>
                            <w:rFonts w:ascii="Palatino Linotype" w:hAnsi="Palatino Linotype" w:cs="Palatino Linotype" w:eastAsia="Palatino Linotype"/>
                            <w:i/>
                            <w:iCs/>
                            <w:color w:val="231F20"/>
                            <w:spacing w:val="8"/>
                            <w:sz w:val="18"/>
                            <w:szCs w:val="18"/>
                          </w:rPr>
                          <w:t> </w:t>
                        </w:r>
                        <w:r>
                          <w:rPr>
                            <w:color w:val="231F20"/>
                            <w:sz w:val="18"/>
                            <w:szCs w:val="18"/>
                          </w:rPr>
                          <w:t>steps</w:t>
                        </w:r>
                        <w:r>
                          <w:rPr>
                            <w:color w:val="231F20"/>
                            <w:spacing w:val="9"/>
                            <w:sz w:val="18"/>
                            <w:szCs w:val="18"/>
                          </w:rPr>
                          <w:t> </w:t>
                        </w:r>
                        <w:r>
                          <w:rPr>
                            <w:color w:val="231F20"/>
                            <w:sz w:val="18"/>
                            <w:szCs w:val="18"/>
                          </w:rPr>
                          <w:t>reset</w:t>
                        </w:r>
                        <w:r>
                          <w:rPr>
                            <w:color w:val="231F20"/>
                            <w:spacing w:val="8"/>
                            <w:sz w:val="18"/>
                            <w:szCs w:val="18"/>
                          </w:rPr>
                          <w:t> </w:t>
                        </w:r>
                        <w:r>
                          <w:rPr>
                            <w:rFonts w:ascii="Calibri" w:hAnsi="Calibri" w:cs="Calibri" w:eastAsia="Calibri"/>
                            <w:i/>
                            <w:iCs/>
                            <w:color w:val="231F20"/>
                            <w:sz w:val="18"/>
                            <w:szCs w:val="18"/>
                          </w:rPr>
                          <w:t>Q</w:t>
                        </w:r>
                        <w:r>
                          <w:rPr>
                            <w:rFonts w:ascii="Calibri" w:hAnsi="Calibri" w:cs="Calibri" w:eastAsia="Calibri"/>
                            <w:i/>
                            <w:iCs/>
                            <w:color w:val="231F20"/>
                            <w:spacing w:val="3"/>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3"/>
                            <w:sz w:val="18"/>
                            <w:szCs w:val="18"/>
                          </w:rPr>
                          <w:t> </w:t>
                        </w:r>
                        <w:r>
                          <w:rPr>
                            <w:rFonts w:ascii="Calibri" w:hAnsi="Calibri" w:cs="Calibri" w:eastAsia="Calibri"/>
                            <w:i/>
                            <w:iCs/>
                            <w:color w:val="231F20"/>
                            <w:spacing w:val="-10"/>
                            <w:sz w:val="18"/>
                            <w:szCs w:val="18"/>
                          </w:rPr>
                          <w:t>Q</w:t>
                        </w:r>
                      </w:p>
                    </w:txbxContent>
                  </v:textbox>
                  <w10:wrap type="none"/>
                </v:shape>
                <v:shape style="position:absolute;left:2334;top:5795;width:317;height:229" type="#_x0000_t202" id="docshape91" filled="false" stroked="false">
                  <v:textbox inset="0,0,0,0">
                    <w:txbxContent>
                      <w:p>
                        <w:pPr>
                          <w:spacing w:line="203" w:lineRule="exact" w:before="0"/>
                          <w:ind w:left="0" w:right="0" w:firstLine="0"/>
                          <w:jc w:val="left"/>
                          <w:rPr>
                            <w:sz w:val="18"/>
                          </w:rPr>
                        </w:pPr>
                        <w:r>
                          <w:rPr>
                            <w:color w:val="231F20"/>
                            <w:spacing w:val="-4"/>
                            <w:sz w:val="18"/>
                          </w:rPr>
                          <w:t>(24)</w:t>
                        </w:r>
                      </w:p>
                    </w:txbxContent>
                  </v:textbox>
                  <w10:wrap type="none"/>
                </v:shape>
                <v:shape style="position:absolute;left:2334;top:6005;width:953;height:438" type="#_x0000_t202" id="docshape92" filled="false" stroked="false">
                  <v:textbox inset="0,0,0,0">
                    <w:txbxContent>
                      <w:p>
                        <w:pPr>
                          <w:numPr>
                            <w:ilvl w:val="0"/>
                            <w:numId w:val="3"/>
                          </w:numPr>
                          <w:tabs>
                            <w:tab w:pos="366" w:val="left" w:leader="none"/>
                          </w:tabs>
                          <w:spacing w:line="203" w:lineRule="exact" w:before="0"/>
                          <w:ind w:left="366" w:right="0" w:hanging="366"/>
                          <w:jc w:val="left"/>
                          <w:rPr>
                            <w:sz w:val="18"/>
                          </w:rPr>
                        </w:pPr>
                        <w:r>
                          <w:rPr>
                            <w:color w:val="231F20"/>
                            <w:sz w:val="18"/>
                          </w:rPr>
                          <w:t>End</w:t>
                        </w:r>
                        <w:r>
                          <w:rPr>
                            <w:color w:val="231F20"/>
                            <w:spacing w:val="17"/>
                            <w:sz w:val="18"/>
                          </w:rPr>
                          <w:t> </w:t>
                        </w:r>
                        <w:r>
                          <w:rPr>
                            <w:color w:val="231F20"/>
                            <w:spacing w:val="-5"/>
                            <w:sz w:val="18"/>
                          </w:rPr>
                          <w:t>for</w:t>
                        </w:r>
                      </w:p>
                      <w:p>
                        <w:pPr>
                          <w:numPr>
                            <w:ilvl w:val="0"/>
                            <w:numId w:val="3"/>
                          </w:numPr>
                          <w:tabs>
                            <w:tab w:pos="366" w:val="left" w:leader="none"/>
                          </w:tabs>
                          <w:spacing w:before="1"/>
                          <w:ind w:left="366" w:right="0" w:hanging="366"/>
                          <w:jc w:val="left"/>
                          <w:rPr>
                            <w:sz w:val="18"/>
                          </w:rPr>
                        </w:pPr>
                        <w:r>
                          <w:rPr>
                            <w:color w:val="231F20"/>
                            <w:sz w:val="18"/>
                          </w:rPr>
                          <w:t>End</w:t>
                        </w:r>
                        <w:r>
                          <w:rPr>
                            <w:color w:val="231F20"/>
                            <w:spacing w:val="17"/>
                            <w:sz w:val="18"/>
                          </w:rPr>
                          <w:t> </w:t>
                        </w:r>
                        <w:r>
                          <w:rPr>
                            <w:color w:val="231F20"/>
                            <w:spacing w:val="-5"/>
                            <w:sz w:val="18"/>
                          </w:rPr>
                          <w:t>for</w:t>
                        </w:r>
                      </w:p>
                    </w:txbxContent>
                  </v:textbox>
                  <w10:wrap type="none"/>
                </v:shape>
                <v:shape style="position:absolute;left:2879;top:3364;width:5970;height:1509" type="#_x0000_t202" id="docshape93" filled="false" stroked="false">
                  <v:textbox inset="0,0,0,0">
                    <w:txbxContent>
                      <w:p>
                        <w:pPr>
                          <w:spacing w:line="208" w:lineRule="exact" w:before="0"/>
                          <w:ind w:left="0" w:right="0" w:firstLine="0"/>
                          <w:jc w:val="left"/>
                          <w:rPr>
                            <w:sz w:val="18"/>
                          </w:rPr>
                        </w:pPr>
                        <w:r>
                          <w:rPr>
                            <w:color w:val="231F20"/>
                            <w:sz w:val="18"/>
                          </w:rPr>
                          <w:t>Initialize</w:t>
                        </w:r>
                        <w:r>
                          <w:rPr>
                            <w:color w:val="231F20"/>
                            <w:spacing w:val="22"/>
                            <w:sz w:val="18"/>
                          </w:rPr>
                          <w:t> </w:t>
                        </w:r>
                        <w:r>
                          <w:rPr>
                            <w:color w:val="231F20"/>
                            <w:sz w:val="18"/>
                          </w:rPr>
                          <w:t>environment</w:t>
                        </w:r>
                        <w:r>
                          <w:rPr>
                            <w:color w:val="231F20"/>
                            <w:spacing w:val="20"/>
                            <w:sz w:val="18"/>
                          </w:rPr>
                          <w:t> </w:t>
                        </w:r>
                        <w:r>
                          <w:rPr>
                            <w:color w:val="231F20"/>
                            <w:sz w:val="18"/>
                          </w:rPr>
                          <w:t>state</w:t>
                        </w:r>
                        <w:r>
                          <w:rPr>
                            <w:color w:val="231F20"/>
                            <w:spacing w:val="21"/>
                            <w:sz w:val="18"/>
                          </w:rPr>
                          <w:t> </w:t>
                        </w:r>
                        <w:r>
                          <w:rPr>
                            <w:rFonts w:ascii="Calibri"/>
                            <w:i/>
                            <w:color w:val="231F20"/>
                            <w:spacing w:val="-5"/>
                            <w:sz w:val="18"/>
                          </w:rPr>
                          <w:t>s</w:t>
                        </w:r>
                        <w:r>
                          <w:rPr>
                            <w:color w:val="231F20"/>
                            <w:spacing w:val="-5"/>
                            <w:sz w:val="18"/>
                            <w:vertAlign w:val="subscript"/>
                          </w:rPr>
                          <w:t>1</w:t>
                        </w:r>
                      </w:p>
                      <w:p>
                        <w:pPr>
                          <w:spacing w:line="200" w:lineRule="exact" w:before="0"/>
                          <w:ind w:left="0" w:right="0" w:firstLine="0"/>
                          <w:jc w:val="left"/>
                          <w:rPr>
                            <w:sz w:val="18"/>
                            <w:szCs w:val="18"/>
                          </w:rPr>
                        </w:pPr>
                        <w:r>
                          <w:rPr>
                            <w:color w:val="231F20"/>
                            <w:w w:val="105"/>
                            <w:sz w:val="18"/>
                            <w:szCs w:val="18"/>
                          </w:rPr>
                          <w:t>For</w:t>
                        </w:r>
                        <w:r>
                          <w:rPr>
                            <w:color w:val="231F20"/>
                            <w:spacing w:val="6"/>
                            <w:w w:val="105"/>
                            <w:sz w:val="18"/>
                            <w:szCs w:val="18"/>
                          </w:rPr>
                          <w:t> </w:t>
                        </w:r>
                        <w:r>
                          <w:rPr>
                            <w:rFonts w:ascii="Calibri" w:hAnsi="Calibri" w:cs="Calibri" w:eastAsia="Calibri"/>
                            <w:i/>
                            <w:iCs/>
                            <w:color w:val="231F20"/>
                            <w:w w:val="105"/>
                            <w:sz w:val="18"/>
                            <w:szCs w:val="18"/>
                          </w:rPr>
                          <w:t>t</w:t>
                        </w:r>
                        <w:r>
                          <w:rPr>
                            <w:rFonts w:ascii="Calibri" w:hAnsi="Calibri" w:cs="Calibri" w:eastAsia="Calibri"/>
                            <w:i/>
                            <w:iCs/>
                            <w:color w:val="231F20"/>
                            <w:spacing w:val="2"/>
                            <w:w w:val="105"/>
                            <w:sz w:val="18"/>
                            <w:szCs w:val="18"/>
                          </w:rPr>
                          <w:t> </w:t>
                        </w:r>
                        <w:r>
                          <w:rPr>
                            <w:rFonts w:ascii="Microsoft Sans Serif" w:hAnsi="Microsoft Sans Serif" w:cs="Microsoft Sans Serif" w:eastAsia="Microsoft Sans Serif"/>
                            <w:color w:val="231F20"/>
                            <w:w w:val="105"/>
                            <w:sz w:val="18"/>
                            <w:szCs w:val="18"/>
                          </w:rPr>
                          <w:t>�</w:t>
                        </w:r>
                        <w:r>
                          <w:rPr>
                            <w:rFonts w:ascii="Microsoft Sans Serif" w:hAnsi="Microsoft Sans Serif" w:cs="Microsoft Sans Serif" w:eastAsia="Microsoft Sans Serif"/>
                            <w:color w:val="231F20"/>
                            <w:spacing w:val="-5"/>
                            <w:w w:val="105"/>
                            <w:sz w:val="18"/>
                            <w:szCs w:val="18"/>
                          </w:rPr>
                          <w:t> </w:t>
                        </w:r>
                        <w:r>
                          <w:rPr>
                            <w:color w:val="231F20"/>
                            <w:w w:val="105"/>
                            <w:sz w:val="18"/>
                            <w:szCs w:val="18"/>
                          </w:rPr>
                          <w:t>1</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T</w:t>
                        </w:r>
                        <w:r>
                          <w:rPr>
                            <w:rFonts w:ascii="Calibri" w:hAnsi="Calibri" w:cs="Calibri" w:eastAsia="Calibri"/>
                            <w:i/>
                            <w:iCs/>
                            <w:color w:val="231F20"/>
                            <w:spacing w:val="12"/>
                            <w:w w:val="105"/>
                            <w:sz w:val="18"/>
                            <w:szCs w:val="18"/>
                          </w:rPr>
                          <w:t> </w:t>
                        </w:r>
                        <w:r>
                          <w:rPr>
                            <w:color w:val="231F20"/>
                            <w:spacing w:val="-5"/>
                            <w:w w:val="105"/>
                            <w:sz w:val="18"/>
                            <w:szCs w:val="18"/>
                          </w:rPr>
                          <w:t>do</w:t>
                        </w:r>
                      </w:p>
                      <w:p>
                        <w:pPr>
                          <w:spacing w:line="221" w:lineRule="exact" w:before="0"/>
                          <w:ind w:left="179" w:right="0" w:firstLine="0"/>
                          <w:jc w:val="left"/>
                          <w:rPr>
                            <w:rFonts w:ascii="Calibri" w:hAnsi="Calibri"/>
                            <w:i/>
                            <w:position w:val="-3"/>
                            <w:sz w:val="12"/>
                          </w:rPr>
                        </w:pPr>
                        <w:r>
                          <w:rPr>
                            <w:color w:val="231F20"/>
                            <w:sz w:val="18"/>
                          </w:rPr>
                          <w:t>With</w:t>
                        </w:r>
                        <w:r>
                          <w:rPr>
                            <w:color w:val="231F20"/>
                            <w:spacing w:val="14"/>
                            <w:sz w:val="18"/>
                          </w:rPr>
                          <w:t> </w:t>
                        </w:r>
                        <w:r>
                          <w:rPr>
                            <w:color w:val="231F20"/>
                            <w:sz w:val="18"/>
                          </w:rPr>
                          <w:t>probability</w:t>
                        </w:r>
                        <w:r>
                          <w:rPr>
                            <w:color w:val="231F20"/>
                            <w:spacing w:val="14"/>
                            <w:sz w:val="18"/>
                          </w:rPr>
                          <w:t> </w:t>
                        </w:r>
                        <w:r>
                          <w:rPr>
                            <w:rFonts w:ascii="Palatino Linotype" w:hAnsi="Palatino Linotype"/>
                            <w:i/>
                            <w:color w:val="231F20"/>
                            <w:sz w:val="18"/>
                          </w:rPr>
                          <w:t>ε</w:t>
                        </w:r>
                        <w:r>
                          <w:rPr>
                            <w:rFonts w:ascii="Palatino Linotype" w:hAnsi="Palatino Linotype"/>
                            <w:i/>
                            <w:color w:val="231F20"/>
                            <w:spacing w:val="15"/>
                            <w:sz w:val="18"/>
                          </w:rPr>
                          <w:t> </w:t>
                        </w:r>
                        <w:r>
                          <w:rPr>
                            <w:color w:val="231F20"/>
                            <w:sz w:val="18"/>
                          </w:rPr>
                          <w:t>select</w:t>
                        </w:r>
                        <w:r>
                          <w:rPr>
                            <w:color w:val="231F20"/>
                            <w:spacing w:val="14"/>
                            <w:sz w:val="18"/>
                          </w:rPr>
                          <w:t> </w:t>
                        </w:r>
                        <w:r>
                          <w:rPr>
                            <w:color w:val="231F20"/>
                            <w:sz w:val="18"/>
                          </w:rPr>
                          <w:t>a</w:t>
                        </w:r>
                        <w:r>
                          <w:rPr>
                            <w:color w:val="231F20"/>
                            <w:spacing w:val="15"/>
                            <w:sz w:val="18"/>
                          </w:rPr>
                          <w:t> </w:t>
                        </w:r>
                        <w:r>
                          <w:rPr>
                            <w:color w:val="231F20"/>
                            <w:sz w:val="18"/>
                          </w:rPr>
                          <w:t>random</w:t>
                        </w:r>
                        <w:r>
                          <w:rPr>
                            <w:color w:val="231F20"/>
                            <w:spacing w:val="13"/>
                            <w:sz w:val="18"/>
                          </w:rPr>
                          <w:t> </w:t>
                        </w:r>
                        <w:r>
                          <w:rPr>
                            <w:color w:val="231F20"/>
                            <w:sz w:val="18"/>
                          </w:rPr>
                          <w:t>action</w:t>
                        </w:r>
                        <w:r>
                          <w:rPr>
                            <w:color w:val="231F20"/>
                            <w:spacing w:val="13"/>
                            <w:sz w:val="18"/>
                          </w:rPr>
                          <w:t> </w:t>
                        </w:r>
                        <w:r>
                          <w:rPr>
                            <w:rFonts w:ascii="Calibri" w:hAnsi="Calibri"/>
                            <w:i/>
                            <w:color w:val="231F20"/>
                            <w:spacing w:val="-5"/>
                            <w:sz w:val="18"/>
                          </w:rPr>
                          <w:t>a</w:t>
                        </w:r>
                        <w:r>
                          <w:rPr>
                            <w:rFonts w:ascii="Calibri" w:hAnsi="Calibri"/>
                            <w:i/>
                            <w:color w:val="231F20"/>
                            <w:spacing w:val="-5"/>
                            <w:position w:val="-3"/>
                            <w:sz w:val="12"/>
                          </w:rPr>
                          <w:t>t</w:t>
                        </w:r>
                      </w:p>
                      <w:p>
                        <w:pPr>
                          <w:spacing w:line="218" w:lineRule="exact" w:before="0"/>
                          <w:ind w:left="179" w:right="0" w:firstLine="0"/>
                          <w:jc w:val="left"/>
                          <w:rPr>
                            <w:rFonts w:ascii="Microsoft Sans Serif" w:hAnsi="Microsoft Sans Serif" w:cs="Microsoft Sans Serif" w:eastAsia="Microsoft Sans Serif"/>
                            <w:sz w:val="18"/>
                            <w:szCs w:val="18"/>
                          </w:rPr>
                        </w:pPr>
                        <w:r>
                          <w:rPr>
                            <w:color w:val="231F20"/>
                            <w:sz w:val="18"/>
                            <w:szCs w:val="18"/>
                          </w:rPr>
                          <w:t>Otherwise</w:t>
                        </w:r>
                        <w:r>
                          <w:rPr>
                            <w:color w:val="231F20"/>
                            <w:spacing w:val="20"/>
                            <w:sz w:val="18"/>
                            <w:szCs w:val="18"/>
                          </w:rPr>
                          <w:t> </w:t>
                        </w:r>
                        <w:r>
                          <w:rPr>
                            <w:color w:val="231F20"/>
                            <w:sz w:val="18"/>
                            <w:szCs w:val="18"/>
                          </w:rPr>
                          <w:t>select</w:t>
                        </w:r>
                        <w:r>
                          <w:rPr>
                            <w:color w:val="231F20"/>
                            <w:spacing w:val="19"/>
                            <w:sz w:val="18"/>
                            <w:szCs w:val="18"/>
                          </w:rPr>
                          <w:t> </w:t>
                        </w:r>
                        <w:r>
                          <w:rPr>
                            <w:rFonts w:ascii="Calibri" w:hAnsi="Calibri" w:cs="Calibri" w:eastAsia="Calibri"/>
                            <w:i/>
                            <w:iCs/>
                            <w:color w:val="231F20"/>
                            <w:sz w:val="18"/>
                            <w:szCs w:val="18"/>
                          </w:rPr>
                          <w:t>a</w:t>
                        </w:r>
                        <w:r>
                          <w:rPr>
                            <w:rFonts w:ascii="Calibri" w:hAnsi="Calibri" w:cs="Calibri" w:eastAsia="Calibri"/>
                            <w:i/>
                            <w:iCs/>
                            <w:color w:val="231F20"/>
                            <w:position w:val="-3"/>
                            <w:sz w:val="12"/>
                            <w:szCs w:val="12"/>
                          </w:rPr>
                          <w:t>t</w:t>
                        </w:r>
                        <w:r>
                          <w:rPr>
                            <w:rFonts w:ascii="Calibri" w:hAnsi="Calibri" w:cs="Calibri" w:eastAsia="Calibri"/>
                            <w:i/>
                            <w:iCs/>
                            <w:color w:val="231F20"/>
                            <w:spacing w:val="38"/>
                            <w:position w:val="-3"/>
                            <w:sz w:val="12"/>
                            <w:szCs w:val="12"/>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5"/>
                            <w:sz w:val="18"/>
                            <w:szCs w:val="18"/>
                          </w:rPr>
                          <w:t> </w:t>
                        </w:r>
                        <w:r>
                          <w:rPr>
                            <w:color w:val="231F20"/>
                            <w:sz w:val="18"/>
                            <w:szCs w:val="18"/>
                          </w:rPr>
                          <w:t>arg</w:t>
                        </w:r>
                        <w:r>
                          <w:rPr>
                            <w:color w:val="231F20"/>
                            <w:spacing w:val="-13"/>
                            <w:sz w:val="18"/>
                            <w:szCs w:val="18"/>
                          </w:rPr>
                          <w:t> </w:t>
                        </w:r>
                        <w:r>
                          <w:rPr>
                            <w:color w:val="231F20"/>
                            <w:sz w:val="18"/>
                            <w:szCs w:val="18"/>
                          </w:rPr>
                          <w:t>max</w:t>
                        </w:r>
                        <w:r>
                          <w:rPr>
                            <w:rFonts w:ascii="Calibri" w:hAnsi="Calibri" w:cs="Calibri" w:eastAsia="Calibri"/>
                            <w:i/>
                            <w:iCs/>
                            <w:color w:val="231F20"/>
                            <w:sz w:val="18"/>
                            <w:szCs w:val="18"/>
                            <w:vertAlign w:val="subscript"/>
                          </w:rPr>
                          <w:t>a</w:t>
                        </w:r>
                        <w:r>
                          <w:rPr>
                            <w:rFonts w:ascii="Calibri" w:hAnsi="Calibri" w:cs="Calibri" w:eastAsia="Calibri"/>
                            <w:i/>
                            <w:iCs/>
                            <w:color w:val="231F20"/>
                            <w:sz w:val="18"/>
                            <w:szCs w:val="18"/>
                            <w:vertAlign w:val="baseline"/>
                          </w:rPr>
                          <w:t>Q</w:t>
                        </w:r>
                        <w:r>
                          <w:rPr>
                            <w:rFonts w:ascii="Microsoft Sans Serif" w:hAnsi="Microsoft Sans Serif" w:cs="Microsoft Sans Serif" w:eastAsia="Microsoft Sans Serif"/>
                            <w:color w:val="231F20"/>
                            <w:sz w:val="18"/>
                            <w:szCs w:val="18"/>
                            <w:vertAlign w:val="baseline"/>
                          </w:rPr>
                          <w:t>(</w:t>
                        </w:r>
                        <w:r>
                          <w:rPr>
                            <w:rFonts w:ascii="Calibri" w:hAnsi="Calibri" w:cs="Calibri" w:eastAsia="Calibri"/>
                            <w:i/>
                            <w:iCs/>
                            <w:color w:val="231F20"/>
                            <w:sz w:val="18"/>
                            <w:szCs w:val="18"/>
                            <w:vertAlign w:val="baseline"/>
                          </w:rPr>
                          <w:t>s</w:t>
                        </w:r>
                        <w:r>
                          <w:rPr>
                            <w:rFonts w:ascii="Calibri" w:hAnsi="Calibri" w:cs="Calibri" w:eastAsia="Calibri"/>
                            <w:i/>
                            <w:iCs/>
                            <w:color w:val="231F20"/>
                            <w:position w:val="-3"/>
                            <w:sz w:val="12"/>
                            <w:szCs w:val="12"/>
                            <w:vertAlign w:val="baseline"/>
                          </w:rPr>
                          <w:t>t</w:t>
                        </w:r>
                        <w:r>
                          <w:rPr>
                            <w:rFonts w:ascii="Calibri" w:hAnsi="Calibri" w:cs="Calibri" w:eastAsia="Calibri"/>
                            <w:i/>
                            <w:iCs/>
                            <w:color w:val="231F20"/>
                            <w:sz w:val="18"/>
                            <w:szCs w:val="18"/>
                            <w:vertAlign w:val="baseline"/>
                          </w:rPr>
                          <w:t>,</w:t>
                        </w:r>
                        <w:r>
                          <w:rPr>
                            <w:rFonts w:ascii="Calibri" w:hAnsi="Calibri" w:cs="Calibri" w:eastAsia="Calibri"/>
                            <w:i/>
                            <w:iCs/>
                            <w:color w:val="231F20"/>
                            <w:spacing w:val="-9"/>
                            <w:sz w:val="18"/>
                            <w:szCs w:val="18"/>
                            <w:vertAlign w:val="baseline"/>
                          </w:rPr>
                          <w:t> </w:t>
                        </w:r>
                        <w:r>
                          <w:rPr>
                            <w:rFonts w:ascii="Calibri" w:hAnsi="Calibri" w:cs="Calibri" w:eastAsia="Calibri"/>
                            <w:i/>
                            <w:iCs/>
                            <w:color w:val="231F20"/>
                            <w:sz w:val="18"/>
                            <w:szCs w:val="18"/>
                            <w:vertAlign w:val="baseline"/>
                          </w:rPr>
                          <w:t>a</w:t>
                        </w:r>
                        <w:r>
                          <w:rPr>
                            <w:rFonts w:ascii="Arial MT" w:hAnsi="Arial MT" w:cs="Arial MT" w:eastAsia="Arial MT"/>
                            <w:color w:val="231F20"/>
                            <w:sz w:val="18"/>
                            <w:szCs w:val="18"/>
                            <w:vertAlign w:val="baseline"/>
                          </w:rPr>
                          <w:t>;</w:t>
                        </w:r>
                        <w:r>
                          <w:rPr>
                            <w:rFonts w:ascii="Arial MT" w:hAnsi="Arial MT" w:cs="Arial MT" w:eastAsia="Arial MT"/>
                            <w:color w:val="231F20"/>
                            <w:spacing w:val="-18"/>
                            <w:sz w:val="18"/>
                            <w:szCs w:val="18"/>
                            <w:vertAlign w:val="baseline"/>
                          </w:rPr>
                          <w:t> </w:t>
                        </w:r>
                        <w:r>
                          <w:rPr>
                            <w:rFonts w:ascii="Palatino Linotype" w:hAnsi="Palatino Linotype" w:cs="Palatino Linotype" w:eastAsia="Palatino Linotype"/>
                            <w:i/>
                            <w:iCs/>
                            <w:color w:val="231F20"/>
                            <w:spacing w:val="-5"/>
                            <w:sz w:val="18"/>
                            <w:szCs w:val="18"/>
                            <w:vertAlign w:val="baseline"/>
                          </w:rPr>
                          <w:t>θ</w:t>
                        </w:r>
                        <w:r>
                          <w:rPr>
                            <w:rFonts w:ascii="Microsoft Sans Serif" w:hAnsi="Microsoft Sans Serif" w:cs="Microsoft Sans Serif" w:eastAsia="Microsoft Sans Serif"/>
                            <w:color w:val="231F20"/>
                            <w:spacing w:val="-5"/>
                            <w:sz w:val="18"/>
                            <w:szCs w:val="18"/>
                            <w:vertAlign w:val="baseline"/>
                          </w:rPr>
                          <w:t>)</w:t>
                        </w:r>
                      </w:p>
                      <w:p>
                        <w:pPr>
                          <w:spacing w:line="209" w:lineRule="exact" w:before="0"/>
                          <w:ind w:left="179" w:right="0" w:firstLine="0"/>
                          <w:jc w:val="left"/>
                          <w:rPr>
                            <w:position w:val="-3"/>
                            <w:sz w:val="12"/>
                          </w:rPr>
                        </w:pPr>
                        <w:r>
                          <w:rPr>
                            <w:color w:val="231F20"/>
                            <w:w w:val="105"/>
                            <w:sz w:val="18"/>
                          </w:rPr>
                          <w:t>Execute</w:t>
                        </w:r>
                        <w:r>
                          <w:rPr>
                            <w:color w:val="231F20"/>
                            <w:spacing w:val="-4"/>
                            <w:w w:val="105"/>
                            <w:sz w:val="18"/>
                          </w:rPr>
                          <w:t> </w:t>
                        </w:r>
                        <w:r>
                          <w:rPr>
                            <w:color w:val="231F20"/>
                            <w:w w:val="105"/>
                            <w:sz w:val="18"/>
                          </w:rPr>
                          <w:t>action</w:t>
                        </w:r>
                        <w:r>
                          <w:rPr>
                            <w:color w:val="231F20"/>
                            <w:spacing w:val="-3"/>
                            <w:w w:val="105"/>
                            <w:sz w:val="18"/>
                          </w:rPr>
                          <w:t> </w:t>
                        </w:r>
                        <w:r>
                          <w:rPr>
                            <w:rFonts w:ascii="Calibri"/>
                            <w:i/>
                            <w:color w:val="231F20"/>
                            <w:w w:val="105"/>
                            <w:sz w:val="18"/>
                          </w:rPr>
                          <w:t>a</w:t>
                        </w:r>
                        <w:r>
                          <w:rPr>
                            <w:rFonts w:ascii="Calibri"/>
                            <w:i/>
                            <w:color w:val="231F20"/>
                            <w:w w:val="105"/>
                            <w:position w:val="-3"/>
                            <w:sz w:val="12"/>
                          </w:rPr>
                          <w:t>t</w:t>
                        </w:r>
                        <w:r>
                          <w:rPr>
                            <w:rFonts w:ascii="Calibri"/>
                            <w:i/>
                            <w:color w:val="231F20"/>
                            <w:spacing w:val="21"/>
                            <w:w w:val="105"/>
                            <w:position w:val="-3"/>
                            <w:sz w:val="12"/>
                          </w:rPr>
                          <w:t> </w:t>
                        </w:r>
                        <w:r>
                          <w:rPr>
                            <w:color w:val="231F20"/>
                            <w:w w:val="105"/>
                            <w:sz w:val="18"/>
                          </w:rPr>
                          <w:t>in</w:t>
                        </w:r>
                        <w:r>
                          <w:rPr>
                            <w:color w:val="231F20"/>
                            <w:spacing w:val="-3"/>
                            <w:w w:val="105"/>
                            <w:sz w:val="18"/>
                          </w:rPr>
                          <w:t> </w:t>
                        </w:r>
                        <w:r>
                          <w:rPr>
                            <w:color w:val="231F20"/>
                            <w:w w:val="105"/>
                            <w:sz w:val="18"/>
                          </w:rPr>
                          <w:t>SUMO</w:t>
                        </w:r>
                        <w:r>
                          <w:rPr>
                            <w:color w:val="231F20"/>
                            <w:spacing w:val="-4"/>
                            <w:w w:val="105"/>
                            <w:sz w:val="18"/>
                          </w:rPr>
                          <w:t> </w:t>
                        </w:r>
                        <w:r>
                          <w:rPr>
                            <w:color w:val="231F20"/>
                            <w:w w:val="105"/>
                            <w:sz w:val="18"/>
                          </w:rPr>
                          <w:t>and</w:t>
                        </w:r>
                        <w:r>
                          <w:rPr>
                            <w:color w:val="231F20"/>
                            <w:spacing w:val="-4"/>
                            <w:w w:val="105"/>
                            <w:sz w:val="18"/>
                          </w:rPr>
                          <w:t> </w:t>
                        </w:r>
                        <w:r>
                          <w:rPr>
                            <w:color w:val="231F20"/>
                            <w:w w:val="105"/>
                            <w:sz w:val="18"/>
                          </w:rPr>
                          <w:t>observe</w:t>
                        </w:r>
                        <w:r>
                          <w:rPr>
                            <w:color w:val="231F20"/>
                            <w:spacing w:val="-4"/>
                            <w:w w:val="105"/>
                            <w:sz w:val="18"/>
                          </w:rPr>
                          <w:t> </w:t>
                        </w:r>
                        <w:r>
                          <w:rPr>
                            <w:color w:val="231F20"/>
                            <w:w w:val="105"/>
                            <w:sz w:val="18"/>
                          </w:rPr>
                          <w:t>reward</w:t>
                        </w:r>
                        <w:r>
                          <w:rPr>
                            <w:color w:val="231F20"/>
                            <w:spacing w:val="-3"/>
                            <w:w w:val="105"/>
                            <w:sz w:val="18"/>
                          </w:rPr>
                          <w:t> </w:t>
                        </w:r>
                        <w:r>
                          <w:rPr>
                            <w:rFonts w:ascii="Calibri"/>
                            <w:i/>
                            <w:color w:val="231F20"/>
                            <w:w w:val="105"/>
                            <w:sz w:val="18"/>
                          </w:rPr>
                          <w:t>r</w:t>
                        </w:r>
                        <w:r>
                          <w:rPr>
                            <w:rFonts w:ascii="Calibri"/>
                            <w:i/>
                            <w:color w:val="231F20"/>
                            <w:w w:val="105"/>
                            <w:position w:val="-3"/>
                            <w:sz w:val="12"/>
                          </w:rPr>
                          <w:t>t</w:t>
                        </w:r>
                        <w:r>
                          <w:rPr>
                            <w:rFonts w:ascii="Calibri"/>
                            <w:i/>
                            <w:color w:val="231F20"/>
                            <w:spacing w:val="22"/>
                            <w:w w:val="105"/>
                            <w:position w:val="-3"/>
                            <w:sz w:val="12"/>
                          </w:rPr>
                          <w:t> </w:t>
                        </w:r>
                        <w:r>
                          <w:rPr>
                            <w:color w:val="231F20"/>
                            <w:w w:val="105"/>
                            <w:sz w:val="18"/>
                          </w:rPr>
                          <w:t>and</w:t>
                        </w:r>
                        <w:r>
                          <w:rPr>
                            <w:color w:val="231F20"/>
                            <w:spacing w:val="-4"/>
                            <w:w w:val="105"/>
                            <w:sz w:val="18"/>
                          </w:rPr>
                          <w:t> </w:t>
                        </w:r>
                        <w:r>
                          <w:rPr>
                            <w:color w:val="231F20"/>
                            <w:w w:val="105"/>
                            <w:sz w:val="18"/>
                          </w:rPr>
                          <w:t>environment</w:t>
                        </w:r>
                        <w:r>
                          <w:rPr>
                            <w:color w:val="231F20"/>
                            <w:spacing w:val="-4"/>
                            <w:w w:val="105"/>
                            <w:sz w:val="18"/>
                          </w:rPr>
                          <w:t> </w:t>
                        </w:r>
                        <w:r>
                          <w:rPr>
                            <w:color w:val="231F20"/>
                            <w:w w:val="105"/>
                            <w:sz w:val="18"/>
                          </w:rPr>
                          <w:t>state</w:t>
                        </w:r>
                        <w:r>
                          <w:rPr>
                            <w:color w:val="231F20"/>
                            <w:spacing w:val="-4"/>
                            <w:w w:val="105"/>
                            <w:sz w:val="18"/>
                          </w:rPr>
                          <w:t> </w:t>
                        </w:r>
                        <w:r>
                          <w:rPr>
                            <w:rFonts w:ascii="Calibri"/>
                            <w:i/>
                            <w:color w:val="231F20"/>
                            <w:spacing w:val="-4"/>
                            <w:w w:val="105"/>
                            <w:sz w:val="18"/>
                          </w:rPr>
                          <w:t>s</w:t>
                        </w:r>
                        <w:r>
                          <w:rPr>
                            <w:rFonts w:ascii="Calibri"/>
                            <w:i/>
                            <w:color w:val="231F20"/>
                            <w:spacing w:val="-4"/>
                            <w:w w:val="105"/>
                            <w:position w:val="-3"/>
                            <w:sz w:val="12"/>
                          </w:rPr>
                          <w:t>t</w:t>
                        </w:r>
                        <w:r>
                          <w:rPr>
                            <w:rFonts w:ascii="Microsoft Sans Serif"/>
                            <w:color w:val="231F20"/>
                            <w:spacing w:val="-4"/>
                            <w:w w:val="105"/>
                            <w:position w:val="-3"/>
                            <w:sz w:val="12"/>
                          </w:rPr>
                          <w:t>+</w:t>
                        </w:r>
                        <w:r>
                          <w:rPr>
                            <w:color w:val="231F20"/>
                            <w:spacing w:val="-4"/>
                            <w:w w:val="105"/>
                            <w:position w:val="-3"/>
                            <w:sz w:val="12"/>
                          </w:rPr>
                          <w:t>1</w:t>
                        </w:r>
                      </w:p>
                      <w:p>
                        <w:pPr>
                          <w:spacing w:line="200" w:lineRule="exact" w:before="0"/>
                          <w:ind w:left="179" w:right="0" w:firstLine="0"/>
                          <w:jc w:val="left"/>
                          <w:rPr>
                            <w:rFonts w:ascii="Calibri" w:hAnsi="Calibri" w:cs="Calibri" w:eastAsia="Calibri"/>
                            <w:i/>
                            <w:iCs/>
                            <w:sz w:val="18"/>
                            <w:szCs w:val="18"/>
                          </w:rPr>
                        </w:pPr>
                        <w:r>
                          <w:rPr>
                            <w:color w:val="231F20"/>
                            <w:w w:val="105"/>
                            <w:sz w:val="18"/>
                            <w:szCs w:val="18"/>
                          </w:rPr>
                          <w:t>Store</w:t>
                        </w:r>
                        <w:r>
                          <w:rPr>
                            <w:color w:val="231F20"/>
                            <w:spacing w:val="-9"/>
                            <w:w w:val="105"/>
                            <w:sz w:val="18"/>
                            <w:szCs w:val="18"/>
                          </w:rPr>
                          <w:t> </w:t>
                        </w:r>
                        <w:r>
                          <w:rPr>
                            <w:color w:val="231F20"/>
                            <w:w w:val="105"/>
                            <w:sz w:val="18"/>
                            <w:szCs w:val="18"/>
                          </w:rPr>
                          <w:t>experience</w:t>
                        </w:r>
                        <w:r>
                          <w:rPr>
                            <w:color w:val="231F20"/>
                            <w:spacing w:val="-1"/>
                            <w:w w:val="105"/>
                            <w:sz w:val="18"/>
                            <w:szCs w:val="18"/>
                          </w:rPr>
                          <w:t> </w:t>
                        </w:r>
                        <w:r>
                          <w:rPr>
                            <w:rFonts w:ascii="Calibri" w:hAnsi="Calibri" w:cs="Calibri" w:eastAsia="Calibri"/>
                            <w:i/>
                            <w:iCs/>
                            <w:color w:val="231F20"/>
                            <w:w w:val="105"/>
                            <w:sz w:val="18"/>
                            <w:szCs w:val="18"/>
                          </w:rPr>
                          <w:t>e</w:t>
                        </w:r>
                        <w:r>
                          <w:rPr>
                            <w:rFonts w:ascii="Calibri" w:hAnsi="Calibri" w:cs="Calibri" w:eastAsia="Calibri"/>
                            <w:i/>
                            <w:iCs/>
                            <w:color w:val="231F20"/>
                            <w:w w:val="105"/>
                            <w:position w:val="-3"/>
                            <w:sz w:val="12"/>
                            <w:szCs w:val="12"/>
                          </w:rPr>
                          <w:t>t</w:t>
                        </w:r>
                        <w:r>
                          <w:rPr>
                            <w:rFonts w:ascii="Calibri" w:hAnsi="Calibri" w:cs="Calibri" w:eastAsia="Calibri"/>
                            <w:i/>
                            <w:iCs/>
                            <w:color w:val="231F20"/>
                            <w:spacing w:val="22"/>
                            <w:w w:val="105"/>
                            <w:position w:val="-3"/>
                            <w:sz w:val="12"/>
                            <w:szCs w:val="12"/>
                          </w:rPr>
                          <w:t> </w:t>
                        </w:r>
                        <w:r>
                          <w:rPr>
                            <w:rFonts w:ascii="Microsoft Sans Serif" w:hAnsi="Microsoft Sans Serif" w:cs="Microsoft Sans Serif" w:eastAsia="Microsoft Sans Serif"/>
                            <w:color w:val="231F20"/>
                            <w:w w:val="105"/>
                            <w:sz w:val="18"/>
                            <w:szCs w:val="18"/>
                          </w:rPr>
                          <w:t>�</w:t>
                        </w:r>
                        <w:r>
                          <w:rPr>
                            <w:rFonts w:ascii="Microsoft Sans Serif" w:hAnsi="Microsoft Sans Serif" w:cs="Microsoft Sans Serif" w:eastAsia="Microsoft Sans Serif"/>
                            <w:color w:val="231F20"/>
                            <w:spacing w:val="-10"/>
                            <w:w w:val="105"/>
                            <w:sz w:val="18"/>
                            <w:szCs w:val="18"/>
                          </w:rPr>
                          <w:t> </w:t>
                        </w:r>
                        <w:r>
                          <w:rPr>
                            <w:rFonts w:ascii="Microsoft Sans Serif" w:hAnsi="Microsoft Sans Serif" w:cs="Microsoft Sans Serif" w:eastAsia="Microsoft Sans Serif"/>
                            <w:color w:val="231F20"/>
                            <w:w w:val="105"/>
                            <w:sz w:val="18"/>
                            <w:szCs w:val="18"/>
                          </w:rPr>
                          <w:t>(</w:t>
                        </w:r>
                        <w:r>
                          <w:rPr>
                            <w:rFonts w:ascii="Calibri" w:hAnsi="Calibri" w:cs="Calibri" w:eastAsia="Calibri"/>
                            <w:i/>
                            <w:iCs/>
                            <w:color w:val="231F20"/>
                            <w:w w:val="105"/>
                            <w:sz w:val="18"/>
                            <w:szCs w:val="18"/>
                          </w:rPr>
                          <w:t>s</w:t>
                        </w:r>
                        <w:r>
                          <w:rPr>
                            <w:rFonts w:ascii="Calibri" w:hAnsi="Calibri" w:cs="Calibri" w:eastAsia="Calibri"/>
                            <w:i/>
                            <w:iCs/>
                            <w:color w:val="231F20"/>
                            <w:w w:val="105"/>
                            <w:position w:val="-3"/>
                            <w:sz w:val="12"/>
                            <w:szCs w:val="12"/>
                          </w:rPr>
                          <w:t>t</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a</w:t>
                        </w:r>
                        <w:r>
                          <w:rPr>
                            <w:rFonts w:ascii="Calibri" w:hAnsi="Calibri" w:cs="Calibri" w:eastAsia="Calibri"/>
                            <w:i/>
                            <w:iCs/>
                            <w:color w:val="231F20"/>
                            <w:w w:val="105"/>
                            <w:position w:val="-3"/>
                            <w:sz w:val="12"/>
                            <w:szCs w:val="12"/>
                          </w:rPr>
                          <w:t>t</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r</w:t>
                        </w:r>
                        <w:r>
                          <w:rPr>
                            <w:rFonts w:ascii="Calibri" w:hAnsi="Calibri" w:cs="Calibri" w:eastAsia="Calibri"/>
                            <w:i/>
                            <w:iCs/>
                            <w:color w:val="231F20"/>
                            <w:w w:val="105"/>
                            <w:position w:val="-3"/>
                            <w:sz w:val="12"/>
                            <w:szCs w:val="12"/>
                          </w:rPr>
                          <w:t>t</w:t>
                        </w:r>
                        <w:r>
                          <w:rPr>
                            <w:rFonts w:ascii="Calibri" w:hAnsi="Calibri" w:cs="Calibri" w:eastAsia="Calibri"/>
                            <w:i/>
                            <w:iCs/>
                            <w:color w:val="231F20"/>
                            <w:w w:val="105"/>
                            <w:sz w:val="18"/>
                            <w:szCs w:val="18"/>
                          </w:rPr>
                          <w:t>,</w:t>
                        </w:r>
                        <w:r>
                          <w:rPr>
                            <w:rFonts w:ascii="Calibri" w:hAnsi="Calibri" w:cs="Calibri" w:eastAsia="Calibri"/>
                            <w:i/>
                            <w:iCs/>
                            <w:color w:val="231F20"/>
                            <w:spacing w:val="-13"/>
                            <w:w w:val="105"/>
                            <w:sz w:val="18"/>
                            <w:szCs w:val="18"/>
                          </w:rPr>
                          <w:t> </w:t>
                        </w:r>
                        <w:r>
                          <w:rPr>
                            <w:rFonts w:ascii="Calibri" w:hAnsi="Calibri" w:cs="Calibri" w:eastAsia="Calibri"/>
                            <w:i/>
                            <w:iCs/>
                            <w:color w:val="231F20"/>
                            <w:w w:val="105"/>
                            <w:sz w:val="18"/>
                            <w:szCs w:val="18"/>
                          </w:rPr>
                          <w:t>s</w:t>
                        </w:r>
                        <w:r>
                          <w:rPr>
                            <w:rFonts w:ascii="Calibri" w:hAnsi="Calibri" w:cs="Calibri" w:eastAsia="Calibri"/>
                            <w:i/>
                            <w:iCs/>
                            <w:color w:val="231F20"/>
                            <w:w w:val="105"/>
                            <w:position w:val="-3"/>
                            <w:sz w:val="12"/>
                            <w:szCs w:val="12"/>
                          </w:rPr>
                          <w:t>t</w:t>
                        </w:r>
                        <w:r>
                          <w:rPr>
                            <w:rFonts w:ascii="Microsoft Sans Serif" w:hAnsi="Microsoft Sans Serif" w:cs="Microsoft Sans Serif" w:eastAsia="Microsoft Sans Serif"/>
                            <w:color w:val="231F20"/>
                            <w:w w:val="105"/>
                            <w:position w:val="-3"/>
                            <w:sz w:val="12"/>
                            <w:szCs w:val="12"/>
                          </w:rPr>
                          <w:t>+</w:t>
                        </w:r>
                        <w:r>
                          <w:rPr>
                            <w:color w:val="231F20"/>
                            <w:w w:val="105"/>
                            <w:position w:val="-3"/>
                            <w:sz w:val="12"/>
                            <w:szCs w:val="12"/>
                          </w:rPr>
                          <w:t>1</w:t>
                        </w:r>
                        <w:r>
                          <w:rPr>
                            <w:rFonts w:ascii="Microsoft Sans Serif" w:hAnsi="Microsoft Sans Serif" w:cs="Microsoft Sans Serif" w:eastAsia="Microsoft Sans Serif"/>
                            <w:color w:val="231F20"/>
                            <w:w w:val="105"/>
                            <w:sz w:val="18"/>
                            <w:szCs w:val="18"/>
                          </w:rPr>
                          <w:t>)</w:t>
                        </w:r>
                        <w:r>
                          <w:rPr>
                            <w:rFonts w:ascii="Microsoft Sans Serif" w:hAnsi="Microsoft Sans Serif" w:cs="Microsoft Sans Serif" w:eastAsia="Microsoft Sans Serif"/>
                            <w:color w:val="231F20"/>
                            <w:spacing w:val="-1"/>
                            <w:w w:val="105"/>
                            <w:sz w:val="18"/>
                            <w:szCs w:val="18"/>
                          </w:rPr>
                          <w:t> </w:t>
                        </w:r>
                        <w:r>
                          <w:rPr>
                            <w:color w:val="231F20"/>
                            <w:w w:val="105"/>
                            <w:sz w:val="18"/>
                            <w:szCs w:val="18"/>
                          </w:rPr>
                          <w:t>in</w:t>
                        </w:r>
                        <w:r>
                          <w:rPr>
                            <w:color w:val="231F20"/>
                            <w:spacing w:val="3"/>
                            <w:w w:val="105"/>
                            <w:sz w:val="18"/>
                            <w:szCs w:val="18"/>
                          </w:rPr>
                          <w:t> </w:t>
                        </w:r>
                        <w:r>
                          <w:rPr>
                            <w:rFonts w:ascii="Calibri" w:hAnsi="Calibri" w:cs="Calibri" w:eastAsia="Calibri"/>
                            <w:i/>
                            <w:iCs/>
                            <w:color w:val="231F20"/>
                            <w:spacing w:val="-10"/>
                            <w:w w:val="105"/>
                            <w:sz w:val="18"/>
                            <w:szCs w:val="18"/>
                          </w:rPr>
                          <w:t>D</w:t>
                        </w:r>
                      </w:p>
                      <w:p>
                        <w:pPr>
                          <w:spacing w:line="235" w:lineRule="exact" w:before="0"/>
                          <w:ind w:left="179" w:right="0" w:firstLine="0"/>
                          <w:jc w:val="left"/>
                          <w:rPr>
                            <w:rFonts w:ascii="Palatino Linotype" w:hAnsi="Palatino Linotype" w:cs="Palatino Linotype" w:eastAsia="Palatino Linotype"/>
                            <w:i/>
                            <w:iCs/>
                            <w:sz w:val="18"/>
                            <w:szCs w:val="18"/>
                          </w:rPr>
                        </w:pPr>
                        <w:r>
                          <w:rPr>
                            <w:color w:val="231F20"/>
                            <w:sz w:val="18"/>
                            <w:szCs w:val="18"/>
                          </w:rPr>
                          <w:t>Sample</w:t>
                        </w:r>
                        <w:r>
                          <w:rPr>
                            <w:color w:val="231F20"/>
                            <w:spacing w:val="31"/>
                            <w:sz w:val="18"/>
                            <w:szCs w:val="18"/>
                          </w:rPr>
                          <w:t> </w:t>
                        </w:r>
                        <w:r>
                          <w:rPr>
                            <w:color w:val="231F20"/>
                            <w:sz w:val="18"/>
                            <w:szCs w:val="18"/>
                          </w:rPr>
                          <w:t>random</w:t>
                        </w:r>
                        <w:r>
                          <w:rPr>
                            <w:color w:val="231F20"/>
                            <w:spacing w:val="29"/>
                            <w:sz w:val="18"/>
                            <w:szCs w:val="18"/>
                          </w:rPr>
                          <w:t> </w:t>
                        </w:r>
                        <w:r>
                          <w:rPr>
                            <w:rFonts w:ascii="Palatino Linotype" w:hAnsi="Palatino Linotype" w:cs="Palatino Linotype" w:eastAsia="Palatino Linotype"/>
                            <w:i/>
                            <w:iCs/>
                            <w:color w:val="231F20"/>
                            <w:sz w:val="18"/>
                            <w:szCs w:val="18"/>
                          </w:rPr>
                          <w:t>batch_size</w:t>
                        </w:r>
                        <w:r>
                          <w:rPr>
                            <w:rFonts w:ascii="Palatino Linotype" w:hAnsi="Palatino Linotype" w:cs="Palatino Linotype" w:eastAsia="Palatino Linotype"/>
                            <w:i/>
                            <w:iCs/>
                            <w:color w:val="231F20"/>
                            <w:spacing w:val="31"/>
                            <w:sz w:val="18"/>
                            <w:szCs w:val="18"/>
                          </w:rPr>
                          <w:t> </w:t>
                        </w:r>
                        <w:r>
                          <w:rPr>
                            <w:color w:val="231F20"/>
                            <w:sz w:val="18"/>
                            <w:szCs w:val="18"/>
                          </w:rPr>
                          <w:t>experiences</w:t>
                        </w:r>
                        <w:r>
                          <w:rPr>
                            <w:color w:val="231F20"/>
                            <w:spacing w:val="30"/>
                            <w:sz w:val="18"/>
                            <w:szCs w:val="18"/>
                          </w:rPr>
                          <w:t> </w:t>
                        </w:r>
                        <w:r>
                          <w:rPr>
                            <w:rFonts w:ascii="Calibri" w:hAnsi="Calibri" w:cs="Calibri" w:eastAsia="Calibri"/>
                            <w:i/>
                            <w:iCs/>
                            <w:color w:val="231F20"/>
                            <w:sz w:val="18"/>
                            <w:szCs w:val="18"/>
                          </w:rPr>
                          <w:t>e</w:t>
                        </w:r>
                        <w:r>
                          <w:rPr>
                            <w:rFonts w:ascii="Calibri" w:hAnsi="Calibri" w:cs="Calibri" w:eastAsia="Calibri"/>
                            <w:i/>
                            <w:iCs/>
                            <w:color w:val="231F20"/>
                            <w:position w:val="-3"/>
                            <w:sz w:val="12"/>
                            <w:szCs w:val="12"/>
                          </w:rPr>
                          <w:t>j</w:t>
                        </w:r>
                        <w:r>
                          <w:rPr>
                            <w:rFonts w:ascii="Calibri" w:hAnsi="Calibri" w:cs="Calibri" w:eastAsia="Calibri"/>
                            <w:i/>
                            <w:iCs/>
                            <w:color w:val="231F20"/>
                            <w:spacing w:val="48"/>
                            <w:position w:val="-3"/>
                            <w:sz w:val="12"/>
                            <w:szCs w:val="12"/>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4"/>
                            <w:sz w:val="18"/>
                            <w:szCs w:val="18"/>
                          </w:rPr>
                          <w:t> </w:t>
                        </w:r>
                        <w:r>
                          <w:rPr>
                            <w:rFonts w:ascii="Microsoft Sans Serif" w:hAnsi="Microsoft Sans Serif" w:cs="Microsoft Sans Serif" w:eastAsia="Microsoft Sans Serif"/>
                            <w:color w:val="231F20"/>
                            <w:sz w:val="18"/>
                            <w:szCs w:val="18"/>
                          </w:rPr>
                          <w:t>(</w:t>
                        </w:r>
                        <w:r>
                          <w:rPr>
                            <w:rFonts w:ascii="Calibri" w:hAnsi="Calibri" w:cs="Calibri" w:eastAsia="Calibri"/>
                            <w:i/>
                            <w:iCs/>
                            <w:color w:val="231F20"/>
                            <w:sz w:val="18"/>
                            <w:szCs w:val="18"/>
                          </w:rPr>
                          <w:t>s</w:t>
                        </w:r>
                        <w:r>
                          <w:rPr>
                            <w:rFonts w:ascii="Calibri" w:hAnsi="Calibri" w:cs="Calibri" w:eastAsia="Calibri"/>
                            <w:i/>
                            <w:iCs/>
                            <w:color w:val="231F20"/>
                            <w:position w:val="-3"/>
                            <w:sz w:val="12"/>
                            <w:szCs w:val="12"/>
                          </w:rPr>
                          <w:t>j</w:t>
                        </w:r>
                        <w:r>
                          <w:rPr>
                            <w:rFonts w:ascii="Calibri" w:hAnsi="Calibri" w:cs="Calibri" w:eastAsia="Calibri"/>
                            <w:i/>
                            <w:iCs/>
                            <w:color w:val="231F20"/>
                            <w:sz w:val="18"/>
                            <w:szCs w:val="18"/>
                          </w:rPr>
                          <w:t>,</w:t>
                        </w:r>
                        <w:r>
                          <w:rPr>
                            <w:rFonts w:ascii="Calibri" w:hAnsi="Calibri" w:cs="Calibri" w:eastAsia="Calibri"/>
                            <w:i/>
                            <w:iCs/>
                            <w:color w:val="231F20"/>
                            <w:spacing w:val="-4"/>
                            <w:sz w:val="18"/>
                            <w:szCs w:val="18"/>
                          </w:rPr>
                          <w:t> </w:t>
                        </w:r>
                        <w:r>
                          <w:rPr>
                            <w:rFonts w:ascii="Calibri" w:hAnsi="Calibri" w:cs="Calibri" w:eastAsia="Calibri"/>
                            <w:i/>
                            <w:iCs/>
                            <w:color w:val="231F20"/>
                            <w:sz w:val="18"/>
                            <w:szCs w:val="18"/>
                          </w:rPr>
                          <w:t>a</w:t>
                        </w:r>
                        <w:r>
                          <w:rPr>
                            <w:rFonts w:ascii="Calibri" w:hAnsi="Calibri" w:cs="Calibri" w:eastAsia="Calibri"/>
                            <w:i/>
                            <w:iCs/>
                            <w:color w:val="231F20"/>
                            <w:position w:val="-3"/>
                            <w:sz w:val="12"/>
                            <w:szCs w:val="12"/>
                          </w:rPr>
                          <w:t>j</w:t>
                        </w:r>
                        <w:r>
                          <w:rPr>
                            <w:rFonts w:ascii="Calibri" w:hAnsi="Calibri" w:cs="Calibri" w:eastAsia="Calibri"/>
                            <w:i/>
                            <w:iCs/>
                            <w:color w:val="231F20"/>
                            <w:sz w:val="18"/>
                            <w:szCs w:val="18"/>
                          </w:rPr>
                          <w:t>,</w:t>
                        </w:r>
                        <w:r>
                          <w:rPr>
                            <w:rFonts w:ascii="Calibri" w:hAnsi="Calibri" w:cs="Calibri" w:eastAsia="Calibri"/>
                            <w:i/>
                            <w:iCs/>
                            <w:color w:val="231F20"/>
                            <w:spacing w:val="-3"/>
                            <w:sz w:val="18"/>
                            <w:szCs w:val="18"/>
                          </w:rPr>
                          <w:t> </w:t>
                        </w:r>
                        <w:r>
                          <w:rPr>
                            <w:rFonts w:ascii="Calibri" w:hAnsi="Calibri" w:cs="Calibri" w:eastAsia="Calibri"/>
                            <w:i/>
                            <w:iCs/>
                            <w:color w:val="231F20"/>
                            <w:sz w:val="18"/>
                            <w:szCs w:val="18"/>
                          </w:rPr>
                          <w:t>r</w:t>
                        </w:r>
                        <w:r>
                          <w:rPr>
                            <w:rFonts w:ascii="Calibri" w:hAnsi="Calibri" w:cs="Calibri" w:eastAsia="Calibri"/>
                            <w:i/>
                            <w:iCs/>
                            <w:color w:val="231F20"/>
                            <w:position w:val="-3"/>
                            <w:sz w:val="12"/>
                            <w:szCs w:val="12"/>
                          </w:rPr>
                          <w:t>j</w:t>
                        </w:r>
                        <w:r>
                          <w:rPr>
                            <w:rFonts w:ascii="Calibri" w:hAnsi="Calibri" w:cs="Calibri" w:eastAsia="Calibri"/>
                            <w:i/>
                            <w:iCs/>
                            <w:color w:val="231F20"/>
                            <w:sz w:val="18"/>
                            <w:szCs w:val="18"/>
                          </w:rPr>
                          <w:t>,</w:t>
                        </w:r>
                        <w:r>
                          <w:rPr>
                            <w:rFonts w:ascii="Calibri" w:hAnsi="Calibri" w:cs="Calibri" w:eastAsia="Calibri"/>
                            <w:i/>
                            <w:iCs/>
                            <w:color w:val="231F20"/>
                            <w:spacing w:val="-3"/>
                            <w:sz w:val="18"/>
                            <w:szCs w:val="18"/>
                          </w:rPr>
                          <w:t> </w:t>
                        </w:r>
                        <w:r>
                          <w:rPr>
                            <w:rFonts w:ascii="Calibri" w:hAnsi="Calibri" w:cs="Calibri" w:eastAsia="Calibri"/>
                            <w:i/>
                            <w:iCs/>
                            <w:color w:val="231F20"/>
                            <w:sz w:val="18"/>
                            <w:szCs w:val="18"/>
                          </w:rPr>
                          <w:t>s</w:t>
                        </w:r>
                        <w:r>
                          <w:rPr>
                            <w:rFonts w:ascii="Calibri" w:hAnsi="Calibri" w:cs="Calibri" w:eastAsia="Calibri"/>
                            <w:i/>
                            <w:iCs/>
                            <w:color w:val="231F20"/>
                            <w:position w:val="-3"/>
                            <w:sz w:val="12"/>
                            <w:szCs w:val="12"/>
                          </w:rPr>
                          <w:t>j</w:t>
                        </w:r>
                        <w:r>
                          <w:rPr>
                            <w:rFonts w:ascii="Microsoft Sans Serif" w:hAnsi="Microsoft Sans Serif" w:cs="Microsoft Sans Serif" w:eastAsia="Microsoft Sans Serif"/>
                            <w:color w:val="231F20"/>
                            <w:position w:val="-3"/>
                            <w:sz w:val="12"/>
                            <w:szCs w:val="12"/>
                          </w:rPr>
                          <w:t>+</w:t>
                        </w:r>
                        <w:r>
                          <w:rPr>
                            <w:color w:val="231F20"/>
                            <w:position w:val="-3"/>
                            <w:sz w:val="12"/>
                            <w:szCs w:val="12"/>
                          </w:rPr>
                          <w:t>1</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26"/>
                            <w:sz w:val="18"/>
                            <w:szCs w:val="18"/>
                          </w:rPr>
                          <w:t> </w:t>
                        </w:r>
                        <w:r>
                          <w:rPr>
                            <w:color w:val="231F20"/>
                            <w:sz w:val="18"/>
                            <w:szCs w:val="18"/>
                          </w:rPr>
                          <w:t>from</w:t>
                        </w:r>
                        <w:r>
                          <w:rPr>
                            <w:color w:val="231F20"/>
                            <w:spacing w:val="31"/>
                            <w:sz w:val="18"/>
                            <w:szCs w:val="18"/>
                          </w:rPr>
                          <w:t> </w:t>
                        </w:r>
                        <w:r>
                          <w:rPr>
                            <w:rFonts w:ascii="Palatino Linotype" w:hAnsi="Palatino Linotype" w:cs="Palatino Linotype" w:eastAsia="Palatino Linotype"/>
                            <w:i/>
                            <w:iCs/>
                            <w:color w:val="231F20"/>
                            <w:spacing w:val="-10"/>
                            <w:sz w:val="18"/>
                            <w:szCs w:val="18"/>
                          </w:rPr>
                          <w:t>D</w:t>
                        </w:r>
                      </w:p>
                    </w:txbxContent>
                  </v:textbox>
                  <w10:wrap type="none"/>
                </v:shape>
                <v:shape style="position:absolute;left:2420;top:645;width:3519;height:1066" type="#_x0000_t202" id="docshape94" filled="false" stroked="false">
                  <v:textbox inset="0,0,0,0">
                    <w:txbxContent>
                      <w:p>
                        <w:pPr>
                          <w:numPr>
                            <w:ilvl w:val="0"/>
                            <w:numId w:val="4"/>
                          </w:numPr>
                          <w:tabs>
                            <w:tab w:pos="278" w:val="left" w:leader="none"/>
                          </w:tabs>
                          <w:spacing w:line="194" w:lineRule="exact" w:before="0"/>
                          <w:ind w:left="278" w:right="0" w:hanging="265"/>
                          <w:jc w:val="left"/>
                          <w:rPr>
                            <w:sz w:val="18"/>
                          </w:rPr>
                        </w:pPr>
                        <w:r>
                          <w:rPr>
                            <w:color w:val="231F20"/>
                            <w:spacing w:val="-2"/>
                            <w:sz w:val="18"/>
                          </w:rPr>
                          <w:t>Definition</w:t>
                        </w:r>
                      </w:p>
                      <w:p>
                        <w:pPr>
                          <w:numPr>
                            <w:ilvl w:val="0"/>
                            <w:numId w:val="4"/>
                          </w:numPr>
                          <w:tabs>
                            <w:tab w:pos="279" w:val="left" w:leader="none"/>
                          </w:tabs>
                          <w:spacing w:line="217"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D</w:t>
                        </w:r>
                        <w:r>
                          <w:rPr>
                            <w:color w:val="231F20"/>
                            <w:sz w:val="18"/>
                            <w:szCs w:val="18"/>
                          </w:rPr>
                          <w:t>:</w:t>
                        </w:r>
                        <w:r>
                          <w:rPr>
                            <w:color w:val="231F20"/>
                            <w:spacing w:val="-16"/>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8"/>
                            <w:sz w:val="18"/>
                            <w:szCs w:val="18"/>
                          </w:rPr>
                          <w:t> </w:t>
                        </w:r>
                        <w:r>
                          <w:rPr>
                            <w:color w:val="231F20"/>
                            <w:sz w:val="18"/>
                            <w:szCs w:val="18"/>
                          </w:rPr>
                          <w:t>replay</w:t>
                        </w:r>
                        <w:r>
                          <w:rPr>
                            <w:color w:val="231F20"/>
                            <w:spacing w:val="-7"/>
                            <w:sz w:val="18"/>
                            <w:szCs w:val="18"/>
                          </w:rPr>
                          <w:t> </w:t>
                        </w:r>
                        <w:r>
                          <w:rPr>
                            <w:color w:val="231F20"/>
                            <w:sz w:val="18"/>
                            <w:szCs w:val="18"/>
                          </w:rPr>
                          <w:t>memory</w:t>
                        </w:r>
                        <w:r>
                          <w:rPr>
                            <w:color w:val="231F20"/>
                            <w:spacing w:val="1"/>
                            <w:sz w:val="18"/>
                            <w:szCs w:val="18"/>
                          </w:rPr>
                          <w:t> </w:t>
                        </w:r>
                        <w:r>
                          <w:rPr>
                            <w:color w:val="231F20"/>
                            <w:spacing w:val="-4"/>
                            <w:sz w:val="18"/>
                            <w:szCs w:val="18"/>
                          </w:rPr>
                          <w:t>pool</w:t>
                        </w:r>
                      </w:p>
                      <w:p>
                        <w:pPr>
                          <w:numPr>
                            <w:ilvl w:val="0"/>
                            <w:numId w:val="4"/>
                          </w:numPr>
                          <w:tabs>
                            <w:tab w:pos="279" w:val="left" w:leader="none"/>
                          </w:tabs>
                          <w:spacing w:line="209" w:lineRule="exact" w:before="0"/>
                          <w:ind w:left="279" w:right="0" w:hanging="279"/>
                          <w:jc w:val="left"/>
                          <w:rPr>
                            <w:rFonts w:ascii="Calibri" w:hAnsi="Calibri" w:cs="Calibri" w:eastAsia="Calibri"/>
                            <w:i/>
                            <w:iCs/>
                            <w:sz w:val="18"/>
                            <w:szCs w:val="18"/>
                          </w:rPr>
                        </w:pPr>
                        <w:r>
                          <w:rPr>
                            <w:rFonts w:ascii="Palatino Linotype" w:hAnsi="Palatino Linotype" w:cs="Palatino Linotype" w:eastAsia="Palatino Linotype"/>
                            <w:i/>
                            <w:iCs/>
                            <w:color w:val="231F20"/>
                            <w:sz w:val="18"/>
                            <w:szCs w:val="18"/>
                          </w:rPr>
                          <w:t>N</w:t>
                        </w:r>
                        <w:r>
                          <w:rPr>
                            <w:color w:val="231F20"/>
                            <w:sz w:val="18"/>
                            <w:szCs w:val="18"/>
                          </w:rPr>
                          <w:t>:</w:t>
                        </w:r>
                        <w:r>
                          <w:rPr>
                            <w:color w:val="231F20"/>
                            <w:spacing w:val="-16"/>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9"/>
                            <w:sz w:val="18"/>
                            <w:szCs w:val="18"/>
                          </w:rPr>
                          <w:t> </w:t>
                        </w:r>
                        <w:r>
                          <w:rPr>
                            <w:color w:val="231F20"/>
                            <w:sz w:val="18"/>
                            <w:szCs w:val="18"/>
                          </w:rPr>
                          <w:t>maximum</w:t>
                        </w:r>
                        <w:r>
                          <w:rPr>
                            <w:color w:val="231F20"/>
                            <w:spacing w:val="11"/>
                            <w:sz w:val="18"/>
                            <w:szCs w:val="18"/>
                          </w:rPr>
                          <w:t> </w:t>
                        </w:r>
                        <w:r>
                          <w:rPr>
                            <w:color w:val="231F20"/>
                            <w:sz w:val="18"/>
                            <w:szCs w:val="18"/>
                          </w:rPr>
                          <w:t>number</w:t>
                        </w:r>
                        <w:r>
                          <w:rPr>
                            <w:color w:val="231F20"/>
                            <w:spacing w:val="12"/>
                            <w:sz w:val="18"/>
                            <w:szCs w:val="18"/>
                          </w:rPr>
                          <w:t> </w:t>
                        </w:r>
                        <w:r>
                          <w:rPr>
                            <w:color w:val="231F20"/>
                            <w:sz w:val="18"/>
                            <w:szCs w:val="18"/>
                          </w:rPr>
                          <w:t>of</w:t>
                        </w:r>
                        <w:r>
                          <w:rPr>
                            <w:color w:val="231F20"/>
                            <w:spacing w:val="12"/>
                            <w:sz w:val="18"/>
                            <w:szCs w:val="18"/>
                          </w:rPr>
                          <w:t> </w:t>
                        </w:r>
                        <w:r>
                          <w:rPr>
                            <w:color w:val="231F20"/>
                            <w:sz w:val="18"/>
                            <w:szCs w:val="18"/>
                          </w:rPr>
                          <w:t>experiences</w:t>
                        </w:r>
                        <w:r>
                          <w:rPr>
                            <w:color w:val="231F20"/>
                            <w:spacing w:val="13"/>
                            <w:sz w:val="18"/>
                            <w:szCs w:val="18"/>
                          </w:rPr>
                          <w:t> </w:t>
                        </w:r>
                        <w:r>
                          <w:rPr>
                            <w:color w:val="231F20"/>
                            <w:sz w:val="18"/>
                            <w:szCs w:val="18"/>
                          </w:rPr>
                          <w:t>in</w:t>
                        </w:r>
                        <w:r>
                          <w:rPr>
                            <w:color w:val="231F20"/>
                            <w:spacing w:val="14"/>
                            <w:sz w:val="18"/>
                            <w:szCs w:val="18"/>
                          </w:rPr>
                          <w:t> </w:t>
                        </w:r>
                        <w:r>
                          <w:rPr>
                            <w:rFonts w:ascii="Calibri" w:hAnsi="Calibri" w:cs="Calibri" w:eastAsia="Calibri"/>
                            <w:i/>
                            <w:iCs/>
                            <w:color w:val="231F20"/>
                            <w:spacing w:val="-10"/>
                            <w:sz w:val="18"/>
                            <w:szCs w:val="18"/>
                          </w:rPr>
                          <w:t>D</w:t>
                        </w:r>
                      </w:p>
                      <w:p>
                        <w:pPr>
                          <w:numPr>
                            <w:ilvl w:val="0"/>
                            <w:numId w:val="4"/>
                          </w:numPr>
                          <w:tabs>
                            <w:tab w:pos="279" w:val="left" w:leader="none"/>
                          </w:tabs>
                          <w:spacing w:line="218"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Q</w:t>
                        </w:r>
                        <w:r>
                          <w:rPr>
                            <w:color w:val="231F20"/>
                            <w:sz w:val="18"/>
                            <w:szCs w:val="18"/>
                          </w:rPr>
                          <w:t>:</w:t>
                        </w:r>
                        <w:r>
                          <w:rPr>
                            <w:color w:val="231F20"/>
                            <w:spacing w:val="-15"/>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9"/>
                            <w:sz w:val="18"/>
                            <w:szCs w:val="18"/>
                          </w:rPr>
                          <w:t> </w:t>
                        </w:r>
                        <w:r>
                          <w:rPr>
                            <w:color w:val="231F20"/>
                            <w:sz w:val="18"/>
                            <w:szCs w:val="18"/>
                          </w:rPr>
                          <w:t>action-value</w:t>
                        </w:r>
                        <w:r>
                          <w:rPr>
                            <w:color w:val="231F20"/>
                            <w:spacing w:val="3"/>
                            <w:sz w:val="18"/>
                            <w:szCs w:val="18"/>
                          </w:rPr>
                          <w:t> </w:t>
                        </w:r>
                        <w:r>
                          <w:rPr>
                            <w:color w:val="231F20"/>
                            <w:sz w:val="18"/>
                            <w:szCs w:val="18"/>
                          </w:rPr>
                          <w:t>function</w:t>
                        </w:r>
                        <w:r>
                          <w:rPr>
                            <w:color w:val="231F20"/>
                            <w:spacing w:val="9"/>
                            <w:sz w:val="18"/>
                            <w:szCs w:val="18"/>
                          </w:rPr>
                          <w:t> </w:t>
                        </w:r>
                        <w:r>
                          <w:rPr>
                            <w:color w:val="231F20"/>
                            <w:sz w:val="18"/>
                            <w:szCs w:val="18"/>
                          </w:rPr>
                          <w:t>in</w:t>
                        </w:r>
                        <w:r>
                          <w:rPr>
                            <w:color w:val="231F20"/>
                            <w:spacing w:val="9"/>
                            <w:sz w:val="18"/>
                            <w:szCs w:val="18"/>
                          </w:rPr>
                          <w:t> </w:t>
                        </w:r>
                        <w:r>
                          <w:rPr>
                            <w:color w:val="231F20"/>
                            <w:spacing w:val="-2"/>
                            <w:sz w:val="18"/>
                            <w:szCs w:val="18"/>
                          </w:rPr>
                          <w:t>Eval_net</w:t>
                        </w:r>
                      </w:p>
                      <w:p>
                        <w:pPr>
                          <w:numPr>
                            <w:ilvl w:val="0"/>
                            <w:numId w:val="4"/>
                          </w:numPr>
                          <w:tabs>
                            <w:tab w:pos="279" w:val="left" w:leader="none"/>
                          </w:tabs>
                          <w:spacing w:line="212" w:lineRule="exact" w:before="0"/>
                          <w:ind w:left="279" w:right="0" w:hanging="279"/>
                          <w:jc w:val="left"/>
                          <w:rPr>
                            <w:sz w:val="18"/>
                            <w:szCs w:val="18"/>
                          </w:rPr>
                        </w:pPr>
                        <w:r>
                          <w:rPr>
                            <w:rFonts w:ascii="Calibri" w:hAnsi="Calibri" w:cs="Calibri" w:eastAsia="Calibri"/>
                            <w:i/>
                            <w:iCs/>
                            <w:color w:val="231F20"/>
                            <w:sz w:val="18"/>
                            <w:szCs w:val="18"/>
                          </w:rPr>
                          <w:t>Q</w:t>
                        </w:r>
                        <w:r>
                          <w:rPr>
                            <w:rFonts w:ascii="Arial MT" w:hAnsi="Arial MT" w:cs="Arial MT" w:eastAsia="Arial MT"/>
                            <w:color w:val="231F20"/>
                            <w:sz w:val="18"/>
                            <w:szCs w:val="18"/>
                          </w:rPr>
                          <w:t>:</w:t>
                        </w:r>
                        <w:r>
                          <w:rPr>
                            <w:rFonts w:ascii="Arial MT" w:hAnsi="Arial MT" w:cs="Arial MT" w:eastAsia="Arial MT"/>
                            <w:color w:val="231F20"/>
                            <w:spacing w:val="-30"/>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4"/>
                            <w:sz w:val="18"/>
                            <w:szCs w:val="18"/>
                          </w:rPr>
                          <w:t> </w:t>
                        </w:r>
                        <w:r>
                          <w:rPr>
                            <w:color w:val="231F20"/>
                            <w:sz w:val="18"/>
                            <w:szCs w:val="18"/>
                          </w:rPr>
                          <w:t>action-value</w:t>
                        </w:r>
                        <w:r>
                          <w:rPr>
                            <w:color w:val="231F20"/>
                            <w:spacing w:val="16"/>
                            <w:sz w:val="18"/>
                            <w:szCs w:val="18"/>
                          </w:rPr>
                          <w:t> </w:t>
                        </w:r>
                        <w:r>
                          <w:rPr>
                            <w:color w:val="231F20"/>
                            <w:sz w:val="18"/>
                            <w:szCs w:val="18"/>
                          </w:rPr>
                          <w:t>function</w:t>
                        </w:r>
                        <w:r>
                          <w:rPr>
                            <w:color w:val="231F20"/>
                            <w:spacing w:val="17"/>
                            <w:sz w:val="18"/>
                            <w:szCs w:val="18"/>
                          </w:rPr>
                          <w:t> </w:t>
                        </w:r>
                        <w:r>
                          <w:rPr>
                            <w:color w:val="231F20"/>
                            <w:sz w:val="18"/>
                            <w:szCs w:val="18"/>
                          </w:rPr>
                          <w:t>in</w:t>
                        </w:r>
                        <w:r>
                          <w:rPr>
                            <w:color w:val="231F20"/>
                            <w:spacing w:val="16"/>
                            <w:sz w:val="18"/>
                            <w:szCs w:val="18"/>
                          </w:rPr>
                          <w:t> </w:t>
                        </w:r>
                        <w:r>
                          <w:rPr>
                            <w:color w:val="231F20"/>
                            <w:spacing w:val="-2"/>
                            <w:sz w:val="18"/>
                            <w:szCs w:val="18"/>
                          </w:rPr>
                          <w:t>Target_net</w:t>
                        </w:r>
                      </w:p>
                    </w:txbxContent>
                  </v:textbox>
                  <w10:wrap type="none"/>
                </v:shape>
                <v:shape style="position:absolute;left:2723;top:1330;width:104;height:453" type="#_x0000_t202" id="docshape95" filled="false" stroked="false">
                  <v:textbox inset="0,0,0,0">
                    <w:txbxContent>
                      <w:p>
                        <w:pPr>
                          <w:spacing w:before="95"/>
                          <w:ind w:left="0" w:right="0" w:firstLine="0"/>
                          <w:jc w:val="left"/>
                          <w:rPr>
                            <w:rFonts w:ascii="Tahoma" w:eastAsia="Tahoma"/>
                            <w:sz w:val="18"/>
                          </w:rPr>
                        </w:pPr>
                        <w:r>
                          <w:rPr>
                            <w:rFonts w:ascii="Tahoma" w:eastAsia="Tahoma"/>
                            <w:color w:val="231F20"/>
                            <w:spacing w:val="-10"/>
                            <w:w w:val="55"/>
                            <w:sz w:val="18"/>
                          </w:rPr>
                          <w:t/>
                        </w:r>
                      </w:p>
                    </w:txbxContent>
                  </v:textbox>
                  <w10:wrap type="none"/>
                </v:shape>
                <v:shape style="position:absolute;left:2348;top:2585;width:5602;height:453" type="#_x0000_t202" id="docshape96" filled="false" stroked="false">
                  <v:textbox inset="0,0,0,0">
                    <w:txbxContent>
                      <w:p>
                        <w:pPr>
                          <w:spacing w:before="96"/>
                          <w:ind w:left="0" w:right="0" w:firstLine="0"/>
                          <w:jc w:val="left"/>
                          <w:rPr>
                            <w:rFonts w:ascii="Palatino Linotype" w:hAnsi="Palatino Linotype" w:cs="Palatino Linotype" w:eastAsia="Palatino Linotype"/>
                            <w:i/>
                            <w:iCs/>
                            <w:sz w:val="18"/>
                            <w:szCs w:val="18"/>
                          </w:rPr>
                        </w:pPr>
                        <w:r>
                          <w:rPr>
                            <w:color w:val="231F20"/>
                            <w:sz w:val="18"/>
                            <w:szCs w:val="18"/>
                          </w:rPr>
                          <w:t>(11)</w:t>
                        </w:r>
                        <w:r>
                          <w:rPr>
                            <w:color w:val="231F20"/>
                            <w:spacing w:val="17"/>
                            <w:sz w:val="18"/>
                            <w:szCs w:val="18"/>
                          </w:rPr>
                          <w:t> </w:t>
                        </w:r>
                        <w:r>
                          <w:rPr>
                            <w:rFonts w:ascii="Calibri" w:hAnsi="Calibri" w:cs="Calibri" w:eastAsia="Calibri"/>
                            <w:i/>
                            <w:iCs/>
                            <w:color w:val="231F20"/>
                            <w:spacing w:val="-106"/>
                            <w:w w:val="130"/>
                            <w:sz w:val="18"/>
                            <w:szCs w:val="18"/>
                          </w:rPr>
                          <w:t>Q</w:t>
                        </w:r>
                        <w:r>
                          <w:rPr>
                            <w:rFonts w:ascii="Tahoma" w:hAnsi="Tahoma" w:cs="Tahoma" w:eastAsia="Tahoma"/>
                            <w:color w:val="231F20"/>
                            <w:w w:val="69"/>
                            <w:position w:val="4"/>
                            <w:sz w:val="18"/>
                            <w:szCs w:val="18"/>
                          </w:rPr>
                          <w:t/>
                        </w:r>
                        <w:r>
                          <w:rPr>
                            <w:rFonts w:ascii="Tahoma" w:hAnsi="Tahoma" w:cs="Tahoma" w:eastAsia="Tahoma"/>
                            <w:color w:val="231F20"/>
                            <w:spacing w:val="-4"/>
                            <w:w w:val="99"/>
                            <w:position w:val="4"/>
                            <w:sz w:val="18"/>
                            <w:szCs w:val="18"/>
                          </w:rPr>
                          <w:t> </w:t>
                        </w:r>
                        <w:r>
                          <w:rPr>
                            <w:rFonts w:ascii="Cambria" w:hAnsi="Cambria" w:cs="Cambria" w:eastAsia="Cambria"/>
                            <w:color w:val="231F20"/>
                            <w:w w:val="105"/>
                            <w:sz w:val="18"/>
                            <w:szCs w:val="18"/>
                          </w:rPr>
                          <w:t>⟵</w:t>
                        </w:r>
                        <w:r>
                          <w:rPr>
                            <w:rFonts w:ascii="Cambria" w:hAnsi="Cambria" w:cs="Cambria" w:eastAsia="Cambria"/>
                            <w:color w:val="231F20"/>
                            <w:spacing w:val="42"/>
                            <w:w w:val="105"/>
                            <w:sz w:val="18"/>
                            <w:szCs w:val="18"/>
                          </w:rPr>
                          <w:t> </w:t>
                        </w:r>
                        <w:r>
                          <w:rPr>
                            <w:color w:val="231F20"/>
                            <w:sz w:val="18"/>
                            <w:szCs w:val="18"/>
                          </w:rPr>
                          <w:t>Initial</w:t>
                        </w:r>
                        <w:r>
                          <w:rPr>
                            <w:color w:val="231F20"/>
                            <w:spacing w:val="10"/>
                            <w:sz w:val="18"/>
                            <w:szCs w:val="18"/>
                          </w:rPr>
                          <w:t> </w:t>
                        </w:r>
                        <w:r>
                          <w:rPr>
                            <w:color w:val="231F20"/>
                            <w:sz w:val="18"/>
                            <w:szCs w:val="18"/>
                          </w:rPr>
                          <w:t>target</w:t>
                        </w:r>
                        <w:r>
                          <w:rPr>
                            <w:color w:val="231F20"/>
                            <w:spacing w:val="12"/>
                            <w:sz w:val="18"/>
                            <w:szCs w:val="18"/>
                          </w:rPr>
                          <w:t> </w:t>
                        </w:r>
                        <w:r>
                          <w:rPr>
                            <w:color w:val="231F20"/>
                            <w:sz w:val="18"/>
                            <w:szCs w:val="18"/>
                          </w:rPr>
                          <w:t>action-value</w:t>
                        </w:r>
                        <w:r>
                          <w:rPr>
                            <w:color w:val="231F20"/>
                            <w:spacing w:val="11"/>
                            <w:sz w:val="18"/>
                            <w:szCs w:val="18"/>
                          </w:rPr>
                          <w:t> </w:t>
                        </w:r>
                        <w:r>
                          <w:rPr>
                            <w:color w:val="231F20"/>
                            <w:sz w:val="18"/>
                            <w:szCs w:val="18"/>
                          </w:rPr>
                          <w:t>function</w:t>
                        </w:r>
                        <w:r>
                          <w:rPr>
                            <w:color w:val="231F20"/>
                            <w:spacing w:val="10"/>
                            <w:sz w:val="18"/>
                            <w:szCs w:val="18"/>
                          </w:rPr>
                          <w:t> </w:t>
                        </w:r>
                        <w:r>
                          <w:rPr>
                            <w:color w:val="231F20"/>
                            <w:sz w:val="18"/>
                            <w:szCs w:val="18"/>
                          </w:rPr>
                          <w:t>with</w:t>
                        </w:r>
                        <w:r>
                          <w:rPr>
                            <w:color w:val="231F20"/>
                            <w:spacing w:val="11"/>
                            <w:sz w:val="18"/>
                            <w:szCs w:val="18"/>
                          </w:rPr>
                          <w:t> </w:t>
                        </w:r>
                        <w:r>
                          <w:rPr>
                            <w:color w:val="231F20"/>
                            <w:sz w:val="18"/>
                            <w:szCs w:val="18"/>
                          </w:rPr>
                          <w:t>random</w:t>
                        </w:r>
                        <w:r>
                          <w:rPr>
                            <w:color w:val="231F20"/>
                            <w:spacing w:val="10"/>
                            <w:sz w:val="18"/>
                            <w:szCs w:val="18"/>
                          </w:rPr>
                          <w:t> </w:t>
                        </w:r>
                        <w:r>
                          <w:rPr>
                            <w:color w:val="231F20"/>
                            <w:sz w:val="18"/>
                            <w:szCs w:val="18"/>
                          </w:rPr>
                          <w:t>weights</w:t>
                        </w:r>
                        <w:r>
                          <w:rPr>
                            <w:color w:val="231F20"/>
                            <w:spacing w:val="12"/>
                            <w:sz w:val="18"/>
                            <w:szCs w:val="18"/>
                          </w:rPr>
                          <w:t> </w:t>
                        </w:r>
                        <w:r>
                          <w:rPr>
                            <w:rFonts w:ascii="Palatino Linotype" w:hAnsi="Palatino Linotype" w:cs="Palatino Linotype" w:eastAsia="Palatino Linotype"/>
                            <w:i/>
                            <w:iCs/>
                            <w:color w:val="231F20"/>
                            <w:sz w:val="18"/>
                            <w:szCs w:val="18"/>
                          </w:rPr>
                          <w:t>θ</w:t>
                        </w:r>
                        <w:r>
                          <w:rPr>
                            <w:rFonts w:ascii="Microsoft Sans Serif" w:hAnsi="Microsoft Sans Serif" w:cs="Microsoft Sans Serif" w:eastAsia="Microsoft Sans Serif"/>
                            <w:color w:val="231F20"/>
                            <w:sz w:val="18"/>
                            <w:szCs w:val="18"/>
                            <w:vertAlign w:val="superscript"/>
                          </w:rPr>
                          <w:t>−</w:t>
                        </w:r>
                        <w:r>
                          <w:rPr>
                            <w:rFonts w:ascii="Microsoft Sans Serif" w:hAnsi="Microsoft Sans Serif" w:cs="Microsoft Sans Serif" w:eastAsia="Microsoft Sans Serif"/>
                            <w:color w:val="231F20"/>
                            <w:spacing w:val="28"/>
                            <w:sz w:val="18"/>
                            <w:szCs w:val="18"/>
                            <w:vertAlign w:val="baseline"/>
                          </w:rPr>
                          <w:t> </w:t>
                        </w:r>
                        <w:r>
                          <w:rPr>
                            <w:rFonts w:ascii="Microsoft Sans Serif" w:hAnsi="Microsoft Sans Serif" w:cs="Microsoft Sans Serif" w:eastAsia="Microsoft Sans Serif"/>
                            <w:color w:val="231F20"/>
                            <w:sz w:val="18"/>
                            <w:szCs w:val="18"/>
                            <w:vertAlign w:val="baseline"/>
                          </w:rPr>
                          <w:t>�</w:t>
                        </w:r>
                        <w:r>
                          <w:rPr>
                            <w:rFonts w:ascii="Microsoft Sans Serif" w:hAnsi="Microsoft Sans Serif" w:cs="Microsoft Sans Serif" w:eastAsia="Microsoft Sans Serif"/>
                            <w:color w:val="231F20"/>
                            <w:spacing w:val="-2"/>
                            <w:sz w:val="18"/>
                            <w:szCs w:val="18"/>
                            <w:vertAlign w:val="baseline"/>
                          </w:rPr>
                          <w:t> </w:t>
                        </w:r>
                        <w:r>
                          <w:rPr>
                            <w:rFonts w:ascii="Palatino Linotype" w:hAnsi="Palatino Linotype" w:cs="Palatino Linotype" w:eastAsia="Palatino Linotype"/>
                            <w:i/>
                            <w:iCs/>
                            <w:color w:val="231F20"/>
                            <w:spacing w:val="-10"/>
                            <w:sz w:val="18"/>
                            <w:szCs w:val="18"/>
                            <w:vertAlign w:val="baseline"/>
                          </w:rPr>
                          <w:t>θ</w:t>
                        </w:r>
                      </w:p>
                    </w:txbxContent>
                  </v:textbox>
                  <w10:wrap type="none"/>
                </v:shape>
                <v:shape style="position:absolute;left:2348;top:2500;width:5382;height:269" type="#_x0000_t202" id="docshape97" filled="false" stroked="false">
                  <v:textbox inset="0,0,0,0">
                    <w:txbxContent>
                      <w:p>
                        <w:pPr>
                          <w:spacing w:before="3"/>
                          <w:ind w:left="0" w:right="0" w:firstLine="0"/>
                          <w:jc w:val="left"/>
                          <w:rPr>
                            <w:rFonts w:ascii="Palatino Linotype" w:hAnsi="Palatino Linotype" w:cs="Palatino Linotype" w:eastAsia="Palatino Linotype"/>
                            <w:i/>
                            <w:iCs/>
                            <w:sz w:val="18"/>
                            <w:szCs w:val="18"/>
                          </w:rPr>
                        </w:pPr>
                        <w:r>
                          <w:rPr>
                            <w:color w:val="231F20"/>
                            <w:w w:val="105"/>
                            <w:sz w:val="18"/>
                            <w:szCs w:val="18"/>
                          </w:rPr>
                          <w:t>(10)</w:t>
                        </w:r>
                        <w:r>
                          <w:rPr>
                            <w:color w:val="231F20"/>
                            <w:spacing w:val="-3"/>
                            <w:w w:val="105"/>
                            <w:sz w:val="18"/>
                            <w:szCs w:val="18"/>
                          </w:rPr>
                          <w:t> </w:t>
                        </w:r>
                        <w:r>
                          <w:rPr>
                            <w:rFonts w:ascii="Calibri" w:hAnsi="Calibri" w:cs="Calibri" w:eastAsia="Calibri"/>
                            <w:i/>
                            <w:iCs/>
                            <w:color w:val="231F20"/>
                            <w:w w:val="105"/>
                            <w:sz w:val="18"/>
                            <w:szCs w:val="18"/>
                          </w:rPr>
                          <w:t>Q</w:t>
                        </w:r>
                        <w:r>
                          <w:rPr>
                            <w:rFonts w:ascii="Calibri" w:hAnsi="Calibri" w:cs="Calibri" w:eastAsia="Calibri"/>
                            <w:i/>
                            <w:iCs/>
                            <w:color w:val="231F20"/>
                            <w:spacing w:val="-13"/>
                            <w:w w:val="105"/>
                            <w:sz w:val="18"/>
                            <w:szCs w:val="18"/>
                          </w:rPr>
                          <w:t> </w:t>
                        </w:r>
                        <w:r>
                          <w:rPr>
                            <w:rFonts w:ascii="Cambria" w:hAnsi="Cambria" w:cs="Cambria" w:eastAsia="Cambria"/>
                            <w:color w:val="231F20"/>
                            <w:w w:val="105"/>
                            <w:sz w:val="18"/>
                            <w:szCs w:val="18"/>
                          </w:rPr>
                          <w:t>⟵</w:t>
                        </w:r>
                        <w:r>
                          <w:rPr>
                            <w:rFonts w:ascii="Cambria" w:hAnsi="Cambria" w:cs="Cambria" w:eastAsia="Cambria"/>
                            <w:color w:val="231F20"/>
                            <w:spacing w:val="18"/>
                            <w:w w:val="105"/>
                            <w:sz w:val="18"/>
                            <w:szCs w:val="18"/>
                          </w:rPr>
                          <w:t> </w:t>
                        </w:r>
                        <w:r>
                          <w:rPr>
                            <w:color w:val="231F20"/>
                            <w:w w:val="105"/>
                            <w:sz w:val="18"/>
                            <w:szCs w:val="18"/>
                          </w:rPr>
                          <w:t>Initial</w:t>
                        </w:r>
                        <w:r>
                          <w:rPr>
                            <w:color w:val="231F20"/>
                            <w:spacing w:val="-5"/>
                            <w:w w:val="105"/>
                            <w:sz w:val="18"/>
                            <w:szCs w:val="18"/>
                          </w:rPr>
                          <w:t> </w:t>
                        </w:r>
                        <w:r>
                          <w:rPr>
                            <w:color w:val="231F20"/>
                            <w:w w:val="105"/>
                            <w:sz w:val="18"/>
                            <w:szCs w:val="18"/>
                          </w:rPr>
                          <w:t>evaluate</w:t>
                        </w:r>
                        <w:r>
                          <w:rPr>
                            <w:color w:val="231F20"/>
                            <w:spacing w:val="-5"/>
                            <w:w w:val="105"/>
                            <w:sz w:val="18"/>
                            <w:szCs w:val="18"/>
                          </w:rPr>
                          <w:t> </w:t>
                        </w:r>
                        <w:r>
                          <w:rPr>
                            <w:color w:val="231F20"/>
                            <w:w w:val="105"/>
                            <w:sz w:val="18"/>
                            <w:szCs w:val="18"/>
                          </w:rPr>
                          <w:t>action-value</w:t>
                        </w:r>
                        <w:r>
                          <w:rPr>
                            <w:color w:val="231F20"/>
                            <w:spacing w:val="-5"/>
                            <w:w w:val="105"/>
                            <w:sz w:val="18"/>
                            <w:szCs w:val="18"/>
                          </w:rPr>
                          <w:t> </w:t>
                        </w:r>
                        <w:r>
                          <w:rPr>
                            <w:color w:val="231F20"/>
                            <w:w w:val="105"/>
                            <w:sz w:val="18"/>
                            <w:szCs w:val="18"/>
                          </w:rPr>
                          <w:t>function</w:t>
                        </w:r>
                        <w:r>
                          <w:rPr>
                            <w:color w:val="231F20"/>
                            <w:spacing w:val="-6"/>
                            <w:w w:val="105"/>
                            <w:sz w:val="18"/>
                            <w:szCs w:val="18"/>
                          </w:rPr>
                          <w:t> </w:t>
                        </w:r>
                        <w:r>
                          <w:rPr>
                            <w:color w:val="231F20"/>
                            <w:w w:val="105"/>
                            <w:sz w:val="18"/>
                            <w:szCs w:val="18"/>
                          </w:rPr>
                          <w:t>with</w:t>
                        </w:r>
                        <w:r>
                          <w:rPr>
                            <w:color w:val="231F20"/>
                            <w:spacing w:val="-5"/>
                            <w:w w:val="105"/>
                            <w:sz w:val="18"/>
                            <w:szCs w:val="18"/>
                          </w:rPr>
                          <w:t> </w:t>
                        </w:r>
                        <w:r>
                          <w:rPr>
                            <w:color w:val="231F20"/>
                            <w:w w:val="105"/>
                            <w:sz w:val="18"/>
                            <w:szCs w:val="18"/>
                          </w:rPr>
                          <w:t>random</w:t>
                        </w:r>
                        <w:r>
                          <w:rPr>
                            <w:color w:val="231F20"/>
                            <w:spacing w:val="-5"/>
                            <w:w w:val="105"/>
                            <w:sz w:val="18"/>
                            <w:szCs w:val="18"/>
                          </w:rPr>
                          <w:t> </w:t>
                        </w:r>
                        <w:r>
                          <w:rPr>
                            <w:color w:val="231F20"/>
                            <w:w w:val="105"/>
                            <w:sz w:val="18"/>
                            <w:szCs w:val="18"/>
                          </w:rPr>
                          <w:t>weights</w:t>
                        </w:r>
                        <w:r>
                          <w:rPr>
                            <w:color w:val="231F20"/>
                            <w:spacing w:val="-4"/>
                            <w:w w:val="105"/>
                            <w:sz w:val="18"/>
                            <w:szCs w:val="18"/>
                          </w:rPr>
                          <w:t> </w:t>
                        </w:r>
                        <w:r>
                          <w:rPr>
                            <w:rFonts w:ascii="Palatino Linotype" w:hAnsi="Palatino Linotype" w:cs="Palatino Linotype" w:eastAsia="Palatino Linotype"/>
                            <w:i/>
                            <w:iCs/>
                            <w:color w:val="231F20"/>
                            <w:spacing w:val="-10"/>
                            <w:sz w:val="18"/>
                            <w:szCs w:val="18"/>
                          </w:rPr>
                          <w:t>θ</w:t>
                        </w:r>
                      </w:p>
                    </w:txbxContent>
                  </v:textbox>
                  <w10:wrap type="none"/>
                </v:shape>
                <v:shape style="position:absolute;left:2420;top:1690;width:4134;height:871" type="#_x0000_t202" id="docshape98" filled="false" stroked="false">
                  <v:textbox inset="0,0,0,0">
                    <w:txbxContent>
                      <w:p>
                        <w:pPr>
                          <w:numPr>
                            <w:ilvl w:val="0"/>
                            <w:numId w:val="5"/>
                          </w:numPr>
                          <w:tabs>
                            <w:tab w:pos="279" w:val="left" w:leader="none"/>
                          </w:tabs>
                          <w:spacing w:line="202"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M</w:t>
                        </w:r>
                        <w:r>
                          <w:rPr>
                            <w:color w:val="231F20"/>
                            <w:sz w:val="18"/>
                            <w:szCs w:val="18"/>
                          </w:rPr>
                          <w:t>:</w:t>
                        </w:r>
                        <w:r>
                          <w:rPr>
                            <w:color w:val="231F20"/>
                            <w:spacing w:val="-16"/>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8"/>
                            <w:sz w:val="18"/>
                            <w:szCs w:val="18"/>
                          </w:rPr>
                          <w:t> </w:t>
                        </w:r>
                        <w:r>
                          <w:rPr>
                            <w:color w:val="231F20"/>
                            <w:sz w:val="18"/>
                            <w:szCs w:val="18"/>
                          </w:rPr>
                          <w:t>maximum</w:t>
                        </w:r>
                        <w:r>
                          <w:rPr>
                            <w:color w:val="231F20"/>
                            <w:spacing w:val="13"/>
                            <w:sz w:val="18"/>
                            <w:szCs w:val="18"/>
                          </w:rPr>
                          <w:t> </w:t>
                        </w:r>
                        <w:r>
                          <w:rPr>
                            <w:color w:val="231F20"/>
                            <w:sz w:val="18"/>
                            <w:szCs w:val="18"/>
                          </w:rPr>
                          <w:t>number</w:t>
                        </w:r>
                        <w:r>
                          <w:rPr>
                            <w:color w:val="231F20"/>
                            <w:spacing w:val="14"/>
                            <w:sz w:val="18"/>
                            <w:szCs w:val="18"/>
                          </w:rPr>
                          <w:t> </w:t>
                        </w:r>
                        <w:r>
                          <w:rPr>
                            <w:color w:val="231F20"/>
                            <w:sz w:val="18"/>
                            <w:szCs w:val="18"/>
                          </w:rPr>
                          <w:t>of</w:t>
                        </w:r>
                        <w:r>
                          <w:rPr>
                            <w:color w:val="231F20"/>
                            <w:spacing w:val="14"/>
                            <w:sz w:val="18"/>
                            <w:szCs w:val="18"/>
                          </w:rPr>
                          <w:t> </w:t>
                        </w:r>
                        <w:r>
                          <w:rPr>
                            <w:color w:val="231F20"/>
                            <w:spacing w:val="-2"/>
                            <w:sz w:val="18"/>
                            <w:szCs w:val="18"/>
                          </w:rPr>
                          <w:t>episode</w:t>
                        </w:r>
                      </w:p>
                      <w:p>
                        <w:pPr>
                          <w:numPr>
                            <w:ilvl w:val="0"/>
                            <w:numId w:val="5"/>
                          </w:numPr>
                          <w:tabs>
                            <w:tab w:pos="279" w:val="left" w:leader="none"/>
                          </w:tabs>
                          <w:spacing w:line="220" w:lineRule="exact" w:before="0"/>
                          <w:ind w:left="279" w:right="0" w:hanging="279"/>
                          <w:jc w:val="left"/>
                          <w:rPr>
                            <w:sz w:val="18"/>
                            <w:szCs w:val="18"/>
                          </w:rPr>
                        </w:pPr>
                        <w:r>
                          <w:rPr>
                            <w:rFonts w:ascii="Palatino Linotype" w:hAnsi="Palatino Linotype" w:cs="Palatino Linotype" w:eastAsia="Palatino Linotype"/>
                            <w:i/>
                            <w:iCs/>
                            <w:color w:val="231F20"/>
                            <w:sz w:val="18"/>
                            <w:szCs w:val="18"/>
                          </w:rPr>
                          <w:t>T</w:t>
                        </w:r>
                        <w:r>
                          <w:rPr>
                            <w:color w:val="231F20"/>
                            <w:sz w:val="18"/>
                            <w:szCs w:val="18"/>
                          </w:rPr>
                          <w:t>:</w:t>
                        </w:r>
                        <w:r>
                          <w:rPr>
                            <w:color w:val="231F20"/>
                            <w:spacing w:val="-14"/>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45"/>
                            <w:sz w:val="18"/>
                            <w:szCs w:val="18"/>
                          </w:rPr>
                          <w:t> </w:t>
                        </w:r>
                        <w:r>
                          <w:rPr>
                            <w:color w:val="231F20"/>
                            <w:sz w:val="18"/>
                            <w:szCs w:val="18"/>
                          </w:rPr>
                          <w:t>maximum</w:t>
                        </w:r>
                        <w:r>
                          <w:rPr>
                            <w:color w:val="231F20"/>
                            <w:spacing w:val="18"/>
                            <w:sz w:val="18"/>
                            <w:szCs w:val="18"/>
                          </w:rPr>
                          <w:t> </w:t>
                        </w:r>
                        <w:r>
                          <w:rPr>
                            <w:color w:val="231F20"/>
                            <w:sz w:val="18"/>
                            <w:szCs w:val="18"/>
                          </w:rPr>
                          <w:t>number</w:t>
                        </w:r>
                        <w:r>
                          <w:rPr>
                            <w:color w:val="231F20"/>
                            <w:spacing w:val="18"/>
                            <w:sz w:val="18"/>
                            <w:szCs w:val="18"/>
                          </w:rPr>
                          <w:t> </w:t>
                        </w:r>
                        <w:r>
                          <w:rPr>
                            <w:color w:val="231F20"/>
                            <w:sz w:val="18"/>
                            <w:szCs w:val="18"/>
                          </w:rPr>
                          <w:t>of</w:t>
                        </w:r>
                        <w:r>
                          <w:rPr>
                            <w:color w:val="231F20"/>
                            <w:spacing w:val="17"/>
                            <w:sz w:val="18"/>
                            <w:szCs w:val="18"/>
                          </w:rPr>
                          <w:t> </w:t>
                        </w:r>
                        <w:r>
                          <w:rPr>
                            <w:color w:val="231F20"/>
                            <w:sz w:val="18"/>
                            <w:szCs w:val="18"/>
                          </w:rPr>
                          <w:t>iteration</w:t>
                        </w:r>
                        <w:r>
                          <w:rPr>
                            <w:color w:val="231F20"/>
                            <w:spacing w:val="17"/>
                            <w:sz w:val="18"/>
                            <w:szCs w:val="18"/>
                          </w:rPr>
                          <w:t> </w:t>
                        </w:r>
                        <w:r>
                          <w:rPr>
                            <w:color w:val="231F20"/>
                            <w:sz w:val="18"/>
                            <w:szCs w:val="18"/>
                          </w:rPr>
                          <w:t>in</w:t>
                        </w:r>
                        <w:r>
                          <w:rPr>
                            <w:color w:val="231F20"/>
                            <w:spacing w:val="19"/>
                            <w:sz w:val="18"/>
                            <w:szCs w:val="18"/>
                          </w:rPr>
                          <w:t> </w:t>
                        </w:r>
                        <w:r>
                          <w:rPr>
                            <w:color w:val="231F20"/>
                            <w:sz w:val="18"/>
                            <w:szCs w:val="18"/>
                          </w:rPr>
                          <w:t>each</w:t>
                        </w:r>
                        <w:r>
                          <w:rPr>
                            <w:color w:val="231F20"/>
                            <w:spacing w:val="18"/>
                            <w:sz w:val="18"/>
                            <w:szCs w:val="18"/>
                          </w:rPr>
                          <w:t> </w:t>
                        </w:r>
                        <w:r>
                          <w:rPr>
                            <w:color w:val="231F20"/>
                            <w:spacing w:val="-2"/>
                            <w:sz w:val="18"/>
                            <w:szCs w:val="18"/>
                          </w:rPr>
                          <w:t>episode</w:t>
                        </w:r>
                      </w:p>
                      <w:p>
                        <w:pPr>
                          <w:numPr>
                            <w:ilvl w:val="0"/>
                            <w:numId w:val="5"/>
                          </w:numPr>
                          <w:tabs>
                            <w:tab w:pos="279" w:val="left" w:leader="none"/>
                          </w:tabs>
                          <w:spacing w:line="200" w:lineRule="exact" w:before="0"/>
                          <w:ind w:left="279" w:right="0" w:hanging="279"/>
                          <w:jc w:val="left"/>
                          <w:rPr>
                            <w:sz w:val="18"/>
                          </w:rPr>
                        </w:pPr>
                        <w:r>
                          <w:rPr>
                            <w:color w:val="231F20"/>
                            <w:spacing w:val="-2"/>
                            <w:sz w:val="18"/>
                          </w:rPr>
                          <w:t>Initialization</w:t>
                        </w:r>
                      </w:p>
                      <w:p>
                        <w:pPr>
                          <w:numPr>
                            <w:ilvl w:val="0"/>
                            <w:numId w:val="5"/>
                          </w:numPr>
                          <w:tabs>
                            <w:tab w:pos="279" w:val="left" w:leader="none"/>
                          </w:tabs>
                          <w:spacing w:line="219" w:lineRule="exact" w:before="0"/>
                          <w:ind w:left="279" w:right="0" w:hanging="279"/>
                          <w:jc w:val="left"/>
                          <w:rPr>
                            <w:rFonts w:ascii="Calibri" w:hAnsi="Calibri" w:cs="Calibri" w:eastAsia="Calibri"/>
                            <w:i/>
                            <w:iCs/>
                            <w:sz w:val="18"/>
                            <w:szCs w:val="18"/>
                          </w:rPr>
                        </w:pPr>
                        <w:r>
                          <w:rPr>
                            <w:rFonts w:ascii="Calibri" w:hAnsi="Calibri" w:cs="Calibri" w:eastAsia="Calibri"/>
                            <w:i/>
                            <w:iCs/>
                            <w:color w:val="231F20"/>
                            <w:sz w:val="18"/>
                            <w:szCs w:val="18"/>
                          </w:rPr>
                          <w:t>D</w:t>
                        </w:r>
                        <w:r>
                          <w:rPr>
                            <w:rFonts w:ascii="Calibri" w:hAnsi="Calibri" w:cs="Calibri" w:eastAsia="Calibri"/>
                            <w:i/>
                            <w:iCs/>
                            <w:color w:val="231F20"/>
                            <w:spacing w:val="-5"/>
                            <w:sz w:val="18"/>
                            <w:szCs w:val="18"/>
                          </w:rPr>
                          <w:t> </w:t>
                        </w:r>
                        <w:r>
                          <w:rPr>
                            <w:rFonts w:ascii="Cambria" w:hAnsi="Cambria" w:cs="Cambria" w:eastAsia="Cambria"/>
                            <w:color w:val="231F20"/>
                            <w:sz w:val="18"/>
                            <w:szCs w:val="18"/>
                          </w:rPr>
                          <w:t>⟵</w:t>
                        </w:r>
                        <w:r>
                          <w:rPr>
                            <w:rFonts w:ascii="Cambria" w:hAnsi="Cambria" w:cs="Cambria" w:eastAsia="Cambria"/>
                            <w:color w:val="231F20"/>
                            <w:spacing w:val="68"/>
                            <w:sz w:val="18"/>
                            <w:szCs w:val="18"/>
                          </w:rPr>
                          <w:t> </w:t>
                        </w:r>
                        <w:r>
                          <w:rPr>
                            <w:color w:val="231F20"/>
                            <w:sz w:val="18"/>
                            <w:szCs w:val="18"/>
                          </w:rPr>
                          <w:t>Initial</w:t>
                        </w:r>
                        <w:r>
                          <w:rPr>
                            <w:color w:val="231F20"/>
                            <w:spacing w:val="27"/>
                            <w:sz w:val="18"/>
                            <w:szCs w:val="18"/>
                          </w:rPr>
                          <w:t> </w:t>
                        </w:r>
                        <w:r>
                          <w:rPr>
                            <w:color w:val="231F20"/>
                            <w:sz w:val="18"/>
                            <w:szCs w:val="18"/>
                          </w:rPr>
                          <w:t>replay</w:t>
                        </w:r>
                        <w:r>
                          <w:rPr>
                            <w:color w:val="231F20"/>
                            <w:spacing w:val="28"/>
                            <w:sz w:val="18"/>
                            <w:szCs w:val="18"/>
                          </w:rPr>
                          <w:t> </w:t>
                        </w:r>
                        <w:r>
                          <w:rPr>
                            <w:color w:val="231F20"/>
                            <w:sz w:val="18"/>
                            <w:szCs w:val="18"/>
                          </w:rPr>
                          <w:t>memory</w:t>
                        </w:r>
                        <w:r>
                          <w:rPr>
                            <w:color w:val="231F20"/>
                            <w:spacing w:val="26"/>
                            <w:sz w:val="18"/>
                            <w:szCs w:val="18"/>
                          </w:rPr>
                          <w:t> </w:t>
                        </w:r>
                        <w:r>
                          <w:rPr>
                            <w:color w:val="231F20"/>
                            <w:sz w:val="18"/>
                            <w:szCs w:val="18"/>
                          </w:rPr>
                          <w:t>to</w:t>
                        </w:r>
                        <w:r>
                          <w:rPr>
                            <w:color w:val="231F20"/>
                            <w:spacing w:val="27"/>
                            <w:sz w:val="18"/>
                            <w:szCs w:val="18"/>
                          </w:rPr>
                          <w:t> </w:t>
                        </w:r>
                        <w:r>
                          <w:rPr>
                            <w:color w:val="231F20"/>
                            <w:sz w:val="18"/>
                            <w:szCs w:val="18"/>
                          </w:rPr>
                          <w:t>capacity</w:t>
                        </w:r>
                        <w:r>
                          <w:rPr>
                            <w:color w:val="231F20"/>
                            <w:spacing w:val="28"/>
                            <w:sz w:val="18"/>
                            <w:szCs w:val="18"/>
                          </w:rPr>
                          <w:t> </w:t>
                        </w:r>
                        <w:r>
                          <w:rPr>
                            <w:rFonts w:ascii="Calibri" w:hAnsi="Calibri" w:cs="Calibri" w:eastAsia="Calibri"/>
                            <w:i/>
                            <w:iCs/>
                            <w:color w:val="231F20"/>
                            <w:spacing w:val="-10"/>
                            <w:sz w:val="18"/>
                            <w:szCs w:val="18"/>
                          </w:rPr>
                          <w:t>N</w:t>
                        </w:r>
                      </w:p>
                    </w:txbxContent>
                  </v:textbox>
                  <w10:wrap type="none"/>
                </v:shape>
                <v:shape style="position:absolute;left:2348;top:2946;width:2026;height:229" type="#_x0000_t202" id="docshape99" filled="false" stroked="false">
                  <v:textbox inset="0,0,0,0">
                    <w:txbxContent>
                      <w:p>
                        <w:pPr>
                          <w:spacing w:line="213" w:lineRule="exact" w:before="0"/>
                          <w:ind w:left="0" w:right="0" w:firstLine="0"/>
                          <w:jc w:val="left"/>
                          <w:rPr>
                            <w:sz w:val="18"/>
                            <w:szCs w:val="18"/>
                          </w:rPr>
                        </w:pPr>
                        <w:r>
                          <w:rPr>
                            <w:color w:val="231F20"/>
                            <w:sz w:val="18"/>
                            <w:szCs w:val="18"/>
                          </w:rPr>
                          <w:t>(12)</w:t>
                        </w:r>
                        <w:r>
                          <w:rPr>
                            <w:color w:val="231F20"/>
                            <w:spacing w:val="19"/>
                            <w:sz w:val="18"/>
                            <w:szCs w:val="18"/>
                          </w:rPr>
                          <w:t> </w:t>
                        </w:r>
                        <w:r>
                          <w:rPr>
                            <w:color w:val="231F20"/>
                            <w:sz w:val="18"/>
                            <w:szCs w:val="18"/>
                          </w:rPr>
                          <w:t>For</w:t>
                        </w:r>
                        <w:r>
                          <w:rPr>
                            <w:color w:val="231F20"/>
                            <w:spacing w:val="12"/>
                            <w:sz w:val="18"/>
                            <w:szCs w:val="18"/>
                          </w:rPr>
                          <w:t> </w:t>
                        </w:r>
                        <w:r>
                          <w:rPr>
                            <w:color w:val="231F20"/>
                            <w:sz w:val="18"/>
                            <w:szCs w:val="18"/>
                          </w:rPr>
                          <w:t>episode</w:t>
                        </w:r>
                        <w:r>
                          <w:rPr>
                            <w:color w:val="231F20"/>
                            <w:spacing w:val="12"/>
                            <w:sz w:val="18"/>
                            <w:szCs w:val="18"/>
                          </w:rPr>
                          <w:t> </w:t>
                        </w:r>
                        <w:r>
                          <w:rPr>
                            <w:rFonts w:ascii="Microsoft Sans Serif" w:hAnsi="Microsoft Sans Serif" w:cs="Microsoft Sans Serif" w:eastAsia="Microsoft Sans Serif"/>
                            <w:color w:val="231F20"/>
                            <w:sz w:val="18"/>
                            <w:szCs w:val="18"/>
                          </w:rPr>
                          <w:t>�</w:t>
                        </w:r>
                        <w:r>
                          <w:rPr>
                            <w:rFonts w:ascii="Microsoft Sans Serif" w:hAnsi="Microsoft Sans Serif" w:cs="Microsoft Sans Serif" w:eastAsia="Microsoft Sans Serif"/>
                            <w:color w:val="231F20"/>
                            <w:spacing w:val="-1"/>
                            <w:sz w:val="18"/>
                            <w:szCs w:val="18"/>
                          </w:rPr>
                          <w:t> </w:t>
                        </w:r>
                        <w:r>
                          <w:rPr>
                            <w:color w:val="231F20"/>
                            <w:sz w:val="18"/>
                            <w:szCs w:val="18"/>
                          </w:rPr>
                          <w:t>1</w:t>
                        </w:r>
                        <w:r>
                          <w:rPr>
                            <w:rFonts w:ascii="Calibri" w:hAnsi="Calibri" w:cs="Calibri" w:eastAsia="Calibri"/>
                            <w:i/>
                            <w:iCs/>
                            <w:color w:val="231F20"/>
                            <w:sz w:val="18"/>
                            <w:szCs w:val="18"/>
                          </w:rPr>
                          <w:t>,</w:t>
                        </w:r>
                        <w:r>
                          <w:rPr>
                            <w:rFonts w:ascii="Calibri" w:hAnsi="Calibri" w:cs="Calibri" w:eastAsia="Calibri"/>
                            <w:i/>
                            <w:iCs/>
                            <w:color w:val="231F20"/>
                            <w:spacing w:val="-11"/>
                            <w:sz w:val="18"/>
                            <w:szCs w:val="18"/>
                          </w:rPr>
                          <w:t> </w:t>
                        </w:r>
                        <w:r>
                          <w:rPr>
                            <w:rFonts w:ascii="Calibri" w:hAnsi="Calibri" w:cs="Calibri" w:eastAsia="Calibri"/>
                            <w:i/>
                            <w:iCs/>
                            <w:color w:val="231F20"/>
                            <w:sz w:val="18"/>
                            <w:szCs w:val="18"/>
                          </w:rPr>
                          <w:t>M</w:t>
                        </w:r>
                        <w:r>
                          <w:rPr>
                            <w:rFonts w:ascii="Calibri" w:hAnsi="Calibri" w:cs="Calibri" w:eastAsia="Calibri"/>
                            <w:i/>
                            <w:iCs/>
                            <w:color w:val="231F20"/>
                            <w:spacing w:val="15"/>
                            <w:sz w:val="18"/>
                            <w:szCs w:val="18"/>
                          </w:rPr>
                          <w:t> </w:t>
                        </w:r>
                        <w:r>
                          <w:rPr>
                            <w:color w:val="231F20"/>
                            <w:spacing w:val="-5"/>
                            <w:sz w:val="18"/>
                            <w:szCs w:val="18"/>
                          </w:rPr>
                          <w:t>do</w:t>
                        </w:r>
                      </w:p>
                    </w:txbxContent>
                  </v:textbox>
                  <w10:wrap type="none"/>
                </v:shape>
                <v:shape style="position:absolute;left:2334;top:3156;width:317;height:1693" type="#_x0000_t202" id="docshape100" filled="false" stroked="false">
                  <v:textbox inset="0,0,0,0">
                    <w:txbxContent>
                      <w:p>
                        <w:pPr>
                          <w:spacing w:line="203" w:lineRule="exact" w:before="0"/>
                          <w:ind w:left="13" w:right="0" w:firstLine="0"/>
                          <w:jc w:val="left"/>
                          <w:rPr>
                            <w:sz w:val="18"/>
                          </w:rPr>
                        </w:pPr>
                        <w:r>
                          <w:rPr>
                            <w:color w:val="231F20"/>
                            <w:spacing w:val="-4"/>
                            <w:sz w:val="18"/>
                          </w:rPr>
                          <w:t>(13)</w:t>
                        </w:r>
                      </w:p>
                      <w:p>
                        <w:pPr>
                          <w:spacing w:before="1"/>
                          <w:ind w:left="13" w:right="0" w:firstLine="0"/>
                          <w:jc w:val="left"/>
                          <w:rPr>
                            <w:sz w:val="18"/>
                          </w:rPr>
                        </w:pPr>
                        <w:r>
                          <w:rPr>
                            <w:color w:val="231F20"/>
                            <w:spacing w:val="-4"/>
                            <w:sz w:val="18"/>
                          </w:rPr>
                          <w:t>(14)</w:t>
                        </w:r>
                      </w:p>
                      <w:p>
                        <w:pPr>
                          <w:spacing w:before="3"/>
                          <w:ind w:left="13" w:right="0" w:firstLine="0"/>
                          <w:jc w:val="left"/>
                          <w:rPr>
                            <w:sz w:val="18"/>
                          </w:rPr>
                        </w:pPr>
                        <w:r>
                          <w:rPr>
                            <w:color w:val="231F20"/>
                            <w:spacing w:val="-4"/>
                            <w:sz w:val="18"/>
                          </w:rPr>
                          <w:t>(15)</w:t>
                        </w:r>
                      </w:p>
                      <w:p>
                        <w:pPr>
                          <w:spacing w:before="2"/>
                          <w:ind w:left="13" w:right="0" w:firstLine="0"/>
                          <w:jc w:val="left"/>
                          <w:rPr>
                            <w:sz w:val="18"/>
                          </w:rPr>
                        </w:pPr>
                        <w:r>
                          <w:rPr>
                            <w:color w:val="231F20"/>
                            <w:spacing w:val="-4"/>
                            <w:sz w:val="18"/>
                          </w:rPr>
                          <w:t>(16)</w:t>
                        </w:r>
                      </w:p>
                      <w:p>
                        <w:pPr>
                          <w:spacing w:before="3"/>
                          <w:ind w:left="13" w:right="0" w:firstLine="0"/>
                          <w:jc w:val="left"/>
                          <w:rPr>
                            <w:sz w:val="18"/>
                          </w:rPr>
                        </w:pPr>
                        <w:r>
                          <w:rPr>
                            <w:color w:val="231F20"/>
                            <w:spacing w:val="-4"/>
                            <w:sz w:val="18"/>
                          </w:rPr>
                          <w:t>(17)</w:t>
                        </w:r>
                      </w:p>
                      <w:p>
                        <w:pPr>
                          <w:spacing w:before="1"/>
                          <w:ind w:left="13" w:right="0" w:firstLine="0"/>
                          <w:jc w:val="left"/>
                          <w:rPr>
                            <w:sz w:val="18"/>
                          </w:rPr>
                        </w:pPr>
                        <w:r>
                          <w:rPr>
                            <w:color w:val="231F20"/>
                            <w:spacing w:val="-4"/>
                            <w:sz w:val="18"/>
                          </w:rPr>
                          <w:t>(18)</w:t>
                        </w:r>
                      </w:p>
                      <w:p>
                        <w:pPr>
                          <w:spacing w:before="3"/>
                          <w:ind w:left="13" w:right="0" w:firstLine="0"/>
                          <w:jc w:val="left"/>
                          <w:rPr>
                            <w:sz w:val="18"/>
                          </w:rPr>
                        </w:pPr>
                        <w:r>
                          <w:rPr>
                            <w:color w:val="231F20"/>
                            <w:spacing w:val="-4"/>
                            <w:sz w:val="18"/>
                          </w:rPr>
                          <w:t>(19)</w:t>
                        </w:r>
                      </w:p>
                      <w:p>
                        <w:pPr>
                          <w:spacing w:before="2"/>
                          <w:ind w:left="0" w:right="0" w:firstLine="0"/>
                          <w:jc w:val="left"/>
                          <w:rPr>
                            <w:sz w:val="18"/>
                          </w:rPr>
                        </w:pPr>
                        <w:r>
                          <w:rPr>
                            <w:color w:val="231F20"/>
                            <w:spacing w:val="-4"/>
                            <w:sz w:val="18"/>
                          </w:rPr>
                          <w:t>(20)</w:t>
                        </w:r>
                      </w:p>
                    </w:txbxContent>
                  </v:textbox>
                  <w10:wrap type="none"/>
                </v:shape>
                <v:shape style="position:absolute;left:2880;top:3155;width:2965;height:230" type="#_x0000_t202" id="docshape101" filled="false" stroked="false">
                  <v:textbox inset="0,0,0,0">
                    <w:txbxContent>
                      <w:p>
                        <w:pPr>
                          <w:spacing w:line="219" w:lineRule="exact" w:before="0"/>
                          <w:ind w:left="0" w:right="0" w:firstLine="0"/>
                          <w:jc w:val="left"/>
                          <w:rPr>
                            <w:sz w:val="18"/>
                          </w:rPr>
                        </w:pPr>
                        <w:r>
                          <w:rPr>
                            <w:color w:val="231F20"/>
                            <w:sz w:val="18"/>
                          </w:rPr>
                          <w:t>Observe</w:t>
                        </w:r>
                        <w:r>
                          <w:rPr>
                            <w:color w:val="231F20"/>
                            <w:spacing w:val="7"/>
                            <w:sz w:val="18"/>
                          </w:rPr>
                          <w:t> </w:t>
                        </w:r>
                        <w:r>
                          <w:rPr>
                            <w:rFonts w:ascii="Palatino Linotype"/>
                            <w:i/>
                            <w:color w:val="231F20"/>
                            <w:sz w:val="18"/>
                          </w:rPr>
                          <w:t>n</w:t>
                        </w:r>
                        <w:r>
                          <w:rPr>
                            <w:rFonts w:ascii="Palatino Linotype"/>
                            <w:i/>
                            <w:color w:val="231F20"/>
                            <w:spacing w:val="7"/>
                            <w:sz w:val="18"/>
                          </w:rPr>
                          <w:t> </w:t>
                        </w:r>
                        <w:r>
                          <w:rPr>
                            <w:color w:val="231F20"/>
                            <w:sz w:val="18"/>
                          </w:rPr>
                          <w:t>steps</w:t>
                        </w:r>
                        <w:r>
                          <w:rPr>
                            <w:color w:val="231F20"/>
                            <w:spacing w:val="6"/>
                            <w:sz w:val="18"/>
                          </w:rPr>
                          <w:t> </w:t>
                        </w:r>
                        <w:r>
                          <w:rPr>
                            <w:color w:val="231F20"/>
                            <w:sz w:val="18"/>
                          </w:rPr>
                          <w:t>before</w:t>
                        </w:r>
                        <w:r>
                          <w:rPr>
                            <w:color w:val="231F20"/>
                            <w:spacing w:val="7"/>
                            <w:sz w:val="18"/>
                          </w:rPr>
                          <w:t> </w:t>
                        </w:r>
                        <w:r>
                          <w:rPr>
                            <w:color w:val="231F20"/>
                            <w:sz w:val="18"/>
                          </w:rPr>
                          <w:t>decision-</w:t>
                        </w:r>
                        <w:r>
                          <w:rPr>
                            <w:color w:val="231F20"/>
                            <w:spacing w:val="-2"/>
                            <w:sz w:val="18"/>
                          </w:rPr>
                          <w:t>making</w:t>
                        </w:r>
                      </w:p>
                    </w:txbxContent>
                  </v:textbox>
                  <w10:wrap type="none"/>
                </v:shape>
                <v:shape style="position:absolute;left:4643;top:5231;width:55;height:175" type="#_x0000_t202" id="docshape102" filled="false" stroked="false">
                  <v:textbox inset="0,0,0,0">
                    <w:txbxContent>
                      <w:p>
                        <w:pPr>
                          <w:spacing w:before="20"/>
                          <w:ind w:left="0" w:right="0" w:firstLine="0"/>
                          <w:jc w:val="left"/>
                          <w:rPr>
                            <w:rFonts w:ascii="Cambria" w:hAnsi="Cambria"/>
                            <w:sz w:val="11"/>
                          </w:rPr>
                        </w:pPr>
                        <w:r>
                          <w:rPr>
                            <w:rFonts w:ascii="Cambria" w:hAnsi="Cambria"/>
                            <w:color w:val="231F20"/>
                            <w:spacing w:val="-10"/>
                            <w:w w:val="120"/>
                            <w:sz w:val="11"/>
                          </w:rPr>
                          <w:t>′</w:t>
                        </w:r>
                      </w:p>
                    </w:txbxContent>
                  </v:textbox>
                  <w10:wrap type="none"/>
                </v:shape>
                <v:shape style="position:absolute;left:2334;top:5048;width:317;height:768" type="#_x0000_t202" id="docshape103" filled="false" stroked="false">
                  <v:textbox inset="0,0,0,0">
                    <w:txbxContent>
                      <w:p>
                        <w:pPr>
                          <w:spacing w:line="203" w:lineRule="exact" w:before="0"/>
                          <w:ind w:left="9" w:right="0" w:firstLine="0"/>
                          <w:jc w:val="left"/>
                          <w:rPr>
                            <w:sz w:val="18"/>
                          </w:rPr>
                        </w:pPr>
                        <w:r>
                          <w:rPr>
                            <w:color w:val="231F20"/>
                            <w:spacing w:val="-4"/>
                            <w:sz w:val="18"/>
                          </w:rPr>
                          <w:t>(21)</w:t>
                        </w:r>
                      </w:p>
                      <w:p>
                        <w:pPr>
                          <w:spacing w:before="121"/>
                          <w:ind w:left="0" w:right="0" w:firstLine="0"/>
                          <w:jc w:val="left"/>
                          <w:rPr>
                            <w:sz w:val="18"/>
                          </w:rPr>
                        </w:pPr>
                        <w:r>
                          <w:rPr>
                            <w:color w:val="231F20"/>
                            <w:spacing w:val="-4"/>
                            <w:sz w:val="18"/>
                          </w:rPr>
                          <w:t>(22)</w:t>
                        </w:r>
                      </w:p>
                      <w:p>
                        <w:pPr>
                          <w:spacing w:before="3"/>
                          <w:ind w:left="0" w:right="0" w:firstLine="0"/>
                          <w:jc w:val="left"/>
                          <w:rPr>
                            <w:sz w:val="18"/>
                          </w:rPr>
                        </w:pPr>
                        <w:r>
                          <w:rPr>
                            <w:color w:val="231F20"/>
                            <w:spacing w:val="-4"/>
                            <w:sz w:val="18"/>
                          </w:rPr>
                          <w:t>(23)</w:t>
                        </w:r>
                      </w:p>
                    </w:txbxContent>
                  </v:textbox>
                  <w10:wrap type="none"/>
                </v:shape>
                <v:shape style="position:absolute;left:3059;top:4942;width:787;height:453" type="#_x0000_t202" id="docshape104" filled="false" stroked="false">
                  <v:textbox inset="0,0,0,0">
                    <w:txbxContent>
                      <w:p>
                        <w:pPr>
                          <w:spacing w:before="95"/>
                          <w:ind w:left="0" w:right="0" w:firstLine="0"/>
                          <w:jc w:val="left"/>
                          <w:rPr>
                            <w:rFonts w:ascii="Tahoma" w:hAnsi="Tahoma" w:cs="Tahoma" w:eastAsia="Tahoma"/>
                            <w:sz w:val="18"/>
                            <w:szCs w:val="18"/>
                          </w:rPr>
                        </w:pPr>
                        <w:r>
                          <w:rPr>
                            <w:color w:val="231F20"/>
                            <w:w w:val="95"/>
                            <w:sz w:val="18"/>
                            <w:szCs w:val="18"/>
                          </w:rPr>
                          <w:t>Set</w:t>
                        </w:r>
                        <w:r>
                          <w:rPr>
                            <w:color w:val="231F20"/>
                            <w:spacing w:val="15"/>
                            <w:w w:val="105"/>
                            <w:sz w:val="18"/>
                            <w:szCs w:val="18"/>
                          </w:rPr>
                          <w:t> </w:t>
                        </w:r>
                        <w:r>
                          <w:rPr>
                            <w:rFonts w:ascii="Calibri" w:hAnsi="Calibri" w:cs="Calibri" w:eastAsia="Calibri"/>
                            <w:i/>
                            <w:iCs/>
                            <w:color w:val="231F20"/>
                            <w:w w:val="105"/>
                            <w:sz w:val="18"/>
                            <w:szCs w:val="18"/>
                          </w:rPr>
                          <w:t>y</w:t>
                        </w:r>
                        <w:r>
                          <w:rPr>
                            <w:rFonts w:ascii="Calibri" w:hAnsi="Calibri" w:cs="Calibri" w:eastAsia="Calibri"/>
                            <w:i/>
                            <w:iCs/>
                            <w:color w:val="231F20"/>
                            <w:spacing w:val="78"/>
                            <w:w w:val="105"/>
                            <w:sz w:val="18"/>
                            <w:szCs w:val="18"/>
                          </w:rPr>
                          <w:t> </w:t>
                        </w:r>
                        <w:r>
                          <w:rPr>
                            <w:rFonts w:ascii="Microsoft Sans Serif" w:hAnsi="Microsoft Sans Serif" w:cs="Microsoft Sans Serif" w:eastAsia="Microsoft Sans Serif"/>
                            <w:color w:val="231F20"/>
                            <w:w w:val="95"/>
                            <w:sz w:val="18"/>
                            <w:szCs w:val="18"/>
                          </w:rPr>
                          <w:t>�</w:t>
                        </w:r>
                        <w:r>
                          <w:rPr>
                            <w:rFonts w:ascii="Microsoft Sans Serif" w:hAnsi="Microsoft Sans Serif" w:cs="Microsoft Sans Serif" w:eastAsia="Microsoft Sans Serif"/>
                            <w:color w:val="231F20"/>
                            <w:spacing w:val="4"/>
                            <w:sz w:val="18"/>
                            <w:szCs w:val="18"/>
                          </w:rPr>
                          <w:t> </w:t>
                        </w:r>
                        <w:r>
                          <w:rPr>
                            <w:rFonts w:ascii="Tahoma" w:hAnsi="Tahoma" w:cs="Tahoma" w:eastAsia="Tahoma"/>
                            <w:color w:val="231F20"/>
                            <w:spacing w:val="-10"/>
                            <w:w w:val="80"/>
                            <w:sz w:val="18"/>
                            <w:szCs w:val="18"/>
                          </w:rPr>
                          <w:t/>
                        </w:r>
                      </w:p>
                    </w:txbxContent>
                  </v:textbox>
                  <w10:wrap type="none"/>
                </v:shape>
                <v:shape style="position:absolute;left:3855;top:4927;width:202;height:193" type="#_x0000_t202" id="docshape105" filled="false" stroked="false">
                  <v:textbox inset="0,0,0,0">
                    <w:txbxContent>
                      <w:p>
                        <w:pPr>
                          <w:spacing w:line="192" w:lineRule="exact" w:before="0"/>
                          <w:ind w:left="0" w:right="0" w:firstLine="0"/>
                          <w:jc w:val="left"/>
                          <w:rPr>
                            <w:rFonts w:ascii="Calibri"/>
                            <w:i/>
                            <w:sz w:val="18"/>
                          </w:rPr>
                        </w:pPr>
                        <w:r>
                          <w:rPr>
                            <w:rFonts w:ascii="Calibri"/>
                            <w:i/>
                            <w:color w:val="231F20"/>
                            <w:w w:val="110"/>
                            <w:sz w:val="18"/>
                          </w:rPr>
                          <w:t>r</w:t>
                        </w:r>
                        <w:r>
                          <w:rPr>
                            <w:rFonts w:ascii="Calibri"/>
                            <w:i/>
                            <w:color w:val="231F20"/>
                            <w:spacing w:val="26"/>
                            <w:w w:val="110"/>
                            <w:sz w:val="18"/>
                          </w:rPr>
                          <w:t> </w:t>
                        </w:r>
                        <w:r>
                          <w:rPr>
                            <w:rFonts w:ascii="Calibri"/>
                            <w:i/>
                            <w:color w:val="231F20"/>
                            <w:spacing w:val="-10"/>
                            <w:w w:val="110"/>
                            <w:sz w:val="18"/>
                          </w:rPr>
                          <w:t>,</w:t>
                        </w:r>
                      </w:p>
                    </w:txbxContent>
                  </v:textbox>
                  <w10:wrap type="none"/>
                </v:shape>
                <v:shape style="position:absolute;left:3931;top:5013;width:74;height:135" type="#_x0000_t202" id="docshape106" filled="false" stroked="false">
                  <v:textbox inset="0,0,0,0">
                    <w:txbxContent>
                      <w:p>
                        <w:pPr>
                          <w:spacing w:line="133" w:lineRule="exact" w:before="0"/>
                          <w:ind w:left="0" w:right="0" w:firstLine="0"/>
                          <w:jc w:val="left"/>
                          <w:rPr>
                            <w:rFonts w:ascii="Calibri"/>
                            <w:i/>
                            <w:sz w:val="12"/>
                          </w:rPr>
                        </w:pPr>
                        <w:r>
                          <w:rPr>
                            <w:rFonts w:ascii="Calibri"/>
                            <w:i/>
                            <w:color w:val="231F20"/>
                            <w:spacing w:val="-10"/>
                            <w:w w:val="185"/>
                            <w:sz w:val="12"/>
                          </w:rPr>
                          <w:t>j</w:t>
                        </w:r>
                      </w:p>
                    </w:txbxContent>
                  </v:textbox>
                  <w10:wrap type="none"/>
                </v:shape>
                <v:shape style="position:absolute;left:3440;top:5155;width:74;height:135" type="#_x0000_t202" id="docshape107" filled="false" stroked="false">
                  <v:textbox inset="0,0,0,0">
                    <w:txbxContent>
                      <w:p>
                        <w:pPr>
                          <w:spacing w:line="133" w:lineRule="exact" w:before="0"/>
                          <w:ind w:left="0" w:right="0" w:firstLine="0"/>
                          <w:jc w:val="left"/>
                          <w:rPr>
                            <w:rFonts w:ascii="Calibri"/>
                            <w:i/>
                            <w:sz w:val="12"/>
                          </w:rPr>
                        </w:pPr>
                        <w:r>
                          <w:rPr>
                            <w:rFonts w:ascii="Calibri"/>
                            <w:i/>
                            <w:color w:val="231F20"/>
                            <w:spacing w:val="-10"/>
                            <w:w w:val="185"/>
                            <w:sz w:val="12"/>
                          </w:rPr>
                          <w:t>j</w:t>
                        </w:r>
                      </w:p>
                    </w:txbxContent>
                  </v:textbox>
                  <w10:wrap type="none"/>
                </v:shape>
                <v:shape style="position:absolute;left:3855;top:5160;width:1149;height:229" type="#_x0000_t202" id="docshape108" filled="false" stroked="false">
                  <v:textbox inset="0,0,0,0">
                    <w:txbxContent>
                      <w:p>
                        <w:pPr>
                          <w:spacing w:line="213" w:lineRule="exact" w:before="0"/>
                          <w:ind w:left="0" w:right="0" w:firstLine="0"/>
                          <w:jc w:val="left"/>
                          <w:rPr>
                            <w:rFonts w:ascii="Calibri"/>
                            <w:i/>
                            <w:sz w:val="18"/>
                          </w:rPr>
                        </w:pPr>
                        <w:r>
                          <w:rPr>
                            <w:rFonts w:ascii="Calibri"/>
                            <w:i/>
                            <w:color w:val="231F20"/>
                            <w:w w:val="110"/>
                            <w:sz w:val="18"/>
                          </w:rPr>
                          <w:t>r</w:t>
                        </w:r>
                        <w:r>
                          <w:rPr>
                            <w:rFonts w:ascii="Calibri"/>
                            <w:i/>
                            <w:color w:val="231F20"/>
                            <w:spacing w:val="34"/>
                            <w:w w:val="110"/>
                            <w:sz w:val="18"/>
                          </w:rPr>
                          <w:t> </w:t>
                        </w:r>
                        <w:r>
                          <w:rPr>
                            <w:rFonts w:ascii="Microsoft Sans Serif"/>
                            <w:color w:val="231F20"/>
                            <w:w w:val="110"/>
                            <w:sz w:val="18"/>
                          </w:rPr>
                          <w:t>+</w:t>
                        </w:r>
                        <w:r>
                          <w:rPr>
                            <w:rFonts w:ascii="Microsoft Sans Serif"/>
                            <w:color w:val="231F20"/>
                            <w:spacing w:val="-14"/>
                            <w:w w:val="110"/>
                            <w:sz w:val="18"/>
                          </w:rPr>
                          <w:t> </w:t>
                        </w:r>
                        <w:r>
                          <w:rPr>
                            <w:rFonts w:ascii="Arial"/>
                            <w:i/>
                            <w:color w:val="231F20"/>
                            <w:w w:val="110"/>
                            <w:sz w:val="18"/>
                          </w:rPr>
                          <w:t>c</w:t>
                        </w:r>
                        <w:r>
                          <w:rPr>
                            <w:color w:val="231F20"/>
                            <w:w w:val="110"/>
                            <w:sz w:val="18"/>
                          </w:rPr>
                          <w:t>max</w:t>
                        </w:r>
                        <w:r>
                          <w:rPr>
                            <w:color w:val="231F20"/>
                            <w:spacing w:val="48"/>
                            <w:w w:val="110"/>
                            <w:sz w:val="18"/>
                          </w:rPr>
                          <w:t> </w:t>
                        </w:r>
                        <w:r>
                          <w:rPr>
                            <w:rFonts w:ascii="Calibri"/>
                            <w:i/>
                            <w:color w:val="231F20"/>
                            <w:spacing w:val="-5"/>
                            <w:w w:val="110"/>
                            <w:sz w:val="18"/>
                          </w:rPr>
                          <w:t>Q</w:t>
                        </w:r>
                        <w:r>
                          <w:rPr>
                            <w:rFonts w:ascii="Microsoft Sans Serif"/>
                            <w:color w:val="231F20"/>
                            <w:spacing w:val="-5"/>
                            <w:w w:val="110"/>
                            <w:sz w:val="18"/>
                          </w:rPr>
                          <w:t>(</w:t>
                        </w:r>
                        <w:r>
                          <w:rPr>
                            <w:rFonts w:ascii="Calibri"/>
                            <w:i/>
                            <w:color w:val="231F20"/>
                            <w:spacing w:val="-5"/>
                            <w:w w:val="110"/>
                            <w:sz w:val="18"/>
                          </w:rPr>
                          <w:t>s</w:t>
                        </w:r>
                      </w:p>
                    </w:txbxContent>
                  </v:textbox>
                  <w10:wrap type="none"/>
                </v:shape>
                <v:shape style="position:absolute;left:3931;top:5267;width:74;height:135" type="#_x0000_t202" id="docshape109" filled="false" stroked="false">
                  <v:textbox inset="0,0,0,0">
                    <w:txbxContent>
                      <w:p>
                        <w:pPr>
                          <w:spacing w:line="133" w:lineRule="exact" w:before="0"/>
                          <w:ind w:left="0" w:right="0" w:firstLine="0"/>
                          <w:jc w:val="left"/>
                          <w:rPr>
                            <w:rFonts w:ascii="Calibri"/>
                            <w:i/>
                            <w:sz w:val="12"/>
                          </w:rPr>
                        </w:pPr>
                        <w:r>
                          <w:rPr>
                            <w:rFonts w:ascii="Calibri"/>
                            <w:i/>
                            <w:color w:val="231F20"/>
                            <w:spacing w:val="-10"/>
                            <w:w w:val="185"/>
                            <w:sz w:val="12"/>
                          </w:rPr>
                          <w:t>j</w:t>
                        </w:r>
                      </w:p>
                    </w:txbxContent>
                  </v:textbox>
                  <w10:wrap type="none"/>
                </v:shape>
                <v:shape style="position:absolute;left:4579;top:5253;width:611;height:161" type="#_x0000_t202" id="docshape110" filled="false" stroked="false">
                  <v:textbox inset="0,0,0,0">
                    <w:txbxContent>
                      <w:p>
                        <w:pPr>
                          <w:tabs>
                            <w:tab w:pos="403" w:val="left" w:leader="none"/>
                          </w:tabs>
                          <w:spacing w:before="2"/>
                          <w:ind w:left="0" w:right="0" w:firstLine="0"/>
                          <w:jc w:val="left"/>
                          <w:rPr>
                            <w:sz w:val="12"/>
                          </w:rPr>
                        </w:pPr>
                        <w:r>
                          <w:rPr>
                            <w:rFonts w:ascii="Calibri"/>
                            <w:i/>
                            <w:color w:val="231F20"/>
                            <w:spacing w:val="-10"/>
                            <w:w w:val="120"/>
                            <w:sz w:val="12"/>
                          </w:rPr>
                          <w:t>a</w:t>
                        </w:r>
                        <w:r>
                          <w:rPr>
                            <w:rFonts w:ascii="Calibri"/>
                            <w:i/>
                            <w:color w:val="231F20"/>
                            <w:sz w:val="12"/>
                          </w:rPr>
                          <w:tab/>
                        </w:r>
                        <w:r>
                          <w:rPr>
                            <w:rFonts w:ascii="Calibri"/>
                            <w:i/>
                            <w:color w:val="231F20"/>
                            <w:spacing w:val="-5"/>
                            <w:w w:val="120"/>
                            <w:sz w:val="12"/>
                          </w:rPr>
                          <w:t>j</w:t>
                        </w:r>
                        <w:r>
                          <w:rPr>
                            <w:rFonts w:ascii="Microsoft Sans Serif"/>
                            <w:color w:val="231F20"/>
                            <w:spacing w:val="-5"/>
                            <w:w w:val="120"/>
                            <w:sz w:val="12"/>
                          </w:rPr>
                          <w:t>+</w:t>
                        </w:r>
                        <w:r>
                          <w:rPr>
                            <w:color w:val="231F20"/>
                            <w:spacing w:val="-5"/>
                            <w:w w:val="120"/>
                            <w:sz w:val="12"/>
                          </w:rPr>
                          <w:t>1</w:t>
                        </w:r>
                      </w:p>
                    </w:txbxContent>
                  </v:textbox>
                  <w10:wrap type="none"/>
                </v:shape>
                <w10:wrap type="topAndBottom"/>
              </v:group>
            </w:pict>
          </mc:Fallback>
        </mc:AlternateContent>
      </w:r>
    </w:p>
    <w:p>
      <w:pPr>
        <w:spacing w:before="131"/>
        <w:ind w:left="93" w:right="0" w:firstLine="0"/>
        <w:jc w:val="center"/>
        <w:rPr>
          <w:sz w:val="18"/>
        </w:rPr>
      </w:pPr>
      <w:r>
        <w:rPr>
          <w:color w:val="231F20"/>
          <w:sz w:val="18"/>
        </w:rPr>
        <w:t>A</w:t>
      </w:r>
      <w:r>
        <w:rPr>
          <w:color w:val="231F20"/>
          <w:sz w:val="12"/>
        </w:rPr>
        <w:t>LGORITHM</w:t>
      </w:r>
      <w:r>
        <w:rPr>
          <w:color w:val="231F20"/>
          <w:spacing w:val="66"/>
          <w:sz w:val="12"/>
        </w:rPr>
        <w:t> </w:t>
      </w:r>
      <w:r>
        <w:rPr>
          <w:color w:val="231F20"/>
          <w:sz w:val="18"/>
        </w:rPr>
        <w:t>1:</w:t>
      </w:r>
      <w:r>
        <w:rPr>
          <w:color w:val="231F20"/>
          <w:spacing w:val="39"/>
          <w:sz w:val="18"/>
        </w:rPr>
        <w:t> </w:t>
      </w:r>
      <w:r>
        <w:rPr>
          <w:color w:val="231F20"/>
          <w:sz w:val="18"/>
        </w:rPr>
        <w:t>DQN</w:t>
      </w:r>
      <w:r>
        <w:rPr>
          <w:color w:val="231F20"/>
          <w:spacing w:val="39"/>
          <w:sz w:val="18"/>
        </w:rPr>
        <w:t> </w:t>
      </w:r>
      <w:r>
        <w:rPr>
          <w:color w:val="231F20"/>
          <w:sz w:val="18"/>
        </w:rPr>
        <w:t>with</w:t>
      </w:r>
      <w:r>
        <w:rPr>
          <w:color w:val="231F20"/>
          <w:spacing w:val="38"/>
          <w:sz w:val="18"/>
        </w:rPr>
        <w:t> </w:t>
      </w:r>
      <w:r>
        <w:rPr>
          <w:color w:val="231F20"/>
          <w:sz w:val="18"/>
        </w:rPr>
        <w:t>experience</w:t>
      </w:r>
      <w:r>
        <w:rPr>
          <w:color w:val="231F20"/>
          <w:spacing w:val="37"/>
          <w:sz w:val="18"/>
        </w:rPr>
        <w:t> </w:t>
      </w:r>
      <w:r>
        <w:rPr>
          <w:color w:val="231F20"/>
          <w:spacing w:val="-2"/>
          <w:sz w:val="18"/>
        </w:rPr>
        <w:t>replay</w:t>
      </w:r>
    </w:p>
    <w:p>
      <w:pPr>
        <w:pStyle w:val="BodyText"/>
        <w:rPr>
          <w:sz w:val="18"/>
        </w:rPr>
      </w:pPr>
    </w:p>
    <w:p>
      <w:pPr>
        <w:pStyle w:val="BodyText"/>
        <w:spacing w:line="256" w:lineRule="exact"/>
        <w:ind w:left="5187"/>
      </w:pPr>
      <w:r>
        <w:rPr>
          <w:color w:val="231F20"/>
        </w:rPr>
        <w:t>predict</w:t>
      </w:r>
      <w:r>
        <w:rPr>
          <w:color w:val="231F20"/>
          <w:spacing w:val="44"/>
        </w:rPr>
        <w:t> </w:t>
      </w:r>
      <w:r>
        <w:rPr>
          <w:rFonts w:ascii="Palatino Linotype"/>
          <w:i/>
          <w:color w:val="231F20"/>
        </w:rPr>
        <w:t>Q</w:t>
      </w:r>
      <w:r>
        <w:rPr>
          <w:color w:val="231F20"/>
        </w:rPr>
        <w:t>_eval,</w:t>
      </w:r>
      <w:r>
        <w:rPr>
          <w:color w:val="231F20"/>
          <w:spacing w:val="42"/>
        </w:rPr>
        <w:t> </w:t>
      </w:r>
      <w:r>
        <w:rPr>
          <w:color w:val="231F20"/>
        </w:rPr>
        <w:t>and</w:t>
      </w:r>
      <w:r>
        <w:rPr>
          <w:color w:val="231F20"/>
          <w:spacing w:val="44"/>
        </w:rPr>
        <w:t> </w:t>
      </w:r>
      <w:r>
        <w:rPr>
          <w:color w:val="231F20"/>
        </w:rPr>
        <w:t>it</w:t>
      </w:r>
      <w:r>
        <w:rPr>
          <w:color w:val="231F20"/>
          <w:spacing w:val="43"/>
        </w:rPr>
        <w:t> </w:t>
      </w:r>
      <w:r>
        <w:rPr>
          <w:color w:val="231F20"/>
        </w:rPr>
        <w:t>has</w:t>
      </w:r>
      <w:r>
        <w:rPr>
          <w:color w:val="231F20"/>
          <w:spacing w:val="43"/>
        </w:rPr>
        <w:t> </w:t>
      </w:r>
      <w:r>
        <w:rPr>
          <w:color w:val="231F20"/>
        </w:rPr>
        <w:t>the</w:t>
      </w:r>
      <w:r>
        <w:rPr>
          <w:color w:val="231F20"/>
          <w:spacing w:val="43"/>
        </w:rPr>
        <w:t> </w:t>
      </w:r>
      <w:r>
        <w:rPr>
          <w:color w:val="231F20"/>
        </w:rPr>
        <w:t>latest</w:t>
      </w:r>
      <w:r>
        <w:rPr>
          <w:color w:val="231F20"/>
          <w:spacing w:val="44"/>
        </w:rPr>
        <w:t> </w:t>
      </w:r>
      <w:r>
        <w:rPr>
          <w:color w:val="231F20"/>
        </w:rPr>
        <w:t>neural</w:t>
      </w:r>
      <w:r>
        <w:rPr>
          <w:color w:val="231F20"/>
          <w:spacing w:val="43"/>
        </w:rPr>
        <w:t> </w:t>
      </w:r>
      <w:r>
        <w:rPr>
          <w:color w:val="231F20"/>
        </w:rPr>
        <w:t>network</w:t>
      </w:r>
      <w:r>
        <w:rPr>
          <w:color w:val="231F20"/>
          <w:spacing w:val="44"/>
        </w:rPr>
        <w:t> </w:t>
      </w:r>
      <w:r>
        <w:rPr>
          <w:color w:val="231F20"/>
          <w:spacing w:val="-5"/>
        </w:rPr>
        <w:t>pa-</w:t>
      </w:r>
    </w:p>
    <w:p>
      <w:pPr>
        <w:pStyle w:val="BodyText"/>
        <w:spacing w:after="0" w:line="256" w:lineRule="exact"/>
        <w:sectPr>
          <w:pgSz w:w="12010" w:h="16010"/>
          <w:pgMar w:header="843" w:footer="0" w:top="1080" w:bottom="280" w:left="992" w:right="992"/>
        </w:sectPr>
      </w:pPr>
    </w:p>
    <w:p>
      <w:pPr>
        <w:pStyle w:val="BodyText"/>
        <w:ind w:left="27" w:firstLine="298"/>
      </w:pPr>
      <w:r>
        <w:rPr>
          <w:color w:val="231F20"/>
        </w:rPr>
        <w:t>In</w:t>
      </w:r>
      <w:r>
        <w:rPr>
          <w:color w:val="231F20"/>
          <w:spacing w:val="-13"/>
        </w:rPr>
        <w:t> </w:t>
      </w:r>
      <w:r>
        <w:rPr>
          <w:color w:val="231F20"/>
        </w:rPr>
        <w:t>the</w:t>
      </w:r>
      <w:r>
        <w:rPr>
          <w:color w:val="231F20"/>
          <w:spacing w:val="-12"/>
        </w:rPr>
        <w:t> </w:t>
      </w:r>
      <w:r>
        <w:rPr>
          <w:color w:val="231F20"/>
        </w:rPr>
        <w:t>multiagent</w:t>
      </w:r>
      <w:r>
        <w:rPr>
          <w:color w:val="231F20"/>
          <w:spacing w:val="-13"/>
        </w:rPr>
        <w:t> </w:t>
      </w:r>
      <w:r>
        <w:rPr>
          <w:color w:val="231F20"/>
        </w:rPr>
        <w:t>case,</w:t>
      </w:r>
      <w:r>
        <w:rPr>
          <w:color w:val="231F20"/>
          <w:spacing w:val="-12"/>
        </w:rPr>
        <w:t> </w:t>
      </w:r>
      <w:r>
        <w:rPr>
          <w:color w:val="231F20"/>
        </w:rPr>
        <w:t>each</w:t>
      </w:r>
      <w:r>
        <w:rPr>
          <w:color w:val="231F20"/>
          <w:spacing w:val="-13"/>
        </w:rPr>
        <w:t> </w:t>
      </w:r>
      <w:r>
        <w:rPr>
          <w:color w:val="231F20"/>
        </w:rPr>
        <w:t>agent</w:t>
      </w:r>
      <w:r>
        <w:rPr>
          <w:color w:val="231F20"/>
          <w:spacing w:val="-12"/>
        </w:rPr>
        <w:t> </w:t>
      </w:r>
      <w:r>
        <w:rPr>
          <w:color w:val="231F20"/>
        </w:rPr>
        <w:t>is</w:t>
      </w:r>
      <w:r>
        <w:rPr>
          <w:color w:val="231F20"/>
          <w:spacing w:val="-13"/>
        </w:rPr>
        <w:t> </w:t>
      </w:r>
      <w:r>
        <w:rPr>
          <w:color w:val="231F20"/>
        </w:rPr>
        <w:t>trained</w:t>
      </w:r>
      <w:r>
        <w:rPr>
          <w:color w:val="231F20"/>
          <w:spacing w:val="-12"/>
        </w:rPr>
        <w:t> </w:t>
      </w:r>
      <w:r>
        <w:rPr>
          <w:color w:val="231F20"/>
        </w:rPr>
        <w:t>individually, </w:t>
      </w:r>
      <w:r>
        <w:rPr>
          <w:color w:val="231F20"/>
          <w:spacing w:val="-2"/>
        </w:rPr>
        <w:t>which</w:t>
      </w:r>
      <w:r>
        <w:rPr>
          <w:color w:val="231F20"/>
          <w:spacing w:val="-5"/>
        </w:rPr>
        <w:t> </w:t>
      </w:r>
      <w:r>
        <w:rPr>
          <w:color w:val="231F20"/>
          <w:spacing w:val="-2"/>
        </w:rPr>
        <w:t>means</w:t>
      </w:r>
      <w:r>
        <w:rPr>
          <w:color w:val="231F20"/>
          <w:spacing w:val="-5"/>
        </w:rPr>
        <w:t> </w:t>
      </w:r>
      <w:r>
        <w:rPr>
          <w:color w:val="231F20"/>
          <w:spacing w:val="-2"/>
        </w:rPr>
        <w:t>they</w:t>
      </w:r>
      <w:r>
        <w:rPr>
          <w:color w:val="231F20"/>
          <w:spacing w:val="-6"/>
        </w:rPr>
        <w:t> </w:t>
      </w:r>
      <w:r>
        <w:rPr>
          <w:color w:val="231F20"/>
          <w:spacing w:val="-2"/>
        </w:rPr>
        <w:t>keep</w:t>
      </w:r>
      <w:r>
        <w:rPr>
          <w:color w:val="231F20"/>
          <w:spacing w:val="-5"/>
        </w:rPr>
        <w:t> </w:t>
      </w:r>
      <w:r>
        <w:rPr>
          <w:color w:val="231F20"/>
          <w:spacing w:val="-2"/>
        </w:rPr>
        <w:t>their</w:t>
      </w:r>
      <w:r>
        <w:rPr>
          <w:color w:val="231F20"/>
          <w:spacing w:val="-4"/>
        </w:rPr>
        <w:t> </w:t>
      </w:r>
      <w:r>
        <w:rPr>
          <w:color w:val="231F20"/>
          <w:spacing w:val="-2"/>
        </w:rPr>
        <w:t>own</w:t>
      </w:r>
      <w:r>
        <w:rPr>
          <w:color w:val="231F20"/>
          <w:spacing w:val="-5"/>
        </w:rPr>
        <w:t> </w:t>
      </w:r>
      <w:r>
        <w:rPr>
          <w:color w:val="231F20"/>
          <w:spacing w:val="-2"/>
        </w:rPr>
        <w:t>neural</w:t>
      </w:r>
      <w:r>
        <w:rPr>
          <w:color w:val="231F20"/>
          <w:spacing w:val="-6"/>
        </w:rPr>
        <w:t> </w:t>
      </w:r>
      <w:r>
        <w:rPr>
          <w:color w:val="231F20"/>
          <w:spacing w:val="-2"/>
        </w:rPr>
        <w:t>network</w:t>
      </w:r>
      <w:r>
        <w:rPr>
          <w:color w:val="231F20"/>
          <w:spacing w:val="-5"/>
        </w:rPr>
        <w:t> </w:t>
      </w:r>
      <w:r>
        <w:rPr>
          <w:color w:val="231F20"/>
          <w:spacing w:val="-2"/>
        </w:rPr>
        <w:t>parameters.</w:t>
      </w:r>
    </w:p>
    <w:p>
      <w:pPr>
        <w:pStyle w:val="BodyText"/>
        <w:spacing w:before="206"/>
      </w:pPr>
    </w:p>
    <w:p>
      <w:pPr>
        <w:pStyle w:val="ListParagraph"/>
        <w:numPr>
          <w:ilvl w:val="1"/>
          <w:numId w:val="1"/>
        </w:numPr>
        <w:tabs>
          <w:tab w:pos="400" w:val="left" w:leader="none"/>
        </w:tabs>
        <w:spacing w:line="220" w:lineRule="auto" w:before="0" w:after="0"/>
        <w:ind w:left="27" w:right="0" w:firstLine="0"/>
        <w:jc w:val="both"/>
        <w:rPr>
          <w:sz w:val="20"/>
        </w:rPr>
      </w:pPr>
      <w:r>
        <w:rPr>
          <w:rFonts w:ascii="Palatino Linotype"/>
          <w:i/>
          <w:color w:val="231F20"/>
          <w:sz w:val="20"/>
        </w:rPr>
        <w:t>Network Structure. </w:t>
      </w:r>
      <w:r>
        <w:rPr>
          <w:color w:val="231F20"/>
          <w:sz w:val="20"/>
        </w:rPr>
        <w:t>As mentioned in Section </w:t>
      </w:r>
      <w:hyperlink w:history="true" w:anchor="_bookmark1">
        <w:r>
          <w:rPr>
            <w:color w:val="231F20"/>
            <w:sz w:val="20"/>
          </w:rPr>
          <w:t>2,</w:t>
        </w:r>
      </w:hyperlink>
      <w:r>
        <w:rPr>
          <w:color w:val="231F20"/>
          <w:sz w:val="20"/>
        </w:rPr>
        <w:t> </w:t>
      </w:r>
      <w:r>
        <w:rPr>
          <w:color w:val="231F20"/>
          <w:sz w:val="20"/>
        </w:rPr>
        <w:t>two separate neural networks are introduced in this model. Target_net</w:t>
      </w:r>
      <w:r>
        <w:rPr>
          <w:color w:val="231F20"/>
          <w:spacing w:val="-3"/>
          <w:sz w:val="20"/>
        </w:rPr>
        <w:t> </w:t>
      </w:r>
      <w:r>
        <w:rPr>
          <w:color w:val="231F20"/>
          <w:sz w:val="20"/>
        </w:rPr>
        <w:t>is</w:t>
      </w:r>
      <w:r>
        <w:rPr>
          <w:color w:val="231F20"/>
          <w:spacing w:val="-3"/>
          <w:sz w:val="20"/>
        </w:rPr>
        <w:t> </w:t>
      </w:r>
      <w:r>
        <w:rPr>
          <w:color w:val="231F20"/>
          <w:sz w:val="20"/>
        </w:rPr>
        <w:t>used</w:t>
      </w:r>
      <w:r>
        <w:rPr>
          <w:color w:val="231F20"/>
          <w:spacing w:val="-3"/>
          <w:sz w:val="20"/>
        </w:rPr>
        <w:t> </w:t>
      </w:r>
      <w:r>
        <w:rPr>
          <w:color w:val="231F20"/>
          <w:sz w:val="20"/>
        </w:rPr>
        <w:t>to</w:t>
      </w:r>
      <w:r>
        <w:rPr>
          <w:color w:val="231F20"/>
          <w:spacing w:val="-3"/>
          <w:sz w:val="20"/>
        </w:rPr>
        <w:t> </w:t>
      </w:r>
      <w:r>
        <w:rPr>
          <w:color w:val="231F20"/>
          <w:sz w:val="20"/>
        </w:rPr>
        <w:t>predict</w:t>
      </w:r>
      <w:r>
        <w:rPr>
          <w:color w:val="231F20"/>
          <w:spacing w:val="-2"/>
          <w:sz w:val="20"/>
        </w:rPr>
        <w:t> </w:t>
      </w:r>
      <w:r>
        <w:rPr>
          <w:color w:val="231F20"/>
          <w:sz w:val="20"/>
        </w:rPr>
        <w:t>the</w:t>
      </w:r>
      <w:r>
        <w:rPr>
          <w:color w:val="231F20"/>
          <w:spacing w:val="-2"/>
          <w:sz w:val="20"/>
        </w:rPr>
        <w:t> </w:t>
      </w:r>
      <w:r>
        <w:rPr>
          <w:rFonts w:ascii="Palatino Linotype"/>
          <w:i/>
          <w:color w:val="231F20"/>
          <w:sz w:val="20"/>
        </w:rPr>
        <w:t>Q</w:t>
      </w:r>
      <w:r>
        <w:rPr>
          <w:color w:val="231F20"/>
          <w:sz w:val="20"/>
        </w:rPr>
        <w:t>_target</w:t>
      </w:r>
      <w:r>
        <w:rPr>
          <w:color w:val="231F20"/>
          <w:spacing w:val="-3"/>
          <w:sz w:val="20"/>
        </w:rPr>
        <w:t> </w:t>
      </w:r>
      <w:r>
        <w:rPr>
          <w:color w:val="231F20"/>
          <w:sz w:val="20"/>
        </w:rPr>
        <w:t>value,</w:t>
      </w:r>
      <w:r>
        <w:rPr>
          <w:color w:val="231F20"/>
          <w:spacing w:val="-2"/>
          <w:sz w:val="20"/>
        </w:rPr>
        <w:t> </w:t>
      </w:r>
      <w:r>
        <w:rPr>
          <w:color w:val="231F20"/>
          <w:sz w:val="20"/>
        </w:rPr>
        <w:t>and</w:t>
      </w:r>
      <w:r>
        <w:rPr>
          <w:color w:val="231F20"/>
          <w:spacing w:val="-2"/>
          <w:sz w:val="20"/>
        </w:rPr>
        <w:t> </w:t>
      </w:r>
      <w:r>
        <w:rPr>
          <w:color w:val="231F20"/>
          <w:sz w:val="20"/>
        </w:rPr>
        <w:t>it</w:t>
      </w:r>
      <w:r>
        <w:rPr>
          <w:color w:val="231F20"/>
          <w:spacing w:val="-3"/>
          <w:sz w:val="20"/>
        </w:rPr>
        <w:t> </w:t>
      </w:r>
      <w:r>
        <w:rPr>
          <w:color w:val="231F20"/>
          <w:sz w:val="20"/>
        </w:rPr>
        <w:t>does not</w:t>
      </w:r>
      <w:r>
        <w:rPr>
          <w:color w:val="231F20"/>
          <w:spacing w:val="53"/>
          <w:sz w:val="20"/>
        </w:rPr>
        <w:t> </w:t>
      </w:r>
      <w:r>
        <w:rPr>
          <w:color w:val="231F20"/>
          <w:sz w:val="20"/>
        </w:rPr>
        <w:t>update</w:t>
      </w:r>
      <w:r>
        <w:rPr>
          <w:color w:val="231F20"/>
          <w:spacing w:val="54"/>
          <w:sz w:val="20"/>
        </w:rPr>
        <w:t> </w:t>
      </w:r>
      <w:r>
        <w:rPr>
          <w:color w:val="231F20"/>
          <w:sz w:val="20"/>
        </w:rPr>
        <w:t>the</w:t>
      </w:r>
      <w:r>
        <w:rPr>
          <w:color w:val="231F20"/>
          <w:spacing w:val="53"/>
          <w:sz w:val="20"/>
        </w:rPr>
        <w:t> </w:t>
      </w:r>
      <w:r>
        <w:rPr>
          <w:color w:val="231F20"/>
          <w:sz w:val="20"/>
        </w:rPr>
        <w:t>parameters</w:t>
      </w:r>
      <w:r>
        <w:rPr>
          <w:color w:val="231F20"/>
          <w:spacing w:val="53"/>
          <w:sz w:val="20"/>
        </w:rPr>
        <w:t> </w:t>
      </w:r>
      <w:r>
        <w:rPr>
          <w:color w:val="231F20"/>
          <w:sz w:val="20"/>
        </w:rPr>
        <w:t>in</w:t>
      </w:r>
      <w:r>
        <w:rPr>
          <w:color w:val="231F20"/>
          <w:spacing w:val="54"/>
          <w:sz w:val="20"/>
        </w:rPr>
        <w:t> </w:t>
      </w:r>
      <w:r>
        <w:rPr>
          <w:color w:val="231F20"/>
          <w:sz w:val="20"/>
        </w:rPr>
        <w:t>time.</w:t>
      </w:r>
      <w:r>
        <w:rPr>
          <w:color w:val="231F20"/>
          <w:spacing w:val="54"/>
          <w:sz w:val="20"/>
        </w:rPr>
        <w:t> </w:t>
      </w:r>
      <w:r>
        <w:rPr>
          <w:color w:val="231F20"/>
          <w:sz w:val="20"/>
        </w:rPr>
        <w:t>Eval_net</w:t>
      </w:r>
      <w:r>
        <w:rPr>
          <w:color w:val="231F20"/>
          <w:spacing w:val="53"/>
          <w:sz w:val="20"/>
        </w:rPr>
        <w:t> </w:t>
      </w:r>
      <w:r>
        <w:rPr>
          <w:color w:val="231F20"/>
          <w:sz w:val="20"/>
        </w:rPr>
        <w:t>is</w:t>
      </w:r>
      <w:r>
        <w:rPr>
          <w:color w:val="231F20"/>
          <w:spacing w:val="54"/>
          <w:sz w:val="20"/>
        </w:rPr>
        <w:t> </w:t>
      </w:r>
      <w:r>
        <w:rPr>
          <w:color w:val="231F20"/>
          <w:sz w:val="20"/>
        </w:rPr>
        <w:t>used</w:t>
      </w:r>
      <w:r>
        <w:rPr>
          <w:color w:val="231F20"/>
          <w:spacing w:val="54"/>
          <w:sz w:val="20"/>
        </w:rPr>
        <w:t> </w:t>
      </w:r>
      <w:r>
        <w:rPr>
          <w:color w:val="231F20"/>
          <w:spacing w:val="-5"/>
          <w:sz w:val="20"/>
        </w:rPr>
        <w:t>to</w:t>
      </w:r>
    </w:p>
    <w:p>
      <w:pPr>
        <w:pStyle w:val="BodyText"/>
        <w:ind w:right="24"/>
        <w:jc w:val="right"/>
      </w:pPr>
      <w:r>
        <w:rPr/>
        <w:br w:type="column"/>
      </w:r>
      <w:r>
        <w:rPr>
          <w:color w:val="231F20"/>
        </w:rPr>
        <w:t>rameters.</w:t>
      </w:r>
      <w:r>
        <w:rPr>
          <w:color w:val="231F20"/>
          <w:spacing w:val="40"/>
        </w:rPr>
        <w:t> </w:t>
      </w:r>
      <w:r>
        <w:rPr>
          <w:color w:val="231F20"/>
        </w:rPr>
        <w:t>These</w:t>
      </w:r>
      <w:r>
        <w:rPr>
          <w:color w:val="231F20"/>
          <w:spacing w:val="40"/>
        </w:rPr>
        <w:t> </w:t>
      </w:r>
      <w:r>
        <w:rPr>
          <w:color w:val="231F20"/>
        </w:rPr>
        <w:t>two</w:t>
      </w:r>
      <w:r>
        <w:rPr>
          <w:color w:val="231F20"/>
          <w:spacing w:val="40"/>
        </w:rPr>
        <w:t> </w:t>
      </w:r>
      <w:r>
        <w:rPr>
          <w:color w:val="231F20"/>
        </w:rPr>
        <w:t>neural</w:t>
      </w:r>
      <w:r>
        <w:rPr>
          <w:color w:val="231F20"/>
          <w:spacing w:val="40"/>
        </w:rPr>
        <w:t> </w:t>
      </w:r>
      <w:r>
        <w:rPr>
          <w:color w:val="231F20"/>
        </w:rPr>
        <w:t>networks</w:t>
      </w:r>
      <w:r>
        <w:rPr>
          <w:color w:val="231F20"/>
          <w:spacing w:val="40"/>
        </w:rPr>
        <w:t> </w:t>
      </w:r>
      <w:r>
        <w:rPr>
          <w:color w:val="231F20"/>
        </w:rPr>
        <w:t>have</w:t>
      </w:r>
      <w:r>
        <w:rPr>
          <w:color w:val="231F20"/>
          <w:spacing w:val="40"/>
        </w:rPr>
        <w:t> </w:t>
      </w:r>
      <w:r>
        <w:rPr>
          <w:color w:val="231F20"/>
        </w:rPr>
        <w:t>completely</w:t>
      </w:r>
      <w:r>
        <w:rPr>
          <w:color w:val="231F20"/>
          <w:spacing w:val="40"/>
        </w:rPr>
        <w:t> </w:t>
      </w:r>
      <w:r>
        <w:rPr>
          <w:color w:val="231F20"/>
        </w:rPr>
        <w:t>identical structures, but they contain different parameters. Each</w:t>
      </w:r>
      <w:r>
        <w:rPr>
          <w:color w:val="231F20"/>
          <w:spacing w:val="-1"/>
        </w:rPr>
        <w:t> </w:t>
      </w:r>
      <w:r>
        <w:rPr>
          <w:color w:val="231F20"/>
        </w:rPr>
        <w:t>neural network receives four pictures (301</w:t>
      </w:r>
      <w:r>
        <w:rPr>
          <w:color w:val="231F20"/>
          <w:spacing w:val="-21"/>
        </w:rPr>
        <w:t> </w:t>
      </w:r>
      <w:r>
        <w:rPr>
          <w:rFonts w:ascii="Microsoft Sans Serif" w:hAnsi="Microsoft Sans Serif"/>
          <w:color w:val="231F20"/>
        </w:rPr>
        <w:t>×</w:t>
      </w:r>
      <w:r>
        <w:rPr>
          <w:rFonts w:ascii="Microsoft Sans Serif" w:hAnsi="Microsoft Sans Serif"/>
          <w:color w:val="231F20"/>
          <w:spacing w:val="-20"/>
        </w:rPr>
        <w:t> </w:t>
      </w:r>
      <w:r>
        <w:rPr>
          <w:color w:val="231F20"/>
        </w:rPr>
        <w:t>301) as </w:t>
      </w:r>
      <w:r>
        <w:rPr>
          <w:color w:val="231F20"/>
          <w:spacing w:val="-4"/>
        </w:rPr>
        <w:t>input</w:t>
      </w:r>
      <w:r>
        <w:rPr>
          <w:color w:val="231F20"/>
          <w:spacing w:val="-11"/>
        </w:rPr>
        <w:t> </w:t>
      </w:r>
      <w:r>
        <w:rPr>
          <w:color w:val="231F20"/>
          <w:spacing w:val="-4"/>
        </w:rPr>
        <w:t>in</w:t>
      </w:r>
      <w:r>
        <w:rPr>
          <w:color w:val="231F20"/>
          <w:spacing w:val="-10"/>
        </w:rPr>
        <w:t> </w:t>
      </w:r>
      <w:r>
        <w:rPr>
          <w:color w:val="231F20"/>
          <w:spacing w:val="-4"/>
        </w:rPr>
        <w:t>multi-intersection</w:t>
      </w:r>
      <w:r>
        <w:rPr>
          <w:color w:val="231F20"/>
          <w:spacing w:val="-11"/>
        </w:rPr>
        <w:t> </w:t>
      </w:r>
      <w:r>
        <w:rPr>
          <w:color w:val="231F20"/>
          <w:spacing w:val="-4"/>
        </w:rPr>
        <w:t>case,</w:t>
      </w:r>
      <w:r>
        <w:rPr>
          <w:color w:val="231F20"/>
          <w:spacing w:val="-12"/>
        </w:rPr>
        <w:t> </w:t>
      </w:r>
      <w:r>
        <w:rPr>
          <w:color w:val="231F20"/>
          <w:spacing w:val="-4"/>
        </w:rPr>
        <w:t>and</w:t>
      </w:r>
      <w:r>
        <w:rPr>
          <w:color w:val="231F20"/>
          <w:spacing w:val="-11"/>
        </w:rPr>
        <w:t> </w:t>
      </w:r>
      <w:r>
        <w:rPr>
          <w:color w:val="231F20"/>
          <w:spacing w:val="-4"/>
        </w:rPr>
        <w:t>after</w:t>
      </w:r>
      <w:r>
        <w:rPr>
          <w:color w:val="231F20"/>
          <w:spacing w:val="-11"/>
        </w:rPr>
        <w:t> </w:t>
      </w:r>
      <w:r>
        <w:rPr>
          <w:color w:val="231F20"/>
          <w:spacing w:val="-4"/>
        </w:rPr>
        <w:t>processing</w:t>
      </w:r>
      <w:r>
        <w:rPr>
          <w:color w:val="231F20"/>
          <w:spacing w:val="-10"/>
        </w:rPr>
        <w:t> </w:t>
      </w:r>
      <w:r>
        <w:rPr>
          <w:color w:val="231F20"/>
          <w:spacing w:val="-4"/>
        </w:rPr>
        <w:t>the</w:t>
      </w:r>
      <w:r>
        <w:rPr>
          <w:color w:val="231F20"/>
          <w:spacing w:val="-12"/>
        </w:rPr>
        <w:t> </w:t>
      </w:r>
      <w:r>
        <w:rPr>
          <w:color w:val="231F20"/>
          <w:spacing w:val="-4"/>
        </w:rPr>
        <w:t>picture </w:t>
      </w:r>
      <w:r>
        <w:rPr>
          <w:color w:val="231F20"/>
        </w:rPr>
        <w:t>through</w:t>
      </w:r>
      <w:r>
        <w:rPr>
          <w:color w:val="231F20"/>
          <w:spacing w:val="12"/>
        </w:rPr>
        <w:t> </w:t>
      </w:r>
      <w:r>
        <w:rPr>
          <w:color w:val="231F20"/>
        </w:rPr>
        <w:t>six</w:t>
      </w:r>
      <w:r>
        <w:rPr>
          <w:color w:val="231F20"/>
          <w:spacing w:val="12"/>
        </w:rPr>
        <w:t> </w:t>
      </w:r>
      <w:r>
        <w:rPr>
          <w:color w:val="231F20"/>
        </w:rPr>
        <w:t>layers</w:t>
      </w:r>
      <w:r>
        <w:rPr>
          <w:color w:val="231F20"/>
          <w:spacing w:val="12"/>
        </w:rPr>
        <w:t> </w:t>
      </w:r>
      <w:r>
        <w:rPr>
          <w:color w:val="231F20"/>
        </w:rPr>
        <w:t>(four</w:t>
      </w:r>
      <w:r>
        <w:rPr>
          <w:color w:val="231F20"/>
          <w:spacing w:val="11"/>
        </w:rPr>
        <w:t> </w:t>
      </w:r>
      <w:r>
        <w:rPr>
          <w:color w:val="231F20"/>
        </w:rPr>
        <w:t>convolutional</w:t>
      </w:r>
      <w:r>
        <w:rPr>
          <w:color w:val="231F20"/>
          <w:spacing w:val="12"/>
        </w:rPr>
        <w:t> </w:t>
      </w:r>
      <w:r>
        <w:rPr>
          <w:color w:val="231F20"/>
        </w:rPr>
        <w:t>layers</w:t>
      </w:r>
      <w:r>
        <w:rPr>
          <w:color w:val="231F20"/>
          <w:spacing w:val="11"/>
        </w:rPr>
        <w:t> </w:t>
      </w:r>
      <w:r>
        <w:rPr>
          <w:color w:val="231F20"/>
        </w:rPr>
        <w:t>and</w:t>
      </w:r>
      <w:r>
        <w:rPr>
          <w:color w:val="231F20"/>
          <w:spacing w:val="12"/>
        </w:rPr>
        <w:t> </w:t>
      </w:r>
      <w:r>
        <w:rPr>
          <w:color w:val="231F20"/>
        </w:rPr>
        <w:t>two</w:t>
      </w:r>
      <w:r>
        <w:rPr>
          <w:color w:val="231F20"/>
          <w:spacing w:val="12"/>
        </w:rPr>
        <w:t> </w:t>
      </w:r>
      <w:r>
        <w:rPr>
          <w:color w:val="231F20"/>
        </w:rPr>
        <w:t>fully connected</w:t>
      </w:r>
      <w:r>
        <w:rPr>
          <w:color w:val="231F20"/>
          <w:spacing w:val="2"/>
        </w:rPr>
        <w:t> </w:t>
      </w:r>
      <w:r>
        <w:rPr>
          <w:color w:val="231F20"/>
        </w:rPr>
        <w:t>layers),</w:t>
      </w:r>
      <w:r>
        <w:rPr>
          <w:color w:val="231F20"/>
          <w:spacing w:val="2"/>
        </w:rPr>
        <w:t> </w:t>
      </w:r>
      <w:r>
        <w:rPr>
          <w:color w:val="231F20"/>
        </w:rPr>
        <w:t>they</w:t>
      </w:r>
      <w:r>
        <w:rPr>
          <w:color w:val="231F20"/>
          <w:spacing w:val="4"/>
        </w:rPr>
        <w:t> </w:t>
      </w:r>
      <w:r>
        <w:rPr>
          <w:color w:val="231F20"/>
        </w:rPr>
        <w:t>output</w:t>
      </w:r>
      <w:r>
        <w:rPr>
          <w:color w:val="231F20"/>
          <w:spacing w:val="8"/>
        </w:rPr>
        <w:t> </w:t>
      </w:r>
      <w:r>
        <w:rPr>
          <w:color w:val="231F20"/>
        </w:rPr>
        <w:t>a</w:t>
      </w:r>
      <w:r>
        <w:rPr>
          <w:color w:val="231F20"/>
          <w:spacing w:val="8"/>
        </w:rPr>
        <w:t> </w:t>
      </w:r>
      <w:r>
        <w:rPr>
          <w:color w:val="231F20"/>
        </w:rPr>
        <w:t>list</w:t>
      </w:r>
      <w:r>
        <w:rPr>
          <w:color w:val="231F20"/>
          <w:spacing w:val="6"/>
        </w:rPr>
        <w:t> </w:t>
      </w:r>
      <w:r>
        <w:rPr>
          <w:color w:val="231F20"/>
        </w:rPr>
        <w:t>(2</w:t>
      </w:r>
      <w:r>
        <w:rPr>
          <w:color w:val="231F20"/>
          <w:spacing w:val="-22"/>
        </w:rPr>
        <w:t> </w:t>
      </w:r>
      <w:r>
        <w:rPr>
          <w:rFonts w:ascii="Microsoft Sans Serif" w:hAnsi="Microsoft Sans Serif"/>
          <w:color w:val="231F20"/>
        </w:rPr>
        <w:t>×</w:t>
      </w:r>
      <w:r>
        <w:rPr>
          <w:rFonts w:ascii="Microsoft Sans Serif" w:hAnsi="Microsoft Sans Serif"/>
          <w:color w:val="231F20"/>
          <w:spacing w:val="-30"/>
        </w:rPr>
        <w:t> </w:t>
      </w:r>
      <w:r>
        <w:rPr>
          <w:color w:val="231F20"/>
        </w:rPr>
        <w:t>1)</w:t>
      </w:r>
      <w:r>
        <w:rPr>
          <w:color w:val="231F20"/>
          <w:spacing w:val="7"/>
        </w:rPr>
        <w:t> </w:t>
      </w:r>
      <w:r>
        <w:rPr>
          <w:color w:val="231F20"/>
        </w:rPr>
        <w:t>representing</w:t>
      </w:r>
      <w:r>
        <w:rPr>
          <w:color w:val="231F20"/>
          <w:spacing w:val="7"/>
        </w:rPr>
        <w:t> </w:t>
      </w:r>
      <w:r>
        <w:rPr>
          <w:color w:val="231F20"/>
        </w:rPr>
        <w:t>the value</w:t>
      </w:r>
      <w:r>
        <w:rPr>
          <w:color w:val="231F20"/>
          <w:spacing w:val="-4"/>
        </w:rPr>
        <w:t> </w:t>
      </w:r>
      <w:r>
        <w:rPr>
          <w:color w:val="231F20"/>
        </w:rPr>
        <w:t>of</w:t>
      </w:r>
      <w:r>
        <w:rPr>
          <w:color w:val="231F20"/>
          <w:spacing w:val="-4"/>
        </w:rPr>
        <w:t> </w:t>
      </w:r>
      <w:r>
        <w:rPr>
          <w:color w:val="231F20"/>
        </w:rPr>
        <w:t>each</w:t>
      </w:r>
      <w:r>
        <w:rPr>
          <w:color w:val="231F20"/>
          <w:spacing w:val="-4"/>
        </w:rPr>
        <w:t> </w:t>
      </w:r>
      <w:r>
        <w:rPr>
          <w:color w:val="231F20"/>
        </w:rPr>
        <w:t>action.</w:t>
      </w:r>
      <w:r>
        <w:rPr>
          <w:color w:val="231F20"/>
          <w:spacing w:val="-4"/>
        </w:rPr>
        <w:t> </w:t>
      </w:r>
      <w:r>
        <w:rPr>
          <w:color w:val="231F20"/>
        </w:rPr>
        <w:t>The</w:t>
      </w:r>
      <w:r>
        <w:rPr>
          <w:color w:val="231F20"/>
          <w:spacing w:val="-4"/>
        </w:rPr>
        <w:t> </w:t>
      </w:r>
      <w:r>
        <w:rPr>
          <w:color w:val="231F20"/>
        </w:rPr>
        <w:t>structure</w:t>
      </w:r>
      <w:r>
        <w:rPr>
          <w:color w:val="231F20"/>
          <w:spacing w:val="-4"/>
        </w:rPr>
        <w:t> </w:t>
      </w:r>
      <w:r>
        <w:rPr>
          <w:color w:val="231F20"/>
        </w:rPr>
        <w:t>of</w:t>
      </w:r>
      <w:r>
        <w:rPr>
          <w:color w:val="231F20"/>
          <w:spacing w:val="-4"/>
        </w:rPr>
        <w:t> </w:t>
      </w:r>
      <w:r>
        <w:rPr>
          <w:color w:val="231F20"/>
        </w:rPr>
        <w:t>the</w:t>
      </w:r>
      <w:r>
        <w:rPr>
          <w:color w:val="231F20"/>
          <w:spacing w:val="-4"/>
        </w:rPr>
        <w:t> </w:t>
      </w:r>
      <w:r>
        <w:rPr>
          <w:color w:val="231F20"/>
        </w:rPr>
        <w:t>entire</w:t>
      </w:r>
      <w:r>
        <w:rPr>
          <w:color w:val="231F20"/>
          <w:spacing w:val="-4"/>
        </w:rPr>
        <w:t> </w:t>
      </w:r>
      <w:r>
        <w:rPr>
          <w:color w:val="231F20"/>
        </w:rPr>
        <w:t>network,</w:t>
      </w:r>
      <w:r>
        <w:rPr>
          <w:color w:val="231F20"/>
          <w:spacing w:val="-4"/>
        </w:rPr>
        <w:t> </w:t>
      </w:r>
      <w:r>
        <w:rPr>
          <w:color w:val="231F20"/>
        </w:rPr>
        <w:t>in- </w:t>
      </w:r>
      <w:r>
        <w:rPr>
          <w:color w:val="231F20"/>
          <w:spacing w:val="-4"/>
        </w:rPr>
        <w:t>cluding</w:t>
      </w:r>
      <w:r>
        <w:rPr>
          <w:color w:val="231F20"/>
          <w:spacing w:val="-11"/>
        </w:rPr>
        <w:t> </w:t>
      </w:r>
      <w:r>
        <w:rPr>
          <w:color w:val="231F20"/>
          <w:spacing w:val="-4"/>
        </w:rPr>
        <w:t>the</w:t>
      </w:r>
      <w:r>
        <w:rPr>
          <w:color w:val="231F20"/>
          <w:spacing w:val="-11"/>
        </w:rPr>
        <w:t> </w:t>
      </w:r>
      <w:r>
        <w:rPr>
          <w:color w:val="231F20"/>
          <w:spacing w:val="-4"/>
        </w:rPr>
        <w:t>processing</w:t>
      </w:r>
      <w:r>
        <w:rPr>
          <w:color w:val="231F20"/>
          <w:spacing w:val="-10"/>
        </w:rPr>
        <w:t> </w:t>
      </w:r>
      <w:r>
        <w:rPr>
          <w:color w:val="231F20"/>
          <w:spacing w:val="-4"/>
        </w:rPr>
        <w:t>method</w:t>
      </w:r>
      <w:r>
        <w:rPr>
          <w:color w:val="231F20"/>
          <w:spacing w:val="-12"/>
        </w:rPr>
        <w:t> </w:t>
      </w:r>
      <w:r>
        <w:rPr>
          <w:color w:val="231F20"/>
          <w:spacing w:val="-4"/>
        </w:rPr>
        <w:t>in</w:t>
      </w:r>
      <w:r>
        <w:rPr>
          <w:color w:val="231F20"/>
          <w:spacing w:val="-10"/>
        </w:rPr>
        <w:t> </w:t>
      </w:r>
      <w:r>
        <w:rPr>
          <w:color w:val="231F20"/>
          <w:spacing w:val="-4"/>
        </w:rPr>
        <w:t>each</w:t>
      </w:r>
      <w:r>
        <w:rPr>
          <w:color w:val="231F20"/>
          <w:spacing w:val="-10"/>
        </w:rPr>
        <w:t> </w:t>
      </w:r>
      <w:r>
        <w:rPr>
          <w:color w:val="231F20"/>
          <w:spacing w:val="-4"/>
        </w:rPr>
        <w:t>layer</w:t>
      </w:r>
      <w:r>
        <w:rPr>
          <w:color w:val="231F20"/>
          <w:spacing w:val="-11"/>
        </w:rPr>
        <w:t> </w:t>
      </w:r>
      <w:r>
        <w:rPr>
          <w:color w:val="231F20"/>
          <w:spacing w:val="-4"/>
        </w:rPr>
        <w:t>and</w:t>
      </w:r>
      <w:r>
        <w:rPr>
          <w:color w:val="231F20"/>
          <w:spacing w:val="-12"/>
        </w:rPr>
        <w:t> </w:t>
      </w:r>
      <w:r>
        <w:rPr>
          <w:color w:val="231F20"/>
          <w:spacing w:val="-4"/>
        </w:rPr>
        <w:t>the</w:t>
      </w:r>
      <w:r>
        <w:rPr>
          <w:color w:val="231F20"/>
          <w:spacing w:val="-9"/>
        </w:rPr>
        <w:t> </w:t>
      </w:r>
      <w:r>
        <w:rPr>
          <w:color w:val="231F20"/>
          <w:spacing w:val="-4"/>
        </w:rPr>
        <w:t>picture</w:t>
      </w:r>
      <w:r>
        <w:rPr>
          <w:color w:val="231F20"/>
          <w:spacing w:val="-11"/>
        </w:rPr>
        <w:t> </w:t>
      </w:r>
      <w:r>
        <w:rPr>
          <w:color w:val="231F20"/>
          <w:spacing w:val="-4"/>
        </w:rPr>
        <w:t>size</w:t>
      </w:r>
    </w:p>
    <w:p>
      <w:pPr>
        <w:pStyle w:val="BodyText"/>
        <w:spacing w:after="0"/>
        <w:jc w:val="right"/>
        <w:sectPr>
          <w:type w:val="continuous"/>
          <w:pgSz w:w="12010" w:h="16010"/>
          <w:pgMar w:header="843" w:footer="0" w:top="920" w:bottom="280" w:left="992" w:right="992"/>
          <w:cols w:num="2" w:equalWidth="0">
            <w:col w:w="4830" w:space="330"/>
            <w:col w:w="4866"/>
          </w:cols>
        </w:sectPr>
      </w:pPr>
    </w:p>
    <w:p>
      <w:pPr>
        <w:pStyle w:val="BodyText"/>
        <w:spacing w:before="25"/>
      </w:pPr>
    </w:p>
    <w:p>
      <w:pPr>
        <w:pStyle w:val="BodyText"/>
        <w:spacing w:after="0"/>
        <w:sectPr>
          <w:pgSz w:w="12010" w:h="16010"/>
          <w:pgMar w:header="833" w:footer="0" w:top="1080" w:bottom="280" w:left="992" w:right="992"/>
        </w:sectPr>
      </w:pPr>
    </w:p>
    <w:p>
      <w:pPr>
        <w:spacing w:line="393" w:lineRule="auto" w:before="107"/>
        <w:ind w:left="1064" w:right="38" w:firstLine="141"/>
        <w:jc w:val="left"/>
        <w:rPr>
          <w:sz w:val="12"/>
        </w:rPr>
      </w:pPr>
      <w:r>
        <w:rPr>
          <w:sz w:val="12"/>
        </w:rPr>
        <mc:AlternateContent>
          <mc:Choice Requires="wps">
            <w:drawing>
              <wp:anchor distT="0" distB="0" distL="0" distR="0" allowOverlap="1" layoutInCell="1" locked="0" behindDoc="1" simplePos="0" relativeHeight="485741568">
                <wp:simplePos x="0" y="0"/>
                <wp:positionH relativeFrom="page">
                  <wp:posOffset>1805537</wp:posOffset>
                </wp:positionH>
                <wp:positionV relativeFrom="paragraph">
                  <wp:posOffset>295699</wp:posOffset>
                </wp:positionV>
                <wp:extent cx="1270" cy="12065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1270" cy="120650"/>
                        </a:xfrm>
                        <a:custGeom>
                          <a:avLst/>
                          <a:gdLst/>
                          <a:ahLst/>
                          <a:cxnLst/>
                          <a:rect l="l" t="t" r="r" b="b"/>
                          <a:pathLst>
                            <a:path w="0" h="120650">
                              <a:moveTo>
                                <a:pt x="0" y="0"/>
                              </a:moveTo>
                              <a:lnTo>
                                <a:pt x="0" y="120192"/>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74912" from="142.168304pt,23.283417pt" to="142.168304pt,32.747417pt" stroked="true" strokeweight="1pt" strokecolor="#231f20">
                <v:stroke dashstyle="solid"/>
                <w10:wrap type="none"/>
              </v:line>
            </w:pict>
          </mc:Fallback>
        </mc:AlternateContent>
      </w:r>
      <w:r>
        <w:rPr>
          <w:sz w:val="12"/>
        </w:rPr>
        <mc:AlternateContent>
          <mc:Choice Requires="wps">
            <w:drawing>
              <wp:anchor distT="0" distB="0" distL="0" distR="0" allowOverlap="1" layoutInCell="1" locked="0" behindDoc="1" simplePos="0" relativeHeight="485742080">
                <wp:simplePos x="0" y="0"/>
                <wp:positionH relativeFrom="page">
                  <wp:posOffset>1463348</wp:posOffset>
                </wp:positionH>
                <wp:positionV relativeFrom="paragraph">
                  <wp:posOffset>295699</wp:posOffset>
                </wp:positionV>
                <wp:extent cx="1270" cy="12065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270" cy="120650"/>
                        </a:xfrm>
                        <a:custGeom>
                          <a:avLst/>
                          <a:gdLst/>
                          <a:ahLst/>
                          <a:cxnLst/>
                          <a:rect l="l" t="t" r="r" b="b"/>
                          <a:pathLst>
                            <a:path w="0" h="120650">
                              <a:moveTo>
                                <a:pt x="0" y="0"/>
                              </a:moveTo>
                              <a:lnTo>
                                <a:pt x="0" y="120192"/>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74400" from="115.224304pt,23.283417pt" to="115.224304pt,32.747417pt" stroked="true" strokeweight="1pt" strokecolor="#231f20">
                <v:stroke dashstyle="solid"/>
                <w10:wrap type="none"/>
              </v:line>
            </w:pict>
          </mc:Fallback>
        </mc:AlternateContent>
      </w:r>
      <w:r>
        <w:rPr>
          <w:sz w:val="12"/>
        </w:rPr>
        <mc:AlternateContent>
          <mc:Choice Requires="wps">
            <w:drawing>
              <wp:anchor distT="0" distB="0" distL="0" distR="0" allowOverlap="1" layoutInCell="1" locked="0" behindDoc="1" simplePos="0" relativeHeight="485742592">
                <wp:simplePos x="0" y="0"/>
                <wp:positionH relativeFrom="page">
                  <wp:posOffset>1884912</wp:posOffset>
                </wp:positionH>
                <wp:positionV relativeFrom="paragraph">
                  <wp:posOffset>114724</wp:posOffset>
                </wp:positionV>
                <wp:extent cx="1270" cy="10477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270" cy="104775"/>
                        </a:xfrm>
                        <a:custGeom>
                          <a:avLst/>
                          <a:gdLst/>
                          <a:ahLst/>
                          <a:cxnLst/>
                          <a:rect l="l" t="t" r="r" b="b"/>
                          <a:pathLst>
                            <a:path w="0" h="104775">
                              <a:moveTo>
                                <a:pt x="0" y="0"/>
                              </a:moveTo>
                              <a:lnTo>
                                <a:pt x="0" y="104317"/>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73888" from="148.418304pt,9.033418pt" to="148.418304pt,17.247418pt" stroked="true" strokeweight="1pt" strokecolor="#231f20">
                <v:stroke dashstyle="solid"/>
                <w10:wrap type="none"/>
              </v:line>
            </w:pict>
          </mc:Fallback>
        </mc:AlternateContent>
      </w:r>
      <w:r>
        <w:rPr>
          <w:sz w:val="12"/>
        </w:rPr>
        <mc:AlternateContent>
          <mc:Choice Requires="wps">
            <w:drawing>
              <wp:anchor distT="0" distB="0" distL="0" distR="0" allowOverlap="1" layoutInCell="1" locked="0" behindDoc="1" simplePos="0" relativeHeight="485743104">
                <wp:simplePos x="0" y="0"/>
                <wp:positionH relativeFrom="page">
                  <wp:posOffset>1542723</wp:posOffset>
                </wp:positionH>
                <wp:positionV relativeFrom="paragraph">
                  <wp:posOffset>114724</wp:posOffset>
                </wp:positionV>
                <wp:extent cx="1270" cy="10477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 cy="104775"/>
                        </a:xfrm>
                        <a:custGeom>
                          <a:avLst/>
                          <a:gdLst/>
                          <a:ahLst/>
                          <a:cxnLst/>
                          <a:rect l="l" t="t" r="r" b="b"/>
                          <a:pathLst>
                            <a:path w="0" h="104775">
                              <a:moveTo>
                                <a:pt x="0" y="0"/>
                              </a:moveTo>
                              <a:lnTo>
                                <a:pt x="0" y="104317"/>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73376" from="121.474304pt,9.033418pt" to="121.474304pt,17.247418pt" stroked="true" strokeweight="1pt" strokecolor="#231f20">
                <v:stroke dashstyle="solid"/>
                <w10:wrap type="none"/>
              </v:line>
            </w:pict>
          </mc:Fallback>
        </mc:AlternateContent>
      </w:r>
      <w:r>
        <w:rPr>
          <w:color w:val="231F20"/>
          <w:sz w:val="12"/>
        </w:rPr>
        <w:t>Map</w:t>
      </w:r>
      <w:r>
        <w:rPr>
          <w:color w:val="231F20"/>
          <w:spacing w:val="-4"/>
          <w:sz w:val="12"/>
        </w:rPr>
        <w:t> </w:t>
      </w:r>
      <w:r>
        <w:rPr>
          <w:color w:val="231F20"/>
          <w:sz w:val="12"/>
        </w:rPr>
        <w:t>of</w:t>
      </w:r>
      <w:r>
        <w:rPr>
          <w:color w:val="231F20"/>
          <w:spacing w:val="-4"/>
          <w:sz w:val="12"/>
        </w:rPr>
        <w:t> </w:t>
      </w:r>
      <w:r>
        <w:rPr>
          <w:color w:val="231F20"/>
          <w:sz w:val="12"/>
        </w:rPr>
        <w:t>rest</w:t>
      </w:r>
      <w:r>
        <w:rPr>
          <w:color w:val="231F20"/>
          <w:spacing w:val="-4"/>
          <w:sz w:val="12"/>
        </w:rPr>
        <w:t> </w:t>
      </w:r>
      <w:r>
        <w:rPr>
          <w:color w:val="231F20"/>
          <w:sz w:val="12"/>
        </w:rPr>
        <w:t>intersection</w:t>
      </w:r>
      <w:r>
        <w:rPr>
          <w:color w:val="231F20"/>
          <w:spacing w:val="-4"/>
          <w:sz w:val="12"/>
        </w:rPr>
        <w:t> </w:t>
      </w:r>
      <w:r>
        <w:rPr>
          <w:color w:val="231F20"/>
          <w:sz w:val="12"/>
        </w:rPr>
        <w:t>phase</w:t>
      </w:r>
      <w:r>
        <w:rPr>
          <w:color w:val="231F20"/>
          <w:spacing w:val="40"/>
          <w:sz w:val="12"/>
        </w:rPr>
        <w:t> </w:t>
      </w:r>
      <w:r>
        <w:rPr>
          <w:color w:val="231F20"/>
          <w:sz w:val="12"/>
        </w:rPr>
        <w:t>Map</w:t>
      </w:r>
      <w:r>
        <w:rPr>
          <w:color w:val="231F20"/>
          <w:spacing w:val="-3"/>
          <w:sz w:val="12"/>
        </w:rPr>
        <w:t> </w:t>
      </w:r>
      <w:r>
        <w:rPr>
          <w:color w:val="231F20"/>
          <w:sz w:val="12"/>
        </w:rPr>
        <w:t>of</w:t>
      </w:r>
      <w:r>
        <w:rPr>
          <w:color w:val="231F20"/>
          <w:spacing w:val="-3"/>
          <w:sz w:val="12"/>
        </w:rPr>
        <w:t> </w:t>
      </w:r>
      <w:r>
        <w:rPr>
          <w:color w:val="231F20"/>
          <w:sz w:val="12"/>
        </w:rPr>
        <w:t>trained</w:t>
      </w:r>
      <w:r>
        <w:rPr>
          <w:color w:val="231F20"/>
          <w:spacing w:val="-3"/>
          <w:sz w:val="12"/>
        </w:rPr>
        <w:t> </w:t>
      </w:r>
      <w:r>
        <w:rPr>
          <w:color w:val="231F20"/>
          <w:sz w:val="12"/>
        </w:rPr>
        <w:t>intersection</w:t>
      </w:r>
      <w:r>
        <w:rPr>
          <w:color w:val="231F20"/>
          <w:spacing w:val="-3"/>
          <w:sz w:val="12"/>
        </w:rPr>
        <w:t> </w:t>
      </w:r>
      <w:r>
        <w:rPr>
          <w:color w:val="231F20"/>
          <w:spacing w:val="-4"/>
          <w:sz w:val="12"/>
        </w:rPr>
        <w:t>phase</w:t>
      </w:r>
    </w:p>
    <w:p>
      <w:pPr>
        <w:spacing w:before="57"/>
        <w:ind w:left="901" w:right="0" w:firstLine="0"/>
        <w:jc w:val="left"/>
        <w:rPr>
          <w:sz w:val="12"/>
        </w:rPr>
      </w:pPr>
      <w:r>
        <w:rPr>
          <w:sz w:val="12"/>
        </w:rPr>
        <mc:AlternateContent>
          <mc:Choice Requires="wps">
            <w:drawing>
              <wp:anchor distT="0" distB="0" distL="0" distR="0" allowOverlap="1" layoutInCell="1" locked="0" behindDoc="0" simplePos="0" relativeHeight="15751680">
                <wp:simplePos x="0" y="0"/>
                <wp:positionH relativeFrom="page">
                  <wp:posOffset>2184670</wp:posOffset>
                </wp:positionH>
                <wp:positionV relativeFrom="paragraph">
                  <wp:posOffset>93603</wp:posOffset>
                </wp:positionV>
                <wp:extent cx="41275" cy="127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41275" cy="1270"/>
                        </a:xfrm>
                        <a:custGeom>
                          <a:avLst/>
                          <a:gdLst/>
                          <a:ahLst/>
                          <a:cxnLst/>
                          <a:rect l="l" t="t" r="r" b="b"/>
                          <a:pathLst>
                            <a:path w="41275" h="0">
                              <a:moveTo>
                                <a:pt x="0" y="0"/>
                              </a:moveTo>
                              <a:lnTo>
                                <a:pt x="4127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172.021301pt,7.370356pt" to="175.271301pt,7.370356pt" stroked="true" strokeweight="1pt" strokecolor="#231f20">
                <v:stroke dashstyle="solid"/>
                <w10:wrap type="none"/>
              </v:line>
            </w:pict>
          </mc:Fallback>
        </mc:AlternateContent>
      </w:r>
      <w:r>
        <w:rPr>
          <w:color w:val="231F20"/>
          <w:spacing w:val="-2"/>
          <w:sz w:val="12"/>
        </w:rPr>
        <w:t>Map</w:t>
      </w:r>
      <w:r>
        <w:rPr>
          <w:color w:val="231F20"/>
          <w:spacing w:val="-4"/>
          <w:sz w:val="12"/>
        </w:rPr>
        <w:t> </w:t>
      </w:r>
      <w:r>
        <w:rPr>
          <w:color w:val="231F20"/>
          <w:spacing w:val="-2"/>
          <w:sz w:val="12"/>
        </w:rPr>
        <w:t>of</w:t>
      </w:r>
      <w:r>
        <w:rPr>
          <w:color w:val="231F20"/>
          <w:spacing w:val="-4"/>
          <w:sz w:val="12"/>
        </w:rPr>
        <w:t> </w:t>
      </w:r>
      <w:r>
        <w:rPr>
          <w:color w:val="231F20"/>
          <w:spacing w:val="-2"/>
          <w:sz w:val="12"/>
        </w:rPr>
        <w:t>vehicle</w:t>
      </w:r>
      <w:r>
        <w:rPr>
          <w:color w:val="231F20"/>
          <w:spacing w:val="-4"/>
          <w:sz w:val="12"/>
        </w:rPr>
        <w:t> </w:t>
      </w:r>
      <w:r>
        <w:rPr>
          <w:color w:val="231F20"/>
          <w:spacing w:val="-2"/>
          <w:sz w:val="12"/>
        </w:rPr>
        <w:t>speed</w:t>
      </w:r>
    </w:p>
    <w:p>
      <w:pPr>
        <w:pStyle w:val="BodyText"/>
        <w:spacing w:before="3"/>
        <w:rPr>
          <w:sz w:val="2"/>
        </w:rPr>
      </w:pPr>
    </w:p>
    <w:p>
      <w:pPr>
        <w:tabs>
          <w:tab w:pos="1656" w:val="left" w:leader="none"/>
        </w:tabs>
        <w:spacing w:line="104" w:lineRule="exact"/>
        <w:ind w:left="1117" w:right="0" w:firstLine="0"/>
        <w:rPr>
          <w:position w:val="-1"/>
          <w:sz w:val="10"/>
        </w:rPr>
      </w:pPr>
      <w:r>
        <w:rPr>
          <w:position w:val="-1"/>
          <w:sz w:val="10"/>
        </w:rPr>
        <mc:AlternateContent>
          <mc:Choice Requires="wps">
            <w:drawing>
              <wp:inline distT="0" distB="0" distL="0" distR="0">
                <wp:extent cx="12700" cy="66675"/>
                <wp:effectExtent l="0" t="0" r="0" b="9525"/>
                <wp:docPr id="132" name="Group 132"/>
                <wp:cNvGraphicFramePr>
                  <a:graphicFrameLocks/>
                </wp:cNvGraphicFramePr>
                <a:graphic>
                  <a:graphicData uri="http://schemas.microsoft.com/office/word/2010/wordprocessingGroup">
                    <wpg:wgp>
                      <wpg:cNvPr id="132" name="Group 132"/>
                      <wpg:cNvGrpSpPr/>
                      <wpg:grpSpPr>
                        <a:xfrm>
                          <a:off x="0" y="0"/>
                          <a:ext cx="12700" cy="66675"/>
                          <a:chExt cx="12700" cy="66675"/>
                        </a:xfrm>
                      </wpg:grpSpPr>
                      <wps:wsp>
                        <wps:cNvPr id="133" name="Graphic 133"/>
                        <wps:cNvSpPr/>
                        <wps:spPr>
                          <a:xfrm>
                            <a:off x="6350" y="0"/>
                            <a:ext cx="1270" cy="66675"/>
                          </a:xfrm>
                          <a:custGeom>
                            <a:avLst/>
                            <a:gdLst/>
                            <a:ahLst/>
                            <a:cxnLst/>
                            <a:rect l="l" t="t" r="r" b="b"/>
                            <a:pathLst>
                              <a:path w="0" h="66675">
                                <a:moveTo>
                                  <a:pt x="0" y="0"/>
                                </a:moveTo>
                                <a:lnTo>
                                  <a:pt x="0" y="66217"/>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5.25pt;mso-position-horizontal-relative:char;mso-position-vertical-relative:line" id="docshapegroup111" coordorigin="0,0" coordsize="20,105">
                <v:line style="position:absolute" from="10,0" to="10,104" stroked="true" strokeweight="1pt" strokecolor="#231f20">
                  <v:stroke dashstyle="solid"/>
                </v:line>
              </v:group>
            </w:pict>
          </mc:Fallback>
        </mc:AlternateContent>
      </w:r>
      <w:r>
        <w:rPr>
          <w:position w:val="-1"/>
          <w:sz w:val="10"/>
        </w:rPr>
      </w:r>
      <w:r>
        <w:rPr>
          <w:position w:val="-1"/>
          <w:sz w:val="10"/>
        </w:rPr>
        <w:tab/>
      </w:r>
      <w:r>
        <w:rPr>
          <w:position w:val="-1"/>
          <w:sz w:val="10"/>
        </w:rPr>
        <mc:AlternateContent>
          <mc:Choice Requires="wps">
            <w:drawing>
              <wp:inline distT="0" distB="0" distL="0" distR="0">
                <wp:extent cx="12700" cy="66675"/>
                <wp:effectExtent l="0" t="0" r="0" b="9525"/>
                <wp:docPr id="134" name="Group 134"/>
                <wp:cNvGraphicFramePr>
                  <a:graphicFrameLocks/>
                </wp:cNvGraphicFramePr>
                <a:graphic>
                  <a:graphicData uri="http://schemas.microsoft.com/office/word/2010/wordprocessingGroup">
                    <wpg:wgp>
                      <wpg:cNvPr id="134" name="Group 134"/>
                      <wpg:cNvGrpSpPr/>
                      <wpg:grpSpPr>
                        <a:xfrm>
                          <a:off x="0" y="0"/>
                          <a:ext cx="12700" cy="66675"/>
                          <a:chExt cx="12700" cy="66675"/>
                        </a:xfrm>
                      </wpg:grpSpPr>
                      <wps:wsp>
                        <wps:cNvPr id="135" name="Graphic 135"/>
                        <wps:cNvSpPr/>
                        <wps:spPr>
                          <a:xfrm>
                            <a:off x="6350" y="0"/>
                            <a:ext cx="1270" cy="66675"/>
                          </a:xfrm>
                          <a:custGeom>
                            <a:avLst/>
                            <a:gdLst/>
                            <a:ahLst/>
                            <a:cxnLst/>
                            <a:rect l="l" t="t" r="r" b="b"/>
                            <a:pathLst>
                              <a:path w="0" h="66675">
                                <a:moveTo>
                                  <a:pt x="0" y="0"/>
                                </a:moveTo>
                                <a:lnTo>
                                  <a:pt x="0" y="66217"/>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pt;height:5.25pt;mso-position-horizontal-relative:char;mso-position-vertical-relative:line" id="docshapegroup112" coordorigin="0,0" coordsize="20,105">
                <v:line style="position:absolute" from="10,0" to="10,104" stroked="true" strokeweight="1pt" strokecolor="#231f20">
                  <v:stroke dashstyle="solid"/>
                </v:line>
              </v:group>
            </w:pict>
          </mc:Fallback>
        </mc:AlternateContent>
      </w:r>
      <w:r>
        <w:rPr>
          <w:position w:val="-1"/>
          <w:sz w:val="10"/>
        </w:rPr>
      </w:r>
    </w:p>
    <w:p>
      <w:pPr>
        <w:tabs>
          <w:tab w:pos="2258" w:val="left" w:leader="none"/>
        </w:tabs>
        <w:spacing w:before="0"/>
        <w:ind w:left="672" w:right="0" w:firstLine="0"/>
        <w:jc w:val="left"/>
        <w:rPr>
          <w:sz w:val="12"/>
        </w:rPr>
      </w:pPr>
      <w:r>
        <w:rPr>
          <w:sz w:val="12"/>
        </w:rPr>
        <mc:AlternateContent>
          <mc:Choice Requires="wps">
            <w:drawing>
              <wp:anchor distT="0" distB="0" distL="0" distR="0" allowOverlap="1" layoutInCell="1" locked="0" behindDoc="0" simplePos="0" relativeHeight="15742976">
                <wp:simplePos x="0" y="0"/>
                <wp:positionH relativeFrom="page">
                  <wp:posOffset>2264820</wp:posOffset>
                </wp:positionH>
                <wp:positionV relativeFrom="paragraph">
                  <wp:posOffset>298768</wp:posOffset>
                </wp:positionV>
                <wp:extent cx="1078865" cy="52006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078865" cy="520065"/>
                          <a:chExt cx="1078865" cy="520065"/>
                        </a:xfrm>
                      </wpg:grpSpPr>
                      <wps:wsp>
                        <wps:cNvPr id="137" name="Graphic 137"/>
                        <wps:cNvSpPr/>
                        <wps:spPr>
                          <a:xfrm>
                            <a:off x="3175" y="131406"/>
                            <a:ext cx="339090" cy="257175"/>
                          </a:xfrm>
                          <a:custGeom>
                            <a:avLst/>
                            <a:gdLst/>
                            <a:ahLst/>
                            <a:cxnLst/>
                            <a:rect l="l" t="t" r="r" b="b"/>
                            <a:pathLst>
                              <a:path w="339090" h="257175">
                                <a:moveTo>
                                  <a:pt x="0" y="84848"/>
                                </a:moveTo>
                                <a:lnTo>
                                  <a:pt x="210439" y="84848"/>
                                </a:lnTo>
                                <a:lnTo>
                                  <a:pt x="210439" y="0"/>
                                </a:lnTo>
                                <a:lnTo>
                                  <a:pt x="339013" y="128562"/>
                                </a:lnTo>
                                <a:lnTo>
                                  <a:pt x="210439" y="257136"/>
                                </a:lnTo>
                                <a:lnTo>
                                  <a:pt x="210439" y="172275"/>
                                </a:lnTo>
                                <a:lnTo>
                                  <a:pt x="0" y="172275"/>
                                </a:lnTo>
                                <a:lnTo>
                                  <a:pt x="0" y="84848"/>
                                </a:lnTo>
                                <a:close/>
                              </a:path>
                            </a:pathLst>
                          </a:custGeom>
                          <a:ln w="6350">
                            <a:solidFill>
                              <a:srgbClr val="57585A"/>
                            </a:solidFill>
                            <a:prstDash val="solid"/>
                          </a:ln>
                        </wps:spPr>
                        <wps:bodyPr wrap="square" lIns="0" tIns="0" rIns="0" bIns="0" rtlCol="0">
                          <a:prstTxWarp prst="textNoShape">
                            <a:avLst/>
                          </a:prstTxWarp>
                          <a:noAutofit/>
                        </wps:bodyPr>
                      </wps:wsp>
                      <wps:wsp>
                        <wps:cNvPr id="138" name="Graphic 138"/>
                        <wps:cNvSpPr/>
                        <wps:spPr>
                          <a:xfrm>
                            <a:off x="390093" y="3175"/>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8"/>
                                </a:lnTo>
                                <a:lnTo>
                                  <a:pt x="661901" y="358382"/>
                                </a:lnTo>
                                <a:lnTo>
                                  <a:pt x="623596" y="411998"/>
                                </a:lnTo>
                                <a:lnTo>
                                  <a:pt x="571084" y="454327"/>
                                </a:lnTo>
                                <a:lnTo>
                                  <a:pt x="507708" y="485368"/>
                                </a:lnTo>
                                <a:lnTo>
                                  <a:pt x="436810" y="505121"/>
                                </a:lnTo>
                                <a:lnTo>
                                  <a:pt x="361733" y="513587"/>
                                </a:lnTo>
                                <a:lnTo>
                                  <a:pt x="323672" y="513587"/>
                                </a:lnTo>
                                <a:lnTo>
                                  <a:pt x="248596" y="505121"/>
                                </a:lnTo>
                                <a:lnTo>
                                  <a:pt x="177697" y="485368"/>
                                </a:lnTo>
                                <a:lnTo>
                                  <a:pt x="114321" y="454327"/>
                                </a:lnTo>
                                <a:lnTo>
                                  <a:pt x="61809" y="411998"/>
                                </a:lnTo>
                                <a:lnTo>
                                  <a:pt x="23505" y="358382"/>
                                </a:lnTo>
                                <a:lnTo>
                                  <a:pt x="2750" y="293478"/>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39" name="Textbox 139"/>
                        <wps:cNvSpPr txBox="1"/>
                        <wps:spPr>
                          <a:xfrm>
                            <a:off x="0" y="0"/>
                            <a:ext cx="1078865" cy="520065"/>
                          </a:xfrm>
                          <a:prstGeom prst="rect">
                            <a:avLst/>
                          </a:prstGeom>
                        </wps:spPr>
                        <wps:txbx>
                          <w:txbxContent>
                            <w:p>
                              <w:pPr>
                                <w:spacing w:line="240" w:lineRule="auto" w:before="113"/>
                                <w:rPr>
                                  <w:sz w:val="16"/>
                                </w:rPr>
                              </w:pPr>
                            </w:p>
                            <w:p>
                              <w:pPr>
                                <w:spacing w:before="0"/>
                                <w:ind w:left="719" w:right="0" w:firstLine="0"/>
                                <w:jc w:val="left"/>
                                <w:rPr>
                                  <w:sz w:val="16"/>
                                </w:rPr>
                              </w:pPr>
                              <w:r>
                                <w:rPr>
                                  <w:color w:val="231F20"/>
                                  <w:sz w:val="16"/>
                                </w:rPr>
                                <w:t>301</w:t>
                              </w:r>
                              <w:r>
                                <w:rPr>
                                  <w:color w:val="231F20"/>
                                  <w:spacing w:val="-8"/>
                                  <w:sz w:val="16"/>
                                </w:rPr>
                                <w:t> </w:t>
                              </w:r>
                              <w:r>
                                <w:rPr>
                                  <w:color w:val="231F20"/>
                                  <w:sz w:val="16"/>
                                </w:rPr>
                                <w:t>×</w:t>
                              </w:r>
                              <w:r>
                                <w:rPr>
                                  <w:color w:val="231F20"/>
                                  <w:spacing w:val="-8"/>
                                  <w:sz w:val="16"/>
                                </w:rPr>
                                <w:t> </w:t>
                              </w:r>
                              <w:r>
                                <w:rPr>
                                  <w:color w:val="231F20"/>
                                  <w:sz w:val="16"/>
                                </w:rPr>
                                <w:t>301</w:t>
                              </w:r>
                              <w:r>
                                <w:rPr>
                                  <w:color w:val="231F20"/>
                                  <w:spacing w:val="-8"/>
                                  <w:sz w:val="16"/>
                                </w:rPr>
                                <w:t> </w:t>
                              </w:r>
                              <w:r>
                                <w:rPr>
                                  <w:color w:val="231F20"/>
                                  <w:sz w:val="16"/>
                                </w:rPr>
                                <w:t>×</w:t>
                              </w:r>
                              <w:r>
                                <w:rPr>
                                  <w:color w:val="231F20"/>
                                  <w:spacing w:val="-8"/>
                                  <w:sz w:val="16"/>
                                </w:rPr>
                                <w:t> </w:t>
                              </w:r>
                              <w:r>
                                <w:rPr>
                                  <w:color w:val="231F20"/>
                                  <w:spacing w:val="-10"/>
                                  <w:sz w:val="16"/>
                                </w:rPr>
                                <w:t>4</w:t>
                              </w:r>
                            </w:p>
                          </w:txbxContent>
                        </wps:txbx>
                        <wps:bodyPr wrap="square" lIns="0" tIns="0" rIns="0" bIns="0" rtlCol="0">
                          <a:noAutofit/>
                        </wps:bodyPr>
                      </wps:wsp>
                    </wpg:wgp>
                  </a:graphicData>
                </a:graphic>
              </wp:anchor>
            </w:drawing>
          </mc:Choice>
          <mc:Fallback>
            <w:pict>
              <v:group style="position:absolute;margin-left:178.332306pt;margin-top:23.525057pt;width:84.95pt;height:40.950pt;mso-position-horizontal-relative:page;mso-position-vertical-relative:paragraph;z-index:15742976" id="docshapegroup113" coordorigin="3567,471" coordsize="1699,819">
                <v:shape style="position:absolute;left:3571;top:677;width:534;height:405" id="docshape114" coordorigin="3572,677" coordsize="534,405" path="m3572,811l3903,811,3903,677,4106,880,3903,1082,3903,949,3572,949,3572,811xe" filled="false" stroked="true" strokeweight=".5pt" strokecolor="#57585a">
                  <v:path arrowok="t"/>
                  <v:stroke dashstyle="solid"/>
                </v:shape>
                <v:shape style="position:absolute;left:4180;top:475;width:1080;height:809" id="docshape115" coordorigin="4181,476" coordsize="1080,809" path="m4181,880l4198,769,4245,675,4317,600,4409,542,4515,502,4631,480,4691,476,4751,476,4869,489,4981,520,5080,569,5163,635,5223,720,5256,822,5260,880,5256,938,5223,1040,5163,1124,5080,1191,4981,1240,4869,1271,4751,1284,4691,1284,4572,1271,4461,1240,4361,1191,4278,1124,4218,1040,4185,938,4181,880xe" filled="false" stroked="true" strokeweight=".5pt" strokecolor="#57585a">
                  <v:path arrowok="t"/>
                  <v:stroke dashstyle="solid"/>
                </v:shape>
                <v:shape style="position:absolute;left:3566;top:470;width:1699;height:819" type="#_x0000_t202" id="docshape116" filled="false" stroked="false">
                  <v:textbox inset="0,0,0,0">
                    <w:txbxContent>
                      <w:p>
                        <w:pPr>
                          <w:spacing w:line="240" w:lineRule="auto" w:before="113"/>
                          <w:rPr>
                            <w:sz w:val="16"/>
                          </w:rPr>
                        </w:pPr>
                      </w:p>
                      <w:p>
                        <w:pPr>
                          <w:spacing w:before="0"/>
                          <w:ind w:left="719" w:right="0" w:firstLine="0"/>
                          <w:jc w:val="left"/>
                          <w:rPr>
                            <w:sz w:val="16"/>
                          </w:rPr>
                        </w:pPr>
                        <w:r>
                          <w:rPr>
                            <w:color w:val="231F20"/>
                            <w:sz w:val="16"/>
                          </w:rPr>
                          <w:t>301</w:t>
                        </w:r>
                        <w:r>
                          <w:rPr>
                            <w:color w:val="231F20"/>
                            <w:spacing w:val="-8"/>
                            <w:sz w:val="16"/>
                          </w:rPr>
                          <w:t> </w:t>
                        </w:r>
                        <w:r>
                          <w:rPr>
                            <w:color w:val="231F20"/>
                            <w:sz w:val="16"/>
                          </w:rPr>
                          <w:t>×</w:t>
                        </w:r>
                        <w:r>
                          <w:rPr>
                            <w:color w:val="231F20"/>
                            <w:spacing w:val="-8"/>
                            <w:sz w:val="16"/>
                          </w:rPr>
                          <w:t> </w:t>
                        </w:r>
                        <w:r>
                          <w:rPr>
                            <w:color w:val="231F20"/>
                            <w:sz w:val="16"/>
                          </w:rPr>
                          <w:t>301</w:t>
                        </w:r>
                        <w:r>
                          <w:rPr>
                            <w:color w:val="231F20"/>
                            <w:spacing w:val="-8"/>
                            <w:sz w:val="16"/>
                          </w:rPr>
                          <w:t> </w:t>
                        </w:r>
                        <w:r>
                          <w:rPr>
                            <w:color w:val="231F20"/>
                            <w:sz w:val="16"/>
                          </w:rPr>
                          <w:t>×</w:t>
                        </w:r>
                        <w:r>
                          <w:rPr>
                            <w:color w:val="231F20"/>
                            <w:spacing w:val="-8"/>
                            <w:sz w:val="16"/>
                          </w:rPr>
                          <w:t> </w:t>
                        </w:r>
                        <w:r>
                          <w:rPr>
                            <w:color w:val="231F20"/>
                            <w:spacing w:val="-10"/>
                            <w:sz w:val="16"/>
                          </w:rPr>
                          <w:t>4</w:t>
                        </w:r>
                      </w:p>
                    </w:txbxContent>
                  </v:textbox>
                  <w10:wrap type="none"/>
                </v:shape>
                <w10:wrap type="none"/>
              </v:group>
            </w:pict>
          </mc:Fallback>
        </mc:AlternateContent>
      </w:r>
      <w:r>
        <w:rPr>
          <w:sz w:val="12"/>
        </w:rPr>
        <mc:AlternateContent>
          <mc:Choice Requires="wps">
            <w:drawing>
              <wp:anchor distT="0" distB="0" distL="0" distR="0" allowOverlap="1" layoutInCell="1" locked="0" behindDoc="1" simplePos="0" relativeHeight="485743616">
                <wp:simplePos x="0" y="0"/>
                <wp:positionH relativeFrom="page">
                  <wp:posOffset>1921145</wp:posOffset>
                </wp:positionH>
                <wp:positionV relativeFrom="paragraph">
                  <wp:posOffset>604787</wp:posOffset>
                </wp:positionV>
                <wp:extent cx="95250" cy="127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95250" cy="1270"/>
                        </a:xfrm>
                        <a:custGeom>
                          <a:avLst/>
                          <a:gdLst/>
                          <a:ahLst/>
                          <a:cxnLst/>
                          <a:rect l="l" t="t" r="r" b="b"/>
                          <a:pathLst>
                            <a:path w="95250" h="0">
                              <a:moveTo>
                                <a:pt x="0" y="0"/>
                              </a:moveTo>
                              <a:lnTo>
                                <a:pt x="9525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72864" from="151.271301pt,47.62104pt" to="158.771301pt,47.62104pt" stroked="true" strokeweight="1pt" strokecolor="#231f20">
                <v:stroke dashstyle="solid"/>
                <w10:wrap type="none"/>
              </v:line>
            </w:pict>
          </mc:Fallback>
        </mc:AlternateContent>
      </w:r>
      <w:r>
        <w:rPr>
          <w:sz w:val="12"/>
        </w:rPr>
        <mc:AlternateContent>
          <mc:Choice Requires="wps">
            <w:drawing>
              <wp:anchor distT="0" distB="0" distL="0" distR="0" allowOverlap="1" layoutInCell="1" locked="0" behindDoc="0" simplePos="0" relativeHeight="15751168">
                <wp:simplePos x="0" y="0"/>
                <wp:positionH relativeFrom="page">
                  <wp:posOffset>2064020</wp:posOffset>
                </wp:positionH>
                <wp:positionV relativeFrom="paragraph">
                  <wp:posOffset>404762</wp:posOffset>
                </wp:positionV>
                <wp:extent cx="82550" cy="12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82550" cy="1270"/>
                        </a:xfrm>
                        <a:custGeom>
                          <a:avLst/>
                          <a:gdLst/>
                          <a:ahLst/>
                          <a:cxnLst/>
                          <a:rect l="l" t="t" r="r" b="b"/>
                          <a:pathLst>
                            <a:path w="82550" h="0">
                              <a:moveTo>
                                <a:pt x="0" y="0"/>
                              </a:moveTo>
                              <a:lnTo>
                                <a:pt x="8255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162.521301pt,31.871038pt" to="169.021301pt,31.871038pt" stroked="true" strokeweight="1pt" strokecolor="#231f20">
                <v:stroke dashstyle="solid"/>
                <w10:wrap type="none"/>
              </v:line>
            </w:pict>
          </mc:Fallback>
        </mc:AlternateContent>
      </w:r>
      <w:r>
        <w:rPr>
          <w:sz w:val="12"/>
        </w:rPr>
        <mc:AlternateContent>
          <mc:Choice Requires="wps">
            <w:drawing>
              <wp:anchor distT="0" distB="0" distL="0" distR="0" allowOverlap="1" layoutInCell="1" locked="0" behindDoc="0" simplePos="0" relativeHeight="15752192">
                <wp:simplePos x="0" y="0"/>
                <wp:positionH relativeFrom="page">
                  <wp:posOffset>2184670</wp:posOffset>
                </wp:positionH>
                <wp:positionV relativeFrom="paragraph">
                  <wp:posOffset>223787</wp:posOffset>
                </wp:positionV>
                <wp:extent cx="41275"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41275" cy="1270"/>
                        </a:xfrm>
                        <a:custGeom>
                          <a:avLst/>
                          <a:gdLst/>
                          <a:ahLst/>
                          <a:cxnLst/>
                          <a:rect l="l" t="t" r="r" b="b"/>
                          <a:pathLst>
                            <a:path w="41275" h="0">
                              <a:moveTo>
                                <a:pt x="0" y="0"/>
                              </a:moveTo>
                              <a:lnTo>
                                <a:pt x="4127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172.021301pt,17.621038pt" to="175.271301pt,17.621038pt" stroked="true" strokeweight="1pt" strokecolor="#231f20">
                <v:stroke dashstyle="solid"/>
                <w10:wrap type="none"/>
              </v:line>
            </w:pict>
          </mc:Fallback>
        </mc:AlternateContent>
      </w:r>
      <w:r>
        <w:rPr>
          <w:color w:val="231F20"/>
          <w:spacing w:val="-2"/>
          <w:position w:val="1"/>
          <w:sz w:val="12"/>
        </w:rPr>
        <w:t>Map</w:t>
      </w:r>
      <w:r>
        <w:rPr>
          <w:color w:val="231F20"/>
          <w:spacing w:val="-4"/>
          <w:position w:val="1"/>
          <w:sz w:val="12"/>
        </w:rPr>
        <w:t> </w:t>
      </w:r>
      <w:r>
        <w:rPr>
          <w:color w:val="231F20"/>
          <w:spacing w:val="-2"/>
          <w:position w:val="1"/>
          <w:sz w:val="12"/>
        </w:rPr>
        <w:t>of</w:t>
      </w:r>
      <w:r>
        <w:rPr>
          <w:color w:val="231F20"/>
          <w:spacing w:val="-4"/>
          <w:position w:val="1"/>
          <w:sz w:val="12"/>
        </w:rPr>
        <w:t> </w:t>
      </w:r>
      <w:r>
        <w:rPr>
          <w:color w:val="231F20"/>
          <w:spacing w:val="-2"/>
          <w:position w:val="1"/>
          <w:sz w:val="12"/>
        </w:rPr>
        <w:t>vehicle</w:t>
      </w:r>
      <w:r>
        <w:rPr>
          <w:color w:val="231F20"/>
          <w:spacing w:val="-4"/>
          <w:position w:val="1"/>
          <w:sz w:val="12"/>
        </w:rPr>
        <w:t> </w:t>
      </w:r>
      <w:r>
        <w:rPr>
          <w:color w:val="231F20"/>
          <w:spacing w:val="-2"/>
          <w:position w:val="1"/>
          <w:sz w:val="12"/>
        </w:rPr>
        <w:t>location</w:t>
      </w:r>
      <w:r>
        <w:rPr>
          <w:color w:val="231F20"/>
          <w:position w:val="1"/>
          <w:sz w:val="12"/>
        </w:rPr>
        <w:tab/>
      </w:r>
      <w:r>
        <w:rPr>
          <w:color w:val="231F20"/>
          <w:sz w:val="12"/>
        </w:rPr>
        <w:drawing>
          <wp:inline distT="0" distB="0" distL="0" distR="0">
            <wp:extent cx="82550" cy="12700"/>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21" cstate="print"/>
                    <a:stretch>
                      <a:fillRect/>
                    </a:stretch>
                  </pic:blipFill>
                  <pic:spPr>
                    <a:xfrm>
                      <a:off x="0" y="0"/>
                      <a:ext cx="82550" cy="12700"/>
                    </a:xfrm>
                    <a:prstGeom prst="rect">
                      <a:avLst/>
                    </a:prstGeom>
                  </pic:spPr>
                </pic:pic>
              </a:graphicData>
            </a:graphic>
          </wp:inline>
        </w:drawing>
      </w:r>
      <w:r>
        <w:rPr>
          <w:color w:val="231F20"/>
          <w:sz w:val="12"/>
        </w:rPr>
      </w:r>
    </w:p>
    <w:p>
      <w:pPr>
        <w:spacing w:line="240" w:lineRule="auto"/>
        <w:ind w:left="358" w:right="0" w:firstLine="0"/>
        <w:jc w:val="left"/>
        <w:rPr>
          <w:position w:val="130"/>
          <w:sz w:val="20"/>
        </w:rPr>
      </w:pPr>
      <w:r>
        <w:rPr>
          <w:sz w:val="20"/>
        </w:rPr>
        <mc:AlternateContent>
          <mc:Choice Requires="wps">
            <w:drawing>
              <wp:inline distT="0" distB="0" distL="0" distR="0">
                <wp:extent cx="1019175" cy="1007110"/>
                <wp:effectExtent l="0" t="0" r="0" b="0"/>
                <wp:docPr id="144" name="Textbox 144"/>
                <wp:cNvGraphicFramePr>
                  <a:graphicFrameLocks/>
                </wp:cNvGraphicFramePr>
                <a:graphic>
                  <a:graphicData uri="http://schemas.microsoft.com/office/word/2010/wordprocessingShape">
                    <wps:wsp>
                      <wps:cNvPr id="144" name="Textbox 144"/>
                      <wps:cNvSpPr txBox="1"/>
                      <wps:spPr>
                        <a:xfrm>
                          <a:off x="0" y="0"/>
                          <a:ext cx="1019175" cy="1007110"/>
                        </a:xfrm>
                        <a:prstGeom prst="rect">
                          <a:avLst/>
                        </a:prstGeom>
                      </wps:spPr>
                      <wps:txbx>
                        <w:txbxContent>
                          <w:tbl>
                            <w:tblPr>
                              <w:tblW w:w="0" w:type="auto"/>
                              <w:jc w:val="left"/>
                              <w:tblInd w:w="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37"/>
                              <w:gridCol w:w="539"/>
                              <w:gridCol w:w="530"/>
                            </w:tblGrid>
                            <w:tr>
                              <w:trPr>
                                <w:trHeight w:val="519" w:hRule="atLeast"/>
                              </w:trPr>
                              <w:tc>
                                <w:tcPr>
                                  <w:tcW w:w="537" w:type="dxa"/>
                                  <w:tcBorders>
                                    <w:top w:val="nil"/>
                                    <w:left w:val="nil"/>
                                  </w:tcBorders>
                                </w:tcPr>
                                <w:p>
                                  <w:pPr>
                                    <w:pStyle w:val="TableParagraph"/>
                                    <w:ind w:left="0"/>
                                    <w:jc w:val="left"/>
                                    <w:rPr>
                                      <w:sz w:val="18"/>
                                    </w:rPr>
                                  </w:pPr>
                                </w:p>
                              </w:tc>
                              <w:tc>
                                <w:tcPr>
                                  <w:tcW w:w="539" w:type="dxa"/>
                                  <w:tcBorders>
                                    <w:top w:val="nil"/>
                                  </w:tcBorders>
                                </w:tcPr>
                                <w:p>
                                  <w:pPr>
                                    <w:pStyle w:val="TableParagraph"/>
                                    <w:ind w:left="0"/>
                                    <w:jc w:val="left"/>
                                    <w:rPr>
                                      <w:sz w:val="18"/>
                                    </w:rPr>
                                  </w:pPr>
                                </w:p>
                              </w:tc>
                              <w:tc>
                                <w:tcPr>
                                  <w:tcW w:w="530" w:type="dxa"/>
                                  <w:tcBorders>
                                    <w:top w:val="nil"/>
                                    <w:right w:val="nil"/>
                                  </w:tcBorders>
                                </w:tcPr>
                                <w:p>
                                  <w:pPr>
                                    <w:pStyle w:val="TableParagraph"/>
                                    <w:ind w:left="0"/>
                                    <w:jc w:val="left"/>
                                    <w:rPr>
                                      <w:sz w:val="18"/>
                                    </w:rPr>
                                  </w:pPr>
                                </w:p>
                              </w:tc>
                            </w:tr>
                            <w:tr>
                              <w:trPr>
                                <w:trHeight w:val="510" w:hRule="atLeast"/>
                              </w:trPr>
                              <w:tc>
                                <w:tcPr>
                                  <w:tcW w:w="537" w:type="dxa"/>
                                  <w:tcBorders>
                                    <w:left w:val="nil"/>
                                  </w:tcBorders>
                                </w:tcPr>
                                <w:p>
                                  <w:pPr>
                                    <w:pStyle w:val="TableParagraph"/>
                                    <w:ind w:left="0"/>
                                    <w:jc w:val="left"/>
                                    <w:rPr>
                                      <w:sz w:val="18"/>
                                    </w:rPr>
                                  </w:pPr>
                                </w:p>
                              </w:tc>
                              <w:tc>
                                <w:tcPr>
                                  <w:tcW w:w="539" w:type="dxa"/>
                                </w:tcPr>
                                <w:p>
                                  <w:pPr>
                                    <w:pStyle w:val="TableParagraph"/>
                                    <w:ind w:left="0"/>
                                    <w:jc w:val="left"/>
                                    <w:rPr>
                                      <w:sz w:val="18"/>
                                    </w:rPr>
                                  </w:pPr>
                                </w:p>
                              </w:tc>
                              <w:tc>
                                <w:tcPr>
                                  <w:tcW w:w="530" w:type="dxa"/>
                                  <w:tcBorders>
                                    <w:right w:val="nil"/>
                                  </w:tcBorders>
                                </w:tcPr>
                                <w:p>
                                  <w:pPr>
                                    <w:pStyle w:val="TableParagraph"/>
                                    <w:ind w:left="0"/>
                                    <w:jc w:val="left"/>
                                    <w:rPr>
                                      <w:sz w:val="18"/>
                                    </w:rPr>
                                  </w:pPr>
                                </w:p>
                              </w:tc>
                            </w:tr>
                            <w:tr>
                              <w:trPr>
                                <w:trHeight w:val="515" w:hRule="atLeast"/>
                              </w:trPr>
                              <w:tc>
                                <w:tcPr>
                                  <w:tcW w:w="537" w:type="dxa"/>
                                  <w:tcBorders>
                                    <w:left w:val="nil"/>
                                    <w:bottom w:val="nil"/>
                                  </w:tcBorders>
                                </w:tcPr>
                                <w:p>
                                  <w:pPr>
                                    <w:pStyle w:val="TableParagraph"/>
                                    <w:ind w:left="0"/>
                                    <w:jc w:val="left"/>
                                    <w:rPr>
                                      <w:sz w:val="18"/>
                                    </w:rPr>
                                  </w:pPr>
                                </w:p>
                              </w:tc>
                              <w:tc>
                                <w:tcPr>
                                  <w:tcW w:w="539" w:type="dxa"/>
                                  <w:tcBorders>
                                    <w:bottom w:val="nil"/>
                                  </w:tcBorders>
                                </w:tcPr>
                                <w:p>
                                  <w:pPr>
                                    <w:pStyle w:val="TableParagraph"/>
                                    <w:ind w:left="0"/>
                                    <w:jc w:val="left"/>
                                    <w:rPr>
                                      <w:sz w:val="18"/>
                                    </w:rPr>
                                  </w:pPr>
                                </w:p>
                              </w:tc>
                              <w:tc>
                                <w:tcPr>
                                  <w:tcW w:w="530" w:type="dxa"/>
                                  <w:tcBorders>
                                    <w:bottom w:val="nil"/>
                                    <w:right w:val="nil"/>
                                  </w:tcBorders>
                                </w:tcPr>
                                <w:p>
                                  <w:pPr>
                                    <w:pStyle w:val="TableParagraph"/>
                                    <w:ind w:left="0"/>
                                    <w:jc w:val="left"/>
                                    <w:rPr>
                                      <w:sz w:val="18"/>
                                    </w:rPr>
                                  </w:pPr>
                                </w:p>
                              </w:tc>
                            </w:tr>
                          </w:tbl>
                          <w:p>
                            <w:pPr>
                              <w:pStyle w:val="BodyText"/>
                            </w:pPr>
                          </w:p>
                        </w:txbxContent>
                      </wps:txbx>
                      <wps:bodyPr wrap="square" lIns="0" tIns="0" rIns="0" bIns="0" rtlCol="0">
                        <a:noAutofit/>
                      </wps:bodyPr>
                    </wps:wsp>
                  </a:graphicData>
                </a:graphic>
              </wp:inline>
            </w:drawing>
          </mc:Choice>
          <mc:Fallback>
            <w:pict>
              <v:shape style="width:80.25pt;height:79.3pt;mso-position-horizontal-relative:char;mso-position-vertical-relative:line" type="#_x0000_t202" id="docshape117" filled="false" stroked="false">
                <w10:anchorlock/>
                <v:textbox inset="0,0,0,0">
                  <w:txbxContent>
                    <w:tbl>
                      <w:tblPr>
                        <w:tblW w:w="0" w:type="auto"/>
                        <w:jc w:val="left"/>
                        <w:tblInd w:w="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37"/>
                        <w:gridCol w:w="539"/>
                        <w:gridCol w:w="530"/>
                      </w:tblGrid>
                      <w:tr>
                        <w:trPr>
                          <w:trHeight w:val="519" w:hRule="atLeast"/>
                        </w:trPr>
                        <w:tc>
                          <w:tcPr>
                            <w:tcW w:w="537" w:type="dxa"/>
                            <w:tcBorders>
                              <w:top w:val="nil"/>
                              <w:left w:val="nil"/>
                            </w:tcBorders>
                          </w:tcPr>
                          <w:p>
                            <w:pPr>
                              <w:pStyle w:val="TableParagraph"/>
                              <w:ind w:left="0"/>
                              <w:jc w:val="left"/>
                              <w:rPr>
                                <w:sz w:val="18"/>
                              </w:rPr>
                            </w:pPr>
                          </w:p>
                        </w:tc>
                        <w:tc>
                          <w:tcPr>
                            <w:tcW w:w="539" w:type="dxa"/>
                            <w:tcBorders>
                              <w:top w:val="nil"/>
                            </w:tcBorders>
                          </w:tcPr>
                          <w:p>
                            <w:pPr>
                              <w:pStyle w:val="TableParagraph"/>
                              <w:ind w:left="0"/>
                              <w:jc w:val="left"/>
                              <w:rPr>
                                <w:sz w:val="18"/>
                              </w:rPr>
                            </w:pPr>
                          </w:p>
                        </w:tc>
                        <w:tc>
                          <w:tcPr>
                            <w:tcW w:w="530" w:type="dxa"/>
                            <w:tcBorders>
                              <w:top w:val="nil"/>
                              <w:right w:val="nil"/>
                            </w:tcBorders>
                          </w:tcPr>
                          <w:p>
                            <w:pPr>
                              <w:pStyle w:val="TableParagraph"/>
                              <w:ind w:left="0"/>
                              <w:jc w:val="left"/>
                              <w:rPr>
                                <w:sz w:val="18"/>
                              </w:rPr>
                            </w:pPr>
                          </w:p>
                        </w:tc>
                      </w:tr>
                      <w:tr>
                        <w:trPr>
                          <w:trHeight w:val="510" w:hRule="atLeast"/>
                        </w:trPr>
                        <w:tc>
                          <w:tcPr>
                            <w:tcW w:w="537" w:type="dxa"/>
                            <w:tcBorders>
                              <w:left w:val="nil"/>
                            </w:tcBorders>
                          </w:tcPr>
                          <w:p>
                            <w:pPr>
                              <w:pStyle w:val="TableParagraph"/>
                              <w:ind w:left="0"/>
                              <w:jc w:val="left"/>
                              <w:rPr>
                                <w:sz w:val="18"/>
                              </w:rPr>
                            </w:pPr>
                          </w:p>
                        </w:tc>
                        <w:tc>
                          <w:tcPr>
                            <w:tcW w:w="539" w:type="dxa"/>
                          </w:tcPr>
                          <w:p>
                            <w:pPr>
                              <w:pStyle w:val="TableParagraph"/>
                              <w:ind w:left="0"/>
                              <w:jc w:val="left"/>
                              <w:rPr>
                                <w:sz w:val="18"/>
                              </w:rPr>
                            </w:pPr>
                          </w:p>
                        </w:tc>
                        <w:tc>
                          <w:tcPr>
                            <w:tcW w:w="530" w:type="dxa"/>
                            <w:tcBorders>
                              <w:right w:val="nil"/>
                            </w:tcBorders>
                          </w:tcPr>
                          <w:p>
                            <w:pPr>
                              <w:pStyle w:val="TableParagraph"/>
                              <w:ind w:left="0"/>
                              <w:jc w:val="left"/>
                              <w:rPr>
                                <w:sz w:val="18"/>
                              </w:rPr>
                            </w:pPr>
                          </w:p>
                        </w:tc>
                      </w:tr>
                      <w:tr>
                        <w:trPr>
                          <w:trHeight w:val="515" w:hRule="atLeast"/>
                        </w:trPr>
                        <w:tc>
                          <w:tcPr>
                            <w:tcW w:w="537" w:type="dxa"/>
                            <w:tcBorders>
                              <w:left w:val="nil"/>
                              <w:bottom w:val="nil"/>
                            </w:tcBorders>
                          </w:tcPr>
                          <w:p>
                            <w:pPr>
                              <w:pStyle w:val="TableParagraph"/>
                              <w:ind w:left="0"/>
                              <w:jc w:val="left"/>
                              <w:rPr>
                                <w:sz w:val="18"/>
                              </w:rPr>
                            </w:pPr>
                          </w:p>
                        </w:tc>
                        <w:tc>
                          <w:tcPr>
                            <w:tcW w:w="539" w:type="dxa"/>
                            <w:tcBorders>
                              <w:bottom w:val="nil"/>
                            </w:tcBorders>
                          </w:tcPr>
                          <w:p>
                            <w:pPr>
                              <w:pStyle w:val="TableParagraph"/>
                              <w:ind w:left="0"/>
                              <w:jc w:val="left"/>
                              <w:rPr>
                                <w:sz w:val="18"/>
                              </w:rPr>
                            </w:pPr>
                          </w:p>
                        </w:tc>
                        <w:tc>
                          <w:tcPr>
                            <w:tcW w:w="530" w:type="dxa"/>
                            <w:tcBorders>
                              <w:bottom w:val="nil"/>
                              <w:right w:val="nil"/>
                            </w:tcBorders>
                          </w:tcPr>
                          <w:p>
                            <w:pPr>
                              <w:pStyle w:val="TableParagraph"/>
                              <w:ind w:left="0"/>
                              <w:jc w:val="left"/>
                              <w:rPr>
                                <w:sz w:val="18"/>
                              </w:rPr>
                            </w:pPr>
                          </w:p>
                        </w:tc>
                      </w:tr>
                    </w:tbl>
                    <w:p>
                      <w:pPr>
                        <w:pStyle w:val="BodyText"/>
                      </w:pPr>
                    </w:p>
                  </w:txbxContent>
                </v:textbox>
              </v:shape>
            </w:pict>
          </mc:Fallback>
        </mc:AlternateContent>
      </w:r>
      <w:r>
        <w:rPr>
          <w:sz w:val="20"/>
        </w:rPr>
      </w:r>
      <w:r>
        <w:rPr>
          <w:spacing w:val="70"/>
          <w:sz w:val="2"/>
        </w:rPr>
        <w:t> </w:t>
      </w:r>
      <w:r>
        <w:rPr>
          <w:spacing w:val="70"/>
          <w:position w:val="130"/>
          <w:sz w:val="20"/>
        </w:rPr>
        <mc:AlternateContent>
          <mc:Choice Requires="wps">
            <w:drawing>
              <wp:inline distT="0" distB="0" distL="0" distR="0">
                <wp:extent cx="95250" cy="12700"/>
                <wp:effectExtent l="9525" t="0" r="0" b="6350"/>
                <wp:docPr id="145" name="Group 145"/>
                <wp:cNvGraphicFramePr>
                  <a:graphicFrameLocks/>
                </wp:cNvGraphicFramePr>
                <a:graphic>
                  <a:graphicData uri="http://schemas.microsoft.com/office/word/2010/wordprocessingGroup">
                    <wpg:wgp>
                      <wpg:cNvPr id="145" name="Group 145"/>
                      <wpg:cNvGrpSpPr/>
                      <wpg:grpSpPr>
                        <a:xfrm>
                          <a:off x="0" y="0"/>
                          <a:ext cx="95250" cy="12700"/>
                          <a:chExt cx="95250" cy="12700"/>
                        </a:xfrm>
                      </wpg:grpSpPr>
                      <wps:wsp>
                        <wps:cNvPr id="146" name="Graphic 146"/>
                        <wps:cNvSpPr/>
                        <wps:spPr>
                          <a:xfrm>
                            <a:off x="0" y="6350"/>
                            <a:ext cx="95250" cy="1270"/>
                          </a:xfrm>
                          <a:custGeom>
                            <a:avLst/>
                            <a:gdLst/>
                            <a:ahLst/>
                            <a:cxnLst/>
                            <a:rect l="l" t="t" r="r" b="b"/>
                            <a:pathLst>
                              <a:path w="95250" h="0">
                                <a:moveTo>
                                  <a:pt x="0" y="0"/>
                                </a:moveTo>
                                <a:lnTo>
                                  <a:pt x="95250"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7.5pt;height:1pt;mso-position-horizontal-relative:char;mso-position-vertical-relative:line" id="docshapegroup118" coordorigin="0,0" coordsize="150,20">
                <v:line style="position:absolute" from="0,10" to="150,10" stroked="true" strokeweight="1pt" strokecolor="#231f20">
                  <v:stroke dashstyle="solid"/>
                </v:line>
              </v:group>
            </w:pict>
          </mc:Fallback>
        </mc:AlternateContent>
      </w:r>
      <w:r>
        <w:rPr>
          <w:spacing w:val="70"/>
          <w:position w:val="130"/>
          <w:sz w:val="20"/>
        </w:rPr>
      </w:r>
    </w:p>
    <w:p>
      <w:pPr>
        <w:pStyle w:val="BodyText"/>
        <w:rPr>
          <w:sz w:val="12"/>
        </w:rPr>
      </w:pPr>
    </w:p>
    <w:p>
      <w:pPr>
        <w:pStyle w:val="BodyText"/>
        <w:spacing w:before="22"/>
        <w:rPr>
          <w:sz w:val="12"/>
        </w:rPr>
      </w:pPr>
    </w:p>
    <w:p>
      <w:pPr>
        <w:spacing w:before="1"/>
        <w:ind w:left="0" w:right="323" w:firstLine="0"/>
        <w:jc w:val="center"/>
        <w:rPr>
          <w:sz w:val="16"/>
        </w:rPr>
      </w:pPr>
      <w:r>
        <w:rPr>
          <w:color w:val="231F20"/>
          <w:spacing w:val="-4"/>
          <w:w w:val="105"/>
          <w:sz w:val="16"/>
        </w:rPr>
        <w:t>Input</w:t>
      </w:r>
    </w:p>
    <w:p>
      <w:pPr>
        <w:spacing w:line="240" w:lineRule="auto" w:before="0"/>
        <w:rPr>
          <w:sz w:val="16"/>
        </w:rPr>
      </w:pPr>
      <w:r>
        <w:rPr/>
        <w:br w:type="column"/>
      </w:r>
      <w:r>
        <w:rPr>
          <w:sz w:val="16"/>
        </w:rPr>
      </w:r>
    </w:p>
    <w:p>
      <w:pPr>
        <w:pStyle w:val="BodyText"/>
        <w:rPr>
          <w:sz w:val="16"/>
        </w:rPr>
      </w:pPr>
    </w:p>
    <w:p>
      <w:pPr>
        <w:pStyle w:val="BodyText"/>
        <w:spacing w:before="163"/>
        <w:rPr>
          <w:sz w:val="16"/>
        </w:rPr>
      </w:pPr>
    </w:p>
    <w:p>
      <w:pPr>
        <w:spacing w:line="249" w:lineRule="auto" w:before="0"/>
        <w:ind w:left="353" w:right="33" w:firstLine="0"/>
        <w:jc w:val="center"/>
        <w:rPr>
          <w:sz w:val="16"/>
        </w:rPr>
      </w:pPr>
      <w:r>
        <w:rPr>
          <w:color w:val="231F20"/>
          <w:spacing w:val="-2"/>
          <w:sz w:val="16"/>
        </w:rPr>
        <w:t>Convolution1</w:t>
      </w:r>
      <w:r>
        <w:rPr>
          <w:color w:val="231F20"/>
          <w:spacing w:val="40"/>
          <w:sz w:val="16"/>
        </w:rPr>
        <w:t> </w:t>
      </w:r>
      <w:r>
        <w:rPr>
          <w:color w:val="231F20"/>
          <w:sz w:val="16"/>
        </w:rPr>
        <w:t>3</w:t>
      </w:r>
      <w:r>
        <w:rPr>
          <w:color w:val="231F20"/>
          <w:spacing w:val="-5"/>
          <w:sz w:val="16"/>
        </w:rPr>
        <w:t> </w:t>
      </w:r>
      <w:r>
        <w:rPr>
          <w:color w:val="231F20"/>
          <w:sz w:val="16"/>
        </w:rPr>
        <w:t>×</w:t>
      </w:r>
      <w:r>
        <w:rPr>
          <w:color w:val="231F20"/>
          <w:spacing w:val="-5"/>
          <w:sz w:val="16"/>
        </w:rPr>
        <w:t> </w:t>
      </w:r>
      <w:r>
        <w:rPr>
          <w:color w:val="231F20"/>
          <w:sz w:val="16"/>
        </w:rPr>
        <w:t>3</w:t>
      </w:r>
      <w:r>
        <w:rPr>
          <w:color w:val="231F20"/>
          <w:spacing w:val="-5"/>
          <w:sz w:val="16"/>
        </w:rPr>
        <w:t> </w:t>
      </w:r>
      <w:r>
        <w:rPr>
          <w:color w:val="231F20"/>
          <w:sz w:val="16"/>
        </w:rPr>
        <w:t>×</w:t>
      </w:r>
      <w:r>
        <w:rPr>
          <w:color w:val="231F20"/>
          <w:spacing w:val="-4"/>
          <w:sz w:val="16"/>
        </w:rPr>
        <w:t> </w:t>
      </w:r>
      <w:r>
        <w:rPr>
          <w:color w:val="231F20"/>
          <w:sz w:val="16"/>
        </w:rPr>
        <w:t>4</w:t>
      </w:r>
      <w:r>
        <w:rPr>
          <w:color w:val="231F20"/>
          <w:spacing w:val="-5"/>
          <w:sz w:val="16"/>
        </w:rPr>
        <w:t> </w:t>
      </w:r>
      <w:r>
        <w:rPr>
          <w:color w:val="231F20"/>
          <w:sz w:val="16"/>
        </w:rPr>
        <w:t>×</w:t>
      </w:r>
      <w:r>
        <w:rPr>
          <w:color w:val="231F20"/>
          <w:spacing w:val="-5"/>
          <w:sz w:val="16"/>
        </w:rPr>
        <w:t> </w:t>
      </w:r>
      <w:r>
        <w:rPr>
          <w:color w:val="231F20"/>
          <w:spacing w:val="-5"/>
          <w:sz w:val="16"/>
        </w:rPr>
        <w:t>32</w:t>
      </w:r>
    </w:p>
    <w:p>
      <w:pPr>
        <w:spacing w:before="1"/>
        <w:ind w:left="353" w:right="35" w:firstLine="0"/>
        <w:jc w:val="center"/>
        <w:rPr>
          <w:sz w:val="16"/>
        </w:rPr>
      </w:pPr>
      <w:r>
        <w:rPr>
          <w:sz w:val="16"/>
        </w:rPr>
        <mc:AlternateContent>
          <mc:Choice Requires="wps">
            <w:drawing>
              <wp:anchor distT="0" distB="0" distL="0" distR="0" allowOverlap="1" layoutInCell="1" locked="0" behindDoc="0" simplePos="0" relativeHeight="15743488">
                <wp:simplePos x="0" y="0"/>
                <wp:positionH relativeFrom="page">
                  <wp:posOffset>3801456</wp:posOffset>
                </wp:positionH>
                <wp:positionV relativeFrom="paragraph">
                  <wp:posOffset>163479</wp:posOffset>
                </wp:positionV>
                <wp:extent cx="692150" cy="52006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692150" cy="520065"/>
                          <a:chExt cx="692150" cy="520065"/>
                        </a:xfrm>
                      </wpg:grpSpPr>
                      <wps:wsp>
                        <wps:cNvPr id="148" name="Graphic 148"/>
                        <wps:cNvSpPr/>
                        <wps:spPr>
                          <a:xfrm>
                            <a:off x="3175" y="3175"/>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8"/>
                                </a:lnTo>
                                <a:lnTo>
                                  <a:pt x="661901" y="358382"/>
                                </a:lnTo>
                                <a:lnTo>
                                  <a:pt x="623596" y="411998"/>
                                </a:lnTo>
                                <a:lnTo>
                                  <a:pt x="571084" y="454327"/>
                                </a:lnTo>
                                <a:lnTo>
                                  <a:pt x="507708" y="485368"/>
                                </a:lnTo>
                                <a:lnTo>
                                  <a:pt x="436810" y="505121"/>
                                </a:lnTo>
                                <a:lnTo>
                                  <a:pt x="361733" y="513587"/>
                                </a:lnTo>
                                <a:lnTo>
                                  <a:pt x="323672" y="513587"/>
                                </a:lnTo>
                                <a:lnTo>
                                  <a:pt x="248596" y="505121"/>
                                </a:lnTo>
                                <a:lnTo>
                                  <a:pt x="177697" y="485368"/>
                                </a:lnTo>
                                <a:lnTo>
                                  <a:pt x="114321" y="454327"/>
                                </a:lnTo>
                                <a:lnTo>
                                  <a:pt x="61809" y="411998"/>
                                </a:lnTo>
                                <a:lnTo>
                                  <a:pt x="23505" y="358382"/>
                                </a:lnTo>
                                <a:lnTo>
                                  <a:pt x="2750" y="293478"/>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49" name="Textbox 149"/>
                        <wps:cNvSpPr txBox="1"/>
                        <wps:spPr>
                          <a:xfrm>
                            <a:off x="0" y="0"/>
                            <a:ext cx="692150" cy="520065"/>
                          </a:xfrm>
                          <a:prstGeom prst="rect">
                            <a:avLst/>
                          </a:prstGeom>
                        </wps:spPr>
                        <wps:txbx>
                          <w:txbxContent>
                            <w:p>
                              <w:pPr>
                                <w:spacing w:line="240" w:lineRule="auto" w:before="113"/>
                                <w:rPr>
                                  <w:sz w:val="16"/>
                                </w:rPr>
                              </w:pPr>
                            </w:p>
                            <w:p>
                              <w:pPr>
                                <w:spacing w:before="0"/>
                                <w:ind w:left="148" w:right="0" w:firstLine="0"/>
                                <w:jc w:val="left"/>
                                <w:rPr>
                                  <w:sz w:val="16"/>
                                </w:rPr>
                              </w:pPr>
                              <w:r>
                                <w:rPr>
                                  <w:color w:val="231F20"/>
                                  <w:sz w:val="16"/>
                                </w:rPr>
                                <w:t>76</w:t>
                              </w:r>
                              <w:r>
                                <w:rPr>
                                  <w:color w:val="231F20"/>
                                  <w:spacing w:val="-7"/>
                                  <w:sz w:val="16"/>
                                </w:rPr>
                                <w:t> </w:t>
                              </w:r>
                              <w:r>
                                <w:rPr>
                                  <w:color w:val="231F20"/>
                                  <w:sz w:val="16"/>
                                </w:rPr>
                                <w:t>×</w:t>
                              </w:r>
                              <w:r>
                                <w:rPr>
                                  <w:color w:val="231F20"/>
                                  <w:spacing w:val="-6"/>
                                  <w:sz w:val="16"/>
                                </w:rPr>
                                <w:t> </w:t>
                              </w:r>
                              <w:r>
                                <w:rPr>
                                  <w:color w:val="231F20"/>
                                  <w:sz w:val="16"/>
                                </w:rPr>
                                <w:t>76</w:t>
                              </w:r>
                              <w:r>
                                <w:rPr>
                                  <w:color w:val="231F20"/>
                                  <w:spacing w:val="-6"/>
                                  <w:sz w:val="16"/>
                                </w:rPr>
                                <w:t> </w:t>
                              </w:r>
                              <w:r>
                                <w:rPr>
                                  <w:color w:val="231F20"/>
                                  <w:sz w:val="16"/>
                                </w:rPr>
                                <w:t>×</w:t>
                              </w:r>
                              <w:r>
                                <w:rPr>
                                  <w:color w:val="231F20"/>
                                  <w:spacing w:val="-7"/>
                                  <w:sz w:val="16"/>
                                </w:rPr>
                                <w:t> </w:t>
                              </w:r>
                              <w:r>
                                <w:rPr>
                                  <w:color w:val="231F20"/>
                                  <w:spacing w:val="-5"/>
                                  <w:sz w:val="16"/>
                                </w:rPr>
                                <w:t>32</w:t>
                              </w:r>
                            </w:p>
                          </w:txbxContent>
                        </wps:txbx>
                        <wps:bodyPr wrap="square" lIns="0" tIns="0" rIns="0" bIns="0" rtlCol="0">
                          <a:noAutofit/>
                        </wps:bodyPr>
                      </wps:wsp>
                    </wpg:wgp>
                  </a:graphicData>
                </a:graphic>
              </wp:anchor>
            </w:drawing>
          </mc:Choice>
          <mc:Fallback>
            <w:pict>
              <v:group style="position:absolute;margin-left:299.327301pt;margin-top:12.87242pt;width:54.5pt;height:40.950pt;mso-position-horizontal-relative:page;mso-position-vertical-relative:paragraph;z-index:15743488" id="docshapegroup119" coordorigin="5987,257" coordsize="1090,819">
                <v:shape style="position:absolute;left:5991;top:262;width:1080;height:809" id="docshape120" coordorigin="5992,262" coordsize="1080,809" path="m5992,667l6008,556,6056,462,6128,387,6220,329,6326,289,6442,267,6501,262,6561,262,6679,276,6791,307,6891,356,6974,422,7034,507,7067,609,7071,667,7067,725,7034,827,6974,911,6891,978,6791,1027,6679,1058,6561,1071,6501,1071,6383,1058,6271,1027,6172,978,6089,911,6029,827,5996,725,5992,667xe" filled="false" stroked="true" strokeweight=".5pt" strokecolor="#57585a">
                  <v:path arrowok="t"/>
                  <v:stroke dashstyle="solid"/>
                </v:shape>
                <v:shape style="position:absolute;left:5986;top:257;width:1090;height:819" type="#_x0000_t202" id="docshape121" filled="false" stroked="false">
                  <v:textbox inset="0,0,0,0">
                    <w:txbxContent>
                      <w:p>
                        <w:pPr>
                          <w:spacing w:line="240" w:lineRule="auto" w:before="113"/>
                          <w:rPr>
                            <w:sz w:val="16"/>
                          </w:rPr>
                        </w:pPr>
                      </w:p>
                      <w:p>
                        <w:pPr>
                          <w:spacing w:before="0"/>
                          <w:ind w:left="148" w:right="0" w:firstLine="0"/>
                          <w:jc w:val="left"/>
                          <w:rPr>
                            <w:sz w:val="16"/>
                          </w:rPr>
                        </w:pPr>
                        <w:r>
                          <w:rPr>
                            <w:color w:val="231F20"/>
                            <w:sz w:val="16"/>
                          </w:rPr>
                          <w:t>76</w:t>
                        </w:r>
                        <w:r>
                          <w:rPr>
                            <w:color w:val="231F20"/>
                            <w:spacing w:val="-7"/>
                            <w:sz w:val="16"/>
                          </w:rPr>
                          <w:t> </w:t>
                        </w:r>
                        <w:r>
                          <w:rPr>
                            <w:color w:val="231F20"/>
                            <w:sz w:val="16"/>
                          </w:rPr>
                          <w:t>×</w:t>
                        </w:r>
                        <w:r>
                          <w:rPr>
                            <w:color w:val="231F20"/>
                            <w:spacing w:val="-6"/>
                            <w:sz w:val="16"/>
                          </w:rPr>
                          <w:t> </w:t>
                        </w:r>
                        <w:r>
                          <w:rPr>
                            <w:color w:val="231F20"/>
                            <w:sz w:val="16"/>
                          </w:rPr>
                          <w:t>76</w:t>
                        </w:r>
                        <w:r>
                          <w:rPr>
                            <w:color w:val="231F20"/>
                            <w:spacing w:val="-6"/>
                            <w:sz w:val="16"/>
                          </w:rPr>
                          <w:t> </w:t>
                        </w:r>
                        <w:r>
                          <w:rPr>
                            <w:color w:val="231F20"/>
                            <w:sz w:val="16"/>
                          </w:rPr>
                          <w:t>×</w:t>
                        </w:r>
                        <w:r>
                          <w:rPr>
                            <w:color w:val="231F20"/>
                            <w:spacing w:val="-7"/>
                            <w:sz w:val="16"/>
                          </w:rPr>
                          <w:t> </w:t>
                        </w:r>
                        <w:r>
                          <w:rPr>
                            <w:color w:val="231F20"/>
                            <w:spacing w:val="-5"/>
                            <w:sz w:val="16"/>
                          </w:rPr>
                          <w:t>32</w:t>
                        </w:r>
                      </w:p>
                    </w:txbxContent>
                  </v:textbox>
                  <w10:wrap type="none"/>
                </v:shape>
                <w10:wrap type="none"/>
              </v:group>
            </w:pict>
          </mc:Fallback>
        </mc:AlternateContent>
      </w:r>
      <w:r>
        <w:rPr>
          <w:color w:val="231F20"/>
          <w:spacing w:val="-2"/>
          <w:sz w:val="16"/>
        </w:rPr>
        <w:t>Stride:4</w:t>
      </w:r>
    </w:p>
    <w:p>
      <w:pPr>
        <w:pStyle w:val="BodyText"/>
        <w:spacing w:before="25"/>
      </w:pPr>
      <w:r>
        <w:rPr/>
        <mc:AlternateContent>
          <mc:Choice Requires="wps">
            <w:drawing>
              <wp:anchor distT="0" distB="0" distL="0" distR="0" allowOverlap="1" layoutInCell="1" locked="0" behindDoc="1" simplePos="0" relativeHeight="487601152">
                <wp:simplePos x="0" y="0"/>
                <wp:positionH relativeFrom="page">
                  <wp:posOffset>3395602</wp:posOffset>
                </wp:positionH>
                <wp:positionV relativeFrom="paragraph">
                  <wp:posOffset>177421</wp:posOffset>
                </wp:positionV>
                <wp:extent cx="339090" cy="257175"/>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339090" cy="257175"/>
                        </a:xfrm>
                        <a:custGeom>
                          <a:avLst/>
                          <a:gdLst/>
                          <a:ahLst/>
                          <a:cxnLst/>
                          <a:rect l="l" t="t" r="r" b="b"/>
                          <a:pathLst>
                            <a:path w="339090" h="257175">
                              <a:moveTo>
                                <a:pt x="0" y="84848"/>
                              </a:moveTo>
                              <a:lnTo>
                                <a:pt x="210451" y="84848"/>
                              </a:lnTo>
                              <a:lnTo>
                                <a:pt x="210451" y="0"/>
                              </a:lnTo>
                              <a:lnTo>
                                <a:pt x="339013" y="128562"/>
                              </a:lnTo>
                              <a:lnTo>
                                <a:pt x="210451" y="257136"/>
                              </a:lnTo>
                              <a:lnTo>
                                <a:pt x="210451" y="172275"/>
                              </a:lnTo>
                              <a:lnTo>
                                <a:pt x="0" y="172275"/>
                              </a:lnTo>
                              <a:lnTo>
                                <a:pt x="0" y="84848"/>
                              </a:lnTo>
                              <a:close/>
                            </a:path>
                          </a:pathLst>
                        </a:custGeom>
                        <a:ln w="6350">
                          <a:solidFill>
                            <a:srgbClr val="57585A"/>
                          </a:solidFill>
                          <a:prstDash val="solid"/>
                        </a:ln>
                      </wps:spPr>
                      <wps:bodyPr wrap="square" lIns="0" tIns="0" rIns="0" bIns="0" rtlCol="0">
                        <a:prstTxWarp prst="textNoShape">
                          <a:avLst/>
                        </a:prstTxWarp>
                        <a:noAutofit/>
                      </wps:bodyPr>
                    </wps:wsp>
                  </a:graphicData>
                </a:graphic>
              </wp:anchor>
            </w:drawing>
          </mc:Choice>
          <mc:Fallback>
            <w:pict>
              <v:shape style="position:absolute;margin-left:267.3703pt;margin-top:13.970191pt;width:26.7pt;height:20.25pt;mso-position-horizontal-relative:page;mso-position-vertical-relative:paragraph;z-index:-15715328;mso-wrap-distance-left:0;mso-wrap-distance-right:0" id="docshape122" coordorigin="5347,279" coordsize="534,405" path="m5347,413l5679,413,5679,279,5881,482,5679,684,5679,551,5347,551,5347,413xe" filled="false" stroked="true" strokeweight=".5pt" strokecolor="#57585a">
                <v:path arrowok="t"/>
                <v:stroke dashstyle="solid"/>
                <w10:wrap type="topAndBottom"/>
              </v:shape>
            </w:pict>
          </mc:Fallback>
        </mc:AlternateContent>
      </w:r>
    </w:p>
    <w:p>
      <w:pPr>
        <w:pStyle w:val="BodyText"/>
        <w:spacing w:before="19"/>
        <w:rPr>
          <w:sz w:val="7"/>
        </w:rPr>
      </w:pP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spacing w:before="182"/>
      </w:pPr>
    </w:p>
    <w:p>
      <w:pPr>
        <w:pStyle w:val="BodyText"/>
        <w:ind w:left="945" w:right="-332"/>
      </w:pPr>
      <w:r>
        <w:rPr/>
        <mc:AlternateContent>
          <mc:Choice Requires="wps">
            <w:drawing>
              <wp:inline distT="0" distB="0" distL="0" distR="0">
                <wp:extent cx="345440" cy="263525"/>
                <wp:effectExtent l="9525" t="0" r="0" b="3175"/>
                <wp:docPr id="151" name="Group 151"/>
                <wp:cNvGraphicFramePr>
                  <a:graphicFrameLocks/>
                </wp:cNvGraphicFramePr>
                <a:graphic>
                  <a:graphicData uri="http://schemas.microsoft.com/office/word/2010/wordprocessingGroup">
                    <wpg:wgp>
                      <wpg:cNvPr id="151" name="Group 151"/>
                      <wpg:cNvGrpSpPr/>
                      <wpg:grpSpPr>
                        <a:xfrm>
                          <a:off x="0" y="0"/>
                          <a:ext cx="345440" cy="263525"/>
                          <a:chExt cx="345440" cy="263525"/>
                        </a:xfrm>
                      </wpg:grpSpPr>
                      <wps:wsp>
                        <wps:cNvPr id="152" name="Graphic 152"/>
                        <wps:cNvSpPr/>
                        <wps:spPr>
                          <a:xfrm>
                            <a:off x="3175" y="3175"/>
                            <a:ext cx="339090" cy="257175"/>
                          </a:xfrm>
                          <a:custGeom>
                            <a:avLst/>
                            <a:gdLst/>
                            <a:ahLst/>
                            <a:cxnLst/>
                            <a:rect l="l" t="t" r="r" b="b"/>
                            <a:pathLst>
                              <a:path w="339090" h="257175">
                                <a:moveTo>
                                  <a:pt x="0" y="84848"/>
                                </a:moveTo>
                                <a:lnTo>
                                  <a:pt x="210439" y="84848"/>
                                </a:lnTo>
                                <a:lnTo>
                                  <a:pt x="210439" y="0"/>
                                </a:lnTo>
                                <a:lnTo>
                                  <a:pt x="339013" y="128562"/>
                                </a:lnTo>
                                <a:lnTo>
                                  <a:pt x="210439" y="257136"/>
                                </a:lnTo>
                                <a:lnTo>
                                  <a:pt x="210439" y="172275"/>
                                </a:lnTo>
                                <a:lnTo>
                                  <a:pt x="0" y="172275"/>
                                </a:lnTo>
                                <a:lnTo>
                                  <a:pt x="0" y="84848"/>
                                </a:lnTo>
                                <a:close/>
                              </a:path>
                            </a:pathLst>
                          </a:custGeom>
                          <a:ln w="6350">
                            <a:solidFill>
                              <a:srgbClr val="57585A"/>
                            </a:solidFill>
                            <a:prstDash val="solid"/>
                          </a:ln>
                        </wps:spPr>
                        <wps:bodyPr wrap="square" lIns="0" tIns="0" rIns="0" bIns="0" rtlCol="0">
                          <a:prstTxWarp prst="textNoShape">
                            <a:avLst/>
                          </a:prstTxWarp>
                          <a:noAutofit/>
                        </wps:bodyPr>
                      </wps:wsp>
                    </wpg:wgp>
                  </a:graphicData>
                </a:graphic>
              </wp:inline>
            </w:drawing>
          </mc:Choice>
          <mc:Fallback>
            <w:pict>
              <v:group style="width:27.2pt;height:20.75pt;mso-position-horizontal-relative:char;mso-position-vertical-relative:line" id="docshapegroup123" coordorigin="0,0" coordsize="544,415">
                <v:shape style="position:absolute;left:5;top:5;width:534;height:405" id="docshape124" coordorigin="5,5" coordsize="534,405" path="m5,139l336,139,336,5,539,207,336,410,336,276,5,276,5,139xe" filled="false" stroked="true" strokeweight=".5pt" strokecolor="#57585a">
                  <v:path arrowok="t"/>
                  <v:stroke dashstyle="solid"/>
                </v:shape>
              </v:group>
            </w:pict>
          </mc:Fallback>
        </mc:AlternateContent>
      </w:r>
      <w:r>
        <w:rPr/>
      </w:r>
    </w:p>
    <w:p>
      <w:pPr>
        <w:pStyle w:val="BodyText"/>
        <w:spacing w:before="116"/>
        <w:rPr>
          <w:sz w:val="16"/>
        </w:rPr>
      </w:pPr>
    </w:p>
    <w:p>
      <w:pPr>
        <w:spacing w:line="249" w:lineRule="auto" w:before="0"/>
        <w:ind w:left="606" w:right="38" w:hanging="248"/>
        <w:jc w:val="left"/>
        <w:rPr>
          <w:sz w:val="16"/>
        </w:rPr>
      </w:pPr>
      <w:r>
        <w:rPr>
          <w:color w:val="231F20"/>
          <w:spacing w:val="-2"/>
          <w:sz w:val="16"/>
        </w:rPr>
        <w:t>Max</w:t>
      </w:r>
      <w:r>
        <w:rPr>
          <w:color w:val="231F20"/>
          <w:spacing w:val="-8"/>
          <w:sz w:val="16"/>
        </w:rPr>
        <w:t> </w:t>
      </w:r>
      <w:r>
        <w:rPr>
          <w:color w:val="231F20"/>
          <w:spacing w:val="-2"/>
          <w:sz w:val="16"/>
        </w:rPr>
        <w:t>Pooling</w:t>
      </w:r>
      <w:r>
        <w:rPr>
          <w:color w:val="231F20"/>
          <w:spacing w:val="40"/>
          <w:sz w:val="16"/>
        </w:rPr>
        <w:t> </w:t>
      </w:r>
      <w:r>
        <w:rPr>
          <w:color w:val="231F20"/>
          <w:sz w:val="16"/>
        </w:rPr>
        <w:t>2 × 2</w:t>
      </w:r>
    </w:p>
    <w:p>
      <w:pPr>
        <w:spacing w:line="240" w:lineRule="auto" w:before="0"/>
        <w:rPr>
          <w:sz w:val="16"/>
        </w:rPr>
      </w:pPr>
      <w:r>
        <w:rPr/>
        <w:br w:type="column"/>
      </w:r>
      <w:r>
        <w:rPr>
          <w:sz w:val="16"/>
        </w:rPr>
      </w:r>
    </w:p>
    <w:p>
      <w:pPr>
        <w:pStyle w:val="BodyText"/>
        <w:rPr>
          <w:sz w:val="16"/>
        </w:rPr>
      </w:pPr>
    </w:p>
    <w:p>
      <w:pPr>
        <w:pStyle w:val="BodyText"/>
        <w:spacing w:before="163"/>
        <w:rPr>
          <w:sz w:val="16"/>
        </w:rPr>
      </w:pPr>
    </w:p>
    <w:p>
      <w:pPr>
        <w:spacing w:line="249" w:lineRule="auto" w:before="0"/>
        <w:ind w:left="358" w:right="1292" w:firstLine="0"/>
        <w:jc w:val="center"/>
        <w:rPr>
          <w:sz w:val="16"/>
        </w:rPr>
      </w:pPr>
      <w:r>
        <w:rPr>
          <w:color w:val="231F20"/>
          <w:spacing w:val="-2"/>
          <w:sz w:val="16"/>
        </w:rPr>
        <w:t>Convolution2</w:t>
      </w:r>
      <w:r>
        <w:rPr>
          <w:color w:val="231F20"/>
          <w:spacing w:val="40"/>
          <w:sz w:val="16"/>
        </w:rPr>
        <w:t> </w:t>
      </w:r>
      <w:r>
        <w:rPr>
          <w:color w:val="231F20"/>
          <w:sz w:val="16"/>
        </w:rPr>
        <w:t>3</w:t>
      </w:r>
      <w:r>
        <w:rPr>
          <w:color w:val="231F20"/>
          <w:spacing w:val="-6"/>
          <w:sz w:val="16"/>
        </w:rPr>
        <w:t> </w:t>
      </w:r>
      <w:r>
        <w:rPr>
          <w:color w:val="231F20"/>
          <w:sz w:val="16"/>
        </w:rPr>
        <w:t>×</w:t>
      </w:r>
      <w:r>
        <w:rPr>
          <w:color w:val="231F20"/>
          <w:spacing w:val="-5"/>
          <w:sz w:val="16"/>
        </w:rPr>
        <w:t> </w:t>
      </w:r>
      <w:r>
        <w:rPr>
          <w:color w:val="231F20"/>
          <w:sz w:val="16"/>
        </w:rPr>
        <w:t>3</w:t>
      </w:r>
      <w:r>
        <w:rPr>
          <w:color w:val="231F20"/>
          <w:spacing w:val="-5"/>
          <w:sz w:val="16"/>
        </w:rPr>
        <w:t> </w:t>
      </w:r>
      <w:r>
        <w:rPr>
          <w:color w:val="231F20"/>
          <w:sz w:val="16"/>
        </w:rPr>
        <w:t>×</w:t>
      </w:r>
      <w:r>
        <w:rPr>
          <w:color w:val="231F20"/>
          <w:spacing w:val="-5"/>
          <w:sz w:val="16"/>
        </w:rPr>
        <w:t> </w:t>
      </w:r>
      <w:r>
        <w:rPr>
          <w:color w:val="231F20"/>
          <w:sz w:val="16"/>
        </w:rPr>
        <w:t>32</w:t>
      </w:r>
      <w:r>
        <w:rPr>
          <w:color w:val="231F20"/>
          <w:spacing w:val="-6"/>
          <w:sz w:val="16"/>
        </w:rPr>
        <w:t> </w:t>
      </w:r>
      <w:r>
        <w:rPr>
          <w:color w:val="231F20"/>
          <w:sz w:val="16"/>
        </w:rPr>
        <w:t>×</w:t>
      </w:r>
      <w:r>
        <w:rPr>
          <w:color w:val="231F20"/>
          <w:spacing w:val="-5"/>
          <w:sz w:val="16"/>
        </w:rPr>
        <w:t> </w:t>
      </w:r>
      <w:r>
        <w:rPr>
          <w:color w:val="231F20"/>
          <w:spacing w:val="-5"/>
          <w:sz w:val="16"/>
        </w:rPr>
        <w:t>32</w:t>
      </w:r>
    </w:p>
    <w:p>
      <w:pPr>
        <w:spacing w:before="1"/>
        <w:ind w:left="0" w:right="934" w:firstLine="0"/>
        <w:jc w:val="center"/>
        <w:rPr>
          <w:sz w:val="16"/>
        </w:rPr>
      </w:pPr>
      <w:r>
        <w:rPr>
          <w:sz w:val="16"/>
        </w:rPr>
        <mc:AlternateContent>
          <mc:Choice Requires="wps">
            <w:drawing>
              <wp:anchor distT="0" distB="0" distL="0" distR="0" allowOverlap="1" layoutInCell="1" locked="0" behindDoc="0" simplePos="0" relativeHeight="15744000">
                <wp:simplePos x="0" y="0"/>
                <wp:positionH relativeFrom="page">
                  <wp:posOffset>4958541</wp:posOffset>
                </wp:positionH>
                <wp:positionV relativeFrom="paragraph">
                  <wp:posOffset>163479</wp:posOffset>
                </wp:positionV>
                <wp:extent cx="1804670" cy="52006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1804670" cy="520065"/>
                          <a:chExt cx="1804670" cy="520065"/>
                        </a:xfrm>
                      </wpg:grpSpPr>
                      <wps:wsp>
                        <wps:cNvPr id="154" name="Graphic 154"/>
                        <wps:cNvSpPr/>
                        <wps:spPr>
                          <a:xfrm>
                            <a:off x="3175" y="3175"/>
                            <a:ext cx="685800" cy="513715"/>
                          </a:xfrm>
                          <a:custGeom>
                            <a:avLst/>
                            <a:gdLst/>
                            <a:ahLst/>
                            <a:cxnLst/>
                            <a:rect l="l" t="t" r="r" b="b"/>
                            <a:pathLst>
                              <a:path w="685800" h="513715">
                                <a:moveTo>
                                  <a:pt x="0" y="256793"/>
                                </a:moveTo>
                                <a:lnTo>
                                  <a:pt x="10725" y="186245"/>
                                </a:lnTo>
                                <a:lnTo>
                                  <a:pt x="40673" y="126985"/>
                                </a:lnTo>
                                <a:lnTo>
                                  <a:pt x="86500" y="79013"/>
                                </a:lnTo>
                                <a:lnTo>
                                  <a:pt x="144863" y="42328"/>
                                </a:lnTo>
                                <a:lnTo>
                                  <a:pt x="212419" y="16931"/>
                                </a:lnTo>
                                <a:lnTo>
                                  <a:pt x="285826" y="2821"/>
                                </a:lnTo>
                                <a:lnTo>
                                  <a:pt x="323678" y="0"/>
                                </a:lnTo>
                                <a:lnTo>
                                  <a:pt x="361740" y="0"/>
                                </a:lnTo>
                                <a:lnTo>
                                  <a:pt x="436818" y="8465"/>
                                </a:lnTo>
                                <a:lnTo>
                                  <a:pt x="507717" y="28219"/>
                                </a:lnTo>
                                <a:lnTo>
                                  <a:pt x="571095" y="59260"/>
                                </a:lnTo>
                                <a:lnTo>
                                  <a:pt x="623608" y="101588"/>
                                </a:lnTo>
                                <a:lnTo>
                                  <a:pt x="661913" y="155204"/>
                                </a:lnTo>
                                <a:lnTo>
                                  <a:pt x="682667" y="220108"/>
                                </a:lnTo>
                                <a:lnTo>
                                  <a:pt x="685419" y="256793"/>
                                </a:lnTo>
                                <a:lnTo>
                                  <a:pt x="682667" y="293478"/>
                                </a:lnTo>
                                <a:lnTo>
                                  <a:pt x="661913" y="358382"/>
                                </a:lnTo>
                                <a:lnTo>
                                  <a:pt x="623608" y="411998"/>
                                </a:lnTo>
                                <a:lnTo>
                                  <a:pt x="571095" y="454327"/>
                                </a:lnTo>
                                <a:lnTo>
                                  <a:pt x="507717" y="485368"/>
                                </a:lnTo>
                                <a:lnTo>
                                  <a:pt x="436818" y="505121"/>
                                </a:lnTo>
                                <a:lnTo>
                                  <a:pt x="361740" y="513587"/>
                                </a:lnTo>
                                <a:lnTo>
                                  <a:pt x="323678" y="513587"/>
                                </a:lnTo>
                                <a:lnTo>
                                  <a:pt x="248600" y="505121"/>
                                </a:lnTo>
                                <a:lnTo>
                                  <a:pt x="177701" y="485368"/>
                                </a:lnTo>
                                <a:lnTo>
                                  <a:pt x="114323" y="454327"/>
                                </a:lnTo>
                                <a:lnTo>
                                  <a:pt x="61810" y="411998"/>
                                </a:lnTo>
                                <a:lnTo>
                                  <a:pt x="23505" y="358382"/>
                                </a:lnTo>
                                <a:lnTo>
                                  <a:pt x="2751" y="293478"/>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55" name="Graphic 155"/>
                        <wps:cNvSpPr/>
                        <wps:spPr>
                          <a:xfrm>
                            <a:off x="736498" y="131406"/>
                            <a:ext cx="339090" cy="257175"/>
                          </a:xfrm>
                          <a:custGeom>
                            <a:avLst/>
                            <a:gdLst/>
                            <a:ahLst/>
                            <a:cxnLst/>
                            <a:rect l="l" t="t" r="r" b="b"/>
                            <a:pathLst>
                              <a:path w="339090" h="257175">
                                <a:moveTo>
                                  <a:pt x="0" y="84848"/>
                                </a:moveTo>
                                <a:lnTo>
                                  <a:pt x="210451" y="84848"/>
                                </a:lnTo>
                                <a:lnTo>
                                  <a:pt x="210451" y="0"/>
                                </a:lnTo>
                                <a:lnTo>
                                  <a:pt x="339013" y="128562"/>
                                </a:lnTo>
                                <a:lnTo>
                                  <a:pt x="210451" y="257136"/>
                                </a:lnTo>
                                <a:lnTo>
                                  <a:pt x="210451" y="172275"/>
                                </a:lnTo>
                                <a:lnTo>
                                  <a:pt x="0" y="172275"/>
                                </a:lnTo>
                                <a:lnTo>
                                  <a:pt x="0" y="84848"/>
                                </a:lnTo>
                                <a:close/>
                              </a:path>
                            </a:pathLst>
                          </a:custGeom>
                          <a:ln w="6350">
                            <a:solidFill>
                              <a:srgbClr val="57585A"/>
                            </a:solidFill>
                            <a:prstDash val="solid"/>
                          </a:ln>
                        </wps:spPr>
                        <wps:bodyPr wrap="square" lIns="0" tIns="0" rIns="0" bIns="0" rtlCol="0">
                          <a:prstTxWarp prst="textNoShape">
                            <a:avLst/>
                          </a:prstTxWarp>
                          <a:noAutofit/>
                        </wps:bodyPr>
                      </wps:wsp>
                      <wps:wsp>
                        <wps:cNvPr id="156" name="Graphic 156"/>
                        <wps:cNvSpPr/>
                        <wps:spPr>
                          <a:xfrm>
                            <a:off x="1116050" y="3175"/>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8"/>
                                </a:lnTo>
                                <a:lnTo>
                                  <a:pt x="661901" y="358382"/>
                                </a:lnTo>
                                <a:lnTo>
                                  <a:pt x="623596" y="411998"/>
                                </a:lnTo>
                                <a:lnTo>
                                  <a:pt x="571084" y="454327"/>
                                </a:lnTo>
                                <a:lnTo>
                                  <a:pt x="507708" y="485368"/>
                                </a:lnTo>
                                <a:lnTo>
                                  <a:pt x="436810" y="505121"/>
                                </a:lnTo>
                                <a:lnTo>
                                  <a:pt x="361733" y="513587"/>
                                </a:lnTo>
                                <a:lnTo>
                                  <a:pt x="323672" y="513587"/>
                                </a:lnTo>
                                <a:lnTo>
                                  <a:pt x="248596" y="505121"/>
                                </a:lnTo>
                                <a:lnTo>
                                  <a:pt x="177697" y="485368"/>
                                </a:lnTo>
                                <a:lnTo>
                                  <a:pt x="114321" y="454327"/>
                                </a:lnTo>
                                <a:lnTo>
                                  <a:pt x="61809" y="411998"/>
                                </a:lnTo>
                                <a:lnTo>
                                  <a:pt x="23505" y="358382"/>
                                </a:lnTo>
                                <a:lnTo>
                                  <a:pt x="2750" y="293478"/>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57" name="Textbox 157"/>
                        <wps:cNvSpPr txBox="1"/>
                        <wps:spPr>
                          <a:xfrm>
                            <a:off x="94525" y="183014"/>
                            <a:ext cx="515620" cy="137160"/>
                          </a:xfrm>
                          <a:prstGeom prst="rect">
                            <a:avLst/>
                          </a:prstGeom>
                        </wps:spPr>
                        <wps:txbx>
                          <w:txbxContent>
                            <w:p>
                              <w:pPr>
                                <w:spacing w:before="9"/>
                                <w:ind w:left="0" w:right="0" w:firstLine="0"/>
                                <w:jc w:val="left"/>
                                <w:rPr>
                                  <w:sz w:val="16"/>
                                </w:rPr>
                              </w:pPr>
                              <w:r>
                                <w:rPr>
                                  <w:color w:val="231F20"/>
                                  <w:sz w:val="16"/>
                                </w:rPr>
                                <w:t>38</w:t>
                              </w:r>
                              <w:r>
                                <w:rPr>
                                  <w:color w:val="231F20"/>
                                  <w:spacing w:val="-7"/>
                                  <w:sz w:val="16"/>
                                </w:rPr>
                                <w:t> </w:t>
                              </w:r>
                              <w:r>
                                <w:rPr>
                                  <w:color w:val="231F20"/>
                                  <w:sz w:val="16"/>
                                </w:rPr>
                                <w:t>×</w:t>
                              </w:r>
                              <w:r>
                                <w:rPr>
                                  <w:color w:val="231F20"/>
                                  <w:spacing w:val="-6"/>
                                  <w:sz w:val="16"/>
                                </w:rPr>
                                <w:t> </w:t>
                              </w:r>
                              <w:r>
                                <w:rPr>
                                  <w:color w:val="231F20"/>
                                  <w:sz w:val="16"/>
                                </w:rPr>
                                <w:t>38</w:t>
                              </w:r>
                              <w:r>
                                <w:rPr>
                                  <w:color w:val="231F20"/>
                                  <w:spacing w:val="-6"/>
                                  <w:sz w:val="16"/>
                                </w:rPr>
                                <w:t> </w:t>
                              </w:r>
                              <w:r>
                                <w:rPr>
                                  <w:color w:val="231F20"/>
                                  <w:sz w:val="16"/>
                                </w:rPr>
                                <w:t>×</w:t>
                              </w:r>
                              <w:r>
                                <w:rPr>
                                  <w:color w:val="231F20"/>
                                  <w:spacing w:val="-7"/>
                                  <w:sz w:val="16"/>
                                </w:rPr>
                                <w:t> </w:t>
                              </w:r>
                              <w:r>
                                <w:rPr>
                                  <w:color w:val="231F20"/>
                                  <w:spacing w:val="-5"/>
                                  <w:sz w:val="16"/>
                                </w:rPr>
                                <w:t>32</w:t>
                              </w:r>
                            </w:p>
                          </w:txbxContent>
                        </wps:txbx>
                        <wps:bodyPr wrap="square" lIns="0" tIns="0" rIns="0" bIns="0" rtlCol="0">
                          <a:noAutofit/>
                        </wps:bodyPr>
                      </wps:wsp>
                      <wps:wsp>
                        <wps:cNvPr id="158" name="Textbox 158"/>
                        <wps:cNvSpPr txBox="1"/>
                        <wps:spPr>
                          <a:xfrm>
                            <a:off x="1207401" y="183014"/>
                            <a:ext cx="515620" cy="137160"/>
                          </a:xfrm>
                          <a:prstGeom prst="rect">
                            <a:avLst/>
                          </a:prstGeom>
                        </wps:spPr>
                        <wps:txbx>
                          <w:txbxContent>
                            <w:p>
                              <w:pPr>
                                <w:spacing w:before="9"/>
                                <w:ind w:left="0" w:right="0" w:firstLine="0"/>
                                <w:jc w:val="left"/>
                                <w:rPr>
                                  <w:sz w:val="16"/>
                                </w:rPr>
                              </w:pPr>
                              <w:r>
                                <w:rPr>
                                  <w:color w:val="231F20"/>
                                  <w:sz w:val="16"/>
                                </w:rPr>
                                <w:t>19</w:t>
                              </w:r>
                              <w:r>
                                <w:rPr>
                                  <w:color w:val="231F20"/>
                                  <w:spacing w:val="-7"/>
                                  <w:sz w:val="16"/>
                                </w:rPr>
                                <w:t> </w:t>
                              </w:r>
                              <w:r>
                                <w:rPr>
                                  <w:color w:val="231F20"/>
                                  <w:sz w:val="16"/>
                                </w:rPr>
                                <w:t>×</w:t>
                              </w:r>
                              <w:r>
                                <w:rPr>
                                  <w:color w:val="231F20"/>
                                  <w:spacing w:val="-6"/>
                                  <w:sz w:val="16"/>
                                </w:rPr>
                                <w:t> </w:t>
                              </w:r>
                              <w:r>
                                <w:rPr>
                                  <w:color w:val="231F20"/>
                                  <w:sz w:val="16"/>
                                </w:rPr>
                                <w:t>19</w:t>
                              </w:r>
                              <w:r>
                                <w:rPr>
                                  <w:color w:val="231F20"/>
                                  <w:spacing w:val="-6"/>
                                  <w:sz w:val="16"/>
                                </w:rPr>
                                <w:t> </w:t>
                              </w:r>
                              <w:r>
                                <w:rPr>
                                  <w:color w:val="231F20"/>
                                  <w:sz w:val="16"/>
                                </w:rPr>
                                <w:t>×</w:t>
                              </w:r>
                              <w:r>
                                <w:rPr>
                                  <w:color w:val="231F20"/>
                                  <w:spacing w:val="-7"/>
                                  <w:sz w:val="16"/>
                                </w:rPr>
                                <w:t> </w:t>
                              </w:r>
                              <w:r>
                                <w:rPr>
                                  <w:color w:val="231F20"/>
                                  <w:spacing w:val="-5"/>
                                  <w:sz w:val="16"/>
                                </w:rPr>
                                <w:t>32</w:t>
                              </w:r>
                            </w:p>
                          </w:txbxContent>
                        </wps:txbx>
                        <wps:bodyPr wrap="square" lIns="0" tIns="0" rIns="0" bIns="0" rtlCol="0">
                          <a:noAutofit/>
                        </wps:bodyPr>
                      </wps:wsp>
                    </wpg:wgp>
                  </a:graphicData>
                </a:graphic>
              </wp:anchor>
            </w:drawing>
          </mc:Choice>
          <mc:Fallback>
            <w:pict>
              <v:group style="position:absolute;margin-left:390.43631pt;margin-top:12.87242pt;width:142.1pt;height:40.950pt;mso-position-horizontal-relative:page;mso-position-vertical-relative:paragraph;z-index:15744000" id="docshapegroup125" coordorigin="7809,257" coordsize="2842,819">
                <v:shape style="position:absolute;left:7813;top:262;width:1080;height:809" id="docshape126" coordorigin="7814,262" coordsize="1080,809" path="m7814,667l7831,556,7878,462,7950,387,8042,329,8148,289,8264,267,8323,262,8383,262,8502,276,8613,307,8713,356,8796,422,8856,507,8889,609,8893,667,8889,725,8856,827,8796,911,8713,978,8613,1027,8502,1058,8383,1071,8323,1071,8205,1058,8094,1027,7994,978,7911,911,7851,827,7818,725,7814,667xe" filled="false" stroked="true" strokeweight=".5pt" strokecolor="#57585a">
                  <v:path arrowok="t"/>
                  <v:stroke dashstyle="solid"/>
                </v:shape>
                <v:shape style="position:absolute;left:8968;top:464;width:534;height:405" id="docshape127" coordorigin="8969,464" coordsize="534,405" path="m8969,598l9300,598,9300,464,9502,667,9300,869,9300,736,8969,736,8969,598xe" filled="false" stroked="true" strokeweight=".5pt" strokecolor="#57585a">
                  <v:path arrowok="t"/>
                  <v:stroke dashstyle="solid"/>
                </v:shape>
                <v:shape style="position:absolute;left:9566;top:262;width:1080;height:809" id="docshape128" coordorigin="9566,262" coordsize="1080,809" path="m9566,667l9583,556,9630,462,9703,387,9794,329,9901,289,10016,267,10076,262,10136,262,10254,276,10366,307,10466,356,10548,422,10609,507,10641,609,10646,667,10641,725,10609,827,10548,911,10466,978,10366,1027,10254,1058,10136,1071,10076,1071,9958,1058,9846,1027,9746,978,9664,911,9603,827,9571,725,9566,667xe" filled="false" stroked="true" strokeweight=".5pt" strokecolor="#57585a">
                  <v:path arrowok="t"/>
                  <v:stroke dashstyle="solid"/>
                </v:shape>
                <v:shape style="position:absolute;left:7957;top:545;width:812;height:216" type="#_x0000_t202" id="docshape129" filled="false" stroked="false">
                  <v:textbox inset="0,0,0,0">
                    <w:txbxContent>
                      <w:p>
                        <w:pPr>
                          <w:spacing w:before="9"/>
                          <w:ind w:left="0" w:right="0" w:firstLine="0"/>
                          <w:jc w:val="left"/>
                          <w:rPr>
                            <w:sz w:val="16"/>
                          </w:rPr>
                        </w:pPr>
                        <w:r>
                          <w:rPr>
                            <w:color w:val="231F20"/>
                            <w:sz w:val="16"/>
                          </w:rPr>
                          <w:t>38</w:t>
                        </w:r>
                        <w:r>
                          <w:rPr>
                            <w:color w:val="231F20"/>
                            <w:spacing w:val="-7"/>
                            <w:sz w:val="16"/>
                          </w:rPr>
                          <w:t> </w:t>
                        </w:r>
                        <w:r>
                          <w:rPr>
                            <w:color w:val="231F20"/>
                            <w:sz w:val="16"/>
                          </w:rPr>
                          <w:t>×</w:t>
                        </w:r>
                        <w:r>
                          <w:rPr>
                            <w:color w:val="231F20"/>
                            <w:spacing w:val="-6"/>
                            <w:sz w:val="16"/>
                          </w:rPr>
                          <w:t> </w:t>
                        </w:r>
                        <w:r>
                          <w:rPr>
                            <w:color w:val="231F20"/>
                            <w:sz w:val="16"/>
                          </w:rPr>
                          <w:t>38</w:t>
                        </w:r>
                        <w:r>
                          <w:rPr>
                            <w:color w:val="231F20"/>
                            <w:spacing w:val="-6"/>
                            <w:sz w:val="16"/>
                          </w:rPr>
                          <w:t> </w:t>
                        </w:r>
                        <w:r>
                          <w:rPr>
                            <w:color w:val="231F20"/>
                            <w:sz w:val="16"/>
                          </w:rPr>
                          <w:t>×</w:t>
                        </w:r>
                        <w:r>
                          <w:rPr>
                            <w:color w:val="231F20"/>
                            <w:spacing w:val="-7"/>
                            <w:sz w:val="16"/>
                          </w:rPr>
                          <w:t> </w:t>
                        </w:r>
                        <w:r>
                          <w:rPr>
                            <w:color w:val="231F20"/>
                            <w:spacing w:val="-5"/>
                            <w:sz w:val="16"/>
                          </w:rPr>
                          <w:t>32</w:t>
                        </w:r>
                      </w:p>
                    </w:txbxContent>
                  </v:textbox>
                  <w10:wrap type="none"/>
                </v:shape>
                <v:shape style="position:absolute;left:9710;top:545;width:812;height:216" type="#_x0000_t202" id="docshape130" filled="false" stroked="false">
                  <v:textbox inset="0,0,0,0">
                    <w:txbxContent>
                      <w:p>
                        <w:pPr>
                          <w:spacing w:before="9"/>
                          <w:ind w:left="0" w:right="0" w:firstLine="0"/>
                          <w:jc w:val="left"/>
                          <w:rPr>
                            <w:sz w:val="16"/>
                          </w:rPr>
                        </w:pPr>
                        <w:r>
                          <w:rPr>
                            <w:color w:val="231F20"/>
                            <w:sz w:val="16"/>
                          </w:rPr>
                          <w:t>19</w:t>
                        </w:r>
                        <w:r>
                          <w:rPr>
                            <w:color w:val="231F20"/>
                            <w:spacing w:val="-7"/>
                            <w:sz w:val="16"/>
                          </w:rPr>
                          <w:t> </w:t>
                        </w:r>
                        <w:r>
                          <w:rPr>
                            <w:color w:val="231F20"/>
                            <w:sz w:val="16"/>
                          </w:rPr>
                          <w:t>×</w:t>
                        </w:r>
                        <w:r>
                          <w:rPr>
                            <w:color w:val="231F20"/>
                            <w:spacing w:val="-6"/>
                            <w:sz w:val="16"/>
                          </w:rPr>
                          <w:t> </w:t>
                        </w:r>
                        <w:r>
                          <w:rPr>
                            <w:color w:val="231F20"/>
                            <w:sz w:val="16"/>
                          </w:rPr>
                          <w:t>19</w:t>
                        </w:r>
                        <w:r>
                          <w:rPr>
                            <w:color w:val="231F20"/>
                            <w:spacing w:val="-6"/>
                            <w:sz w:val="16"/>
                          </w:rPr>
                          <w:t> </w:t>
                        </w:r>
                        <w:r>
                          <w:rPr>
                            <w:color w:val="231F20"/>
                            <w:sz w:val="16"/>
                          </w:rPr>
                          <w:t>×</w:t>
                        </w:r>
                        <w:r>
                          <w:rPr>
                            <w:color w:val="231F20"/>
                            <w:spacing w:val="-7"/>
                            <w:sz w:val="16"/>
                          </w:rPr>
                          <w:t> </w:t>
                        </w:r>
                        <w:r>
                          <w:rPr>
                            <w:color w:val="231F20"/>
                            <w:spacing w:val="-5"/>
                            <w:sz w:val="16"/>
                          </w:rPr>
                          <w:t>32</w:t>
                        </w:r>
                      </w:p>
                    </w:txbxContent>
                  </v:textbox>
                  <w10:wrap type="none"/>
                </v:shape>
                <w10:wrap type="none"/>
              </v:group>
            </w:pict>
          </mc:Fallback>
        </mc:AlternateContent>
      </w:r>
      <w:r>
        <w:rPr>
          <w:color w:val="231F20"/>
          <w:spacing w:val="-2"/>
          <w:sz w:val="16"/>
        </w:rPr>
        <w:t>Stride:2</w:t>
      </w:r>
    </w:p>
    <w:p>
      <w:pPr>
        <w:spacing w:after="0"/>
        <w:jc w:val="center"/>
        <w:rPr>
          <w:sz w:val="16"/>
        </w:rPr>
        <w:sectPr>
          <w:type w:val="continuous"/>
          <w:pgSz w:w="12010" w:h="16010"/>
          <w:pgMar w:header="833" w:footer="0" w:top="920" w:bottom="280" w:left="992" w:right="992"/>
          <w:cols w:num="4" w:equalWidth="0">
            <w:col w:w="2716" w:space="1106"/>
            <w:col w:w="1283" w:space="128"/>
            <w:col w:w="1214" w:space="960"/>
            <w:col w:w="2619"/>
          </w:cols>
        </w:sectPr>
      </w:pPr>
    </w:p>
    <w:p>
      <w:pPr>
        <w:pStyle w:val="BodyText"/>
        <w:spacing w:before="181"/>
      </w:pPr>
    </w:p>
    <w:p>
      <w:pPr>
        <w:pStyle w:val="BodyText"/>
        <w:spacing w:after="0"/>
        <w:sectPr>
          <w:type w:val="continuous"/>
          <w:pgSz w:w="12010" w:h="16010"/>
          <w:pgMar w:header="833" w:footer="0" w:top="920" w:bottom="280" w:left="992" w:right="992"/>
        </w:sectPr>
      </w:pPr>
    </w:p>
    <w:p>
      <w:pPr>
        <w:spacing w:line="249" w:lineRule="auto" w:before="109"/>
        <w:ind w:left="2344" w:right="0" w:firstLine="0"/>
        <w:jc w:val="center"/>
        <w:rPr>
          <w:sz w:val="16"/>
        </w:rPr>
      </w:pPr>
      <w:r>
        <w:rPr>
          <w:color w:val="231F20"/>
          <w:spacing w:val="-2"/>
          <w:sz w:val="16"/>
        </w:rPr>
        <w:t>Convolution5</w:t>
      </w:r>
      <w:r>
        <w:rPr>
          <w:color w:val="231F20"/>
          <w:spacing w:val="40"/>
          <w:sz w:val="16"/>
        </w:rPr>
        <w:t> </w:t>
      </w:r>
      <w:r>
        <w:rPr>
          <w:color w:val="231F20"/>
          <w:sz w:val="16"/>
        </w:rPr>
        <w:t>3</w:t>
      </w:r>
      <w:r>
        <w:rPr>
          <w:color w:val="231F20"/>
          <w:spacing w:val="-6"/>
          <w:sz w:val="16"/>
        </w:rPr>
        <w:t> </w:t>
      </w:r>
      <w:r>
        <w:rPr>
          <w:color w:val="231F20"/>
          <w:sz w:val="16"/>
        </w:rPr>
        <w:t>×</w:t>
      </w:r>
      <w:r>
        <w:rPr>
          <w:color w:val="231F20"/>
          <w:spacing w:val="-5"/>
          <w:sz w:val="16"/>
        </w:rPr>
        <w:t> </w:t>
      </w:r>
      <w:r>
        <w:rPr>
          <w:color w:val="231F20"/>
          <w:sz w:val="16"/>
        </w:rPr>
        <w:t>3</w:t>
      </w:r>
      <w:r>
        <w:rPr>
          <w:color w:val="231F20"/>
          <w:spacing w:val="-5"/>
          <w:sz w:val="16"/>
        </w:rPr>
        <w:t> </w:t>
      </w:r>
      <w:r>
        <w:rPr>
          <w:color w:val="231F20"/>
          <w:sz w:val="16"/>
        </w:rPr>
        <w:t>×</w:t>
      </w:r>
      <w:r>
        <w:rPr>
          <w:color w:val="231F20"/>
          <w:spacing w:val="-5"/>
          <w:sz w:val="16"/>
        </w:rPr>
        <w:t> </w:t>
      </w:r>
      <w:r>
        <w:rPr>
          <w:color w:val="231F20"/>
          <w:sz w:val="16"/>
        </w:rPr>
        <w:t>64</w:t>
      </w:r>
      <w:r>
        <w:rPr>
          <w:color w:val="231F20"/>
          <w:spacing w:val="-6"/>
          <w:sz w:val="16"/>
        </w:rPr>
        <w:t> </w:t>
      </w:r>
      <w:r>
        <w:rPr>
          <w:color w:val="231F20"/>
          <w:sz w:val="16"/>
        </w:rPr>
        <w:t>×</w:t>
      </w:r>
      <w:r>
        <w:rPr>
          <w:color w:val="231F20"/>
          <w:spacing w:val="-5"/>
          <w:sz w:val="16"/>
        </w:rPr>
        <w:t> </w:t>
      </w:r>
      <w:r>
        <w:rPr>
          <w:color w:val="231F20"/>
          <w:spacing w:val="-7"/>
          <w:sz w:val="16"/>
        </w:rPr>
        <w:t>64</w:t>
      </w:r>
    </w:p>
    <w:p>
      <w:pPr>
        <w:spacing w:before="1"/>
        <w:ind w:left="2344" w:right="0" w:firstLine="0"/>
        <w:jc w:val="center"/>
        <w:rPr>
          <w:sz w:val="16"/>
        </w:rPr>
      </w:pPr>
      <w:r>
        <w:rPr>
          <w:color w:val="231F20"/>
          <w:spacing w:val="-2"/>
          <w:sz w:val="16"/>
        </w:rPr>
        <w:t>Stride:2</w:t>
      </w:r>
    </w:p>
    <w:p>
      <w:pPr>
        <w:spacing w:line="249" w:lineRule="auto" w:before="109"/>
        <w:ind w:left="802" w:right="4913" w:hanging="1"/>
        <w:jc w:val="center"/>
        <w:rPr>
          <w:sz w:val="16"/>
        </w:rPr>
      </w:pPr>
      <w:r>
        <w:rPr/>
        <w:br w:type="column"/>
      </w:r>
      <w:r>
        <w:rPr>
          <w:color w:val="231F20"/>
          <w:spacing w:val="-2"/>
          <w:sz w:val="16"/>
        </w:rPr>
        <w:t>Convolution4</w:t>
      </w:r>
      <w:r>
        <w:rPr>
          <w:color w:val="231F20"/>
          <w:spacing w:val="40"/>
          <w:sz w:val="16"/>
        </w:rPr>
        <w:t> </w:t>
      </w:r>
      <w:r>
        <w:rPr>
          <w:color w:val="231F20"/>
          <w:sz w:val="16"/>
        </w:rPr>
        <w:t>3</w:t>
      </w:r>
      <w:r>
        <w:rPr>
          <w:color w:val="231F20"/>
          <w:spacing w:val="-6"/>
          <w:sz w:val="16"/>
        </w:rPr>
        <w:t> </w:t>
      </w:r>
      <w:r>
        <w:rPr>
          <w:color w:val="231F20"/>
          <w:sz w:val="16"/>
        </w:rPr>
        <w:t>×</w:t>
      </w:r>
      <w:r>
        <w:rPr>
          <w:color w:val="231F20"/>
          <w:spacing w:val="-5"/>
          <w:sz w:val="16"/>
        </w:rPr>
        <w:t> </w:t>
      </w:r>
      <w:r>
        <w:rPr>
          <w:color w:val="231F20"/>
          <w:sz w:val="16"/>
        </w:rPr>
        <w:t>3</w:t>
      </w:r>
      <w:r>
        <w:rPr>
          <w:color w:val="231F20"/>
          <w:spacing w:val="-5"/>
          <w:sz w:val="16"/>
        </w:rPr>
        <w:t> </w:t>
      </w:r>
      <w:r>
        <w:rPr>
          <w:color w:val="231F20"/>
          <w:sz w:val="16"/>
        </w:rPr>
        <w:t>×</w:t>
      </w:r>
      <w:r>
        <w:rPr>
          <w:color w:val="231F20"/>
          <w:spacing w:val="-5"/>
          <w:sz w:val="16"/>
        </w:rPr>
        <w:t> </w:t>
      </w:r>
      <w:r>
        <w:rPr>
          <w:color w:val="231F20"/>
          <w:sz w:val="16"/>
        </w:rPr>
        <w:t>32</w:t>
      </w:r>
      <w:r>
        <w:rPr>
          <w:color w:val="231F20"/>
          <w:spacing w:val="-6"/>
          <w:sz w:val="16"/>
        </w:rPr>
        <w:t> </w:t>
      </w:r>
      <w:r>
        <w:rPr>
          <w:color w:val="231F20"/>
          <w:sz w:val="16"/>
        </w:rPr>
        <w:t>×</w:t>
      </w:r>
      <w:r>
        <w:rPr>
          <w:color w:val="231F20"/>
          <w:spacing w:val="-5"/>
          <w:sz w:val="16"/>
        </w:rPr>
        <w:t> </w:t>
      </w:r>
      <w:r>
        <w:rPr>
          <w:color w:val="231F20"/>
          <w:spacing w:val="-5"/>
          <w:sz w:val="16"/>
        </w:rPr>
        <w:t>64</w:t>
      </w:r>
    </w:p>
    <w:p>
      <w:pPr>
        <w:spacing w:before="1"/>
        <w:ind w:left="0" w:right="4111" w:firstLine="0"/>
        <w:jc w:val="center"/>
        <w:rPr>
          <w:sz w:val="16"/>
        </w:rPr>
      </w:pPr>
      <w:r>
        <w:rPr>
          <w:sz w:val="16"/>
        </w:rPr>
        <mc:AlternateContent>
          <mc:Choice Requires="wps">
            <w:drawing>
              <wp:anchor distT="0" distB="0" distL="0" distR="0" allowOverlap="1" layoutInCell="1" locked="0" behindDoc="0" simplePos="0" relativeHeight="15744512">
                <wp:simplePos x="0" y="0"/>
                <wp:positionH relativeFrom="page">
                  <wp:posOffset>4958541</wp:posOffset>
                </wp:positionH>
                <wp:positionV relativeFrom="paragraph">
                  <wp:posOffset>-1121788</wp:posOffset>
                </wp:positionV>
                <wp:extent cx="1804670" cy="178752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804670" cy="1787525"/>
                          <a:chExt cx="1804670" cy="1787525"/>
                        </a:xfrm>
                      </wpg:grpSpPr>
                      <wps:wsp>
                        <wps:cNvPr id="160" name="Graphic 160"/>
                        <wps:cNvSpPr/>
                        <wps:spPr>
                          <a:xfrm>
                            <a:off x="1316875" y="3175"/>
                            <a:ext cx="283845" cy="1222375"/>
                          </a:xfrm>
                          <a:custGeom>
                            <a:avLst/>
                            <a:gdLst/>
                            <a:ahLst/>
                            <a:cxnLst/>
                            <a:rect l="l" t="t" r="r" b="b"/>
                            <a:pathLst>
                              <a:path w="283845" h="1222375">
                                <a:moveTo>
                                  <a:pt x="93637" y="0"/>
                                </a:moveTo>
                                <a:lnTo>
                                  <a:pt x="190118" y="0"/>
                                </a:lnTo>
                                <a:lnTo>
                                  <a:pt x="190118" y="1080477"/>
                                </a:lnTo>
                                <a:lnTo>
                                  <a:pt x="283743" y="1080477"/>
                                </a:lnTo>
                                <a:lnTo>
                                  <a:pt x="141871" y="1222349"/>
                                </a:lnTo>
                                <a:lnTo>
                                  <a:pt x="0" y="1080477"/>
                                </a:lnTo>
                                <a:lnTo>
                                  <a:pt x="93637" y="1080477"/>
                                </a:lnTo>
                                <a:lnTo>
                                  <a:pt x="93637" y="0"/>
                                </a:lnTo>
                                <a:close/>
                              </a:path>
                            </a:pathLst>
                          </a:custGeom>
                          <a:ln w="6350">
                            <a:solidFill>
                              <a:srgbClr val="57585A"/>
                            </a:solidFill>
                            <a:prstDash val="solid"/>
                          </a:ln>
                        </wps:spPr>
                        <wps:bodyPr wrap="square" lIns="0" tIns="0" rIns="0" bIns="0" rtlCol="0">
                          <a:prstTxWarp prst="textNoShape">
                            <a:avLst/>
                          </a:prstTxWarp>
                          <a:noAutofit/>
                        </wps:bodyPr>
                      </wps:wsp>
                      <wps:wsp>
                        <wps:cNvPr id="161" name="Graphic 161"/>
                        <wps:cNvSpPr/>
                        <wps:spPr>
                          <a:xfrm>
                            <a:off x="1116050" y="1270597"/>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7"/>
                                </a:lnTo>
                                <a:lnTo>
                                  <a:pt x="661901" y="358378"/>
                                </a:lnTo>
                                <a:lnTo>
                                  <a:pt x="623596" y="411992"/>
                                </a:lnTo>
                                <a:lnTo>
                                  <a:pt x="571084" y="454319"/>
                                </a:lnTo>
                                <a:lnTo>
                                  <a:pt x="507708" y="485359"/>
                                </a:lnTo>
                                <a:lnTo>
                                  <a:pt x="436810" y="505112"/>
                                </a:lnTo>
                                <a:lnTo>
                                  <a:pt x="361733" y="513577"/>
                                </a:lnTo>
                                <a:lnTo>
                                  <a:pt x="323672" y="513577"/>
                                </a:lnTo>
                                <a:lnTo>
                                  <a:pt x="248596" y="505112"/>
                                </a:lnTo>
                                <a:lnTo>
                                  <a:pt x="177697" y="485359"/>
                                </a:lnTo>
                                <a:lnTo>
                                  <a:pt x="114321" y="454319"/>
                                </a:lnTo>
                                <a:lnTo>
                                  <a:pt x="61809" y="411992"/>
                                </a:lnTo>
                                <a:lnTo>
                                  <a:pt x="23505" y="358378"/>
                                </a:lnTo>
                                <a:lnTo>
                                  <a:pt x="2750"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62" name="Graphic 162"/>
                        <wps:cNvSpPr/>
                        <wps:spPr>
                          <a:xfrm>
                            <a:off x="736498" y="1395552"/>
                            <a:ext cx="339090" cy="264160"/>
                          </a:xfrm>
                          <a:custGeom>
                            <a:avLst/>
                            <a:gdLst/>
                            <a:ahLst/>
                            <a:cxnLst/>
                            <a:rect l="l" t="t" r="r" b="b"/>
                            <a:pathLst>
                              <a:path w="339090" h="264160">
                                <a:moveTo>
                                  <a:pt x="0" y="131838"/>
                                </a:moveTo>
                                <a:lnTo>
                                  <a:pt x="131826" y="0"/>
                                </a:lnTo>
                                <a:lnTo>
                                  <a:pt x="131826" y="87007"/>
                                </a:lnTo>
                                <a:lnTo>
                                  <a:pt x="339013" y="87007"/>
                                </a:lnTo>
                                <a:lnTo>
                                  <a:pt x="339013" y="176656"/>
                                </a:lnTo>
                                <a:lnTo>
                                  <a:pt x="131826" y="176656"/>
                                </a:lnTo>
                                <a:lnTo>
                                  <a:pt x="131826" y="263664"/>
                                </a:lnTo>
                                <a:lnTo>
                                  <a:pt x="0" y="131838"/>
                                </a:lnTo>
                                <a:close/>
                              </a:path>
                            </a:pathLst>
                          </a:custGeom>
                          <a:ln w="6350">
                            <a:solidFill>
                              <a:srgbClr val="57585A"/>
                            </a:solidFill>
                            <a:prstDash val="solid"/>
                          </a:ln>
                        </wps:spPr>
                        <wps:bodyPr wrap="square" lIns="0" tIns="0" rIns="0" bIns="0" rtlCol="0">
                          <a:prstTxWarp prst="textNoShape">
                            <a:avLst/>
                          </a:prstTxWarp>
                          <a:noAutofit/>
                        </wps:bodyPr>
                      </wps:wsp>
                      <wps:wsp>
                        <wps:cNvPr id="163" name="Graphic 163"/>
                        <wps:cNvSpPr/>
                        <wps:spPr>
                          <a:xfrm>
                            <a:off x="3175" y="1270597"/>
                            <a:ext cx="685800" cy="513715"/>
                          </a:xfrm>
                          <a:custGeom>
                            <a:avLst/>
                            <a:gdLst/>
                            <a:ahLst/>
                            <a:cxnLst/>
                            <a:rect l="l" t="t" r="r" b="b"/>
                            <a:pathLst>
                              <a:path w="685800" h="513715">
                                <a:moveTo>
                                  <a:pt x="0" y="256793"/>
                                </a:moveTo>
                                <a:lnTo>
                                  <a:pt x="10725" y="186245"/>
                                </a:lnTo>
                                <a:lnTo>
                                  <a:pt x="40673" y="126985"/>
                                </a:lnTo>
                                <a:lnTo>
                                  <a:pt x="86500" y="79013"/>
                                </a:lnTo>
                                <a:lnTo>
                                  <a:pt x="144863" y="42328"/>
                                </a:lnTo>
                                <a:lnTo>
                                  <a:pt x="212419" y="16931"/>
                                </a:lnTo>
                                <a:lnTo>
                                  <a:pt x="285826" y="2821"/>
                                </a:lnTo>
                                <a:lnTo>
                                  <a:pt x="323678" y="0"/>
                                </a:lnTo>
                                <a:lnTo>
                                  <a:pt x="361740" y="0"/>
                                </a:lnTo>
                                <a:lnTo>
                                  <a:pt x="436818" y="8465"/>
                                </a:lnTo>
                                <a:lnTo>
                                  <a:pt x="507717" y="28219"/>
                                </a:lnTo>
                                <a:lnTo>
                                  <a:pt x="571095" y="59260"/>
                                </a:lnTo>
                                <a:lnTo>
                                  <a:pt x="623608" y="101588"/>
                                </a:lnTo>
                                <a:lnTo>
                                  <a:pt x="661913" y="155204"/>
                                </a:lnTo>
                                <a:lnTo>
                                  <a:pt x="682667" y="220108"/>
                                </a:lnTo>
                                <a:lnTo>
                                  <a:pt x="685419" y="256793"/>
                                </a:lnTo>
                                <a:lnTo>
                                  <a:pt x="682667" y="293477"/>
                                </a:lnTo>
                                <a:lnTo>
                                  <a:pt x="661913" y="358378"/>
                                </a:lnTo>
                                <a:lnTo>
                                  <a:pt x="623608" y="411992"/>
                                </a:lnTo>
                                <a:lnTo>
                                  <a:pt x="571095" y="454319"/>
                                </a:lnTo>
                                <a:lnTo>
                                  <a:pt x="507717" y="485359"/>
                                </a:lnTo>
                                <a:lnTo>
                                  <a:pt x="436818" y="505112"/>
                                </a:lnTo>
                                <a:lnTo>
                                  <a:pt x="361740" y="513577"/>
                                </a:lnTo>
                                <a:lnTo>
                                  <a:pt x="323678" y="513577"/>
                                </a:lnTo>
                                <a:lnTo>
                                  <a:pt x="248600" y="505112"/>
                                </a:lnTo>
                                <a:lnTo>
                                  <a:pt x="177701" y="485359"/>
                                </a:lnTo>
                                <a:lnTo>
                                  <a:pt x="114323" y="454319"/>
                                </a:lnTo>
                                <a:lnTo>
                                  <a:pt x="61810" y="411992"/>
                                </a:lnTo>
                                <a:lnTo>
                                  <a:pt x="23505" y="358378"/>
                                </a:lnTo>
                                <a:lnTo>
                                  <a:pt x="2751"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64" name="Textbox 164"/>
                        <wps:cNvSpPr txBox="1"/>
                        <wps:spPr>
                          <a:xfrm>
                            <a:off x="602056" y="415455"/>
                            <a:ext cx="621030" cy="381000"/>
                          </a:xfrm>
                          <a:prstGeom prst="rect">
                            <a:avLst/>
                          </a:prstGeom>
                        </wps:spPr>
                        <wps:txbx>
                          <w:txbxContent>
                            <w:p>
                              <w:pPr>
                                <w:spacing w:line="249" w:lineRule="auto" w:before="9"/>
                                <w:ind w:left="0" w:right="18" w:firstLine="0"/>
                                <w:jc w:val="center"/>
                                <w:rPr>
                                  <w:sz w:val="16"/>
                                </w:rPr>
                              </w:pPr>
                              <w:r>
                                <w:rPr>
                                  <w:color w:val="231F20"/>
                                  <w:spacing w:val="-2"/>
                                  <w:sz w:val="16"/>
                                </w:rPr>
                                <w:t>Convolution3</w:t>
                              </w:r>
                              <w:r>
                                <w:rPr>
                                  <w:color w:val="231F20"/>
                                  <w:spacing w:val="40"/>
                                  <w:sz w:val="16"/>
                                </w:rPr>
                                <w:t> </w:t>
                              </w:r>
                              <w:r>
                                <w:rPr>
                                  <w:color w:val="231F20"/>
                                  <w:sz w:val="16"/>
                                </w:rPr>
                                <w:t>3</w:t>
                              </w:r>
                              <w:r>
                                <w:rPr>
                                  <w:color w:val="231F20"/>
                                  <w:spacing w:val="-6"/>
                                  <w:sz w:val="16"/>
                                </w:rPr>
                                <w:t> </w:t>
                              </w:r>
                              <w:r>
                                <w:rPr>
                                  <w:color w:val="231F20"/>
                                  <w:sz w:val="16"/>
                                </w:rPr>
                                <w:t>×</w:t>
                              </w:r>
                              <w:r>
                                <w:rPr>
                                  <w:color w:val="231F20"/>
                                  <w:spacing w:val="-5"/>
                                  <w:sz w:val="16"/>
                                </w:rPr>
                                <w:t> </w:t>
                              </w:r>
                              <w:r>
                                <w:rPr>
                                  <w:color w:val="231F20"/>
                                  <w:sz w:val="16"/>
                                </w:rPr>
                                <w:t>3</w:t>
                              </w:r>
                              <w:r>
                                <w:rPr>
                                  <w:color w:val="231F20"/>
                                  <w:spacing w:val="-5"/>
                                  <w:sz w:val="16"/>
                                </w:rPr>
                                <w:t> </w:t>
                              </w:r>
                              <w:r>
                                <w:rPr>
                                  <w:color w:val="231F20"/>
                                  <w:sz w:val="16"/>
                                </w:rPr>
                                <w:t>×</w:t>
                              </w:r>
                              <w:r>
                                <w:rPr>
                                  <w:color w:val="231F20"/>
                                  <w:spacing w:val="-5"/>
                                  <w:sz w:val="16"/>
                                </w:rPr>
                                <w:t> </w:t>
                              </w:r>
                              <w:r>
                                <w:rPr>
                                  <w:color w:val="231F20"/>
                                  <w:sz w:val="16"/>
                                </w:rPr>
                                <w:t>32</w:t>
                              </w:r>
                              <w:r>
                                <w:rPr>
                                  <w:color w:val="231F20"/>
                                  <w:spacing w:val="-6"/>
                                  <w:sz w:val="16"/>
                                </w:rPr>
                                <w:t> </w:t>
                              </w:r>
                              <w:r>
                                <w:rPr>
                                  <w:color w:val="231F20"/>
                                  <w:sz w:val="16"/>
                                </w:rPr>
                                <w:t>×</w:t>
                              </w:r>
                              <w:r>
                                <w:rPr>
                                  <w:color w:val="231F20"/>
                                  <w:spacing w:val="-5"/>
                                  <w:sz w:val="16"/>
                                </w:rPr>
                                <w:t> </w:t>
                              </w:r>
                              <w:r>
                                <w:rPr>
                                  <w:color w:val="231F20"/>
                                  <w:spacing w:val="-5"/>
                                  <w:sz w:val="16"/>
                                </w:rPr>
                                <w:t>32</w:t>
                              </w:r>
                            </w:p>
                            <w:p>
                              <w:pPr>
                                <w:spacing w:before="1"/>
                                <w:ind w:left="0" w:right="18" w:firstLine="0"/>
                                <w:jc w:val="center"/>
                                <w:rPr>
                                  <w:sz w:val="16"/>
                                </w:rPr>
                              </w:pPr>
                              <w:r>
                                <w:rPr>
                                  <w:color w:val="231F20"/>
                                  <w:spacing w:val="-2"/>
                                  <w:sz w:val="16"/>
                                </w:rPr>
                                <w:t>Stride:2</w:t>
                              </w:r>
                            </w:p>
                          </w:txbxContent>
                        </wps:txbx>
                        <wps:bodyPr wrap="square" lIns="0" tIns="0" rIns="0" bIns="0" rtlCol="0">
                          <a:noAutofit/>
                        </wps:bodyPr>
                      </wps:wsp>
                      <wps:wsp>
                        <wps:cNvPr id="165" name="Textbox 165"/>
                        <wps:cNvSpPr txBox="1"/>
                        <wps:spPr>
                          <a:xfrm>
                            <a:off x="94525" y="1450429"/>
                            <a:ext cx="515620" cy="137160"/>
                          </a:xfrm>
                          <a:prstGeom prst="rect">
                            <a:avLst/>
                          </a:prstGeom>
                        </wps:spPr>
                        <wps:txbx>
                          <w:txbxContent>
                            <w:p>
                              <w:pPr>
                                <w:spacing w:before="9"/>
                                <w:ind w:left="0" w:right="0" w:firstLine="0"/>
                                <w:jc w:val="left"/>
                                <w:rPr>
                                  <w:sz w:val="16"/>
                                </w:rPr>
                              </w:pPr>
                              <w:r>
                                <w:rPr>
                                  <w:color w:val="231F20"/>
                                  <w:sz w:val="16"/>
                                </w:rPr>
                                <w:t>38</w:t>
                              </w:r>
                              <w:r>
                                <w:rPr>
                                  <w:color w:val="231F20"/>
                                  <w:spacing w:val="-7"/>
                                  <w:sz w:val="16"/>
                                </w:rPr>
                                <w:t> </w:t>
                              </w:r>
                              <w:r>
                                <w:rPr>
                                  <w:color w:val="231F20"/>
                                  <w:sz w:val="16"/>
                                </w:rPr>
                                <w:t>×</w:t>
                              </w:r>
                              <w:r>
                                <w:rPr>
                                  <w:color w:val="231F20"/>
                                  <w:spacing w:val="-6"/>
                                  <w:sz w:val="16"/>
                                </w:rPr>
                                <w:t> </w:t>
                              </w:r>
                              <w:r>
                                <w:rPr>
                                  <w:color w:val="231F20"/>
                                  <w:sz w:val="16"/>
                                </w:rPr>
                                <w:t>38</w:t>
                              </w:r>
                              <w:r>
                                <w:rPr>
                                  <w:color w:val="231F20"/>
                                  <w:spacing w:val="-6"/>
                                  <w:sz w:val="16"/>
                                </w:rPr>
                                <w:t> </w:t>
                              </w:r>
                              <w:r>
                                <w:rPr>
                                  <w:color w:val="231F20"/>
                                  <w:sz w:val="16"/>
                                </w:rPr>
                                <w:t>×</w:t>
                              </w:r>
                              <w:r>
                                <w:rPr>
                                  <w:color w:val="231F20"/>
                                  <w:spacing w:val="-7"/>
                                  <w:sz w:val="16"/>
                                </w:rPr>
                                <w:t> </w:t>
                              </w:r>
                              <w:r>
                                <w:rPr>
                                  <w:color w:val="231F20"/>
                                  <w:spacing w:val="-5"/>
                                  <w:sz w:val="16"/>
                                </w:rPr>
                                <w:t>32</w:t>
                              </w:r>
                            </w:p>
                          </w:txbxContent>
                        </wps:txbx>
                        <wps:bodyPr wrap="square" lIns="0" tIns="0" rIns="0" bIns="0" rtlCol="0">
                          <a:noAutofit/>
                        </wps:bodyPr>
                      </wps:wsp>
                      <wps:wsp>
                        <wps:cNvPr id="166" name="Textbox 166"/>
                        <wps:cNvSpPr txBox="1"/>
                        <wps:spPr>
                          <a:xfrm>
                            <a:off x="1207401" y="1450429"/>
                            <a:ext cx="515620" cy="137160"/>
                          </a:xfrm>
                          <a:prstGeom prst="rect">
                            <a:avLst/>
                          </a:prstGeom>
                        </wps:spPr>
                        <wps:txbx>
                          <w:txbxContent>
                            <w:p>
                              <w:pPr>
                                <w:spacing w:before="9"/>
                                <w:ind w:left="0" w:right="0" w:firstLine="0"/>
                                <w:jc w:val="left"/>
                                <w:rPr>
                                  <w:sz w:val="16"/>
                                </w:rPr>
                              </w:pPr>
                              <w:r>
                                <w:rPr>
                                  <w:color w:val="231F20"/>
                                  <w:sz w:val="16"/>
                                </w:rPr>
                                <w:t>10</w:t>
                              </w:r>
                              <w:r>
                                <w:rPr>
                                  <w:color w:val="231F20"/>
                                  <w:spacing w:val="-7"/>
                                  <w:sz w:val="16"/>
                                </w:rPr>
                                <w:t> </w:t>
                              </w:r>
                              <w:r>
                                <w:rPr>
                                  <w:color w:val="231F20"/>
                                  <w:sz w:val="16"/>
                                </w:rPr>
                                <w:t>×</w:t>
                              </w:r>
                              <w:r>
                                <w:rPr>
                                  <w:color w:val="231F20"/>
                                  <w:spacing w:val="-6"/>
                                  <w:sz w:val="16"/>
                                </w:rPr>
                                <w:t> </w:t>
                              </w:r>
                              <w:r>
                                <w:rPr>
                                  <w:color w:val="231F20"/>
                                  <w:sz w:val="16"/>
                                </w:rPr>
                                <w:t>10</w:t>
                              </w:r>
                              <w:r>
                                <w:rPr>
                                  <w:color w:val="231F20"/>
                                  <w:spacing w:val="-6"/>
                                  <w:sz w:val="16"/>
                                </w:rPr>
                                <w:t> </w:t>
                              </w:r>
                              <w:r>
                                <w:rPr>
                                  <w:color w:val="231F20"/>
                                  <w:sz w:val="16"/>
                                </w:rPr>
                                <w:t>×</w:t>
                              </w:r>
                              <w:r>
                                <w:rPr>
                                  <w:color w:val="231F20"/>
                                  <w:spacing w:val="-7"/>
                                  <w:sz w:val="16"/>
                                </w:rPr>
                                <w:t> </w:t>
                              </w:r>
                              <w:r>
                                <w:rPr>
                                  <w:color w:val="231F20"/>
                                  <w:spacing w:val="-5"/>
                                  <w:sz w:val="16"/>
                                </w:rPr>
                                <w:t>32</w:t>
                              </w:r>
                            </w:p>
                          </w:txbxContent>
                        </wps:txbx>
                        <wps:bodyPr wrap="square" lIns="0" tIns="0" rIns="0" bIns="0" rtlCol="0">
                          <a:noAutofit/>
                        </wps:bodyPr>
                      </wps:wsp>
                    </wpg:wgp>
                  </a:graphicData>
                </a:graphic>
              </wp:anchor>
            </w:drawing>
          </mc:Choice>
          <mc:Fallback>
            <w:pict>
              <v:group style="position:absolute;margin-left:390.43631pt;margin-top:-88.329842pt;width:142.1pt;height:140.75pt;mso-position-horizontal-relative:page;mso-position-vertical-relative:paragraph;z-index:15744512" id="docshapegroup131" coordorigin="7809,-1767" coordsize="2842,2815">
                <v:shape style="position:absolute;left:9882;top:-1762;width:447;height:1925" id="docshape132" coordorigin="9883,-1762" coordsize="447,1925" path="m10030,-1762l10182,-1762,10182,-60,10329,-60,10106,163,9883,-60,10030,-60,10030,-1762xe" filled="false" stroked="true" strokeweight=".5pt" strokecolor="#57585a">
                  <v:path arrowok="t"/>
                  <v:stroke dashstyle="solid"/>
                </v:shape>
                <v:shape style="position:absolute;left:9566;top:234;width:1080;height:809" id="docshape133" coordorigin="9566,234" coordsize="1080,809" path="m9566,639l9583,528,9630,434,9703,359,9794,301,9901,261,10016,239,10076,234,10136,234,10254,248,10366,279,10466,328,10548,394,10609,479,10641,581,10646,639,10641,697,10609,799,10548,883,10466,950,10366,999,10254,1030,10136,1043,10076,1043,9958,1030,9846,999,9746,950,9664,883,9603,799,9571,697,9566,639xe" filled="false" stroked="true" strokeweight=".5pt" strokecolor="#57585a">
                  <v:path arrowok="t"/>
                  <v:stroke dashstyle="solid"/>
                </v:shape>
                <v:shape style="position:absolute;left:8968;top:431;width:534;height:416" id="docshape134" coordorigin="8969,431" coordsize="534,416" path="m8969,639l9176,431,9176,568,9502,568,9502,709,9176,709,9176,846,8969,639xe" filled="false" stroked="true" strokeweight=".5pt" strokecolor="#57585a">
                  <v:path arrowok="t"/>
                  <v:stroke dashstyle="solid"/>
                </v:shape>
                <v:shape style="position:absolute;left:7813;top:234;width:1080;height:809" id="docshape135" coordorigin="7814,234" coordsize="1080,809" path="m7814,639l7831,528,7878,434,7950,359,8042,301,8148,261,8264,239,8323,234,8383,234,8502,248,8613,279,8713,328,8796,394,8856,479,8889,581,8893,639,8889,697,8856,799,8796,883,8713,950,8613,999,8502,1030,8383,1043,8323,1043,8205,1030,8094,999,7994,950,7911,883,7851,799,7818,697,7814,639xe" filled="false" stroked="true" strokeweight=".5pt" strokecolor="#57585a">
                  <v:path arrowok="t"/>
                  <v:stroke dashstyle="solid"/>
                </v:shape>
                <v:shape style="position:absolute;left:8756;top:-1113;width:978;height:600" type="#_x0000_t202" id="docshape136" filled="false" stroked="false">
                  <v:textbox inset="0,0,0,0">
                    <w:txbxContent>
                      <w:p>
                        <w:pPr>
                          <w:spacing w:line="249" w:lineRule="auto" w:before="9"/>
                          <w:ind w:left="0" w:right="18" w:firstLine="0"/>
                          <w:jc w:val="center"/>
                          <w:rPr>
                            <w:sz w:val="16"/>
                          </w:rPr>
                        </w:pPr>
                        <w:r>
                          <w:rPr>
                            <w:color w:val="231F20"/>
                            <w:spacing w:val="-2"/>
                            <w:sz w:val="16"/>
                          </w:rPr>
                          <w:t>Convolution3</w:t>
                        </w:r>
                        <w:r>
                          <w:rPr>
                            <w:color w:val="231F20"/>
                            <w:spacing w:val="40"/>
                            <w:sz w:val="16"/>
                          </w:rPr>
                          <w:t> </w:t>
                        </w:r>
                        <w:r>
                          <w:rPr>
                            <w:color w:val="231F20"/>
                            <w:sz w:val="16"/>
                          </w:rPr>
                          <w:t>3</w:t>
                        </w:r>
                        <w:r>
                          <w:rPr>
                            <w:color w:val="231F20"/>
                            <w:spacing w:val="-6"/>
                            <w:sz w:val="16"/>
                          </w:rPr>
                          <w:t> </w:t>
                        </w:r>
                        <w:r>
                          <w:rPr>
                            <w:color w:val="231F20"/>
                            <w:sz w:val="16"/>
                          </w:rPr>
                          <w:t>×</w:t>
                        </w:r>
                        <w:r>
                          <w:rPr>
                            <w:color w:val="231F20"/>
                            <w:spacing w:val="-5"/>
                            <w:sz w:val="16"/>
                          </w:rPr>
                          <w:t> </w:t>
                        </w:r>
                        <w:r>
                          <w:rPr>
                            <w:color w:val="231F20"/>
                            <w:sz w:val="16"/>
                          </w:rPr>
                          <w:t>3</w:t>
                        </w:r>
                        <w:r>
                          <w:rPr>
                            <w:color w:val="231F20"/>
                            <w:spacing w:val="-5"/>
                            <w:sz w:val="16"/>
                          </w:rPr>
                          <w:t> </w:t>
                        </w:r>
                        <w:r>
                          <w:rPr>
                            <w:color w:val="231F20"/>
                            <w:sz w:val="16"/>
                          </w:rPr>
                          <w:t>×</w:t>
                        </w:r>
                        <w:r>
                          <w:rPr>
                            <w:color w:val="231F20"/>
                            <w:spacing w:val="-5"/>
                            <w:sz w:val="16"/>
                          </w:rPr>
                          <w:t> </w:t>
                        </w:r>
                        <w:r>
                          <w:rPr>
                            <w:color w:val="231F20"/>
                            <w:sz w:val="16"/>
                          </w:rPr>
                          <w:t>32</w:t>
                        </w:r>
                        <w:r>
                          <w:rPr>
                            <w:color w:val="231F20"/>
                            <w:spacing w:val="-6"/>
                            <w:sz w:val="16"/>
                          </w:rPr>
                          <w:t> </w:t>
                        </w:r>
                        <w:r>
                          <w:rPr>
                            <w:color w:val="231F20"/>
                            <w:sz w:val="16"/>
                          </w:rPr>
                          <w:t>×</w:t>
                        </w:r>
                        <w:r>
                          <w:rPr>
                            <w:color w:val="231F20"/>
                            <w:spacing w:val="-5"/>
                            <w:sz w:val="16"/>
                          </w:rPr>
                          <w:t> </w:t>
                        </w:r>
                        <w:r>
                          <w:rPr>
                            <w:color w:val="231F20"/>
                            <w:spacing w:val="-5"/>
                            <w:sz w:val="16"/>
                          </w:rPr>
                          <w:t>32</w:t>
                        </w:r>
                      </w:p>
                      <w:p>
                        <w:pPr>
                          <w:spacing w:before="1"/>
                          <w:ind w:left="0" w:right="18" w:firstLine="0"/>
                          <w:jc w:val="center"/>
                          <w:rPr>
                            <w:sz w:val="16"/>
                          </w:rPr>
                        </w:pPr>
                        <w:r>
                          <w:rPr>
                            <w:color w:val="231F20"/>
                            <w:spacing w:val="-2"/>
                            <w:sz w:val="16"/>
                          </w:rPr>
                          <w:t>Stride:2</w:t>
                        </w:r>
                      </w:p>
                    </w:txbxContent>
                  </v:textbox>
                  <w10:wrap type="none"/>
                </v:shape>
                <v:shape style="position:absolute;left:7957;top:517;width:812;height:216" type="#_x0000_t202" id="docshape137" filled="false" stroked="false">
                  <v:textbox inset="0,0,0,0">
                    <w:txbxContent>
                      <w:p>
                        <w:pPr>
                          <w:spacing w:before="9"/>
                          <w:ind w:left="0" w:right="0" w:firstLine="0"/>
                          <w:jc w:val="left"/>
                          <w:rPr>
                            <w:sz w:val="16"/>
                          </w:rPr>
                        </w:pPr>
                        <w:r>
                          <w:rPr>
                            <w:color w:val="231F20"/>
                            <w:sz w:val="16"/>
                          </w:rPr>
                          <w:t>38</w:t>
                        </w:r>
                        <w:r>
                          <w:rPr>
                            <w:color w:val="231F20"/>
                            <w:spacing w:val="-7"/>
                            <w:sz w:val="16"/>
                          </w:rPr>
                          <w:t> </w:t>
                        </w:r>
                        <w:r>
                          <w:rPr>
                            <w:color w:val="231F20"/>
                            <w:sz w:val="16"/>
                          </w:rPr>
                          <w:t>×</w:t>
                        </w:r>
                        <w:r>
                          <w:rPr>
                            <w:color w:val="231F20"/>
                            <w:spacing w:val="-6"/>
                            <w:sz w:val="16"/>
                          </w:rPr>
                          <w:t> </w:t>
                        </w:r>
                        <w:r>
                          <w:rPr>
                            <w:color w:val="231F20"/>
                            <w:sz w:val="16"/>
                          </w:rPr>
                          <w:t>38</w:t>
                        </w:r>
                        <w:r>
                          <w:rPr>
                            <w:color w:val="231F20"/>
                            <w:spacing w:val="-6"/>
                            <w:sz w:val="16"/>
                          </w:rPr>
                          <w:t> </w:t>
                        </w:r>
                        <w:r>
                          <w:rPr>
                            <w:color w:val="231F20"/>
                            <w:sz w:val="16"/>
                          </w:rPr>
                          <w:t>×</w:t>
                        </w:r>
                        <w:r>
                          <w:rPr>
                            <w:color w:val="231F20"/>
                            <w:spacing w:val="-7"/>
                            <w:sz w:val="16"/>
                          </w:rPr>
                          <w:t> </w:t>
                        </w:r>
                        <w:r>
                          <w:rPr>
                            <w:color w:val="231F20"/>
                            <w:spacing w:val="-5"/>
                            <w:sz w:val="16"/>
                          </w:rPr>
                          <w:t>32</w:t>
                        </w:r>
                      </w:p>
                    </w:txbxContent>
                  </v:textbox>
                  <w10:wrap type="none"/>
                </v:shape>
                <v:shape style="position:absolute;left:9710;top:517;width:812;height:216" type="#_x0000_t202" id="docshape138" filled="false" stroked="false">
                  <v:textbox inset="0,0,0,0">
                    <w:txbxContent>
                      <w:p>
                        <w:pPr>
                          <w:spacing w:before="9"/>
                          <w:ind w:left="0" w:right="0" w:firstLine="0"/>
                          <w:jc w:val="left"/>
                          <w:rPr>
                            <w:sz w:val="16"/>
                          </w:rPr>
                        </w:pPr>
                        <w:r>
                          <w:rPr>
                            <w:color w:val="231F20"/>
                            <w:sz w:val="16"/>
                          </w:rPr>
                          <w:t>10</w:t>
                        </w:r>
                        <w:r>
                          <w:rPr>
                            <w:color w:val="231F20"/>
                            <w:spacing w:val="-7"/>
                            <w:sz w:val="16"/>
                          </w:rPr>
                          <w:t> </w:t>
                        </w:r>
                        <w:r>
                          <w:rPr>
                            <w:color w:val="231F20"/>
                            <w:sz w:val="16"/>
                          </w:rPr>
                          <w:t>×</w:t>
                        </w:r>
                        <w:r>
                          <w:rPr>
                            <w:color w:val="231F20"/>
                            <w:spacing w:val="-6"/>
                            <w:sz w:val="16"/>
                          </w:rPr>
                          <w:t> </w:t>
                        </w:r>
                        <w:r>
                          <w:rPr>
                            <w:color w:val="231F20"/>
                            <w:sz w:val="16"/>
                          </w:rPr>
                          <w:t>10</w:t>
                        </w:r>
                        <w:r>
                          <w:rPr>
                            <w:color w:val="231F20"/>
                            <w:spacing w:val="-6"/>
                            <w:sz w:val="16"/>
                          </w:rPr>
                          <w:t> </w:t>
                        </w:r>
                        <w:r>
                          <w:rPr>
                            <w:color w:val="231F20"/>
                            <w:sz w:val="16"/>
                          </w:rPr>
                          <w:t>×</w:t>
                        </w:r>
                        <w:r>
                          <w:rPr>
                            <w:color w:val="231F20"/>
                            <w:spacing w:val="-7"/>
                            <w:sz w:val="16"/>
                          </w:rPr>
                          <w:t> </w:t>
                        </w:r>
                        <w:r>
                          <w:rPr>
                            <w:color w:val="231F20"/>
                            <w:spacing w:val="-5"/>
                            <w:sz w:val="16"/>
                          </w:rPr>
                          <w:t>32</w:t>
                        </w:r>
                      </w:p>
                    </w:txbxContent>
                  </v:textbox>
                  <w10:wrap type="none"/>
                </v:shape>
                <w10:wrap type="none"/>
              </v:group>
            </w:pict>
          </mc:Fallback>
        </mc:AlternateContent>
      </w:r>
      <w:r>
        <w:rPr>
          <w:color w:val="231F20"/>
          <w:spacing w:val="-2"/>
          <w:sz w:val="16"/>
        </w:rPr>
        <w:t>Stride:2</w:t>
      </w:r>
    </w:p>
    <w:p>
      <w:pPr>
        <w:spacing w:after="0"/>
        <w:jc w:val="center"/>
        <w:rPr>
          <w:sz w:val="16"/>
        </w:rPr>
        <w:sectPr>
          <w:type w:val="continuous"/>
          <w:pgSz w:w="12010" w:h="16010"/>
          <w:pgMar w:header="833" w:footer="0" w:top="920" w:bottom="280" w:left="992" w:right="992"/>
          <w:cols w:num="2" w:equalWidth="0">
            <w:col w:w="3302" w:space="40"/>
            <w:col w:w="6684"/>
          </w:cols>
        </w:sectPr>
      </w:pPr>
    </w:p>
    <w:p>
      <w:pPr>
        <w:pStyle w:val="BodyText"/>
        <w:spacing w:before="157"/>
        <w:rPr>
          <w:sz w:val="16"/>
        </w:rPr>
      </w:pPr>
    </w:p>
    <w:p>
      <w:pPr>
        <w:spacing w:before="0"/>
        <w:ind w:left="1622" w:right="0" w:firstLine="0"/>
        <w:jc w:val="left"/>
        <w:rPr>
          <w:sz w:val="16"/>
        </w:rPr>
      </w:pPr>
      <w:r>
        <w:rPr>
          <w:sz w:val="16"/>
        </w:rPr>
        <mc:AlternateContent>
          <mc:Choice Requires="wps">
            <w:drawing>
              <wp:anchor distT="0" distB="0" distL="0" distR="0" allowOverlap="1" layoutInCell="1" locked="0" behindDoc="0" simplePos="0" relativeHeight="15745024">
                <wp:simplePos x="0" y="0"/>
                <wp:positionH relativeFrom="page">
                  <wp:posOffset>3816201</wp:posOffset>
                </wp:positionH>
                <wp:positionV relativeFrom="paragraph">
                  <wp:posOffset>-188356</wp:posOffset>
                </wp:positionV>
                <wp:extent cx="1078865" cy="52006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1078865" cy="520065"/>
                          <a:chExt cx="1078865" cy="520065"/>
                        </a:xfrm>
                      </wpg:grpSpPr>
                      <wps:wsp>
                        <wps:cNvPr id="168" name="Graphic 168"/>
                        <wps:cNvSpPr/>
                        <wps:spPr>
                          <a:xfrm>
                            <a:off x="736485" y="128129"/>
                            <a:ext cx="339090" cy="264160"/>
                          </a:xfrm>
                          <a:custGeom>
                            <a:avLst/>
                            <a:gdLst/>
                            <a:ahLst/>
                            <a:cxnLst/>
                            <a:rect l="l" t="t" r="r" b="b"/>
                            <a:pathLst>
                              <a:path w="339090" h="264160">
                                <a:moveTo>
                                  <a:pt x="0" y="131838"/>
                                </a:moveTo>
                                <a:lnTo>
                                  <a:pt x="131838" y="0"/>
                                </a:lnTo>
                                <a:lnTo>
                                  <a:pt x="131838" y="87007"/>
                                </a:lnTo>
                                <a:lnTo>
                                  <a:pt x="339013" y="87007"/>
                                </a:lnTo>
                                <a:lnTo>
                                  <a:pt x="339013" y="176656"/>
                                </a:lnTo>
                                <a:lnTo>
                                  <a:pt x="131838" y="176656"/>
                                </a:lnTo>
                                <a:lnTo>
                                  <a:pt x="131838" y="263664"/>
                                </a:lnTo>
                                <a:lnTo>
                                  <a:pt x="0" y="131838"/>
                                </a:lnTo>
                                <a:close/>
                              </a:path>
                            </a:pathLst>
                          </a:custGeom>
                          <a:ln w="6350">
                            <a:solidFill>
                              <a:srgbClr val="57585A"/>
                            </a:solidFill>
                            <a:prstDash val="solid"/>
                          </a:ln>
                        </wps:spPr>
                        <wps:bodyPr wrap="square" lIns="0" tIns="0" rIns="0" bIns="0" rtlCol="0">
                          <a:prstTxWarp prst="textNoShape">
                            <a:avLst/>
                          </a:prstTxWarp>
                          <a:noAutofit/>
                        </wps:bodyPr>
                      </wps:wsp>
                      <wps:wsp>
                        <wps:cNvPr id="169" name="Graphic 169"/>
                        <wps:cNvSpPr/>
                        <wps:spPr>
                          <a:xfrm>
                            <a:off x="3175" y="3175"/>
                            <a:ext cx="685800" cy="513715"/>
                          </a:xfrm>
                          <a:custGeom>
                            <a:avLst/>
                            <a:gdLst/>
                            <a:ahLst/>
                            <a:cxnLst/>
                            <a:rect l="l" t="t" r="r" b="b"/>
                            <a:pathLst>
                              <a:path w="685800" h="513715">
                                <a:moveTo>
                                  <a:pt x="0" y="256793"/>
                                </a:moveTo>
                                <a:lnTo>
                                  <a:pt x="10725" y="186245"/>
                                </a:lnTo>
                                <a:lnTo>
                                  <a:pt x="40673" y="126985"/>
                                </a:lnTo>
                                <a:lnTo>
                                  <a:pt x="86500" y="79013"/>
                                </a:lnTo>
                                <a:lnTo>
                                  <a:pt x="144863" y="42328"/>
                                </a:lnTo>
                                <a:lnTo>
                                  <a:pt x="212419" y="16931"/>
                                </a:lnTo>
                                <a:lnTo>
                                  <a:pt x="285826" y="2821"/>
                                </a:lnTo>
                                <a:lnTo>
                                  <a:pt x="323678" y="0"/>
                                </a:lnTo>
                                <a:lnTo>
                                  <a:pt x="361740" y="0"/>
                                </a:lnTo>
                                <a:lnTo>
                                  <a:pt x="436818" y="8465"/>
                                </a:lnTo>
                                <a:lnTo>
                                  <a:pt x="507717" y="28219"/>
                                </a:lnTo>
                                <a:lnTo>
                                  <a:pt x="571095" y="59260"/>
                                </a:lnTo>
                                <a:lnTo>
                                  <a:pt x="623608" y="101588"/>
                                </a:lnTo>
                                <a:lnTo>
                                  <a:pt x="661913" y="155204"/>
                                </a:lnTo>
                                <a:lnTo>
                                  <a:pt x="682667" y="220108"/>
                                </a:lnTo>
                                <a:lnTo>
                                  <a:pt x="685419" y="256793"/>
                                </a:lnTo>
                                <a:lnTo>
                                  <a:pt x="682667" y="293477"/>
                                </a:lnTo>
                                <a:lnTo>
                                  <a:pt x="661913" y="358378"/>
                                </a:lnTo>
                                <a:lnTo>
                                  <a:pt x="623608" y="411992"/>
                                </a:lnTo>
                                <a:lnTo>
                                  <a:pt x="571095" y="454319"/>
                                </a:lnTo>
                                <a:lnTo>
                                  <a:pt x="507717" y="485359"/>
                                </a:lnTo>
                                <a:lnTo>
                                  <a:pt x="436818" y="505112"/>
                                </a:lnTo>
                                <a:lnTo>
                                  <a:pt x="361740" y="513577"/>
                                </a:lnTo>
                                <a:lnTo>
                                  <a:pt x="323678" y="513577"/>
                                </a:lnTo>
                                <a:lnTo>
                                  <a:pt x="248600" y="505112"/>
                                </a:lnTo>
                                <a:lnTo>
                                  <a:pt x="177701" y="485359"/>
                                </a:lnTo>
                                <a:lnTo>
                                  <a:pt x="114323" y="454319"/>
                                </a:lnTo>
                                <a:lnTo>
                                  <a:pt x="61810" y="411992"/>
                                </a:lnTo>
                                <a:lnTo>
                                  <a:pt x="23505" y="358378"/>
                                </a:lnTo>
                                <a:lnTo>
                                  <a:pt x="2751"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70" name="Textbox 170"/>
                        <wps:cNvSpPr txBox="1"/>
                        <wps:spPr>
                          <a:xfrm>
                            <a:off x="0" y="0"/>
                            <a:ext cx="1078865" cy="520065"/>
                          </a:xfrm>
                          <a:prstGeom prst="rect">
                            <a:avLst/>
                          </a:prstGeom>
                        </wps:spPr>
                        <wps:txbx>
                          <w:txbxContent>
                            <w:p>
                              <w:pPr>
                                <w:spacing w:line="240" w:lineRule="auto" w:before="113"/>
                                <w:rPr>
                                  <w:sz w:val="16"/>
                                </w:rPr>
                              </w:pPr>
                            </w:p>
                            <w:p>
                              <w:pPr>
                                <w:spacing w:before="0"/>
                                <w:ind w:left="148" w:right="0" w:firstLine="0"/>
                                <w:jc w:val="left"/>
                                <w:rPr>
                                  <w:sz w:val="16"/>
                                </w:rPr>
                              </w:pPr>
                              <w:r>
                                <w:rPr>
                                  <w:color w:val="231F20"/>
                                  <w:sz w:val="16"/>
                                </w:rPr>
                                <w:t>19</w:t>
                              </w:r>
                              <w:r>
                                <w:rPr>
                                  <w:color w:val="231F20"/>
                                  <w:spacing w:val="-7"/>
                                  <w:sz w:val="16"/>
                                </w:rPr>
                                <w:t> </w:t>
                              </w:r>
                              <w:r>
                                <w:rPr>
                                  <w:color w:val="231F20"/>
                                  <w:sz w:val="16"/>
                                </w:rPr>
                                <w:t>×</w:t>
                              </w:r>
                              <w:r>
                                <w:rPr>
                                  <w:color w:val="231F20"/>
                                  <w:spacing w:val="-6"/>
                                  <w:sz w:val="16"/>
                                </w:rPr>
                                <w:t> </w:t>
                              </w:r>
                              <w:r>
                                <w:rPr>
                                  <w:color w:val="231F20"/>
                                  <w:sz w:val="16"/>
                                </w:rPr>
                                <w:t>19</w:t>
                              </w:r>
                              <w:r>
                                <w:rPr>
                                  <w:color w:val="231F20"/>
                                  <w:spacing w:val="-6"/>
                                  <w:sz w:val="16"/>
                                </w:rPr>
                                <w:t> </w:t>
                              </w:r>
                              <w:r>
                                <w:rPr>
                                  <w:color w:val="231F20"/>
                                  <w:sz w:val="16"/>
                                </w:rPr>
                                <w:t>×</w:t>
                              </w:r>
                              <w:r>
                                <w:rPr>
                                  <w:color w:val="231F20"/>
                                  <w:spacing w:val="-7"/>
                                  <w:sz w:val="16"/>
                                </w:rPr>
                                <w:t> </w:t>
                              </w:r>
                              <w:r>
                                <w:rPr>
                                  <w:color w:val="231F20"/>
                                  <w:spacing w:val="-5"/>
                                  <w:sz w:val="16"/>
                                </w:rPr>
                                <w:t>32</w:t>
                              </w:r>
                            </w:p>
                          </w:txbxContent>
                        </wps:txbx>
                        <wps:bodyPr wrap="square" lIns="0" tIns="0" rIns="0" bIns="0" rtlCol="0">
                          <a:noAutofit/>
                        </wps:bodyPr>
                      </wps:wsp>
                    </wpg:wgp>
                  </a:graphicData>
                </a:graphic>
              </wp:anchor>
            </w:drawing>
          </mc:Choice>
          <mc:Fallback>
            <w:pict>
              <v:group style="position:absolute;margin-left:300.488281pt;margin-top:-14.831239pt;width:84.95pt;height:40.950pt;mso-position-horizontal-relative:page;mso-position-vertical-relative:paragraph;z-index:15745024" id="docshapegroup139" coordorigin="6010,-297" coordsize="1699,819">
                <v:shape style="position:absolute;left:7169;top:-95;width:534;height:416" id="docshape140" coordorigin="7170,-95" coordsize="534,416" path="m7170,113l7377,-95,7377,42,7703,42,7703,183,7377,183,7377,320,7170,113xe" filled="false" stroked="true" strokeweight=".5pt" strokecolor="#57585a">
                  <v:path arrowok="t"/>
                  <v:stroke dashstyle="solid"/>
                </v:shape>
                <v:shape style="position:absolute;left:6014;top:-292;width:1080;height:809" id="docshape141" coordorigin="6015,-292" coordsize="1080,809" path="m6015,113l6032,2,6079,-92,6151,-167,6243,-225,6349,-265,6465,-287,6524,-292,6584,-292,6703,-278,6814,-247,6914,-198,6997,-132,7057,-47,7090,55,7094,113,7090,171,7057,273,6997,357,6914,424,6814,473,6703,504,6584,517,6524,517,6406,504,6295,473,6195,424,6112,357,6052,273,6019,171,6015,113xe" filled="false" stroked="true" strokeweight=".5pt" strokecolor="#57585a">
                  <v:path arrowok="t"/>
                  <v:stroke dashstyle="solid"/>
                </v:shape>
                <v:shape style="position:absolute;left:6009;top:-297;width:1699;height:819" type="#_x0000_t202" id="docshape142" filled="false" stroked="false">
                  <v:textbox inset="0,0,0,0">
                    <w:txbxContent>
                      <w:p>
                        <w:pPr>
                          <w:spacing w:line="240" w:lineRule="auto" w:before="113"/>
                          <w:rPr>
                            <w:sz w:val="16"/>
                          </w:rPr>
                        </w:pPr>
                      </w:p>
                      <w:p>
                        <w:pPr>
                          <w:spacing w:before="0"/>
                          <w:ind w:left="148" w:right="0" w:firstLine="0"/>
                          <w:jc w:val="left"/>
                          <w:rPr>
                            <w:sz w:val="16"/>
                          </w:rPr>
                        </w:pPr>
                        <w:r>
                          <w:rPr>
                            <w:color w:val="231F20"/>
                            <w:sz w:val="16"/>
                          </w:rPr>
                          <w:t>19</w:t>
                        </w:r>
                        <w:r>
                          <w:rPr>
                            <w:color w:val="231F20"/>
                            <w:spacing w:val="-7"/>
                            <w:sz w:val="16"/>
                          </w:rPr>
                          <w:t> </w:t>
                        </w:r>
                        <w:r>
                          <w:rPr>
                            <w:color w:val="231F20"/>
                            <w:sz w:val="16"/>
                          </w:rPr>
                          <w:t>×</w:t>
                        </w:r>
                        <w:r>
                          <w:rPr>
                            <w:color w:val="231F20"/>
                            <w:spacing w:val="-6"/>
                            <w:sz w:val="16"/>
                          </w:rPr>
                          <w:t> </w:t>
                        </w:r>
                        <w:r>
                          <w:rPr>
                            <w:color w:val="231F20"/>
                            <w:sz w:val="16"/>
                          </w:rPr>
                          <w:t>19</w:t>
                        </w:r>
                        <w:r>
                          <w:rPr>
                            <w:color w:val="231F20"/>
                            <w:spacing w:val="-6"/>
                            <w:sz w:val="16"/>
                          </w:rPr>
                          <w:t> </w:t>
                        </w:r>
                        <w:r>
                          <w:rPr>
                            <w:color w:val="231F20"/>
                            <w:sz w:val="16"/>
                          </w:rPr>
                          <w:t>×</w:t>
                        </w:r>
                        <w:r>
                          <w:rPr>
                            <w:color w:val="231F20"/>
                            <w:spacing w:val="-7"/>
                            <w:sz w:val="16"/>
                          </w:rPr>
                          <w:t> </w:t>
                        </w:r>
                        <w:r>
                          <w:rPr>
                            <w:color w:val="231F20"/>
                            <w:spacing w:val="-5"/>
                            <w:sz w:val="16"/>
                          </w:rPr>
                          <w:t>32</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5536">
                <wp:simplePos x="0" y="0"/>
                <wp:positionH relativeFrom="page">
                  <wp:posOffset>2659104</wp:posOffset>
                </wp:positionH>
                <wp:positionV relativeFrom="paragraph">
                  <wp:posOffset>-188356</wp:posOffset>
                </wp:positionV>
                <wp:extent cx="1078865" cy="52006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1078865" cy="520065"/>
                          <a:chExt cx="1078865" cy="520065"/>
                        </a:xfrm>
                      </wpg:grpSpPr>
                      <wps:wsp>
                        <wps:cNvPr id="172" name="Graphic 172"/>
                        <wps:cNvSpPr/>
                        <wps:spPr>
                          <a:xfrm>
                            <a:off x="736498" y="128129"/>
                            <a:ext cx="339090" cy="264160"/>
                          </a:xfrm>
                          <a:custGeom>
                            <a:avLst/>
                            <a:gdLst/>
                            <a:ahLst/>
                            <a:cxnLst/>
                            <a:rect l="l" t="t" r="r" b="b"/>
                            <a:pathLst>
                              <a:path w="339090" h="264160">
                                <a:moveTo>
                                  <a:pt x="0" y="131838"/>
                                </a:moveTo>
                                <a:lnTo>
                                  <a:pt x="131826" y="0"/>
                                </a:lnTo>
                                <a:lnTo>
                                  <a:pt x="131826" y="87007"/>
                                </a:lnTo>
                                <a:lnTo>
                                  <a:pt x="339013" y="87007"/>
                                </a:lnTo>
                                <a:lnTo>
                                  <a:pt x="339013" y="176656"/>
                                </a:lnTo>
                                <a:lnTo>
                                  <a:pt x="131826" y="176656"/>
                                </a:lnTo>
                                <a:lnTo>
                                  <a:pt x="131826" y="263664"/>
                                </a:lnTo>
                                <a:lnTo>
                                  <a:pt x="0" y="131838"/>
                                </a:lnTo>
                                <a:close/>
                              </a:path>
                            </a:pathLst>
                          </a:custGeom>
                          <a:ln w="6350">
                            <a:solidFill>
                              <a:srgbClr val="57585A"/>
                            </a:solidFill>
                            <a:prstDash val="solid"/>
                          </a:ln>
                        </wps:spPr>
                        <wps:bodyPr wrap="square" lIns="0" tIns="0" rIns="0" bIns="0" rtlCol="0">
                          <a:prstTxWarp prst="textNoShape">
                            <a:avLst/>
                          </a:prstTxWarp>
                          <a:noAutofit/>
                        </wps:bodyPr>
                      </wps:wsp>
                      <wps:wsp>
                        <wps:cNvPr id="173" name="Graphic 173"/>
                        <wps:cNvSpPr/>
                        <wps:spPr>
                          <a:xfrm>
                            <a:off x="3175" y="3175"/>
                            <a:ext cx="685800" cy="513715"/>
                          </a:xfrm>
                          <a:custGeom>
                            <a:avLst/>
                            <a:gdLst/>
                            <a:ahLst/>
                            <a:cxnLst/>
                            <a:rect l="l" t="t" r="r" b="b"/>
                            <a:pathLst>
                              <a:path w="685800" h="513715">
                                <a:moveTo>
                                  <a:pt x="0" y="256793"/>
                                </a:moveTo>
                                <a:lnTo>
                                  <a:pt x="10725" y="186245"/>
                                </a:lnTo>
                                <a:lnTo>
                                  <a:pt x="40673" y="126985"/>
                                </a:lnTo>
                                <a:lnTo>
                                  <a:pt x="86500" y="79013"/>
                                </a:lnTo>
                                <a:lnTo>
                                  <a:pt x="144863" y="42328"/>
                                </a:lnTo>
                                <a:lnTo>
                                  <a:pt x="212419" y="16931"/>
                                </a:lnTo>
                                <a:lnTo>
                                  <a:pt x="285826" y="2821"/>
                                </a:lnTo>
                                <a:lnTo>
                                  <a:pt x="323678" y="0"/>
                                </a:lnTo>
                                <a:lnTo>
                                  <a:pt x="361740" y="0"/>
                                </a:lnTo>
                                <a:lnTo>
                                  <a:pt x="436818" y="8465"/>
                                </a:lnTo>
                                <a:lnTo>
                                  <a:pt x="507717" y="28219"/>
                                </a:lnTo>
                                <a:lnTo>
                                  <a:pt x="571095" y="59260"/>
                                </a:lnTo>
                                <a:lnTo>
                                  <a:pt x="623608" y="101588"/>
                                </a:lnTo>
                                <a:lnTo>
                                  <a:pt x="661913" y="155204"/>
                                </a:lnTo>
                                <a:lnTo>
                                  <a:pt x="682667" y="220108"/>
                                </a:lnTo>
                                <a:lnTo>
                                  <a:pt x="685419" y="256793"/>
                                </a:lnTo>
                                <a:lnTo>
                                  <a:pt x="682667" y="293477"/>
                                </a:lnTo>
                                <a:lnTo>
                                  <a:pt x="661913" y="358378"/>
                                </a:lnTo>
                                <a:lnTo>
                                  <a:pt x="623608" y="411992"/>
                                </a:lnTo>
                                <a:lnTo>
                                  <a:pt x="571095" y="454319"/>
                                </a:lnTo>
                                <a:lnTo>
                                  <a:pt x="507717" y="485359"/>
                                </a:lnTo>
                                <a:lnTo>
                                  <a:pt x="436818" y="505112"/>
                                </a:lnTo>
                                <a:lnTo>
                                  <a:pt x="361740" y="513577"/>
                                </a:lnTo>
                                <a:lnTo>
                                  <a:pt x="323678" y="513577"/>
                                </a:lnTo>
                                <a:lnTo>
                                  <a:pt x="248600" y="505112"/>
                                </a:lnTo>
                                <a:lnTo>
                                  <a:pt x="177701" y="485359"/>
                                </a:lnTo>
                                <a:lnTo>
                                  <a:pt x="114323" y="454319"/>
                                </a:lnTo>
                                <a:lnTo>
                                  <a:pt x="61810" y="411992"/>
                                </a:lnTo>
                                <a:lnTo>
                                  <a:pt x="23505" y="358378"/>
                                </a:lnTo>
                                <a:lnTo>
                                  <a:pt x="2751"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74" name="Textbox 174"/>
                        <wps:cNvSpPr txBox="1"/>
                        <wps:spPr>
                          <a:xfrm>
                            <a:off x="0" y="0"/>
                            <a:ext cx="1078865" cy="520065"/>
                          </a:xfrm>
                          <a:prstGeom prst="rect">
                            <a:avLst/>
                          </a:prstGeom>
                        </wps:spPr>
                        <wps:txbx>
                          <w:txbxContent>
                            <w:p>
                              <w:pPr>
                                <w:spacing w:line="240" w:lineRule="auto" w:before="113"/>
                                <w:rPr>
                                  <w:sz w:val="16"/>
                                </w:rPr>
                              </w:pPr>
                            </w:p>
                            <w:p>
                              <w:pPr>
                                <w:spacing w:before="0"/>
                                <w:ind w:left="148" w:right="0" w:firstLine="0"/>
                                <w:jc w:val="left"/>
                                <w:rPr>
                                  <w:sz w:val="16"/>
                                </w:rPr>
                              </w:pPr>
                              <w:r>
                                <w:rPr>
                                  <w:color w:val="231F20"/>
                                  <w:sz w:val="16"/>
                                </w:rPr>
                                <w:t>10</w:t>
                              </w:r>
                              <w:r>
                                <w:rPr>
                                  <w:color w:val="231F20"/>
                                  <w:spacing w:val="-7"/>
                                  <w:sz w:val="16"/>
                                </w:rPr>
                                <w:t> </w:t>
                              </w:r>
                              <w:r>
                                <w:rPr>
                                  <w:color w:val="231F20"/>
                                  <w:sz w:val="16"/>
                                </w:rPr>
                                <w:t>×</w:t>
                              </w:r>
                              <w:r>
                                <w:rPr>
                                  <w:color w:val="231F20"/>
                                  <w:spacing w:val="-6"/>
                                  <w:sz w:val="16"/>
                                </w:rPr>
                                <w:t> </w:t>
                              </w:r>
                              <w:r>
                                <w:rPr>
                                  <w:color w:val="231F20"/>
                                  <w:sz w:val="16"/>
                                </w:rPr>
                                <w:t>10</w:t>
                              </w:r>
                              <w:r>
                                <w:rPr>
                                  <w:color w:val="231F20"/>
                                  <w:spacing w:val="-6"/>
                                  <w:sz w:val="16"/>
                                </w:rPr>
                                <w:t> </w:t>
                              </w:r>
                              <w:r>
                                <w:rPr>
                                  <w:color w:val="231F20"/>
                                  <w:sz w:val="16"/>
                                </w:rPr>
                                <w:t>×</w:t>
                              </w:r>
                              <w:r>
                                <w:rPr>
                                  <w:color w:val="231F20"/>
                                  <w:spacing w:val="-7"/>
                                  <w:sz w:val="16"/>
                                </w:rPr>
                                <w:t> </w:t>
                              </w:r>
                              <w:r>
                                <w:rPr>
                                  <w:color w:val="231F20"/>
                                  <w:spacing w:val="-5"/>
                                  <w:sz w:val="16"/>
                                </w:rPr>
                                <w:t>64</w:t>
                              </w:r>
                            </w:p>
                          </w:txbxContent>
                        </wps:txbx>
                        <wps:bodyPr wrap="square" lIns="0" tIns="0" rIns="0" bIns="0" rtlCol="0">
                          <a:noAutofit/>
                        </wps:bodyPr>
                      </wps:wsp>
                    </wpg:wgp>
                  </a:graphicData>
                </a:graphic>
              </wp:anchor>
            </w:drawing>
          </mc:Choice>
          <mc:Fallback>
            <w:pict>
              <v:group style="position:absolute;margin-left:209.378296pt;margin-top:-14.831239pt;width:84.95pt;height:40.950pt;mso-position-horizontal-relative:page;mso-position-vertical-relative:paragraph;z-index:15745536" id="docshapegroup143" coordorigin="4188,-297" coordsize="1699,819">
                <v:shape style="position:absolute;left:5347;top:-95;width:534;height:416" id="docshape144" coordorigin="5347,-95" coordsize="534,416" path="m5347,113l5555,-95,5555,42,5881,42,5881,183,5555,183,5555,320,5347,113xe" filled="false" stroked="true" strokeweight=".5pt" strokecolor="#57585a">
                  <v:path arrowok="t"/>
                  <v:stroke dashstyle="solid"/>
                </v:shape>
                <v:shape style="position:absolute;left:4192;top:-292;width:1080;height:809" id="docshape145" coordorigin="4193,-292" coordsize="1080,809" path="m4193,113l4209,2,4257,-92,4329,-167,4421,-225,4527,-265,4643,-287,4702,-292,4762,-292,4880,-278,4992,-247,5092,-198,5175,-132,5235,-47,5268,55,5272,113,5268,171,5235,273,5175,357,5092,424,4992,473,4880,504,4762,517,4702,517,4584,504,4472,473,4373,424,4290,357,4230,273,4197,171,4193,113xe" filled="false" stroked="true" strokeweight=".5pt" strokecolor="#57585a">
                  <v:path arrowok="t"/>
                  <v:stroke dashstyle="solid"/>
                </v:shape>
                <v:shape style="position:absolute;left:4187;top:-297;width:1699;height:819" type="#_x0000_t202" id="docshape146" filled="false" stroked="false">
                  <v:textbox inset="0,0,0,0">
                    <w:txbxContent>
                      <w:p>
                        <w:pPr>
                          <w:spacing w:line="240" w:lineRule="auto" w:before="113"/>
                          <w:rPr>
                            <w:sz w:val="16"/>
                          </w:rPr>
                        </w:pPr>
                      </w:p>
                      <w:p>
                        <w:pPr>
                          <w:spacing w:before="0"/>
                          <w:ind w:left="148" w:right="0" w:firstLine="0"/>
                          <w:jc w:val="left"/>
                          <w:rPr>
                            <w:sz w:val="16"/>
                          </w:rPr>
                        </w:pPr>
                        <w:r>
                          <w:rPr>
                            <w:color w:val="231F20"/>
                            <w:sz w:val="16"/>
                          </w:rPr>
                          <w:t>10</w:t>
                        </w:r>
                        <w:r>
                          <w:rPr>
                            <w:color w:val="231F20"/>
                            <w:spacing w:val="-7"/>
                            <w:sz w:val="16"/>
                          </w:rPr>
                          <w:t> </w:t>
                        </w:r>
                        <w:r>
                          <w:rPr>
                            <w:color w:val="231F20"/>
                            <w:sz w:val="16"/>
                          </w:rPr>
                          <w:t>×</w:t>
                        </w:r>
                        <w:r>
                          <w:rPr>
                            <w:color w:val="231F20"/>
                            <w:spacing w:val="-6"/>
                            <w:sz w:val="16"/>
                          </w:rPr>
                          <w:t> </w:t>
                        </w:r>
                        <w:r>
                          <w:rPr>
                            <w:color w:val="231F20"/>
                            <w:sz w:val="16"/>
                          </w:rPr>
                          <w:t>10</w:t>
                        </w:r>
                        <w:r>
                          <w:rPr>
                            <w:color w:val="231F20"/>
                            <w:spacing w:val="-6"/>
                            <w:sz w:val="16"/>
                          </w:rPr>
                          <w:t> </w:t>
                        </w:r>
                        <w:r>
                          <w:rPr>
                            <w:color w:val="231F20"/>
                            <w:sz w:val="16"/>
                          </w:rPr>
                          <w:t>×</w:t>
                        </w:r>
                        <w:r>
                          <w:rPr>
                            <w:color w:val="231F20"/>
                            <w:spacing w:val="-7"/>
                            <w:sz w:val="16"/>
                          </w:rPr>
                          <w:t> </w:t>
                        </w:r>
                        <w:r>
                          <w:rPr>
                            <w:color w:val="231F20"/>
                            <w:spacing w:val="-5"/>
                            <w:sz w:val="16"/>
                          </w:rPr>
                          <w:t>64</w:t>
                        </w:r>
                      </w:p>
                    </w:txbxContent>
                  </v:textbox>
                  <w10:wrap type="none"/>
                </v:shape>
                <w10:wrap type="none"/>
              </v:group>
            </w:pict>
          </mc:Fallback>
        </mc:AlternateContent>
      </w:r>
      <w:r>
        <w:rPr>
          <w:sz w:val="16"/>
        </w:rPr>
        <mc:AlternateContent>
          <mc:Choice Requires="wps">
            <w:drawing>
              <wp:anchor distT="0" distB="0" distL="0" distR="0" allowOverlap="1" layoutInCell="1" locked="0" behindDoc="1" simplePos="0" relativeHeight="485739008">
                <wp:simplePos x="0" y="0"/>
                <wp:positionH relativeFrom="page">
                  <wp:posOffset>1516764</wp:posOffset>
                </wp:positionH>
                <wp:positionV relativeFrom="paragraph">
                  <wp:posOffset>-188356</wp:posOffset>
                </wp:positionV>
                <wp:extent cx="1078865" cy="233870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1078865" cy="2338705"/>
                          <a:chExt cx="1078865" cy="2338705"/>
                        </a:xfrm>
                      </wpg:grpSpPr>
                      <wps:wsp>
                        <wps:cNvPr id="176" name="Graphic 176"/>
                        <wps:cNvSpPr/>
                        <wps:spPr>
                          <a:xfrm>
                            <a:off x="736485" y="128129"/>
                            <a:ext cx="339090" cy="264160"/>
                          </a:xfrm>
                          <a:custGeom>
                            <a:avLst/>
                            <a:gdLst/>
                            <a:ahLst/>
                            <a:cxnLst/>
                            <a:rect l="l" t="t" r="r" b="b"/>
                            <a:pathLst>
                              <a:path w="339090" h="264160">
                                <a:moveTo>
                                  <a:pt x="0" y="131838"/>
                                </a:moveTo>
                                <a:lnTo>
                                  <a:pt x="131838" y="0"/>
                                </a:lnTo>
                                <a:lnTo>
                                  <a:pt x="131838" y="87007"/>
                                </a:lnTo>
                                <a:lnTo>
                                  <a:pt x="339013" y="87007"/>
                                </a:lnTo>
                                <a:lnTo>
                                  <a:pt x="339013" y="176656"/>
                                </a:lnTo>
                                <a:lnTo>
                                  <a:pt x="131838" y="176656"/>
                                </a:lnTo>
                                <a:lnTo>
                                  <a:pt x="131838" y="263664"/>
                                </a:lnTo>
                                <a:lnTo>
                                  <a:pt x="0" y="131838"/>
                                </a:lnTo>
                                <a:close/>
                              </a:path>
                            </a:pathLst>
                          </a:custGeom>
                          <a:ln w="6350">
                            <a:solidFill>
                              <a:srgbClr val="57585A"/>
                            </a:solidFill>
                            <a:prstDash val="solid"/>
                          </a:ln>
                        </wps:spPr>
                        <wps:bodyPr wrap="square" lIns="0" tIns="0" rIns="0" bIns="0" rtlCol="0">
                          <a:prstTxWarp prst="textNoShape">
                            <a:avLst/>
                          </a:prstTxWarp>
                          <a:noAutofit/>
                        </wps:bodyPr>
                      </wps:wsp>
                      <wps:wsp>
                        <wps:cNvPr id="177" name="Graphic 177"/>
                        <wps:cNvSpPr/>
                        <wps:spPr>
                          <a:xfrm>
                            <a:off x="3175" y="3175"/>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7"/>
                                </a:lnTo>
                                <a:lnTo>
                                  <a:pt x="661901" y="358378"/>
                                </a:lnTo>
                                <a:lnTo>
                                  <a:pt x="623596" y="411992"/>
                                </a:lnTo>
                                <a:lnTo>
                                  <a:pt x="571084" y="454319"/>
                                </a:lnTo>
                                <a:lnTo>
                                  <a:pt x="507708" y="485359"/>
                                </a:lnTo>
                                <a:lnTo>
                                  <a:pt x="436810" y="505112"/>
                                </a:lnTo>
                                <a:lnTo>
                                  <a:pt x="361733" y="513577"/>
                                </a:lnTo>
                                <a:lnTo>
                                  <a:pt x="323672" y="513577"/>
                                </a:lnTo>
                                <a:lnTo>
                                  <a:pt x="248596" y="505112"/>
                                </a:lnTo>
                                <a:lnTo>
                                  <a:pt x="177697" y="485359"/>
                                </a:lnTo>
                                <a:lnTo>
                                  <a:pt x="114321" y="454319"/>
                                </a:lnTo>
                                <a:lnTo>
                                  <a:pt x="61809" y="411992"/>
                                </a:lnTo>
                                <a:lnTo>
                                  <a:pt x="23505" y="358378"/>
                                </a:lnTo>
                                <a:lnTo>
                                  <a:pt x="2750"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78" name="Graphic 178"/>
                        <wps:cNvSpPr/>
                        <wps:spPr>
                          <a:xfrm>
                            <a:off x="204000" y="561834"/>
                            <a:ext cx="283845" cy="1222375"/>
                          </a:xfrm>
                          <a:custGeom>
                            <a:avLst/>
                            <a:gdLst/>
                            <a:ahLst/>
                            <a:cxnLst/>
                            <a:rect l="l" t="t" r="r" b="b"/>
                            <a:pathLst>
                              <a:path w="283845" h="1222375">
                                <a:moveTo>
                                  <a:pt x="93637" y="0"/>
                                </a:moveTo>
                                <a:lnTo>
                                  <a:pt x="190106" y="0"/>
                                </a:lnTo>
                                <a:lnTo>
                                  <a:pt x="190106" y="1080477"/>
                                </a:lnTo>
                                <a:lnTo>
                                  <a:pt x="283743" y="1080477"/>
                                </a:lnTo>
                                <a:lnTo>
                                  <a:pt x="141871" y="1222349"/>
                                </a:lnTo>
                                <a:lnTo>
                                  <a:pt x="0" y="1080477"/>
                                </a:lnTo>
                                <a:lnTo>
                                  <a:pt x="93637" y="1080477"/>
                                </a:lnTo>
                                <a:lnTo>
                                  <a:pt x="93637" y="0"/>
                                </a:lnTo>
                                <a:close/>
                              </a:path>
                            </a:pathLst>
                          </a:custGeom>
                          <a:ln w="6350">
                            <a:solidFill>
                              <a:srgbClr val="57585A"/>
                            </a:solidFill>
                            <a:prstDash val="solid"/>
                          </a:ln>
                        </wps:spPr>
                        <wps:bodyPr wrap="square" lIns="0" tIns="0" rIns="0" bIns="0" rtlCol="0">
                          <a:prstTxWarp prst="textNoShape">
                            <a:avLst/>
                          </a:prstTxWarp>
                          <a:noAutofit/>
                        </wps:bodyPr>
                      </wps:wsp>
                      <wps:wsp>
                        <wps:cNvPr id="179" name="Graphic 179"/>
                        <wps:cNvSpPr/>
                        <wps:spPr>
                          <a:xfrm>
                            <a:off x="3175" y="1821789"/>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7"/>
                                </a:lnTo>
                                <a:lnTo>
                                  <a:pt x="661901" y="358378"/>
                                </a:lnTo>
                                <a:lnTo>
                                  <a:pt x="623596" y="411992"/>
                                </a:lnTo>
                                <a:lnTo>
                                  <a:pt x="571084" y="454319"/>
                                </a:lnTo>
                                <a:lnTo>
                                  <a:pt x="507708" y="485359"/>
                                </a:lnTo>
                                <a:lnTo>
                                  <a:pt x="436810" y="505112"/>
                                </a:lnTo>
                                <a:lnTo>
                                  <a:pt x="361733" y="513577"/>
                                </a:lnTo>
                                <a:lnTo>
                                  <a:pt x="323672" y="513577"/>
                                </a:lnTo>
                                <a:lnTo>
                                  <a:pt x="248596" y="505112"/>
                                </a:lnTo>
                                <a:lnTo>
                                  <a:pt x="177697" y="485359"/>
                                </a:lnTo>
                                <a:lnTo>
                                  <a:pt x="114321" y="454319"/>
                                </a:lnTo>
                                <a:lnTo>
                                  <a:pt x="61809" y="411992"/>
                                </a:lnTo>
                                <a:lnTo>
                                  <a:pt x="23505" y="358378"/>
                                </a:lnTo>
                                <a:lnTo>
                                  <a:pt x="2750"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80" name="Graphic 180"/>
                        <wps:cNvSpPr/>
                        <wps:spPr>
                          <a:xfrm>
                            <a:off x="736485" y="1950008"/>
                            <a:ext cx="339090" cy="257175"/>
                          </a:xfrm>
                          <a:custGeom>
                            <a:avLst/>
                            <a:gdLst/>
                            <a:ahLst/>
                            <a:cxnLst/>
                            <a:rect l="l" t="t" r="r" b="b"/>
                            <a:pathLst>
                              <a:path w="339090" h="257175">
                                <a:moveTo>
                                  <a:pt x="0" y="84861"/>
                                </a:moveTo>
                                <a:lnTo>
                                  <a:pt x="210451" y="84861"/>
                                </a:lnTo>
                                <a:lnTo>
                                  <a:pt x="210451" y="0"/>
                                </a:lnTo>
                                <a:lnTo>
                                  <a:pt x="339013" y="128574"/>
                                </a:lnTo>
                                <a:lnTo>
                                  <a:pt x="210451" y="257136"/>
                                </a:lnTo>
                                <a:lnTo>
                                  <a:pt x="210451" y="172288"/>
                                </a:lnTo>
                                <a:lnTo>
                                  <a:pt x="0" y="172288"/>
                                </a:lnTo>
                                <a:lnTo>
                                  <a:pt x="0" y="84861"/>
                                </a:lnTo>
                                <a:close/>
                              </a:path>
                            </a:pathLst>
                          </a:custGeom>
                          <a:ln w="6350">
                            <a:solidFill>
                              <a:srgbClr val="57585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9.430298pt;margin-top:-14.831239pt;width:84.95pt;height:184.15pt;mso-position-horizontal-relative:page;mso-position-vertical-relative:paragraph;z-index:-17577472" id="docshapegroup147" coordorigin="2389,-297" coordsize="1699,3683">
                <v:shape style="position:absolute;left:3548;top:-95;width:534;height:416" id="docshape148" coordorigin="3548,-95" coordsize="534,416" path="m3548,113l3756,-95,3756,42,4082,42,4082,183,3756,183,3756,320,3548,113xe" filled="false" stroked="true" strokeweight=".5pt" strokecolor="#57585a">
                  <v:path arrowok="t"/>
                  <v:stroke dashstyle="solid"/>
                </v:shape>
                <v:shape style="position:absolute;left:2393;top:-292;width:1080;height:809" id="docshape149" coordorigin="2394,-292" coordsize="1080,809" path="m2394,113l2410,2,2458,-92,2530,-167,2622,-225,2728,-265,2844,-287,2903,-292,2963,-292,3081,-278,3193,-247,3293,-198,3376,-132,3436,-47,3469,55,3473,113,3469,171,3436,273,3376,357,3293,424,3193,473,3081,504,2963,517,2903,517,2785,504,2673,473,2574,424,2491,357,2431,273,2398,171,2394,113xe" filled="false" stroked="true" strokeweight=".5pt" strokecolor="#57585a">
                  <v:path arrowok="t"/>
                  <v:stroke dashstyle="solid"/>
                </v:shape>
                <v:shape style="position:absolute;left:2709;top:588;width:447;height:1925" id="docshape150" coordorigin="2710,588" coordsize="447,1925" path="m2857,588l3009,588,3009,2290,3157,2290,2933,2513,2710,2290,2857,2290,2857,588xe" filled="false" stroked="true" strokeweight=".5pt" strokecolor="#57585a">
                  <v:path arrowok="t"/>
                  <v:stroke dashstyle="solid"/>
                </v:shape>
                <v:shape style="position:absolute;left:2393;top:2572;width:1080;height:809" id="docshape151" coordorigin="2394,2572" coordsize="1080,809" path="m2394,2977l2410,2866,2458,2772,2530,2697,2622,2639,2728,2599,2844,2577,2903,2572,2963,2572,3081,2586,3193,2617,3293,2666,3376,2732,3436,2817,3469,2919,3473,2977,3469,3035,3436,3137,3376,3221,3293,3288,3193,3337,3081,3368,2963,3381,2903,3381,2785,3368,2673,3337,2574,3288,2491,3221,2431,3137,2398,3035,2394,2977xe" filled="false" stroked="true" strokeweight=".5pt" strokecolor="#57585a">
                  <v:path arrowok="t"/>
                  <v:stroke dashstyle="solid"/>
                </v:shape>
                <v:shape style="position:absolute;left:3548;top:2774;width:534;height:405" id="docshape152" coordorigin="3548,2774" coordsize="534,405" path="m3548,2908l3880,2908,3880,2774,4082,2977,3880,3179,3880,3046,3548,3046,3548,2908xe" filled="false" stroked="true" strokeweight=".5pt" strokecolor="#57585a">
                  <v:path arrowok="t"/>
                  <v:stroke dashstyle="solid"/>
                </v:shape>
                <w10:wrap type="none"/>
              </v:group>
            </w:pict>
          </mc:Fallback>
        </mc:AlternateContent>
      </w:r>
      <w:r>
        <w:rPr>
          <w:color w:val="231F20"/>
          <w:sz w:val="16"/>
        </w:rPr>
        <w:t>5</w:t>
      </w:r>
      <w:r>
        <w:rPr>
          <w:color w:val="231F20"/>
          <w:spacing w:val="-5"/>
          <w:sz w:val="16"/>
        </w:rPr>
        <w:t> </w:t>
      </w:r>
      <w:r>
        <w:rPr>
          <w:color w:val="231F20"/>
          <w:sz w:val="16"/>
        </w:rPr>
        <w:t>×</w:t>
      </w:r>
      <w:r>
        <w:rPr>
          <w:color w:val="231F20"/>
          <w:spacing w:val="-5"/>
          <w:sz w:val="16"/>
        </w:rPr>
        <w:t> </w:t>
      </w:r>
      <w:r>
        <w:rPr>
          <w:color w:val="231F20"/>
          <w:sz w:val="16"/>
        </w:rPr>
        <w:t>5</w:t>
      </w:r>
      <w:r>
        <w:rPr>
          <w:color w:val="231F20"/>
          <w:spacing w:val="-5"/>
          <w:sz w:val="16"/>
        </w:rPr>
        <w:t> </w:t>
      </w:r>
      <w:r>
        <w:rPr>
          <w:color w:val="231F20"/>
          <w:sz w:val="16"/>
        </w:rPr>
        <w:t>×</w:t>
      </w:r>
      <w:r>
        <w:rPr>
          <w:color w:val="231F20"/>
          <w:spacing w:val="-4"/>
          <w:sz w:val="16"/>
        </w:rPr>
        <w:t> </w:t>
      </w:r>
      <w:r>
        <w:rPr>
          <w:color w:val="231F20"/>
          <w:spacing w:val="-5"/>
          <w:sz w:val="16"/>
        </w:rPr>
        <w:t>64</w:t>
      </w:r>
    </w:p>
    <w:p>
      <w:pPr>
        <w:pStyle w:val="BodyText"/>
        <w:spacing w:before="49"/>
      </w:pPr>
    </w:p>
    <w:p>
      <w:pPr>
        <w:pStyle w:val="BodyText"/>
        <w:spacing w:after="0"/>
        <w:sectPr>
          <w:type w:val="continuous"/>
          <w:pgSz w:w="12010" w:h="16010"/>
          <w:pgMar w:header="833" w:footer="0" w:top="920" w:bottom="280" w:left="992" w:right="992"/>
        </w:sectPr>
      </w:pPr>
    </w:p>
    <w:p>
      <w:pPr>
        <w:pStyle w:val="BodyText"/>
        <w:rPr>
          <w:sz w:val="16"/>
        </w:rPr>
      </w:pPr>
    </w:p>
    <w:p>
      <w:pPr>
        <w:pStyle w:val="BodyText"/>
        <w:rPr>
          <w:sz w:val="16"/>
        </w:rPr>
      </w:pPr>
    </w:p>
    <w:p>
      <w:pPr>
        <w:pStyle w:val="BodyText"/>
        <w:rPr>
          <w:sz w:val="16"/>
        </w:rPr>
      </w:pPr>
    </w:p>
    <w:p>
      <w:pPr>
        <w:pStyle w:val="BodyText"/>
        <w:spacing w:before="47"/>
        <w:rPr>
          <w:sz w:val="16"/>
        </w:rPr>
      </w:pPr>
    </w:p>
    <w:p>
      <w:pPr>
        <w:spacing w:before="0"/>
        <w:ind w:left="2170" w:right="0" w:firstLine="0"/>
        <w:jc w:val="center"/>
        <w:rPr>
          <w:sz w:val="16"/>
        </w:rPr>
      </w:pPr>
      <w:r>
        <w:rPr>
          <w:color w:val="231F20"/>
          <w:spacing w:val="-2"/>
          <w:sz w:val="16"/>
        </w:rPr>
        <w:t>Padding</w:t>
      </w:r>
    </w:p>
    <w:p>
      <w:pPr>
        <w:spacing w:before="8"/>
        <w:ind w:left="2170" w:right="0" w:firstLine="0"/>
        <w:jc w:val="center"/>
        <w:rPr>
          <w:sz w:val="16"/>
        </w:rPr>
      </w:pPr>
      <w:r>
        <w:rPr>
          <w:color w:val="231F20"/>
          <w:sz w:val="16"/>
        </w:rPr>
        <w:t>[[0,</w:t>
      </w:r>
      <w:r>
        <w:rPr>
          <w:color w:val="231F20"/>
          <w:spacing w:val="-10"/>
          <w:sz w:val="16"/>
        </w:rPr>
        <w:t> </w:t>
      </w:r>
      <w:r>
        <w:rPr>
          <w:color w:val="231F20"/>
          <w:sz w:val="16"/>
        </w:rPr>
        <w:t>0],</w:t>
      </w:r>
      <w:r>
        <w:rPr>
          <w:color w:val="231F20"/>
          <w:spacing w:val="-9"/>
          <w:sz w:val="16"/>
        </w:rPr>
        <w:t> </w:t>
      </w:r>
      <w:r>
        <w:rPr>
          <w:color w:val="231F20"/>
          <w:sz w:val="16"/>
        </w:rPr>
        <w:t>[7,</w:t>
      </w:r>
      <w:r>
        <w:rPr>
          <w:color w:val="231F20"/>
          <w:spacing w:val="-9"/>
          <w:sz w:val="16"/>
        </w:rPr>
        <w:t> </w:t>
      </w:r>
      <w:r>
        <w:rPr>
          <w:color w:val="231F20"/>
          <w:sz w:val="16"/>
        </w:rPr>
        <w:t>7],</w:t>
      </w:r>
      <w:r>
        <w:rPr>
          <w:color w:val="231F20"/>
          <w:spacing w:val="-9"/>
          <w:sz w:val="16"/>
        </w:rPr>
        <w:t> </w:t>
      </w:r>
      <w:r>
        <w:rPr>
          <w:color w:val="231F20"/>
          <w:sz w:val="16"/>
        </w:rPr>
        <w:t>[7,</w:t>
      </w:r>
      <w:r>
        <w:rPr>
          <w:color w:val="231F20"/>
          <w:spacing w:val="-9"/>
          <w:sz w:val="16"/>
        </w:rPr>
        <w:t> </w:t>
      </w:r>
      <w:r>
        <w:rPr>
          <w:color w:val="231F20"/>
          <w:sz w:val="16"/>
        </w:rPr>
        <w:t>7],</w:t>
      </w:r>
      <w:r>
        <w:rPr>
          <w:color w:val="231F20"/>
          <w:spacing w:val="-9"/>
          <w:sz w:val="16"/>
        </w:rPr>
        <w:t> </w:t>
      </w:r>
      <w:r>
        <w:rPr>
          <w:color w:val="231F20"/>
          <w:sz w:val="16"/>
        </w:rPr>
        <w:t>[0,</w:t>
      </w:r>
      <w:r>
        <w:rPr>
          <w:color w:val="231F20"/>
          <w:spacing w:val="-9"/>
          <w:sz w:val="16"/>
        </w:rPr>
        <w:t> </w:t>
      </w:r>
      <w:r>
        <w:rPr>
          <w:color w:val="231F20"/>
          <w:spacing w:val="-5"/>
          <w:sz w:val="16"/>
        </w:rPr>
        <w:t>0]]</w:t>
      </w:r>
    </w:p>
    <w:p>
      <w:pPr>
        <w:spacing w:before="8"/>
        <w:ind w:left="2169" w:right="0" w:firstLine="0"/>
        <w:jc w:val="center"/>
        <w:rPr>
          <w:sz w:val="16"/>
        </w:rPr>
      </w:pPr>
      <w:r>
        <w:rPr>
          <w:color w:val="231F20"/>
          <w:sz w:val="16"/>
        </w:rPr>
        <w:t>Add</w:t>
      </w:r>
      <w:r>
        <w:rPr>
          <w:color w:val="231F20"/>
          <w:spacing w:val="-7"/>
          <w:sz w:val="16"/>
        </w:rPr>
        <w:t> </w:t>
      </w:r>
      <w:r>
        <w:rPr>
          <w:color w:val="231F20"/>
          <w:spacing w:val="-2"/>
          <w:sz w:val="16"/>
        </w:rPr>
        <w:t>Residual</w:t>
      </w:r>
    </w:p>
    <w:p>
      <w:pPr>
        <w:spacing w:line="249" w:lineRule="auto" w:before="109"/>
        <w:ind w:left="2399" w:right="0" w:hanging="248"/>
        <w:jc w:val="left"/>
        <w:rPr>
          <w:sz w:val="16"/>
        </w:rPr>
      </w:pPr>
      <w:r>
        <w:rPr/>
        <w:br w:type="column"/>
      </w:r>
      <w:r>
        <w:rPr>
          <w:color w:val="231F20"/>
          <w:spacing w:val="-2"/>
          <w:sz w:val="16"/>
        </w:rPr>
        <w:t>Max</w:t>
      </w:r>
      <w:r>
        <w:rPr>
          <w:color w:val="231F20"/>
          <w:spacing w:val="-8"/>
          <w:sz w:val="16"/>
        </w:rPr>
        <w:t> </w:t>
      </w:r>
      <w:r>
        <w:rPr>
          <w:color w:val="231F20"/>
          <w:spacing w:val="-2"/>
          <w:sz w:val="16"/>
        </w:rPr>
        <w:t>Pooling</w:t>
      </w:r>
      <w:r>
        <w:rPr>
          <w:color w:val="231F20"/>
          <w:spacing w:val="40"/>
          <w:sz w:val="16"/>
        </w:rPr>
        <w:t> </w:t>
      </w:r>
      <w:r>
        <w:rPr>
          <w:color w:val="231F20"/>
          <w:sz w:val="16"/>
        </w:rPr>
        <w:t>2 × 2</w:t>
      </w:r>
    </w:p>
    <w:p>
      <w:pPr>
        <w:spacing w:before="109"/>
        <w:ind w:left="0" w:right="419" w:firstLine="0"/>
        <w:jc w:val="center"/>
        <w:rPr>
          <w:sz w:val="16"/>
        </w:rPr>
      </w:pPr>
      <w:r>
        <w:rPr/>
        <w:br w:type="column"/>
      </w:r>
      <w:r>
        <w:rPr>
          <w:color w:val="231F20"/>
          <w:spacing w:val="-2"/>
          <w:sz w:val="16"/>
        </w:rPr>
        <w:t>Padding</w:t>
      </w:r>
    </w:p>
    <w:p>
      <w:pPr>
        <w:spacing w:before="8"/>
        <w:ind w:left="0" w:right="419" w:firstLine="0"/>
        <w:jc w:val="center"/>
        <w:rPr>
          <w:sz w:val="16"/>
        </w:rPr>
      </w:pPr>
      <w:r>
        <w:rPr>
          <w:color w:val="231F20"/>
          <w:spacing w:val="-2"/>
          <w:sz w:val="16"/>
        </w:rPr>
        <w:t>[[0,</w:t>
      </w:r>
      <w:r>
        <w:rPr>
          <w:color w:val="231F20"/>
          <w:spacing w:val="-5"/>
          <w:sz w:val="16"/>
        </w:rPr>
        <w:t> </w:t>
      </w:r>
      <w:r>
        <w:rPr>
          <w:color w:val="231F20"/>
          <w:spacing w:val="-2"/>
          <w:sz w:val="16"/>
        </w:rPr>
        <w:t>0],</w:t>
      </w:r>
      <w:r>
        <w:rPr>
          <w:color w:val="231F20"/>
          <w:spacing w:val="-4"/>
          <w:sz w:val="16"/>
        </w:rPr>
        <w:t> </w:t>
      </w:r>
      <w:r>
        <w:rPr>
          <w:color w:val="231F20"/>
          <w:spacing w:val="-2"/>
          <w:sz w:val="16"/>
        </w:rPr>
        <w:t>[14,</w:t>
      </w:r>
      <w:r>
        <w:rPr>
          <w:color w:val="231F20"/>
          <w:spacing w:val="-5"/>
          <w:sz w:val="16"/>
        </w:rPr>
        <w:t> </w:t>
      </w:r>
      <w:r>
        <w:rPr>
          <w:color w:val="231F20"/>
          <w:spacing w:val="-2"/>
          <w:sz w:val="16"/>
        </w:rPr>
        <w:t>14],</w:t>
      </w:r>
      <w:r>
        <w:rPr>
          <w:color w:val="231F20"/>
          <w:spacing w:val="-4"/>
          <w:sz w:val="16"/>
        </w:rPr>
        <w:t> </w:t>
      </w:r>
      <w:r>
        <w:rPr>
          <w:color w:val="231F20"/>
          <w:spacing w:val="-2"/>
          <w:sz w:val="16"/>
        </w:rPr>
        <w:t>[14,</w:t>
      </w:r>
      <w:r>
        <w:rPr>
          <w:color w:val="231F20"/>
          <w:spacing w:val="-5"/>
          <w:sz w:val="16"/>
        </w:rPr>
        <w:t> </w:t>
      </w:r>
      <w:r>
        <w:rPr>
          <w:color w:val="231F20"/>
          <w:spacing w:val="-2"/>
          <w:sz w:val="16"/>
        </w:rPr>
        <w:t>14],</w:t>
      </w:r>
      <w:r>
        <w:rPr>
          <w:color w:val="231F20"/>
          <w:spacing w:val="-4"/>
          <w:sz w:val="16"/>
        </w:rPr>
        <w:t> </w:t>
      </w:r>
      <w:r>
        <w:rPr>
          <w:color w:val="231F20"/>
          <w:spacing w:val="-2"/>
          <w:sz w:val="16"/>
        </w:rPr>
        <w:t>[0,</w:t>
      </w:r>
      <w:r>
        <w:rPr>
          <w:color w:val="231F20"/>
          <w:spacing w:val="-5"/>
          <w:sz w:val="16"/>
        </w:rPr>
        <w:t> 0]]</w:t>
      </w:r>
    </w:p>
    <w:p>
      <w:pPr>
        <w:spacing w:before="8"/>
        <w:ind w:left="0" w:right="419" w:firstLine="0"/>
        <w:jc w:val="center"/>
        <w:rPr>
          <w:sz w:val="16"/>
        </w:rPr>
      </w:pPr>
      <w:r>
        <w:rPr>
          <w:color w:val="231F20"/>
          <w:sz w:val="16"/>
        </w:rPr>
        <w:t>Add</w:t>
      </w:r>
      <w:r>
        <w:rPr>
          <w:color w:val="231F20"/>
          <w:spacing w:val="-7"/>
          <w:sz w:val="16"/>
        </w:rPr>
        <w:t> </w:t>
      </w:r>
      <w:r>
        <w:rPr>
          <w:color w:val="231F20"/>
          <w:spacing w:val="-2"/>
          <w:sz w:val="16"/>
        </w:rPr>
        <w:t>Residual</w:t>
      </w:r>
    </w:p>
    <w:p>
      <w:pPr>
        <w:spacing w:after="0"/>
        <w:jc w:val="center"/>
        <w:rPr>
          <w:sz w:val="16"/>
        </w:rPr>
        <w:sectPr>
          <w:type w:val="continuous"/>
          <w:pgSz w:w="12010" w:h="16010"/>
          <w:pgMar w:header="833" w:footer="0" w:top="920" w:bottom="280" w:left="992" w:right="992"/>
          <w:cols w:num="3" w:equalWidth="0">
            <w:col w:w="3847" w:space="40"/>
            <w:col w:w="2966" w:space="39"/>
            <w:col w:w="3134"/>
          </w:cols>
        </w:sectPr>
      </w:pPr>
    </w:p>
    <w:p>
      <w:pPr>
        <w:pStyle w:val="BodyText"/>
        <w:spacing w:before="2"/>
        <w:rPr>
          <w:sz w:val="17"/>
        </w:rPr>
      </w:pPr>
    </w:p>
    <w:p>
      <w:pPr>
        <w:pStyle w:val="BodyText"/>
        <w:spacing w:after="0"/>
        <w:rPr>
          <w:sz w:val="17"/>
        </w:rPr>
        <w:sectPr>
          <w:type w:val="continuous"/>
          <w:pgSz w:w="12010" w:h="16010"/>
          <w:pgMar w:header="833" w:footer="0" w:top="920" w:bottom="280" w:left="992" w:right="992"/>
        </w:sectPr>
      </w:pPr>
    </w:p>
    <w:p>
      <w:pPr>
        <w:spacing w:line="249" w:lineRule="auto" w:before="109"/>
        <w:ind w:left="6238" w:right="0" w:hanging="314"/>
        <w:jc w:val="left"/>
        <w:rPr>
          <w:sz w:val="16"/>
        </w:rPr>
      </w:pPr>
      <w:r>
        <w:rPr>
          <w:color w:val="231F20"/>
          <w:spacing w:val="-2"/>
          <w:sz w:val="16"/>
        </w:rPr>
        <w:t>Fully-</w:t>
      </w:r>
      <w:r>
        <w:rPr>
          <w:color w:val="231F20"/>
          <w:spacing w:val="-2"/>
          <w:sz w:val="16"/>
        </w:rPr>
        <w:t>connected</w:t>
      </w:r>
      <w:r>
        <w:rPr>
          <w:color w:val="231F20"/>
          <w:spacing w:val="40"/>
          <w:sz w:val="16"/>
        </w:rPr>
        <w:t> </w:t>
      </w:r>
      <w:r>
        <w:rPr>
          <w:color w:val="231F20"/>
          <w:spacing w:val="-2"/>
          <w:sz w:val="16"/>
        </w:rPr>
        <w:t>ReLu1</w:t>
      </w:r>
    </w:p>
    <w:p>
      <w:pPr>
        <w:spacing w:line="249" w:lineRule="auto" w:before="109"/>
        <w:ind w:left="719" w:right="1251" w:firstLine="0"/>
        <w:jc w:val="center"/>
        <w:rPr>
          <w:sz w:val="16"/>
        </w:rPr>
      </w:pPr>
      <w:r>
        <w:rPr/>
        <w:br w:type="column"/>
      </w:r>
      <w:r>
        <w:rPr>
          <w:color w:val="231F20"/>
          <w:spacing w:val="-2"/>
          <w:sz w:val="16"/>
        </w:rPr>
        <w:t>Fully-</w:t>
      </w:r>
      <w:r>
        <w:rPr>
          <w:color w:val="231F20"/>
          <w:spacing w:val="-2"/>
          <w:sz w:val="16"/>
        </w:rPr>
        <w:t>connected</w:t>
      </w:r>
      <w:r>
        <w:rPr>
          <w:color w:val="231F20"/>
          <w:spacing w:val="40"/>
          <w:sz w:val="16"/>
        </w:rPr>
        <w:t> </w:t>
      </w:r>
      <w:r>
        <w:rPr>
          <w:color w:val="231F20"/>
          <w:spacing w:val="-2"/>
          <w:sz w:val="16"/>
        </w:rPr>
        <w:t>ReLu2</w:t>
      </w:r>
    </w:p>
    <w:p>
      <w:pPr>
        <w:spacing w:after="0" w:line="249" w:lineRule="auto"/>
        <w:jc w:val="center"/>
        <w:rPr>
          <w:sz w:val="16"/>
        </w:rPr>
        <w:sectPr>
          <w:type w:val="continuous"/>
          <w:pgSz w:w="12010" w:h="16010"/>
          <w:pgMar w:header="833" w:footer="0" w:top="920" w:bottom="280" w:left="992" w:right="992"/>
          <w:cols w:num="2" w:equalWidth="0">
            <w:col w:w="6965" w:space="40"/>
            <w:col w:w="3021"/>
          </w:cols>
        </w:sectPr>
      </w:pPr>
    </w:p>
    <w:p>
      <w:pPr>
        <w:pStyle w:val="BodyText"/>
        <w:spacing w:before="177"/>
        <w:rPr>
          <w:sz w:val="16"/>
        </w:rPr>
      </w:pPr>
    </w:p>
    <w:p>
      <w:pPr>
        <w:spacing w:before="0"/>
        <w:ind w:left="1545" w:right="0" w:firstLine="0"/>
        <w:jc w:val="left"/>
        <w:rPr>
          <w:sz w:val="16"/>
        </w:rPr>
      </w:pPr>
      <w:r>
        <w:rPr>
          <w:sz w:val="16"/>
        </w:rPr>
        <mc:AlternateContent>
          <mc:Choice Requires="wps">
            <w:drawing>
              <wp:anchor distT="0" distB="0" distL="0" distR="0" allowOverlap="1" layoutInCell="1" locked="0" behindDoc="0" simplePos="0" relativeHeight="15746560">
                <wp:simplePos x="0" y="0"/>
                <wp:positionH relativeFrom="page">
                  <wp:posOffset>2659104</wp:posOffset>
                </wp:positionH>
                <wp:positionV relativeFrom="paragraph">
                  <wp:posOffset>-188388</wp:posOffset>
                </wp:positionV>
                <wp:extent cx="1078865" cy="52006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1078865" cy="520065"/>
                          <a:chExt cx="1078865" cy="520065"/>
                        </a:xfrm>
                      </wpg:grpSpPr>
                      <wps:wsp>
                        <wps:cNvPr id="182" name="Graphic 182"/>
                        <wps:cNvSpPr/>
                        <wps:spPr>
                          <a:xfrm>
                            <a:off x="3175" y="3175"/>
                            <a:ext cx="685800" cy="513715"/>
                          </a:xfrm>
                          <a:custGeom>
                            <a:avLst/>
                            <a:gdLst/>
                            <a:ahLst/>
                            <a:cxnLst/>
                            <a:rect l="l" t="t" r="r" b="b"/>
                            <a:pathLst>
                              <a:path w="685800" h="513715">
                                <a:moveTo>
                                  <a:pt x="0" y="256793"/>
                                </a:moveTo>
                                <a:lnTo>
                                  <a:pt x="10725" y="186245"/>
                                </a:lnTo>
                                <a:lnTo>
                                  <a:pt x="40673" y="126985"/>
                                </a:lnTo>
                                <a:lnTo>
                                  <a:pt x="86500" y="79013"/>
                                </a:lnTo>
                                <a:lnTo>
                                  <a:pt x="144863" y="42328"/>
                                </a:lnTo>
                                <a:lnTo>
                                  <a:pt x="212419" y="16931"/>
                                </a:lnTo>
                                <a:lnTo>
                                  <a:pt x="285826" y="2821"/>
                                </a:lnTo>
                                <a:lnTo>
                                  <a:pt x="323678" y="0"/>
                                </a:lnTo>
                                <a:lnTo>
                                  <a:pt x="361740" y="0"/>
                                </a:lnTo>
                                <a:lnTo>
                                  <a:pt x="436818" y="8465"/>
                                </a:lnTo>
                                <a:lnTo>
                                  <a:pt x="507717" y="28219"/>
                                </a:lnTo>
                                <a:lnTo>
                                  <a:pt x="571095" y="59260"/>
                                </a:lnTo>
                                <a:lnTo>
                                  <a:pt x="623608" y="101588"/>
                                </a:lnTo>
                                <a:lnTo>
                                  <a:pt x="661913" y="155204"/>
                                </a:lnTo>
                                <a:lnTo>
                                  <a:pt x="682667" y="220108"/>
                                </a:lnTo>
                                <a:lnTo>
                                  <a:pt x="685419" y="256793"/>
                                </a:lnTo>
                                <a:lnTo>
                                  <a:pt x="682667" y="293477"/>
                                </a:lnTo>
                                <a:lnTo>
                                  <a:pt x="661913" y="358378"/>
                                </a:lnTo>
                                <a:lnTo>
                                  <a:pt x="623608" y="411992"/>
                                </a:lnTo>
                                <a:lnTo>
                                  <a:pt x="571095" y="454319"/>
                                </a:lnTo>
                                <a:lnTo>
                                  <a:pt x="507717" y="485359"/>
                                </a:lnTo>
                                <a:lnTo>
                                  <a:pt x="436818" y="505112"/>
                                </a:lnTo>
                                <a:lnTo>
                                  <a:pt x="361740" y="513577"/>
                                </a:lnTo>
                                <a:lnTo>
                                  <a:pt x="323678" y="513577"/>
                                </a:lnTo>
                                <a:lnTo>
                                  <a:pt x="248600" y="505112"/>
                                </a:lnTo>
                                <a:lnTo>
                                  <a:pt x="177701" y="485359"/>
                                </a:lnTo>
                                <a:lnTo>
                                  <a:pt x="114323" y="454319"/>
                                </a:lnTo>
                                <a:lnTo>
                                  <a:pt x="61810" y="411992"/>
                                </a:lnTo>
                                <a:lnTo>
                                  <a:pt x="23505" y="358378"/>
                                </a:lnTo>
                                <a:lnTo>
                                  <a:pt x="2751"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83" name="Graphic 183"/>
                        <wps:cNvSpPr/>
                        <wps:spPr>
                          <a:xfrm>
                            <a:off x="736498" y="131393"/>
                            <a:ext cx="339090" cy="257175"/>
                          </a:xfrm>
                          <a:custGeom>
                            <a:avLst/>
                            <a:gdLst/>
                            <a:ahLst/>
                            <a:cxnLst/>
                            <a:rect l="l" t="t" r="r" b="b"/>
                            <a:pathLst>
                              <a:path w="339090" h="257175">
                                <a:moveTo>
                                  <a:pt x="0" y="84861"/>
                                </a:moveTo>
                                <a:lnTo>
                                  <a:pt x="210451" y="84861"/>
                                </a:lnTo>
                                <a:lnTo>
                                  <a:pt x="210451" y="0"/>
                                </a:lnTo>
                                <a:lnTo>
                                  <a:pt x="339013" y="128574"/>
                                </a:lnTo>
                                <a:lnTo>
                                  <a:pt x="210451" y="257136"/>
                                </a:lnTo>
                                <a:lnTo>
                                  <a:pt x="210451" y="172288"/>
                                </a:lnTo>
                                <a:lnTo>
                                  <a:pt x="0" y="172288"/>
                                </a:lnTo>
                                <a:lnTo>
                                  <a:pt x="0" y="84861"/>
                                </a:lnTo>
                                <a:close/>
                              </a:path>
                            </a:pathLst>
                          </a:custGeom>
                          <a:ln w="6350">
                            <a:solidFill>
                              <a:srgbClr val="57585A"/>
                            </a:solidFill>
                            <a:prstDash val="solid"/>
                          </a:ln>
                        </wps:spPr>
                        <wps:bodyPr wrap="square" lIns="0" tIns="0" rIns="0" bIns="0" rtlCol="0">
                          <a:prstTxWarp prst="textNoShape">
                            <a:avLst/>
                          </a:prstTxWarp>
                          <a:noAutofit/>
                        </wps:bodyPr>
                      </wps:wsp>
                      <wps:wsp>
                        <wps:cNvPr id="184" name="Textbox 184"/>
                        <wps:cNvSpPr txBox="1"/>
                        <wps:spPr>
                          <a:xfrm>
                            <a:off x="0" y="0"/>
                            <a:ext cx="1078865" cy="520065"/>
                          </a:xfrm>
                          <a:prstGeom prst="rect">
                            <a:avLst/>
                          </a:prstGeom>
                        </wps:spPr>
                        <wps:txbx>
                          <w:txbxContent>
                            <w:p>
                              <w:pPr>
                                <w:spacing w:line="240" w:lineRule="auto" w:before="113"/>
                                <w:rPr>
                                  <w:sz w:val="16"/>
                                </w:rPr>
                              </w:pPr>
                            </w:p>
                            <w:p>
                              <w:pPr>
                                <w:spacing w:before="0"/>
                                <w:ind w:left="148" w:right="0" w:firstLine="0"/>
                                <w:jc w:val="left"/>
                                <w:rPr>
                                  <w:sz w:val="16"/>
                                </w:rPr>
                              </w:pPr>
                              <w:r>
                                <w:rPr>
                                  <w:color w:val="231F20"/>
                                  <w:sz w:val="16"/>
                                </w:rPr>
                                <w:t>10</w:t>
                              </w:r>
                              <w:r>
                                <w:rPr>
                                  <w:color w:val="231F20"/>
                                  <w:spacing w:val="-7"/>
                                  <w:sz w:val="16"/>
                                </w:rPr>
                                <w:t> </w:t>
                              </w:r>
                              <w:r>
                                <w:rPr>
                                  <w:color w:val="231F20"/>
                                  <w:sz w:val="16"/>
                                </w:rPr>
                                <w:t>×</w:t>
                              </w:r>
                              <w:r>
                                <w:rPr>
                                  <w:color w:val="231F20"/>
                                  <w:spacing w:val="-6"/>
                                  <w:sz w:val="16"/>
                                </w:rPr>
                                <w:t> </w:t>
                              </w:r>
                              <w:r>
                                <w:rPr>
                                  <w:color w:val="231F20"/>
                                  <w:sz w:val="16"/>
                                </w:rPr>
                                <w:t>10</w:t>
                              </w:r>
                              <w:r>
                                <w:rPr>
                                  <w:color w:val="231F20"/>
                                  <w:spacing w:val="-6"/>
                                  <w:sz w:val="16"/>
                                </w:rPr>
                                <w:t> </w:t>
                              </w:r>
                              <w:r>
                                <w:rPr>
                                  <w:color w:val="231F20"/>
                                  <w:sz w:val="16"/>
                                </w:rPr>
                                <w:t>×</w:t>
                              </w:r>
                              <w:r>
                                <w:rPr>
                                  <w:color w:val="231F20"/>
                                  <w:spacing w:val="-7"/>
                                  <w:sz w:val="16"/>
                                </w:rPr>
                                <w:t> </w:t>
                              </w:r>
                              <w:r>
                                <w:rPr>
                                  <w:color w:val="231F20"/>
                                  <w:spacing w:val="-5"/>
                                  <w:sz w:val="16"/>
                                </w:rPr>
                                <w:t>64</w:t>
                              </w:r>
                            </w:p>
                          </w:txbxContent>
                        </wps:txbx>
                        <wps:bodyPr wrap="square" lIns="0" tIns="0" rIns="0" bIns="0" rtlCol="0">
                          <a:noAutofit/>
                        </wps:bodyPr>
                      </wps:wsp>
                    </wpg:wgp>
                  </a:graphicData>
                </a:graphic>
              </wp:anchor>
            </w:drawing>
          </mc:Choice>
          <mc:Fallback>
            <w:pict>
              <v:group style="position:absolute;margin-left:209.378296pt;margin-top:-14.833777pt;width:84.95pt;height:40.950pt;mso-position-horizontal-relative:page;mso-position-vertical-relative:paragraph;z-index:15746560" id="docshapegroup153" coordorigin="4188,-297" coordsize="1699,819">
                <v:shape style="position:absolute;left:4192;top:-292;width:1080;height:809" id="docshape154" coordorigin="4193,-292" coordsize="1080,809" path="m4193,113l4209,2,4257,-92,4329,-167,4421,-225,4527,-265,4643,-287,4702,-292,4762,-292,4880,-278,4992,-247,5092,-198,5175,-132,5235,-47,5268,55,5272,113,5268,170,5235,273,5175,357,5092,424,4992,473,4880,504,4762,517,4702,517,4584,504,4472,473,4373,424,4290,357,4230,273,4197,170,4193,113xe" filled="false" stroked="true" strokeweight=".5pt" strokecolor="#57585a">
                  <v:path arrowok="t"/>
                  <v:stroke dashstyle="solid"/>
                </v:shape>
                <v:shape style="position:absolute;left:5347;top:-90;width:534;height:405" id="docshape155" coordorigin="5347,-90" coordsize="534,405" path="m5347,44l5679,44,5679,-90,5881,113,5679,315,5679,182,5347,182,5347,44xe" filled="false" stroked="true" strokeweight=".5pt" strokecolor="#57585a">
                  <v:path arrowok="t"/>
                  <v:stroke dashstyle="solid"/>
                </v:shape>
                <v:shape style="position:absolute;left:4187;top:-297;width:1699;height:819" type="#_x0000_t202" id="docshape156" filled="false" stroked="false">
                  <v:textbox inset="0,0,0,0">
                    <w:txbxContent>
                      <w:p>
                        <w:pPr>
                          <w:spacing w:line="240" w:lineRule="auto" w:before="113"/>
                          <w:rPr>
                            <w:sz w:val="16"/>
                          </w:rPr>
                        </w:pPr>
                      </w:p>
                      <w:p>
                        <w:pPr>
                          <w:spacing w:before="0"/>
                          <w:ind w:left="148" w:right="0" w:firstLine="0"/>
                          <w:jc w:val="left"/>
                          <w:rPr>
                            <w:sz w:val="16"/>
                          </w:rPr>
                        </w:pPr>
                        <w:r>
                          <w:rPr>
                            <w:color w:val="231F20"/>
                            <w:sz w:val="16"/>
                          </w:rPr>
                          <w:t>10</w:t>
                        </w:r>
                        <w:r>
                          <w:rPr>
                            <w:color w:val="231F20"/>
                            <w:spacing w:val="-7"/>
                            <w:sz w:val="16"/>
                          </w:rPr>
                          <w:t> </w:t>
                        </w:r>
                        <w:r>
                          <w:rPr>
                            <w:color w:val="231F20"/>
                            <w:sz w:val="16"/>
                          </w:rPr>
                          <w:t>×</w:t>
                        </w:r>
                        <w:r>
                          <w:rPr>
                            <w:color w:val="231F20"/>
                            <w:spacing w:val="-6"/>
                            <w:sz w:val="16"/>
                          </w:rPr>
                          <w:t> </w:t>
                        </w:r>
                        <w:r>
                          <w:rPr>
                            <w:color w:val="231F20"/>
                            <w:sz w:val="16"/>
                          </w:rPr>
                          <w:t>10</w:t>
                        </w:r>
                        <w:r>
                          <w:rPr>
                            <w:color w:val="231F20"/>
                            <w:spacing w:val="-6"/>
                            <w:sz w:val="16"/>
                          </w:rPr>
                          <w:t> </w:t>
                        </w:r>
                        <w:r>
                          <w:rPr>
                            <w:color w:val="231F20"/>
                            <w:sz w:val="16"/>
                          </w:rPr>
                          <w:t>×</w:t>
                        </w:r>
                        <w:r>
                          <w:rPr>
                            <w:color w:val="231F20"/>
                            <w:spacing w:val="-7"/>
                            <w:sz w:val="16"/>
                          </w:rPr>
                          <w:t> </w:t>
                        </w:r>
                        <w:r>
                          <w:rPr>
                            <w:color w:val="231F20"/>
                            <w:spacing w:val="-5"/>
                            <w:sz w:val="16"/>
                          </w:rPr>
                          <w:t>64</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7072">
                <wp:simplePos x="0" y="0"/>
                <wp:positionH relativeFrom="page">
                  <wp:posOffset>3801456</wp:posOffset>
                </wp:positionH>
                <wp:positionV relativeFrom="paragraph">
                  <wp:posOffset>-188388</wp:posOffset>
                </wp:positionV>
                <wp:extent cx="692150" cy="52006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692150" cy="520065"/>
                          <a:chExt cx="692150" cy="520065"/>
                        </a:xfrm>
                      </wpg:grpSpPr>
                      <wps:wsp>
                        <wps:cNvPr id="186" name="Graphic 186"/>
                        <wps:cNvSpPr/>
                        <wps:spPr>
                          <a:xfrm>
                            <a:off x="3175" y="3175"/>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7"/>
                                </a:lnTo>
                                <a:lnTo>
                                  <a:pt x="661901" y="358378"/>
                                </a:lnTo>
                                <a:lnTo>
                                  <a:pt x="623596" y="411992"/>
                                </a:lnTo>
                                <a:lnTo>
                                  <a:pt x="571084" y="454319"/>
                                </a:lnTo>
                                <a:lnTo>
                                  <a:pt x="507708" y="485359"/>
                                </a:lnTo>
                                <a:lnTo>
                                  <a:pt x="436810" y="505112"/>
                                </a:lnTo>
                                <a:lnTo>
                                  <a:pt x="361733" y="513577"/>
                                </a:lnTo>
                                <a:lnTo>
                                  <a:pt x="323672" y="513577"/>
                                </a:lnTo>
                                <a:lnTo>
                                  <a:pt x="248596" y="505112"/>
                                </a:lnTo>
                                <a:lnTo>
                                  <a:pt x="177697" y="485359"/>
                                </a:lnTo>
                                <a:lnTo>
                                  <a:pt x="114321" y="454319"/>
                                </a:lnTo>
                                <a:lnTo>
                                  <a:pt x="61809" y="411992"/>
                                </a:lnTo>
                                <a:lnTo>
                                  <a:pt x="23505" y="358378"/>
                                </a:lnTo>
                                <a:lnTo>
                                  <a:pt x="2750"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87" name="Textbox 187"/>
                        <wps:cNvSpPr txBox="1"/>
                        <wps:spPr>
                          <a:xfrm>
                            <a:off x="0" y="0"/>
                            <a:ext cx="692150" cy="520065"/>
                          </a:xfrm>
                          <a:prstGeom prst="rect">
                            <a:avLst/>
                          </a:prstGeom>
                        </wps:spPr>
                        <wps:txbx>
                          <w:txbxContent>
                            <w:p>
                              <w:pPr>
                                <w:spacing w:line="240" w:lineRule="auto" w:before="113"/>
                                <w:rPr>
                                  <w:sz w:val="16"/>
                                </w:rPr>
                              </w:pPr>
                            </w:p>
                            <w:p>
                              <w:pPr>
                                <w:spacing w:before="0"/>
                                <w:ind w:left="269" w:right="0" w:firstLine="0"/>
                                <w:jc w:val="left"/>
                                <w:rPr>
                                  <w:sz w:val="16"/>
                                </w:rPr>
                              </w:pPr>
                              <w:r>
                                <w:rPr>
                                  <w:color w:val="231F20"/>
                                  <w:sz w:val="16"/>
                                </w:rPr>
                                <w:t>6400</w:t>
                              </w:r>
                              <w:r>
                                <w:rPr>
                                  <w:color w:val="231F20"/>
                                  <w:spacing w:val="-10"/>
                                  <w:sz w:val="16"/>
                                </w:rPr>
                                <w:t> </w:t>
                              </w:r>
                              <w:r>
                                <w:rPr>
                                  <w:color w:val="231F20"/>
                                  <w:sz w:val="16"/>
                                </w:rPr>
                                <w:t>×</w:t>
                              </w:r>
                              <w:r>
                                <w:rPr>
                                  <w:color w:val="231F20"/>
                                  <w:spacing w:val="-9"/>
                                  <w:sz w:val="16"/>
                                </w:rPr>
                                <w:t> </w:t>
                              </w:r>
                              <w:r>
                                <w:rPr>
                                  <w:color w:val="231F20"/>
                                  <w:spacing w:val="-10"/>
                                  <w:sz w:val="16"/>
                                </w:rPr>
                                <w:t>1</w:t>
                              </w:r>
                            </w:p>
                          </w:txbxContent>
                        </wps:txbx>
                        <wps:bodyPr wrap="square" lIns="0" tIns="0" rIns="0" bIns="0" rtlCol="0">
                          <a:noAutofit/>
                        </wps:bodyPr>
                      </wps:wsp>
                    </wpg:wgp>
                  </a:graphicData>
                </a:graphic>
              </wp:anchor>
            </w:drawing>
          </mc:Choice>
          <mc:Fallback>
            <w:pict>
              <v:group style="position:absolute;margin-left:299.327301pt;margin-top:-14.833777pt;width:54.5pt;height:40.950pt;mso-position-horizontal-relative:page;mso-position-vertical-relative:paragraph;z-index:15747072" id="docshapegroup157" coordorigin="5987,-297" coordsize="1090,819">
                <v:shape style="position:absolute;left:5991;top:-292;width:1080;height:809" id="docshape158" coordorigin="5992,-292" coordsize="1080,809" path="m5992,113l6008,2,6056,-92,6128,-167,6220,-225,6326,-265,6442,-287,6501,-292,6561,-292,6679,-278,6791,-247,6891,-198,6974,-132,7034,-47,7067,55,7071,113,7067,170,7034,273,6974,357,6891,424,6791,473,6679,504,6561,517,6501,517,6383,504,6271,473,6172,424,6089,357,6029,273,5996,170,5992,113xe" filled="false" stroked="true" strokeweight=".5pt" strokecolor="#57585a">
                  <v:path arrowok="t"/>
                  <v:stroke dashstyle="solid"/>
                </v:shape>
                <v:shape style="position:absolute;left:5986;top:-297;width:1090;height:819" type="#_x0000_t202" id="docshape159" filled="false" stroked="false">
                  <v:textbox inset="0,0,0,0">
                    <w:txbxContent>
                      <w:p>
                        <w:pPr>
                          <w:spacing w:line="240" w:lineRule="auto" w:before="113"/>
                          <w:rPr>
                            <w:sz w:val="16"/>
                          </w:rPr>
                        </w:pPr>
                      </w:p>
                      <w:p>
                        <w:pPr>
                          <w:spacing w:before="0"/>
                          <w:ind w:left="269" w:right="0" w:firstLine="0"/>
                          <w:jc w:val="left"/>
                          <w:rPr>
                            <w:sz w:val="16"/>
                          </w:rPr>
                        </w:pPr>
                        <w:r>
                          <w:rPr>
                            <w:color w:val="231F20"/>
                            <w:sz w:val="16"/>
                          </w:rPr>
                          <w:t>6400</w:t>
                        </w:r>
                        <w:r>
                          <w:rPr>
                            <w:color w:val="231F20"/>
                            <w:spacing w:val="-10"/>
                            <w:sz w:val="16"/>
                          </w:rPr>
                          <w:t> </w:t>
                        </w:r>
                        <w:r>
                          <w:rPr>
                            <w:color w:val="231F20"/>
                            <w:sz w:val="16"/>
                          </w:rPr>
                          <w:t>×</w:t>
                        </w:r>
                        <w:r>
                          <w:rPr>
                            <w:color w:val="231F20"/>
                            <w:spacing w:val="-9"/>
                            <w:sz w:val="16"/>
                          </w:rPr>
                          <w:t> </w:t>
                        </w:r>
                        <w:r>
                          <w:rPr>
                            <w:color w:val="231F20"/>
                            <w:spacing w:val="-10"/>
                            <w:sz w:val="16"/>
                          </w:rPr>
                          <w:t>1</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47584">
                <wp:simplePos x="0" y="0"/>
                <wp:positionH relativeFrom="page">
                  <wp:posOffset>4552687</wp:posOffset>
                </wp:positionH>
                <wp:positionV relativeFrom="paragraph">
                  <wp:posOffset>-56995</wp:posOffset>
                </wp:positionV>
                <wp:extent cx="339090" cy="257175"/>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339090" cy="257175"/>
                        </a:xfrm>
                        <a:custGeom>
                          <a:avLst/>
                          <a:gdLst/>
                          <a:ahLst/>
                          <a:cxnLst/>
                          <a:rect l="l" t="t" r="r" b="b"/>
                          <a:pathLst>
                            <a:path w="339090" h="257175">
                              <a:moveTo>
                                <a:pt x="0" y="84861"/>
                              </a:moveTo>
                              <a:lnTo>
                                <a:pt x="210439" y="84861"/>
                              </a:lnTo>
                              <a:lnTo>
                                <a:pt x="210439" y="0"/>
                              </a:lnTo>
                              <a:lnTo>
                                <a:pt x="339013" y="128574"/>
                              </a:lnTo>
                              <a:lnTo>
                                <a:pt x="210439" y="257136"/>
                              </a:lnTo>
                              <a:lnTo>
                                <a:pt x="210439" y="172288"/>
                              </a:lnTo>
                              <a:lnTo>
                                <a:pt x="0" y="172288"/>
                              </a:lnTo>
                              <a:lnTo>
                                <a:pt x="0" y="84861"/>
                              </a:lnTo>
                              <a:close/>
                            </a:path>
                          </a:pathLst>
                        </a:custGeom>
                        <a:ln w="6350">
                          <a:solidFill>
                            <a:srgbClr val="57585A"/>
                          </a:solidFill>
                          <a:prstDash val="solid"/>
                        </a:ln>
                      </wps:spPr>
                      <wps:bodyPr wrap="square" lIns="0" tIns="0" rIns="0" bIns="0" rtlCol="0">
                        <a:prstTxWarp prst="textNoShape">
                          <a:avLst/>
                        </a:prstTxWarp>
                        <a:noAutofit/>
                      </wps:bodyPr>
                    </wps:wsp>
                  </a:graphicData>
                </a:graphic>
              </wp:anchor>
            </w:drawing>
          </mc:Choice>
          <mc:Fallback>
            <w:pict>
              <v:shape style="position:absolute;margin-left:358.479309pt;margin-top:-4.4878pt;width:26.7pt;height:20.25pt;mso-position-horizontal-relative:page;mso-position-vertical-relative:paragraph;z-index:15747584" id="docshape160" coordorigin="7170,-90" coordsize="534,405" path="m7170,44l7501,44,7501,-90,7703,113,7501,315,7501,182,7170,182,7170,44xe" filled="false" stroked="true" strokeweight=".5pt" strokecolor="#57585a">
                <v:path arrowok="t"/>
                <v:stroke dashstyle="solid"/>
                <w10:wrap type="none"/>
              </v:shape>
            </w:pict>
          </mc:Fallback>
        </mc:AlternateContent>
      </w:r>
      <w:r>
        <w:rPr>
          <w:sz w:val="16"/>
        </w:rPr>
        <mc:AlternateContent>
          <mc:Choice Requires="wps">
            <w:drawing>
              <wp:anchor distT="0" distB="0" distL="0" distR="0" allowOverlap="1" layoutInCell="1" locked="0" behindDoc="0" simplePos="0" relativeHeight="15748096">
                <wp:simplePos x="0" y="0"/>
                <wp:positionH relativeFrom="page">
                  <wp:posOffset>4958541</wp:posOffset>
                </wp:positionH>
                <wp:positionV relativeFrom="paragraph">
                  <wp:posOffset>-188388</wp:posOffset>
                </wp:positionV>
                <wp:extent cx="1804670" cy="52006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1804670" cy="520065"/>
                          <a:chExt cx="1804670" cy="520065"/>
                        </a:xfrm>
                      </wpg:grpSpPr>
                      <wps:wsp>
                        <wps:cNvPr id="190" name="Graphic 190"/>
                        <wps:cNvSpPr/>
                        <wps:spPr>
                          <a:xfrm>
                            <a:off x="3175" y="3175"/>
                            <a:ext cx="685800" cy="513715"/>
                          </a:xfrm>
                          <a:custGeom>
                            <a:avLst/>
                            <a:gdLst/>
                            <a:ahLst/>
                            <a:cxnLst/>
                            <a:rect l="l" t="t" r="r" b="b"/>
                            <a:pathLst>
                              <a:path w="685800" h="513715">
                                <a:moveTo>
                                  <a:pt x="0" y="256793"/>
                                </a:moveTo>
                                <a:lnTo>
                                  <a:pt x="10725" y="186245"/>
                                </a:lnTo>
                                <a:lnTo>
                                  <a:pt x="40673" y="126985"/>
                                </a:lnTo>
                                <a:lnTo>
                                  <a:pt x="86500" y="79013"/>
                                </a:lnTo>
                                <a:lnTo>
                                  <a:pt x="144863" y="42328"/>
                                </a:lnTo>
                                <a:lnTo>
                                  <a:pt x="212419" y="16931"/>
                                </a:lnTo>
                                <a:lnTo>
                                  <a:pt x="285826" y="2821"/>
                                </a:lnTo>
                                <a:lnTo>
                                  <a:pt x="323678" y="0"/>
                                </a:lnTo>
                                <a:lnTo>
                                  <a:pt x="361740" y="0"/>
                                </a:lnTo>
                                <a:lnTo>
                                  <a:pt x="436818" y="8465"/>
                                </a:lnTo>
                                <a:lnTo>
                                  <a:pt x="507717" y="28219"/>
                                </a:lnTo>
                                <a:lnTo>
                                  <a:pt x="571095" y="59260"/>
                                </a:lnTo>
                                <a:lnTo>
                                  <a:pt x="623608" y="101588"/>
                                </a:lnTo>
                                <a:lnTo>
                                  <a:pt x="661913" y="155204"/>
                                </a:lnTo>
                                <a:lnTo>
                                  <a:pt x="682667" y="220108"/>
                                </a:lnTo>
                                <a:lnTo>
                                  <a:pt x="685419" y="256793"/>
                                </a:lnTo>
                                <a:lnTo>
                                  <a:pt x="682667" y="293477"/>
                                </a:lnTo>
                                <a:lnTo>
                                  <a:pt x="661913" y="358378"/>
                                </a:lnTo>
                                <a:lnTo>
                                  <a:pt x="623608" y="411992"/>
                                </a:lnTo>
                                <a:lnTo>
                                  <a:pt x="571095" y="454319"/>
                                </a:lnTo>
                                <a:lnTo>
                                  <a:pt x="507717" y="485359"/>
                                </a:lnTo>
                                <a:lnTo>
                                  <a:pt x="436818" y="505112"/>
                                </a:lnTo>
                                <a:lnTo>
                                  <a:pt x="361740" y="513577"/>
                                </a:lnTo>
                                <a:lnTo>
                                  <a:pt x="323678" y="513577"/>
                                </a:lnTo>
                                <a:lnTo>
                                  <a:pt x="248600" y="505112"/>
                                </a:lnTo>
                                <a:lnTo>
                                  <a:pt x="177701" y="485359"/>
                                </a:lnTo>
                                <a:lnTo>
                                  <a:pt x="114323" y="454319"/>
                                </a:lnTo>
                                <a:lnTo>
                                  <a:pt x="61810" y="411992"/>
                                </a:lnTo>
                                <a:lnTo>
                                  <a:pt x="23505" y="358378"/>
                                </a:lnTo>
                                <a:lnTo>
                                  <a:pt x="2751"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91" name="Graphic 191"/>
                        <wps:cNvSpPr/>
                        <wps:spPr>
                          <a:xfrm>
                            <a:off x="736498" y="131393"/>
                            <a:ext cx="339090" cy="257175"/>
                          </a:xfrm>
                          <a:custGeom>
                            <a:avLst/>
                            <a:gdLst/>
                            <a:ahLst/>
                            <a:cxnLst/>
                            <a:rect l="l" t="t" r="r" b="b"/>
                            <a:pathLst>
                              <a:path w="339090" h="257175">
                                <a:moveTo>
                                  <a:pt x="0" y="84861"/>
                                </a:moveTo>
                                <a:lnTo>
                                  <a:pt x="210451" y="84861"/>
                                </a:lnTo>
                                <a:lnTo>
                                  <a:pt x="210451" y="0"/>
                                </a:lnTo>
                                <a:lnTo>
                                  <a:pt x="339013" y="128574"/>
                                </a:lnTo>
                                <a:lnTo>
                                  <a:pt x="210451" y="257136"/>
                                </a:lnTo>
                                <a:lnTo>
                                  <a:pt x="210451" y="172288"/>
                                </a:lnTo>
                                <a:lnTo>
                                  <a:pt x="0" y="172288"/>
                                </a:lnTo>
                                <a:lnTo>
                                  <a:pt x="0" y="84861"/>
                                </a:lnTo>
                                <a:close/>
                              </a:path>
                            </a:pathLst>
                          </a:custGeom>
                          <a:ln w="6350">
                            <a:solidFill>
                              <a:srgbClr val="57585A"/>
                            </a:solidFill>
                            <a:prstDash val="solid"/>
                          </a:ln>
                        </wps:spPr>
                        <wps:bodyPr wrap="square" lIns="0" tIns="0" rIns="0" bIns="0" rtlCol="0">
                          <a:prstTxWarp prst="textNoShape">
                            <a:avLst/>
                          </a:prstTxWarp>
                          <a:noAutofit/>
                        </wps:bodyPr>
                      </wps:wsp>
                      <wps:wsp>
                        <wps:cNvPr id="192" name="Graphic 192"/>
                        <wps:cNvSpPr/>
                        <wps:spPr>
                          <a:xfrm>
                            <a:off x="1116050" y="3175"/>
                            <a:ext cx="685800" cy="513715"/>
                          </a:xfrm>
                          <a:custGeom>
                            <a:avLst/>
                            <a:gdLst/>
                            <a:ahLst/>
                            <a:cxnLst/>
                            <a:rect l="l" t="t" r="r" b="b"/>
                            <a:pathLst>
                              <a:path w="685800" h="513715">
                                <a:moveTo>
                                  <a:pt x="0" y="256793"/>
                                </a:moveTo>
                                <a:lnTo>
                                  <a:pt x="10725" y="186245"/>
                                </a:lnTo>
                                <a:lnTo>
                                  <a:pt x="40672" y="126985"/>
                                </a:lnTo>
                                <a:lnTo>
                                  <a:pt x="86498" y="79013"/>
                                </a:lnTo>
                                <a:lnTo>
                                  <a:pt x="144860" y="42328"/>
                                </a:lnTo>
                                <a:lnTo>
                                  <a:pt x="212415" y="16931"/>
                                </a:lnTo>
                                <a:lnTo>
                                  <a:pt x="285821" y="2821"/>
                                </a:lnTo>
                                <a:lnTo>
                                  <a:pt x="323672" y="0"/>
                                </a:lnTo>
                                <a:lnTo>
                                  <a:pt x="361733" y="0"/>
                                </a:lnTo>
                                <a:lnTo>
                                  <a:pt x="436810" y="8465"/>
                                </a:lnTo>
                                <a:lnTo>
                                  <a:pt x="507708" y="28219"/>
                                </a:lnTo>
                                <a:lnTo>
                                  <a:pt x="571084" y="59260"/>
                                </a:lnTo>
                                <a:lnTo>
                                  <a:pt x="623596" y="101588"/>
                                </a:lnTo>
                                <a:lnTo>
                                  <a:pt x="661901" y="155204"/>
                                </a:lnTo>
                                <a:lnTo>
                                  <a:pt x="682655" y="220108"/>
                                </a:lnTo>
                                <a:lnTo>
                                  <a:pt x="685406" y="256793"/>
                                </a:lnTo>
                                <a:lnTo>
                                  <a:pt x="682655" y="293477"/>
                                </a:lnTo>
                                <a:lnTo>
                                  <a:pt x="661901" y="358378"/>
                                </a:lnTo>
                                <a:lnTo>
                                  <a:pt x="623596" y="411992"/>
                                </a:lnTo>
                                <a:lnTo>
                                  <a:pt x="571084" y="454319"/>
                                </a:lnTo>
                                <a:lnTo>
                                  <a:pt x="507708" y="485359"/>
                                </a:lnTo>
                                <a:lnTo>
                                  <a:pt x="436810" y="505112"/>
                                </a:lnTo>
                                <a:lnTo>
                                  <a:pt x="361733" y="513577"/>
                                </a:lnTo>
                                <a:lnTo>
                                  <a:pt x="323672" y="513577"/>
                                </a:lnTo>
                                <a:lnTo>
                                  <a:pt x="248596" y="505112"/>
                                </a:lnTo>
                                <a:lnTo>
                                  <a:pt x="177697" y="485359"/>
                                </a:lnTo>
                                <a:lnTo>
                                  <a:pt x="114321" y="454319"/>
                                </a:lnTo>
                                <a:lnTo>
                                  <a:pt x="61809" y="411992"/>
                                </a:lnTo>
                                <a:lnTo>
                                  <a:pt x="23505" y="358378"/>
                                </a:lnTo>
                                <a:lnTo>
                                  <a:pt x="2750" y="293477"/>
                                </a:lnTo>
                                <a:lnTo>
                                  <a:pt x="0" y="256793"/>
                                </a:lnTo>
                                <a:close/>
                              </a:path>
                            </a:pathLst>
                          </a:custGeom>
                          <a:ln w="6350">
                            <a:solidFill>
                              <a:srgbClr val="57585A"/>
                            </a:solidFill>
                            <a:prstDash val="solid"/>
                          </a:ln>
                        </wps:spPr>
                        <wps:bodyPr wrap="square" lIns="0" tIns="0" rIns="0" bIns="0" rtlCol="0">
                          <a:prstTxWarp prst="textNoShape">
                            <a:avLst/>
                          </a:prstTxWarp>
                          <a:noAutofit/>
                        </wps:bodyPr>
                      </wps:wsp>
                      <wps:wsp>
                        <wps:cNvPr id="193" name="Textbox 193"/>
                        <wps:cNvSpPr txBox="1"/>
                        <wps:spPr>
                          <a:xfrm>
                            <a:off x="195821" y="183006"/>
                            <a:ext cx="313055" cy="137160"/>
                          </a:xfrm>
                          <a:prstGeom prst="rect">
                            <a:avLst/>
                          </a:prstGeom>
                        </wps:spPr>
                        <wps:txbx>
                          <w:txbxContent>
                            <w:p>
                              <w:pPr>
                                <w:spacing w:before="9"/>
                                <w:ind w:left="0" w:right="0" w:firstLine="0"/>
                                <w:jc w:val="left"/>
                                <w:rPr>
                                  <w:sz w:val="16"/>
                                </w:rPr>
                              </w:pPr>
                              <w:r>
                                <w:rPr>
                                  <w:color w:val="231F20"/>
                                  <w:sz w:val="16"/>
                                </w:rPr>
                                <w:t>512</w:t>
                              </w:r>
                              <w:r>
                                <w:rPr>
                                  <w:color w:val="231F20"/>
                                  <w:spacing w:val="-8"/>
                                  <w:sz w:val="16"/>
                                </w:rPr>
                                <w:t> </w:t>
                              </w:r>
                              <w:r>
                                <w:rPr>
                                  <w:color w:val="231F20"/>
                                  <w:sz w:val="16"/>
                                </w:rPr>
                                <w:t>×</w:t>
                              </w:r>
                              <w:r>
                                <w:rPr>
                                  <w:color w:val="231F20"/>
                                  <w:spacing w:val="-8"/>
                                  <w:sz w:val="16"/>
                                </w:rPr>
                                <w:t> </w:t>
                              </w:r>
                              <w:r>
                                <w:rPr>
                                  <w:color w:val="231F20"/>
                                  <w:spacing w:val="-10"/>
                                  <w:sz w:val="16"/>
                                </w:rPr>
                                <w:t>1</w:t>
                              </w:r>
                            </w:p>
                          </w:txbxContent>
                        </wps:txbx>
                        <wps:bodyPr wrap="square" lIns="0" tIns="0" rIns="0" bIns="0" rtlCol="0">
                          <a:noAutofit/>
                        </wps:bodyPr>
                      </wps:wsp>
                      <wps:wsp>
                        <wps:cNvPr id="194" name="Textbox 194"/>
                        <wps:cNvSpPr txBox="1"/>
                        <wps:spPr>
                          <a:xfrm>
                            <a:off x="1357464" y="183006"/>
                            <a:ext cx="215265" cy="137160"/>
                          </a:xfrm>
                          <a:prstGeom prst="rect">
                            <a:avLst/>
                          </a:prstGeom>
                        </wps:spPr>
                        <wps:txbx>
                          <w:txbxContent>
                            <w:p>
                              <w:pPr>
                                <w:spacing w:before="9"/>
                                <w:ind w:left="0" w:right="0" w:firstLine="0"/>
                                <w:jc w:val="left"/>
                                <w:rPr>
                                  <w:sz w:val="16"/>
                                </w:rPr>
                              </w:pPr>
                              <w:r>
                                <w:rPr>
                                  <w:color w:val="231F20"/>
                                  <w:sz w:val="16"/>
                                </w:rPr>
                                <w:t>2</w:t>
                              </w:r>
                              <w:r>
                                <w:rPr>
                                  <w:color w:val="231F20"/>
                                  <w:spacing w:val="-5"/>
                                  <w:sz w:val="16"/>
                                </w:rPr>
                                <w:t> </w:t>
                              </w:r>
                              <w:r>
                                <w:rPr>
                                  <w:color w:val="231F20"/>
                                  <w:sz w:val="16"/>
                                </w:rPr>
                                <w:t>×</w:t>
                              </w:r>
                              <w:r>
                                <w:rPr>
                                  <w:color w:val="231F20"/>
                                  <w:spacing w:val="-5"/>
                                  <w:sz w:val="16"/>
                                </w:rPr>
                                <w:t> </w:t>
                              </w:r>
                              <w:r>
                                <w:rPr>
                                  <w:color w:val="231F20"/>
                                  <w:spacing w:val="-12"/>
                                  <w:sz w:val="16"/>
                                </w:rPr>
                                <w:t>1</w:t>
                              </w:r>
                            </w:p>
                          </w:txbxContent>
                        </wps:txbx>
                        <wps:bodyPr wrap="square" lIns="0" tIns="0" rIns="0" bIns="0" rtlCol="0">
                          <a:noAutofit/>
                        </wps:bodyPr>
                      </wps:wsp>
                    </wpg:wgp>
                  </a:graphicData>
                </a:graphic>
              </wp:anchor>
            </w:drawing>
          </mc:Choice>
          <mc:Fallback>
            <w:pict>
              <v:group style="position:absolute;margin-left:390.43631pt;margin-top:-14.833777pt;width:142.1pt;height:40.950pt;mso-position-horizontal-relative:page;mso-position-vertical-relative:paragraph;z-index:15748096" id="docshapegroup161" coordorigin="7809,-297" coordsize="2842,819">
                <v:shape style="position:absolute;left:7813;top:-292;width:1080;height:809" id="docshape162" coordorigin="7814,-292" coordsize="1080,809" path="m7814,113l7831,2,7878,-92,7950,-167,8042,-225,8148,-265,8264,-287,8323,-292,8383,-292,8502,-278,8613,-247,8713,-198,8796,-132,8856,-47,8889,55,8893,113,8889,170,8856,273,8796,357,8713,424,8613,473,8502,504,8383,517,8323,517,8205,504,8094,473,7994,424,7911,357,7851,273,7818,170,7814,113xe" filled="false" stroked="true" strokeweight=".5pt" strokecolor="#57585a">
                  <v:path arrowok="t"/>
                  <v:stroke dashstyle="solid"/>
                </v:shape>
                <v:shape style="position:absolute;left:8968;top:-90;width:534;height:405" id="docshape163" coordorigin="8969,-90" coordsize="534,405" path="m8969,44l9300,44,9300,-90,9502,113,9300,315,9300,182,8969,182,8969,44xe" filled="false" stroked="true" strokeweight=".5pt" strokecolor="#57585a">
                  <v:path arrowok="t"/>
                  <v:stroke dashstyle="solid"/>
                </v:shape>
                <v:shape style="position:absolute;left:9566;top:-292;width:1080;height:809" id="docshape164" coordorigin="9566,-292" coordsize="1080,809" path="m9566,113l9583,2,9630,-92,9703,-167,9794,-225,9901,-265,10016,-287,10076,-292,10136,-292,10254,-278,10366,-247,10466,-198,10548,-132,10609,-47,10641,55,10646,113,10641,170,10609,273,10548,357,10466,424,10366,473,10254,504,10136,517,10076,517,9958,504,9846,473,9746,424,9664,357,9603,273,9571,170,9566,113xe" filled="false" stroked="true" strokeweight=".5pt" strokecolor="#57585a">
                  <v:path arrowok="t"/>
                  <v:stroke dashstyle="solid"/>
                </v:shape>
                <v:shape style="position:absolute;left:8117;top:-9;width:493;height:216" type="#_x0000_t202" id="docshape165" filled="false" stroked="false">
                  <v:textbox inset="0,0,0,0">
                    <w:txbxContent>
                      <w:p>
                        <w:pPr>
                          <w:spacing w:before="9"/>
                          <w:ind w:left="0" w:right="0" w:firstLine="0"/>
                          <w:jc w:val="left"/>
                          <w:rPr>
                            <w:sz w:val="16"/>
                          </w:rPr>
                        </w:pPr>
                        <w:r>
                          <w:rPr>
                            <w:color w:val="231F20"/>
                            <w:sz w:val="16"/>
                          </w:rPr>
                          <w:t>512</w:t>
                        </w:r>
                        <w:r>
                          <w:rPr>
                            <w:color w:val="231F20"/>
                            <w:spacing w:val="-8"/>
                            <w:sz w:val="16"/>
                          </w:rPr>
                          <w:t> </w:t>
                        </w:r>
                        <w:r>
                          <w:rPr>
                            <w:color w:val="231F20"/>
                            <w:sz w:val="16"/>
                          </w:rPr>
                          <w:t>×</w:t>
                        </w:r>
                        <w:r>
                          <w:rPr>
                            <w:color w:val="231F20"/>
                            <w:spacing w:val="-8"/>
                            <w:sz w:val="16"/>
                          </w:rPr>
                          <w:t> </w:t>
                        </w:r>
                        <w:r>
                          <w:rPr>
                            <w:color w:val="231F20"/>
                            <w:spacing w:val="-10"/>
                            <w:sz w:val="16"/>
                          </w:rPr>
                          <w:t>1</w:t>
                        </w:r>
                      </w:p>
                    </w:txbxContent>
                  </v:textbox>
                  <w10:wrap type="none"/>
                </v:shape>
                <v:shape style="position:absolute;left:9946;top:-9;width:339;height:216" type="#_x0000_t202" id="docshape166" filled="false" stroked="false">
                  <v:textbox inset="0,0,0,0">
                    <w:txbxContent>
                      <w:p>
                        <w:pPr>
                          <w:spacing w:before="9"/>
                          <w:ind w:left="0" w:right="0" w:firstLine="0"/>
                          <w:jc w:val="left"/>
                          <w:rPr>
                            <w:sz w:val="16"/>
                          </w:rPr>
                        </w:pPr>
                        <w:r>
                          <w:rPr>
                            <w:color w:val="231F20"/>
                            <w:sz w:val="16"/>
                          </w:rPr>
                          <w:t>2</w:t>
                        </w:r>
                        <w:r>
                          <w:rPr>
                            <w:color w:val="231F20"/>
                            <w:spacing w:val="-5"/>
                            <w:sz w:val="16"/>
                          </w:rPr>
                          <w:t> </w:t>
                        </w:r>
                        <w:r>
                          <w:rPr>
                            <w:color w:val="231F20"/>
                            <w:sz w:val="16"/>
                          </w:rPr>
                          <w:t>×</w:t>
                        </w:r>
                        <w:r>
                          <w:rPr>
                            <w:color w:val="231F20"/>
                            <w:spacing w:val="-5"/>
                            <w:sz w:val="16"/>
                          </w:rPr>
                          <w:t> </w:t>
                        </w:r>
                        <w:r>
                          <w:rPr>
                            <w:color w:val="231F20"/>
                            <w:spacing w:val="-12"/>
                            <w:sz w:val="16"/>
                          </w:rPr>
                          <w:t>1</w:t>
                        </w:r>
                      </w:p>
                    </w:txbxContent>
                  </v:textbox>
                  <w10:wrap type="none"/>
                </v:shape>
                <w10:wrap type="none"/>
              </v:group>
            </w:pict>
          </mc:Fallback>
        </mc:AlternateContent>
      </w:r>
      <w:r>
        <w:rPr>
          <w:color w:val="231F20"/>
          <w:sz w:val="16"/>
        </w:rPr>
        <w:t>19</w:t>
      </w:r>
      <w:r>
        <w:rPr>
          <w:color w:val="231F20"/>
          <w:spacing w:val="-7"/>
          <w:sz w:val="16"/>
        </w:rPr>
        <w:t> </w:t>
      </w:r>
      <w:r>
        <w:rPr>
          <w:color w:val="231F20"/>
          <w:sz w:val="16"/>
        </w:rPr>
        <w:t>×</w:t>
      </w:r>
      <w:r>
        <w:rPr>
          <w:color w:val="231F20"/>
          <w:spacing w:val="-6"/>
          <w:sz w:val="16"/>
        </w:rPr>
        <w:t> </w:t>
      </w:r>
      <w:r>
        <w:rPr>
          <w:color w:val="231F20"/>
          <w:sz w:val="16"/>
        </w:rPr>
        <w:t>19</w:t>
      </w:r>
      <w:r>
        <w:rPr>
          <w:color w:val="231F20"/>
          <w:spacing w:val="-6"/>
          <w:sz w:val="16"/>
        </w:rPr>
        <w:t> </w:t>
      </w:r>
      <w:r>
        <w:rPr>
          <w:color w:val="231F20"/>
          <w:sz w:val="16"/>
        </w:rPr>
        <w:t>×</w:t>
      </w:r>
      <w:r>
        <w:rPr>
          <w:color w:val="231F20"/>
          <w:spacing w:val="-7"/>
          <w:sz w:val="16"/>
        </w:rPr>
        <w:t> </w:t>
      </w:r>
      <w:r>
        <w:rPr>
          <w:color w:val="231F20"/>
          <w:spacing w:val="-5"/>
          <w:sz w:val="16"/>
        </w:rPr>
        <w:t>64</w:t>
      </w:r>
    </w:p>
    <w:p>
      <w:pPr>
        <w:pStyle w:val="BodyText"/>
        <w:spacing w:before="47"/>
      </w:pPr>
    </w:p>
    <w:p>
      <w:pPr>
        <w:pStyle w:val="BodyText"/>
        <w:spacing w:after="0"/>
        <w:sectPr>
          <w:type w:val="continuous"/>
          <w:pgSz w:w="12010" w:h="16010"/>
          <w:pgMar w:header="833" w:footer="0" w:top="920" w:bottom="280" w:left="992" w:right="992"/>
        </w:sectPr>
      </w:pPr>
    </w:p>
    <w:p>
      <w:pPr>
        <w:spacing w:line="249" w:lineRule="auto" w:before="109"/>
        <w:ind w:left="2663" w:right="0" w:hanging="248"/>
        <w:jc w:val="left"/>
        <w:rPr>
          <w:sz w:val="16"/>
        </w:rPr>
      </w:pPr>
      <w:r>
        <w:rPr>
          <w:color w:val="231F20"/>
          <w:spacing w:val="-2"/>
          <w:sz w:val="16"/>
        </w:rPr>
        <w:t>Max</w:t>
      </w:r>
      <w:r>
        <w:rPr>
          <w:color w:val="231F20"/>
          <w:spacing w:val="-8"/>
          <w:sz w:val="16"/>
        </w:rPr>
        <w:t> </w:t>
      </w:r>
      <w:r>
        <w:rPr>
          <w:color w:val="231F20"/>
          <w:spacing w:val="-2"/>
          <w:sz w:val="16"/>
        </w:rPr>
        <w:t>Pooling</w:t>
      </w:r>
      <w:r>
        <w:rPr>
          <w:color w:val="231F20"/>
          <w:spacing w:val="40"/>
          <w:sz w:val="16"/>
        </w:rPr>
        <w:t> </w:t>
      </w:r>
      <w:bookmarkStart w:name="_bookmark18" w:id="22"/>
      <w:bookmarkEnd w:id="22"/>
      <w:r>
        <w:rPr>
          <w:color w:val="231F20"/>
          <w:sz w:val="16"/>
        </w:rPr>
        <w:t>2</w:t>
      </w:r>
      <w:r>
        <w:rPr>
          <w:color w:val="231F20"/>
          <w:sz w:val="16"/>
        </w:rPr>
        <w:t> × 2</w:t>
      </w:r>
    </w:p>
    <w:p>
      <w:pPr>
        <w:spacing w:before="109"/>
        <w:ind w:left="1085" w:right="0" w:firstLine="0"/>
        <w:jc w:val="left"/>
        <w:rPr>
          <w:sz w:val="16"/>
        </w:rPr>
      </w:pPr>
      <w:r>
        <w:rPr/>
        <w:br w:type="column"/>
      </w:r>
      <w:r>
        <w:rPr>
          <w:color w:val="231F20"/>
          <w:spacing w:val="-2"/>
          <w:sz w:val="16"/>
        </w:rPr>
        <w:t>Reshape</w:t>
      </w:r>
    </w:p>
    <w:p>
      <w:pPr>
        <w:spacing w:line="240" w:lineRule="auto" w:before="117"/>
        <w:rPr>
          <w:sz w:val="16"/>
        </w:rPr>
      </w:pPr>
      <w:r>
        <w:rPr/>
        <w:br w:type="column"/>
      </w:r>
      <w:r>
        <w:rPr>
          <w:sz w:val="16"/>
        </w:rPr>
      </w:r>
    </w:p>
    <w:p>
      <w:pPr>
        <w:spacing w:before="0"/>
        <w:ind w:left="0" w:right="668" w:firstLine="0"/>
        <w:jc w:val="right"/>
        <w:rPr>
          <w:sz w:val="16"/>
        </w:rPr>
      </w:pPr>
      <w:r>
        <w:rPr>
          <w:color w:val="231F20"/>
          <w:spacing w:val="-2"/>
          <w:w w:val="105"/>
          <w:sz w:val="16"/>
        </w:rPr>
        <w:t>Output</w:t>
      </w:r>
    </w:p>
    <w:p>
      <w:pPr>
        <w:spacing w:after="0"/>
        <w:jc w:val="right"/>
        <w:rPr>
          <w:sz w:val="16"/>
        </w:rPr>
        <w:sectPr>
          <w:type w:val="continuous"/>
          <w:pgSz w:w="12010" w:h="16010"/>
          <w:pgMar w:header="833" w:footer="0" w:top="920" w:bottom="280" w:left="992" w:right="992"/>
          <w:cols w:num="3" w:equalWidth="0">
            <w:col w:w="3231" w:space="40"/>
            <w:col w:w="1658" w:space="1537"/>
            <w:col w:w="3560"/>
          </w:cols>
        </w:sectPr>
      </w:pPr>
    </w:p>
    <w:p>
      <w:pPr>
        <w:spacing w:before="104"/>
        <w:ind w:left="0" w:right="1" w:firstLine="0"/>
        <w:jc w:val="center"/>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30"/>
          <w:sz w:val="18"/>
        </w:rPr>
        <w:t> </w:t>
      </w:r>
      <w:r>
        <w:rPr>
          <w:smallCaps w:val="0"/>
          <w:color w:val="231F20"/>
          <w:sz w:val="18"/>
        </w:rPr>
        <w:t>8:</w:t>
      </w:r>
      <w:r>
        <w:rPr>
          <w:smallCaps w:val="0"/>
          <w:color w:val="231F20"/>
          <w:spacing w:val="27"/>
          <w:sz w:val="18"/>
        </w:rPr>
        <w:t> </w:t>
      </w:r>
      <w:r>
        <w:rPr>
          <w:smallCaps w:val="0"/>
          <w:color w:val="231F20"/>
          <w:sz w:val="18"/>
        </w:rPr>
        <w:t>Structure</w:t>
      </w:r>
      <w:r>
        <w:rPr>
          <w:smallCaps w:val="0"/>
          <w:color w:val="231F20"/>
          <w:spacing w:val="25"/>
          <w:sz w:val="18"/>
        </w:rPr>
        <w:t> </w:t>
      </w:r>
      <w:r>
        <w:rPr>
          <w:smallCaps w:val="0"/>
          <w:color w:val="231F20"/>
          <w:sz w:val="18"/>
        </w:rPr>
        <w:t>of</w:t>
      </w:r>
      <w:r>
        <w:rPr>
          <w:smallCaps w:val="0"/>
          <w:color w:val="231F20"/>
          <w:spacing w:val="26"/>
          <w:sz w:val="18"/>
        </w:rPr>
        <w:t> </w:t>
      </w:r>
      <w:r>
        <w:rPr>
          <w:smallCaps w:val="0"/>
          <w:color w:val="231F20"/>
          <w:sz w:val="18"/>
        </w:rPr>
        <w:t>the</w:t>
      </w:r>
      <w:r>
        <w:rPr>
          <w:smallCaps w:val="0"/>
          <w:color w:val="231F20"/>
          <w:spacing w:val="26"/>
          <w:sz w:val="18"/>
        </w:rPr>
        <w:t> </w:t>
      </w:r>
      <w:r>
        <w:rPr>
          <w:smallCaps w:val="0"/>
          <w:color w:val="231F20"/>
          <w:sz w:val="18"/>
        </w:rPr>
        <w:t>neural</w:t>
      </w:r>
      <w:r>
        <w:rPr>
          <w:smallCaps w:val="0"/>
          <w:color w:val="231F20"/>
          <w:spacing w:val="26"/>
          <w:sz w:val="18"/>
        </w:rPr>
        <w:t> </w:t>
      </w:r>
      <w:r>
        <w:rPr>
          <w:smallCaps w:val="0"/>
          <w:color w:val="231F20"/>
          <w:sz w:val="18"/>
        </w:rPr>
        <w:t>network</w:t>
      </w:r>
      <w:r>
        <w:rPr>
          <w:smallCaps w:val="0"/>
          <w:color w:val="231F20"/>
          <w:spacing w:val="24"/>
          <w:sz w:val="18"/>
        </w:rPr>
        <w:t> </w:t>
      </w:r>
      <w:r>
        <w:rPr>
          <w:smallCaps w:val="0"/>
          <w:color w:val="231F20"/>
          <w:sz w:val="18"/>
        </w:rPr>
        <w:t>in</w:t>
      </w:r>
      <w:r>
        <w:rPr>
          <w:smallCaps w:val="0"/>
          <w:color w:val="231F20"/>
          <w:spacing w:val="27"/>
          <w:sz w:val="18"/>
        </w:rPr>
        <w:t> </w:t>
      </w:r>
      <w:r>
        <w:rPr>
          <w:smallCaps w:val="0"/>
          <w:color w:val="231F20"/>
          <w:sz w:val="18"/>
        </w:rPr>
        <w:t>multiagent</w:t>
      </w:r>
      <w:r>
        <w:rPr>
          <w:smallCaps w:val="0"/>
          <w:color w:val="231F20"/>
          <w:spacing w:val="25"/>
          <w:sz w:val="18"/>
        </w:rPr>
        <w:t> </w:t>
      </w:r>
      <w:r>
        <w:rPr>
          <w:smallCaps w:val="0"/>
          <w:color w:val="231F20"/>
          <w:spacing w:val="-2"/>
          <w:sz w:val="18"/>
        </w:rPr>
        <w:t>case.</w:t>
      </w:r>
    </w:p>
    <w:p>
      <w:pPr>
        <w:pStyle w:val="BodyText"/>
        <w:spacing w:before="22"/>
      </w:pPr>
    </w:p>
    <w:p>
      <w:pPr>
        <w:pStyle w:val="BodyText"/>
        <w:spacing w:after="0"/>
        <w:sectPr>
          <w:type w:val="continuous"/>
          <w:pgSz w:w="12010" w:h="16010"/>
          <w:pgMar w:header="833" w:footer="0" w:top="920" w:bottom="280" w:left="992" w:right="992"/>
        </w:sectPr>
      </w:pPr>
    </w:p>
    <w:p>
      <w:pPr>
        <w:pStyle w:val="BodyText"/>
        <w:spacing w:before="97"/>
        <w:ind w:left="27" w:right="2"/>
        <w:jc w:val="both"/>
      </w:pPr>
      <w:r>
        <w:rPr>
          <w:color w:val="231F20"/>
          <w:spacing w:val="-2"/>
        </w:rPr>
        <w:t>before</w:t>
      </w:r>
      <w:r>
        <w:rPr>
          <w:color w:val="231F20"/>
          <w:spacing w:val="-11"/>
        </w:rPr>
        <w:t> </w:t>
      </w:r>
      <w:r>
        <w:rPr>
          <w:color w:val="231F20"/>
          <w:spacing w:val="-2"/>
        </w:rPr>
        <w:t>and</w:t>
      </w:r>
      <w:r>
        <w:rPr>
          <w:color w:val="231F20"/>
          <w:spacing w:val="-10"/>
        </w:rPr>
        <w:t> </w:t>
      </w:r>
      <w:r>
        <w:rPr>
          <w:color w:val="231F20"/>
          <w:spacing w:val="-2"/>
        </w:rPr>
        <w:t>after</w:t>
      </w:r>
      <w:r>
        <w:rPr>
          <w:color w:val="231F20"/>
          <w:spacing w:val="-11"/>
        </w:rPr>
        <w:t> </w:t>
      </w:r>
      <w:r>
        <w:rPr>
          <w:color w:val="231F20"/>
          <w:spacing w:val="-2"/>
        </w:rPr>
        <w:t>each</w:t>
      </w:r>
      <w:r>
        <w:rPr>
          <w:color w:val="231F20"/>
          <w:spacing w:val="-10"/>
        </w:rPr>
        <w:t> </w:t>
      </w:r>
      <w:r>
        <w:rPr>
          <w:color w:val="231F20"/>
          <w:spacing w:val="-2"/>
        </w:rPr>
        <w:t>layer,</w:t>
      </w:r>
      <w:r>
        <w:rPr>
          <w:color w:val="231F20"/>
          <w:spacing w:val="-11"/>
        </w:rPr>
        <w:t> </w:t>
      </w:r>
      <w:r>
        <w:rPr>
          <w:color w:val="231F20"/>
          <w:spacing w:val="-2"/>
        </w:rPr>
        <w:t>is</w:t>
      </w:r>
      <w:r>
        <w:rPr>
          <w:color w:val="231F20"/>
          <w:spacing w:val="-10"/>
        </w:rPr>
        <w:t> </w:t>
      </w:r>
      <w:r>
        <w:rPr>
          <w:color w:val="231F20"/>
          <w:spacing w:val="-2"/>
        </w:rPr>
        <w:t>shown</w:t>
      </w:r>
      <w:r>
        <w:rPr>
          <w:color w:val="231F20"/>
          <w:spacing w:val="-11"/>
        </w:rPr>
        <w:t> </w:t>
      </w:r>
      <w:r>
        <w:rPr>
          <w:color w:val="231F20"/>
          <w:spacing w:val="-2"/>
        </w:rPr>
        <w:t>in</w:t>
      </w:r>
      <w:r>
        <w:rPr>
          <w:color w:val="231F20"/>
          <w:spacing w:val="-10"/>
        </w:rPr>
        <w:t> </w:t>
      </w:r>
      <w:r>
        <w:rPr>
          <w:color w:val="231F20"/>
          <w:spacing w:val="-2"/>
        </w:rPr>
        <w:t>Figure</w:t>
      </w:r>
      <w:r>
        <w:rPr>
          <w:color w:val="231F20"/>
          <w:spacing w:val="-11"/>
        </w:rPr>
        <w:t> </w:t>
      </w:r>
      <w:hyperlink w:history="true" w:anchor="_bookmark18">
        <w:r>
          <w:rPr>
            <w:color w:val="231F20"/>
            <w:spacing w:val="-2"/>
          </w:rPr>
          <w:t>8.</w:t>
        </w:r>
      </w:hyperlink>
      <w:r>
        <w:rPr>
          <w:color w:val="231F20"/>
          <w:spacing w:val="-10"/>
        </w:rPr>
        <w:t> </w:t>
      </w:r>
      <w:r>
        <w:rPr>
          <w:color w:val="231F20"/>
          <w:spacing w:val="-2"/>
        </w:rPr>
        <w:t>The</w:t>
      </w:r>
      <w:r>
        <w:rPr>
          <w:color w:val="231F20"/>
          <w:spacing w:val="-11"/>
        </w:rPr>
        <w:t> </w:t>
      </w:r>
      <w:r>
        <w:rPr>
          <w:color w:val="231F20"/>
          <w:spacing w:val="-2"/>
        </w:rPr>
        <w:t>network </w:t>
      </w:r>
      <w:r>
        <w:rPr>
          <w:color w:val="231F20"/>
        </w:rPr>
        <w:t>structure of single-intersection case is not presented here.</w:t>
      </w:r>
    </w:p>
    <w:p>
      <w:pPr>
        <w:pStyle w:val="BodyText"/>
        <w:spacing w:before="40"/>
      </w:pPr>
    </w:p>
    <w:p>
      <w:pPr>
        <w:pStyle w:val="Heading1"/>
        <w:numPr>
          <w:ilvl w:val="0"/>
          <w:numId w:val="1"/>
        </w:numPr>
        <w:tabs>
          <w:tab w:pos="256" w:val="left" w:leader="none"/>
        </w:tabs>
        <w:spacing w:line="240" w:lineRule="auto" w:before="1" w:after="0"/>
        <w:ind w:left="256" w:right="0" w:hanging="229"/>
        <w:jc w:val="left"/>
      </w:pPr>
      <w:bookmarkStart w:name="_bookmark19" w:id="23"/>
      <w:bookmarkEnd w:id="23"/>
      <w:r>
        <w:rPr>
          <w:b w:val="0"/>
        </w:rPr>
      </w:r>
      <w:r>
        <w:rPr>
          <w:color w:val="231F20"/>
        </w:rPr>
        <w:t>Experiment</w:t>
      </w:r>
      <w:r>
        <w:rPr>
          <w:color w:val="231F20"/>
          <w:spacing w:val="-12"/>
        </w:rPr>
        <w:t> </w:t>
      </w:r>
      <w:r>
        <w:rPr>
          <w:color w:val="231F20"/>
        </w:rPr>
        <w:t>and</w:t>
      </w:r>
      <w:r>
        <w:rPr>
          <w:color w:val="231F20"/>
          <w:spacing w:val="-12"/>
        </w:rPr>
        <w:t> </w:t>
      </w:r>
      <w:r>
        <w:rPr>
          <w:color w:val="231F20"/>
          <w:spacing w:val="-2"/>
        </w:rPr>
        <w:t>Results</w:t>
      </w:r>
    </w:p>
    <w:p>
      <w:pPr>
        <w:pStyle w:val="BodyText"/>
        <w:spacing w:before="160"/>
        <w:ind w:left="27"/>
        <w:jc w:val="both"/>
      </w:pPr>
      <w:r>
        <w:rPr>
          <w:color w:val="231F20"/>
        </w:rPr>
        <w:t>In</w:t>
      </w:r>
      <w:r>
        <w:rPr>
          <w:color w:val="231F20"/>
          <w:spacing w:val="-1"/>
        </w:rPr>
        <w:t> </w:t>
      </w:r>
      <w:r>
        <w:rPr>
          <w:color w:val="231F20"/>
        </w:rPr>
        <w:t>this</w:t>
      </w:r>
      <w:r>
        <w:rPr>
          <w:color w:val="231F20"/>
          <w:spacing w:val="-2"/>
        </w:rPr>
        <w:t> </w:t>
      </w:r>
      <w:r>
        <w:rPr>
          <w:color w:val="231F20"/>
        </w:rPr>
        <w:t>section,</w:t>
      </w:r>
      <w:r>
        <w:rPr>
          <w:color w:val="231F20"/>
          <w:spacing w:val="-1"/>
        </w:rPr>
        <w:t> </w:t>
      </w:r>
      <w:r>
        <w:rPr>
          <w:color w:val="231F20"/>
        </w:rPr>
        <w:t>6</w:t>
      </w:r>
      <w:r>
        <w:rPr>
          <w:color w:val="231F20"/>
          <w:spacing w:val="-1"/>
        </w:rPr>
        <w:t> </w:t>
      </w:r>
      <w:r>
        <w:rPr>
          <w:color w:val="231F20"/>
        </w:rPr>
        <w:t>simulation</w:t>
      </w:r>
      <w:r>
        <w:rPr>
          <w:color w:val="231F20"/>
          <w:spacing w:val="-1"/>
        </w:rPr>
        <w:t> </w:t>
      </w:r>
      <w:r>
        <w:rPr>
          <w:color w:val="231F20"/>
        </w:rPr>
        <w:t>tests</w:t>
      </w:r>
      <w:r>
        <w:rPr>
          <w:color w:val="231F20"/>
          <w:spacing w:val="-2"/>
        </w:rPr>
        <w:t> </w:t>
      </w:r>
      <w:r>
        <w:rPr>
          <w:color w:val="231F20"/>
        </w:rPr>
        <w:t>are</w:t>
      </w:r>
      <w:r>
        <w:rPr>
          <w:color w:val="231F20"/>
          <w:spacing w:val="-1"/>
        </w:rPr>
        <w:t> </w:t>
      </w:r>
      <w:r>
        <w:rPr>
          <w:color w:val="231F20"/>
        </w:rPr>
        <w:t>performed</w:t>
      </w:r>
      <w:r>
        <w:rPr>
          <w:color w:val="231F20"/>
          <w:spacing w:val="-1"/>
        </w:rPr>
        <w:t> </w:t>
      </w:r>
      <w:r>
        <w:rPr>
          <w:color w:val="231F20"/>
        </w:rPr>
        <w:t>to</w:t>
      </w:r>
      <w:r>
        <w:rPr>
          <w:color w:val="231F20"/>
          <w:spacing w:val="-1"/>
        </w:rPr>
        <w:t> </w:t>
      </w:r>
      <w:r>
        <w:rPr>
          <w:color w:val="231F20"/>
        </w:rPr>
        <w:t>show</w:t>
      </w:r>
      <w:r>
        <w:rPr>
          <w:color w:val="231F20"/>
          <w:spacing w:val="-1"/>
        </w:rPr>
        <w:t> </w:t>
      </w:r>
      <w:r>
        <w:rPr>
          <w:color w:val="231F20"/>
        </w:rPr>
        <w:t>the performance of the system, including three different traffic conditions under the single-intersection case and the multi- intersection case, respectively.</w:t>
      </w:r>
    </w:p>
    <w:p>
      <w:pPr>
        <w:pStyle w:val="BodyText"/>
        <w:spacing w:before="155"/>
      </w:pPr>
    </w:p>
    <w:p>
      <w:pPr>
        <w:pStyle w:val="ListParagraph"/>
        <w:numPr>
          <w:ilvl w:val="1"/>
          <w:numId w:val="1"/>
        </w:numPr>
        <w:tabs>
          <w:tab w:pos="371" w:val="left" w:leader="none"/>
        </w:tabs>
        <w:spacing w:line="237" w:lineRule="auto" w:before="0" w:after="0"/>
        <w:ind w:left="27" w:right="0" w:firstLine="0"/>
        <w:jc w:val="right"/>
        <w:rPr>
          <w:sz w:val="20"/>
        </w:rPr>
      </w:pPr>
      <w:r>
        <w:rPr>
          <w:rFonts w:ascii="Palatino Linotype" w:hAnsi="Palatino Linotype"/>
          <w:i/>
          <w:color w:val="231F20"/>
          <w:sz w:val="20"/>
        </w:rPr>
        <w:t>Experiment Settings.</w:t>
      </w:r>
      <w:r>
        <w:rPr>
          <w:rFonts w:ascii="Palatino Linotype" w:hAnsi="Palatino Linotype"/>
          <w:i/>
          <w:color w:val="231F20"/>
          <w:spacing w:val="22"/>
          <w:sz w:val="20"/>
        </w:rPr>
        <w:t> </w:t>
      </w:r>
      <w:r>
        <w:rPr>
          <w:color w:val="231F20"/>
          <w:sz w:val="20"/>
        </w:rPr>
        <w:t>SUMO</w:t>
      </w:r>
      <w:r>
        <w:rPr>
          <w:color w:val="231F20"/>
          <w:spacing w:val="9"/>
          <w:sz w:val="20"/>
        </w:rPr>
        <w:t> </w:t>
      </w:r>
      <w:r>
        <w:rPr>
          <w:color w:val="231F20"/>
          <w:sz w:val="20"/>
        </w:rPr>
        <w:t>is</w:t>
      </w:r>
      <w:r>
        <w:rPr>
          <w:color w:val="231F20"/>
          <w:spacing w:val="9"/>
          <w:sz w:val="20"/>
        </w:rPr>
        <w:t> </w:t>
      </w:r>
      <w:r>
        <w:rPr>
          <w:color w:val="231F20"/>
          <w:sz w:val="20"/>
        </w:rPr>
        <w:t>a</w:t>
      </w:r>
      <w:r>
        <w:rPr>
          <w:color w:val="231F20"/>
          <w:spacing w:val="9"/>
          <w:sz w:val="20"/>
        </w:rPr>
        <w:t> </w:t>
      </w:r>
      <w:r>
        <w:rPr>
          <w:color w:val="231F20"/>
          <w:sz w:val="20"/>
        </w:rPr>
        <w:t>free</w:t>
      </w:r>
      <w:r>
        <w:rPr>
          <w:color w:val="231F20"/>
          <w:spacing w:val="9"/>
          <w:sz w:val="20"/>
        </w:rPr>
        <w:t> </w:t>
      </w:r>
      <w:r>
        <w:rPr>
          <w:color w:val="231F20"/>
          <w:sz w:val="20"/>
        </w:rPr>
        <w:t>and</w:t>
      </w:r>
      <w:r>
        <w:rPr>
          <w:color w:val="231F20"/>
          <w:spacing w:val="9"/>
          <w:sz w:val="20"/>
        </w:rPr>
        <w:t> </w:t>
      </w:r>
      <w:r>
        <w:rPr>
          <w:color w:val="231F20"/>
          <w:sz w:val="20"/>
        </w:rPr>
        <w:t>open</w:t>
      </w:r>
      <w:r>
        <w:rPr>
          <w:color w:val="231F20"/>
          <w:spacing w:val="9"/>
          <w:sz w:val="20"/>
        </w:rPr>
        <w:t> </w:t>
      </w:r>
      <w:r>
        <w:rPr>
          <w:color w:val="231F20"/>
          <w:sz w:val="20"/>
        </w:rPr>
        <w:t>traffic </w:t>
      </w:r>
      <w:r>
        <w:rPr>
          <w:color w:val="231F20"/>
          <w:spacing w:val="-2"/>
          <w:sz w:val="20"/>
        </w:rPr>
        <w:t>simulation</w:t>
      </w:r>
      <w:r>
        <w:rPr>
          <w:color w:val="231F20"/>
          <w:spacing w:val="-4"/>
          <w:sz w:val="20"/>
        </w:rPr>
        <w:t> </w:t>
      </w:r>
      <w:r>
        <w:rPr>
          <w:color w:val="231F20"/>
          <w:spacing w:val="-2"/>
          <w:sz w:val="20"/>
        </w:rPr>
        <w:t>suite,</w:t>
      </w:r>
      <w:r>
        <w:rPr>
          <w:color w:val="231F20"/>
          <w:spacing w:val="-3"/>
          <w:sz w:val="20"/>
        </w:rPr>
        <w:t> </w:t>
      </w:r>
      <w:r>
        <w:rPr>
          <w:color w:val="231F20"/>
          <w:spacing w:val="-2"/>
          <w:sz w:val="20"/>
        </w:rPr>
        <w:t>available since</w:t>
      </w:r>
      <w:r>
        <w:rPr>
          <w:color w:val="231F20"/>
          <w:spacing w:val="-4"/>
          <w:sz w:val="20"/>
        </w:rPr>
        <w:t> </w:t>
      </w:r>
      <w:r>
        <w:rPr>
          <w:color w:val="231F20"/>
          <w:spacing w:val="-2"/>
          <w:sz w:val="20"/>
        </w:rPr>
        <w:t>2001,</w:t>
      </w:r>
      <w:r>
        <w:rPr>
          <w:color w:val="231F20"/>
          <w:spacing w:val="-4"/>
          <w:sz w:val="20"/>
        </w:rPr>
        <w:t> </w:t>
      </w:r>
      <w:r>
        <w:rPr>
          <w:color w:val="231F20"/>
          <w:spacing w:val="-2"/>
          <w:sz w:val="20"/>
        </w:rPr>
        <w:t>that</w:t>
      </w:r>
      <w:r>
        <w:rPr>
          <w:color w:val="231F20"/>
          <w:spacing w:val="-3"/>
          <w:sz w:val="20"/>
        </w:rPr>
        <w:t> </w:t>
      </w:r>
      <w:r>
        <w:rPr>
          <w:color w:val="231F20"/>
          <w:spacing w:val="-2"/>
          <w:sz w:val="20"/>
        </w:rPr>
        <w:t>allows</w:t>
      </w:r>
      <w:r>
        <w:rPr>
          <w:color w:val="231F20"/>
          <w:spacing w:val="-4"/>
          <w:sz w:val="20"/>
        </w:rPr>
        <w:t> </w:t>
      </w:r>
      <w:r>
        <w:rPr>
          <w:color w:val="231F20"/>
          <w:spacing w:val="-2"/>
          <w:sz w:val="20"/>
        </w:rPr>
        <w:t>intermodal traffic</w:t>
      </w:r>
      <w:r>
        <w:rPr>
          <w:color w:val="231F20"/>
          <w:spacing w:val="-3"/>
          <w:sz w:val="20"/>
        </w:rPr>
        <w:t> </w:t>
      </w:r>
      <w:r>
        <w:rPr>
          <w:color w:val="231F20"/>
          <w:spacing w:val="-2"/>
          <w:sz w:val="20"/>
        </w:rPr>
        <w:t>systems, including road</w:t>
      </w:r>
      <w:r>
        <w:rPr>
          <w:color w:val="231F20"/>
          <w:spacing w:val="-3"/>
          <w:sz w:val="20"/>
        </w:rPr>
        <w:t> </w:t>
      </w:r>
      <w:r>
        <w:rPr>
          <w:color w:val="231F20"/>
          <w:spacing w:val="-2"/>
          <w:sz w:val="20"/>
        </w:rPr>
        <w:t>vehicles, public transport,</w:t>
      </w:r>
      <w:r>
        <w:rPr>
          <w:color w:val="231F20"/>
          <w:spacing w:val="-3"/>
          <w:sz w:val="20"/>
        </w:rPr>
        <w:t> </w:t>
      </w:r>
      <w:r>
        <w:rPr>
          <w:color w:val="231F20"/>
          <w:spacing w:val="-2"/>
          <w:sz w:val="20"/>
        </w:rPr>
        <w:t>and </w:t>
      </w:r>
      <w:r>
        <w:rPr>
          <w:color w:val="231F20"/>
          <w:sz w:val="20"/>
        </w:rPr>
        <w:t>pedestrians,</w:t>
      </w:r>
      <w:r>
        <w:rPr>
          <w:color w:val="231F20"/>
          <w:spacing w:val="17"/>
          <w:sz w:val="20"/>
        </w:rPr>
        <w:t> </w:t>
      </w:r>
      <w:r>
        <w:rPr>
          <w:color w:val="231F20"/>
          <w:sz w:val="20"/>
        </w:rPr>
        <w:t>to</w:t>
      </w:r>
      <w:r>
        <w:rPr>
          <w:color w:val="231F20"/>
          <w:spacing w:val="17"/>
          <w:sz w:val="20"/>
        </w:rPr>
        <w:t> </w:t>
      </w:r>
      <w:r>
        <w:rPr>
          <w:color w:val="231F20"/>
          <w:sz w:val="20"/>
        </w:rPr>
        <w:t>be</w:t>
      </w:r>
      <w:r>
        <w:rPr>
          <w:color w:val="231F20"/>
          <w:spacing w:val="16"/>
          <w:sz w:val="20"/>
        </w:rPr>
        <w:t> </w:t>
      </w:r>
      <w:r>
        <w:rPr>
          <w:color w:val="231F20"/>
          <w:sz w:val="20"/>
        </w:rPr>
        <w:t>modelled</w:t>
      </w:r>
      <w:r>
        <w:rPr>
          <w:color w:val="231F20"/>
          <w:spacing w:val="17"/>
          <w:sz w:val="20"/>
        </w:rPr>
        <w:t> </w:t>
      </w:r>
      <w:hyperlink w:history="true" w:anchor="_bookmark71">
        <w:r>
          <w:rPr>
            <w:color w:val="231F20"/>
            <w:sz w:val="20"/>
          </w:rPr>
          <w:t>[42].</w:t>
        </w:r>
      </w:hyperlink>
      <w:r>
        <w:rPr>
          <w:color w:val="231F20"/>
          <w:spacing w:val="17"/>
          <w:sz w:val="20"/>
        </w:rPr>
        <w:t> </w:t>
      </w:r>
      <w:r>
        <w:rPr>
          <w:color w:val="231F20"/>
          <w:sz w:val="20"/>
        </w:rPr>
        <w:t>The</w:t>
      </w:r>
      <w:r>
        <w:rPr>
          <w:color w:val="231F20"/>
          <w:spacing w:val="18"/>
          <w:sz w:val="20"/>
        </w:rPr>
        <w:t> </w:t>
      </w:r>
      <w:r>
        <w:rPr>
          <w:color w:val="231F20"/>
          <w:sz w:val="20"/>
        </w:rPr>
        <w:t>“Traffic</w:t>
      </w:r>
      <w:r>
        <w:rPr>
          <w:color w:val="231F20"/>
          <w:spacing w:val="17"/>
          <w:sz w:val="20"/>
        </w:rPr>
        <w:t> </w:t>
      </w:r>
      <w:r>
        <w:rPr>
          <w:color w:val="231F20"/>
          <w:sz w:val="20"/>
        </w:rPr>
        <w:t>Control</w:t>
      </w:r>
      <w:r>
        <w:rPr>
          <w:color w:val="231F20"/>
          <w:spacing w:val="17"/>
          <w:sz w:val="20"/>
        </w:rPr>
        <w:t> </w:t>
      </w:r>
      <w:r>
        <w:rPr>
          <w:color w:val="231F20"/>
          <w:sz w:val="20"/>
        </w:rPr>
        <w:t>In- </w:t>
      </w:r>
      <w:r>
        <w:rPr>
          <w:color w:val="231F20"/>
          <w:spacing w:val="-2"/>
          <w:sz w:val="20"/>
        </w:rPr>
        <w:t>terface”</w:t>
      </w:r>
      <w:r>
        <w:rPr>
          <w:color w:val="231F20"/>
          <w:spacing w:val="-11"/>
          <w:sz w:val="20"/>
        </w:rPr>
        <w:t> </w:t>
      </w:r>
      <w:r>
        <w:rPr>
          <w:color w:val="231F20"/>
          <w:spacing w:val="-2"/>
          <w:sz w:val="20"/>
        </w:rPr>
        <w:t>(TraCI)</w:t>
      </w:r>
      <w:r>
        <w:rPr>
          <w:color w:val="231F20"/>
          <w:spacing w:val="-10"/>
          <w:sz w:val="20"/>
        </w:rPr>
        <w:t> </w:t>
      </w:r>
      <w:r>
        <w:rPr>
          <w:color w:val="231F20"/>
          <w:spacing w:val="-2"/>
          <w:sz w:val="20"/>
        </w:rPr>
        <w:t>is</w:t>
      </w:r>
      <w:r>
        <w:rPr>
          <w:color w:val="231F20"/>
          <w:spacing w:val="-11"/>
          <w:sz w:val="20"/>
        </w:rPr>
        <w:t> </w:t>
      </w:r>
      <w:r>
        <w:rPr>
          <w:color w:val="231F20"/>
          <w:spacing w:val="-2"/>
          <w:sz w:val="20"/>
        </w:rPr>
        <w:t>an</w:t>
      </w:r>
      <w:r>
        <w:rPr>
          <w:color w:val="231F20"/>
          <w:spacing w:val="-10"/>
          <w:sz w:val="20"/>
        </w:rPr>
        <w:t> </w:t>
      </w:r>
      <w:r>
        <w:rPr>
          <w:color w:val="231F20"/>
          <w:spacing w:val="-2"/>
          <w:sz w:val="20"/>
        </w:rPr>
        <w:t>interface</w:t>
      </w:r>
      <w:r>
        <w:rPr>
          <w:color w:val="231F20"/>
          <w:spacing w:val="-10"/>
          <w:sz w:val="20"/>
        </w:rPr>
        <w:t> </w:t>
      </w:r>
      <w:r>
        <w:rPr>
          <w:color w:val="231F20"/>
          <w:spacing w:val="-2"/>
          <w:sz w:val="20"/>
        </w:rPr>
        <w:t>of</w:t>
      </w:r>
      <w:r>
        <w:rPr>
          <w:color w:val="231F20"/>
          <w:spacing w:val="-10"/>
          <w:sz w:val="20"/>
        </w:rPr>
        <w:t> </w:t>
      </w:r>
      <w:r>
        <w:rPr>
          <w:color w:val="231F20"/>
          <w:spacing w:val="-2"/>
          <w:sz w:val="20"/>
        </w:rPr>
        <w:t>SUMO</w:t>
      </w:r>
      <w:r>
        <w:rPr>
          <w:color w:val="231F20"/>
          <w:spacing w:val="-11"/>
          <w:sz w:val="20"/>
        </w:rPr>
        <w:t> </w:t>
      </w:r>
      <w:r>
        <w:rPr>
          <w:color w:val="231F20"/>
          <w:spacing w:val="-2"/>
          <w:sz w:val="20"/>
        </w:rPr>
        <w:t>that</w:t>
      </w:r>
      <w:r>
        <w:rPr>
          <w:color w:val="231F20"/>
          <w:spacing w:val="-10"/>
          <w:sz w:val="20"/>
        </w:rPr>
        <w:t> </w:t>
      </w:r>
      <w:r>
        <w:rPr>
          <w:color w:val="231F20"/>
          <w:spacing w:val="-2"/>
          <w:sz w:val="20"/>
        </w:rPr>
        <w:t>provides</w:t>
      </w:r>
      <w:r>
        <w:rPr>
          <w:color w:val="231F20"/>
          <w:spacing w:val="-10"/>
          <w:sz w:val="20"/>
        </w:rPr>
        <w:t> </w:t>
      </w:r>
      <w:r>
        <w:rPr>
          <w:color w:val="231F20"/>
          <w:spacing w:val="-2"/>
          <w:sz w:val="20"/>
        </w:rPr>
        <w:t>access </w:t>
      </w:r>
      <w:r>
        <w:rPr>
          <w:color w:val="231F20"/>
          <w:sz w:val="20"/>
        </w:rPr>
        <w:t>to</w:t>
      </w:r>
      <w:r>
        <w:rPr>
          <w:color w:val="231F20"/>
          <w:spacing w:val="40"/>
          <w:sz w:val="20"/>
        </w:rPr>
        <w:t> </w:t>
      </w:r>
      <w:r>
        <w:rPr>
          <w:color w:val="231F20"/>
          <w:sz w:val="20"/>
        </w:rPr>
        <w:t>a</w:t>
      </w:r>
      <w:r>
        <w:rPr>
          <w:color w:val="231F20"/>
          <w:spacing w:val="40"/>
          <w:sz w:val="20"/>
        </w:rPr>
        <w:t> </w:t>
      </w:r>
      <w:r>
        <w:rPr>
          <w:color w:val="231F20"/>
          <w:sz w:val="20"/>
        </w:rPr>
        <w:t>running</w:t>
      </w:r>
      <w:r>
        <w:rPr>
          <w:color w:val="231F20"/>
          <w:spacing w:val="40"/>
          <w:sz w:val="20"/>
        </w:rPr>
        <w:t> </w:t>
      </w:r>
      <w:r>
        <w:rPr>
          <w:color w:val="231F20"/>
          <w:sz w:val="20"/>
        </w:rPr>
        <w:t>road</w:t>
      </w:r>
      <w:r>
        <w:rPr>
          <w:color w:val="231F20"/>
          <w:spacing w:val="40"/>
          <w:sz w:val="20"/>
        </w:rPr>
        <w:t> </w:t>
      </w:r>
      <w:r>
        <w:rPr>
          <w:color w:val="231F20"/>
          <w:sz w:val="20"/>
        </w:rPr>
        <w:t>traffic</w:t>
      </w:r>
      <w:r>
        <w:rPr>
          <w:color w:val="231F20"/>
          <w:spacing w:val="40"/>
          <w:sz w:val="20"/>
        </w:rPr>
        <w:t> </w:t>
      </w:r>
      <w:r>
        <w:rPr>
          <w:color w:val="231F20"/>
          <w:sz w:val="20"/>
        </w:rPr>
        <w:t>simulation,</w:t>
      </w:r>
      <w:r>
        <w:rPr>
          <w:color w:val="231F20"/>
          <w:spacing w:val="40"/>
          <w:sz w:val="20"/>
        </w:rPr>
        <w:t> </w:t>
      </w:r>
      <w:r>
        <w:rPr>
          <w:color w:val="231F20"/>
          <w:sz w:val="20"/>
        </w:rPr>
        <w:t>retrieves</w:t>
      </w:r>
      <w:r>
        <w:rPr>
          <w:color w:val="231F20"/>
          <w:spacing w:val="40"/>
          <w:sz w:val="20"/>
        </w:rPr>
        <w:t> </w:t>
      </w:r>
      <w:r>
        <w:rPr>
          <w:color w:val="231F20"/>
          <w:sz w:val="20"/>
        </w:rPr>
        <w:t>values</w:t>
      </w:r>
      <w:r>
        <w:rPr>
          <w:color w:val="231F20"/>
          <w:spacing w:val="40"/>
          <w:sz w:val="20"/>
        </w:rPr>
        <w:t> </w:t>
      </w:r>
      <w:r>
        <w:rPr>
          <w:color w:val="231F20"/>
          <w:sz w:val="20"/>
        </w:rPr>
        <w:t>of </w:t>
      </w:r>
      <w:r>
        <w:rPr>
          <w:color w:val="231F20"/>
          <w:spacing w:val="-2"/>
          <w:sz w:val="20"/>
        </w:rPr>
        <w:t>simulated</w:t>
      </w:r>
      <w:r>
        <w:rPr>
          <w:color w:val="231F20"/>
          <w:spacing w:val="-6"/>
          <w:sz w:val="20"/>
        </w:rPr>
        <w:t> </w:t>
      </w:r>
      <w:r>
        <w:rPr>
          <w:color w:val="231F20"/>
          <w:spacing w:val="-2"/>
          <w:sz w:val="20"/>
        </w:rPr>
        <w:t>objects,</w:t>
      </w:r>
      <w:r>
        <w:rPr>
          <w:color w:val="231F20"/>
          <w:spacing w:val="-6"/>
          <w:sz w:val="20"/>
        </w:rPr>
        <w:t> </w:t>
      </w:r>
      <w:r>
        <w:rPr>
          <w:color w:val="231F20"/>
          <w:spacing w:val="-2"/>
          <w:sz w:val="20"/>
        </w:rPr>
        <w:t>and</w:t>
      </w:r>
      <w:r>
        <w:rPr>
          <w:color w:val="231F20"/>
          <w:spacing w:val="-7"/>
          <w:sz w:val="20"/>
        </w:rPr>
        <w:t> </w:t>
      </w:r>
      <w:r>
        <w:rPr>
          <w:color w:val="231F20"/>
          <w:spacing w:val="-2"/>
          <w:sz w:val="20"/>
        </w:rPr>
        <w:t>manipulates</w:t>
      </w:r>
      <w:r>
        <w:rPr>
          <w:color w:val="231F20"/>
          <w:spacing w:val="-6"/>
          <w:sz w:val="20"/>
        </w:rPr>
        <w:t> </w:t>
      </w:r>
      <w:r>
        <w:rPr>
          <w:color w:val="231F20"/>
          <w:spacing w:val="-2"/>
          <w:sz w:val="20"/>
        </w:rPr>
        <w:t>their</w:t>
      </w:r>
      <w:r>
        <w:rPr>
          <w:color w:val="231F20"/>
          <w:spacing w:val="-6"/>
          <w:sz w:val="20"/>
        </w:rPr>
        <w:t> </w:t>
      </w:r>
      <w:r>
        <w:rPr>
          <w:color w:val="231F20"/>
          <w:spacing w:val="-2"/>
          <w:sz w:val="20"/>
        </w:rPr>
        <w:t>behaviour</w:t>
      </w:r>
      <w:r>
        <w:rPr>
          <w:color w:val="231F20"/>
          <w:spacing w:val="-6"/>
          <w:sz w:val="20"/>
        </w:rPr>
        <w:t> </w:t>
      </w:r>
      <w:r>
        <w:rPr>
          <w:color w:val="231F20"/>
          <w:spacing w:val="-2"/>
          <w:sz w:val="20"/>
        </w:rPr>
        <w:t>“on-line”. </w:t>
      </w:r>
      <w:r>
        <w:rPr>
          <w:color w:val="231F20"/>
          <w:sz w:val="20"/>
        </w:rPr>
        <w:t>The</w:t>
      </w:r>
      <w:r>
        <w:rPr>
          <w:color w:val="231F20"/>
          <w:spacing w:val="40"/>
          <w:sz w:val="20"/>
        </w:rPr>
        <w:t> </w:t>
      </w:r>
      <w:r>
        <w:rPr>
          <w:color w:val="231F20"/>
          <w:sz w:val="20"/>
        </w:rPr>
        <w:t>simulation</w:t>
      </w:r>
      <w:r>
        <w:rPr>
          <w:color w:val="231F20"/>
          <w:spacing w:val="40"/>
          <w:sz w:val="20"/>
        </w:rPr>
        <w:t> </w:t>
      </w:r>
      <w:r>
        <w:rPr>
          <w:color w:val="231F20"/>
          <w:sz w:val="20"/>
        </w:rPr>
        <w:t>network</w:t>
      </w:r>
      <w:r>
        <w:rPr>
          <w:color w:val="231F20"/>
          <w:spacing w:val="40"/>
          <w:sz w:val="20"/>
        </w:rPr>
        <w:t> </w:t>
      </w:r>
      <w:r>
        <w:rPr>
          <w:color w:val="231F20"/>
          <w:sz w:val="20"/>
        </w:rPr>
        <w:t>environments</w:t>
      </w:r>
      <w:r>
        <w:rPr>
          <w:color w:val="231F20"/>
          <w:spacing w:val="40"/>
          <w:sz w:val="20"/>
        </w:rPr>
        <w:t> </w:t>
      </w:r>
      <w:r>
        <w:rPr>
          <w:color w:val="231F20"/>
          <w:sz w:val="20"/>
        </w:rPr>
        <w:t>of</w:t>
      </w:r>
      <w:r>
        <w:rPr>
          <w:color w:val="231F20"/>
          <w:spacing w:val="40"/>
          <w:sz w:val="20"/>
        </w:rPr>
        <w:t> </w:t>
      </w:r>
      <w:r>
        <w:rPr>
          <w:color w:val="231F20"/>
          <w:sz w:val="20"/>
        </w:rPr>
        <w:t>the</w:t>
      </w:r>
      <w:r>
        <w:rPr>
          <w:color w:val="231F20"/>
          <w:spacing w:val="40"/>
          <w:sz w:val="20"/>
        </w:rPr>
        <w:t> </w:t>
      </w:r>
      <w:r>
        <w:rPr>
          <w:color w:val="231F20"/>
          <w:sz w:val="20"/>
        </w:rPr>
        <w:t>single- intersection</w:t>
      </w:r>
      <w:r>
        <w:rPr>
          <w:color w:val="231F20"/>
          <w:spacing w:val="23"/>
          <w:sz w:val="20"/>
        </w:rPr>
        <w:t> </w:t>
      </w:r>
      <w:r>
        <w:rPr>
          <w:color w:val="231F20"/>
          <w:sz w:val="20"/>
        </w:rPr>
        <w:t>case</w:t>
      </w:r>
      <w:r>
        <w:rPr>
          <w:color w:val="231F20"/>
          <w:spacing w:val="23"/>
          <w:sz w:val="20"/>
        </w:rPr>
        <w:t> </w:t>
      </w:r>
      <w:r>
        <w:rPr>
          <w:color w:val="231F20"/>
          <w:sz w:val="20"/>
        </w:rPr>
        <w:t>and</w:t>
      </w:r>
      <w:r>
        <w:rPr>
          <w:color w:val="231F20"/>
          <w:spacing w:val="24"/>
          <w:sz w:val="20"/>
        </w:rPr>
        <w:t> </w:t>
      </w:r>
      <w:r>
        <w:rPr>
          <w:color w:val="231F20"/>
          <w:sz w:val="20"/>
        </w:rPr>
        <w:t>multi-intersection</w:t>
      </w:r>
      <w:r>
        <w:rPr>
          <w:color w:val="231F20"/>
          <w:spacing w:val="23"/>
          <w:sz w:val="20"/>
        </w:rPr>
        <w:t> </w:t>
      </w:r>
      <w:r>
        <w:rPr>
          <w:color w:val="231F20"/>
          <w:sz w:val="20"/>
        </w:rPr>
        <w:t>case</w:t>
      </w:r>
      <w:r>
        <w:rPr>
          <w:color w:val="231F20"/>
          <w:spacing w:val="23"/>
          <w:sz w:val="20"/>
        </w:rPr>
        <w:t> </w:t>
      </w:r>
      <w:r>
        <w:rPr>
          <w:color w:val="231F20"/>
          <w:sz w:val="20"/>
        </w:rPr>
        <w:t>are</w:t>
      </w:r>
      <w:r>
        <w:rPr>
          <w:color w:val="231F20"/>
          <w:spacing w:val="24"/>
          <w:sz w:val="20"/>
        </w:rPr>
        <w:t> </w:t>
      </w:r>
      <w:r>
        <w:rPr>
          <w:color w:val="231F20"/>
          <w:sz w:val="20"/>
        </w:rPr>
        <w:t>shown</w:t>
      </w:r>
      <w:r>
        <w:rPr>
          <w:color w:val="231F20"/>
          <w:spacing w:val="24"/>
          <w:sz w:val="20"/>
        </w:rPr>
        <w:t> </w:t>
      </w:r>
      <w:r>
        <w:rPr>
          <w:color w:val="231F20"/>
          <w:spacing w:val="-5"/>
          <w:sz w:val="20"/>
        </w:rPr>
        <w:t>in</w:t>
      </w:r>
    </w:p>
    <w:p>
      <w:pPr>
        <w:pStyle w:val="BodyText"/>
        <w:spacing w:before="96"/>
        <w:ind w:left="27" w:right="24"/>
        <w:jc w:val="both"/>
      </w:pPr>
      <w:r>
        <w:rPr/>
        <w:br w:type="column"/>
      </w:r>
      <w:r>
        <w:rPr>
          <w:color w:val="231F20"/>
        </w:rPr>
        <w:t>Figure </w:t>
      </w:r>
      <w:hyperlink w:history="true" w:anchor="_bookmark20">
        <w:r>
          <w:rPr>
            <w:color w:val="231F20"/>
          </w:rPr>
          <w:t>9,</w:t>
        </w:r>
      </w:hyperlink>
      <w:r>
        <w:rPr>
          <w:color w:val="231F20"/>
        </w:rPr>
        <w:t> where the numbers within the parenthesis is </w:t>
      </w:r>
      <w:r>
        <w:rPr>
          <w:color w:val="231F20"/>
        </w:rPr>
        <w:t>the coordination of each node with meters as unit. Each in- tersection is connected with four road segments (Figure </w:t>
      </w:r>
      <w:hyperlink w:history="true" w:anchor="_bookmark15">
        <w:r>
          <w:rPr>
            <w:color w:val="231F20"/>
          </w:rPr>
          <w:t>6),</w:t>
        </w:r>
      </w:hyperlink>
      <w:r>
        <w:rPr>
          <w:color w:val="231F20"/>
        </w:rPr>
        <w:t> consisting of a left-only lane, a straight-only lane, and a straight-right lane.</w:t>
      </w:r>
    </w:p>
    <w:p>
      <w:pPr>
        <w:pStyle w:val="BodyText"/>
        <w:spacing w:before="201"/>
      </w:pPr>
    </w:p>
    <w:p>
      <w:pPr>
        <w:pStyle w:val="ListParagraph"/>
        <w:numPr>
          <w:ilvl w:val="1"/>
          <w:numId w:val="1"/>
        </w:numPr>
        <w:tabs>
          <w:tab w:pos="429" w:val="left" w:leader="none"/>
        </w:tabs>
        <w:spacing w:line="223" w:lineRule="auto" w:before="0" w:after="0"/>
        <w:ind w:left="27" w:right="25" w:firstLine="0"/>
        <w:jc w:val="both"/>
        <w:rPr>
          <w:sz w:val="20"/>
        </w:rPr>
      </w:pPr>
      <w:r>
        <w:rPr>
          <w:rFonts w:ascii="Palatino Linotype"/>
          <w:i/>
          <w:color w:val="231F20"/>
          <w:sz w:val="20"/>
        </w:rPr>
        <w:t>Parameter Settings. </w:t>
      </w:r>
      <w:r>
        <w:rPr>
          <w:color w:val="231F20"/>
          <w:sz w:val="20"/>
        </w:rPr>
        <w:t>The parameter settings of </w:t>
      </w:r>
      <w:r>
        <w:rPr>
          <w:color w:val="231F20"/>
          <w:sz w:val="20"/>
        </w:rPr>
        <w:t>our method are listed in Table </w:t>
      </w:r>
      <w:hyperlink w:history="true" w:anchor="_bookmark21">
        <w:r>
          <w:rPr>
            <w:color w:val="231F20"/>
            <w:sz w:val="20"/>
          </w:rPr>
          <w:t>1.</w:t>
        </w:r>
      </w:hyperlink>
    </w:p>
    <w:p>
      <w:pPr>
        <w:pStyle w:val="BodyText"/>
        <w:spacing w:before="196"/>
      </w:pPr>
    </w:p>
    <w:p>
      <w:pPr>
        <w:pStyle w:val="ListParagraph"/>
        <w:numPr>
          <w:ilvl w:val="1"/>
          <w:numId w:val="1"/>
        </w:numPr>
        <w:tabs>
          <w:tab w:pos="351" w:val="left" w:leader="none"/>
        </w:tabs>
        <w:spacing w:line="237" w:lineRule="auto" w:before="0" w:after="0"/>
        <w:ind w:left="27" w:right="24" w:firstLine="0"/>
        <w:jc w:val="both"/>
        <w:rPr>
          <w:sz w:val="20"/>
        </w:rPr>
      </w:pPr>
      <w:r>
        <w:rPr>
          <w:rFonts w:ascii="Palatino Linotype" w:hAnsi="Palatino Linotype"/>
          <w:i/>
          <w:color w:val="231F20"/>
          <w:sz w:val="20"/>
        </w:rPr>
        <w:t>Data</w:t>
      </w:r>
      <w:r>
        <w:rPr>
          <w:rFonts w:ascii="Palatino Linotype" w:hAnsi="Palatino Linotype"/>
          <w:i/>
          <w:color w:val="231F20"/>
          <w:spacing w:val="-13"/>
          <w:sz w:val="20"/>
        </w:rPr>
        <w:t> </w:t>
      </w:r>
      <w:r>
        <w:rPr>
          <w:rFonts w:ascii="Palatino Linotype" w:hAnsi="Palatino Linotype"/>
          <w:i/>
          <w:color w:val="231F20"/>
          <w:sz w:val="20"/>
        </w:rPr>
        <w:t>Settings.</w:t>
      </w:r>
      <w:r>
        <w:rPr>
          <w:rFonts w:ascii="Palatino Linotype" w:hAnsi="Palatino Linotype"/>
          <w:i/>
          <w:color w:val="231F20"/>
          <w:spacing w:val="23"/>
          <w:sz w:val="20"/>
        </w:rPr>
        <w:t> </w:t>
      </w:r>
      <w:r>
        <w:rPr>
          <w:color w:val="231F20"/>
          <w:sz w:val="20"/>
        </w:rPr>
        <w:t>As</w:t>
      </w:r>
      <w:r>
        <w:rPr>
          <w:color w:val="231F20"/>
          <w:spacing w:val="-8"/>
          <w:sz w:val="20"/>
        </w:rPr>
        <w:t> </w:t>
      </w:r>
      <w:r>
        <w:rPr>
          <w:color w:val="231F20"/>
          <w:sz w:val="20"/>
        </w:rPr>
        <w:t>discussed</w:t>
      </w:r>
      <w:r>
        <w:rPr>
          <w:color w:val="231F20"/>
          <w:spacing w:val="-9"/>
          <w:sz w:val="20"/>
        </w:rPr>
        <w:t> </w:t>
      </w:r>
      <w:r>
        <w:rPr>
          <w:color w:val="231F20"/>
          <w:sz w:val="20"/>
        </w:rPr>
        <w:t>in</w:t>
      </w:r>
      <w:r>
        <w:rPr>
          <w:color w:val="231F20"/>
          <w:spacing w:val="-7"/>
          <w:sz w:val="20"/>
        </w:rPr>
        <w:t> </w:t>
      </w:r>
      <w:r>
        <w:rPr>
          <w:color w:val="231F20"/>
          <w:sz w:val="20"/>
        </w:rPr>
        <w:t>Section</w:t>
      </w:r>
      <w:r>
        <w:rPr>
          <w:color w:val="231F20"/>
          <w:spacing w:val="-9"/>
          <w:sz w:val="20"/>
        </w:rPr>
        <w:t> </w:t>
      </w:r>
      <w:hyperlink w:history="true" w:anchor="_bookmark0">
        <w:r>
          <w:rPr>
            <w:color w:val="231F20"/>
            <w:sz w:val="20"/>
          </w:rPr>
          <w:t>1,</w:t>
        </w:r>
      </w:hyperlink>
      <w:r>
        <w:rPr>
          <w:color w:val="231F20"/>
          <w:spacing w:val="-7"/>
          <w:sz w:val="20"/>
        </w:rPr>
        <w:t> </w:t>
      </w:r>
      <w:r>
        <w:rPr>
          <w:color w:val="231F20"/>
          <w:sz w:val="20"/>
        </w:rPr>
        <w:t>three</w:t>
      </w:r>
      <w:r>
        <w:rPr>
          <w:color w:val="231F20"/>
          <w:spacing w:val="-8"/>
          <w:sz w:val="20"/>
        </w:rPr>
        <w:t> </w:t>
      </w:r>
      <w:r>
        <w:rPr>
          <w:color w:val="231F20"/>
          <w:sz w:val="20"/>
        </w:rPr>
        <w:t>data</w:t>
      </w:r>
      <w:r>
        <w:rPr>
          <w:color w:val="231F20"/>
          <w:spacing w:val="-9"/>
          <w:sz w:val="20"/>
        </w:rPr>
        <w:t> </w:t>
      </w:r>
      <w:r>
        <w:rPr>
          <w:color w:val="231F20"/>
          <w:sz w:val="20"/>
        </w:rPr>
        <w:t>sets are designed to cover a variety of traffic environments. The three data sets for the single-intersection case pertain to three different traffic conditions: No. 1–evenly distributed steady</w:t>
      </w:r>
      <w:r>
        <w:rPr>
          <w:color w:val="231F20"/>
          <w:spacing w:val="-1"/>
          <w:sz w:val="20"/>
        </w:rPr>
        <w:t> </w:t>
      </w:r>
      <w:r>
        <w:rPr>
          <w:color w:val="231F20"/>
          <w:sz w:val="20"/>
        </w:rPr>
        <w:t>traffic;</w:t>
      </w:r>
      <w:r>
        <w:rPr>
          <w:color w:val="231F20"/>
          <w:spacing w:val="-2"/>
          <w:sz w:val="20"/>
        </w:rPr>
        <w:t> </w:t>
      </w:r>
      <w:r>
        <w:rPr>
          <w:color w:val="231F20"/>
          <w:sz w:val="20"/>
        </w:rPr>
        <w:t>No.</w:t>
      </w:r>
      <w:r>
        <w:rPr>
          <w:color w:val="231F20"/>
          <w:spacing w:val="-1"/>
          <w:sz w:val="20"/>
        </w:rPr>
        <w:t> </w:t>
      </w:r>
      <w:r>
        <w:rPr>
          <w:color w:val="231F20"/>
          <w:sz w:val="20"/>
        </w:rPr>
        <w:t>2–sudden</w:t>
      </w:r>
      <w:r>
        <w:rPr>
          <w:color w:val="231F20"/>
          <w:spacing w:val="-1"/>
          <w:sz w:val="20"/>
        </w:rPr>
        <w:t> </w:t>
      </w:r>
      <w:r>
        <w:rPr>
          <w:color w:val="231F20"/>
          <w:sz w:val="20"/>
        </w:rPr>
        <w:t>change</w:t>
      </w:r>
      <w:r>
        <w:rPr>
          <w:color w:val="231F20"/>
          <w:spacing w:val="-1"/>
          <w:sz w:val="20"/>
        </w:rPr>
        <w:t> </w:t>
      </w:r>
      <w:r>
        <w:rPr>
          <w:color w:val="231F20"/>
          <w:sz w:val="20"/>
        </w:rPr>
        <w:t>in</w:t>
      </w:r>
      <w:r>
        <w:rPr>
          <w:color w:val="231F20"/>
          <w:spacing w:val="-1"/>
          <w:sz w:val="20"/>
        </w:rPr>
        <w:t> </w:t>
      </w:r>
      <w:r>
        <w:rPr>
          <w:color w:val="231F20"/>
          <w:sz w:val="20"/>
        </w:rPr>
        <w:t>traffic</w:t>
      </w:r>
      <w:r>
        <w:rPr>
          <w:color w:val="231F20"/>
          <w:spacing w:val="-1"/>
          <w:sz w:val="20"/>
        </w:rPr>
        <w:t> </w:t>
      </w:r>
      <w:r>
        <w:rPr>
          <w:color w:val="231F20"/>
          <w:sz w:val="20"/>
        </w:rPr>
        <w:t>direction;</w:t>
      </w:r>
      <w:r>
        <w:rPr>
          <w:color w:val="231F20"/>
          <w:spacing w:val="-2"/>
          <w:sz w:val="20"/>
        </w:rPr>
        <w:t> </w:t>
      </w:r>
      <w:r>
        <w:rPr>
          <w:color w:val="231F20"/>
          <w:sz w:val="20"/>
        </w:rPr>
        <w:t>and No. 3–unevenly distributed steady traffic. The data sets are shown in Table </w:t>
      </w:r>
      <w:hyperlink w:history="true" w:anchor="_bookmark22">
        <w:r>
          <w:rPr>
            <w:color w:val="231F20"/>
            <w:sz w:val="20"/>
          </w:rPr>
          <w:t>2.</w:t>
        </w:r>
      </w:hyperlink>
      <w:r>
        <w:rPr>
          <w:color w:val="231F20"/>
          <w:sz w:val="20"/>
        </w:rPr>
        <w:t> The data sets for the multi-intersection case are similar</w:t>
      </w:r>
      <w:r>
        <w:rPr>
          <w:color w:val="231F20"/>
          <w:spacing w:val="-1"/>
          <w:sz w:val="20"/>
        </w:rPr>
        <w:t> </w:t>
      </w:r>
      <w:r>
        <w:rPr>
          <w:color w:val="231F20"/>
          <w:sz w:val="20"/>
        </w:rPr>
        <w:t>to</w:t>
      </w:r>
      <w:r>
        <w:rPr>
          <w:color w:val="231F20"/>
          <w:spacing w:val="-1"/>
          <w:sz w:val="20"/>
        </w:rPr>
        <w:t> </w:t>
      </w:r>
      <w:r>
        <w:rPr>
          <w:color w:val="231F20"/>
          <w:sz w:val="20"/>
        </w:rPr>
        <w:t>those</w:t>
      </w:r>
      <w:r>
        <w:rPr>
          <w:color w:val="231F20"/>
          <w:spacing w:val="-1"/>
          <w:sz w:val="20"/>
        </w:rPr>
        <w:t> </w:t>
      </w:r>
      <w:r>
        <w:rPr>
          <w:color w:val="231F20"/>
          <w:sz w:val="20"/>
        </w:rPr>
        <w:t>shown</w:t>
      </w:r>
      <w:r>
        <w:rPr>
          <w:color w:val="231F20"/>
          <w:spacing w:val="-1"/>
          <w:sz w:val="20"/>
        </w:rPr>
        <w:t> </w:t>
      </w:r>
      <w:r>
        <w:rPr>
          <w:color w:val="231F20"/>
          <w:sz w:val="20"/>
        </w:rPr>
        <w:t>in</w:t>
      </w:r>
      <w:r>
        <w:rPr>
          <w:color w:val="231F20"/>
          <w:spacing w:val="-1"/>
          <w:sz w:val="20"/>
        </w:rPr>
        <w:t> </w:t>
      </w:r>
      <w:r>
        <w:rPr>
          <w:color w:val="231F20"/>
          <w:sz w:val="20"/>
        </w:rPr>
        <w:t>Table</w:t>
      </w:r>
      <w:r>
        <w:rPr>
          <w:color w:val="231F20"/>
          <w:spacing w:val="-1"/>
          <w:sz w:val="20"/>
        </w:rPr>
        <w:t> </w:t>
      </w:r>
      <w:hyperlink w:history="true" w:anchor="_bookmark22">
        <w:r>
          <w:rPr>
            <w:color w:val="231F20"/>
            <w:sz w:val="20"/>
          </w:rPr>
          <w:t>2</w:t>
        </w:r>
      </w:hyperlink>
      <w:r>
        <w:rPr>
          <w:color w:val="231F20"/>
          <w:spacing w:val="-1"/>
          <w:sz w:val="20"/>
        </w:rPr>
        <w:t> </w:t>
      </w:r>
      <w:r>
        <w:rPr>
          <w:color w:val="231F20"/>
          <w:sz w:val="20"/>
        </w:rPr>
        <w:t>and are not</w:t>
      </w:r>
      <w:r>
        <w:rPr>
          <w:color w:val="231F20"/>
          <w:spacing w:val="-1"/>
          <w:sz w:val="20"/>
        </w:rPr>
        <w:t> </w:t>
      </w:r>
      <w:r>
        <w:rPr>
          <w:color w:val="231F20"/>
          <w:sz w:val="20"/>
        </w:rPr>
        <w:t>listed </w:t>
      </w:r>
      <w:r>
        <w:rPr>
          <w:color w:val="231F20"/>
          <w:spacing w:val="-2"/>
          <w:sz w:val="20"/>
        </w:rPr>
        <w:t>here.</w:t>
      </w:r>
    </w:p>
    <w:p>
      <w:pPr>
        <w:pStyle w:val="ListParagraph"/>
        <w:spacing w:after="0" w:line="237" w:lineRule="auto"/>
        <w:jc w:val="both"/>
        <w:rPr>
          <w:sz w:val="20"/>
        </w:rPr>
        <w:sectPr>
          <w:type w:val="continuous"/>
          <w:pgSz w:w="12010" w:h="16010"/>
          <w:pgMar w:header="833" w:footer="0" w:top="920" w:bottom="280" w:left="992" w:right="992"/>
          <w:cols w:num="2" w:equalWidth="0">
            <w:col w:w="4830" w:space="330"/>
            <w:col w:w="4866"/>
          </w:cols>
        </w:sectPr>
      </w:pPr>
    </w:p>
    <w:p>
      <w:pPr>
        <w:pStyle w:val="BodyText"/>
        <w:spacing w:before="19"/>
      </w:pPr>
    </w:p>
    <w:p>
      <w:pPr>
        <w:pStyle w:val="BodyText"/>
        <w:spacing w:after="0"/>
        <w:sectPr>
          <w:pgSz w:w="12010" w:h="16010"/>
          <w:pgMar w:header="843" w:footer="0" w:top="1080" w:bottom="280" w:left="992" w:right="992"/>
        </w:sectPr>
      </w:pPr>
    </w:p>
    <w:p>
      <w:pPr>
        <w:spacing w:before="109"/>
        <w:ind w:left="0" w:right="128" w:firstLine="0"/>
        <w:jc w:val="right"/>
        <w:rPr>
          <w:sz w:val="16"/>
        </w:rPr>
      </w:pPr>
      <w:r>
        <w:rPr>
          <w:color w:val="231F20"/>
          <w:sz w:val="16"/>
        </w:rPr>
        <w:t>Node</w:t>
      </w:r>
      <w:r>
        <w:rPr>
          <w:color w:val="231F20"/>
          <w:spacing w:val="-4"/>
          <w:sz w:val="16"/>
        </w:rPr>
        <w:t> </w:t>
      </w:r>
      <w:r>
        <w:rPr>
          <w:color w:val="231F20"/>
          <w:spacing w:val="-10"/>
          <w:sz w:val="16"/>
        </w:rPr>
        <w:t>4</w:t>
      </w:r>
    </w:p>
    <w:p>
      <w:pPr>
        <w:spacing w:before="8"/>
        <w:ind w:left="0" w:right="38" w:firstLine="0"/>
        <w:jc w:val="right"/>
        <w:rPr>
          <w:sz w:val="16"/>
        </w:rPr>
      </w:pPr>
      <w:r>
        <w:rPr>
          <w:color w:val="231F20"/>
          <w:spacing w:val="-2"/>
          <w:sz w:val="16"/>
        </w:rPr>
        <w:t>(300,</w:t>
      </w:r>
      <w:r>
        <w:rPr>
          <w:color w:val="231F20"/>
          <w:spacing w:val="-8"/>
          <w:sz w:val="16"/>
        </w:rPr>
        <w:t> </w:t>
      </w:r>
      <w:r>
        <w:rPr>
          <w:color w:val="231F20"/>
          <w:spacing w:val="-4"/>
          <w:sz w:val="16"/>
        </w:rPr>
        <w:t>500)</w:t>
      </w:r>
    </w:p>
    <w:p>
      <w:pPr>
        <w:spacing w:before="137"/>
        <w:ind w:left="0" w:right="88" w:firstLine="0"/>
        <w:jc w:val="right"/>
        <w:rPr>
          <w:sz w:val="16"/>
        </w:rPr>
      </w:pPr>
      <w:r>
        <w:rPr/>
        <w:br w:type="column"/>
      </w:r>
      <w:r>
        <w:rPr>
          <w:color w:val="231F20"/>
          <w:sz w:val="16"/>
        </w:rPr>
        <w:t>Node</w:t>
      </w:r>
      <w:r>
        <w:rPr>
          <w:color w:val="231F20"/>
          <w:spacing w:val="-4"/>
          <w:sz w:val="16"/>
        </w:rPr>
        <w:t> </w:t>
      </w:r>
      <w:r>
        <w:rPr>
          <w:color w:val="231F20"/>
          <w:spacing w:val="-10"/>
          <w:sz w:val="16"/>
        </w:rPr>
        <w:t>3</w:t>
      </w:r>
    </w:p>
    <w:p>
      <w:pPr>
        <w:spacing w:before="8"/>
        <w:ind w:left="0" w:right="0" w:firstLine="0"/>
        <w:jc w:val="right"/>
        <w:rPr>
          <w:sz w:val="16"/>
        </w:rPr>
      </w:pPr>
      <w:r>
        <w:rPr>
          <w:sz w:val="16"/>
        </w:rPr>
        <mc:AlternateContent>
          <mc:Choice Requires="wps">
            <w:drawing>
              <wp:anchor distT="0" distB="0" distL="0" distR="0" allowOverlap="1" layoutInCell="1" locked="0" behindDoc="0" simplePos="0" relativeHeight="15755264">
                <wp:simplePos x="0" y="0"/>
                <wp:positionH relativeFrom="page">
                  <wp:posOffset>1392754</wp:posOffset>
                </wp:positionH>
                <wp:positionV relativeFrom="paragraph">
                  <wp:posOffset>135550</wp:posOffset>
                </wp:positionV>
                <wp:extent cx="1949450" cy="206819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1949450" cy="2068195"/>
                          <a:chExt cx="1949450" cy="2068195"/>
                        </a:xfrm>
                      </wpg:grpSpPr>
                      <wps:wsp>
                        <wps:cNvPr id="196" name="Graphic 196"/>
                        <wps:cNvSpPr/>
                        <wps:spPr>
                          <a:xfrm>
                            <a:off x="943474" y="22148"/>
                            <a:ext cx="57785" cy="2033270"/>
                          </a:xfrm>
                          <a:custGeom>
                            <a:avLst/>
                            <a:gdLst/>
                            <a:ahLst/>
                            <a:cxnLst/>
                            <a:rect l="l" t="t" r="r" b="b"/>
                            <a:pathLst>
                              <a:path w="57785" h="2033270">
                                <a:moveTo>
                                  <a:pt x="57226" y="8331"/>
                                </a:moveTo>
                                <a:lnTo>
                                  <a:pt x="41313" y="8331"/>
                                </a:lnTo>
                                <a:lnTo>
                                  <a:pt x="41313" y="0"/>
                                </a:lnTo>
                                <a:lnTo>
                                  <a:pt x="15913" y="0"/>
                                </a:lnTo>
                                <a:lnTo>
                                  <a:pt x="15913" y="8331"/>
                                </a:lnTo>
                                <a:lnTo>
                                  <a:pt x="0" y="8331"/>
                                </a:lnTo>
                                <a:lnTo>
                                  <a:pt x="0" y="2015667"/>
                                </a:lnTo>
                                <a:lnTo>
                                  <a:pt x="15913" y="2015667"/>
                                </a:lnTo>
                                <a:lnTo>
                                  <a:pt x="15913" y="2032685"/>
                                </a:lnTo>
                                <a:lnTo>
                                  <a:pt x="41313" y="2032685"/>
                                </a:lnTo>
                                <a:lnTo>
                                  <a:pt x="41313" y="2015667"/>
                                </a:lnTo>
                                <a:lnTo>
                                  <a:pt x="57226" y="2015667"/>
                                </a:lnTo>
                                <a:lnTo>
                                  <a:pt x="57226" y="8331"/>
                                </a:lnTo>
                                <a:close/>
                              </a:path>
                            </a:pathLst>
                          </a:custGeom>
                          <a:solidFill>
                            <a:srgbClr val="000104"/>
                          </a:solidFill>
                        </wps:spPr>
                        <wps:bodyPr wrap="square" lIns="0" tIns="0" rIns="0" bIns="0" rtlCol="0">
                          <a:prstTxWarp prst="textNoShape">
                            <a:avLst/>
                          </a:prstTxWarp>
                          <a:noAutofit/>
                        </wps:bodyPr>
                      </wps:wsp>
                      <wps:wsp>
                        <wps:cNvPr id="197" name="Graphic 197"/>
                        <wps:cNvSpPr/>
                        <wps:spPr>
                          <a:xfrm>
                            <a:off x="972096" y="22136"/>
                            <a:ext cx="1270" cy="2033270"/>
                          </a:xfrm>
                          <a:custGeom>
                            <a:avLst/>
                            <a:gdLst/>
                            <a:ahLst/>
                            <a:cxnLst/>
                            <a:rect l="l" t="t" r="r" b="b"/>
                            <a:pathLst>
                              <a:path w="0" h="2033270">
                                <a:moveTo>
                                  <a:pt x="0" y="1046137"/>
                                </a:moveTo>
                                <a:lnTo>
                                  <a:pt x="0" y="2032685"/>
                                </a:lnTo>
                              </a:path>
                              <a:path w="0" h="2033270">
                                <a:moveTo>
                                  <a:pt x="0" y="0"/>
                                </a:moveTo>
                                <a:lnTo>
                                  <a:pt x="0" y="988923"/>
                                </a:lnTo>
                              </a:path>
                            </a:pathLst>
                          </a:custGeom>
                          <a:ln w="6350">
                            <a:solidFill>
                              <a:srgbClr val="FFFFFF"/>
                            </a:solidFill>
                            <a:prstDash val="solid"/>
                          </a:ln>
                        </wps:spPr>
                        <wps:bodyPr wrap="square" lIns="0" tIns="0" rIns="0" bIns="0" rtlCol="0">
                          <a:prstTxWarp prst="textNoShape">
                            <a:avLst/>
                          </a:prstTxWarp>
                          <a:noAutofit/>
                        </wps:bodyPr>
                      </wps:wsp>
                      <wps:wsp>
                        <wps:cNvPr id="198" name="Graphic 198"/>
                        <wps:cNvSpPr/>
                        <wps:spPr>
                          <a:xfrm>
                            <a:off x="14541" y="1011059"/>
                            <a:ext cx="1915160" cy="57785"/>
                          </a:xfrm>
                          <a:custGeom>
                            <a:avLst/>
                            <a:gdLst/>
                            <a:ahLst/>
                            <a:cxnLst/>
                            <a:rect l="l" t="t" r="r" b="b"/>
                            <a:pathLst>
                              <a:path w="1915160" h="57785">
                                <a:moveTo>
                                  <a:pt x="1915109" y="0"/>
                                </a:moveTo>
                                <a:lnTo>
                                  <a:pt x="0" y="0"/>
                                </a:lnTo>
                                <a:lnTo>
                                  <a:pt x="0" y="57213"/>
                                </a:lnTo>
                                <a:lnTo>
                                  <a:pt x="1915109" y="57213"/>
                                </a:lnTo>
                                <a:lnTo>
                                  <a:pt x="1915109" y="0"/>
                                </a:lnTo>
                                <a:close/>
                              </a:path>
                            </a:pathLst>
                          </a:custGeom>
                          <a:solidFill>
                            <a:srgbClr val="000104"/>
                          </a:solidFill>
                        </wps:spPr>
                        <wps:bodyPr wrap="square" lIns="0" tIns="0" rIns="0" bIns="0" rtlCol="0">
                          <a:prstTxWarp prst="textNoShape">
                            <a:avLst/>
                          </a:prstTxWarp>
                          <a:noAutofit/>
                        </wps:bodyPr>
                      </wps:wsp>
                      <wps:wsp>
                        <wps:cNvPr id="199" name="Graphic 199"/>
                        <wps:cNvSpPr/>
                        <wps:spPr>
                          <a:xfrm>
                            <a:off x="-8" y="12"/>
                            <a:ext cx="1949450" cy="2068195"/>
                          </a:xfrm>
                          <a:custGeom>
                            <a:avLst/>
                            <a:gdLst/>
                            <a:ahLst/>
                            <a:cxnLst/>
                            <a:rect l="l" t="t" r="r" b="b"/>
                            <a:pathLst>
                              <a:path w="1949450" h="2068195">
                                <a:moveTo>
                                  <a:pt x="42341" y="1039647"/>
                                </a:moveTo>
                                <a:lnTo>
                                  <a:pt x="40678" y="1031417"/>
                                </a:lnTo>
                                <a:lnTo>
                                  <a:pt x="36144" y="1024686"/>
                                </a:lnTo>
                                <a:lnTo>
                                  <a:pt x="29413" y="1020152"/>
                                </a:lnTo>
                                <a:lnTo>
                                  <a:pt x="21170" y="1018489"/>
                                </a:lnTo>
                                <a:lnTo>
                                  <a:pt x="12928" y="1020152"/>
                                </a:lnTo>
                                <a:lnTo>
                                  <a:pt x="6197" y="1024686"/>
                                </a:lnTo>
                                <a:lnTo>
                                  <a:pt x="1663" y="1031417"/>
                                </a:lnTo>
                                <a:lnTo>
                                  <a:pt x="0" y="1039647"/>
                                </a:lnTo>
                                <a:lnTo>
                                  <a:pt x="1663" y="1047889"/>
                                </a:lnTo>
                                <a:lnTo>
                                  <a:pt x="6197" y="1054633"/>
                                </a:lnTo>
                                <a:lnTo>
                                  <a:pt x="12928" y="1059167"/>
                                </a:lnTo>
                                <a:lnTo>
                                  <a:pt x="21170" y="1060843"/>
                                </a:lnTo>
                                <a:lnTo>
                                  <a:pt x="29413" y="1059167"/>
                                </a:lnTo>
                                <a:lnTo>
                                  <a:pt x="36144" y="1054633"/>
                                </a:lnTo>
                                <a:lnTo>
                                  <a:pt x="40678" y="1047889"/>
                                </a:lnTo>
                                <a:lnTo>
                                  <a:pt x="42341" y="1039647"/>
                                </a:lnTo>
                                <a:close/>
                              </a:path>
                              <a:path w="1949450" h="2068195">
                                <a:moveTo>
                                  <a:pt x="993267" y="2046681"/>
                                </a:moveTo>
                                <a:lnTo>
                                  <a:pt x="991603" y="2038438"/>
                                </a:lnTo>
                                <a:lnTo>
                                  <a:pt x="987069" y="2031707"/>
                                </a:lnTo>
                                <a:lnTo>
                                  <a:pt x="980338" y="2027174"/>
                                </a:lnTo>
                                <a:lnTo>
                                  <a:pt x="972083" y="2025510"/>
                                </a:lnTo>
                                <a:lnTo>
                                  <a:pt x="963853" y="2027174"/>
                                </a:lnTo>
                                <a:lnTo>
                                  <a:pt x="957122" y="2031707"/>
                                </a:lnTo>
                                <a:lnTo>
                                  <a:pt x="952576" y="2038438"/>
                                </a:lnTo>
                                <a:lnTo>
                                  <a:pt x="950912" y="2046681"/>
                                </a:lnTo>
                                <a:lnTo>
                                  <a:pt x="952576" y="2054923"/>
                                </a:lnTo>
                                <a:lnTo>
                                  <a:pt x="957122" y="2061654"/>
                                </a:lnTo>
                                <a:lnTo>
                                  <a:pt x="963853" y="2066201"/>
                                </a:lnTo>
                                <a:lnTo>
                                  <a:pt x="972083" y="2067864"/>
                                </a:lnTo>
                                <a:lnTo>
                                  <a:pt x="980338" y="2066201"/>
                                </a:lnTo>
                                <a:lnTo>
                                  <a:pt x="987069" y="2061654"/>
                                </a:lnTo>
                                <a:lnTo>
                                  <a:pt x="991603" y="2054923"/>
                                </a:lnTo>
                                <a:lnTo>
                                  <a:pt x="993267" y="2046681"/>
                                </a:lnTo>
                                <a:close/>
                              </a:path>
                              <a:path w="1949450" h="2068195">
                                <a:moveTo>
                                  <a:pt x="993267" y="1038466"/>
                                </a:moveTo>
                                <a:lnTo>
                                  <a:pt x="991603" y="1030224"/>
                                </a:lnTo>
                                <a:lnTo>
                                  <a:pt x="987069" y="1023505"/>
                                </a:lnTo>
                                <a:lnTo>
                                  <a:pt x="980338" y="1018959"/>
                                </a:lnTo>
                                <a:lnTo>
                                  <a:pt x="972096" y="1017308"/>
                                </a:lnTo>
                                <a:lnTo>
                                  <a:pt x="963853" y="1018959"/>
                                </a:lnTo>
                                <a:lnTo>
                                  <a:pt x="957122" y="1023505"/>
                                </a:lnTo>
                                <a:lnTo>
                                  <a:pt x="952588" y="1030224"/>
                                </a:lnTo>
                                <a:lnTo>
                                  <a:pt x="950925" y="1038466"/>
                                </a:lnTo>
                                <a:lnTo>
                                  <a:pt x="952588" y="1046721"/>
                                </a:lnTo>
                                <a:lnTo>
                                  <a:pt x="957122" y="1053452"/>
                                </a:lnTo>
                                <a:lnTo>
                                  <a:pt x="963853" y="1057998"/>
                                </a:lnTo>
                                <a:lnTo>
                                  <a:pt x="972096" y="1059662"/>
                                </a:lnTo>
                                <a:lnTo>
                                  <a:pt x="980338" y="1057998"/>
                                </a:lnTo>
                                <a:lnTo>
                                  <a:pt x="987069" y="1053452"/>
                                </a:lnTo>
                                <a:lnTo>
                                  <a:pt x="991603" y="1046721"/>
                                </a:lnTo>
                                <a:lnTo>
                                  <a:pt x="993267" y="1038466"/>
                                </a:lnTo>
                                <a:close/>
                              </a:path>
                              <a:path w="1949450" h="2068195">
                                <a:moveTo>
                                  <a:pt x="993267" y="21170"/>
                                </a:moveTo>
                                <a:lnTo>
                                  <a:pt x="991603" y="12928"/>
                                </a:lnTo>
                                <a:lnTo>
                                  <a:pt x="987069" y="6197"/>
                                </a:lnTo>
                                <a:lnTo>
                                  <a:pt x="980338" y="1663"/>
                                </a:lnTo>
                                <a:lnTo>
                                  <a:pt x="972083" y="0"/>
                                </a:lnTo>
                                <a:lnTo>
                                  <a:pt x="963853" y="1663"/>
                                </a:lnTo>
                                <a:lnTo>
                                  <a:pt x="957122" y="6197"/>
                                </a:lnTo>
                                <a:lnTo>
                                  <a:pt x="952576" y="12928"/>
                                </a:lnTo>
                                <a:lnTo>
                                  <a:pt x="950912" y="21170"/>
                                </a:lnTo>
                                <a:lnTo>
                                  <a:pt x="952576" y="29413"/>
                                </a:lnTo>
                                <a:lnTo>
                                  <a:pt x="957122" y="36144"/>
                                </a:lnTo>
                                <a:lnTo>
                                  <a:pt x="963853" y="40678"/>
                                </a:lnTo>
                                <a:lnTo>
                                  <a:pt x="972083" y="42354"/>
                                </a:lnTo>
                                <a:lnTo>
                                  <a:pt x="980338" y="40678"/>
                                </a:lnTo>
                                <a:lnTo>
                                  <a:pt x="987069" y="36144"/>
                                </a:lnTo>
                                <a:lnTo>
                                  <a:pt x="991603" y="29413"/>
                                </a:lnTo>
                                <a:lnTo>
                                  <a:pt x="993267" y="21170"/>
                                </a:lnTo>
                                <a:close/>
                              </a:path>
                              <a:path w="1949450" h="2068195">
                                <a:moveTo>
                                  <a:pt x="1948929" y="1039647"/>
                                </a:moveTo>
                                <a:lnTo>
                                  <a:pt x="1947265" y="1031417"/>
                                </a:lnTo>
                                <a:lnTo>
                                  <a:pt x="1942731" y="1024686"/>
                                </a:lnTo>
                                <a:lnTo>
                                  <a:pt x="1936000" y="1020152"/>
                                </a:lnTo>
                                <a:lnTo>
                                  <a:pt x="1927758" y="1018489"/>
                                </a:lnTo>
                                <a:lnTo>
                                  <a:pt x="1919516" y="1020152"/>
                                </a:lnTo>
                                <a:lnTo>
                                  <a:pt x="1912772" y="1024686"/>
                                </a:lnTo>
                                <a:lnTo>
                                  <a:pt x="1908238" y="1031417"/>
                                </a:lnTo>
                                <a:lnTo>
                                  <a:pt x="1906574" y="1039647"/>
                                </a:lnTo>
                                <a:lnTo>
                                  <a:pt x="1908238" y="1047889"/>
                                </a:lnTo>
                                <a:lnTo>
                                  <a:pt x="1912772" y="1054633"/>
                                </a:lnTo>
                                <a:lnTo>
                                  <a:pt x="1919516" y="1059167"/>
                                </a:lnTo>
                                <a:lnTo>
                                  <a:pt x="1927758" y="1060843"/>
                                </a:lnTo>
                                <a:lnTo>
                                  <a:pt x="1936000" y="1059167"/>
                                </a:lnTo>
                                <a:lnTo>
                                  <a:pt x="1942731" y="1054633"/>
                                </a:lnTo>
                                <a:lnTo>
                                  <a:pt x="1947265" y="1047889"/>
                                </a:lnTo>
                                <a:lnTo>
                                  <a:pt x="1948929" y="1039647"/>
                                </a:lnTo>
                                <a:close/>
                              </a:path>
                            </a:pathLst>
                          </a:custGeom>
                          <a:solidFill>
                            <a:srgbClr val="D21E21"/>
                          </a:solidFill>
                        </wps:spPr>
                        <wps:bodyPr wrap="square" lIns="0" tIns="0" rIns="0" bIns="0" rtlCol="0">
                          <a:prstTxWarp prst="textNoShape">
                            <a:avLst/>
                          </a:prstTxWarp>
                          <a:noAutofit/>
                        </wps:bodyPr>
                      </wps:wsp>
                      <wps:wsp>
                        <wps:cNvPr id="200" name="Textbox 200"/>
                        <wps:cNvSpPr txBox="1"/>
                        <wps:spPr>
                          <a:xfrm>
                            <a:off x="0" y="0"/>
                            <a:ext cx="1949450" cy="2068195"/>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67"/>
                                <w:rPr>
                                  <w:sz w:val="16"/>
                                </w:rPr>
                              </w:pPr>
                            </w:p>
                            <w:p>
                              <w:pPr>
                                <w:spacing w:before="1"/>
                                <w:ind w:left="1768" w:right="0" w:firstLine="0"/>
                                <w:jc w:val="left"/>
                                <w:rPr>
                                  <w:sz w:val="16"/>
                                </w:rPr>
                              </w:pPr>
                              <w:r>
                                <w:rPr>
                                  <w:color w:val="231F20"/>
                                  <w:sz w:val="16"/>
                                </w:rPr>
                                <w:t>Node</w:t>
                              </w:r>
                              <w:r>
                                <w:rPr>
                                  <w:color w:val="231F20"/>
                                  <w:spacing w:val="-4"/>
                                  <w:sz w:val="16"/>
                                </w:rPr>
                                <w:t> </w:t>
                              </w:r>
                              <w:r>
                                <w:rPr>
                                  <w:color w:val="231F20"/>
                                  <w:spacing w:val="-10"/>
                                  <w:sz w:val="16"/>
                                </w:rPr>
                                <w:t>2</w:t>
                              </w:r>
                            </w:p>
                            <w:p>
                              <w:pPr>
                                <w:spacing w:before="8"/>
                                <w:ind w:left="1678" w:right="0" w:firstLine="0"/>
                                <w:jc w:val="left"/>
                                <w:rPr>
                                  <w:sz w:val="16"/>
                                </w:rPr>
                              </w:pPr>
                              <w:r>
                                <w:rPr>
                                  <w:color w:val="231F20"/>
                                  <w:spacing w:val="-2"/>
                                  <w:sz w:val="16"/>
                                </w:rPr>
                                <w:t>(300,</w:t>
                              </w:r>
                              <w:r>
                                <w:rPr>
                                  <w:color w:val="231F20"/>
                                  <w:spacing w:val="-8"/>
                                  <w:sz w:val="16"/>
                                </w:rPr>
                                <w:t> </w:t>
                              </w:r>
                              <w:r>
                                <w:rPr>
                                  <w:color w:val="231F20"/>
                                  <w:spacing w:val="-4"/>
                                  <w:sz w:val="16"/>
                                </w:rPr>
                                <w:t>300)</w:t>
                              </w:r>
                            </w:p>
                          </w:txbxContent>
                        </wps:txbx>
                        <wps:bodyPr wrap="square" lIns="0" tIns="0" rIns="0" bIns="0" rtlCol="0">
                          <a:noAutofit/>
                        </wps:bodyPr>
                      </wps:wsp>
                    </wpg:wgp>
                  </a:graphicData>
                </a:graphic>
              </wp:anchor>
            </w:drawing>
          </mc:Choice>
          <mc:Fallback>
            <w:pict>
              <v:group style="position:absolute;margin-left:109.665695pt;margin-top:10.673237pt;width:153.5pt;height:162.85pt;mso-position-horizontal-relative:page;mso-position-vertical-relative:paragraph;z-index:15755264" id="docshapegroup167" coordorigin="2193,213" coordsize="3070,3257">
                <v:shape style="position:absolute;left:3679;top:248;width:91;height:3202" id="docshape168" coordorigin="3679,248" coordsize="91,3202" path="m3769,261l3744,261,3744,248,3704,248,3704,261,3679,261,3679,3423,3704,3423,3704,3449,3744,3449,3744,3423,3769,3423,3769,261xe" filled="true" fillcolor="#000104" stroked="false">
                  <v:path arrowok="t"/>
                  <v:fill type="solid"/>
                </v:shape>
                <v:shape style="position:absolute;left:3724;top:248;width:2;height:3202" id="docshape169" coordorigin="3724,248" coordsize="0,3202" path="m3724,1896l3724,3449m3724,248l3724,1806e" filled="false" stroked="true" strokeweight=".5pt" strokecolor="#ffffff">
                  <v:path arrowok="t"/>
                  <v:stroke dashstyle="solid"/>
                </v:shape>
                <v:rect style="position:absolute;left:2216;top:1805;width:3016;height:91" id="docshape170" filled="true" fillcolor="#000104" stroked="false">
                  <v:fill type="solid"/>
                </v:rect>
                <v:shape style="position:absolute;left:2193;top:213;width:3070;height:3257" id="docshape171" coordorigin="2193,213" coordsize="3070,3257" path="m2260,1851l2257,1838,2250,1827,2240,1820,2227,1817,2214,1820,2203,1827,2196,1838,2193,1851,2196,1864,2203,1874,2214,1881,2227,1884,2240,1881,2250,1874,2257,1864,2260,1851xm3758,3437l3755,3424,3748,3413,3737,3406,3724,3403,3711,3406,3701,3413,3693,3424,3691,3437,3693,3450,3701,3460,3711,3467,3724,3470,3737,3467,3748,3460,3755,3450,3758,3437xm3758,1849l3755,1836,3748,1825,3737,1818,3724,1816,3711,1818,3701,1825,3693,1836,3691,1849,3693,1862,3701,1872,3711,1880,3724,1882,3737,1880,3748,1872,3755,1862,3758,1849xm3758,247l3755,234,3748,223,3737,216,3724,213,3711,216,3701,223,3693,234,3691,247,3693,260,3701,270,3711,278,3724,280,3737,278,3748,270,3755,260,3758,247xm5262,1851l5260,1838,5253,1827,5242,1820,5229,1817,5216,1820,5206,1827,5198,1838,5196,1851,5198,1864,5206,1874,5216,1881,5229,1884,5242,1881,5253,1874,5260,1864,5262,1851xe" filled="true" fillcolor="#d21e21" stroked="false">
                  <v:path arrowok="t"/>
                  <v:fill type="solid"/>
                </v:shape>
                <v:shape style="position:absolute;left:2193;top:213;width:3070;height:3257" type="#_x0000_t202" id="docshape172"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67"/>
                          <w:rPr>
                            <w:sz w:val="16"/>
                          </w:rPr>
                        </w:pPr>
                      </w:p>
                      <w:p>
                        <w:pPr>
                          <w:spacing w:before="1"/>
                          <w:ind w:left="1768" w:right="0" w:firstLine="0"/>
                          <w:jc w:val="left"/>
                          <w:rPr>
                            <w:sz w:val="16"/>
                          </w:rPr>
                        </w:pPr>
                        <w:r>
                          <w:rPr>
                            <w:color w:val="231F20"/>
                            <w:sz w:val="16"/>
                          </w:rPr>
                          <w:t>Node</w:t>
                        </w:r>
                        <w:r>
                          <w:rPr>
                            <w:color w:val="231F20"/>
                            <w:spacing w:val="-4"/>
                            <w:sz w:val="16"/>
                          </w:rPr>
                          <w:t> </w:t>
                        </w:r>
                        <w:r>
                          <w:rPr>
                            <w:color w:val="231F20"/>
                            <w:spacing w:val="-10"/>
                            <w:sz w:val="16"/>
                          </w:rPr>
                          <w:t>2</w:t>
                        </w:r>
                      </w:p>
                      <w:p>
                        <w:pPr>
                          <w:spacing w:before="8"/>
                          <w:ind w:left="1678" w:right="0" w:firstLine="0"/>
                          <w:jc w:val="left"/>
                          <w:rPr>
                            <w:sz w:val="16"/>
                          </w:rPr>
                        </w:pPr>
                        <w:r>
                          <w:rPr>
                            <w:color w:val="231F20"/>
                            <w:spacing w:val="-2"/>
                            <w:sz w:val="16"/>
                          </w:rPr>
                          <w:t>(300,</w:t>
                        </w:r>
                        <w:r>
                          <w:rPr>
                            <w:color w:val="231F20"/>
                            <w:spacing w:val="-8"/>
                            <w:sz w:val="16"/>
                          </w:rPr>
                          <w:t> </w:t>
                        </w:r>
                        <w:r>
                          <w:rPr>
                            <w:color w:val="231F20"/>
                            <w:spacing w:val="-4"/>
                            <w:sz w:val="16"/>
                          </w:rPr>
                          <w:t>300)</w:t>
                        </w:r>
                      </w:p>
                    </w:txbxContent>
                  </v:textbox>
                  <w10:wrap type="none"/>
                </v:shape>
                <w10:wrap type="none"/>
              </v:group>
            </w:pict>
          </mc:Fallback>
        </mc:AlternateContent>
      </w:r>
      <w:r>
        <w:rPr>
          <w:color w:val="231F20"/>
          <w:spacing w:val="-2"/>
          <w:sz w:val="16"/>
        </w:rPr>
        <w:t>(330,</w:t>
      </w:r>
      <w:r>
        <w:rPr>
          <w:color w:val="231F20"/>
          <w:spacing w:val="-8"/>
          <w:sz w:val="16"/>
        </w:rPr>
        <w:t> </w:t>
      </w:r>
      <w:r>
        <w:rPr>
          <w:color w:val="231F20"/>
          <w:spacing w:val="-4"/>
          <w:sz w:val="16"/>
        </w:rPr>
        <w:t>990)</w:t>
      </w:r>
    </w:p>
    <w:p>
      <w:pPr>
        <w:spacing w:before="109"/>
        <w:ind w:left="534" w:right="0" w:firstLine="0"/>
        <w:jc w:val="left"/>
        <w:rPr>
          <w:sz w:val="16"/>
        </w:rPr>
      </w:pPr>
      <w:r>
        <w:rPr/>
        <w:br w:type="column"/>
      </w:r>
      <w:r>
        <w:rPr>
          <w:color w:val="231F20"/>
          <w:sz w:val="16"/>
        </w:rPr>
        <w:t>Node</w:t>
      </w:r>
      <w:r>
        <w:rPr>
          <w:color w:val="231F20"/>
          <w:spacing w:val="-4"/>
          <w:sz w:val="16"/>
        </w:rPr>
        <w:t> </w:t>
      </w:r>
      <w:r>
        <w:rPr>
          <w:color w:val="231F20"/>
          <w:spacing w:val="-10"/>
          <w:sz w:val="16"/>
        </w:rPr>
        <w:t>4</w:t>
      </w:r>
    </w:p>
    <w:p>
      <w:pPr>
        <w:spacing w:before="8"/>
        <w:ind w:left="443" w:right="0" w:firstLine="0"/>
        <w:jc w:val="left"/>
        <w:rPr>
          <w:sz w:val="16"/>
        </w:rPr>
      </w:pPr>
      <w:r>
        <w:rPr>
          <w:color w:val="231F20"/>
          <w:spacing w:val="-2"/>
          <w:sz w:val="16"/>
        </w:rPr>
        <w:t>(660,</w:t>
      </w:r>
      <w:r>
        <w:rPr>
          <w:color w:val="231F20"/>
          <w:spacing w:val="-8"/>
          <w:sz w:val="16"/>
        </w:rPr>
        <w:t> </w:t>
      </w:r>
      <w:r>
        <w:rPr>
          <w:color w:val="231F20"/>
          <w:spacing w:val="-4"/>
          <w:sz w:val="16"/>
        </w:rPr>
        <w:t>990)</w:t>
      </w:r>
    </w:p>
    <w:p>
      <w:pPr>
        <w:spacing w:after="0"/>
        <w:jc w:val="left"/>
        <w:rPr>
          <w:sz w:val="16"/>
        </w:rPr>
        <w:sectPr>
          <w:type w:val="continuous"/>
          <w:pgSz w:w="12010" w:h="16010"/>
          <w:pgMar w:header="843" w:footer="0" w:top="920" w:bottom="280" w:left="992" w:right="992"/>
          <w:cols w:num="3" w:equalWidth="0">
            <w:col w:w="3095" w:space="795"/>
            <w:col w:w="3055" w:space="40"/>
            <w:col w:w="3041"/>
          </w:cols>
        </w:sectPr>
      </w:pPr>
    </w:p>
    <w:p>
      <w:pPr>
        <w:pStyle w:val="BodyText"/>
      </w:pPr>
    </w:p>
    <w:p>
      <w:pPr>
        <w:pStyle w:val="BodyText"/>
      </w:pPr>
    </w:p>
    <w:p>
      <w:pPr>
        <w:pStyle w:val="BodyText"/>
        <w:spacing w:before="79"/>
      </w:pPr>
    </w:p>
    <w:p>
      <w:pPr>
        <w:pStyle w:val="BodyText"/>
        <w:spacing w:after="0"/>
        <w:sectPr>
          <w:type w:val="continuous"/>
          <w:pgSz w:w="12010" w:h="16010"/>
          <w:pgMar w:header="843" w:footer="0" w:top="920" w:bottom="280" w:left="992" w:right="992"/>
        </w:sectPr>
      </w:pPr>
    </w:p>
    <w:p>
      <w:pPr>
        <w:pStyle w:val="BodyText"/>
        <w:rPr>
          <w:sz w:val="16"/>
        </w:rPr>
      </w:pPr>
    </w:p>
    <w:p>
      <w:pPr>
        <w:pStyle w:val="BodyText"/>
        <w:rPr>
          <w:sz w:val="16"/>
        </w:rPr>
      </w:pPr>
    </w:p>
    <w:p>
      <w:pPr>
        <w:pStyle w:val="BodyText"/>
        <w:spacing w:before="138"/>
        <w:rPr>
          <w:sz w:val="16"/>
        </w:rPr>
      </w:pPr>
    </w:p>
    <w:p>
      <w:pPr>
        <w:spacing w:before="1"/>
        <w:ind w:left="613" w:right="0" w:firstLine="0"/>
        <w:jc w:val="left"/>
        <w:rPr>
          <w:sz w:val="16"/>
        </w:rPr>
      </w:pPr>
      <w:r>
        <w:rPr>
          <w:color w:val="231F20"/>
          <w:sz w:val="16"/>
        </w:rPr>
        <w:t>Node</w:t>
      </w:r>
      <w:r>
        <w:rPr>
          <w:color w:val="231F20"/>
          <w:spacing w:val="-4"/>
          <w:sz w:val="16"/>
        </w:rPr>
        <w:t> </w:t>
      </w:r>
      <w:r>
        <w:rPr>
          <w:color w:val="231F20"/>
          <w:spacing w:val="-10"/>
          <w:sz w:val="16"/>
        </w:rPr>
        <w:t>1</w:t>
      </w:r>
    </w:p>
    <w:p>
      <w:pPr>
        <w:spacing w:before="8"/>
        <w:ind w:left="522" w:right="0" w:firstLine="0"/>
        <w:jc w:val="left"/>
        <w:rPr>
          <w:sz w:val="16"/>
        </w:rPr>
      </w:pPr>
      <w:r>
        <w:rPr>
          <w:color w:val="231F20"/>
          <w:spacing w:val="-2"/>
          <w:sz w:val="16"/>
        </w:rPr>
        <w:t>(100,</w:t>
      </w:r>
      <w:r>
        <w:rPr>
          <w:color w:val="231F20"/>
          <w:spacing w:val="-8"/>
          <w:sz w:val="16"/>
        </w:rPr>
        <w:t> </w:t>
      </w:r>
      <w:r>
        <w:rPr>
          <w:color w:val="231F20"/>
          <w:spacing w:val="-4"/>
          <w:sz w:val="16"/>
        </w:rPr>
        <w:t>300)</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8"/>
        <w:rPr>
          <w:sz w:val="16"/>
        </w:rPr>
      </w:pPr>
    </w:p>
    <w:p>
      <w:pPr>
        <w:spacing w:before="0"/>
        <w:ind w:left="482" w:right="0" w:firstLine="0"/>
        <w:jc w:val="center"/>
        <w:rPr>
          <w:sz w:val="16"/>
        </w:rPr>
      </w:pPr>
      <w:r>
        <w:rPr>
          <w:color w:val="231F20"/>
          <w:sz w:val="16"/>
        </w:rPr>
        <w:t>Node</w:t>
      </w:r>
      <w:r>
        <w:rPr>
          <w:color w:val="231F20"/>
          <w:spacing w:val="-4"/>
          <w:sz w:val="16"/>
        </w:rPr>
        <w:t> </w:t>
      </w:r>
      <w:r>
        <w:rPr>
          <w:color w:val="231F20"/>
          <w:spacing w:val="-10"/>
          <w:sz w:val="16"/>
        </w:rPr>
        <w:t>5</w:t>
      </w:r>
    </w:p>
    <w:p>
      <w:pPr>
        <w:spacing w:before="8"/>
        <w:ind w:left="482" w:right="0" w:firstLine="0"/>
        <w:jc w:val="center"/>
        <w:rPr>
          <w:sz w:val="16"/>
        </w:rPr>
      </w:pPr>
      <w:r>
        <w:rPr>
          <w:color w:val="231F20"/>
          <w:spacing w:val="-2"/>
          <w:sz w:val="16"/>
        </w:rPr>
        <w:t>(300,</w:t>
      </w:r>
      <w:r>
        <w:rPr>
          <w:color w:val="231F20"/>
          <w:spacing w:val="-8"/>
          <w:sz w:val="16"/>
        </w:rPr>
        <w:t> </w:t>
      </w:r>
      <w:r>
        <w:rPr>
          <w:color w:val="231F20"/>
          <w:spacing w:val="-4"/>
          <w:sz w:val="16"/>
        </w:rPr>
        <w:t>100)</w:t>
      </w:r>
    </w:p>
    <w:p>
      <w:pPr>
        <w:spacing w:before="93"/>
        <w:ind w:left="482" w:right="15" w:firstLine="0"/>
        <w:jc w:val="center"/>
        <w:rPr>
          <w:sz w:val="16"/>
        </w:rPr>
      </w:pPr>
      <w:bookmarkStart w:name="_bookmark20" w:id="24"/>
      <w:bookmarkEnd w:id="24"/>
      <w:r>
        <w:rPr/>
      </w:r>
      <w:r>
        <w:rPr>
          <w:color w:val="231F20"/>
          <w:spacing w:val="-5"/>
          <w:sz w:val="16"/>
        </w:rPr>
        <w:t>(a)</w:t>
      </w:r>
    </w:p>
    <w:p>
      <w:pPr>
        <w:spacing w:line="240" w:lineRule="auto" w:before="0"/>
        <w:rPr>
          <w:sz w:val="16"/>
        </w:rPr>
      </w:pPr>
      <w:r>
        <w:rPr/>
        <w:br w:type="column"/>
      </w:r>
      <w:r>
        <w:rPr>
          <w:sz w:val="16"/>
        </w:rPr>
      </w:r>
    </w:p>
    <w:p>
      <w:pPr>
        <w:pStyle w:val="BodyText"/>
        <w:rPr>
          <w:sz w:val="16"/>
        </w:rPr>
      </w:pPr>
    </w:p>
    <w:p>
      <w:pPr>
        <w:pStyle w:val="BodyText"/>
        <w:spacing w:before="138"/>
        <w:rPr>
          <w:sz w:val="16"/>
        </w:rPr>
      </w:pPr>
    </w:p>
    <w:p>
      <w:pPr>
        <w:spacing w:before="1"/>
        <w:ind w:left="613" w:right="0" w:firstLine="0"/>
        <w:jc w:val="left"/>
        <w:rPr>
          <w:sz w:val="16"/>
        </w:rPr>
      </w:pPr>
      <w:r>
        <w:rPr>
          <w:color w:val="231F20"/>
          <w:sz w:val="16"/>
        </w:rPr>
        <w:t>Node</w:t>
      </w:r>
      <w:r>
        <w:rPr>
          <w:color w:val="231F20"/>
          <w:spacing w:val="-4"/>
          <w:sz w:val="16"/>
        </w:rPr>
        <w:t> </w:t>
      </w:r>
      <w:r>
        <w:rPr>
          <w:color w:val="231F20"/>
          <w:spacing w:val="-10"/>
          <w:sz w:val="16"/>
        </w:rPr>
        <w:t>3</w:t>
      </w:r>
    </w:p>
    <w:p>
      <w:pPr>
        <w:spacing w:before="8"/>
        <w:ind w:left="522" w:right="0" w:firstLine="0"/>
        <w:jc w:val="left"/>
        <w:rPr>
          <w:sz w:val="16"/>
        </w:rPr>
      </w:pPr>
      <w:r>
        <w:rPr>
          <w:color w:val="231F20"/>
          <w:spacing w:val="-2"/>
          <w:sz w:val="16"/>
        </w:rPr>
        <w:t>(500,</w:t>
      </w:r>
      <w:r>
        <w:rPr>
          <w:color w:val="231F20"/>
          <w:spacing w:val="-8"/>
          <w:sz w:val="16"/>
        </w:rPr>
        <w:t> </w:t>
      </w:r>
      <w:r>
        <w:rPr>
          <w:color w:val="231F20"/>
          <w:spacing w:val="-5"/>
          <w:sz w:val="16"/>
        </w:rPr>
        <w:t>300)</w:t>
      </w:r>
    </w:p>
    <w:p>
      <w:pPr>
        <w:spacing w:before="109"/>
        <w:ind w:left="173" w:right="0" w:firstLine="0"/>
        <w:jc w:val="left"/>
        <w:rPr>
          <w:sz w:val="16"/>
        </w:rPr>
      </w:pPr>
      <w:r>
        <w:rPr/>
        <w:br w:type="column"/>
      </w:r>
      <w:r>
        <w:rPr>
          <w:color w:val="231F20"/>
          <w:sz w:val="16"/>
        </w:rPr>
        <w:t>Node</w:t>
      </w:r>
      <w:r>
        <w:rPr>
          <w:color w:val="231F20"/>
          <w:spacing w:val="-4"/>
          <w:sz w:val="16"/>
        </w:rPr>
        <w:t> </w:t>
      </w:r>
      <w:r>
        <w:rPr>
          <w:color w:val="231F20"/>
          <w:spacing w:val="-10"/>
          <w:sz w:val="16"/>
        </w:rPr>
        <w:t>1</w:t>
      </w:r>
    </w:p>
    <w:p>
      <w:pPr>
        <w:spacing w:before="8"/>
        <w:ind w:left="159" w:right="0" w:firstLine="0"/>
        <w:jc w:val="left"/>
        <w:rPr>
          <w:sz w:val="16"/>
        </w:rPr>
      </w:pPr>
      <w:r>
        <w:rPr>
          <w:color w:val="231F20"/>
          <w:sz w:val="16"/>
        </w:rPr>
        <w:t>(0,</w:t>
      </w:r>
      <w:r>
        <w:rPr>
          <w:color w:val="231F20"/>
          <w:spacing w:val="-10"/>
          <w:sz w:val="16"/>
        </w:rPr>
        <w:t> </w:t>
      </w:r>
      <w:r>
        <w:rPr>
          <w:color w:val="231F20"/>
          <w:spacing w:val="-4"/>
          <w:sz w:val="16"/>
        </w:rPr>
        <w:t>660)</w:t>
      </w:r>
    </w:p>
    <w:p>
      <w:pPr>
        <w:pStyle w:val="BodyText"/>
        <w:rPr>
          <w:sz w:val="16"/>
        </w:rPr>
      </w:pPr>
    </w:p>
    <w:p>
      <w:pPr>
        <w:pStyle w:val="BodyText"/>
        <w:rPr>
          <w:sz w:val="16"/>
        </w:rPr>
      </w:pPr>
    </w:p>
    <w:p>
      <w:pPr>
        <w:pStyle w:val="BodyText"/>
        <w:spacing w:before="131"/>
        <w:rPr>
          <w:sz w:val="16"/>
        </w:rPr>
      </w:pPr>
    </w:p>
    <w:p>
      <w:pPr>
        <w:spacing w:before="0"/>
        <w:ind w:left="173" w:right="0" w:firstLine="0"/>
        <w:jc w:val="left"/>
        <w:rPr>
          <w:sz w:val="16"/>
        </w:rPr>
      </w:pPr>
      <w:r>
        <w:rPr>
          <w:color w:val="231F20"/>
          <w:sz w:val="16"/>
        </w:rPr>
        <w:t>Node</w:t>
      </w:r>
      <w:r>
        <w:rPr>
          <w:color w:val="231F20"/>
          <w:spacing w:val="-4"/>
          <w:sz w:val="16"/>
        </w:rPr>
        <w:t> </w:t>
      </w:r>
      <w:r>
        <w:rPr>
          <w:color w:val="231F20"/>
          <w:spacing w:val="-10"/>
          <w:sz w:val="16"/>
        </w:rPr>
        <w:t>2</w:t>
      </w:r>
    </w:p>
    <w:p>
      <w:pPr>
        <w:spacing w:before="8"/>
        <w:ind w:left="159" w:right="0" w:firstLine="0"/>
        <w:jc w:val="left"/>
        <w:rPr>
          <w:sz w:val="16"/>
        </w:rPr>
      </w:pPr>
      <w:r>
        <w:rPr>
          <w:color w:val="231F20"/>
          <w:sz w:val="16"/>
        </w:rPr>
        <w:t>(0,</w:t>
      </w:r>
      <w:r>
        <w:rPr>
          <w:color w:val="231F20"/>
          <w:spacing w:val="-10"/>
          <w:sz w:val="16"/>
        </w:rPr>
        <w:t> </w:t>
      </w:r>
      <w:r>
        <w:rPr>
          <w:color w:val="231F20"/>
          <w:spacing w:val="-4"/>
          <w:sz w:val="16"/>
        </w:rPr>
        <w:t>330)</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5"/>
      </w:pPr>
      <w:r>
        <w:rPr/>
        <mc:AlternateContent>
          <mc:Choice Requires="wps">
            <w:drawing>
              <wp:anchor distT="0" distB="0" distL="0" distR="0" allowOverlap="1" layoutInCell="1" locked="0" behindDoc="1" simplePos="0" relativeHeight="487611904">
                <wp:simplePos x="0" y="0"/>
                <wp:positionH relativeFrom="page">
                  <wp:posOffset>4889271</wp:posOffset>
                </wp:positionH>
                <wp:positionV relativeFrom="paragraph">
                  <wp:posOffset>183968</wp:posOffset>
                </wp:positionV>
                <wp:extent cx="23495" cy="23495"/>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23495" cy="23495"/>
                        </a:xfrm>
                        <a:custGeom>
                          <a:avLst/>
                          <a:gdLst/>
                          <a:ahLst/>
                          <a:cxnLst/>
                          <a:rect l="l" t="t" r="r" b="b"/>
                          <a:pathLst>
                            <a:path w="23495" h="23495">
                              <a:moveTo>
                                <a:pt x="18160" y="0"/>
                              </a:moveTo>
                              <a:lnTo>
                                <a:pt x="5232" y="0"/>
                              </a:lnTo>
                              <a:lnTo>
                                <a:pt x="0" y="5245"/>
                              </a:lnTo>
                              <a:lnTo>
                                <a:pt x="0" y="18148"/>
                              </a:lnTo>
                              <a:lnTo>
                                <a:pt x="5232" y="23393"/>
                              </a:lnTo>
                              <a:lnTo>
                                <a:pt x="11696" y="23393"/>
                              </a:lnTo>
                              <a:lnTo>
                                <a:pt x="18160" y="23393"/>
                              </a:lnTo>
                              <a:lnTo>
                                <a:pt x="23393" y="18148"/>
                              </a:lnTo>
                              <a:lnTo>
                                <a:pt x="23393" y="5245"/>
                              </a:lnTo>
                              <a:lnTo>
                                <a:pt x="18160" y="0"/>
                              </a:lnTo>
                              <a:close/>
                            </a:path>
                          </a:pathLst>
                        </a:custGeom>
                        <a:solidFill>
                          <a:srgbClr val="D21E21"/>
                        </a:solidFill>
                      </wps:spPr>
                      <wps:bodyPr wrap="square" lIns="0" tIns="0" rIns="0" bIns="0" rtlCol="0">
                        <a:prstTxWarp prst="textNoShape">
                          <a:avLst/>
                        </a:prstTxWarp>
                        <a:noAutofit/>
                      </wps:bodyPr>
                    </wps:wsp>
                  </a:graphicData>
                </a:graphic>
              </wp:anchor>
            </w:drawing>
          </mc:Choice>
          <mc:Fallback>
            <w:pict>
              <v:shape style="position:absolute;margin-left:384.981995pt;margin-top:14.485731pt;width:1.85pt;height:1.85pt;mso-position-horizontal-relative:page;mso-position-vertical-relative:paragraph;z-index:-15704576;mso-wrap-distance-left:0;mso-wrap-distance-right:0" id="docshape173" coordorigin="7700,290" coordsize="37,37" path="m7728,290l7708,290,7700,298,7700,318,7708,327,7718,327,7728,327,7736,318,7736,298,7728,290xe" filled="true" fillcolor="#d21e21" stroked="false">
                <v:path arrowok="t"/>
                <v:fill type="solid"/>
                <w10:wrap type="topAndBottom"/>
              </v:shape>
            </w:pict>
          </mc:Fallback>
        </mc:AlternateContent>
      </w:r>
    </w:p>
    <w:p>
      <w:pPr>
        <w:spacing w:before="24"/>
        <w:ind w:left="536" w:right="0" w:firstLine="0"/>
        <w:jc w:val="left"/>
        <w:rPr>
          <w:sz w:val="16"/>
        </w:rPr>
      </w:pPr>
      <w:r>
        <w:rPr>
          <w:color w:val="231F20"/>
          <w:sz w:val="16"/>
        </w:rPr>
        <w:t>Node</w:t>
      </w:r>
      <w:r>
        <w:rPr>
          <w:color w:val="231F20"/>
          <w:spacing w:val="-4"/>
          <w:sz w:val="16"/>
        </w:rPr>
        <w:t> </w:t>
      </w:r>
      <w:r>
        <w:rPr>
          <w:color w:val="231F20"/>
          <w:spacing w:val="-10"/>
          <w:sz w:val="16"/>
        </w:rPr>
        <w:t>8</w:t>
      </w:r>
    </w:p>
    <w:p>
      <w:pPr>
        <w:spacing w:before="8"/>
        <w:ind w:left="522" w:right="0" w:firstLine="0"/>
        <w:jc w:val="left"/>
        <w:rPr>
          <w:sz w:val="16"/>
        </w:rPr>
      </w:pPr>
      <w:r>
        <w:rPr>
          <w:color w:val="231F20"/>
          <w:spacing w:val="-2"/>
          <w:sz w:val="16"/>
        </w:rPr>
        <w:t>(330,</w:t>
      </w:r>
      <w:r>
        <w:rPr>
          <w:color w:val="231F20"/>
          <w:spacing w:val="-8"/>
          <w:sz w:val="16"/>
        </w:rPr>
        <w:t> </w:t>
      </w:r>
      <w:r>
        <w:rPr>
          <w:color w:val="231F20"/>
          <w:spacing w:val="-5"/>
          <w:sz w:val="16"/>
        </w:rPr>
        <w:t>0)</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9"/>
        <w:rPr>
          <w:sz w:val="16"/>
        </w:rPr>
      </w:pPr>
    </w:p>
    <w:p>
      <w:pPr>
        <w:spacing w:before="0"/>
        <w:ind w:left="305" w:right="0" w:firstLine="0"/>
        <w:jc w:val="left"/>
        <w:rPr>
          <w:sz w:val="16"/>
        </w:rPr>
      </w:pPr>
      <w:r>
        <w:rPr>
          <w:color w:val="231F20"/>
          <w:spacing w:val="-5"/>
          <w:sz w:val="16"/>
        </w:rPr>
        <w:t>(b)</w:t>
      </w:r>
    </w:p>
    <w:p>
      <w:pPr>
        <w:spacing w:line="240" w:lineRule="auto" w:before="0"/>
        <w:rPr>
          <w:sz w:val="20"/>
        </w:rPr>
      </w:pPr>
      <w:r>
        <w:rPr/>
        <w:br w:type="column"/>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5"/>
      </w:pPr>
      <w:r>
        <w:rPr/>
        <mc:AlternateContent>
          <mc:Choice Requires="wps">
            <w:drawing>
              <wp:anchor distT="0" distB="0" distL="0" distR="0" allowOverlap="1" layoutInCell="1" locked="0" behindDoc="1" simplePos="0" relativeHeight="487612416">
                <wp:simplePos x="0" y="0"/>
                <wp:positionH relativeFrom="page">
                  <wp:posOffset>5539778</wp:posOffset>
                </wp:positionH>
                <wp:positionV relativeFrom="paragraph">
                  <wp:posOffset>183968</wp:posOffset>
                </wp:positionV>
                <wp:extent cx="23495" cy="23495"/>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23495" cy="23495"/>
                        </a:xfrm>
                        <a:custGeom>
                          <a:avLst/>
                          <a:gdLst/>
                          <a:ahLst/>
                          <a:cxnLst/>
                          <a:rect l="l" t="t" r="r" b="b"/>
                          <a:pathLst>
                            <a:path w="23495" h="23495">
                              <a:moveTo>
                                <a:pt x="18135" y="0"/>
                              </a:moveTo>
                              <a:lnTo>
                                <a:pt x="5245" y="0"/>
                              </a:lnTo>
                              <a:lnTo>
                                <a:pt x="0" y="5245"/>
                              </a:lnTo>
                              <a:lnTo>
                                <a:pt x="0" y="18148"/>
                              </a:lnTo>
                              <a:lnTo>
                                <a:pt x="5245" y="23393"/>
                              </a:lnTo>
                              <a:lnTo>
                                <a:pt x="11709" y="23393"/>
                              </a:lnTo>
                              <a:lnTo>
                                <a:pt x="18135" y="23393"/>
                              </a:lnTo>
                              <a:lnTo>
                                <a:pt x="23393" y="18148"/>
                              </a:lnTo>
                              <a:lnTo>
                                <a:pt x="23393" y="5245"/>
                              </a:lnTo>
                              <a:lnTo>
                                <a:pt x="18135" y="0"/>
                              </a:lnTo>
                              <a:close/>
                            </a:path>
                          </a:pathLst>
                        </a:custGeom>
                        <a:solidFill>
                          <a:srgbClr val="D21E21"/>
                        </a:solidFill>
                      </wps:spPr>
                      <wps:bodyPr wrap="square" lIns="0" tIns="0" rIns="0" bIns="0" rtlCol="0">
                        <a:prstTxWarp prst="textNoShape">
                          <a:avLst/>
                        </a:prstTxWarp>
                        <a:noAutofit/>
                      </wps:bodyPr>
                    </wps:wsp>
                  </a:graphicData>
                </a:graphic>
              </wp:anchor>
            </w:drawing>
          </mc:Choice>
          <mc:Fallback>
            <w:pict>
              <v:shape style="position:absolute;margin-left:436.203003pt;margin-top:14.485731pt;width:1.85pt;height:1.85pt;mso-position-horizontal-relative:page;mso-position-vertical-relative:paragraph;z-index:-15704064;mso-wrap-distance-left:0;mso-wrap-distance-right:0" id="docshape174" coordorigin="8724,290" coordsize="37,37" path="m8753,290l8732,290,8724,298,8724,318,8732,327,8743,327,8753,327,8761,318,8761,298,8753,290xe" filled="true" fillcolor="#d21e21" stroked="false">
                <v:path arrowok="t"/>
                <v:fill type="solid"/>
                <w10:wrap type="topAndBottom"/>
              </v:shape>
            </w:pict>
          </mc:Fallback>
        </mc:AlternateContent>
      </w:r>
    </w:p>
    <w:p>
      <w:pPr>
        <w:spacing w:before="24"/>
        <w:ind w:left="74" w:right="0" w:firstLine="0"/>
        <w:jc w:val="left"/>
        <w:rPr>
          <w:sz w:val="16"/>
        </w:rPr>
      </w:pPr>
      <w:r>
        <w:rPr>
          <w:color w:val="231F20"/>
          <w:sz w:val="16"/>
        </w:rPr>
        <w:t>Node</w:t>
      </w:r>
      <w:r>
        <w:rPr>
          <w:color w:val="231F20"/>
          <w:spacing w:val="-4"/>
          <w:sz w:val="16"/>
        </w:rPr>
        <w:t> </w:t>
      </w:r>
      <w:r>
        <w:rPr>
          <w:color w:val="231F20"/>
          <w:spacing w:val="-10"/>
          <w:sz w:val="16"/>
        </w:rPr>
        <w:t>7</w:t>
      </w:r>
    </w:p>
    <w:p>
      <w:pPr>
        <w:spacing w:before="8"/>
        <w:ind w:left="60" w:right="0" w:firstLine="0"/>
        <w:jc w:val="left"/>
        <w:rPr>
          <w:sz w:val="16"/>
        </w:rPr>
      </w:pPr>
      <w:r>
        <w:rPr>
          <w:color w:val="231F20"/>
          <w:spacing w:val="-2"/>
          <w:sz w:val="16"/>
        </w:rPr>
        <w:t>(660,</w:t>
      </w:r>
      <w:r>
        <w:rPr>
          <w:color w:val="231F20"/>
          <w:spacing w:val="-8"/>
          <w:sz w:val="16"/>
        </w:rPr>
        <w:t> </w:t>
      </w:r>
      <w:r>
        <w:rPr>
          <w:color w:val="231F20"/>
          <w:spacing w:val="-5"/>
          <w:sz w:val="16"/>
        </w:rPr>
        <w:t>0)</w:t>
      </w:r>
    </w:p>
    <w:p>
      <w:pPr>
        <w:spacing w:before="109"/>
        <w:ind w:left="1" w:right="0" w:firstLine="0"/>
        <w:jc w:val="center"/>
        <w:rPr>
          <w:sz w:val="16"/>
        </w:rPr>
      </w:pPr>
      <w:r>
        <w:rPr/>
        <w:br w:type="column"/>
      </w:r>
      <w:r>
        <w:rPr>
          <w:color w:val="231F20"/>
          <w:sz w:val="16"/>
        </w:rPr>
        <w:t>Node</w:t>
      </w:r>
      <w:r>
        <w:rPr>
          <w:color w:val="231F20"/>
          <w:spacing w:val="-4"/>
          <w:sz w:val="16"/>
        </w:rPr>
        <w:t> </w:t>
      </w:r>
      <w:r>
        <w:rPr>
          <w:color w:val="231F20"/>
          <w:spacing w:val="-10"/>
          <w:sz w:val="16"/>
        </w:rPr>
        <w:t>5</w:t>
      </w:r>
    </w:p>
    <w:p>
      <w:pPr>
        <w:spacing w:before="8"/>
        <w:ind w:left="1" w:right="0" w:firstLine="0"/>
        <w:jc w:val="center"/>
        <w:rPr>
          <w:sz w:val="16"/>
        </w:rPr>
      </w:pPr>
      <w:r>
        <w:rPr>
          <w:sz w:val="16"/>
        </w:rPr>
        <mc:AlternateContent>
          <mc:Choice Requires="wps">
            <w:drawing>
              <wp:anchor distT="0" distB="0" distL="0" distR="0" allowOverlap="1" layoutInCell="1" locked="0" behindDoc="0" simplePos="0" relativeHeight="15755776">
                <wp:simplePos x="0" y="0"/>
                <wp:positionH relativeFrom="page">
                  <wp:posOffset>4187571</wp:posOffset>
                </wp:positionH>
                <wp:positionV relativeFrom="paragraph">
                  <wp:posOffset>-658257</wp:posOffset>
                </wp:positionV>
                <wp:extent cx="2079625" cy="197612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079625" cy="1976120"/>
                        </a:xfrm>
                        <a:prstGeom prst="rect">
                          <a:avLst/>
                        </a:prstGeom>
                      </wps:spPr>
                      <wps:txbx>
                        <w:txbxContent>
                          <w:tbl>
                            <w:tblPr>
                              <w:tblW w:w="0" w:type="auto"/>
                              <w:jc w:val="left"/>
                              <w:tblInd w:w="67" w:type="dxa"/>
                              <w:tblBorders>
                                <w:top w:val="single" w:sz="12" w:space="0" w:color="000104"/>
                                <w:left w:val="single" w:sz="12" w:space="0" w:color="000104"/>
                                <w:bottom w:val="single" w:sz="12" w:space="0" w:color="000104"/>
                                <w:right w:val="single" w:sz="12" w:space="0" w:color="000104"/>
                                <w:insideH w:val="single" w:sz="12" w:space="0" w:color="000104"/>
                                <w:insideV w:val="single" w:sz="12" w:space="0" w:color="000104"/>
                              </w:tblBorders>
                              <w:tblLayout w:type="fixed"/>
                              <w:tblCellMar>
                                <w:top w:w="0" w:type="dxa"/>
                                <w:left w:w="0" w:type="dxa"/>
                                <w:bottom w:w="0" w:type="dxa"/>
                                <w:right w:w="0" w:type="dxa"/>
                              </w:tblCellMar>
                              <w:tblLook w:val="01E0"/>
                            </w:tblPr>
                            <w:tblGrid>
                              <w:gridCol w:w="1063"/>
                              <w:gridCol w:w="1024"/>
                              <w:gridCol w:w="1066"/>
                            </w:tblGrid>
                            <w:tr>
                              <w:trPr>
                                <w:trHeight w:val="1029" w:hRule="atLeast"/>
                              </w:trPr>
                              <w:tc>
                                <w:tcPr>
                                  <w:tcW w:w="1063" w:type="dxa"/>
                                  <w:tcBorders>
                                    <w:top w:val="nil"/>
                                    <w:left w:val="nil"/>
                                  </w:tcBorders>
                                </w:tcPr>
                                <w:p>
                                  <w:pPr>
                                    <w:pStyle w:val="TableParagraph"/>
                                    <w:ind w:left="0"/>
                                    <w:jc w:val="left"/>
                                    <w:rPr>
                                      <w:sz w:val="18"/>
                                    </w:rPr>
                                  </w:pPr>
                                </w:p>
                              </w:tc>
                              <w:tc>
                                <w:tcPr>
                                  <w:tcW w:w="1024" w:type="dxa"/>
                                  <w:tcBorders>
                                    <w:top w:val="nil"/>
                                  </w:tcBorders>
                                </w:tcPr>
                                <w:p>
                                  <w:pPr>
                                    <w:pStyle w:val="TableParagraph"/>
                                    <w:ind w:left="0"/>
                                    <w:jc w:val="left"/>
                                    <w:rPr>
                                      <w:sz w:val="16"/>
                                    </w:rPr>
                                  </w:pPr>
                                </w:p>
                                <w:p>
                                  <w:pPr>
                                    <w:pStyle w:val="TableParagraph"/>
                                    <w:ind w:left="0"/>
                                    <w:jc w:val="left"/>
                                    <w:rPr>
                                      <w:sz w:val="16"/>
                                    </w:rPr>
                                  </w:pPr>
                                </w:p>
                                <w:p>
                                  <w:pPr>
                                    <w:pStyle w:val="TableParagraph"/>
                                    <w:spacing w:before="44"/>
                                    <w:ind w:left="0"/>
                                    <w:jc w:val="left"/>
                                    <w:rPr>
                                      <w:sz w:val="16"/>
                                    </w:rPr>
                                  </w:pPr>
                                </w:p>
                                <w:p>
                                  <w:pPr>
                                    <w:pStyle w:val="TableParagraph"/>
                                    <w:ind w:left="163"/>
                                    <w:jc w:val="left"/>
                                    <w:rPr>
                                      <w:sz w:val="16"/>
                                    </w:rPr>
                                  </w:pPr>
                                  <w:r>
                                    <w:rPr>
                                      <w:color w:val="231F20"/>
                                      <w:sz w:val="16"/>
                                    </w:rPr>
                                    <w:t>Node</w:t>
                                  </w:r>
                                  <w:r>
                                    <w:rPr>
                                      <w:color w:val="231F20"/>
                                      <w:spacing w:val="-4"/>
                                      <w:sz w:val="16"/>
                                    </w:rPr>
                                    <w:t> </w:t>
                                  </w:r>
                                  <w:r>
                                    <w:rPr>
                                      <w:color w:val="231F20"/>
                                      <w:spacing w:val="-10"/>
                                      <w:sz w:val="16"/>
                                    </w:rPr>
                                    <w:t>9</w:t>
                                  </w:r>
                                </w:p>
                                <w:p>
                                  <w:pPr>
                                    <w:pStyle w:val="TableParagraph"/>
                                    <w:spacing w:before="8"/>
                                    <w:ind w:left="73"/>
                                    <w:jc w:val="left"/>
                                    <w:rPr>
                                      <w:sz w:val="16"/>
                                    </w:rPr>
                                  </w:pPr>
                                  <w:r>
                                    <w:rPr>
                                      <w:color w:val="231F20"/>
                                      <w:spacing w:val="-2"/>
                                      <w:sz w:val="16"/>
                                    </w:rPr>
                                    <w:t>(330,</w:t>
                                  </w:r>
                                  <w:r>
                                    <w:rPr>
                                      <w:color w:val="231F20"/>
                                      <w:spacing w:val="-8"/>
                                      <w:sz w:val="16"/>
                                    </w:rPr>
                                    <w:t> </w:t>
                                  </w:r>
                                  <w:r>
                                    <w:rPr>
                                      <w:color w:val="231F20"/>
                                      <w:spacing w:val="-4"/>
                                      <w:sz w:val="16"/>
                                    </w:rPr>
                                    <w:t>660)</w:t>
                                  </w:r>
                                </w:p>
                              </w:tc>
                              <w:tc>
                                <w:tcPr>
                                  <w:tcW w:w="1066" w:type="dxa"/>
                                  <w:tcBorders>
                                    <w:top w:val="nil"/>
                                    <w:right w:val="nil"/>
                                  </w:tcBorders>
                                </w:tcPr>
                                <w:p>
                                  <w:pPr>
                                    <w:pStyle w:val="TableParagraph"/>
                                    <w:ind w:left="0"/>
                                    <w:jc w:val="left"/>
                                    <w:rPr>
                                      <w:sz w:val="16"/>
                                    </w:rPr>
                                  </w:pPr>
                                </w:p>
                                <w:p>
                                  <w:pPr>
                                    <w:pStyle w:val="TableParagraph"/>
                                    <w:ind w:left="0"/>
                                    <w:jc w:val="left"/>
                                    <w:rPr>
                                      <w:sz w:val="16"/>
                                    </w:rPr>
                                  </w:pPr>
                                </w:p>
                                <w:p>
                                  <w:pPr>
                                    <w:pStyle w:val="TableParagraph"/>
                                    <w:spacing w:before="20"/>
                                    <w:ind w:left="0"/>
                                    <w:jc w:val="left"/>
                                    <w:rPr>
                                      <w:sz w:val="16"/>
                                    </w:rPr>
                                  </w:pPr>
                                </w:p>
                                <w:p>
                                  <w:pPr>
                                    <w:pStyle w:val="TableParagraph"/>
                                    <w:ind w:left="158"/>
                                    <w:jc w:val="left"/>
                                    <w:rPr>
                                      <w:sz w:val="16"/>
                                    </w:rPr>
                                  </w:pPr>
                                  <w:r>
                                    <w:rPr>
                                      <w:color w:val="231F20"/>
                                      <w:sz w:val="16"/>
                                    </w:rPr>
                                    <w:t>Node</w:t>
                                  </w:r>
                                  <w:r>
                                    <w:rPr>
                                      <w:color w:val="231F20"/>
                                      <w:spacing w:val="-4"/>
                                      <w:sz w:val="16"/>
                                    </w:rPr>
                                    <w:t> </w:t>
                                  </w:r>
                                  <w:r>
                                    <w:rPr>
                                      <w:color w:val="231F20"/>
                                      <w:spacing w:val="-5"/>
                                      <w:sz w:val="16"/>
                                    </w:rPr>
                                    <w:t>10</w:t>
                                  </w:r>
                                </w:p>
                                <w:p>
                                  <w:pPr>
                                    <w:pStyle w:val="TableParagraph"/>
                                    <w:spacing w:before="8"/>
                                    <w:ind w:left="106"/>
                                    <w:jc w:val="left"/>
                                    <w:rPr>
                                      <w:sz w:val="16"/>
                                    </w:rPr>
                                  </w:pPr>
                                  <w:r>
                                    <w:rPr>
                                      <w:color w:val="231F20"/>
                                      <w:spacing w:val="-2"/>
                                      <w:sz w:val="16"/>
                                    </w:rPr>
                                    <w:t>(660,</w:t>
                                  </w:r>
                                  <w:r>
                                    <w:rPr>
                                      <w:color w:val="231F20"/>
                                      <w:spacing w:val="-8"/>
                                      <w:sz w:val="16"/>
                                    </w:rPr>
                                    <w:t> </w:t>
                                  </w:r>
                                  <w:r>
                                    <w:rPr>
                                      <w:color w:val="231F20"/>
                                      <w:spacing w:val="-4"/>
                                      <w:sz w:val="16"/>
                                    </w:rPr>
                                    <w:t>660)</w:t>
                                  </w:r>
                                </w:p>
                              </w:tc>
                            </w:tr>
                            <w:tr>
                              <w:trPr>
                                <w:trHeight w:val="994" w:hRule="atLeast"/>
                              </w:trPr>
                              <w:tc>
                                <w:tcPr>
                                  <w:tcW w:w="1063" w:type="dxa"/>
                                  <w:tcBorders>
                                    <w:left w:val="nil"/>
                                  </w:tcBorders>
                                </w:tcPr>
                                <w:p>
                                  <w:pPr>
                                    <w:pStyle w:val="TableParagraph"/>
                                    <w:ind w:left="0"/>
                                    <w:jc w:val="left"/>
                                    <w:rPr>
                                      <w:sz w:val="18"/>
                                    </w:rPr>
                                  </w:pPr>
                                </w:p>
                              </w:tc>
                              <w:tc>
                                <w:tcPr>
                                  <w:tcW w:w="1024" w:type="dxa"/>
                                </w:tcPr>
                                <w:p>
                                  <w:pPr>
                                    <w:pStyle w:val="TableParagraph"/>
                                    <w:ind w:left="0"/>
                                    <w:jc w:val="left"/>
                                    <w:rPr>
                                      <w:sz w:val="16"/>
                                    </w:rPr>
                                  </w:pPr>
                                </w:p>
                                <w:p>
                                  <w:pPr>
                                    <w:pStyle w:val="TableParagraph"/>
                                    <w:ind w:left="0"/>
                                    <w:jc w:val="left"/>
                                    <w:rPr>
                                      <w:sz w:val="16"/>
                                    </w:rPr>
                                  </w:pPr>
                                </w:p>
                                <w:p>
                                  <w:pPr>
                                    <w:pStyle w:val="TableParagraph"/>
                                    <w:spacing w:before="18"/>
                                    <w:ind w:left="0"/>
                                    <w:jc w:val="left"/>
                                    <w:rPr>
                                      <w:sz w:val="16"/>
                                    </w:rPr>
                                  </w:pPr>
                                </w:p>
                                <w:p>
                                  <w:pPr>
                                    <w:pStyle w:val="TableParagraph"/>
                                    <w:ind w:left="125"/>
                                    <w:jc w:val="left"/>
                                    <w:rPr>
                                      <w:sz w:val="16"/>
                                    </w:rPr>
                                  </w:pPr>
                                  <w:r>
                                    <w:rPr>
                                      <w:color w:val="231F20"/>
                                      <w:sz w:val="16"/>
                                    </w:rPr>
                                    <w:t>Node</w:t>
                                  </w:r>
                                  <w:r>
                                    <w:rPr>
                                      <w:color w:val="231F20"/>
                                      <w:spacing w:val="-4"/>
                                      <w:sz w:val="16"/>
                                    </w:rPr>
                                    <w:t> </w:t>
                                  </w:r>
                                  <w:r>
                                    <w:rPr>
                                      <w:color w:val="231F20"/>
                                      <w:spacing w:val="-5"/>
                                      <w:sz w:val="16"/>
                                    </w:rPr>
                                    <w:t>11</w:t>
                                  </w:r>
                                </w:p>
                                <w:p>
                                  <w:pPr>
                                    <w:pStyle w:val="TableParagraph"/>
                                    <w:spacing w:before="8"/>
                                    <w:ind w:left="73"/>
                                    <w:jc w:val="left"/>
                                    <w:rPr>
                                      <w:sz w:val="16"/>
                                    </w:rPr>
                                  </w:pPr>
                                  <w:r>
                                    <w:rPr>
                                      <w:color w:val="231F20"/>
                                      <w:spacing w:val="-2"/>
                                      <w:sz w:val="16"/>
                                    </w:rPr>
                                    <w:t>(330,</w:t>
                                  </w:r>
                                  <w:r>
                                    <w:rPr>
                                      <w:color w:val="231F20"/>
                                      <w:spacing w:val="-8"/>
                                      <w:sz w:val="16"/>
                                    </w:rPr>
                                    <w:t> </w:t>
                                  </w:r>
                                  <w:r>
                                    <w:rPr>
                                      <w:color w:val="231F20"/>
                                      <w:spacing w:val="-4"/>
                                      <w:sz w:val="16"/>
                                    </w:rPr>
                                    <w:t>330)</w:t>
                                  </w:r>
                                </w:p>
                              </w:tc>
                              <w:tc>
                                <w:tcPr>
                                  <w:tcW w:w="1066" w:type="dxa"/>
                                  <w:tcBorders>
                                    <w:right w:val="nil"/>
                                  </w:tcBorders>
                                </w:tcPr>
                                <w:p>
                                  <w:pPr>
                                    <w:pStyle w:val="TableParagraph"/>
                                    <w:ind w:left="0"/>
                                    <w:jc w:val="left"/>
                                    <w:rPr>
                                      <w:sz w:val="16"/>
                                    </w:rPr>
                                  </w:pPr>
                                </w:p>
                                <w:p>
                                  <w:pPr>
                                    <w:pStyle w:val="TableParagraph"/>
                                    <w:ind w:left="0"/>
                                    <w:jc w:val="left"/>
                                    <w:rPr>
                                      <w:sz w:val="16"/>
                                    </w:rPr>
                                  </w:pPr>
                                </w:p>
                                <w:p>
                                  <w:pPr>
                                    <w:pStyle w:val="TableParagraph"/>
                                    <w:spacing w:before="18"/>
                                    <w:ind w:left="0"/>
                                    <w:jc w:val="left"/>
                                    <w:rPr>
                                      <w:sz w:val="16"/>
                                    </w:rPr>
                                  </w:pPr>
                                </w:p>
                                <w:p>
                                  <w:pPr>
                                    <w:pStyle w:val="TableParagraph"/>
                                    <w:ind w:left="158"/>
                                    <w:jc w:val="left"/>
                                    <w:rPr>
                                      <w:sz w:val="16"/>
                                    </w:rPr>
                                  </w:pPr>
                                  <w:r>
                                    <w:rPr>
                                      <w:color w:val="231F20"/>
                                      <w:sz w:val="16"/>
                                    </w:rPr>
                                    <w:t>Node</w:t>
                                  </w:r>
                                  <w:r>
                                    <w:rPr>
                                      <w:color w:val="231F20"/>
                                      <w:spacing w:val="-4"/>
                                      <w:sz w:val="16"/>
                                    </w:rPr>
                                    <w:t> </w:t>
                                  </w:r>
                                  <w:r>
                                    <w:rPr>
                                      <w:color w:val="231F20"/>
                                      <w:spacing w:val="-5"/>
                                      <w:sz w:val="16"/>
                                    </w:rPr>
                                    <w:t>12</w:t>
                                  </w:r>
                                </w:p>
                                <w:p>
                                  <w:pPr>
                                    <w:pStyle w:val="TableParagraph"/>
                                    <w:spacing w:before="8"/>
                                    <w:ind w:left="106"/>
                                    <w:jc w:val="left"/>
                                    <w:rPr>
                                      <w:sz w:val="16"/>
                                    </w:rPr>
                                  </w:pPr>
                                  <w:r>
                                    <w:rPr>
                                      <w:color w:val="231F20"/>
                                      <w:spacing w:val="-2"/>
                                      <w:sz w:val="16"/>
                                    </w:rPr>
                                    <w:t>(660,</w:t>
                                  </w:r>
                                  <w:r>
                                    <w:rPr>
                                      <w:color w:val="231F20"/>
                                      <w:spacing w:val="-8"/>
                                      <w:sz w:val="16"/>
                                    </w:rPr>
                                    <w:t> </w:t>
                                  </w:r>
                                  <w:r>
                                    <w:rPr>
                                      <w:color w:val="231F20"/>
                                      <w:spacing w:val="-4"/>
                                      <w:sz w:val="16"/>
                                    </w:rPr>
                                    <w:t>330)</w:t>
                                  </w:r>
                                </w:p>
                              </w:tc>
                            </w:tr>
                            <w:tr>
                              <w:trPr>
                                <w:trHeight w:val="1029" w:hRule="atLeast"/>
                              </w:trPr>
                              <w:tc>
                                <w:tcPr>
                                  <w:tcW w:w="1063" w:type="dxa"/>
                                  <w:tcBorders>
                                    <w:left w:val="nil"/>
                                    <w:bottom w:val="nil"/>
                                  </w:tcBorders>
                                </w:tcPr>
                                <w:p>
                                  <w:pPr>
                                    <w:pStyle w:val="TableParagraph"/>
                                    <w:ind w:left="0"/>
                                    <w:jc w:val="left"/>
                                    <w:rPr>
                                      <w:sz w:val="18"/>
                                    </w:rPr>
                                  </w:pPr>
                                </w:p>
                              </w:tc>
                              <w:tc>
                                <w:tcPr>
                                  <w:tcW w:w="1024" w:type="dxa"/>
                                  <w:tcBorders>
                                    <w:bottom w:val="nil"/>
                                  </w:tcBorders>
                                </w:tcPr>
                                <w:p>
                                  <w:pPr>
                                    <w:pStyle w:val="TableParagraph"/>
                                    <w:ind w:left="0"/>
                                    <w:jc w:val="left"/>
                                    <w:rPr>
                                      <w:sz w:val="18"/>
                                    </w:rPr>
                                  </w:pPr>
                                </w:p>
                              </w:tc>
                              <w:tc>
                                <w:tcPr>
                                  <w:tcW w:w="1066" w:type="dxa"/>
                                  <w:tcBorders>
                                    <w:bottom w:val="nil"/>
                                    <w:right w:val="nil"/>
                                  </w:tcBorders>
                                </w:tcPr>
                                <w:p>
                                  <w:pPr>
                                    <w:pStyle w:val="TableParagraph"/>
                                    <w:ind w:left="0"/>
                                    <w:jc w:val="left"/>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329.730011pt;margin-top:-51.831276pt;width:163.75pt;height:155.6pt;mso-position-horizontal-relative:page;mso-position-vertical-relative:paragraph;z-index:15755776" type="#_x0000_t202" id="docshape175" filled="false" stroked="false">
                <v:textbox inset="0,0,0,0">
                  <w:txbxContent>
                    <w:tbl>
                      <w:tblPr>
                        <w:tblW w:w="0" w:type="auto"/>
                        <w:jc w:val="left"/>
                        <w:tblInd w:w="67" w:type="dxa"/>
                        <w:tblBorders>
                          <w:top w:val="single" w:sz="12" w:space="0" w:color="000104"/>
                          <w:left w:val="single" w:sz="12" w:space="0" w:color="000104"/>
                          <w:bottom w:val="single" w:sz="12" w:space="0" w:color="000104"/>
                          <w:right w:val="single" w:sz="12" w:space="0" w:color="000104"/>
                          <w:insideH w:val="single" w:sz="12" w:space="0" w:color="000104"/>
                          <w:insideV w:val="single" w:sz="12" w:space="0" w:color="000104"/>
                        </w:tblBorders>
                        <w:tblLayout w:type="fixed"/>
                        <w:tblCellMar>
                          <w:top w:w="0" w:type="dxa"/>
                          <w:left w:w="0" w:type="dxa"/>
                          <w:bottom w:w="0" w:type="dxa"/>
                          <w:right w:w="0" w:type="dxa"/>
                        </w:tblCellMar>
                        <w:tblLook w:val="01E0"/>
                      </w:tblPr>
                      <w:tblGrid>
                        <w:gridCol w:w="1063"/>
                        <w:gridCol w:w="1024"/>
                        <w:gridCol w:w="1066"/>
                      </w:tblGrid>
                      <w:tr>
                        <w:trPr>
                          <w:trHeight w:val="1029" w:hRule="atLeast"/>
                        </w:trPr>
                        <w:tc>
                          <w:tcPr>
                            <w:tcW w:w="1063" w:type="dxa"/>
                            <w:tcBorders>
                              <w:top w:val="nil"/>
                              <w:left w:val="nil"/>
                            </w:tcBorders>
                          </w:tcPr>
                          <w:p>
                            <w:pPr>
                              <w:pStyle w:val="TableParagraph"/>
                              <w:ind w:left="0"/>
                              <w:jc w:val="left"/>
                              <w:rPr>
                                <w:sz w:val="18"/>
                              </w:rPr>
                            </w:pPr>
                          </w:p>
                        </w:tc>
                        <w:tc>
                          <w:tcPr>
                            <w:tcW w:w="1024" w:type="dxa"/>
                            <w:tcBorders>
                              <w:top w:val="nil"/>
                            </w:tcBorders>
                          </w:tcPr>
                          <w:p>
                            <w:pPr>
                              <w:pStyle w:val="TableParagraph"/>
                              <w:ind w:left="0"/>
                              <w:jc w:val="left"/>
                              <w:rPr>
                                <w:sz w:val="16"/>
                              </w:rPr>
                            </w:pPr>
                          </w:p>
                          <w:p>
                            <w:pPr>
                              <w:pStyle w:val="TableParagraph"/>
                              <w:ind w:left="0"/>
                              <w:jc w:val="left"/>
                              <w:rPr>
                                <w:sz w:val="16"/>
                              </w:rPr>
                            </w:pPr>
                          </w:p>
                          <w:p>
                            <w:pPr>
                              <w:pStyle w:val="TableParagraph"/>
                              <w:spacing w:before="44"/>
                              <w:ind w:left="0"/>
                              <w:jc w:val="left"/>
                              <w:rPr>
                                <w:sz w:val="16"/>
                              </w:rPr>
                            </w:pPr>
                          </w:p>
                          <w:p>
                            <w:pPr>
                              <w:pStyle w:val="TableParagraph"/>
                              <w:ind w:left="163"/>
                              <w:jc w:val="left"/>
                              <w:rPr>
                                <w:sz w:val="16"/>
                              </w:rPr>
                            </w:pPr>
                            <w:r>
                              <w:rPr>
                                <w:color w:val="231F20"/>
                                <w:sz w:val="16"/>
                              </w:rPr>
                              <w:t>Node</w:t>
                            </w:r>
                            <w:r>
                              <w:rPr>
                                <w:color w:val="231F20"/>
                                <w:spacing w:val="-4"/>
                                <w:sz w:val="16"/>
                              </w:rPr>
                              <w:t> </w:t>
                            </w:r>
                            <w:r>
                              <w:rPr>
                                <w:color w:val="231F20"/>
                                <w:spacing w:val="-10"/>
                                <w:sz w:val="16"/>
                              </w:rPr>
                              <w:t>9</w:t>
                            </w:r>
                          </w:p>
                          <w:p>
                            <w:pPr>
                              <w:pStyle w:val="TableParagraph"/>
                              <w:spacing w:before="8"/>
                              <w:ind w:left="73"/>
                              <w:jc w:val="left"/>
                              <w:rPr>
                                <w:sz w:val="16"/>
                              </w:rPr>
                            </w:pPr>
                            <w:r>
                              <w:rPr>
                                <w:color w:val="231F20"/>
                                <w:spacing w:val="-2"/>
                                <w:sz w:val="16"/>
                              </w:rPr>
                              <w:t>(330,</w:t>
                            </w:r>
                            <w:r>
                              <w:rPr>
                                <w:color w:val="231F20"/>
                                <w:spacing w:val="-8"/>
                                <w:sz w:val="16"/>
                              </w:rPr>
                              <w:t> </w:t>
                            </w:r>
                            <w:r>
                              <w:rPr>
                                <w:color w:val="231F20"/>
                                <w:spacing w:val="-4"/>
                                <w:sz w:val="16"/>
                              </w:rPr>
                              <w:t>660)</w:t>
                            </w:r>
                          </w:p>
                        </w:tc>
                        <w:tc>
                          <w:tcPr>
                            <w:tcW w:w="1066" w:type="dxa"/>
                            <w:tcBorders>
                              <w:top w:val="nil"/>
                              <w:right w:val="nil"/>
                            </w:tcBorders>
                          </w:tcPr>
                          <w:p>
                            <w:pPr>
                              <w:pStyle w:val="TableParagraph"/>
                              <w:ind w:left="0"/>
                              <w:jc w:val="left"/>
                              <w:rPr>
                                <w:sz w:val="16"/>
                              </w:rPr>
                            </w:pPr>
                          </w:p>
                          <w:p>
                            <w:pPr>
                              <w:pStyle w:val="TableParagraph"/>
                              <w:ind w:left="0"/>
                              <w:jc w:val="left"/>
                              <w:rPr>
                                <w:sz w:val="16"/>
                              </w:rPr>
                            </w:pPr>
                          </w:p>
                          <w:p>
                            <w:pPr>
                              <w:pStyle w:val="TableParagraph"/>
                              <w:spacing w:before="20"/>
                              <w:ind w:left="0"/>
                              <w:jc w:val="left"/>
                              <w:rPr>
                                <w:sz w:val="16"/>
                              </w:rPr>
                            </w:pPr>
                          </w:p>
                          <w:p>
                            <w:pPr>
                              <w:pStyle w:val="TableParagraph"/>
                              <w:ind w:left="158"/>
                              <w:jc w:val="left"/>
                              <w:rPr>
                                <w:sz w:val="16"/>
                              </w:rPr>
                            </w:pPr>
                            <w:r>
                              <w:rPr>
                                <w:color w:val="231F20"/>
                                <w:sz w:val="16"/>
                              </w:rPr>
                              <w:t>Node</w:t>
                            </w:r>
                            <w:r>
                              <w:rPr>
                                <w:color w:val="231F20"/>
                                <w:spacing w:val="-4"/>
                                <w:sz w:val="16"/>
                              </w:rPr>
                              <w:t> </w:t>
                            </w:r>
                            <w:r>
                              <w:rPr>
                                <w:color w:val="231F20"/>
                                <w:spacing w:val="-5"/>
                                <w:sz w:val="16"/>
                              </w:rPr>
                              <w:t>10</w:t>
                            </w:r>
                          </w:p>
                          <w:p>
                            <w:pPr>
                              <w:pStyle w:val="TableParagraph"/>
                              <w:spacing w:before="8"/>
                              <w:ind w:left="106"/>
                              <w:jc w:val="left"/>
                              <w:rPr>
                                <w:sz w:val="16"/>
                              </w:rPr>
                            </w:pPr>
                            <w:r>
                              <w:rPr>
                                <w:color w:val="231F20"/>
                                <w:spacing w:val="-2"/>
                                <w:sz w:val="16"/>
                              </w:rPr>
                              <w:t>(660,</w:t>
                            </w:r>
                            <w:r>
                              <w:rPr>
                                <w:color w:val="231F20"/>
                                <w:spacing w:val="-8"/>
                                <w:sz w:val="16"/>
                              </w:rPr>
                              <w:t> </w:t>
                            </w:r>
                            <w:r>
                              <w:rPr>
                                <w:color w:val="231F20"/>
                                <w:spacing w:val="-4"/>
                                <w:sz w:val="16"/>
                              </w:rPr>
                              <w:t>660)</w:t>
                            </w:r>
                          </w:p>
                        </w:tc>
                      </w:tr>
                      <w:tr>
                        <w:trPr>
                          <w:trHeight w:val="994" w:hRule="atLeast"/>
                        </w:trPr>
                        <w:tc>
                          <w:tcPr>
                            <w:tcW w:w="1063" w:type="dxa"/>
                            <w:tcBorders>
                              <w:left w:val="nil"/>
                            </w:tcBorders>
                          </w:tcPr>
                          <w:p>
                            <w:pPr>
                              <w:pStyle w:val="TableParagraph"/>
                              <w:ind w:left="0"/>
                              <w:jc w:val="left"/>
                              <w:rPr>
                                <w:sz w:val="18"/>
                              </w:rPr>
                            </w:pPr>
                          </w:p>
                        </w:tc>
                        <w:tc>
                          <w:tcPr>
                            <w:tcW w:w="1024" w:type="dxa"/>
                          </w:tcPr>
                          <w:p>
                            <w:pPr>
                              <w:pStyle w:val="TableParagraph"/>
                              <w:ind w:left="0"/>
                              <w:jc w:val="left"/>
                              <w:rPr>
                                <w:sz w:val="16"/>
                              </w:rPr>
                            </w:pPr>
                          </w:p>
                          <w:p>
                            <w:pPr>
                              <w:pStyle w:val="TableParagraph"/>
                              <w:ind w:left="0"/>
                              <w:jc w:val="left"/>
                              <w:rPr>
                                <w:sz w:val="16"/>
                              </w:rPr>
                            </w:pPr>
                          </w:p>
                          <w:p>
                            <w:pPr>
                              <w:pStyle w:val="TableParagraph"/>
                              <w:spacing w:before="18"/>
                              <w:ind w:left="0"/>
                              <w:jc w:val="left"/>
                              <w:rPr>
                                <w:sz w:val="16"/>
                              </w:rPr>
                            </w:pPr>
                          </w:p>
                          <w:p>
                            <w:pPr>
                              <w:pStyle w:val="TableParagraph"/>
                              <w:ind w:left="125"/>
                              <w:jc w:val="left"/>
                              <w:rPr>
                                <w:sz w:val="16"/>
                              </w:rPr>
                            </w:pPr>
                            <w:r>
                              <w:rPr>
                                <w:color w:val="231F20"/>
                                <w:sz w:val="16"/>
                              </w:rPr>
                              <w:t>Node</w:t>
                            </w:r>
                            <w:r>
                              <w:rPr>
                                <w:color w:val="231F20"/>
                                <w:spacing w:val="-4"/>
                                <w:sz w:val="16"/>
                              </w:rPr>
                              <w:t> </w:t>
                            </w:r>
                            <w:r>
                              <w:rPr>
                                <w:color w:val="231F20"/>
                                <w:spacing w:val="-5"/>
                                <w:sz w:val="16"/>
                              </w:rPr>
                              <w:t>11</w:t>
                            </w:r>
                          </w:p>
                          <w:p>
                            <w:pPr>
                              <w:pStyle w:val="TableParagraph"/>
                              <w:spacing w:before="8"/>
                              <w:ind w:left="73"/>
                              <w:jc w:val="left"/>
                              <w:rPr>
                                <w:sz w:val="16"/>
                              </w:rPr>
                            </w:pPr>
                            <w:r>
                              <w:rPr>
                                <w:color w:val="231F20"/>
                                <w:spacing w:val="-2"/>
                                <w:sz w:val="16"/>
                              </w:rPr>
                              <w:t>(330,</w:t>
                            </w:r>
                            <w:r>
                              <w:rPr>
                                <w:color w:val="231F20"/>
                                <w:spacing w:val="-8"/>
                                <w:sz w:val="16"/>
                              </w:rPr>
                              <w:t> </w:t>
                            </w:r>
                            <w:r>
                              <w:rPr>
                                <w:color w:val="231F20"/>
                                <w:spacing w:val="-4"/>
                                <w:sz w:val="16"/>
                              </w:rPr>
                              <w:t>330)</w:t>
                            </w:r>
                          </w:p>
                        </w:tc>
                        <w:tc>
                          <w:tcPr>
                            <w:tcW w:w="1066" w:type="dxa"/>
                            <w:tcBorders>
                              <w:right w:val="nil"/>
                            </w:tcBorders>
                          </w:tcPr>
                          <w:p>
                            <w:pPr>
                              <w:pStyle w:val="TableParagraph"/>
                              <w:ind w:left="0"/>
                              <w:jc w:val="left"/>
                              <w:rPr>
                                <w:sz w:val="16"/>
                              </w:rPr>
                            </w:pPr>
                          </w:p>
                          <w:p>
                            <w:pPr>
                              <w:pStyle w:val="TableParagraph"/>
                              <w:ind w:left="0"/>
                              <w:jc w:val="left"/>
                              <w:rPr>
                                <w:sz w:val="16"/>
                              </w:rPr>
                            </w:pPr>
                          </w:p>
                          <w:p>
                            <w:pPr>
                              <w:pStyle w:val="TableParagraph"/>
                              <w:spacing w:before="18"/>
                              <w:ind w:left="0"/>
                              <w:jc w:val="left"/>
                              <w:rPr>
                                <w:sz w:val="16"/>
                              </w:rPr>
                            </w:pPr>
                          </w:p>
                          <w:p>
                            <w:pPr>
                              <w:pStyle w:val="TableParagraph"/>
                              <w:ind w:left="158"/>
                              <w:jc w:val="left"/>
                              <w:rPr>
                                <w:sz w:val="16"/>
                              </w:rPr>
                            </w:pPr>
                            <w:r>
                              <w:rPr>
                                <w:color w:val="231F20"/>
                                <w:sz w:val="16"/>
                              </w:rPr>
                              <w:t>Node</w:t>
                            </w:r>
                            <w:r>
                              <w:rPr>
                                <w:color w:val="231F20"/>
                                <w:spacing w:val="-4"/>
                                <w:sz w:val="16"/>
                              </w:rPr>
                              <w:t> </w:t>
                            </w:r>
                            <w:r>
                              <w:rPr>
                                <w:color w:val="231F20"/>
                                <w:spacing w:val="-5"/>
                                <w:sz w:val="16"/>
                              </w:rPr>
                              <w:t>12</w:t>
                            </w:r>
                          </w:p>
                          <w:p>
                            <w:pPr>
                              <w:pStyle w:val="TableParagraph"/>
                              <w:spacing w:before="8"/>
                              <w:ind w:left="106"/>
                              <w:jc w:val="left"/>
                              <w:rPr>
                                <w:sz w:val="16"/>
                              </w:rPr>
                            </w:pPr>
                            <w:r>
                              <w:rPr>
                                <w:color w:val="231F20"/>
                                <w:spacing w:val="-2"/>
                                <w:sz w:val="16"/>
                              </w:rPr>
                              <w:t>(660,</w:t>
                            </w:r>
                            <w:r>
                              <w:rPr>
                                <w:color w:val="231F20"/>
                                <w:spacing w:val="-8"/>
                                <w:sz w:val="16"/>
                              </w:rPr>
                              <w:t> </w:t>
                            </w:r>
                            <w:r>
                              <w:rPr>
                                <w:color w:val="231F20"/>
                                <w:spacing w:val="-4"/>
                                <w:sz w:val="16"/>
                              </w:rPr>
                              <w:t>330)</w:t>
                            </w:r>
                          </w:p>
                        </w:tc>
                      </w:tr>
                      <w:tr>
                        <w:trPr>
                          <w:trHeight w:val="1029" w:hRule="atLeast"/>
                        </w:trPr>
                        <w:tc>
                          <w:tcPr>
                            <w:tcW w:w="1063" w:type="dxa"/>
                            <w:tcBorders>
                              <w:left w:val="nil"/>
                              <w:bottom w:val="nil"/>
                            </w:tcBorders>
                          </w:tcPr>
                          <w:p>
                            <w:pPr>
                              <w:pStyle w:val="TableParagraph"/>
                              <w:ind w:left="0"/>
                              <w:jc w:val="left"/>
                              <w:rPr>
                                <w:sz w:val="18"/>
                              </w:rPr>
                            </w:pPr>
                          </w:p>
                        </w:tc>
                        <w:tc>
                          <w:tcPr>
                            <w:tcW w:w="1024" w:type="dxa"/>
                            <w:tcBorders>
                              <w:bottom w:val="nil"/>
                            </w:tcBorders>
                          </w:tcPr>
                          <w:p>
                            <w:pPr>
                              <w:pStyle w:val="TableParagraph"/>
                              <w:ind w:left="0"/>
                              <w:jc w:val="left"/>
                              <w:rPr>
                                <w:sz w:val="18"/>
                              </w:rPr>
                            </w:pPr>
                          </w:p>
                        </w:tc>
                        <w:tc>
                          <w:tcPr>
                            <w:tcW w:w="1066" w:type="dxa"/>
                            <w:tcBorders>
                              <w:bottom w:val="nil"/>
                              <w:right w:val="nil"/>
                            </w:tcBorders>
                          </w:tcPr>
                          <w:p>
                            <w:pPr>
                              <w:pStyle w:val="TableParagraph"/>
                              <w:ind w:left="0"/>
                              <w:jc w:val="left"/>
                              <w:rPr>
                                <w:sz w:val="18"/>
                              </w:rPr>
                            </w:pPr>
                          </w:p>
                        </w:tc>
                      </w:tr>
                    </w:tbl>
                    <w:p>
                      <w:pPr>
                        <w:pStyle w:val="BodyText"/>
                      </w:pPr>
                    </w:p>
                  </w:txbxContent>
                </v:textbox>
                <w10:wrap type="none"/>
              </v:shape>
            </w:pict>
          </mc:Fallback>
        </mc:AlternateContent>
      </w:r>
      <w:r>
        <w:rPr>
          <w:color w:val="231F20"/>
          <w:spacing w:val="-2"/>
          <w:sz w:val="16"/>
        </w:rPr>
        <w:t>(990,</w:t>
      </w:r>
      <w:r>
        <w:rPr>
          <w:color w:val="231F20"/>
          <w:spacing w:val="-8"/>
          <w:sz w:val="16"/>
        </w:rPr>
        <w:t> </w:t>
      </w:r>
      <w:r>
        <w:rPr>
          <w:color w:val="231F20"/>
          <w:spacing w:val="-4"/>
          <w:sz w:val="16"/>
        </w:rPr>
        <w:t>660)</w:t>
      </w:r>
    </w:p>
    <w:p>
      <w:pPr>
        <w:pStyle w:val="BodyText"/>
        <w:rPr>
          <w:sz w:val="16"/>
        </w:rPr>
      </w:pPr>
    </w:p>
    <w:p>
      <w:pPr>
        <w:pStyle w:val="BodyText"/>
        <w:rPr>
          <w:sz w:val="16"/>
        </w:rPr>
      </w:pPr>
    </w:p>
    <w:p>
      <w:pPr>
        <w:pStyle w:val="BodyText"/>
        <w:spacing w:before="131"/>
        <w:rPr>
          <w:sz w:val="16"/>
        </w:rPr>
      </w:pPr>
    </w:p>
    <w:p>
      <w:pPr>
        <w:spacing w:before="0"/>
        <w:ind w:left="1" w:right="1" w:firstLine="0"/>
        <w:jc w:val="center"/>
        <w:rPr>
          <w:sz w:val="16"/>
        </w:rPr>
      </w:pPr>
      <w:r>
        <w:rPr>
          <w:color w:val="231F20"/>
          <w:sz w:val="16"/>
        </w:rPr>
        <w:t>Node</w:t>
      </w:r>
      <w:r>
        <w:rPr>
          <w:color w:val="231F20"/>
          <w:spacing w:val="-4"/>
          <w:sz w:val="16"/>
        </w:rPr>
        <w:t> </w:t>
      </w:r>
      <w:r>
        <w:rPr>
          <w:color w:val="231F20"/>
          <w:spacing w:val="-10"/>
          <w:sz w:val="16"/>
        </w:rPr>
        <w:t>6</w:t>
      </w:r>
    </w:p>
    <w:p>
      <w:pPr>
        <w:spacing w:before="8"/>
        <w:ind w:left="1" w:right="1" w:firstLine="0"/>
        <w:jc w:val="center"/>
        <w:rPr>
          <w:sz w:val="16"/>
        </w:rPr>
      </w:pPr>
      <w:r>
        <w:rPr>
          <w:color w:val="231F20"/>
          <w:spacing w:val="-2"/>
          <w:sz w:val="16"/>
        </w:rPr>
        <w:t>(990,</w:t>
      </w:r>
      <w:r>
        <w:rPr>
          <w:color w:val="231F20"/>
          <w:spacing w:val="-8"/>
          <w:sz w:val="16"/>
        </w:rPr>
        <w:t> </w:t>
      </w:r>
      <w:r>
        <w:rPr>
          <w:color w:val="231F20"/>
          <w:spacing w:val="-4"/>
          <w:sz w:val="16"/>
        </w:rPr>
        <w:t>330)</w:t>
      </w:r>
    </w:p>
    <w:p>
      <w:pPr>
        <w:spacing w:after="0"/>
        <w:jc w:val="center"/>
        <w:rPr>
          <w:sz w:val="16"/>
        </w:rPr>
        <w:sectPr>
          <w:type w:val="continuous"/>
          <w:pgSz w:w="12010" w:h="16010"/>
          <w:pgMar w:header="843" w:footer="0" w:top="920" w:bottom="280" w:left="992" w:right="992"/>
          <w:cols w:num="8" w:equalWidth="0">
            <w:col w:w="1208" w:space="679"/>
            <w:col w:w="1208" w:space="664"/>
            <w:col w:w="1168" w:space="39"/>
            <w:col w:w="691" w:space="198"/>
            <w:col w:w="1014" w:space="39"/>
            <w:col w:w="498" w:space="39"/>
            <w:col w:w="592" w:space="291"/>
            <w:col w:w="1698"/>
          </w:cols>
        </w:sectPr>
      </w:pPr>
    </w:p>
    <w:p>
      <w:pPr>
        <w:spacing w:before="182"/>
        <w:ind w:left="1051" w:right="0" w:firstLine="0"/>
        <w:jc w:val="left"/>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24"/>
          <w:sz w:val="18"/>
        </w:rPr>
        <w:t> </w:t>
      </w:r>
      <w:r>
        <w:rPr>
          <w:smallCaps w:val="0"/>
          <w:color w:val="231F20"/>
          <w:sz w:val="18"/>
        </w:rPr>
        <w:t>9:</w:t>
      </w:r>
      <w:r>
        <w:rPr>
          <w:smallCaps w:val="0"/>
          <w:color w:val="231F20"/>
          <w:spacing w:val="19"/>
          <w:sz w:val="18"/>
        </w:rPr>
        <w:t> </w:t>
      </w:r>
      <w:r>
        <w:rPr>
          <w:smallCaps w:val="0"/>
          <w:color w:val="231F20"/>
          <w:sz w:val="18"/>
        </w:rPr>
        <w:t>Coordination</w:t>
      </w:r>
      <w:r>
        <w:rPr>
          <w:smallCaps w:val="0"/>
          <w:color w:val="231F20"/>
          <w:spacing w:val="20"/>
          <w:sz w:val="18"/>
        </w:rPr>
        <w:t> </w:t>
      </w:r>
      <w:r>
        <w:rPr>
          <w:smallCaps w:val="0"/>
          <w:color w:val="231F20"/>
          <w:sz w:val="18"/>
        </w:rPr>
        <w:t>of</w:t>
      </w:r>
      <w:r>
        <w:rPr>
          <w:smallCaps w:val="0"/>
          <w:color w:val="231F20"/>
          <w:spacing w:val="20"/>
          <w:sz w:val="18"/>
        </w:rPr>
        <w:t> </w:t>
      </w:r>
      <w:r>
        <w:rPr>
          <w:smallCaps w:val="0"/>
          <w:color w:val="231F20"/>
          <w:sz w:val="18"/>
        </w:rPr>
        <w:t>simulated</w:t>
      </w:r>
      <w:r>
        <w:rPr>
          <w:smallCaps w:val="0"/>
          <w:color w:val="231F20"/>
          <w:spacing w:val="19"/>
          <w:sz w:val="18"/>
        </w:rPr>
        <w:t> </w:t>
      </w:r>
      <w:r>
        <w:rPr>
          <w:smallCaps w:val="0"/>
          <w:color w:val="231F20"/>
          <w:sz w:val="18"/>
        </w:rPr>
        <w:t>traffic</w:t>
      </w:r>
      <w:r>
        <w:rPr>
          <w:smallCaps w:val="0"/>
          <w:color w:val="231F20"/>
          <w:spacing w:val="20"/>
          <w:sz w:val="18"/>
        </w:rPr>
        <w:t> </w:t>
      </w:r>
      <w:r>
        <w:rPr>
          <w:smallCaps w:val="0"/>
          <w:color w:val="231F20"/>
          <w:sz w:val="18"/>
        </w:rPr>
        <w:t>network:</w:t>
      </w:r>
      <w:r>
        <w:rPr>
          <w:smallCaps w:val="0"/>
          <w:color w:val="231F20"/>
          <w:spacing w:val="19"/>
          <w:sz w:val="18"/>
        </w:rPr>
        <w:t> </w:t>
      </w:r>
      <w:r>
        <w:rPr>
          <w:smallCaps w:val="0"/>
          <w:color w:val="231F20"/>
          <w:sz w:val="18"/>
        </w:rPr>
        <w:t>(a)</w:t>
      </w:r>
      <w:r>
        <w:rPr>
          <w:smallCaps w:val="0"/>
          <w:color w:val="231F20"/>
          <w:spacing w:val="21"/>
          <w:sz w:val="18"/>
        </w:rPr>
        <w:t> </w:t>
      </w:r>
      <w:r>
        <w:rPr>
          <w:smallCaps w:val="0"/>
          <w:color w:val="231F20"/>
          <w:sz w:val="18"/>
        </w:rPr>
        <w:t>single-intersection</w:t>
      </w:r>
      <w:r>
        <w:rPr>
          <w:smallCaps w:val="0"/>
          <w:color w:val="231F20"/>
          <w:spacing w:val="19"/>
          <w:sz w:val="18"/>
        </w:rPr>
        <w:t> </w:t>
      </w:r>
      <w:r>
        <w:rPr>
          <w:smallCaps w:val="0"/>
          <w:color w:val="231F20"/>
          <w:sz w:val="18"/>
        </w:rPr>
        <w:t>case;</w:t>
      </w:r>
      <w:r>
        <w:rPr>
          <w:smallCaps w:val="0"/>
          <w:color w:val="231F20"/>
          <w:spacing w:val="20"/>
          <w:sz w:val="18"/>
        </w:rPr>
        <w:t> </w:t>
      </w:r>
      <w:r>
        <w:rPr>
          <w:smallCaps w:val="0"/>
          <w:color w:val="231F20"/>
          <w:sz w:val="18"/>
        </w:rPr>
        <w:t>(b)</w:t>
      </w:r>
      <w:r>
        <w:rPr>
          <w:smallCaps w:val="0"/>
          <w:color w:val="231F20"/>
          <w:spacing w:val="21"/>
          <w:sz w:val="18"/>
        </w:rPr>
        <w:t> </w:t>
      </w:r>
      <w:r>
        <w:rPr>
          <w:smallCaps w:val="0"/>
          <w:color w:val="231F20"/>
          <w:sz w:val="18"/>
        </w:rPr>
        <w:t>four-intersection</w:t>
      </w:r>
      <w:r>
        <w:rPr>
          <w:smallCaps w:val="0"/>
          <w:color w:val="231F20"/>
          <w:spacing w:val="19"/>
          <w:sz w:val="18"/>
        </w:rPr>
        <w:t> </w:t>
      </w:r>
      <w:r>
        <w:rPr>
          <w:smallCaps w:val="0"/>
          <w:color w:val="231F20"/>
          <w:spacing w:val="-2"/>
          <w:sz w:val="18"/>
        </w:rPr>
        <w:t>case.</w:t>
      </w:r>
    </w:p>
    <w:p>
      <w:pPr>
        <w:pStyle w:val="BodyText"/>
        <w:rPr>
          <w:sz w:val="18"/>
        </w:rPr>
      </w:pPr>
    </w:p>
    <w:p>
      <w:pPr>
        <w:pStyle w:val="BodyText"/>
        <w:spacing w:before="110"/>
        <w:rPr>
          <w:sz w:val="18"/>
        </w:rPr>
      </w:pPr>
    </w:p>
    <w:p>
      <w:pPr>
        <w:spacing w:before="0"/>
        <w:ind w:left="0" w:right="1" w:firstLine="0"/>
        <w:jc w:val="center"/>
        <w:rPr>
          <w:sz w:val="18"/>
        </w:rPr>
      </w:pPr>
      <w:bookmarkStart w:name="_bookmark21" w:id="25"/>
      <w:bookmarkEnd w:id="25"/>
      <w:r>
        <w:rPr/>
      </w:r>
      <w:r>
        <w:rPr>
          <w:rFonts w:ascii="Calibri"/>
          <w:color w:val="231F20"/>
          <w:w w:val="115"/>
          <w:sz w:val="18"/>
        </w:rPr>
        <w:t>T</w:t>
      </w:r>
      <w:r>
        <w:rPr>
          <w:rFonts w:ascii="Calibri"/>
          <w:smallCaps/>
          <w:color w:val="231F20"/>
          <w:w w:val="115"/>
          <w:sz w:val="18"/>
        </w:rPr>
        <w:t>ab</w:t>
      </w:r>
      <w:r>
        <w:rPr>
          <w:rFonts w:ascii="Calibri"/>
          <w:smallCaps w:val="0"/>
          <w:color w:val="231F20"/>
          <w:w w:val="115"/>
          <w:sz w:val="18"/>
        </w:rPr>
        <w:t>l</w:t>
      </w:r>
      <w:r>
        <w:rPr>
          <w:rFonts w:ascii="Calibri"/>
          <w:smallCaps/>
          <w:color w:val="231F20"/>
          <w:w w:val="115"/>
          <w:sz w:val="18"/>
        </w:rPr>
        <w:t>e</w:t>
      </w:r>
      <w:r>
        <w:rPr>
          <w:rFonts w:ascii="Calibri"/>
          <w:smallCaps w:val="0"/>
          <w:color w:val="231F20"/>
          <w:spacing w:val="3"/>
          <w:w w:val="115"/>
          <w:sz w:val="18"/>
        </w:rPr>
        <w:t> </w:t>
      </w:r>
      <w:r>
        <w:rPr>
          <w:smallCaps w:val="0"/>
          <w:color w:val="231F20"/>
          <w:w w:val="105"/>
          <w:sz w:val="18"/>
        </w:rPr>
        <w:t>1:</w:t>
      </w:r>
      <w:r>
        <w:rPr>
          <w:smallCaps w:val="0"/>
          <w:color w:val="231F20"/>
          <w:spacing w:val="2"/>
          <w:w w:val="105"/>
          <w:sz w:val="18"/>
        </w:rPr>
        <w:t> </w:t>
      </w:r>
      <w:r>
        <w:rPr>
          <w:smallCaps w:val="0"/>
          <w:color w:val="231F20"/>
          <w:w w:val="105"/>
          <w:sz w:val="18"/>
        </w:rPr>
        <w:t>Parameter</w:t>
      </w:r>
      <w:r>
        <w:rPr>
          <w:smallCaps w:val="0"/>
          <w:color w:val="231F20"/>
          <w:spacing w:val="2"/>
          <w:w w:val="105"/>
          <w:sz w:val="18"/>
        </w:rPr>
        <w:t> </w:t>
      </w:r>
      <w:r>
        <w:rPr>
          <w:smallCaps w:val="0"/>
          <w:color w:val="231F20"/>
          <w:w w:val="105"/>
          <w:sz w:val="18"/>
        </w:rPr>
        <w:t>settings</w:t>
      </w:r>
      <w:r>
        <w:rPr>
          <w:smallCaps w:val="0"/>
          <w:color w:val="231F20"/>
          <w:spacing w:val="3"/>
          <w:w w:val="105"/>
          <w:sz w:val="18"/>
        </w:rPr>
        <w:t> </w:t>
      </w:r>
      <w:r>
        <w:rPr>
          <w:smallCaps w:val="0"/>
          <w:color w:val="231F20"/>
          <w:w w:val="105"/>
          <w:sz w:val="18"/>
        </w:rPr>
        <w:t>for</w:t>
      </w:r>
      <w:r>
        <w:rPr>
          <w:smallCaps w:val="0"/>
          <w:color w:val="231F20"/>
          <w:spacing w:val="3"/>
          <w:w w:val="105"/>
          <w:sz w:val="18"/>
        </w:rPr>
        <w:t> </w:t>
      </w:r>
      <w:r>
        <w:rPr>
          <w:smallCaps w:val="0"/>
          <w:color w:val="231F20"/>
          <w:w w:val="105"/>
          <w:sz w:val="18"/>
        </w:rPr>
        <w:t>the</w:t>
      </w:r>
      <w:r>
        <w:rPr>
          <w:smallCaps w:val="0"/>
          <w:color w:val="231F20"/>
          <w:spacing w:val="2"/>
          <w:w w:val="105"/>
          <w:sz w:val="18"/>
        </w:rPr>
        <w:t> </w:t>
      </w:r>
      <w:r>
        <w:rPr>
          <w:smallCaps w:val="0"/>
          <w:color w:val="231F20"/>
          <w:spacing w:val="-2"/>
          <w:w w:val="105"/>
          <w:sz w:val="18"/>
        </w:rPr>
        <w:t>model.</w:t>
      </w:r>
    </w:p>
    <w:p>
      <w:pPr>
        <w:pStyle w:val="BodyText"/>
        <w:spacing w:before="10"/>
        <w:rPr>
          <w:sz w:val="5"/>
        </w:rPr>
      </w:pPr>
      <w:r>
        <w:rPr>
          <w:sz w:val="5"/>
        </w:rPr>
        <mc:AlternateContent>
          <mc:Choice Requires="wps">
            <w:drawing>
              <wp:anchor distT="0" distB="0" distL="0" distR="0" allowOverlap="1" layoutInCell="1" locked="0" behindDoc="1" simplePos="0" relativeHeight="487612928">
                <wp:simplePos x="0" y="0"/>
                <wp:positionH relativeFrom="page">
                  <wp:posOffset>647179</wp:posOffset>
                </wp:positionH>
                <wp:positionV relativeFrom="paragraph">
                  <wp:posOffset>58614</wp:posOffset>
                </wp:positionV>
                <wp:extent cx="6326505" cy="5715"/>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0.959003pt;margin-top:4.615328pt;width:498.132pt;height:.408pt;mso-position-horizontal-relative:page;mso-position-vertical-relative:paragraph;z-index:-15703552;mso-wrap-distance-left:0;mso-wrap-distance-right:0" id="docshape176" filled="true" fillcolor="#231f20" stroked="false">
                <v:fill type="solid"/>
                <w10:wrap type="topAndBottom"/>
              </v:rect>
            </w:pict>
          </mc:Fallback>
        </mc:AlternateContent>
      </w:r>
    </w:p>
    <w:p>
      <w:pPr>
        <w:tabs>
          <w:tab w:pos="2384" w:val="left" w:leader="none"/>
          <w:tab w:pos="6118" w:val="left" w:leader="none"/>
        </w:tabs>
        <w:spacing w:before="18" w:after="22"/>
        <w:ind w:left="66" w:right="0" w:firstLine="0"/>
        <w:jc w:val="left"/>
        <w:rPr>
          <w:sz w:val="18"/>
        </w:rPr>
      </w:pPr>
      <w:r>
        <w:rPr>
          <w:color w:val="231F20"/>
          <w:spacing w:val="-2"/>
          <w:sz w:val="18"/>
        </w:rPr>
        <w:t>Parameter</w:t>
      </w:r>
      <w:r>
        <w:rPr>
          <w:color w:val="231F20"/>
          <w:sz w:val="18"/>
        </w:rPr>
        <w:tab/>
      </w:r>
      <w:r>
        <w:rPr>
          <w:color w:val="231F20"/>
          <w:spacing w:val="-2"/>
          <w:sz w:val="18"/>
        </w:rPr>
        <w:t>Value</w:t>
      </w:r>
      <w:r>
        <w:rPr>
          <w:color w:val="231F20"/>
          <w:sz w:val="18"/>
        </w:rPr>
        <w:tab/>
      </w:r>
      <w:r>
        <w:rPr>
          <w:color w:val="231F20"/>
          <w:spacing w:val="-2"/>
          <w:sz w:val="18"/>
        </w:rPr>
        <w:t>Meaning</w:t>
      </w:r>
    </w:p>
    <w:p>
      <w:pPr>
        <w:pStyle w:val="BodyText"/>
        <w:spacing w:line="20" w:lineRule="exact"/>
        <w:ind w:left="27" w:right="-44"/>
        <w:rPr>
          <w:sz w:val="2"/>
        </w:rPr>
      </w:pPr>
      <w:r>
        <w:rPr>
          <w:sz w:val="2"/>
        </w:rPr>
        <mc:AlternateContent>
          <mc:Choice Requires="wps">
            <w:drawing>
              <wp:inline distT="0" distB="0" distL="0" distR="0">
                <wp:extent cx="6326505" cy="5715"/>
                <wp:effectExtent l="0" t="0" r="0" b="0"/>
                <wp:docPr id="205" name="Group 205"/>
                <wp:cNvGraphicFramePr>
                  <a:graphicFrameLocks/>
                </wp:cNvGraphicFramePr>
                <a:graphic>
                  <a:graphicData uri="http://schemas.microsoft.com/office/word/2010/wordprocessingGroup">
                    <wpg:wgp>
                      <wpg:cNvPr id="205" name="Group 205"/>
                      <wpg:cNvGrpSpPr/>
                      <wpg:grpSpPr>
                        <a:xfrm>
                          <a:off x="0" y="0"/>
                          <a:ext cx="6326505" cy="5715"/>
                          <a:chExt cx="6326505" cy="5715"/>
                        </a:xfrm>
                      </wpg:grpSpPr>
                      <wps:wsp>
                        <wps:cNvPr id="206" name="Graphic 206"/>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8.15pt;height:.45pt;mso-position-horizontal-relative:char;mso-position-vertical-relative:line" id="docshapegroup177" coordorigin="0,0" coordsize="9963,9">
                <v:rect style="position:absolute;left:0;top:0;width:9963;height:9" id="docshape178" filled="true" fillcolor="#231f20" stroked="false">
                  <v:fill type="solid"/>
                </v:rect>
              </v:group>
            </w:pict>
          </mc:Fallback>
        </mc:AlternateContent>
      </w:r>
      <w:r>
        <w:rPr>
          <w:sz w:val="2"/>
        </w:rPr>
      </w:r>
    </w:p>
    <w:p>
      <w:pPr>
        <w:tabs>
          <w:tab w:pos="2488" w:val="left" w:leader="none"/>
          <w:tab w:pos="4058" w:val="left" w:leader="none"/>
          <w:tab w:pos="5330" w:val="left" w:leader="none"/>
        </w:tabs>
        <w:spacing w:line="225" w:lineRule="auto" w:before="0"/>
        <w:ind w:left="67" w:right="1209" w:hanging="1"/>
        <w:jc w:val="left"/>
        <w:rPr>
          <w:sz w:val="18"/>
        </w:rPr>
      </w:pPr>
      <w:r>
        <w:rPr>
          <w:color w:val="231F20"/>
          <w:sz w:val="18"/>
        </w:rPr>
        <w:t>Learning rate </w:t>
      </w:r>
      <w:r>
        <w:rPr>
          <w:rFonts w:ascii="Palatino Linotype" w:hAnsi="Palatino Linotype"/>
          <w:i/>
          <w:color w:val="231F20"/>
          <w:sz w:val="18"/>
        </w:rPr>
        <w:t>α</w:t>
        <w:tab/>
      </w:r>
      <w:r>
        <w:rPr>
          <w:color w:val="231F20"/>
          <w:spacing w:val="-4"/>
          <w:sz w:val="18"/>
        </w:rPr>
        <w:t>0.9</w:t>
      </w:r>
      <w:r>
        <w:rPr>
          <w:color w:val="231F20"/>
          <w:sz w:val="18"/>
        </w:rPr>
        <w:tab/>
        <w:t>Extent to which new information is covered by old </w:t>
      </w:r>
      <w:r>
        <w:rPr>
          <w:color w:val="231F20"/>
          <w:sz w:val="18"/>
        </w:rPr>
        <w:t>information. Discount factor </w:t>
      </w:r>
      <w:r>
        <w:rPr>
          <w:rFonts w:ascii="Arial" w:hAnsi="Arial"/>
          <w:i/>
          <w:color w:val="231F20"/>
          <w:sz w:val="18"/>
        </w:rPr>
        <w:t>c</w:t>
        <w:tab/>
      </w:r>
      <w:r>
        <w:rPr>
          <w:rFonts w:ascii="Arial" w:hAnsi="Arial"/>
          <w:i/>
          <w:color w:val="231F20"/>
          <w:spacing w:val="-50"/>
          <w:sz w:val="18"/>
        </w:rPr>
        <w:t> </w:t>
      </w:r>
      <w:r>
        <w:rPr>
          <w:color w:val="231F20"/>
          <w:spacing w:val="-4"/>
          <w:sz w:val="18"/>
        </w:rPr>
        <w:t>0.9</w:t>
      </w:r>
      <w:r>
        <w:rPr>
          <w:color w:val="231F20"/>
          <w:sz w:val="18"/>
        </w:rPr>
        <w:tab/>
        <w:tab/>
        <w:t>Importance of future rewards.</w:t>
      </w:r>
    </w:p>
    <w:p>
      <w:pPr>
        <w:tabs>
          <w:tab w:pos="2423" w:val="left" w:leader="none"/>
          <w:tab w:pos="2493" w:val="left" w:leader="none"/>
          <w:tab w:pos="2930" w:val="left" w:leader="none"/>
          <w:tab w:pos="5105" w:val="left" w:leader="none"/>
        </w:tabs>
        <w:spacing w:line="228" w:lineRule="auto" w:before="0"/>
        <w:ind w:left="67" w:right="65" w:firstLine="0"/>
        <w:jc w:val="left"/>
        <w:rPr>
          <w:sz w:val="18"/>
        </w:rPr>
      </w:pPr>
      <w:r>
        <w:rPr>
          <w:rFonts w:ascii="Palatino Linotype" w:hAnsi="Palatino Linotype"/>
          <w:i/>
          <w:color w:val="231F20"/>
          <w:spacing w:val="-10"/>
          <w:sz w:val="18"/>
        </w:rPr>
        <w:t>ε</w:t>
      </w:r>
      <w:r>
        <w:rPr>
          <w:rFonts w:ascii="Palatino Linotype" w:hAnsi="Palatino Linotype"/>
          <w:i/>
          <w:color w:val="231F20"/>
          <w:sz w:val="18"/>
        </w:rPr>
        <w:tab/>
        <w:tab/>
      </w:r>
      <w:r>
        <w:rPr>
          <w:color w:val="231F20"/>
          <w:spacing w:val="-4"/>
          <w:sz w:val="18"/>
        </w:rPr>
        <w:t>0.1</w:t>
      </w:r>
      <w:r>
        <w:rPr>
          <w:color w:val="231F20"/>
          <w:sz w:val="18"/>
        </w:rPr>
        <w:tab/>
        <w:t>90%</w:t>
      </w:r>
      <w:r>
        <w:rPr>
          <w:color w:val="231F20"/>
          <w:spacing w:val="-5"/>
          <w:sz w:val="18"/>
        </w:rPr>
        <w:t> </w:t>
      </w:r>
      <w:r>
        <w:rPr>
          <w:color w:val="231F20"/>
          <w:sz w:val="18"/>
        </w:rPr>
        <w:t>of</w:t>
      </w:r>
      <w:r>
        <w:rPr>
          <w:color w:val="231F20"/>
          <w:spacing w:val="-6"/>
          <w:sz w:val="18"/>
        </w:rPr>
        <w:t> </w:t>
      </w:r>
      <w:r>
        <w:rPr>
          <w:color w:val="231F20"/>
          <w:sz w:val="18"/>
        </w:rPr>
        <w:t>the</w:t>
      </w:r>
      <w:r>
        <w:rPr>
          <w:color w:val="231F20"/>
          <w:spacing w:val="-5"/>
          <w:sz w:val="18"/>
        </w:rPr>
        <w:t> </w:t>
      </w:r>
      <w:r>
        <w:rPr>
          <w:color w:val="231F20"/>
          <w:sz w:val="18"/>
        </w:rPr>
        <w:t>time</w:t>
      </w:r>
      <w:r>
        <w:rPr>
          <w:color w:val="231F20"/>
          <w:spacing w:val="-6"/>
          <w:sz w:val="18"/>
        </w:rPr>
        <w:t> </w:t>
      </w:r>
      <w:r>
        <w:rPr>
          <w:color w:val="231F20"/>
          <w:sz w:val="18"/>
        </w:rPr>
        <w:t>the</w:t>
      </w:r>
      <w:r>
        <w:rPr>
          <w:color w:val="231F20"/>
          <w:spacing w:val="-5"/>
          <w:sz w:val="18"/>
        </w:rPr>
        <w:t> </w:t>
      </w:r>
      <w:r>
        <w:rPr>
          <w:color w:val="231F20"/>
          <w:sz w:val="18"/>
        </w:rPr>
        <w:t>agent</w:t>
      </w:r>
      <w:r>
        <w:rPr>
          <w:color w:val="231F20"/>
          <w:spacing w:val="-6"/>
          <w:sz w:val="18"/>
        </w:rPr>
        <w:t> </w:t>
      </w:r>
      <w:r>
        <w:rPr>
          <w:color w:val="231F20"/>
          <w:sz w:val="18"/>
        </w:rPr>
        <w:t>chooses</w:t>
      </w:r>
      <w:r>
        <w:rPr>
          <w:color w:val="231F20"/>
          <w:spacing w:val="-5"/>
          <w:sz w:val="18"/>
        </w:rPr>
        <w:t> </w:t>
      </w:r>
      <w:r>
        <w:rPr>
          <w:color w:val="231F20"/>
          <w:sz w:val="18"/>
        </w:rPr>
        <w:t>the</w:t>
      </w:r>
      <w:r>
        <w:rPr>
          <w:color w:val="231F20"/>
          <w:spacing w:val="-5"/>
          <w:sz w:val="18"/>
        </w:rPr>
        <w:t> </w:t>
      </w:r>
      <w:r>
        <w:rPr>
          <w:color w:val="231F20"/>
          <w:sz w:val="18"/>
        </w:rPr>
        <w:t>optimal</w:t>
      </w:r>
      <w:r>
        <w:rPr>
          <w:color w:val="231F20"/>
          <w:spacing w:val="-5"/>
          <w:sz w:val="18"/>
        </w:rPr>
        <w:t> </w:t>
      </w:r>
      <w:r>
        <w:rPr>
          <w:color w:val="231F20"/>
          <w:sz w:val="18"/>
        </w:rPr>
        <w:t>strategy,</w:t>
      </w:r>
      <w:r>
        <w:rPr>
          <w:color w:val="231F20"/>
          <w:spacing w:val="-5"/>
          <w:sz w:val="18"/>
        </w:rPr>
        <w:t> </w:t>
      </w:r>
      <w:r>
        <w:rPr>
          <w:color w:val="231F20"/>
          <w:sz w:val="18"/>
        </w:rPr>
        <w:t>while</w:t>
      </w:r>
      <w:r>
        <w:rPr>
          <w:color w:val="231F20"/>
          <w:spacing w:val="-6"/>
          <w:sz w:val="18"/>
        </w:rPr>
        <w:t> </w:t>
      </w:r>
      <w:r>
        <w:rPr>
          <w:color w:val="231F20"/>
          <w:sz w:val="18"/>
        </w:rPr>
        <w:t>10%</w:t>
      </w:r>
      <w:r>
        <w:rPr>
          <w:color w:val="231F20"/>
          <w:spacing w:val="-6"/>
          <w:sz w:val="18"/>
        </w:rPr>
        <w:t> </w:t>
      </w:r>
      <w:r>
        <w:rPr>
          <w:color w:val="231F20"/>
          <w:sz w:val="18"/>
        </w:rPr>
        <w:t>of</w:t>
      </w:r>
      <w:r>
        <w:rPr>
          <w:color w:val="231F20"/>
          <w:spacing w:val="-5"/>
          <w:sz w:val="18"/>
        </w:rPr>
        <w:t> </w:t>
      </w:r>
      <w:r>
        <w:rPr>
          <w:color w:val="231F20"/>
          <w:sz w:val="18"/>
        </w:rPr>
        <w:t>the</w:t>
      </w:r>
      <w:r>
        <w:rPr>
          <w:color w:val="231F20"/>
          <w:spacing w:val="-5"/>
          <w:sz w:val="18"/>
        </w:rPr>
        <w:t> </w:t>
      </w:r>
      <w:r>
        <w:rPr>
          <w:color w:val="231F20"/>
          <w:sz w:val="18"/>
        </w:rPr>
        <w:t>time</w:t>
      </w:r>
      <w:r>
        <w:rPr>
          <w:color w:val="231F20"/>
          <w:spacing w:val="-6"/>
          <w:sz w:val="18"/>
        </w:rPr>
        <w:t> </w:t>
      </w:r>
      <w:r>
        <w:rPr>
          <w:color w:val="231F20"/>
          <w:sz w:val="18"/>
        </w:rPr>
        <w:t>randomly</w:t>
      </w:r>
      <w:r>
        <w:rPr>
          <w:color w:val="231F20"/>
          <w:spacing w:val="-5"/>
          <w:sz w:val="18"/>
        </w:rPr>
        <w:t> </w:t>
      </w:r>
      <w:r>
        <w:rPr>
          <w:color w:val="231F20"/>
          <w:sz w:val="18"/>
        </w:rPr>
        <w:t>explores. replay_memory size N</w:t>
        <w:tab/>
      </w:r>
      <w:r>
        <w:rPr>
          <w:color w:val="231F20"/>
          <w:spacing w:val="-4"/>
          <w:sz w:val="18"/>
        </w:rPr>
        <w:t>1000</w:t>
      </w:r>
      <w:r>
        <w:rPr>
          <w:color w:val="231F20"/>
          <w:sz w:val="18"/>
        </w:rPr>
        <w:tab/>
        <w:tab/>
        <w:t>Maximum size of the memory pool.</w:t>
      </w:r>
    </w:p>
    <w:p>
      <w:pPr>
        <w:tabs>
          <w:tab w:pos="2509" w:val="left" w:leader="none"/>
          <w:tab w:pos="3872" w:val="left" w:leader="none"/>
          <w:tab w:pos="5392" w:val="left" w:leader="none"/>
        </w:tabs>
        <w:spacing w:line="220" w:lineRule="auto" w:before="6"/>
        <w:ind w:left="67" w:right="1005" w:firstLine="0"/>
        <w:jc w:val="left"/>
        <w:rPr>
          <w:sz w:val="18"/>
        </w:rPr>
      </w:pPr>
      <w:r>
        <w:rPr>
          <w:color w:val="231F20"/>
          <w:spacing w:val="-2"/>
          <w:sz w:val="18"/>
        </w:rPr>
        <w:t>batch_size</w:t>
      </w:r>
      <w:r>
        <w:rPr>
          <w:color w:val="231F20"/>
          <w:sz w:val="18"/>
        </w:rPr>
        <w:tab/>
      </w:r>
      <w:r>
        <w:rPr>
          <w:color w:val="231F20"/>
          <w:spacing w:val="-6"/>
          <w:sz w:val="18"/>
        </w:rPr>
        <w:t>32</w:t>
      </w:r>
      <w:r>
        <w:rPr>
          <w:color w:val="231F20"/>
          <w:sz w:val="18"/>
        </w:rPr>
        <w:tab/>
        <w:t>Size of memory that we extract from the pool for learning each </w:t>
      </w:r>
      <w:r>
        <w:rPr>
          <w:color w:val="231F20"/>
          <w:sz w:val="18"/>
        </w:rPr>
        <w:t>time. Constant </w:t>
      </w:r>
      <w:r>
        <w:rPr>
          <w:rFonts w:ascii="Palatino Linotype"/>
          <w:i/>
          <w:color w:val="231F20"/>
          <w:sz w:val="18"/>
        </w:rPr>
        <w:t>c </w:t>
      </w:r>
      <w:r>
        <w:rPr>
          <w:color w:val="231F20"/>
          <w:sz w:val="18"/>
        </w:rPr>
        <w:t>in reward function</w:t>
      </w:r>
      <w:r>
        <w:rPr>
          <w:color w:val="231F20"/>
          <w:spacing w:val="80"/>
          <w:w w:val="150"/>
          <w:sz w:val="18"/>
        </w:rPr>
        <w:t> </w:t>
      </w:r>
      <w:r>
        <w:rPr>
          <w:color w:val="231F20"/>
          <w:sz w:val="18"/>
        </w:rPr>
        <w:t>0.15</w:t>
        <w:tab/>
        <w:tab/>
        <w:t>The upper bound of reward.</w:t>
      </w:r>
    </w:p>
    <w:p>
      <w:pPr>
        <w:tabs>
          <w:tab w:pos="2466" w:val="left" w:leader="none"/>
          <w:tab w:pos="2509" w:val="left" w:leader="none"/>
          <w:tab w:pos="4075" w:val="left" w:leader="none"/>
          <w:tab w:pos="4415" w:val="left" w:leader="none"/>
          <w:tab w:pos="4524" w:val="left" w:leader="none"/>
        </w:tabs>
        <w:spacing w:line="199" w:lineRule="auto" w:before="13"/>
        <w:ind w:left="67" w:right="1209" w:firstLine="0"/>
        <w:jc w:val="left"/>
        <w:rPr>
          <w:sz w:val="18"/>
        </w:rPr>
      </w:pPr>
      <w:r>
        <w:rPr>
          <w:rFonts w:ascii="Calibri"/>
          <w:i/>
          <w:color w:val="231F20"/>
          <w:sz w:val="18"/>
        </w:rPr>
        <w:t>W</w:t>
      </w:r>
      <w:r>
        <w:rPr>
          <w:rFonts w:ascii="Calibri"/>
          <w:i/>
          <w:color w:val="231F20"/>
          <w:position w:val="-3"/>
          <w:sz w:val="12"/>
        </w:rPr>
        <w:t>m</w:t>
      </w:r>
      <w:r>
        <w:rPr>
          <w:rFonts w:ascii="Calibri"/>
          <w:i/>
          <w:color w:val="231F20"/>
          <w:spacing w:val="40"/>
          <w:position w:val="-3"/>
          <w:sz w:val="12"/>
        </w:rPr>
        <w:t> </w:t>
      </w:r>
      <w:r>
        <w:rPr>
          <w:color w:val="231F20"/>
          <w:sz w:val="18"/>
        </w:rPr>
        <w:t>in reward function</w:t>
        <w:tab/>
        <w:tab/>
      </w:r>
      <w:r>
        <w:rPr>
          <w:color w:val="231F20"/>
          <w:spacing w:val="-6"/>
          <w:sz w:val="18"/>
        </w:rPr>
        <w:t>60</w:t>
      </w:r>
      <w:r>
        <w:rPr>
          <w:color w:val="231F20"/>
          <w:sz w:val="18"/>
        </w:rPr>
        <w:tab/>
        <w:tab/>
        <w:t>Threshold value of W</w:t>
      </w:r>
      <w:r>
        <w:rPr>
          <w:color w:val="231F20"/>
          <w:sz w:val="18"/>
          <w:vertAlign w:val="subscript"/>
        </w:rPr>
        <w:t>i</w:t>
      </w:r>
      <w:r>
        <w:rPr>
          <w:color w:val="231F20"/>
          <w:spacing w:val="40"/>
          <w:sz w:val="18"/>
          <w:vertAlign w:val="baseline"/>
        </w:rPr>
        <w:t> </w:t>
      </w:r>
      <w:r>
        <w:rPr>
          <w:color w:val="231F20"/>
          <w:sz w:val="18"/>
          <w:vertAlign w:val="baseline"/>
        </w:rPr>
        <w:t>when reward becomes negative. Update interval </w:t>
      </w:r>
      <w:r>
        <w:rPr>
          <w:rFonts w:ascii="Palatino Linotype"/>
          <w:i/>
          <w:color w:val="231F20"/>
          <w:sz w:val="18"/>
          <w:vertAlign w:val="baseline"/>
        </w:rPr>
        <w:t>C</w:t>
        <w:tab/>
      </w:r>
      <w:r>
        <w:rPr>
          <w:color w:val="231F20"/>
          <w:spacing w:val="-4"/>
          <w:sz w:val="18"/>
          <w:vertAlign w:val="baseline"/>
        </w:rPr>
        <w:t>200</w:t>
      </w:r>
      <w:r>
        <w:rPr>
          <w:color w:val="231F20"/>
          <w:sz w:val="18"/>
          <w:vertAlign w:val="baseline"/>
        </w:rPr>
        <w:tab/>
        <w:t>Frequency with which the parameters of the target_net </w:t>
      </w:r>
      <w:r>
        <w:rPr>
          <w:color w:val="231F20"/>
          <w:sz w:val="18"/>
          <w:vertAlign w:val="baseline"/>
        </w:rPr>
        <w:t>updates. Observe step </w:t>
      </w:r>
      <w:r>
        <w:rPr>
          <w:rFonts w:ascii="Palatino Linotype"/>
          <w:i/>
          <w:color w:val="231F20"/>
          <w:sz w:val="18"/>
          <w:vertAlign w:val="baseline"/>
        </w:rPr>
        <w:t>n</w:t>
        <w:tab/>
      </w:r>
      <w:r>
        <w:rPr>
          <w:color w:val="231F20"/>
          <w:spacing w:val="-4"/>
          <w:sz w:val="18"/>
          <w:vertAlign w:val="baseline"/>
        </w:rPr>
        <w:t>100</w:t>
      </w:r>
      <w:r>
        <w:rPr>
          <w:color w:val="231F20"/>
          <w:sz w:val="18"/>
          <w:vertAlign w:val="baseline"/>
        </w:rPr>
        <w:tab/>
        <w:tab/>
        <w:tab/>
        <w:t>Number of steps to observe before training process.</w:t>
      </w:r>
    </w:p>
    <w:p>
      <w:pPr>
        <w:tabs>
          <w:tab w:pos="2380" w:val="left" w:leader="none"/>
          <w:tab w:pos="5199" w:val="left" w:leader="none"/>
        </w:tabs>
        <w:spacing w:line="194" w:lineRule="exact" w:before="0"/>
        <w:ind w:left="67" w:right="0" w:firstLine="0"/>
        <w:jc w:val="left"/>
        <w:rPr>
          <w:sz w:val="18"/>
        </w:rPr>
      </w:pPr>
      <w:r>
        <w:rPr>
          <w:color w:val="231F20"/>
          <w:sz w:val="18"/>
        </w:rPr>
        <w:t>Training</w:t>
      </w:r>
      <w:r>
        <w:rPr>
          <w:color w:val="231F20"/>
          <w:spacing w:val="7"/>
          <w:sz w:val="18"/>
        </w:rPr>
        <w:t> </w:t>
      </w:r>
      <w:r>
        <w:rPr>
          <w:color w:val="231F20"/>
          <w:spacing w:val="-4"/>
          <w:sz w:val="18"/>
        </w:rPr>
        <w:t>time</w:t>
      </w:r>
      <w:r>
        <w:rPr>
          <w:color w:val="231F20"/>
          <w:sz w:val="18"/>
        </w:rPr>
        <w:tab/>
      </w:r>
      <w:r>
        <w:rPr>
          <w:color w:val="231F20"/>
          <w:spacing w:val="-2"/>
          <w:sz w:val="18"/>
        </w:rPr>
        <w:t>40000</w:t>
      </w:r>
      <w:r>
        <w:rPr>
          <w:color w:val="231F20"/>
          <w:sz w:val="18"/>
        </w:rPr>
        <w:tab/>
        <w:t>Number</w:t>
      </w:r>
      <w:r>
        <w:rPr>
          <w:color w:val="231F20"/>
          <w:spacing w:val="16"/>
          <w:sz w:val="18"/>
        </w:rPr>
        <w:t> </w:t>
      </w:r>
      <w:r>
        <w:rPr>
          <w:color w:val="231F20"/>
          <w:sz w:val="18"/>
        </w:rPr>
        <w:t>of</w:t>
      </w:r>
      <w:r>
        <w:rPr>
          <w:color w:val="231F20"/>
          <w:spacing w:val="17"/>
          <w:sz w:val="18"/>
        </w:rPr>
        <w:t> </w:t>
      </w:r>
      <w:r>
        <w:rPr>
          <w:color w:val="231F20"/>
          <w:sz w:val="18"/>
        </w:rPr>
        <w:t>steps</w:t>
      </w:r>
      <w:r>
        <w:rPr>
          <w:color w:val="231F20"/>
          <w:spacing w:val="17"/>
          <w:sz w:val="18"/>
        </w:rPr>
        <w:t> </w:t>
      </w:r>
      <w:r>
        <w:rPr>
          <w:color w:val="231F20"/>
          <w:sz w:val="18"/>
        </w:rPr>
        <w:t>the</w:t>
      </w:r>
      <w:r>
        <w:rPr>
          <w:color w:val="231F20"/>
          <w:spacing w:val="18"/>
          <w:sz w:val="18"/>
        </w:rPr>
        <w:t> </w:t>
      </w:r>
      <w:r>
        <w:rPr>
          <w:color w:val="231F20"/>
          <w:sz w:val="18"/>
        </w:rPr>
        <w:t>agent</w:t>
      </w:r>
      <w:r>
        <w:rPr>
          <w:color w:val="231F20"/>
          <w:spacing w:val="17"/>
          <w:sz w:val="18"/>
        </w:rPr>
        <w:t> </w:t>
      </w:r>
      <w:r>
        <w:rPr>
          <w:color w:val="231F20"/>
          <w:spacing w:val="-2"/>
          <w:sz w:val="18"/>
        </w:rPr>
        <w:t>trains.</w:t>
      </w:r>
    </w:p>
    <w:p>
      <w:pPr>
        <w:tabs>
          <w:tab w:pos="2466" w:val="left" w:leader="none"/>
          <w:tab w:pos="4649" w:val="left" w:leader="none"/>
          <w:tab w:pos="5284" w:val="left" w:leader="none"/>
        </w:tabs>
        <w:spacing w:line="206" w:lineRule="auto" w:before="16" w:after="15"/>
        <w:ind w:left="67" w:right="1785" w:firstLine="0"/>
        <w:jc w:val="left"/>
        <w:rPr>
          <w:sz w:val="18"/>
        </w:rPr>
      </w:pPr>
      <w:r>
        <w:rPr>
          <w:color w:val="231F20"/>
          <w:sz w:val="18"/>
        </w:rPr>
        <w:t>Episode number </w:t>
      </w:r>
      <w:r>
        <w:rPr>
          <w:rFonts w:ascii="Palatino Linotype"/>
          <w:i/>
          <w:color w:val="231F20"/>
          <w:sz w:val="18"/>
        </w:rPr>
        <w:t>M</w:t>
        <w:tab/>
      </w:r>
      <w:r>
        <w:rPr>
          <w:color w:val="231F20"/>
          <w:spacing w:val="-4"/>
          <w:sz w:val="18"/>
        </w:rPr>
        <w:t>200</w:t>
      </w:r>
      <w:r>
        <w:rPr>
          <w:color w:val="231F20"/>
          <w:sz w:val="18"/>
        </w:rPr>
        <w:tab/>
        <w:tab/>
        <w:t>Maximum</w:t>
      </w:r>
      <w:r>
        <w:rPr>
          <w:color w:val="231F20"/>
          <w:spacing w:val="40"/>
          <w:sz w:val="18"/>
        </w:rPr>
        <w:t> </w:t>
      </w:r>
      <w:r>
        <w:rPr>
          <w:color w:val="231F20"/>
          <w:sz w:val="18"/>
        </w:rPr>
        <w:t>number</w:t>
      </w:r>
      <w:r>
        <w:rPr>
          <w:color w:val="231F20"/>
          <w:spacing w:val="40"/>
          <w:sz w:val="18"/>
        </w:rPr>
        <w:t> </w:t>
      </w:r>
      <w:r>
        <w:rPr>
          <w:color w:val="231F20"/>
          <w:sz w:val="18"/>
        </w:rPr>
        <w:t>of</w:t>
      </w:r>
      <w:r>
        <w:rPr>
          <w:color w:val="231F20"/>
          <w:spacing w:val="40"/>
          <w:sz w:val="18"/>
        </w:rPr>
        <w:t> </w:t>
      </w:r>
      <w:r>
        <w:rPr>
          <w:color w:val="231F20"/>
          <w:sz w:val="18"/>
        </w:rPr>
        <w:t>episodes. Iteration number </w:t>
      </w:r>
      <w:r>
        <w:rPr>
          <w:rFonts w:ascii="Palatino Linotype"/>
          <w:i/>
          <w:color w:val="231F20"/>
          <w:sz w:val="18"/>
        </w:rPr>
        <w:t>T</w:t>
        <w:tab/>
      </w:r>
      <w:r>
        <w:rPr>
          <w:color w:val="231F20"/>
          <w:spacing w:val="-4"/>
          <w:sz w:val="18"/>
        </w:rPr>
        <w:t>200</w:t>
      </w:r>
      <w:r>
        <w:rPr>
          <w:color w:val="231F20"/>
          <w:sz w:val="18"/>
        </w:rPr>
        <w:tab/>
        <w:t>Maximum number of iterations in each </w:t>
      </w:r>
      <w:r>
        <w:rPr>
          <w:color w:val="231F20"/>
          <w:sz w:val="18"/>
        </w:rPr>
        <w:t>episode.</w:t>
      </w:r>
    </w:p>
    <w:p>
      <w:pPr>
        <w:pStyle w:val="BodyText"/>
        <w:spacing w:line="20" w:lineRule="exact"/>
        <w:ind w:left="27" w:right="-44"/>
        <w:rPr>
          <w:sz w:val="2"/>
        </w:rPr>
      </w:pPr>
      <w:r>
        <w:rPr>
          <w:sz w:val="2"/>
        </w:rPr>
        <mc:AlternateContent>
          <mc:Choice Requires="wps">
            <w:drawing>
              <wp:inline distT="0" distB="0" distL="0" distR="0">
                <wp:extent cx="6326505" cy="5715"/>
                <wp:effectExtent l="0" t="0" r="0" b="0"/>
                <wp:docPr id="207" name="Group 207"/>
                <wp:cNvGraphicFramePr>
                  <a:graphicFrameLocks/>
                </wp:cNvGraphicFramePr>
                <a:graphic>
                  <a:graphicData uri="http://schemas.microsoft.com/office/word/2010/wordprocessingGroup">
                    <wpg:wgp>
                      <wpg:cNvPr id="207" name="Group 207"/>
                      <wpg:cNvGrpSpPr/>
                      <wpg:grpSpPr>
                        <a:xfrm>
                          <a:off x="0" y="0"/>
                          <a:ext cx="6326505" cy="5715"/>
                          <a:chExt cx="6326505" cy="5715"/>
                        </a:xfrm>
                      </wpg:grpSpPr>
                      <wps:wsp>
                        <wps:cNvPr id="208" name="Graphic 208"/>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498.15pt;height:.45pt;mso-position-horizontal-relative:char;mso-position-vertical-relative:line" id="docshapegroup179" coordorigin="0,0" coordsize="9963,9">
                <v:rect style="position:absolute;left:0;top:0;width:9963;height:9" id="docshape180" filled="true" fillcolor="#231f20" stroked="false">
                  <v:fill type="solid"/>
                </v:rect>
              </v:group>
            </w:pict>
          </mc:Fallback>
        </mc:AlternateContent>
      </w:r>
      <w:r>
        <w:rPr>
          <w:sz w:val="2"/>
        </w:rPr>
      </w:r>
    </w:p>
    <w:p>
      <w:pPr>
        <w:pStyle w:val="BodyText"/>
        <w:spacing w:after="0" w:line="20" w:lineRule="exact"/>
        <w:rPr>
          <w:sz w:val="2"/>
        </w:rPr>
        <w:sectPr>
          <w:type w:val="continuous"/>
          <w:pgSz w:w="12010" w:h="16010"/>
          <w:pgMar w:header="843" w:footer="0" w:top="920" w:bottom="280" w:left="992" w:right="992"/>
        </w:sectPr>
      </w:pPr>
    </w:p>
    <w:p>
      <w:pPr>
        <w:pStyle w:val="ListParagraph"/>
        <w:numPr>
          <w:ilvl w:val="1"/>
          <w:numId w:val="1"/>
        </w:numPr>
        <w:tabs>
          <w:tab w:pos="410" w:val="left" w:leader="none"/>
        </w:tabs>
        <w:spacing w:line="223" w:lineRule="auto" w:before="139" w:after="0"/>
        <w:ind w:left="27" w:right="0" w:firstLine="0"/>
        <w:jc w:val="left"/>
        <w:rPr>
          <w:sz w:val="20"/>
        </w:rPr>
      </w:pPr>
      <w:r>
        <w:rPr>
          <w:rFonts w:ascii="Palatino Linotype"/>
          <w:i/>
          <w:color w:val="231F20"/>
          <w:sz w:val="20"/>
        </w:rPr>
        <w:t>Control</w:t>
      </w:r>
      <w:r>
        <w:rPr>
          <w:rFonts w:ascii="Palatino Linotype"/>
          <w:i/>
          <w:color w:val="231F20"/>
          <w:spacing w:val="40"/>
          <w:sz w:val="20"/>
        </w:rPr>
        <w:t> </w:t>
      </w:r>
      <w:r>
        <w:rPr>
          <w:rFonts w:ascii="Palatino Linotype"/>
          <w:i/>
          <w:color w:val="231F20"/>
          <w:sz w:val="20"/>
        </w:rPr>
        <w:t>and</w:t>
      </w:r>
      <w:r>
        <w:rPr>
          <w:rFonts w:ascii="Palatino Linotype"/>
          <w:i/>
          <w:color w:val="231F20"/>
          <w:spacing w:val="40"/>
          <w:sz w:val="20"/>
        </w:rPr>
        <w:t> </w:t>
      </w:r>
      <w:r>
        <w:rPr>
          <w:rFonts w:ascii="Palatino Linotype"/>
          <w:i/>
          <w:color w:val="231F20"/>
          <w:sz w:val="20"/>
        </w:rPr>
        <w:t>Compared</w:t>
      </w:r>
      <w:r>
        <w:rPr>
          <w:rFonts w:ascii="Palatino Linotype"/>
          <w:i/>
          <w:color w:val="231F20"/>
          <w:spacing w:val="40"/>
          <w:sz w:val="20"/>
        </w:rPr>
        <w:t> </w:t>
      </w:r>
      <w:r>
        <w:rPr>
          <w:rFonts w:ascii="Palatino Linotype"/>
          <w:i/>
          <w:color w:val="231F20"/>
          <w:sz w:val="20"/>
        </w:rPr>
        <w:t>Methods.</w:t>
      </w:r>
      <w:r>
        <w:rPr>
          <w:rFonts w:ascii="Palatino Linotype"/>
          <w:i/>
          <w:color w:val="231F20"/>
          <w:spacing w:val="40"/>
          <w:sz w:val="20"/>
        </w:rPr>
        <w:t> </w:t>
      </w:r>
      <w:r>
        <w:rPr>
          <w:color w:val="231F20"/>
          <w:sz w:val="20"/>
        </w:rPr>
        <w:t>Four</w:t>
      </w:r>
      <w:r>
        <w:rPr>
          <w:color w:val="231F20"/>
          <w:spacing w:val="40"/>
          <w:sz w:val="20"/>
        </w:rPr>
        <w:t> </w:t>
      </w:r>
      <w:r>
        <w:rPr>
          <w:color w:val="231F20"/>
          <w:sz w:val="20"/>
        </w:rPr>
        <w:t>methods</w:t>
      </w:r>
      <w:r>
        <w:rPr>
          <w:color w:val="231F20"/>
          <w:spacing w:val="40"/>
          <w:sz w:val="20"/>
        </w:rPr>
        <w:t> </w:t>
      </w:r>
      <w:r>
        <w:rPr>
          <w:color w:val="231F20"/>
          <w:sz w:val="20"/>
        </w:rPr>
        <w:t>are compared and used for performing control experiments:</w:t>
      </w:r>
    </w:p>
    <w:p>
      <w:pPr>
        <w:pStyle w:val="ListParagraph"/>
        <w:numPr>
          <w:ilvl w:val="0"/>
          <w:numId w:val="6"/>
        </w:numPr>
        <w:tabs>
          <w:tab w:pos="629" w:val="left" w:leader="none"/>
          <w:tab w:pos="631" w:val="left" w:leader="none"/>
        </w:tabs>
        <w:spacing w:line="240" w:lineRule="auto" w:before="116" w:after="0"/>
        <w:ind w:left="631" w:right="0" w:hanging="290"/>
        <w:jc w:val="both"/>
        <w:rPr>
          <w:sz w:val="20"/>
        </w:rPr>
      </w:pPr>
      <w:r>
        <w:rPr>
          <w:color w:val="231F20"/>
          <w:sz w:val="20"/>
        </w:rPr>
        <w:t>Webster fixed signal timing control: Four </w:t>
      </w:r>
      <w:r>
        <w:rPr>
          <w:color w:val="231F20"/>
          <w:sz w:val="20"/>
        </w:rPr>
        <w:t>traffic signal phases are periodically changed in a round- robin manner, where the duration of phases is designed using the most common Webster method </w:t>
      </w:r>
      <w:hyperlink w:history="true" w:anchor="_bookmark72">
        <w:r>
          <w:rPr>
            <w:color w:val="231F20"/>
            <w:sz w:val="20"/>
          </w:rPr>
          <w:t>[43].</w:t>
        </w:r>
      </w:hyperlink>
      <w:r>
        <w:rPr>
          <w:color w:val="231F20"/>
          <w:spacing w:val="-6"/>
          <w:sz w:val="20"/>
        </w:rPr>
        <w:t> </w:t>
      </w:r>
      <w:r>
        <w:rPr>
          <w:color w:val="231F20"/>
          <w:sz w:val="20"/>
        </w:rPr>
        <w:t>Taking</w:t>
      </w:r>
      <w:r>
        <w:rPr>
          <w:color w:val="231F20"/>
          <w:spacing w:val="-6"/>
          <w:sz w:val="20"/>
        </w:rPr>
        <w:t> </w:t>
      </w:r>
      <w:r>
        <w:rPr>
          <w:color w:val="231F20"/>
          <w:sz w:val="20"/>
        </w:rPr>
        <w:t>SL</w:t>
      </w:r>
      <w:r>
        <w:rPr>
          <w:color w:val="231F20"/>
          <w:spacing w:val="-4"/>
          <w:sz w:val="20"/>
        </w:rPr>
        <w:t> </w:t>
      </w:r>
      <w:r>
        <w:rPr>
          <w:color w:val="231F20"/>
          <w:sz w:val="20"/>
        </w:rPr>
        <w:t>No.</w:t>
      </w:r>
      <w:r>
        <w:rPr>
          <w:color w:val="231F20"/>
          <w:spacing w:val="-6"/>
          <w:sz w:val="20"/>
        </w:rPr>
        <w:t> </w:t>
      </w:r>
      <w:r>
        <w:rPr>
          <w:color w:val="231F20"/>
          <w:sz w:val="20"/>
        </w:rPr>
        <w:t>3</w:t>
      </w:r>
      <w:r>
        <w:rPr>
          <w:color w:val="231F20"/>
          <w:spacing w:val="-5"/>
          <w:sz w:val="20"/>
        </w:rPr>
        <w:t> </w:t>
      </w:r>
      <w:r>
        <w:rPr>
          <w:color w:val="231F20"/>
          <w:sz w:val="20"/>
        </w:rPr>
        <w:t>in</w:t>
      </w:r>
      <w:r>
        <w:rPr>
          <w:color w:val="231F20"/>
          <w:spacing w:val="-5"/>
          <w:sz w:val="20"/>
        </w:rPr>
        <w:t> </w:t>
      </w:r>
      <w:r>
        <w:rPr>
          <w:color w:val="231F20"/>
          <w:sz w:val="20"/>
        </w:rPr>
        <w:t>the</w:t>
      </w:r>
      <w:r>
        <w:rPr>
          <w:color w:val="231F20"/>
          <w:spacing w:val="-5"/>
          <w:sz w:val="20"/>
        </w:rPr>
        <w:t> </w:t>
      </w:r>
      <w:r>
        <w:rPr>
          <w:color w:val="231F20"/>
          <w:sz w:val="20"/>
        </w:rPr>
        <w:t>single-intersection</w:t>
      </w:r>
      <w:r>
        <w:rPr>
          <w:color w:val="231F20"/>
          <w:spacing w:val="-6"/>
          <w:sz w:val="20"/>
        </w:rPr>
        <w:t> </w:t>
      </w:r>
      <w:r>
        <w:rPr>
          <w:color w:val="231F20"/>
          <w:sz w:val="20"/>
        </w:rPr>
        <w:t>case as</w:t>
      </w:r>
      <w:r>
        <w:rPr>
          <w:color w:val="231F20"/>
          <w:spacing w:val="-7"/>
          <w:sz w:val="20"/>
        </w:rPr>
        <w:t> </w:t>
      </w:r>
      <w:r>
        <w:rPr>
          <w:color w:val="231F20"/>
          <w:sz w:val="20"/>
        </w:rPr>
        <w:t>an</w:t>
      </w:r>
      <w:r>
        <w:rPr>
          <w:color w:val="231F20"/>
          <w:spacing w:val="-5"/>
          <w:sz w:val="20"/>
        </w:rPr>
        <w:t> </w:t>
      </w:r>
      <w:r>
        <w:rPr>
          <w:color w:val="231F20"/>
          <w:sz w:val="20"/>
        </w:rPr>
        <w:t>example,</w:t>
      </w:r>
      <w:r>
        <w:rPr>
          <w:color w:val="231F20"/>
          <w:spacing w:val="-6"/>
          <w:sz w:val="20"/>
        </w:rPr>
        <w:t> </w:t>
      </w:r>
      <w:r>
        <w:rPr>
          <w:color w:val="231F20"/>
          <w:sz w:val="20"/>
        </w:rPr>
        <w:t>the</w:t>
      </w:r>
      <w:r>
        <w:rPr>
          <w:color w:val="231F20"/>
          <w:spacing w:val="-6"/>
          <w:sz w:val="20"/>
        </w:rPr>
        <w:t> </w:t>
      </w:r>
      <w:r>
        <w:rPr>
          <w:color w:val="231F20"/>
          <w:sz w:val="20"/>
        </w:rPr>
        <w:t>duration</w:t>
      </w:r>
      <w:r>
        <w:rPr>
          <w:color w:val="231F20"/>
          <w:spacing w:val="-6"/>
          <w:sz w:val="20"/>
        </w:rPr>
        <w:t> </w:t>
      </w:r>
      <w:r>
        <w:rPr>
          <w:color w:val="231F20"/>
          <w:sz w:val="20"/>
        </w:rPr>
        <w:t>of</w:t>
      </w:r>
      <w:r>
        <w:rPr>
          <w:color w:val="231F20"/>
          <w:spacing w:val="-6"/>
          <w:sz w:val="20"/>
        </w:rPr>
        <w:t> </w:t>
      </w:r>
      <w:r>
        <w:rPr>
          <w:color w:val="231F20"/>
          <w:sz w:val="20"/>
        </w:rPr>
        <w:t>each</w:t>
      </w:r>
      <w:r>
        <w:rPr>
          <w:color w:val="231F20"/>
          <w:spacing w:val="-6"/>
          <w:sz w:val="20"/>
        </w:rPr>
        <w:t> </w:t>
      </w:r>
      <w:r>
        <w:rPr>
          <w:color w:val="231F20"/>
          <w:sz w:val="20"/>
        </w:rPr>
        <w:t>of</w:t>
      </w:r>
      <w:r>
        <w:rPr>
          <w:color w:val="231F20"/>
          <w:spacing w:val="-6"/>
          <w:sz w:val="20"/>
        </w:rPr>
        <w:t> </w:t>
      </w:r>
      <w:r>
        <w:rPr>
          <w:color w:val="231F20"/>
          <w:sz w:val="20"/>
        </w:rPr>
        <w:t>the</w:t>
      </w:r>
      <w:r>
        <w:rPr>
          <w:color w:val="231F20"/>
          <w:spacing w:val="-6"/>
          <w:sz w:val="20"/>
        </w:rPr>
        <w:t> </w:t>
      </w:r>
      <w:r>
        <w:rPr>
          <w:color w:val="231F20"/>
          <w:sz w:val="20"/>
        </w:rPr>
        <w:t>phases</w:t>
      </w:r>
      <w:r>
        <w:rPr>
          <w:color w:val="231F20"/>
          <w:spacing w:val="-6"/>
          <w:sz w:val="20"/>
        </w:rPr>
        <w:t> </w:t>
      </w:r>
      <w:r>
        <w:rPr>
          <w:color w:val="231F20"/>
          <w:sz w:val="20"/>
        </w:rPr>
        <w:t>are 15</w:t>
      </w:r>
      <w:r>
        <w:rPr>
          <w:color w:val="231F20"/>
          <w:spacing w:val="-12"/>
          <w:sz w:val="20"/>
        </w:rPr>
        <w:t> </w:t>
      </w:r>
      <w:r>
        <w:rPr>
          <w:color w:val="231F20"/>
          <w:sz w:val="20"/>
        </w:rPr>
        <w:t>s, 33</w:t>
      </w:r>
      <w:r>
        <w:rPr>
          <w:color w:val="231F20"/>
          <w:spacing w:val="-12"/>
          <w:sz w:val="20"/>
        </w:rPr>
        <w:t> </w:t>
      </w:r>
      <w:r>
        <w:rPr>
          <w:color w:val="231F20"/>
          <w:sz w:val="20"/>
        </w:rPr>
        <w:t>s, 8</w:t>
      </w:r>
      <w:r>
        <w:rPr>
          <w:color w:val="231F20"/>
          <w:spacing w:val="-12"/>
          <w:sz w:val="20"/>
        </w:rPr>
        <w:t> </w:t>
      </w:r>
      <w:r>
        <w:rPr>
          <w:color w:val="231F20"/>
          <w:sz w:val="20"/>
        </w:rPr>
        <w:t>s, and 17</w:t>
      </w:r>
      <w:r>
        <w:rPr>
          <w:color w:val="231F20"/>
          <w:spacing w:val="-12"/>
          <w:sz w:val="20"/>
        </w:rPr>
        <w:t> </w:t>
      </w:r>
      <w:r>
        <w:rPr>
          <w:color w:val="231F20"/>
          <w:sz w:val="20"/>
        </w:rPr>
        <w:t>s, respectively.</w:t>
      </w:r>
    </w:p>
    <w:p>
      <w:pPr>
        <w:pStyle w:val="ListParagraph"/>
        <w:numPr>
          <w:ilvl w:val="0"/>
          <w:numId w:val="6"/>
        </w:numPr>
        <w:tabs>
          <w:tab w:pos="631" w:val="left" w:leader="none"/>
        </w:tabs>
        <w:spacing w:line="240" w:lineRule="auto" w:before="53" w:after="0"/>
        <w:ind w:left="631" w:right="0" w:hanging="304"/>
        <w:jc w:val="both"/>
        <w:rPr>
          <w:sz w:val="20"/>
        </w:rPr>
      </w:pPr>
      <w:r>
        <w:rPr>
          <w:color w:val="231F20"/>
          <w:sz w:val="20"/>
        </w:rPr>
        <w:t>Longest Queue First (LQF) method: In every </w:t>
      </w:r>
      <w:r>
        <w:rPr>
          <w:color w:val="231F20"/>
          <w:sz w:val="20"/>
        </w:rPr>
        <w:t>fixed step (same as our method.), this method always chooses the direction with the highest number of cars be green, which means the sequence of phases can be disrupted.</w:t>
      </w:r>
    </w:p>
    <w:p>
      <w:pPr>
        <w:pStyle w:val="ListParagraph"/>
        <w:numPr>
          <w:ilvl w:val="0"/>
          <w:numId w:val="6"/>
        </w:numPr>
        <w:tabs>
          <w:tab w:pos="631" w:val="left" w:leader="none"/>
        </w:tabs>
        <w:spacing w:line="220" w:lineRule="auto" w:before="48" w:after="0"/>
        <w:ind w:left="631" w:right="0" w:hanging="304"/>
        <w:jc w:val="both"/>
        <w:rPr>
          <w:sz w:val="20"/>
        </w:rPr>
      </w:pPr>
      <w:r>
        <w:rPr>
          <w:rFonts w:ascii="Palatino Linotype"/>
          <w:i/>
          <w:color w:val="231F20"/>
          <w:spacing w:val="-6"/>
          <w:sz w:val="20"/>
        </w:rPr>
        <w:t>Q</w:t>
      </w:r>
      <w:r>
        <w:rPr>
          <w:color w:val="231F20"/>
          <w:spacing w:val="-6"/>
          <w:sz w:val="20"/>
        </w:rPr>
        <w:t>-learning method: This</w:t>
      </w:r>
      <w:r>
        <w:rPr>
          <w:color w:val="231F20"/>
          <w:spacing w:val="-5"/>
          <w:sz w:val="20"/>
        </w:rPr>
        <w:t> </w:t>
      </w:r>
      <w:r>
        <w:rPr>
          <w:color w:val="231F20"/>
          <w:spacing w:val="-6"/>
          <w:sz w:val="20"/>
        </w:rPr>
        <w:t>method</w:t>
      </w:r>
      <w:r>
        <w:rPr>
          <w:color w:val="231F20"/>
          <w:spacing w:val="-5"/>
          <w:sz w:val="20"/>
        </w:rPr>
        <w:t> </w:t>
      </w:r>
      <w:r>
        <w:rPr>
          <w:color w:val="231F20"/>
          <w:spacing w:val="-6"/>
          <w:sz w:val="20"/>
        </w:rPr>
        <w:t>uses a </w:t>
      </w:r>
      <w:r>
        <w:rPr>
          <w:rFonts w:ascii="Palatino Linotype"/>
          <w:i/>
          <w:color w:val="231F20"/>
          <w:spacing w:val="-6"/>
          <w:sz w:val="20"/>
        </w:rPr>
        <w:t>Q</w:t>
      </w:r>
      <w:r>
        <w:rPr>
          <w:color w:val="231F20"/>
          <w:spacing w:val="-6"/>
          <w:sz w:val="20"/>
        </w:rPr>
        <w:t>-table to </w:t>
      </w:r>
      <w:r>
        <w:rPr>
          <w:color w:val="231F20"/>
          <w:spacing w:val="-6"/>
          <w:sz w:val="20"/>
        </w:rPr>
        <w:t>store </w:t>
      </w:r>
      <w:r>
        <w:rPr>
          <w:color w:val="231F20"/>
          <w:spacing w:val="-4"/>
          <w:sz w:val="20"/>
        </w:rPr>
        <w:t>each</w:t>
      </w:r>
      <w:r>
        <w:rPr>
          <w:color w:val="231F20"/>
          <w:spacing w:val="-9"/>
          <w:sz w:val="20"/>
        </w:rPr>
        <w:t> </w:t>
      </w:r>
      <w:r>
        <w:rPr>
          <w:color w:val="231F20"/>
          <w:spacing w:val="-4"/>
          <w:sz w:val="20"/>
        </w:rPr>
        <w:t>state</w:t>
      </w:r>
      <w:r>
        <w:rPr>
          <w:color w:val="231F20"/>
          <w:spacing w:val="-8"/>
          <w:sz w:val="20"/>
        </w:rPr>
        <w:t> </w:t>
      </w:r>
      <w:r>
        <w:rPr>
          <w:color w:val="231F20"/>
          <w:spacing w:val="-4"/>
          <w:sz w:val="20"/>
        </w:rPr>
        <w:t>and</w:t>
      </w:r>
      <w:r>
        <w:rPr>
          <w:color w:val="231F20"/>
          <w:spacing w:val="-9"/>
          <w:sz w:val="20"/>
        </w:rPr>
        <w:t> </w:t>
      </w:r>
      <w:r>
        <w:rPr>
          <w:color w:val="231F20"/>
          <w:spacing w:val="-4"/>
          <w:sz w:val="20"/>
        </w:rPr>
        <w:t>a</w:t>
      </w:r>
      <w:r>
        <w:rPr>
          <w:color w:val="231F20"/>
          <w:spacing w:val="-8"/>
          <w:sz w:val="20"/>
        </w:rPr>
        <w:t> </w:t>
      </w:r>
      <w:r>
        <w:rPr>
          <w:color w:val="231F20"/>
          <w:spacing w:val="-4"/>
          <w:sz w:val="20"/>
        </w:rPr>
        <w:t>corresponding</w:t>
      </w:r>
      <w:r>
        <w:rPr>
          <w:color w:val="231F20"/>
          <w:spacing w:val="-9"/>
          <w:sz w:val="20"/>
        </w:rPr>
        <w:t> </w:t>
      </w:r>
      <w:r>
        <w:rPr>
          <w:rFonts w:ascii="Palatino Linotype"/>
          <w:i/>
          <w:color w:val="231F20"/>
          <w:spacing w:val="-4"/>
          <w:sz w:val="20"/>
        </w:rPr>
        <w:t>Q</w:t>
      </w:r>
      <w:r>
        <w:rPr>
          <w:color w:val="231F20"/>
          <w:spacing w:val="-4"/>
          <w:sz w:val="20"/>
        </w:rPr>
        <w:t>-value</w:t>
      </w:r>
      <w:r>
        <w:rPr>
          <w:color w:val="231F20"/>
          <w:spacing w:val="-8"/>
          <w:sz w:val="20"/>
        </w:rPr>
        <w:t> </w:t>
      </w:r>
      <w:r>
        <w:rPr>
          <w:color w:val="231F20"/>
          <w:spacing w:val="-4"/>
          <w:sz w:val="20"/>
        </w:rPr>
        <w:t>owned</w:t>
      </w:r>
      <w:r>
        <w:rPr>
          <w:color w:val="231F20"/>
          <w:spacing w:val="-9"/>
          <w:sz w:val="20"/>
        </w:rPr>
        <w:t> </w:t>
      </w:r>
      <w:r>
        <w:rPr>
          <w:color w:val="231F20"/>
          <w:spacing w:val="-4"/>
          <w:sz w:val="20"/>
        </w:rPr>
        <w:t>by</w:t>
      </w:r>
      <w:r>
        <w:rPr>
          <w:color w:val="231F20"/>
          <w:spacing w:val="-8"/>
          <w:sz w:val="20"/>
        </w:rPr>
        <w:t> </w:t>
      </w:r>
      <w:r>
        <w:rPr>
          <w:color w:val="231F20"/>
          <w:spacing w:val="-4"/>
          <w:sz w:val="20"/>
        </w:rPr>
        <w:t>each </w:t>
      </w:r>
      <w:r>
        <w:rPr>
          <w:color w:val="231F20"/>
          <w:sz w:val="20"/>
        </w:rPr>
        <w:t>action in this state. The state space is presented as a </w:t>
      </w:r>
      <w:r>
        <w:rPr>
          <w:color w:val="231F20"/>
          <w:spacing w:val="-4"/>
          <w:sz w:val="20"/>
        </w:rPr>
        <w:t>tuple</w:t>
      </w:r>
      <w:r>
        <w:rPr>
          <w:color w:val="231F20"/>
          <w:spacing w:val="-9"/>
          <w:sz w:val="20"/>
        </w:rPr>
        <w:t> </w:t>
      </w:r>
      <w:r>
        <w:rPr>
          <w:color w:val="231F20"/>
          <w:spacing w:val="-4"/>
          <w:sz w:val="20"/>
        </w:rPr>
        <w:t>with</w:t>
      </w:r>
      <w:r>
        <w:rPr>
          <w:color w:val="231F20"/>
          <w:spacing w:val="-7"/>
          <w:sz w:val="20"/>
        </w:rPr>
        <w:t> </w:t>
      </w:r>
      <w:r>
        <w:rPr>
          <w:color w:val="231F20"/>
          <w:spacing w:val="-4"/>
          <w:sz w:val="20"/>
        </w:rPr>
        <w:t>25</w:t>
      </w:r>
      <w:r>
        <w:rPr>
          <w:color w:val="231F20"/>
          <w:spacing w:val="-9"/>
          <w:sz w:val="20"/>
        </w:rPr>
        <w:t> </w:t>
      </w:r>
      <w:r>
        <w:rPr>
          <w:color w:val="231F20"/>
          <w:spacing w:val="-4"/>
          <w:sz w:val="20"/>
        </w:rPr>
        <w:t>elements</w:t>
      </w:r>
      <w:r>
        <w:rPr>
          <w:color w:val="231F20"/>
          <w:spacing w:val="-7"/>
          <w:sz w:val="20"/>
        </w:rPr>
        <w:t> </w:t>
      </w:r>
      <w:r>
        <w:rPr>
          <w:color w:val="231F20"/>
          <w:spacing w:val="-4"/>
          <w:sz w:val="20"/>
        </w:rPr>
        <w:t>(average</w:t>
      </w:r>
      <w:r>
        <w:rPr>
          <w:color w:val="231F20"/>
          <w:spacing w:val="-9"/>
          <w:sz w:val="20"/>
        </w:rPr>
        <w:t> </w:t>
      </w:r>
      <w:r>
        <w:rPr>
          <w:color w:val="231F20"/>
          <w:spacing w:val="-4"/>
          <w:sz w:val="20"/>
        </w:rPr>
        <w:t>speed,</w:t>
      </w:r>
      <w:r>
        <w:rPr>
          <w:color w:val="231F20"/>
          <w:spacing w:val="-8"/>
          <w:sz w:val="20"/>
        </w:rPr>
        <w:t> </w:t>
      </w:r>
      <w:r>
        <w:rPr>
          <w:color w:val="231F20"/>
          <w:spacing w:val="-4"/>
          <w:sz w:val="20"/>
        </w:rPr>
        <w:t>vehicle</w:t>
      </w:r>
      <w:r>
        <w:rPr>
          <w:color w:val="231F20"/>
          <w:spacing w:val="-8"/>
          <w:sz w:val="20"/>
        </w:rPr>
        <w:t> </w:t>
      </w:r>
      <w:r>
        <w:rPr>
          <w:color w:val="231F20"/>
          <w:spacing w:val="-4"/>
          <w:sz w:val="20"/>
        </w:rPr>
        <w:t>number</w:t>
      </w:r>
    </w:p>
    <w:p>
      <w:pPr>
        <w:pStyle w:val="BodyText"/>
        <w:spacing w:before="4"/>
        <w:ind w:left="631" w:right="2"/>
        <w:jc w:val="both"/>
      </w:pPr>
      <w:r>
        <w:rPr>
          <w:color w:val="231F20"/>
        </w:rPr>
        <w:t>for 12 lanes, and a current traffic phase). The </w:t>
      </w:r>
      <w:r>
        <w:rPr>
          <w:color w:val="231F20"/>
        </w:rPr>
        <w:t>other settings are the same as in our method.</w:t>
      </w:r>
    </w:p>
    <w:p>
      <w:pPr>
        <w:pStyle w:val="ListParagraph"/>
        <w:numPr>
          <w:ilvl w:val="0"/>
          <w:numId w:val="6"/>
        </w:numPr>
        <w:tabs>
          <w:tab w:pos="631" w:val="left" w:leader="none"/>
        </w:tabs>
        <w:spacing w:line="240" w:lineRule="auto" w:before="146" w:after="0"/>
        <w:ind w:left="631" w:right="24" w:hanging="303"/>
        <w:jc w:val="both"/>
        <w:rPr>
          <w:sz w:val="20"/>
        </w:rPr>
      </w:pPr>
      <w:r>
        <w:rPr/>
        <w:br w:type="column"/>
      </w:r>
      <w:r>
        <w:rPr>
          <w:color w:val="231F20"/>
          <w:sz w:val="20"/>
        </w:rPr>
        <w:t>DQN method (without information sharing </w:t>
      </w:r>
      <w:r>
        <w:rPr>
          <w:color w:val="231F20"/>
          <w:sz w:val="20"/>
        </w:rPr>
        <w:t>and global environment observation): This method is a base version of our proposed multiagent model. It regards the multi-intersection environment as sev- eral single and independent intersections, which means each agent can only observe the state of its corresponding intersection, without knowing the global state.</w:t>
      </w:r>
    </w:p>
    <w:p>
      <w:pPr>
        <w:pStyle w:val="BodyText"/>
      </w:pPr>
    </w:p>
    <w:p>
      <w:pPr>
        <w:pStyle w:val="BodyText"/>
        <w:spacing w:before="13"/>
      </w:pPr>
    </w:p>
    <w:p>
      <w:pPr>
        <w:pStyle w:val="ListParagraph"/>
        <w:numPr>
          <w:ilvl w:val="1"/>
          <w:numId w:val="1"/>
        </w:numPr>
        <w:tabs>
          <w:tab w:pos="364" w:val="left" w:leader="none"/>
        </w:tabs>
        <w:spacing w:line="240" w:lineRule="auto" w:before="0" w:after="0"/>
        <w:ind w:left="364" w:right="0" w:hanging="337"/>
        <w:jc w:val="both"/>
        <w:rPr>
          <w:rFonts w:ascii="Palatino Linotype"/>
          <w:i/>
          <w:sz w:val="20"/>
        </w:rPr>
      </w:pPr>
      <w:r>
        <w:rPr>
          <w:rFonts w:ascii="Palatino Linotype"/>
          <w:i/>
          <w:color w:val="231F20"/>
          <w:spacing w:val="-2"/>
          <w:sz w:val="20"/>
        </w:rPr>
        <w:t>Performance</w:t>
      </w:r>
      <w:r>
        <w:rPr>
          <w:rFonts w:ascii="Palatino Linotype"/>
          <w:i/>
          <w:color w:val="231F20"/>
          <w:spacing w:val="5"/>
          <w:sz w:val="20"/>
        </w:rPr>
        <w:t> </w:t>
      </w:r>
      <w:r>
        <w:rPr>
          <w:rFonts w:ascii="Palatino Linotype"/>
          <w:i/>
          <w:color w:val="231F20"/>
          <w:spacing w:val="-2"/>
          <w:sz w:val="20"/>
        </w:rPr>
        <w:t>Analysis</w:t>
      </w:r>
    </w:p>
    <w:p>
      <w:pPr>
        <w:pStyle w:val="ListParagraph"/>
        <w:numPr>
          <w:ilvl w:val="2"/>
          <w:numId w:val="1"/>
        </w:numPr>
        <w:tabs>
          <w:tab w:pos="555" w:val="left" w:leader="none"/>
        </w:tabs>
        <w:spacing w:line="228" w:lineRule="auto" w:before="139" w:after="0"/>
        <w:ind w:left="27" w:right="24" w:firstLine="0"/>
        <w:jc w:val="both"/>
        <w:rPr>
          <w:sz w:val="20"/>
        </w:rPr>
      </w:pPr>
      <w:r>
        <w:rPr>
          <w:rFonts w:ascii="Palatino Linotype"/>
          <w:i/>
          <w:color w:val="231F20"/>
          <w:sz w:val="20"/>
        </w:rPr>
        <w:t>Single-Intersection Case. </w:t>
      </w:r>
      <w:r>
        <w:rPr>
          <w:color w:val="231F20"/>
          <w:sz w:val="20"/>
        </w:rPr>
        <w:t>The performances of </w:t>
      </w:r>
      <w:r>
        <w:rPr>
          <w:color w:val="231F20"/>
          <w:sz w:val="20"/>
        </w:rPr>
        <w:t>our method and the other compared methods under three traffic conditions are shown in Table </w:t>
      </w:r>
      <w:hyperlink w:history="true" w:anchor="_bookmark23">
        <w:r>
          <w:rPr>
            <w:color w:val="231F20"/>
            <w:sz w:val="20"/>
          </w:rPr>
          <w:t>3</w:t>
        </w:r>
      </w:hyperlink>
      <w:r>
        <w:rPr>
          <w:color w:val="231F20"/>
          <w:sz w:val="20"/>
        </w:rPr>
        <w:t> the values of DQN and </w:t>
      </w:r>
      <w:r>
        <w:rPr>
          <w:rFonts w:ascii="Palatino Linotype"/>
          <w:i/>
          <w:color w:val="231F20"/>
          <w:sz w:val="20"/>
        </w:rPr>
        <w:t>Q</w:t>
      </w:r>
      <w:r>
        <w:rPr>
          <w:color w:val="231F20"/>
          <w:sz w:val="20"/>
        </w:rPr>
        <w:t>- learning are those after training). It can be concluded that under a simple environment like a single intersection, both the </w:t>
      </w:r>
      <w:r>
        <w:rPr>
          <w:rFonts w:ascii="Palatino Linotype"/>
          <w:i/>
          <w:color w:val="231F20"/>
          <w:sz w:val="20"/>
        </w:rPr>
        <w:t>Q</w:t>
      </w:r>
      <w:r>
        <w:rPr>
          <w:color w:val="231F20"/>
          <w:sz w:val="20"/>
        </w:rPr>
        <w:t>-learning</w:t>
      </w:r>
      <w:r>
        <w:rPr>
          <w:color w:val="231F20"/>
          <w:spacing w:val="-1"/>
          <w:sz w:val="20"/>
        </w:rPr>
        <w:t> </w:t>
      </w:r>
      <w:r>
        <w:rPr>
          <w:color w:val="231F20"/>
          <w:sz w:val="20"/>
        </w:rPr>
        <w:t>model</w:t>
      </w:r>
      <w:r>
        <w:rPr>
          <w:color w:val="231F20"/>
          <w:spacing w:val="-1"/>
          <w:sz w:val="20"/>
        </w:rPr>
        <w:t> </w:t>
      </w:r>
      <w:r>
        <w:rPr>
          <w:color w:val="231F20"/>
          <w:sz w:val="20"/>
        </w:rPr>
        <w:t>and</w:t>
      </w:r>
      <w:r>
        <w:rPr>
          <w:color w:val="231F20"/>
          <w:spacing w:val="-1"/>
          <w:sz w:val="20"/>
        </w:rPr>
        <w:t> </w:t>
      </w:r>
      <w:r>
        <w:rPr>
          <w:color w:val="231F20"/>
          <w:sz w:val="20"/>
        </w:rPr>
        <w:t>our model</w:t>
      </w:r>
      <w:r>
        <w:rPr>
          <w:color w:val="231F20"/>
          <w:spacing w:val="-1"/>
          <w:sz w:val="20"/>
        </w:rPr>
        <w:t> </w:t>
      </w:r>
      <w:r>
        <w:rPr>
          <w:color w:val="231F20"/>
          <w:sz w:val="20"/>
        </w:rPr>
        <w:t>exhibit</w:t>
      </w:r>
      <w:r>
        <w:rPr>
          <w:color w:val="231F20"/>
          <w:spacing w:val="-1"/>
          <w:sz w:val="20"/>
        </w:rPr>
        <w:t> </w:t>
      </w:r>
      <w:r>
        <w:rPr>
          <w:color w:val="231F20"/>
          <w:sz w:val="20"/>
        </w:rPr>
        <w:t>improvements. Although</w:t>
      </w:r>
      <w:r>
        <w:rPr>
          <w:color w:val="231F20"/>
          <w:spacing w:val="-9"/>
          <w:sz w:val="20"/>
        </w:rPr>
        <w:t> </w:t>
      </w:r>
      <w:r>
        <w:rPr>
          <w:color w:val="231F20"/>
          <w:sz w:val="20"/>
        </w:rPr>
        <w:t>the</w:t>
      </w:r>
      <w:r>
        <w:rPr>
          <w:color w:val="231F20"/>
          <w:spacing w:val="-6"/>
          <w:sz w:val="20"/>
        </w:rPr>
        <w:t> </w:t>
      </w:r>
      <w:r>
        <w:rPr>
          <w:color w:val="231F20"/>
          <w:sz w:val="20"/>
        </w:rPr>
        <w:t>Webster</w:t>
      </w:r>
      <w:r>
        <w:rPr>
          <w:color w:val="231F20"/>
          <w:spacing w:val="-6"/>
          <w:sz w:val="20"/>
        </w:rPr>
        <w:t> </w:t>
      </w:r>
      <w:r>
        <w:rPr>
          <w:color w:val="231F20"/>
          <w:sz w:val="20"/>
        </w:rPr>
        <w:t>method</w:t>
      </w:r>
      <w:r>
        <w:rPr>
          <w:color w:val="231F20"/>
          <w:spacing w:val="-7"/>
          <w:sz w:val="20"/>
        </w:rPr>
        <w:t> </w:t>
      </w:r>
      <w:r>
        <w:rPr>
          <w:color w:val="231F20"/>
          <w:sz w:val="20"/>
        </w:rPr>
        <w:t>performs</w:t>
      </w:r>
      <w:r>
        <w:rPr>
          <w:color w:val="231F20"/>
          <w:spacing w:val="-5"/>
          <w:sz w:val="20"/>
        </w:rPr>
        <w:t> </w:t>
      </w:r>
      <w:r>
        <w:rPr>
          <w:color w:val="231F20"/>
          <w:sz w:val="20"/>
        </w:rPr>
        <w:t>fine</w:t>
      </w:r>
      <w:r>
        <w:rPr>
          <w:color w:val="231F20"/>
          <w:spacing w:val="-6"/>
          <w:sz w:val="20"/>
        </w:rPr>
        <w:t> </w:t>
      </w:r>
      <w:r>
        <w:rPr>
          <w:color w:val="231F20"/>
          <w:sz w:val="20"/>
        </w:rPr>
        <w:t>under</w:t>
      </w:r>
      <w:r>
        <w:rPr>
          <w:color w:val="231F20"/>
          <w:spacing w:val="-6"/>
          <w:sz w:val="20"/>
        </w:rPr>
        <w:t> </w:t>
      </w:r>
      <w:r>
        <w:rPr>
          <w:color w:val="231F20"/>
          <w:sz w:val="20"/>
        </w:rPr>
        <w:t>SL</w:t>
      </w:r>
      <w:r>
        <w:rPr>
          <w:color w:val="231F20"/>
          <w:spacing w:val="-6"/>
          <w:sz w:val="20"/>
        </w:rPr>
        <w:t> </w:t>
      </w:r>
      <w:r>
        <w:rPr>
          <w:color w:val="231F20"/>
          <w:sz w:val="20"/>
        </w:rPr>
        <w:t>No.</w:t>
      </w:r>
      <w:r>
        <w:rPr>
          <w:color w:val="231F20"/>
          <w:spacing w:val="-13"/>
          <w:sz w:val="20"/>
        </w:rPr>
        <w:t> </w:t>
      </w:r>
      <w:r>
        <w:rPr>
          <w:color w:val="231F20"/>
          <w:sz w:val="20"/>
        </w:rPr>
        <w:t>1 (because a round-robin manner is suitable under evenly distributed steady</w:t>
      </w:r>
      <w:r>
        <w:rPr>
          <w:color w:val="231F20"/>
          <w:spacing w:val="1"/>
          <w:sz w:val="20"/>
        </w:rPr>
        <w:t> </w:t>
      </w:r>
      <w:r>
        <w:rPr>
          <w:color w:val="231F20"/>
          <w:sz w:val="20"/>
        </w:rPr>
        <w:t>traffic), it</w:t>
      </w:r>
      <w:r>
        <w:rPr>
          <w:color w:val="231F20"/>
          <w:spacing w:val="1"/>
          <w:sz w:val="20"/>
        </w:rPr>
        <w:t> </w:t>
      </w:r>
      <w:r>
        <w:rPr>
          <w:color w:val="231F20"/>
          <w:sz w:val="20"/>
        </w:rPr>
        <w:t>performs badly</w:t>
      </w:r>
      <w:r>
        <w:rPr>
          <w:color w:val="231F20"/>
          <w:spacing w:val="1"/>
          <w:sz w:val="20"/>
        </w:rPr>
        <w:t> </w:t>
      </w:r>
      <w:r>
        <w:rPr>
          <w:color w:val="231F20"/>
          <w:sz w:val="20"/>
        </w:rPr>
        <w:t>under the </w:t>
      </w:r>
      <w:r>
        <w:rPr>
          <w:color w:val="231F20"/>
          <w:spacing w:val="-2"/>
          <w:sz w:val="20"/>
        </w:rPr>
        <w:t>other</w:t>
      </w:r>
    </w:p>
    <w:p>
      <w:pPr>
        <w:pStyle w:val="ListParagraph"/>
        <w:spacing w:after="0" w:line="228" w:lineRule="auto"/>
        <w:jc w:val="both"/>
        <w:rPr>
          <w:sz w:val="20"/>
        </w:rPr>
        <w:sectPr>
          <w:type w:val="continuous"/>
          <w:pgSz w:w="12010" w:h="16010"/>
          <w:pgMar w:header="843" w:footer="0" w:top="920" w:bottom="280" w:left="992" w:right="992"/>
          <w:cols w:num="2" w:equalWidth="0">
            <w:col w:w="4830" w:space="330"/>
            <w:col w:w="4866"/>
          </w:cols>
        </w:sectPr>
      </w:pPr>
    </w:p>
    <w:p>
      <w:pPr>
        <w:pStyle w:val="BodyText"/>
        <w:spacing w:before="115"/>
        <w:rPr>
          <w:sz w:val="18"/>
        </w:rPr>
      </w:pPr>
    </w:p>
    <w:p>
      <w:pPr>
        <w:spacing w:before="0"/>
        <w:ind w:left="1" w:right="1" w:firstLine="0"/>
        <w:jc w:val="center"/>
        <w:rPr>
          <w:sz w:val="18"/>
        </w:rPr>
      </w:pPr>
      <w:bookmarkStart w:name="_bookmark22" w:id="26"/>
      <w:bookmarkEnd w:id="26"/>
      <w:r>
        <w:rPr/>
      </w:r>
      <w:r>
        <w:rPr>
          <w:rFonts w:ascii="Calibri"/>
          <w:color w:val="231F20"/>
          <w:w w:val="115"/>
          <w:sz w:val="18"/>
        </w:rPr>
        <w:t>T</w:t>
      </w:r>
      <w:r>
        <w:rPr>
          <w:rFonts w:ascii="Calibri"/>
          <w:smallCaps/>
          <w:color w:val="231F20"/>
          <w:w w:val="115"/>
          <w:sz w:val="18"/>
        </w:rPr>
        <w:t>ab</w:t>
      </w:r>
      <w:r>
        <w:rPr>
          <w:rFonts w:ascii="Calibri"/>
          <w:smallCaps w:val="0"/>
          <w:color w:val="231F20"/>
          <w:w w:val="115"/>
          <w:sz w:val="18"/>
        </w:rPr>
        <w:t>l</w:t>
      </w:r>
      <w:r>
        <w:rPr>
          <w:rFonts w:ascii="Calibri"/>
          <w:smallCaps/>
          <w:color w:val="231F20"/>
          <w:w w:val="115"/>
          <w:sz w:val="18"/>
        </w:rPr>
        <w:t>e</w:t>
      </w:r>
      <w:r>
        <w:rPr>
          <w:rFonts w:ascii="Calibri"/>
          <w:smallCaps w:val="0"/>
          <w:color w:val="231F20"/>
          <w:spacing w:val="-8"/>
          <w:w w:val="115"/>
          <w:sz w:val="18"/>
        </w:rPr>
        <w:t> </w:t>
      </w:r>
      <w:r>
        <w:rPr>
          <w:smallCaps w:val="0"/>
          <w:color w:val="231F20"/>
          <w:w w:val="105"/>
          <w:sz w:val="18"/>
        </w:rPr>
        <w:t>2:</w:t>
      </w:r>
      <w:r>
        <w:rPr>
          <w:smallCaps w:val="0"/>
          <w:color w:val="231F20"/>
          <w:spacing w:val="-8"/>
          <w:w w:val="105"/>
          <w:sz w:val="18"/>
        </w:rPr>
        <w:t> </w:t>
      </w:r>
      <w:r>
        <w:rPr>
          <w:smallCaps w:val="0"/>
          <w:color w:val="231F20"/>
          <w:w w:val="105"/>
          <w:sz w:val="18"/>
        </w:rPr>
        <w:t>Configurations</w:t>
      </w:r>
      <w:r>
        <w:rPr>
          <w:smallCaps w:val="0"/>
          <w:color w:val="231F20"/>
          <w:spacing w:val="-8"/>
          <w:w w:val="105"/>
          <w:sz w:val="18"/>
        </w:rPr>
        <w:t> </w:t>
      </w:r>
      <w:r>
        <w:rPr>
          <w:smallCaps w:val="0"/>
          <w:color w:val="231F20"/>
          <w:w w:val="105"/>
          <w:sz w:val="18"/>
        </w:rPr>
        <w:t>of</w:t>
      </w:r>
      <w:r>
        <w:rPr>
          <w:smallCaps w:val="0"/>
          <w:color w:val="231F20"/>
          <w:spacing w:val="-8"/>
          <w:w w:val="105"/>
          <w:sz w:val="18"/>
        </w:rPr>
        <w:t> </w:t>
      </w:r>
      <w:r>
        <w:rPr>
          <w:smallCaps w:val="0"/>
          <w:color w:val="231F20"/>
          <w:w w:val="105"/>
          <w:sz w:val="18"/>
        </w:rPr>
        <w:t>simulation</w:t>
      </w:r>
      <w:r>
        <w:rPr>
          <w:smallCaps w:val="0"/>
          <w:color w:val="231F20"/>
          <w:spacing w:val="-8"/>
          <w:w w:val="105"/>
          <w:sz w:val="18"/>
        </w:rPr>
        <w:t> </w:t>
      </w:r>
      <w:r>
        <w:rPr>
          <w:smallCaps w:val="0"/>
          <w:color w:val="231F20"/>
          <w:w w:val="105"/>
          <w:sz w:val="18"/>
        </w:rPr>
        <w:t>data</w:t>
      </w:r>
      <w:r>
        <w:rPr>
          <w:smallCaps w:val="0"/>
          <w:color w:val="231F20"/>
          <w:spacing w:val="-8"/>
          <w:w w:val="105"/>
          <w:sz w:val="18"/>
        </w:rPr>
        <w:t> </w:t>
      </w:r>
      <w:r>
        <w:rPr>
          <w:smallCaps w:val="0"/>
          <w:color w:val="231F20"/>
          <w:w w:val="105"/>
          <w:sz w:val="18"/>
        </w:rPr>
        <w:t>in</w:t>
      </w:r>
      <w:r>
        <w:rPr>
          <w:smallCaps w:val="0"/>
          <w:color w:val="231F20"/>
          <w:spacing w:val="-8"/>
          <w:w w:val="105"/>
          <w:sz w:val="18"/>
        </w:rPr>
        <w:t> </w:t>
      </w:r>
      <w:r>
        <w:rPr>
          <w:smallCaps w:val="0"/>
          <w:color w:val="231F20"/>
          <w:w w:val="105"/>
          <w:sz w:val="18"/>
        </w:rPr>
        <w:t>single-intersection</w:t>
      </w:r>
      <w:r>
        <w:rPr>
          <w:smallCaps w:val="0"/>
          <w:color w:val="231F20"/>
          <w:spacing w:val="-8"/>
          <w:w w:val="105"/>
          <w:sz w:val="18"/>
        </w:rPr>
        <w:t> </w:t>
      </w:r>
      <w:r>
        <w:rPr>
          <w:smallCaps w:val="0"/>
          <w:color w:val="231F20"/>
          <w:spacing w:val="-2"/>
          <w:w w:val="105"/>
          <w:sz w:val="18"/>
        </w:rPr>
        <w:t>case.</w:t>
      </w:r>
    </w:p>
    <w:p>
      <w:pPr>
        <w:pStyle w:val="BodyText"/>
        <w:spacing w:before="3"/>
        <w:rPr>
          <w:sz w:val="8"/>
        </w:rPr>
      </w:pPr>
    </w:p>
    <w:tbl>
      <w:tblPr>
        <w:tblW w:w="0" w:type="auto"/>
        <w:jc w:val="left"/>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5"/>
        <w:gridCol w:w="1832"/>
        <w:gridCol w:w="1624"/>
        <w:gridCol w:w="1521"/>
      </w:tblGrid>
      <w:tr>
        <w:trPr>
          <w:trHeight w:val="244" w:hRule="atLeast"/>
        </w:trPr>
        <w:tc>
          <w:tcPr>
            <w:tcW w:w="4985" w:type="dxa"/>
            <w:tcBorders>
              <w:top w:val="single" w:sz="4" w:space="0" w:color="231F20"/>
              <w:bottom w:val="single" w:sz="4" w:space="0" w:color="231F20"/>
            </w:tcBorders>
          </w:tcPr>
          <w:p>
            <w:pPr>
              <w:pStyle w:val="TableParagraph"/>
              <w:tabs>
                <w:tab w:pos="1528" w:val="left" w:leader="none"/>
                <w:tab w:pos="3930" w:val="left" w:leader="none"/>
              </w:tabs>
              <w:spacing w:before="17"/>
              <w:ind w:left="39"/>
              <w:jc w:val="left"/>
              <w:rPr>
                <w:sz w:val="18"/>
              </w:rPr>
            </w:pPr>
            <w:r>
              <w:rPr>
                <w:color w:val="231F20"/>
                <w:spacing w:val="-6"/>
                <w:sz w:val="18"/>
              </w:rPr>
              <w:t>SL</w:t>
            </w:r>
            <w:r>
              <w:rPr>
                <w:color w:val="231F20"/>
                <w:spacing w:val="-3"/>
                <w:sz w:val="18"/>
              </w:rPr>
              <w:t> </w:t>
            </w:r>
            <w:r>
              <w:rPr>
                <w:color w:val="231F20"/>
                <w:spacing w:val="-5"/>
                <w:sz w:val="18"/>
              </w:rPr>
              <w:t>no.</w:t>
            </w:r>
            <w:r>
              <w:rPr>
                <w:color w:val="231F20"/>
                <w:sz w:val="18"/>
              </w:rPr>
              <w:tab/>
            </w:r>
            <w:r>
              <w:rPr>
                <w:color w:val="231F20"/>
                <w:spacing w:val="-5"/>
                <w:sz w:val="18"/>
              </w:rPr>
              <w:t>Traffic</w:t>
            </w:r>
            <w:r>
              <w:rPr>
                <w:color w:val="231F20"/>
                <w:spacing w:val="4"/>
                <w:sz w:val="18"/>
              </w:rPr>
              <w:t> </w:t>
            </w:r>
            <w:r>
              <w:rPr>
                <w:color w:val="231F20"/>
                <w:spacing w:val="-2"/>
                <w:sz w:val="18"/>
              </w:rPr>
              <w:t>conditions</w:t>
            </w:r>
            <w:r>
              <w:rPr>
                <w:color w:val="231F20"/>
                <w:sz w:val="18"/>
              </w:rPr>
              <w:tab/>
            </w:r>
            <w:r>
              <w:rPr>
                <w:color w:val="231F20"/>
                <w:spacing w:val="-2"/>
                <w:sz w:val="18"/>
              </w:rPr>
              <w:t>Directions</w:t>
            </w:r>
          </w:p>
        </w:tc>
        <w:tc>
          <w:tcPr>
            <w:tcW w:w="1832" w:type="dxa"/>
            <w:tcBorders>
              <w:top w:val="single" w:sz="4" w:space="0" w:color="231F20"/>
              <w:bottom w:val="single" w:sz="4" w:space="0" w:color="231F20"/>
            </w:tcBorders>
          </w:tcPr>
          <w:p>
            <w:pPr>
              <w:pStyle w:val="TableParagraph"/>
              <w:spacing w:before="17"/>
              <w:ind w:left="3" w:right="3"/>
              <w:rPr>
                <w:sz w:val="18"/>
              </w:rPr>
            </w:pPr>
            <w:r>
              <w:rPr>
                <w:color w:val="231F20"/>
                <w:sz w:val="18"/>
              </w:rPr>
              <w:t>Number</w:t>
            </w:r>
            <w:r>
              <w:rPr>
                <w:color w:val="231F20"/>
                <w:spacing w:val="19"/>
                <w:sz w:val="18"/>
              </w:rPr>
              <w:t> </w:t>
            </w:r>
            <w:r>
              <w:rPr>
                <w:color w:val="231F20"/>
                <w:sz w:val="18"/>
              </w:rPr>
              <w:t>of</w:t>
            </w:r>
            <w:r>
              <w:rPr>
                <w:color w:val="231F20"/>
                <w:spacing w:val="20"/>
                <w:sz w:val="18"/>
              </w:rPr>
              <w:t> </w:t>
            </w:r>
            <w:r>
              <w:rPr>
                <w:color w:val="231F20"/>
                <w:spacing w:val="-2"/>
                <w:sz w:val="18"/>
              </w:rPr>
              <w:t>vehicles</w:t>
            </w:r>
          </w:p>
        </w:tc>
        <w:tc>
          <w:tcPr>
            <w:tcW w:w="1624" w:type="dxa"/>
            <w:tcBorders>
              <w:top w:val="single" w:sz="4" w:space="0" w:color="231F20"/>
              <w:bottom w:val="single" w:sz="4" w:space="0" w:color="231F20"/>
            </w:tcBorders>
          </w:tcPr>
          <w:p>
            <w:pPr>
              <w:pStyle w:val="TableParagraph"/>
              <w:spacing w:before="17"/>
              <w:ind w:left="6" w:right="5"/>
              <w:rPr>
                <w:sz w:val="18"/>
              </w:rPr>
            </w:pPr>
            <w:r>
              <w:rPr>
                <w:color w:val="231F20"/>
                <w:sz w:val="18"/>
              </w:rPr>
              <w:t>Time</w:t>
            </w:r>
            <w:r>
              <w:rPr>
                <w:color w:val="231F20"/>
                <w:spacing w:val="5"/>
                <w:sz w:val="18"/>
              </w:rPr>
              <w:t> </w:t>
            </w:r>
            <w:r>
              <w:rPr>
                <w:color w:val="231F20"/>
                <w:sz w:val="18"/>
              </w:rPr>
              <w:t>interval</w:t>
            </w:r>
            <w:r>
              <w:rPr>
                <w:color w:val="231F20"/>
                <w:spacing w:val="10"/>
                <w:sz w:val="18"/>
              </w:rPr>
              <w:t> </w:t>
            </w:r>
            <w:r>
              <w:rPr>
                <w:color w:val="231F20"/>
                <w:spacing w:val="-5"/>
                <w:sz w:val="18"/>
              </w:rPr>
              <w:t>(s)</w:t>
            </w:r>
          </w:p>
        </w:tc>
        <w:tc>
          <w:tcPr>
            <w:tcW w:w="1521" w:type="dxa"/>
            <w:tcBorders>
              <w:top w:val="single" w:sz="4" w:space="0" w:color="231F20"/>
              <w:bottom w:val="single" w:sz="4" w:space="0" w:color="231F20"/>
            </w:tcBorders>
          </w:tcPr>
          <w:p>
            <w:pPr>
              <w:pStyle w:val="TableParagraph"/>
              <w:spacing w:before="17"/>
              <w:ind w:left="162" w:right="5"/>
              <w:rPr>
                <w:sz w:val="18"/>
              </w:rPr>
            </w:pPr>
            <w:r>
              <w:rPr>
                <w:color w:val="231F20"/>
                <w:sz w:val="18"/>
              </w:rPr>
              <w:t>Flow</w:t>
            </w:r>
            <w:r>
              <w:rPr>
                <w:color w:val="231F20"/>
                <w:spacing w:val="8"/>
                <w:sz w:val="18"/>
              </w:rPr>
              <w:t> </w:t>
            </w:r>
            <w:r>
              <w:rPr>
                <w:color w:val="231F20"/>
                <w:sz w:val="18"/>
              </w:rPr>
              <w:t>rate</w:t>
            </w:r>
            <w:r>
              <w:rPr>
                <w:color w:val="231F20"/>
                <w:spacing w:val="7"/>
                <w:sz w:val="18"/>
              </w:rPr>
              <w:t> </w:t>
            </w:r>
            <w:r>
              <w:rPr>
                <w:color w:val="231F20"/>
                <w:spacing w:val="-2"/>
                <w:sz w:val="18"/>
              </w:rPr>
              <w:t>(veh/h)</w:t>
            </w:r>
          </w:p>
        </w:tc>
      </w:tr>
      <w:tr>
        <w:trPr>
          <w:trHeight w:val="240" w:hRule="atLeast"/>
        </w:trPr>
        <w:tc>
          <w:tcPr>
            <w:tcW w:w="4985" w:type="dxa"/>
            <w:tcBorders>
              <w:top w:val="single" w:sz="4" w:space="0" w:color="231F20"/>
            </w:tcBorders>
          </w:tcPr>
          <w:p>
            <w:pPr>
              <w:pStyle w:val="TableParagraph"/>
              <w:spacing w:line="203" w:lineRule="exact" w:before="17"/>
              <w:ind w:left="0" w:right="195"/>
              <w:jc w:val="right"/>
              <w:rPr>
                <w:sz w:val="18"/>
              </w:rPr>
            </w:pPr>
            <w:r>
              <w:rPr>
                <w:color w:val="231F20"/>
                <w:spacing w:val="-2"/>
                <w:sz w:val="18"/>
              </w:rPr>
              <w:t>South–North</w:t>
            </w:r>
          </w:p>
        </w:tc>
        <w:tc>
          <w:tcPr>
            <w:tcW w:w="1832" w:type="dxa"/>
            <w:tcBorders>
              <w:top w:val="single" w:sz="4" w:space="0" w:color="231F20"/>
            </w:tcBorders>
          </w:tcPr>
          <w:p>
            <w:pPr>
              <w:pStyle w:val="TableParagraph"/>
              <w:spacing w:line="203" w:lineRule="exact" w:before="17"/>
              <w:ind w:left="3" w:right="3"/>
              <w:rPr>
                <w:sz w:val="18"/>
              </w:rPr>
            </w:pPr>
            <w:r>
              <w:rPr>
                <w:color w:val="231F20"/>
                <w:spacing w:val="-5"/>
                <w:sz w:val="18"/>
              </w:rPr>
              <w:t>500</w:t>
            </w:r>
          </w:p>
        </w:tc>
        <w:tc>
          <w:tcPr>
            <w:tcW w:w="1624" w:type="dxa"/>
            <w:tcBorders>
              <w:top w:val="single" w:sz="4" w:space="0" w:color="231F20"/>
            </w:tcBorders>
          </w:tcPr>
          <w:p>
            <w:pPr>
              <w:pStyle w:val="TableParagraph"/>
              <w:spacing w:line="203" w:lineRule="exact" w:before="17"/>
              <w:ind w:left="6" w:right="5"/>
              <w:rPr>
                <w:sz w:val="18"/>
              </w:rPr>
            </w:pPr>
            <w:r>
              <w:rPr>
                <w:color w:val="231F20"/>
                <w:spacing w:val="-2"/>
                <w:sz w:val="18"/>
              </w:rPr>
              <w:t>0–3600</w:t>
            </w:r>
          </w:p>
        </w:tc>
        <w:tc>
          <w:tcPr>
            <w:tcW w:w="1521" w:type="dxa"/>
            <w:tcBorders>
              <w:top w:val="single" w:sz="4" w:space="0" w:color="231F20"/>
            </w:tcBorders>
          </w:tcPr>
          <w:p>
            <w:pPr>
              <w:pStyle w:val="TableParagraph"/>
              <w:spacing w:line="203" w:lineRule="exact" w:before="17"/>
              <w:ind w:left="162" w:right="4"/>
              <w:rPr>
                <w:sz w:val="18"/>
              </w:rPr>
            </w:pPr>
            <w:r>
              <w:rPr>
                <w:color w:val="231F20"/>
                <w:spacing w:val="-5"/>
                <w:sz w:val="18"/>
              </w:rPr>
              <w:t>500</w:t>
            </w:r>
          </w:p>
        </w:tc>
      </w:tr>
      <w:tr>
        <w:trPr>
          <w:trHeight w:val="209" w:hRule="atLeast"/>
        </w:trPr>
        <w:tc>
          <w:tcPr>
            <w:tcW w:w="4985" w:type="dxa"/>
          </w:tcPr>
          <w:p>
            <w:pPr>
              <w:pStyle w:val="TableParagraph"/>
              <w:spacing w:line="189" w:lineRule="exact"/>
              <w:ind w:left="0" w:right="195"/>
              <w:jc w:val="right"/>
              <w:rPr>
                <w:sz w:val="18"/>
              </w:rPr>
            </w:pPr>
            <w:r>
              <w:rPr>
                <w:color w:val="231F20"/>
                <w:spacing w:val="-2"/>
                <w:sz w:val="18"/>
              </w:rPr>
              <w:t>North–South</w:t>
            </w:r>
          </w:p>
        </w:tc>
        <w:tc>
          <w:tcPr>
            <w:tcW w:w="1832" w:type="dxa"/>
          </w:tcPr>
          <w:p>
            <w:pPr>
              <w:pStyle w:val="TableParagraph"/>
              <w:spacing w:line="189" w:lineRule="exact"/>
              <w:ind w:left="3" w:right="3"/>
              <w:rPr>
                <w:sz w:val="18"/>
              </w:rPr>
            </w:pPr>
            <w:r>
              <w:rPr>
                <w:color w:val="231F20"/>
                <w:spacing w:val="-5"/>
                <w:sz w:val="18"/>
              </w:rPr>
              <w:t>500</w:t>
            </w:r>
          </w:p>
        </w:tc>
        <w:tc>
          <w:tcPr>
            <w:tcW w:w="1624" w:type="dxa"/>
          </w:tcPr>
          <w:p>
            <w:pPr>
              <w:pStyle w:val="TableParagraph"/>
              <w:spacing w:line="189" w:lineRule="exact"/>
              <w:ind w:left="6" w:right="4"/>
              <w:rPr>
                <w:sz w:val="18"/>
              </w:rPr>
            </w:pPr>
            <w:r>
              <w:rPr>
                <w:color w:val="231F20"/>
                <w:spacing w:val="-2"/>
                <w:sz w:val="18"/>
              </w:rPr>
              <w:t>0–3600</w:t>
            </w:r>
          </w:p>
        </w:tc>
        <w:tc>
          <w:tcPr>
            <w:tcW w:w="1521" w:type="dxa"/>
          </w:tcPr>
          <w:p>
            <w:pPr>
              <w:pStyle w:val="TableParagraph"/>
              <w:spacing w:line="189" w:lineRule="exact"/>
              <w:ind w:left="162" w:right="4"/>
              <w:rPr>
                <w:sz w:val="18"/>
              </w:rPr>
            </w:pPr>
            <w:r>
              <w:rPr>
                <w:color w:val="231F20"/>
                <w:spacing w:val="-5"/>
                <w:sz w:val="18"/>
              </w:rPr>
              <w:t>500</w:t>
            </w:r>
          </w:p>
        </w:tc>
      </w:tr>
      <w:tr>
        <w:trPr>
          <w:trHeight w:val="209" w:hRule="atLeast"/>
        </w:trPr>
        <w:tc>
          <w:tcPr>
            <w:tcW w:w="4985" w:type="dxa"/>
          </w:tcPr>
          <w:p>
            <w:pPr>
              <w:pStyle w:val="TableParagraph"/>
              <w:spacing w:line="189" w:lineRule="exact"/>
              <w:ind w:left="0" w:right="290"/>
              <w:jc w:val="right"/>
              <w:rPr>
                <w:sz w:val="18"/>
              </w:rPr>
            </w:pPr>
            <w:r>
              <w:rPr>
                <w:color w:val="231F20"/>
                <w:spacing w:val="-2"/>
                <w:sz w:val="18"/>
              </w:rPr>
              <w:t>West–East</w:t>
            </w:r>
          </w:p>
        </w:tc>
        <w:tc>
          <w:tcPr>
            <w:tcW w:w="1832" w:type="dxa"/>
          </w:tcPr>
          <w:p>
            <w:pPr>
              <w:pStyle w:val="TableParagraph"/>
              <w:spacing w:line="189" w:lineRule="exact"/>
              <w:ind w:left="3" w:right="3"/>
              <w:rPr>
                <w:sz w:val="18"/>
              </w:rPr>
            </w:pPr>
            <w:r>
              <w:rPr>
                <w:color w:val="231F20"/>
                <w:spacing w:val="-5"/>
                <w:sz w:val="18"/>
              </w:rPr>
              <w:t>500</w:t>
            </w:r>
          </w:p>
        </w:tc>
        <w:tc>
          <w:tcPr>
            <w:tcW w:w="1624" w:type="dxa"/>
          </w:tcPr>
          <w:p>
            <w:pPr>
              <w:pStyle w:val="TableParagraph"/>
              <w:spacing w:line="189" w:lineRule="exact"/>
              <w:ind w:left="6" w:right="4"/>
              <w:rPr>
                <w:sz w:val="18"/>
              </w:rPr>
            </w:pPr>
            <w:r>
              <w:rPr>
                <w:color w:val="231F20"/>
                <w:spacing w:val="-2"/>
                <w:sz w:val="18"/>
              </w:rPr>
              <w:t>0–3600</w:t>
            </w:r>
          </w:p>
        </w:tc>
        <w:tc>
          <w:tcPr>
            <w:tcW w:w="1521" w:type="dxa"/>
          </w:tcPr>
          <w:p>
            <w:pPr>
              <w:pStyle w:val="TableParagraph"/>
              <w:spacing w:line="189" w:lineRule="exact"/>
              <w:ind w:left="162" w:right="4"/>
              <w:rPr>
                <w:sz w:val="18"/>
              </w:rPr>
            </w:pPr>
            <w:r>
              <w:rPr>
                <w:color w:val="231F20"/>
                <w:spacing w:val="-5"/>
                <w:sz w:val="18"/>
              </w:rPr>
              <w:t>500</w:t>
            </w:r>
          </w:p>
        </w:tc>
      </w:tr>
      <w:tr>
        <w:trPr>
          <w:trHeight w:val="209" w:hRule="atLeast"/>
        </w:trPr>
        <w:tc>
          <w:tcPr>
            <w:tcW w:w="4985" w:type="dxa"/>
          </w:tcPr>
          <w:p>
            <w:pPr>
              <w:pStyle w:val="TableParagraph"/>
              <w:tabs>
                <w:tab w:pos="1007" w:val="left" w:leader="none"/>
                <w:tab w:pos="3926" w:val="left" w:leader="none"/>
              </w:tabs>
              <w:spacing w:line="189" w:lineRule="exact"/>
              <w:ind w:left="39"/>
              <w:jc w:val="left"/>
              <w:rPr>
                <w:position w:val="10"/>
                <w:sz w:val="18"/>
              </w:rPr>
            </w:pPr>
            <w:r>
              <w:rPr>
                <w:color w:val="231F20"/>
                <w:spacing w:val="-10"/>
                <w:sz w:val="18"/>
              </w:rPr>
              <w:t>1</w:t>
            </w:r>
            <w:r>
              <w:rPr>
                <w:color w:val="231F20"/>
                <w:sz w:val="18"/>
              </w:rPr>
              <w:tab/>
              <w:t>Evenly</w:t>
            </w:r>
            <w:r>
              <w:rPr>
                <w:color w:val="231F20"/>
                <w:spacing w:val="7"/>
                <w:sz w:val="18"/>
              </w:rPr>
              <w:t> </w:t>
            </w:r>
            <w:r>
              <w:rPr>
                <w:color w:val="231F20"/>
                <w:sz w:val="18"/>
              </w:rPr>
              <w:t>distributed</w:t>
            </w:r>
            <w:r>
              <w:rPr>
                <w:color w:val="231F20"/>
                <w:spacing w:val="9"/>
                <w:sz w:val="18"/>
              </w:rPr>
              <w:t> </w:t>
            </w:r>
            <w:r>
              <w:rPr>
                <w:color w:val="231F20"/>
                <w:sz w:val="18"/>
              </w:rPr>
              <w:t>steady</w:t>
            </w:r>
            <w:r>
              <w:rPr>
                <w:color w:val="231F20"/>
                <w:spacing w:val="6"/>
                <w:sz w:val="18"/>
              </w:rPr>
              <w:t> </w:t>
            </w:r>
            <w:r>
              <w:rPr>
                <w:color w:val="231F20"/>
                <w:spacing w:val="-2"/>
                <w:sz w:val="18"/>
              </w:rPr>
              <w:t>traffic</w:t>
            </w:r>
            <w:r>
              <w:rPr>
                <w:color w:val="231F20"/>
                <w:sz w:val="18"/>
              </w:rPr>
              <w:tab/>
            </w:r>
            <w:r>
              <w:rPr>
                <w:color w:val="231F20"/>
                <w:spacing w:val="-2"/>
                <w:position w:val="10"/>
                <w:sz w:val="18"/>
              </w:rPr>
              <w:t>East–West</w:t>
            </w:r>
          </w:p>
        </w:tc>
        <w:tc>
          <w:tcPr>
            <w:tcW w:w="1832" w:type="dxa"/>
          </w:tcPr>
          <w:p>
            <w:pPr>
              <w:pStyle w:val="TableParagraph"/>
              <w:spacing w:line="189" w:lineRule="exact"/>
              <w:ind w:left="3" w:right="3"/>
              <w:rPr>
                <w:sz w:val="18"/>
              </w:rPr>
            </w:pPr>
            <w:r>
              <w:rPr>
                <w:color w:val="231F20"/>
                <w:spacing w:val="-5"/>
                <w:sz w:val="18"/>
              </w:rPr>
              <w:t>500</w:t>
            </w:r>
          </w:p>
        </w:tc>
        <w:tc>
          <w:tcPr>
            <w:tcW w:w="1624" w:type="dxa"/>
          </w:tcPr>
          <w:p>
            <w:pPr>
              <w:pStyle w:val="TableParagraph"/>
              <w:spacing w:line="189" w:lineRule="exact"/>
              <w:ind w:left="6" w:right="4"/>
              <w:rPr>
                <w:sz w:val="18"/>
              </w:rPr>
            </w:pPr>
            <w:r>
              <w:rPr>
                <w:color w:val="231F20"/>
                <w:spacing w:val="-2"/>
                <w:sz w:val="18"/>
              </w:rPr>
              <w:t>0–3600</w:t>
            </w:r>
          </w:p>
        </w:tc>
        <w:tc>
          <w:tcPr>
            <w:tcW w:w="1521" w:type="dxa"/>
          </w:tcPr>
          <w:p>
            <w:pPr>
              <w:pStyle w:val="TableParagraph"/>
              <w:spacing w:line="189" w:lineRule="exact"/>
              <w:ind w:left="162" w:right="4"/>
              <w:rPr>
                <w:sz w:val="18"/>
              </w:rPr>
            </w:pPr>
            <w:r>
              <w:rPr>
                <w:color w:val="231F20"/>
                <w:spacing w:val="-5"/>
                <w:sz w:val="18"/>
              </w:rPr>
              <w:t>500</w:t>
            </w:r>
          </w:p>
        </w:tc>
      </w:tr>
      <w:tr>
        <w:trPr>
          <w:trHeight w:val="209" w:hRule="atLeast"/>
        </w:trPr>
        <w:tc>
          <w:tcPr>
            <w:tcW w:w="4985" w:type="dxa"/>
          </w:tcPr>
          <w:p>
            <w:pPr>
              <w:pStyle w:val="TableParagraph"/>
              <w:spacing w:line="189" w:lineRule="exact"/>
              <w:ind w:left="0" w:right="256"/>
              <w:jc w:val="right"/>
              <w:rPr>
                <w:sz w:val="18"/>
              </w:rPr>
            </w:pPr>
            <w:r>
              <w:rPr>
                <w:color w:val="231F20"/>
                <w:spacing w:val="-2"/>
                <w:sz w:val="18"/>
              </w:rPr>
              <w:t>North–East</w:t>
            </w:r>
          </w:p>
        </w:tc>
        <w:tc>
          <w:tcPr>
            <w:tcW w:w="1832" w:type="dxa"/>
          </w:tcPr>
          <w:p>
            <w:pPr>
              <w:pStyle w:val="TableParagraph"/>
              <w:spacing w:line="189" w:lineRule="exact"/>
              <w:ind w:left="3" w:right="3"/>
              <w:rPr>
                <w:sz w:val="18"/>
              </w:rPr>
            </w:pPr>
            <w:r>
              <w:rPr>
                <w:color w:val="231F20"/>
                <w:spacing w:val="-5"/>
                <w:sz w:val="18"/>
              </w:rPr>
              <w:t>500</w:t>
            </w:r>
          </w:p>
        </w:tc>
        <w:tc>
          <w:tcPr>
            <w:tcW w:w="1624" w:type="dxa"/>
          </w:tcPr>
          <w:p>
            <w:pPr>
              <w:pStyle w:val="TableParagraph"/>
              <w:spacing w:line="189" w:lineRule="exact"/>
              <w:ind w:left="6" w:right="4"/>
              <w:rPr>
                <w:sz w:val="18"/>
              </w:rPr>
            </w:pPr>
            <w:r>
              <w:rPr>
                <w:color w:val="231F20"/>
                <w:spacing w:val="-2"/>
                <w:sz w:val="18"/>
              </w:rPr>
              <w:t>0–3600</w:t>
            </w:r>
          </w:p>
        </w:tc>
        <w:tc>
          <w:tcPr>
            <w:tcW w:w="1521" w:type="dxa"/>
          </w:tcPr>
          <w:p>
            <w:pPr>
              <w:pStyle w:val="TableParagraph"/>
              <w:spacing w:line="189" w:lineRule="exact"/>
              <w:ind w:left="162" w:right="3"/>
              <w:rPr>
                <w:sz w:val="18"/>
              </w:rPr>
            </w:pPr>
            <w:r>
              <w:rPr>
                <w:color w:val="231F20"/>
                <w:spacing w:val="-5"/>
                <w:sz w:val="18"/>
              </w:rPr>
              <w:t>500</w:t>
            </w:r>
          </w:p>
        </w:tc>
      </w:tr>
      <w:tr>
        <w:trPr>
          <w:trHeight w:val="209" w:hRule="atLeast"/>
        </w:trPr>
        <w:tc>
          <w:tcPr>
            <w:tcW w:w="4985" w:type="dxa"/>
          </w:tcPr>
          <w:p>
            <w:pPr>
              <w:pStyle w:val="TableParagraph"/>
              <w:spacing w:line="189" w:lineRule="exact"/>
              <w:ind w:left="0" w:right="265"/>
              <w:jc w:val="right"/>
              <w:rPr>
                <w:sz w:val="18"/>
              </w:rPr>
            </w:pPr>
            <w:r>
              <w:rPr>
                <w:color w:val="231F20"/>
                <w:spacing w:val="-2"/>
                <w:sz w:val="18"/>
              </w:rPr>
              <w:t>East–South</w:t>
            </w:r>
          </w:p>
        </w:tc>
        <w:tc>
          <w:tcPr>
            <w:tcW w:w="1832" w:type="dxa"/>
          </w:tcPr>
          <w:p>
            <w:pPr>
              <w:pStyle w:val="TableParagraph"/>
              <w:spacing w:line="189" w:lineRule="exact"/>
              <w:ind w:left="3" w:right="3"/>
              <w:rPr>
                <w:sz w:val="18"/>
              </w:rPr>
            </w:pPr>
            <w:r>
              <w:rPr>
                <w:color w:val="231F20"/>
                <w:spacing w:val="-5"/>
                <w:sz w:val="18"/>
              </w:rPr>
              <w:t>500</w:t>
            </w:r>
          </w:p>
        </w:tc>
        <w:tc>
          <w:tcPr>
            <w:tcW w:w="1624" w:type="dxa"/>
          </w:tcPr>
          <w:p>
            <w:pPr>
              <w:pStyle w:val="TableParagraph"/>
              <w:spacing w:line="189" w:lineRule="exact"/>
              <w:ind w:left="6" w:right="4"/>
              <w:rPr>
                <w:sz w:val="18"/>
              </w:rPr>
            </w:pPr>
            <w:r>
              <w:rPr>
                <w:color w:val="231F20"/>
                <w:spacing w:val="-2"/>
                <w:sz w:val="18"/>
              </w:rPr>
              <w:t>0–3600</w:t>
            </w:r>
          </w:p>
        </w:tc>
        <w:tc>
          <w:tcPr>
            <w:tcW w:w="1521" w:type="dxa"/>
          </w:tcPr>
          <w:p>
            <w:pPr>
              <w:pStyle w:val="TableParagraph"/>
              <w:spacing w:line="189" w:lineRule="exact"/>
              <w:ind w:left="162" w:right="3"/>
              <w:rPr>
                <w:sz w:val="18"/>
              </w:rPr>
            </w:pPr>
            <w:r>
              <w:rPr>
                <w:color w:val="231F20"/>
                <w:spacing w:val="-5"/>
                <w:sz w:val="18"/>
              </w:rPr>
              <w:t>500</w:t>
            </w:r>
          </w:p>
        </w:tc>
      </w:tr>
      <w:tr>
        <w:trPr>
          <w:trHeight w:val="209" w:hRule="atLeast"/>
        </w:trPr>
        <w:tc>
          <w:tcPr>
            <w:tcW w:w="4985" w:type="dxa"/>
          </w:tcPr>
          <w:p>
            <w:pPr>
              <w:pStyle w:val="TableParagraph"/>
              <w:spacing w:line="189" w:lineRule="exact"/>
              <w:ind w:left="0" w:right="230"/>
              <w:jc w:val="right"/>
              <w:rPr>
                <w:sz w:val="18"/>
              </w:rPr>
            </w:pPr>
            <w:r>
              <w:rPr>
                <w:color w:val="231F20"/>
                <w:spacing w:val="-2"/>
                <w:sz w:val="18"/>
              </w:rPr>
              <w:t>South–West</w:t>
            </w:r>
          </w:p>
        </w:tc>
        <w:tc>
          <w:tcPr>
            <w:tcW w:w="1832" w:type="dxa"/>
          </w:tcPr>
          <w:p>
            <w:pPr>
              <w:pStyle w:val="TableParagraph"/>
              <w:spacing w:line="189" w:lineRule="exact"/>
              <w:ind w:left="3" w:right="3"/>
              <w:rPr>
                <w:sz w:val="18"/>
              </w:rPr>
            </w:pPr>
            <w:r>
              <w:rPr>
                <w:color w:val="231F20"/>
                <w:spacing w:val="-5"/>
                <w:sz w:val="18"/>
              </w:rPr>
              <w:t>500</w:t>
            </w:r>
          </w:p>
        </w:tc>
        <w:tc>
          <w:tcPr>
            <w:tcW w:w="1624" w:type="dxa"/>
          </w:tcPr>
          <w:p>
            <w:pPr>
              <w:pStyle w:val="TableParagraph"/>
              <w:spacing w:line="189" w:lineRule="exact"/>
              <w:ind w:left="6" w:right="3"/>
              <w:rPr>
                <w:sz w:val="18"/>
              </w:rPr>
            </w:pPr>
            <w:r>
              <w:rPr>
                <w:color w:val="231F20"/>
                <w:spacing w:val="-2"/>
                <w:sz w:val="18"/>
              </w:rPr>
              <w:t>0–3600</w:t>
            </w:r>
          </w:p>
        </w:tc>
        <w:tc>
          <w:tcPr>
            <w:tcW w:w="1521" w:type="dxa"/>
          </w:tcPr>
          <w:p>
            <w:pPr>
              <w:pStyle w:val="TableParagraph"/>
              <w:spacing w:line="189" w:lineRule="exact"/>
              <w:ind w:left="162" w:right="3"/>
              <w:rPr>
                <w:sz w:val="18"/>
              </w:rPr>
            </w:pPr>
            <w:r>
              <w:rPr>
                <w:color w:val="231F20"/>
                <w:spacing w:val="-5"/>
                <w:sz w:val="18"/>
              </w:rPr>
              <w:t>500</w:t>
            </w:r>
          </w:p>
        </w:tc>
      </w:tr>
      <w:tr>
        <w:trPr>
          <w:trHeight w:val="214" w:hRule="atLeast"/>
        </w:trPr>
        <w:tc>
          <w:tcPr>
            <w:tcW w:w="4985" w:type="dxa"/>
            <w:tcBorders>
              <w:bottom w:val="single" w:sz="4" w:space="0" w:color="231F20"/>
            </w:tcBorders>
          </w:tcPr>
          <w:p>
            <w:pPr>
              <w:pStyle w:val="TableParagraph"/>
              <w:spacing w:line="194" w:lineRule="exact"/>
              <w:ind w:left="0" w:right="219"/>
              <w:jc w:val="right"/>
              <w:rPr>
                <w:sz w:val="18"/>
              </w:rPr>
            </w:pPr>
            <w:r>
              <w:rPr>
                <w:color w:val="231F20"/>
                <w:spacing w:val="-2"/>
                <w:sz w:val="18"/>
              </w:rPr>
              <w:t>West–North</w:t>
            </w:r>
          </w:p>
        </w:tc>
        <w:tc>
          <w:tcPr>
            <w:tcW w:w="1832" w:type="dxa"/>
            <w:tcBorders>
              <w:bottom w:val="single" w:sz="4" w:space="0" w:color="231F20"/>
            </w:tcBorders>
          </w:tcPr>
          <w:p>
            <w:pPr>
              <w:pStyle w:val="TableParagraph"/>
              <w:spacing w:line="194" w:lineRule="exact"/>
              <w:ind w:left="3" w:right="3"/>
              <w:rPr>
                <w:sz w:val="18"/>
              </w:rPr>
            </w:pPr>
            <w:r>
              <w:rPr>
                <w:color w:val="231F20"/>
                <w:spacing w:val="-5"/>
                <w:sz w:val="18"/>
              </w:rPr>
              <w:t>500</w:t>
            </w:r>
          </w:p>
        </w:tc>
        <w:tc>
          <w:tcPr>
            <w:tcW w:w="1624" w:type="dxa"/>
            <w:tcBorders>
              <w:bottom w:val="single" w:sz="4" w:space="0" w:color="231F20"/>
            </w:tcBorders>
          </w:tcPr>
          <w:p>
            <w:pPr>
              <w:pStyle w:val="TableParagraph"/>
              <w:spacing w:line="194" w:lineRule="exact"/>
              <w:ind w:left="6" w:right="3"/>
              <w:rPr>
                <w:sz w:val="18"/>
              </w:rPr>
            </w:pPr>
            <w:r>
              <w:rPr>
                <w:color w:val="231F20"/>
                <w:spacing w:val="-2"/>
                <w:sz w:val="18"/>
              </w:rPr>
              <w:t>0–3600</w:t>
            </w:r>
          </w:p>
        </w:tc>
        <w:tc>
          <w:tcPr>
            <w:tcW w:w="1521" w:type="dxa"/>
            <w:tcBorders>
              <w:bottom w:val="single" w:sz="4" w:space="0" w:color="231F20"/>
            </w:tcBorders>
          </w:tcPr>
          <w:p>
            <w:pPr>
              <w:pStyle w:val="TableParagraph"/>
              <w:spacing w:line="194" w:lineRule="exact"/>
              <w:ind w:left="162" w:right="3"/>
              <w:rPr>
                <w:sz w:val="18"/>
              </w:rPr>
            </w:pPr>
            <w:r>
              <w:rPr>
                <w:color w:val="231F20"/>
                <w:spacing w:val="-5"/>
                <w:sz w:val="18"/>
              </w:rPr>
              <w:t>500</w:t>
            </w:r>
          </w:p>
        </w:tc>
      </w:tr>
      <w:tr>
        <w:trPr>
          <w:trHeight w:val="239" w:hRule="atLeast"/>
        </w:trPr>
        <w:tc>
          <w:tcPr>
            <w:tcW w:w="4985" w:type="dxa"/>
            <w:tcBorders>
              <w:top w:val="single" w:sz="4" w:space="0" w:color="231F20"/>
            </w:tcBorders>
          </w:tcPr>
          <w:p>
            <w:pPr>
              <w:pStyle w:val="TableParagraph"/>
              <w:spacing w:line="203" w:lineRule="exact" w:before="17"/>
              <w:ind w:left="0" w:right="194"/>
              <w:jc w:val="right"/>
              <w:rPr>
                <w:sz w:val="18"/>
              </w:rPr>
            </w:pPr>
            <w:r>
              <w:rPr>
                <w:color w:val="231F20"/>
                <w:spacing w:val="-2"/>
                <w:sz w:val="18"/>
              </w:rPr>
              <w:t>South–North</w:t>
            </w:r>
          </w:p>
        </w:tc>
        <w:tc>
          <w:tcPr>
            <w:tcW w:w="1832" w:type="dxa"/>
            <w:tcBorders>
              <w:top w:val="single" w:sz="4" w:space="0" w:color="231F20"/>
            </w:tcBorders>
          </w:tcPr>
          <w:p>
            <w:pPr>
              <w:pStyle w:val="TableParagraph"/>
              <w:spacing w:line="203" w:lineRule="exact" w:before="17"/>
              <w:ind w:left="3" w:right="3"/>
              <w:rPr>
                <w:sz w:val="18"/>
              </w:rPr>
            </w:pPr>
            <w:r>
              <w:rPr>
                <w:color w:val="231F20"/>
                <w:spacing w:val="-5"/>
                <w:sz w:val="18"/>
              </w:rPr>
              <w:t>400</w:t>
            </w:r>
          </w:p>
        </w:tc>
        <w:tc>
          <w:tcPr>
            <w:tcW w:w="1624" w:type="dxa"/>
            <w:tcBorders>
              <w:top w:val="single" w:sz="4" w:space="0" w:color="231F20"/>
            </w:tcBorders>
          </w:tcPr>
          <w:p>
            <w:pPr>
              <w:pStyle w:val="TableParagraph"/>
              <w:spacing w:line="203" w:lineRule="exact" w:before="17"/>
              <w:ind w:left="6" w:right="4"/>
              <w:rPr>
                <w:sz w:val="18"/>
              </w:rPr>
            </w:pPr>
            <w:r>
              <w:rPr>
                <w:color w:val="231F20"/>
                <w:spacing w:val="-2"/>
                <w:sz w:val="18"/>
              </w:rPr>
              <w:t>0–1800</w:t>
            </w:r>
          </w:p>
        </w:tc>
        <w:tc>
          <w:tcPr>
            <w:tcW w:w="1521" w:type="dxa"/>
            <w:tcBorders>
              <w:top w:val="single" w:sz="4" w:space="0" w:color="231F20"/>
            </w:tcBorders>
          </w:tcPr>
          <w:p>
            <w:pPr>
              <w:pStyle w:val="TableParagraph"/>
              <w:spacing w:line="203" w:lineRule="exact" w:before="17"/>
              <w:ind w:left="162" w:right="3"/>
              <w:rPr>
                <w:sz w:val="18"/>
              </w:rPr>
            </w:pPr>
            <w:r>
              <w:rPr>
                <w:color w:val="231F20"/>
                <w:spacing w:val="-5"/>
                <w:sz w:val="18"/>
              </w:rPr>
              <w:t>800</w:t>
            </w:r>
          </w:p>
        </w:tc>
      </w:tr>
      <w:tr>
        <w:trPr>
          <w:trHeight w:val="209" w:hRule="atLeast"/>
        </w:trPr>
        <w:tc>
          <w:tcPr>
            <w:tcW w:w="4985" w:type="dxa"/>
          </w:tcPr>
          <w:p>
            <w:pPr>
              <w:pStyle w:val="TableParagraph"/>
              <w:spacing w:line="189" w:lineRule="exact"/>
              <w:ind w:left="0" w:right="194"/>
              <w:jc w:val="right"/>
              <w:rPr>
                <w:sz w:val="18"/>
              </w:rPr>
            </w:pPr>
            <w:r>
              <w:rPr>
                <w:color w:val="231F20"/>
                <w:spacing w:val="-2"/>
                <w:sz w:val="18"/>
              </w:rPr>
              <w:t>North–South</w:t>
            </w:r>
          </w:p>
        </w:tc>
        <w:tc>
          <w:tcPr>
            <w:tcW w:w="1832" w:type="dxa"/>
          </w:tcPr>
          <w:p>
            <w:pPr>
              <w:pStyle w:val="TableParagraph"/>
              <w:spacing w:line="189" w:lineRule="exact"/>
              <w:ind w:left="3" w:right="2"/>
              <w:rPr>
                <w:sz w:val="18"/>
              </w:rPr>
            </w:pPr>
            <w:r>
              <w:rPr>
                <w:color w:val="231F20"/>
                <w:spacing w:val="-5"/>
                <w:sz w:val="18"/>
              </w:rPr>
              <w:t>400</w:t>
            </w:r>
          </w:p>
        </w:tc>
        <w:tc>
          <w:tcPr>
            <w:tcW w:w="1624" w:type="dxa"/>
          </w:tcPr>
          <w:p>
            <w:pPr>
              <w:pStyle w:val="TableParagraph"/>
              <w:spacing w:line="189" w:lineRule="exact"/>
              <w:ind w:left="6" w:right="3"/>
              <w:rPr>
                <w:sz w:val="18"/>
              </w:rPr>
            </w:pPr>
            <w:r>
              <w:rPr>
                <w:color w:val="231F20"/>
                <w:spacing w:val="-2"/>
                <w:sz w:val="18"/>
              </w:rPr>
              <w:t>0–1800</w:t>
            </w:r>
          </w:p>
        </w:tc>
        <w:tc>
          <w:tcPr>
            <w:tcW w:w="1521" w:type="dxa"/>
          </w:tcPr>
          <w:p>
            <w:pPr>
              <w:pStyle w:val="TableParagraph"/>
              <w:spacing w:line="189" w:lineRule="exact"/>
              <w:ind w:left="162" w:right="2"/>
              <w:rPr>
                <w:sz w:val="18"/>
              </w:rPr>
            </w:pPr>
            <w:r>
              <w:rPr>
                <w:color w:val="231F20"/>
                <w:spacing w:val="-5"/>
                <w:sz w:val="18"/>
              </w:rPr>
              <w:t>800</w:t>
            </w:r>
          </w:p>
        </w:tc>
      </w:tr>
      <w:tr>
        <w:trPr>
          <w:trHeight w:val="209" w:hRule="atLeast"/>
        </w:trPr>
        <w:tc>
          <w:tcPr>
            <w:tcW w:w="4985" w:type="dxa"/>
          </w:tcPr>
          <w:p>
            <w:pPr>
              <w:pStyle w:val="TableParagraph"/>
              <w:spacing w:line="189" w:lineRule="exact"/>
              <w:ind w:left="0" w:right="290"/>
              <w:jc w:val="right"/>
              <w:rPr>
                <w:sz w:val="18"/>
              </w:rPr>
            </w:pPr>
            <w:r>
              <w:rPr>
                <w:color w:val="231F20"/>
                <w:spacing w:val="-2"/>
                <w:sz w:val="18"/>
              </w:rPr>
              <w:t>West–East</w:t>
            </w:r>
          </w:p>
        </w:tc>
        <w:tc>
          <w:tcPr>
            <w:tcW w:w="1832" w:type="dxa"/>
          </w:tcPr>
          <w:p>
            <w:pPr>
              <w:pStyle w:val="TableParagraph"/>
              <w:spacing w:line="189" w:lineRule="exact"/>
              <w:ind w:left="3" w:right="2"/>
              <w:rPr>
                <w:sz w:val="18"/>
              </w:rPr>
            </w:pPr>
            <w:r>
              <w:rPr>
                <w:color w:val="231F20"/>
                <w:spacing w:val="-5"/>
                <w:sz w:val="18"/>
              </w:rPr>
              <w:t>400</w:t>
            </w:r>
          </w:p>
        </w:tc>
        <w:tc>
          <w:tcPr>
            <w:tcW w:w="1624" w:type="dxa"/>
          </w:tcPr>
          <w:p>
            <w:pPr>
              <w:pStyle w:val="TableParagraph"/>
              <w:spacing w:line="189" w:lineRule="exact"/>
              <w:ind w:left="6" w:right="3"/>
              <w:rPr>
                <w:sz w:val="18"/>
              </w:rPr>
            </w:pPr>
            <w:r>
              <w:rPr>
                <w:color w:val="231F20"/>
                <w:spacing w:val="-2"/>
                <w:sz w:val="18"/>
              </w:rPr>
              <w:t>1800–3600</w:t>
            </w:r>
          </w:p>
        </w:tc>
        <w:tc>
          <w:tcPr>
            <w:tcW w:w="1521" w:type="dxa"/>
          </w:tcPr>
          <w:p>
            <w:pPr>
              <w:pStyle w:val="TableParagraph"/>
              <w:spacing w:line="189" w:lineRule="exact"/>
              <w:ind w:left="162" w:right="2"/>
              <w:rPr>
                <w:sz w:val="18"/>
              </w:rPr>
            </w:pPr>
            <w:r>
              <w:rPr>
                <w:color w:val="231F20"/>
                <w:spacing w:val="-5"/>
                <w:sz w:val="18"/>
              </w:rPr>
              <w:t>800</w:t>
            </w:r>
          </w:p>
        </w:tc>
      </w:tr>
      <w:tr>
        <w:trPr>
          <w:trHeight w:val="209" w:hRule="atLeast"/>
        </w:trPr>
        <w:tc>
          <w:tcPr>
            <w:tcW w:w="4985" w:type="dxa"/>
          </w:tcPr>
          <w:p>
            <w:pPr>
              <w:pStyle w:val="TableParagraph"/>
              <w:tabs>
                <w:tab w:pos="963" w:val="left" w:leader="none"/>
                <w:tab w:pos="3927" w:val="left" w:leader="none"/>
              </w:tabs>
              <w:spacing w:line="189" w:lineRule="exact"/>
              <w:ind w:left="40"/>
              <w:jc w:val="left"/>
              <w:rPr>
                <w:position w:val="10"/>
                <w:sz w:val="18"/>
              </w:rPr>
            </w:pPr>
            <w:r>
              <w:rPr>
                <w:color w:val="231F20"/>
                <w:spacing w:val="-10"/>
                <w:sz w:val="18"/>
              </w:rPr>
              <w:t>2</w:t>
            </w:r>
            <w:r>
              <w:rPr>
                <w:color w:val="231F20"/>
                <w:sz w:val="18"/>
              </w:rPr>
              <w:tab/>
              <w:t>Simply</w:t>
            </w:r>
            <w:r>
              <w:rPr>
                <w:color w:val="231F20"/>
                <w:spacing w:val="11"/>
                <w:sz w:val="18"/>
              </w:rPr>
              <w:t> </w:t>
            </w:r>
            <w:r>
              <w:rPr>
                <w:color w:val="231F20"/>
                <w:sz w:val="18"/>
              </w:rPr>
              <w:t>direction</w:t>
            </w:r>
            <w:r>
              <w:rPr>
                <w:color w:val="231F20"/>
                <w:spacing w:val="11"/>
                <w:sz w:val="18"/>
              </w:rPr>
              <w:t> </w:t>
            </w:r>
            <w:r>
              <w:rPr>
                <w:color w:val="231F20"/>
                <w:sz w:val="18"/>
              </w:rPr>
              <w:t>changing</w:t>
            </w:r>
            <w:r>
              <w:rPr>
                <w:color w:val="231F20"/>
                <w:spacing w:val="11"/>
                <w:sz w:val="18"/>
              </w:rPr>
              <w:t> </w:t>
            </w:r>
            <w:r>
              <w:rPr>
                <w:color w:val="231F20"/>
                <w:spacing w:val="-2"/>
                <w:sz w:val="18"/>
              </w:rPr>
              <w:t>traffic</w:t>
            </w:r>
            <w:r>
              <w:rPr>
                <w:color w:val="231F20"/>
                <w:sz w:val="18"/>
              </w:rPr>
              <w:tab/>
            </w:r>
            <w:r>
              <w:rPr>
                <w:color w:val="231F20"/>
                <w:spacing w:val="-2"/>
                <w:position w:val="10"/>
                <w:sz w:val="18"/>
              </w:rPr>
              <w:t>East–West</w:t>
            </w:r>
          </w:p>
        </w:tc>
        <w:tc>
          <w:tcPr>
            <w:tcW w:w="1832" w:type="dxa"/>
          </w:tcPr>
          <w:p>
            <w:pPr>
              <w:pStyle w:val="TableParagraph"/>
              <w:spacing w:line="189" w:lineRule="exact"/>
              <w:ind w:left="3" w:right="2"/>
              <w:rPr>
                <w:sz w:val="18"/>
              </w:rPr>
            </w:pPr>
            <w:r>
              <w:rPr>
                <w:color w:val="231F20"/>
                <w:spacing w:val="-5"/>
                <w:sz w:val="18"/>
              </w:rPr>
              <w:t>400</w:t>
            </w:r>
          </w:p>
        </w:tc>
        <w:tc>
          <w:tcPr>
            <w:tcW w:w="1624" w:type="dxa"/>
          </w:tcPr>
          <w:p>
            <w:pPr>
              <w:pStyle w:val="TableParagraph"/>
              <w:spacing w:line="189" w:lineRule="exact"/>
              <w:ind w:left="6" w:right="3"/>
              <w:rPr>
                <w:sz w:val="18"/>
              </w:rPr>
            </w:pPr>
            <w:r>
              <w:rPr>
                <w:color w:val="231F20"/>
                <w:spacing w:val="-2"/>
                <w:sz w:val="18"/>
              </w:rPr>
              <w:t>1800–3600</w:t>
            </w:r>
          </w:p>
        </w:tc>
        <w:tc>
          <w:tcPr>
            <w:tcW w:w="1521" w:type="dxa"/>
          </w:tcPr>
          <w:p>
            <w:pPr>
              <w:pStyle w:val="TableParagraph"/>
              <w:spacing w:line="189" w:lineRule="exact"/>
              <w:ind w:left="162" w:right="2"/>
              <w:rPr>
                <w:sz w:val="18"/>
              </w:rPr>
            </w:pPr>
            <w:r>
              <w:rPr>
                <w:color w:val="231F20"/>
                <w:spacing w:val="-5"/>
                <w:sz w:val="18"/>
              </w:rPr>
              <w:t>800</w:t>
            </w:r>
          </w:p>
        </w:tc>
      </w:tr>
      <w:tr>
        <w:trPr>
          <w:trHeight w:val="209" w:hRule="atLeast"/>
        </w:trPr>
        <w:tc>
          <w:tcPr>
            <w:tcW w:w="4985" w:type="dxa"/>
          </w:tcPr>
          <w:p>
            <w:pPr>
              <w:pStyle w:val="TableParagraph"/>
              <w:spacing w:line="189" w:lineRule="exact"/>
              <w:ind w:left="0" w:right="255"/>
              <w:jc w:val="right"/>
              <w:rPr>
                <w:sz w:val="18"/>
              </w:rPr>
            </w:pPr>
            <w:r>
              <w:rPr>
                <w:color w:val="231F20"/>
                <w:spacing w:val="-2"/>
                <w:sz w:val="18"/>
              </w:rPr>
              <w:t>North–East</w:t>
            </w:r>
          </w:p>
        </w:tc>
        <w:tc>
          <w:tcPr>
            <w:tcW w:w="1832" w:type="dxa"/>
          </w:tcPr>
          <w:p>
            <w:pPr>
              <w:pStyle w:val="TableParagraph"/>
              <w:spacing w:line="189" w:lineRule="exact"/>
              <w:ind w:left="3" w:right="2"/>
              <w:rPr>
                <w:sz w:val="18"/>
              </w:rPr>
            </w:pPr>
            <w:r>
              <w:rPr>
                <w:color w:val="231F20"/>
                <w:spacing w:val="-5"/>
                <w:sz w:val="18"/>
              </w:rPr>
              <w:t>400</w:t>
            </w:r>
          </w:p>
        </w:tc>
        <w:tc>
          <w:tcPr>
            <w:tcW w:w="1624" w:type="dxa"/>
          </w:tcPr>
          <w:p>
            <w:pPr>
              <w:pStyle w:val="TableParagraph"/>
              <w:spacing w:line="189" w:lineRule="exact"/>
              <w:ind w:left="6" w:right="3"/>
              <w:rPr>
                <w:sz w:val="18"/>
              </w:rPr>
            </w:pPr>
            <w:r>
              <w:rPr>
                <w:color w:val="231F20"/>
                <w:spacing w:val="-2"/>
                <w:sz w:val="18"/>
              </w:rPr>
              <w:t>0–1800</w:t>
            </w:r>
          </w:p>
        </w:tc>
        <w:tc>
          <w:tcPr>
            <w:tcW w:w="1521" w:type="dxa"/>
          </w:tcPr>
          <w:p>
            <w:pPr>
              <w:pStyle w:val="TableParagraph"/>
              <w:spacing w:line="189" w:lineRule="exact"/>
              <w:ind w:left="162" w:right="2"/>
              <w:rPr>
                <w:sz w:val="18"/>
              </w:rPr>
            </w:pPr>
            <w:r>
              <w:rPr>
                <w:color w:val="231F20"/>
                <w:spacing w:val="-5"/>
                <w:sz w:val="18"/>
              </w:rPr>
              <w:t>800</w:t>
            </w:r>
          </w:p>
        </w:tc>
      </w:tr>
      <w:tr>
        <w:trPr>
          <w:trHeight w:val="209" w:hRule="atLeast"/>
        </w:trPr>
        <w:tc>
          <w:tcPr>
            <w:tcW w:w="4985" w:type="dxa"/>
          </w:tcPr>
          <w:p>
            <w:pPr>
              <w:pStyle w:val="TableParagraph"/>
              <w:spacing w:line="190" w:lineRule="exact"/>
              <w:ind w:left="0" w:right="264"/>
              <w:jc w:val="right"/>
              <w:rPr>
                <w:sz w:val="18"/>
              </w:rPr>
            </w:pPr>
            <w:r>
              <w:rPr>
                <w:color w:val="231F20"/>
                <w:spacing w:val="-2"/>
                <w:sz w:val="18"/>
              </w:rPr>
              <w:t>East–South</w:t>
            </w:r>
          </w:p>
        </w:tc>
        <w:tc>
          <w:tcPr>
            <w:tcW w:w="1832" w:type="dxa"/>
          </w:tcPr>
          <w:p>
            <w:pPr>
              <w:pStyle w:val="TableParagraph"/>
              <w:spacing w:line="190" w:lineRule="exact"/>
              <w:ind w:left="3" w:right="2"/>
              <w:rPr>
                <w:sz w:val="18"/>
              </w:rPr>
            </w:pPr>
            <w:r>
              <w:rPr>
                <w:color w:val="231F20"/>
                <w:spacing w:val="-5"/>
                <w:sz w:val="18"/>
              </w:rPr>
              <w:t>400</w:t>
            </w:r>
          </w:p>
        </w:tc>
        <w:tc>
          <w:tcPr>
            <w:tcW w:w="1624" w:type="dxa"/>
          </w:tcPr>
          <w:p>
            <w:pPr>
              <w:pStyle w:val="TableParagraph"/>
              <w:spacing w:line="190" w:lineRule="exact"/>
              <w:ind w:left="6" w:right="3"/>
              <w:rPr>
                <w:sz w:val="18"/>
              </w:rPr>
            </w:pPr>
            <w:r>
              <w:rPr>
                <w:color w:val="231F20"/>
                <w:spacing w:val="-2"/>
                <w:sz w:val="18"/>
              </w:rPr>
              <w:t>1800–3600</w:t>
            </w:r>
          </w:p>
        </w:tc>
        <w:tc>
          <w:tcPr>
            <w:tcW w:w="1521" w:type="dxa"/>
          </w:tcPr>
          <w:p>
            <w:pPr>
              <w:pStyle w:val="TableParagraph"/>
              <w:spacing w:line="190" w:lineRule="exact"/>
              <w:ind w:left="162" w:right="2"/>
              <w:rPr>
                <w:sz w:val="18"/>
              </w:rPr>
            </w:pPr>
            <w:r>
              <w:rPr>
                <w:color w:val="231F20"/>
                <w:spacing w:val="-5"/>
                <w:sz w:val="18"/>
              </w:rPr>
              <w:t>800</w:t>
            </w:r>
          </w:p>
        </w:tc>
      </w:tr>
      <w:tr>
        <w:trPr>
          <w:trHeight w:val="209" w:hRule="atLeast"/>
        </w:trPr>
        <w:tc>
          <w:tcPr>
            <w:tcW w:w="4985" w:type="dxa"/>
          </w:tcPr>
          <w:p>
            <w:pPr>
              <w:pStyle w:val="TableParagraph"/>
              <w:spacing w:line="189" w:lineRule="exact"/>
              <w:ind w:left="0" w:right="229"/>
              <w:jc w:val="right"/>
              <w:rPr>
                <w:sz w:val="18"/>
              </w:rPr>
            </w:pPr>
            <w:r>
              <w:rPr>
                <w:color w:val="231F20"/>
                <w:spacing w:val="-2"/>
                <w:sz w:val="18"/>
              </w:rPr>
              <w:t>South–West</w:t>
            </w:r>
          </w:p>
        </w:tc>
        <w:tc>
          <w:tcPr>
            <w:tcW w:w="1832" w:type="dxa"/>
          </w:tcPr>
          <w:p>
            <w:pPr>
              <w:pStyle w:val="TableParagraph"/>
              <w:spacing w:line="189" w:lineRule="exact"/>
              <w:ind w:left="3" w:right="1"/>
              <w:rPr>
                <w:sz w:val="18"/>
              </w:rPr>
            </w:pPr>
            <w:r>
              <w:rPr>
                <w:color w:val="231F20"/>
                <w:spacing w:val="-5"/>
                <w:sz w:val="18"/>
              </w:rPr>
              <w:t>400</w:t>
            </w:r>
          </w:p>
        </w:tc>
        <w:tc>
          <w:tcPr>
            <w:tcW w:w="1624" w:type="dxa"/>
          </w:tcPr>
          <w:p>
            <w:pPr>
              <w:pStyle w:val="TableParagraph"/>
              <w:spacing w:line="189" w:lineRule="exact"/>
              <w:ind w:left="6" w:right="2"/>
              <w:rPr>
                <w:sz w:val="18"/>
              </w:rPr>
            </w:pPr>
            <w:r>
              <w:rPr>
                <w:color w:val="231F20"/>
                <w:spacing w:val="-2"/>
                <w:sz w:val="18"/>
              </w:rPr>
              <w:t>0–1800</w:t>
            </w:r>
          </w:p>
        </w:tc>
        <w:tc>
          <w:tcPr>
            <w:tcW w:w="1521" w:type="dxa"/>
          </w:tcPr>
          <w:p>
            <w:pPr>
              <w:pStyle w:val="TableParagraph"/>
              <w:spacing w:line="189" w:lineRule="exact"/>
              <w:ind w:left="162" w:right="1"/>
              <w:rPr>
                <w:sz w:val="18"/>
              </w:rPr>
            </w:pPr>
            <w:r>
              <w:rPr>
                <w:color w:val="231F20"/>
                <w:spacing w:val="-5"/>
                <w:sz w:val="18"/>
              </w:rPr>
              <w:t>800</w:t>
            </w:r>
          </w:p>
        </w:tc>
      </w:tr>
      <w:tr>
        <w:trPr>
          <w:trHeight w:val="213" w:hRule="atLeast"/>
        </w:trPr>
        <w:tc>
          <w:tcPr>
            <w:tcW w:w="4985" w:type="dxa"/>
            <w:tcBorders>
              <w:bottom w:val="single" w:sz="4" w:space="0" w:color="231F20"/>
            </w:tcBorders>
          </w:tcPr>
          <w:p>
            <w:pPr>
              <w:pStyle w:val="TableParagraph"/>
              <w:spacing w:line="193" w:lineRule="exact"/>
              <w:ind w:left="0" w:right="219"/>
              <w:jc w:val="right"/>
              <w:rPr>
                <w:sz w:val="18"/>
              </w:rPr>
            </w:pPr>
            <w:r>
              <w:rPr>
                <w:color w:val="231F20"/>
                <w:spacing w:val="-2"/>
                <w:sz w:val="18"/>
              </w:rPr>
              <w:t>West–North</w:t>
            </w:r>
          </w:p>
        </w:tc>
        <w:tc>
          <w:tcPr>
            <w:tcW w:w="1832" w:type="dxa"/>
            <w:tcBorders>
              <w:bottom w:val="single" w:sz="4" w:space="0" w:color="231F20"/>
            </w:tcBorders>
          </w:tcPr>
          <w:p>
            <w:pPr>
              <w:pStyle w:val="TableParagraph"/>
              <w:spacing w:line="193" w:lineRule="exact"/>
              <w:ind w:left="3" w:right="1"/>
              <w:rPr>
                <w:sz w:val="18"/>
              </w:rPr>
            </w:pPr>
            <w:r>
              <w:rPr>
                <w:color w:val="231F20"/>
                <w:spacing w:val="-5"/>
                <w:sz w:val="18"/>
              </w:rPr>
              <w:t>400</w:t>
            </w:r>
          </w:p>
        </w:tc>
        <w:tc>
          <w:tcPr>
            <w:tcW w:w="1624" w:type="dxa"/>
            <w:tcBorders>
              <w:bottom w:val="single" w:sz="4" w:space="0" w:color="231F20"/>
            </w:tcBorders>
          </w:tcPr>
          <w:p>
            <w:pPr>
              <w:pStyle w:val="TableParagraph"/>
              <w:spacing w:line="193" w:lineRule="exact"/>
              <w:ind w:left="6" w:right="2"/>
              <w:rPr>
                <w:sz w:val="18"/>
              </w:rPr>
            </w:pPr>
            <w:r>
              <w:rPr>
                <w:color w:val="231F20"/>
                <w:spacing w:val="-2"/>
                <w:sz w:val="18"/>
              </w:rPr>
              <w:t>1800–3600</w:t>
            </w:r>
          </w:p>
        </w:tc>
        <w:tc>
          <w:tcPr>
            <w:tcW w:w="1521" w:type="dxa"/>
            <w:tcBorders>
              <w:bottom w:val="single" w:sz="4" w:space="0" w:color="231F20"/>
            </w:tcBorders>
          </w:tcPr>
          <w:p>
            <w:pPr>
              <w:pStyle w:val="TableParagraph"/>
              <w:spacing w:line="193" w:lineRule="exact"/>
              <w:ind w:left="162" w:right="1"/>
              <w:rPr>
                <w:sz w:val="18"/>
              </w:rPr>
            </w:pPr>
            <w:r>
              <w:rPr>
                <w:color w:val="231F20"/>
                <w:spacing w:val="-5"/>
                <w:sz w:val="18"/>
              </w:rPr>
              <w:t>800</w:t>
            </w:r>
          </w:p>
        </w:tc>
      </w:tr>
      <w:tr>
        <w:trPr>
          <w:trHeight w:val="239" w:hRule="atLeast"/>
        </w:trPr>
        <w:tc>
          <w:tcPr>
            <w:tcW w:w="4985" w:type="dxa"/>
            <w:tcBorders>
              <w:top w:val="single" w:sz="4" w:space="0" w:color="231F20"/>
            </w:tcBorders>
          </w:tcPr>
          <w:p>
            <w:pPr>
              <w:pStyle w:val="TableParagraph"/>
              <w:spacing w:line="202" w:lineRule="exact" w:before="18"/>
              <w:ind w:left="0" w:right="194"/>
              <w:jc w:val="right"/>
              <w:rPr>
                <w:sz w:val="18"/>
              </w:rPr>
            </w:pPr>
            <w:r>
              <w:rPr>
                <w:color w:val="231F20"/>
                <w:spacing w:val="-2"/>
                <w:sz w:val="18"/>
              </w:rPr>
              <w:t>South–North</w:t>
            </w:r>
          </w:p>
        </w:tc>
        <w:tc>
          <w:tcPr>
            <w:tcW w:w="1832" w:type="dxa"/>
            <w:tcBorders>
              <w:top w:val="single" w:sz="4" w:space="0" w:color="231F20"/>
            </w:tcBorders>
          </w:tcPr>
          <w:p>
            <w:pPr>
              <w:pStyle w:val="TableParagraph"/>
              <w:spacing w:line="202" w:lineRule="exact" w:before="18"/>
              <w:ind w:left="3" w:right="1"/>
              <w:rPr>
                <w:sz w:val="18"/>
              </w:rPr>
            </w:pPr>
            <w:r>
              <w:rPr>
                <w:color w:val="231F20"/>
                <w:spacing w:val="-5"/>
                <w:sz w:val="18"/>
              </w:rPr>
              <w:t>500</w:t>
            </w:r>
          </w:p>
        </w:tc>
        <w:tc>
          <w:tcPr>
            <w:tcW w:w="1624" w:type="dxa"/>
            <w:tcBorders>
              <w:top w:val="single" w:sz="4" w:space="0" w:color="231F20"/>
            </w:tcBorders>
          </w:tcPr>
          <w:p>
            <w:pPr>
              <w:pStyle w:val="TableParagraph"/>
              <w:spacing w:line="202" w:lineRule="exact" w:before="18"/>
              <w:ind w:left="6" w:right="2"/>
              <w:rPr>
                <w:sz w:val="18"/>
              </w:rPr>
            </w:pPr>
            <w:r>
              <w:rPr>
                <w:color w:val="231F20"/>
                <w:spacing w:val="-2"/>
                <w:sz w:val="18"/>
              </w:rPr>
              <w:t>0–3600</w:t>
            </w:r>
          </w:p>
        </w:tc>
        <w:tc>
          <w:tcPr>
            <w:tcW w:w="1521" w:type="dxa"/>
            <w:tcBorders>
              <w:top w:val="single" w:sz="4" w:space="0" w:color="231F20"/>
            </w:tcBorders>
          </w:tcPr>
          <w:p>
            <w:pPr>
              <w:pStyle w:val="TableParagraph"/>
              <w:spacing w:line="202" w:lineRule="exact" w:before="18"/>
              <w:ind w:left="162" w:right="1"/>
              <w:rPr>
                <w:sz w:val="18"/>
              </w:rPr>
            </w:pPr>
            <w:r>
              <w:rPr>
                <w:color w:val="231F20"/>
                <w:spacing w:val="-5"/>
                <w:sz w:val="18"/>
              </w:rPr>
              <w:t>500</w:t>
            </w:r>
          </w:p>
        </w:tc>
      </w:tr>
      <w:tr>
        <w:trPr>
          <w:trHeight w:val="209" w:hRule="atLeast"/>
        </w:trPr>
        <w:tc>
          <w:tcPr>
            <w:tcW w:w="4985" w:type="dxa"/>
          </w:tcPr>
          <w:p>
            <w:pPr>
              <w:pStyle w:val="TableParagraph"/>
              <w:spacing w:line="189" w:lineRule="exact"/>
              <w:ind w:left="0" w:right="193"/>
              <w:jc w:val="right"/>
              <w:rPr>
                <w:sz w:val="18"/>
              </w:rPr>
            </w:pPr>
            <w:r>
              <w:rPr>
                <w:color w:val="231F20"/>
                <w:spacing w:val="-2"/>
                <w:sz w:val="18"/>
              </w:rPr>
              <w:t>North–South</w:t>
            </w:r>
          </w:p>
        </w:tc>
        <w:tc>
          <w:tcPr>
            <w:tcW w:w="1832" w:type="dxa"/>
          </w:tcPr>
          <w:p>
            <w:pPr>
              <w:pStyle w:val="TableParagraph"/>
              <w:spacing w:line="189" w:lineRule="exact"/>
              <w:ind w:left="3" w:right="1"/>
              <w:rPr>
                <w:sz w:val="18"/>
              </w:rPr>
            </w:pPr>
            <w:r>
              <w:rPr>
                <w:color w:val="231F20"/>
                <w:spacing w:val="-5"/>
                <w:sz w:val="18"/>
              </w:rPr>
              <w:t>500</w:t>
            </w:r>
          </w:p>
        </w:tc>
        <w:tc>
          <w:tcPr>
            <w:tcW w:w="1624" w:type="dxa"/>
          </w:tcPr>
          <w:p>
            <w:pPr>
              <w:pStyle w:val="TableParagraph"/>
              <w:spacing w:line="189" w:lineRule="exact"/>
              <w:ind w:left="6" w:right="2"/>
              <w:rPr>
                <w:sz w:val="18"/>
              </w:rPr>
            </w:pPr>
            <w:r>
              <w:rPr>
                <w:color w:val="231F20"/>
                <w:spacing w:val="-2"/>
                <w:sz w:val="18"/>
              </w:rPr>
              <w:t>0–3600</w:t>
            </w:r>
          </w:p>
        </w:tc>
        <w:tc>
          <w:tcPr>
            <w:tcW w:w="1521" w:type="dxa"/>
          </w:tcPr>
          <w:p>
            <w:pPr>
              <w:pStyle w:val="TableParagraph"/>
              <w:spacing w:line="189" w:lineRule="exact"/>
              <w:ind w:left="162" w:right="1"/>
              <w:rPr>
                <w:sz w:val="18"/>
              </w:rPr>
            </w:pPr>
            <w:r>
              <w:rPr>
                <w:color w:val="231F20"/>
                <w:spacing w:val="-5"/>
                <w:sz w:val="18"/>
              </w:rPr>
              <w:t>500</w:t>
            </w:r>
          </w:p>
        </w:tc>
      </w:tr>
      <w:tr>
        <w:trPr>
          <w:trHeight w:val="209" w:hRule="atLeast"/>
        </w:trPr>
        <w:tc>
          <w:tcPr>
            <w:tcW w:w="4985" w:type="dxa"/>
          </w:tcPr>
          <w:p>
            <w:pPr>
              <w:pStyle w:val="TableParagraph"/>
              <w:spacing w:line="189" w:lineRule="exact"/>
              <w:ind w:left="0" w:right="289"/>
              <w:jc w:val="right"/>
              <w:rPr>
                <w:sz w:val="18"/>
              </w:rPr>
            </w:pPr>
            <w:r>
              <w:rPr>
                <w:color w:val="231F20"/>
                <w:spacing w:val="-2"/>
                <w:sz w:val="18"/>
              </w:rPr>
              <w:t>West–East</w:t>
            </w:r>
          </w:p>
        </w:tc>
        <w:tc>
          <w:tcPr>
            <w:tcW w:w="1832" w:type="dxa"/>
          </w:tcPr>
          <w:p>
            <w:pPr>
              <w:pStyle w:val="TableParagraph"/>
              <w:spacing w:line="189" w:lineRule="exact"/>
              <w:ind w:left="3" w:right="1"/>
              <w:rPr>
                <w:sz w:val="18"/>
              </w:rPr>
            </w:pPr>
            <w:r>
              <w:rPr>
                <w:color w:val="231F20"/>
                <w:spacing w:val="-5"/>
                <w:sz w:val="18"/>
              </w:rPr>
              <w:t>250</w:t>
            </w:r>
          </w:p>
        </w:tc>
        <w:tc>
          <w:tcPr>
            <w:tcW w:w="1624" w:type="dxa"/>
          </w:tcPr>
          <w:p>
            <w:pPr>
              <w:pStyle w:val="TableParagraph"/>
              <w:spacing w:line="189" w:lineRule="exact"/>
              <w:ind w:left="6" w:right="2"/>
              <w:rPr>
                <w:sz w:val="18"/>
              </w:rPr>
            </w:pPr>
            <w:r>
              <w:rPr>
                <w:color w:val="231F20"/>
                <w:spacing w:val="-2"/>
                <w:sz w:val="18"/>
              </w:rPr>
              <w:t>0–3600</w:t>
            </w:r>
          </w:p>
        </w:tc>
        <w:tc>
          <w:tcPr>
            <w:tcW w:w="1521" w:type="dxa"/>
          </w:tcPr>
          <w:p>
            <w:pPr>
              <w:pStyle w:val="TableParagraph"/>
              <w:spacing w:line="189" w:lineRule="exact"/>
              <w:ind w:left="162" w:right="1"/>
              <w:rPr>
                <w:sz w:val="18"/>
              </w:rPr>
            </w:pPr>
            <w:r>
              <w:rPr>
                <w:color w:val="231F20"/>
                <w:spacing w:val="-5"/>
                <w:sz w:val="18"/>
              </w:rPr>
              <w:t>250</w:t>
            </w:r>
          </w:p>
        </w:tc>
      </w:tr>
      <w:tr>
        <w:trPr>
          <w:trHeight w:val="209" w:hRule="atLeast"/>
        </w:trPr>
        <w:tc>
          <w:tcPr>
            <w:tcW w:w="4985" w:type="dxa"/>
          </w:tcPr>
          <w:p>
            <w:pPr>
              <w:pStyle w:val="TableParagraph"/>
              <w:tabs>
                <w:tab w:pos="906" w:val="left" w:leader="none"/>
                <w:tab w:pos="3928" w:val="left" w:leader="none"/>
              </w:tabs>
              <w:spacing w:line="189" w:lineRule="exact"/>
              <w:ind w:left="41"/>
              <w:jc w:val="left"/>
              <w:rPr>
                <w:position w:val="10"/>
                <w:sz w:val="18"/>
              </w:rPr>
            </w:pPr>
            <w:r>
              <w:rPr>
                <w:color w:val="231F20"/>
                <w:spacing w:val="-10"/>
                <w:sz w:val="18"/>
              </w:rPr>
              <w:t>3</w:t>
            </w:r>
            <w:r>
              <w:rPr>
                <w:color w:val="231F20"/>
                <w:sz w:val="18"/>
              </w:rPr>
              <w:tab/>
              <w:t>Unevenly</w:t>
            </w:r>
            <w:r>
              <w:rPr>
                <w:color w:val="231F20"/>
                <w:spacing w:val="11"/>
                <w:sz w:val="18"/>
              </w:rPr>
              <w:t> </w:t>
            </w:r>
            <w:r>
              <w:rPr>
                <w:color w:val="231F20"/>
                <w:sz w:val="18"/>
              </w:rPr>
              <w:t>distributed</w:t>
            </w:r>
            <w:r>
              <w:rPr>
                <w:color w:val="231F20"/>
                <w:spacing w:val="12"/>
                <w:sz w:val="18"/>
              </w:rPr>
              <w:t> </w:t>
            </w:r>
            <w:r>
              <w:rPr>
                <w:color w:val="231F20"/>
                <w:sz w:val="18"/>
              </w:rPr>
              <w:t>steady</w:t>
            </w:r>
            <w:r>
              <w:rPr>
                <w:color w:val="231F20"/>
                <w:spacing w:val="11"/>
                <w:sz w:val="18"/>
              </w:rPr>
              <w:t> </w:t>
            </w:r>
            <w:r>
              <w:rPr>
                <w:color w:val="231F20"/>
                <w:spacing w:val="-2"/>
                <w:sz w:val="18"/>
              </w:rPr>
              <w:t>traffic</w:t>
            </w:r>
            <w:r>
              <w:rPr>
                <w:color w:val="231F20"/>
                <w:sz w:val="18"/>
              </w:rPr>
              <w:tab/>
            </w:r>
            <w:r>
              <w:rPr>
                <w:color w:val="231F20"/>
                <w:spacing w:val="-2"/>
                <w:position w:val="10"/>
                <w:sz w:val="18"/>
              </w:rPr>
              <w:t>East–West</w:t>
            </w:r>
          </w:p>
        </w:tc>
        <w:tc>
          <w:tcPr>
            <w:tcW w:w="1832" w:type="dxa"/>
          </w:tcPr>
          <w:p>
            <w:pPr>
              <w:pStyle w:val="TableParagraph"/>
              <w:spacing w:line="189" w:lineRule="exact"/>
              <w:ind w:left="3" w:right="1"/>
              <w:rPr>
                <w:sz w:val="18"/>
              </w:rPr>
            </w:pPr>
            <w:r>
              <w:rPr>
                <w:color w:val="231F20"/>
                <w:spacing w:val="-5"/>
                <w:sz w:val="18"/>
              </w:rPr>
              <w:t>250</w:t>
            </w:r>
          </w:p>
        </w:tc>
        <w:tc>
          <w:tcPr>
            <w:tcW w:w="1624" w:type="dxa"/>
          </w:tcPr>
          <w:p>
            <w:pPr>
              <w:pStyle w:val="TableParagraph"/>
              <w:spacing w:line="189" w:lineRule="exact"/>
              <w:ind w:left="6" w:right="2"/>
              <w:rPr>
                <w:sz w:val="18"/>
              </w:rPr>
            </w:pPr>
            <w:r>
              <w:rPr>
                <w:color w:val="231F20"/>
                <w:spacing w:val="-2"/>
                <w:sz w:val="18"/>
              </w:rPr>
              <w:t>0–3600</w:t>
            </w:r>
          </w:p>
        </w:tc>
        <w:tc>
          <w:tcPr>
            <w:tcW w:w="1521" w:type="dxa"/>
          </w:tcPr>
          <w:p>
            <w:pPr>
              <w:pStyle w:val="TableParagraph"/>
              <w:spacing w:line="189" w:lineRule="exact"/>
              <w:ind w:left="162" w:right="1"/>
              <w:rPr>
                <w:sz w:val="18"/>
              </w:rPr>
            </w:pPr>
            <w:r>
              <w:rPr>
                <w:color w:val="231F20"/>
                <w:spacing w:val="-5"/>
                <w:sz w:val="18"/>
              </w:rPr>
              <w:t>250</w:t>
            </w:r>
          </w:p>
        </w:tc>
      </w:tr>
      <w:tr>
        <w:trPr>
          <w:trHeight w:val="209" w:hRule="atLeast"/>
        </w:trPr>
        <w:tc>
          <w:tcPr>
            <w:tcW w:w="4985" w:type="dxa"/>
          </w:tcPr>
          <w:p>
            <w:pPr>
              <w:pStyle w:val="TableParagraph"/>
              <w:spacing w:line="189" w:lineRule="exact"/>
              <w:ind w:left="0" w:right="254"/>
              <w:jc w:val="right"/>
              <w:rPr>
                <w:sz w:val="18"/>
              </w:rPr>
            </w:pPr>
            <w:r>
              <w:rPr>
                <w:color w:val="231F20"/>
                <w:spacing w:val="-2"/>
                <w:sz w:val="18"/>
              </w:rPr>
              <w:t>North–East</w:t>
            </w:r>
          </w:p>
        </w:tc>
        <w:tc>
          <w:tcPr>
            <w:tcW w:w="1832" w:type="dxa"/>
          </w:tcPr>
          <w:p>
            <w:pPr>
              <w:pStyle w:val="TableParagraph"/>
              <w:spacing w:line="189" w:lineRule="exact"/>
              <w:ind w:left="3" w:right="1"/>
              <w:rPr>
                <w:sz w:val="18"/>
              </w:rPr>
            </w:pPr>
            <w:r>
              <w:rPr>
                <w:color w:val="231F20"/>
                <w:spacing w:val="-5"/>
                <w:sz w:val="18"/>
              </w:rPr>
              <w:t>500</w:t>
            </w:r>
          </w:p>
        </w:tc>
        <w:tc>
          <w:tcPr>
            <w:tcW w:w="1624" w:type="dxa"/>
          </w:tcPr>
          <w:p>
            <w:pPr>
              <w:pStyle w:val="TableParagraph"/>
              <w:spacing w:line="189" w:lineRule="exact"/>
              <w:ind w:left="6" w:right="1"/>
              <w:rPr>
                <w:sz w:val="18"/>
              </w:rPr>
            </w:pPr>
            <w:r>
              <w:rPr>
                <w:color w:val="231F20"/>
                <w:spacing w:val="-2"/>
                <w:sz w:val="18"/>
              </w:rPr>
              <w:t>0–3600</w:t>
            </w:r>
          </w:p>
        </w:tc>
        <w:tc>
          <w:tcPr>
            <w:tcW w:w="1521" w:type="dxa"/>
          </w:tcPr>
          <w:p>
            <w:pPr>
              <w:pStyle w:val="TableParagraph"/>
              <w:spacing w:line="189" w:lineRule="exact"/>
              <w:ind w:left="162"/>
              <w:rPr>
                <w:sz w:val="18"/>
              </w:rPr>
            </w:pPr>
            <w:r>
              <w:rPr>
                <w:color w:val="231F20"/>
                <w:spacing w:val="-5"/>
                <w:sz w:val="18"/>
              </w:rPr>
              <w:t>500</w:t>
            </w:r>
          </w:p>
        </w:tc>
      </w:tr>
      <w:tr>
        <w:trPr>
          <w:trHeight w:val="209" w:hRule="atLeast"/>
        </w:trPr>
        <w:tc>
          <w:tcPr>
            <w:tcW w:w="4985" w:type="dxa"/>
          </w:tcPr>
          <w:p>
            <w:pPr>
              <w:pStyle w:val="TableParagraph"/>
              <w:spacing w:line="189" w:lineRule="exact"/>
              <w:ind w:left="0" w:right="263"/>
              <w:jc w:val="right"/>
              <w:rPr>
                <w:sz w:val="18"/>
              </w:rPr>
            </w:pPr>
            <w:r>
              <w:rPr>
                <w:color w:val="231F20"/>
                <w:spacing w:val="-2"/>
                <w:sz w:val="18"/>
              </w:rPr>
              <w:t>East–South</w:t>
            </w:r>
          </w:p>
        </w:tc>
        <w:tc>
          <w:tcPr>
            <w:tcW w:w="1832" w:type="dxa"/>
          </w:tcPr>
          <w:p>
            <w:pPr>
              <w:pStyle w:val="TableParagraph"/>
              <w:spacing w:line="189" w:lineRule="exact"/>
              <w:ind w:left="3"/>
              <w:rPr>
                <w:sz w:val="18"/>
              </w:rPr>
            </w:pPr>
            <w:r>
              <w:rPr>
                <w:color w:val="231F20"/>
                <w:spacing w:val="-5"/>
                <w:sz w:val="18"/>
              </w:rPr>
              <w:t>250</w:t>
            </w:r>
          </w:p>
        </w:tc>
        <w:tc>
          <w:tcPr>
            <w:tcW w:w="1624" w:type="dxa"/>
          </w:tcPr>
          <w:p>
            <w:pPr>
              <w:pStyle w:val="TableParagraph"/>
              <w:spacing w:line="189" w:lineRule="exact"/>
              <w:ind w:left="6" w:right="1"/>
              <w:rPr>
                <w:sz w:val="18"/>
              </w:rPr>
            </w:pPr>
            <w:r>
              <w:rPr>
                <w:color w:val="231F20"/>
                <w:spacing w:val="-2"/>
                <w:sz w:val="18"/>
              </w:rPr>
              <w:t>0–3600</w:t>
            </w:r>
          </w:p>
        </w:tc>
        <w:tc>
          <w:tcPr>
            <w:tcW w:w="1521" w:type="dxa"/>
          </w:tcPr>
          <w:p>
            <w:pPr>
              <w:pStyle w:val="TableParagraph"/>
              <w:spacing w:line="189" w:lineRule="exact"/>
              <w:ind w:left="162"/>
              <w:rPr>
                <w:sz w:val="18"/>
              </w:rPr>
            </w:pPr>
            <w:r>
              <w:rPr>
                <w:color w:val="231F20"/>
                <w:spacing w:val="-5"/>
                <w:sz w:val="18"/>
              </w:rPr>
              <w:t>250</w:t>
            </w:r>
          </w:p>
        </w:tc>
      </w:tr>
      <w:tr>
        <w:trPr>
          <w:trHeight w:val="209" w:hRule="atLeast"/>
        </w:trPr>
        <w:tc>
          <w:tcPr>
            <w:tcW w:w="4985" w:type="dxa"/>
          </w:tcPr>
          <w:p>
            <w:pPr>
              <w:pStyle w:val="TableParagraph"/>
              <w:spacing w:line="189" w:lineRule="exact"/>
              <w:ind w:left="0" w:right="229"/>
              <w:jc w:val="right"/>
              <w:rPr>
                <w:sz w:val="18"/>
              </w:rPr>
            </w:pPr>
            <w:r>
              <w:rPr>
                <w:color w:val="231F20"/>
                <w:spacing w:val="-2"/>
                <w:sz w:val="18"/>
              </w:rPr>
              <w:t>South–West</w:t>
            </w:r>
          </w:p>
        </w:tc>
        <w:tc>
          <w:tcPr>
            <w:tcW w:w="1832" w:type="dxa"/>
          </w:tcPr>
          <w:p>
            <w:pPr>
              <w:pStyle w:val="TableParagraph"/>
              <w:spacing w:line="189" w:lineRule="exact"/>
              <w:ind w:left="3"/>
              <w:rPr>
                <w:sz w:val="18"/>
              </w:rPr>
            </w:pPr>
            <w:r>
              <w:rPr>
                <w:color w:val="231F20"/>
                <w:spacing w:val="-5"/>
                <w:sz w:val="18"/>
              </w:rPr>
              <w:t>500</w:t>
            </w:r>
          </w:p>
        </w:tc>
        <w:tc>
          <w:tcPr>
            <w:tcW w:w="1624" w:type="dxa"/>
          </w:tcPr>
          <w:p>
            <w:pPr>
              <w:pStyle w:val="TableParagraph"/>
              <w:spacing w:line="189" w:lineRule="exact"/>
              <w:ind w:left="6"/>
              <w:rPr>
                <w:sz w:val="18"/>
              </w:rPr>
            </w:pPr>
            <w:r>
              <w:rPr>
                <w:color w:val="231F20"/>
                <w:spacing w:val="-2"/>
                <w:sz w:val="18"/>
              </w:rPr>
              <w:t>0–3600</w:t>
            </w:r>
          </w:p>
        </w:tc>
        <w:tc>
          <w:tcPr>
            <w:tcW w:w="1521" w:type="dxa"/>
          </w:tcPr>
          <w:p>
            <w:pPr>
              <w:pStyle w:val="TableParagraph"/>
              <w:spacing w:line="189" w:lineRule="exact"/>
              <w:ind w:left="162"/>
              <w:rPr>
                <w:sz w:val="18"/>
              </w:rPr>
            </w:pPr>
            <w:r>
              <w:rPr>
                <w:color w:val="231F20"/>
                <w:spacing w:val="-5"/>
                <w:sz w:val="18"/>
              </w:rPr>
              <w:t>500</w:t>
            </w:r>
          </w:p>
        </w:tc>
      </w:tr>
      <w:tr>
        <w:trPr>
          <w:trHeight w:val="213" w:hRule="atLeast"/>
        </w:trPr>
        <w:tc>
          <w:tcPr>
            <w:tcW w:w="4985" w:type="dxa"/>
            <w:tcBorders>
              <w:bottom w:val="single" w:sz="4" w:space="0" w:color="231F20"/>
            </w:tcBorders>
          </w:tcPr>
          <w:p>
            <w:pPr>
              <w:pStyle w:val="TableParagraph"/>
              <w:spacing w:line="193" w:lineRule="exact"/>
              <w:ind w:left="0" w:right="218"/>
              <w:jc w:val="right"/>
              <w:rPr>
                <w:sz w:val="18"/>
              </w:rPr>
            </w:pPr>
            <w:r>
              <w:rPr>
                <w:color w:val="231F20"/>
                <w:spacing w:val="-2"/>
                <w:sz w:val="18"/>
              </w:rPr>
              <w:t>West–North</w:t>
            </w:r>
          </w:p>
        </w:tc>
        <w:tc>
          <w:tcPr>
            <w:tcW w:w="1832" w:type="dxa"/>
            <w:tcBorders>
              <w:bottom w:val="single" w:sz="4" w:space="0" w:color="231F20"/>
            </w:tcBorders>
          </w:tcPr>
          <w:p>
            <w:pPr>
              <w:pStyle w:val="TableParagraph"/>
              <w:spacing w:line="193" w:lineRule="exact"/>
              <w:ind w:left="3"/>
              <w:rPr>
                <w:sz w:val="18"/>
              </w:rPr>
            </w:pPr>
            <w:r>
              <w:rPr>
                <w:color w:val="231F20"/>
                <w:spacing w:val="-5"/>
                <w:sz w:val="18"/>
              </w:rPr>
              <w:t>250</w:t>
            </w:r>
          </w:p>
        </w:tc>
        <w:tc>
          <w:tcPr>
            <w:tcW w:w="1624" w:type="dxa"/>
            <w:tcBorders>
              <w:bottom w:val="single" w:sz="4" w:space="0" w:color="231F20"/>
            </w:tcBorders>
          </w:tcPr>
          <w:p>
            <w:pPr>
              <w:pStyle w:val="TableParagraph"/>
              <w:spacing w:line="193" w:lineRule="exact"/>
              <w:ind w:left="6"/>
              <w:rPr>
                <w:sz w:val="18"/>
              </w:rPr>
            </w:pPr>
            <w:r>
              <w:rPr>
                <w:color w:val="231F20"/>
                <w:spacing w:val="-2"/>
                <w:sz w:val="18"/>
              </w:rPr>
              <w:t>0–3600</w:t>
            </w:r>
          </w:p>
        </w:tc>
        <w:tc>
          <w:tcPr>
            <w:tcW w:w="1521" w:type="dxa"/>
            <w:tcBorders>
              <w:bottom w:val="single" w:sz="4" w:space="0" w:color="231F20"/>
            </w:tcBorders>
          </w:tcPr>
          <w:p>
            <w:pPr>
              <w:pStyle w:val="TableParagraph"/>
              <w:spacing w:line="193" w:lineRule="exact"/>
              <w:ind w:left="162"/>
              <w:rPr>
                <w:sz w:val="18"/>
              </w:rPr>
            </w:pPr>
            <w:r>
              <w:rPr>
                <w:color w:val="231F20"/>
                <w:spacing w:val="-5"/>
                <w:sz w:val="18"/>
              </w:rPr>
              <w:t>250</w:t>
            </w:r>
          </w:p>
        </w:tc>
      </w:tr>
    </w:tbl>
    <w:p>
      <w:pPr>
        <w:pStyle w:val="BodyText"/>
        <w:rPr>
          <w:sz w:val="18"/>
        </w:rPr>
      </w:pPr>
    </w:p>
    <w:p>
      <w:pPr>
        <w:pStyle w:val="BodyText"/>
        <w:spacing w:before="104"/>
        <w:rPr>
          <w:sz w:val="18"/>
        </w:rPr>
      </w:pPr>
    </w:p>
    <w:p>
      <w:pPr>
        <w:spacing w:before="0"/>
        <w:ind w:left="1" w:right="1" w:firstLine="0"/>
        <w:jc w:val="center"/>
        <w:rPr>
          <w:sz w:val="18"/>
        </w:rPr>
      </w:pPr>
      <w:bookmarkStart w:name="_bookmark23" w:id="27"/>
      <w:bookmarkEnd w:id="27"/>
      <w:r>
        <w:rPr/>
      </w:r>
      <w:r>
        <w:rPr>
          <w:rFonts w:ascii="Calibri"/>
          <w:color w:val="231F20"/>
          <w:w w:val="115"/>
          <w:sz w:val="18"/>
        </w:rPr>
        <w:t>T</w:t>
      </w:r>
      <w:r>
        <w:rPr>
          <w:rFonts w:ascii="Calibri"/>
          <w:smallCaps/>
          <w:color w:val="231F20"/>
          <w:w w:val="115"/>
          <w:sz w:val="18"/>
        </w:rPr>
        <w:t>ab</w:t>
      </w:r>
      <w:r>
        <w:rPr>
          <w:rFonts w:ascii="Calibri"/>
          <w:smallCaps w:val="0"/>
          <w:color w:val="231F20"/>
          <w:w w:val="115"/>
          <w:sz w:val="18"/>
        </w:rPr>
        <w:t>l</w:t>
      </w:r>
      <w:r>
        <w:rPr>
          <w:rFonts w:ascii="Calibri"/>
          <w:smallCaps/>
          <w:color w:val="231F20"/>
          <w:w w:val="115"/>
          <w:sz w:val="18"/>
        </w:rPr>
        <w:t>e</w:t>
      </w:r>
      <w:r>
        <w:rPr>
          <w:rFonts w:ascii="Calibri"/>
          <w:smallCaps w:val="0"/>
          <w:color w:val="231F20"/>
          <w:spacing w:val="13"/>
          <w:w w:val="115"/>
          <w:sz w:val="18"/>
        </w:rPr>
        <w:t> </w:t>
      </w:r>
      <w:r>
        <w:rPr>
          <w:smallCaps w:val="0"/>
          <w:color w:val="231F20"/>
          <w:sz w:val="18"/>
        </w:rPr>
        <w:t>3:</w:t>
      </w:r>
      <w:r>
        <w:rPr>
          <w:smallCaps w:val="0"/>
          <w:color w:val="231F20"/>
          <w:spacing w:val="16"/>
          <w:sz w:val="18"/>
        </w:rPr>
        <w:t> </w:t>
      </w:r>
      <w:r>
        <w:rPr>
          <w:smallCaps w:val="0"/>
          <w:color w:val="231F20"/>
          <w:sz w:val="18"/>
        </w:rPr>
        <w:t>Performance</w:t>
      </w:r>
      <w:r>
        <w:rPr>
          <w:smallCaps w:val="0"/>
          <w:color w:val="231F20"/>
          <w:spacing w:val="14"/>
          <w:sz w:val="18"/>
        </w:rPr>
        <w:t> </w:t>
      </w:r>
      <w:r>
        <w:rPr>
          <w:smallCaps w:val="0"/>
          <w:color w:val="231F20"/>
          <w:sz w:val="18"/>
        </w:rPr>
        <w:t>in</w:t>
      </w:r>
      <w:r>
        <w:rPr>
          <w:smallCaps w:val="0"/>
          <w:color w:val="231F20"/>
          <w:spacing w:val="16"/>
          <w:sz w:val="18"/>
        </w:rPr>
        <w:t> </w:t>
      </w:r>
      <w:r>
        <w:rPr>
          <w:smallCaps w:val="0"/>
          <w:color w:val="231F20"/>
          <w:sz w:val="18"/>
        </w:rPr>
        <w:t>single-intersection</w:t>
      </w:r>
      <w:r>
        <w:rPr>
          <w:smallCaps w:val="0"/>
          <w:color w:val="231F20"/>
          <w:spacing w:val="14"/>
          <w:sz w:val="18"/>
        </w:rPr>
        <w:t> </w:t>
      </w:r>
      <w:r>
        <w:rPr>
          <w:smallCaps w:val="0"/>
          <w:color w:val="231F20"/>
          <w:sz w:val="18"/>
        </w:rPr>
        <w:t>case.</w:t>
      </w:r>
      <w:r>
        <w:rPr>
          <w:smallCaps w:val="0"/>
          <w:color w:val="231F20"/>
          <w:spacing w:val="15"/>
          <w:sz w:val="18"/>
        </w:rPr>
        <w:t> </w:t>
      </w:r>
      <w:r>
        <w:rPr>
          <w:smallCaps w:val="0"/>
          <w:color w:val="231F20"/>
          <w:sz w:val="18"/>
        </w:rPr>
        <w:t>Travel</w:t>
      </w:r>
      <w:r>
        <w:rPr>
          <w:smallCaps w:val="0"/>
          <w:color w:val="231F20"/>
          <w:spacing w:val="14"/>
          <w:sz w:val="18"/>
        </w:rPr>
        <w:t> </w:t>
      </w:r>
      <w:r>
        <w:rPr>
          <w:smallCaps w:val="0"/>
          <w:color w:val="231F20"/>
          <w:sz w:val="18"/>
        </w:rPr>
        <w:t>time:</w:t>
      </w:r>
      <w:r>
        <w:rPr>
          <w:smallCaps w:val="0"/>
          <w:color w:val="231F20"/>
          <w:spacing w:val="15"/>
          <w:sz w:val="18"/>
        </w:rPr>
        <w:t> </w:t>
      </w:r>
      <w:r>
        <w:rPr>
          <w:smallCaps w:val="0"/>
          <w:color w:val="231F20"/>
          <w:sz w:val="18"/>
        </w:rPr>
        <w:t>the</w:t>
      </w:r>
      <w:r>
        <w:rPr>
          <w:smallCaps w:val="0"/>
          <w:color w:val="231F20"/>
          <w:spacing w:val="16"/>
          <w:sz w:val="18"/>
        </w:rPr>
        <w:t> </w:t>
      </w:r>
      <w:r>
        <w:rPr>
          <w:smallCaps w:val="0"/>
          <w:color w:val="231F20"/>
          <w:sz w:val="18"/>
        </w:rPr>
        <w:t>lower</w:t>
      </w:r>
      <w:r>
        <w:rPr>
          <w:smallCaps w:val="0"/>
          <w:color w:val="231F20"/>
          <w:spacing w:val="15"/>
          <w:sz w:val="18"/>
        </w:rPr>
        <w:t> </w:t>
      </w:r>
      <w:r>
        <w:rPr>
          <w:smallCaps w:val="0"/>
          <w:color w:val="231F20"/>
          <w:sz w:val="18"/>
        </w:rPr>
        <w:t>the</w:t>
      </w:r>
      <w:r>
        <w:rPr>
          <w:smallCaps w:val="0"/>
          <w:color w:val="231F20"/>
          <w:spacing w:val="15"/>
          <w:sz w:val="18"/>
        </w:rPr>
        <w:t> </w:t>
      </w:r>
      <w:r>
        <w:rPr>
          <w:smallCaps w:val="0"/>
          <w:color w:val="231F20"/>
          <w:sz w:val="18"/>
        </w:rPr>
        <w:t>better;</w:t>
      </w:r>
      <w:r>
        <w:rPr>
          <w:smallCaps w:val="0"/>
          <w:color w:val="231F20"/>
          <w:spacing w:val="15"/>
          <w:sz w:val="18"/>
        </w:rPr>
        <w:t> </w:t>
      </w:r>
      <w:r>
        <w:rPr>
          <w:smallCaps w:val="0"/>
          <w:color w:val="231F20"/>
          <w:sz w:val="18"/>
        </w:rPr>
        <w:t>other</w:t>
      </w:r>
      <w:r>
        <w:rPr>
          <w:smallCaps w:val="0"/>
          <w:color w:val="231F20"/>
          <w:spacing w:val="15"/>
          <w:sz w:val="18"/>
        </w:rPr>
        <w:t> </w:t>
      </w:r>
      <w:r>
        <w:rPr>
          <w:smallCaps w:val="0"/>
          <w:color w:val="231F20"/>
          <w:sz w:val="18"/>
        </w:rPr>
        <w:t>measures:</w:t>
      </w:r>
      <w:r>
        <w:rPr>
          <w:smallCaps w:val="0"/>
          <w:color w:val="231F20"/>
          <w:spacing w:val="15"/>
          <w:sz w:val="18"/>
        </w:rPr>
        <w:t> </w:t>
      </w:r>
      <w:r>
        <w:rPr>
          <w:smallCaps w:val="0"/>
          <w:color w:val="231F20"/>
          <w:sz w:val="18"/>
        </w:rPr>
        <w:t>the</w:t>
      </w:r>
      <w:r>
        <w:rPr>
          <w:smallCaps w:val="0"/>
          <w:color w:val="231F20"/>
          <w:spacing w:val="14"/>
          <w:sz w:val="18"/>
        </w:rPr>
        <w:t> </w:t>
      </w:r>
      <w:r>
        <w:rPr>
          <w:smallCaps w:val="0"/>
          <w:color w:val="231F20"/>
          <w:sz w:val="18"/>
        </w:rPr>
        <w:t>higher</w:t>
      </w:r>
      <w:r>
        <w:rPr>
          <w:smallCaps w:val="0"/>
          <w:color w:val="231F20"/>
          <w:spacing w:val="15"/>
          <w:sz w:val="18"/>
        </w:rPr>
        <w:t> </w:t>
      </w:r>
      <w:r>
        <w:rPr>
          <w:smallCaps w:val="0"/>
          <w:color w:val="231F20"/>
          <w:sz w:val="18"/>
        </w:rPr>
        <w:t>the</w:t>
      </w:r>
      <w:r>
        <w:rPr>
          <w:smallCaps w:val="0"/>
          <w:color w:val="231F20"/>
          <w:spacing w:val="15"/>
          <w:sz w:val="18"/>
        </w:rPr>
        <w:t> </w:t>
      </w:r>
      <w:r>
        <w:rPr>
          <w:smallCaps w:val="0"/>
          <w:color w:val="231F20"/>
          <w:spacing w:val="-2"/>
          <w:sz w:val="18"/>
        </w:rPr>
        <w:t>better.</w:t>
      </w:r>
    </w:p>
    <w:p>
      <w:pPr>
        <w:pStyle w:val="BodyText"/>
        <w:spacing w:before="3"/>
        <w:rPr>
          <w:sz w:val="8"/>
        </w:rPr>
      </w:pPr>
    </w:p>
    <w:tbl>
      <w:tblPr>
        <w:tblW w:w="0" w:type="auto"/>
        <w:jc w:val="left"/>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8"/>
        <w:gridCol w:w="1740"/>
        <w:gridCol w:w="2878"/>
        <w:gridCol w:w="2147"/>
      </w:tblGrid>
      <w:tr>
        <w:trPr>
          <w:trHeight w:val="245" w:hRule="atLeast"/>
        </w:trPr>
        <w:tc>
          <w:tcPr>
            <w:tcW w:w="3198" w:type="dxa"/>
            <w:tcBorders>
              <w:top w:val="single" w:sz="4" w:space="0" w:color="231F20"/>
              <w:bottom w:val="single" w:sz="4" w:space="0" w:color="231F20"/>
            </w:tcBorders>
          </w:tcPr>
          <w:p>
            <w:pPr>
              <w:pStyle w:val="TableParagraph"/>
              <w:tabs>
                <w:tab w:pos="1866" w:val="left" w:leader="none"/>
              </w:tabs>
              <w:spacing w:before="17"/>
              <w:ind w:left="39"/>
              <w:jc w:val="left"/>
              <w:rPr>
                <w:sz w:val="18"/>
              </w:rPr>
            </w:pPr>
            <w:r>
              <w:rPr>
                <w:color w:val="231F20"/>
                <w:spacing w:val="-6"/>
                <w:sz w:val="18"/>
              </w:rPr>
              <w:t>SL</w:t>
            </w:r>
            <w:r>
              <w:rPr>
                <w:color w:val="231F20"/>
                <w:spacing w:val="-3"/>
                <w:sz w:val="18"/>
              </w:rPr>
              <w:t> </w:t>
            </w:r>
            <w:r>
              <w:rPr>
                <w:color w:val="231F20"/>
                <w:spacing w:val="-5"/>
                <w:sz w:val="18"/>
              </w:rPr>
              <w:t>no.</w:t>
            </w:r>
            <w:r>
              <w:rPr>
                <w:color w:val="231F20"/>
                <w:sz w:val="18"/>
              </w:rPr>
              <w:tab/>
            </w:r>
            <w:r>
              <w:rPr>
                <w:color w:val="231F20"/>
                <w:spacing w:val="-2"/>
                <w:sz w:val="18"/>
              </w:rPr>
              <w:t>Method</w:t>
            </w:r>
          </w:p>
        </w:tc>
        <w:tc>
          <w:tcPr>
            <w:tcW w:w="1740" w:type="dxa"/>
            <w:tcBorders>
              <w:top w:val="single" w:sz="4" w:space="0" w:color="231F20"/>
              <w:bottom w:val="single" w:sz="4" w:space="0" w:color="231F20"/>
            </w:tcBorders>
          </w:tcPr>
          <w:p>
            <w:pPr>
              <w:pStyle w:val="TableParagraph"/>
              <w:spacing w:before="17"/>
              <w:ind w:left="1" w:right="1"/>
              <w:rPr>
                <w:sz w:val="18"/>
              </w:rPr>
            </w:pPr>
            <w:r>
              <w:rPr>
                <w:color w:val="231F20"/>
                <w:spacing w:val="-2"/>
                <w:sz w:val="18"/>
              </w:rPr>
              <w:t>Reward</w:t>
            </w:r>
          </w:p>
        </w:tc>
        <w:tc>
          <w:tcPr>
            <w:tcW w:w="2878" w:type="dxa"/>
            <w:tcBorders>
              <w:top w:val="single" w:sz="4" w:space="0" w:color="231F20"/>
              <w:bottom w:val="single" w:sz="4" w:space="0" w:color="231F20"/>
            </w:tcBorders>
          </w:tcPr>
          <w:p>
            <w:pPr>
              <w:pStyle w:val="TableParagraph"/>
              <w:spacing w:before="17"/>
              <w:ind w:left="2" w:right="2"/>
              <w:rPr>
                <w:sz w:val="18"/>
              </w:rPr>
            </w:pPr>
            <w:r>
              <w:rPr>
                <w:color w:val="231F20"/>
                <w:sz w:val="18"/>
              </w:rPr>
              <w:t>Average</w:t>
            </w:r>
            <w:r>
              <w:rPr>
                <w:color w:val="231F20"/>
                <w:spacing w:val="5"/>
                <w:sz w:val="18"/>
              </w:rPr>
              <w:t> </w:t>
            </w:r>
            <w:r>
              <w:rPr>
                <w:color w:val="231F20"/>
                <w:sz w:val="18"/>
              </w:rPr>
              <w:t>travel</w:t>
            </w:r>
            <w:r>
              <w:rPr>
                <w:color w:val="231F20"/>
                <w:spacing w:val="4"/>
                <w:sz w:val="18"/>
              </w:rPr>
              <w:t> </w:t>
            </w:r>
            <w:r>
              <w:rPr>
                <w:color w:val="231F20"/>
                <w:sz w:val="18"/>
              </w:rPr>
              <w:t>time</w:t>
            </w:r>
            <w:r>
              <w:rPr>
                <w:color w:val="231F20"/>
                <w:spacing w:val="4"/>
                <w:sz w:val="18"/>
              </w:rPr>
              <w:t> </w:t>
            </w:r>
            <w:r>
              <w:rPr>
                <w:color w:val="231F20"/>
                <w:spacing w:val="-5"/>
                <w:sz w:val="18"/>
              </w:rPr>
              <w:t>(s)</w:t>
            </w:r>
          </w:p>
        </w:tc>
        <w:tc>
          <w:tcPr>
            <w:tcW w:w="2147" w:type="dxa"/>
            <w:tcBorders>
              <w:top w:val="single" w:sz="4" w:space="0" w:color="231F20"/>
              <w:bottom w:val="single" w:sz="4" w:space="0" w:color="231F20"/>
            </w:tcBorders>
          </w:tcPr>
          <w:p>
            <w:pPr>
              <w:pStyle w:val="TableParagraph"/>
              <w:spacing w:before="17"/>
              <w:ind w:left="555"/>
              <w:rPr>
                <w:sz w:val="18"/>
              </w:rPr>
            </w:pPr>
            <w:r>
              <w:rPr>
                <w:color w:val="231F20"/>
                <w:sz w:val="18"/>
              </w:rPr>
              <w:t>Average speed</w:t>
            </w:r>
            <w:r>
              <w:rPr>
                <w:color w:val="231F20"/>
                <w:spacing w:val="1"/>
                <w:sz w:val="18"/>
              </w:rPr>
              <w:t> </w:t>
            </w:r>
            <w:r>
              <w:rPr>
                <w:color w:val="231F20"/>
                <w:spacing w:val="-2"/>
                <w:sz w:val="18"/>
              </w:rPr>
              <w:t>(m/s)</w:t>
            </w:r>
          </w:p>
        </w:tc>
      </w:tr>
      <w:tr>
        <w:trPr>
          <w:trHeight w:val="239" w:hRule="atLeast"/>
        </w:trPr>
        <w:tc>
          <w:tcPr>
            <w:tcW w:w="3198" w:type="dxa"/>
            <w:tcBorders>
              <w:top w:val="single" w:sz="4" w:space="0" w:color="231F20"/>
            </w:tcBorders>
          </w:tcPr>
          <w:p>
            <w:pPr>
              <w:pStyle w:val="TableParagraph"/>
              <w:spacing w:line="202" w:lineRule="exact" w:before="18"/>
              <w:ind w:left="0" w:right="592"/>
              <w:jc w:val="right"/>
              <w:rPr>
                <w:sz w:val="18"/>
              </w:rPr>
            </w:pPr>
            <w:r>
              <w:rPr>
                <w:color w:val="231F20"/>
                <w:w w:val="105"/>
                <w:sz w:val="18"/>
              </w:rPr>
              <w:t>DQN </w:t>
            </w:r>
            <w:r>
              <w:rPr>
                <w:color w:val="231F20"/>
                <w:spacing w:val="-2"/>
                <w:w w:val="105"/>
                <w:sz w:val="18"/>
              </w:rPr>
              <w:t>(ours)</w:t>
            </w:r>
          </w:p>
        </w:tc>
        <w:tc>
          <w:tcPr>
            <w:tcW w:w="1740" w:type="dxa"/>
            <w:tcBorders>
              <w:top w:val="single" w:sz="4" w:space="0" w:color="231F20"/>
            </w:tcBorders>
          </w:tcPr>
          <w:p>
            <w:pPr>
              <w:pStyle w:val="TableParagraph"/>
              <w:spacing w:line="202" w:lineRule="exact" w:before="18"/>
              <w:ind w:left="1" w:right="1"/>
              <w:rPr>
                <w:sz w:val="18"/>
              </w:rPr>
            </w:pPr>
            <w:r>
              <w:rPr>
                <w:color w:val="231F20"/>
                <w:spacing w:val="-4"/>
                <w:sz w:val="18"/>
              </w:rPr>
              <w:t>1.93</w:t>
            </w:r>
          </w:p>
        </w:tc>
        <w:tc>
          <w:tcPr>
            <w:tcW w:w="2878" w:type="dxa"/>
            <w:tcBorders>
              <w:top w:val="single" w:sz="4" w:space="0" w:color="231F20"/>
            </w:tcBorders>
          </w:tcPr>
          <w:p>
            <w:pPr>
              <w:pStyle w:val="TableParagraph"/>
              <w:spacing w:line="202" w:lineRule="exact" w:before="18"/>
              <w:ind w:left="3" w:right="2"/>
              <w:rPr>
                <w:sz w:val="18"/>
              </w:rPr>
            </w:pPr>
            <w:r>
              <w:rPr>
                <w:color w:val="231F20"/>
                <w:spacing w:val="-2"/>
                <w:sz w:val="18"/>
              </w:rPr>
              <w:t>222.51</w:t>
            </w:r>
          </w:p>
        </w:tc>
        <w:tc>
          <w:tcPr>
            <w:tcW w:w="2147" w:type="dxa"/>
            <w:tcBorders>
              <w:top w:val="single" w:sz="4" w:space="0" w:color="231F20"/>
            </w:tcBorders>
          </w:tcPr>
          <w:p>
            <w:pPr>
              <w:pStyle w:val="TableParagraph"/>
              <w:spacing w:line="202" w:lineRule="exact" w:before="18"/>
              <w:ind w:left="555"/>
              <w:rPr>
                <w:sz w:val="18"/>
              </w:rPr>
            </w:pPr>
            <w:r>
              <w:rPr>
                <w:color w:val="231F20"/>
                <w:spacing w:val="-4"/>
                <w:sz w:val="18"/>
              </w:rPr>
              <w:t>2.29</w:t>
            </w:r>
          </w:p>
        </w:tc>
      </w:tr>
      <w:tr>
        <w:trPr>
          <w:trHeight w:val="209" w:hRule="atLeast"/>
        </w:trPr>
        <w:tc>
          <w:tcPr>
            <w:tcW w:w="3198" w:type="dxa"/>
          </w:tcPr>
          <w:p>
            <w:pPr>
              <w:pStyle w:val="TableParagraph"/>
              <w:tabs>
                <w:tab w:pos="1758" w:val="left" w:leader="none"/>
              </w:tabs>
              <w:spacing w:line="55" w:lineRule="auto" w:before="37"/>
              <w:ind w:left="40"/>
              <w:jc w:val="left"/>
              <w:rPr>
                <w:sz w:val="18"/>
              </w:rPr>
            </w:pPr>
            <w:r>
              <w:rPr>
                <w:color w:val="231F20"/>
                <w:spacing w:val="-10"/>
                <w:position w:val="-10"/>
                <w:sz w:val="18"/>
              </w:rPr>
              <w:t>1</w:t>
            </w:r>
            <w:r>
              <w:rPr>
                <w:color w:val="231F20"/>
                <w:position w:val="-10"/>
                <w:sz w:val="18"/>
              </w:rPr>
              <w:tab/>
            </w:r>
            <w:r>
              <w:rPr>
                <w:rFonts w:ascii="Palatino Linotype"/>
                <w:i/>
                <w:color w:val="231F20"/>
                <w:w w:val="90"/>
                <w:sz w:val="18"/>
              </w:rPr>
              <w:t>Q</w:t>
            </w:r>
            <w:r>
              <w:rPr>
                <w:color w:val="231F20"/>
                <w:w w:val="90"/>
                <w:sz w:val="18"/>
              </w:rPr>
              <w:t>-</w:t>
            </w:r>
            <w:r>
              <w:rPr>
                <w:color w:val="231F20"/>
                <w:spacing w:val="-2"/>
                <w:sz w:val="18"/>
              </w:rPr>
              <w:t>learning</w:t>
            </w:r>
          </w:p>
        </w:tc>
        <w:tc>
          <w:tcPr>
            <w:tcW w:w="1740" w:type="dxa"/>
          </w:tcPr>
          <w:p>
            <w:pPr>
              <w:pStyle w:val="TableParagraph"/>
              <w:spacing w:line="189" w:lineRule="exact"/>
              <w:ind w:left="2" w:right="1"/>
              <w:rPr>
                <w:sz w:val="18"/>
              </w:rPr>
            </w:pPr>
            <w:r>
              <w:rPr>
                <w:color w:val="231F20"/>
                <w:spacing w:val="-4"/>
                <w:sz w:val="18"/>
              </w:rPr>
              <w:t>1.90</w:t>
            </w:r>
          </w:p>
        </w:tc>
        <w:tc>
          <w:tcPr>
            <w:tcW w:w="2878" w:type="dxa"/>
          </w:tcPr>
          <w:p>
            <w:pPr>
              <w:pStyle w:val="TableParagraph"/>
              <w:spacing w:line="189" w:lineRule="exact"/>
              <w:ind w:left="4" w:right="2"/>
              <w:rPr>
                <w:sz w:val="18"/>
              </w:rPr>
            </w:pPr>
            <w:r>
              <w:rPr>
                <w:color w:val="231F20"/>
                <w:spacing w:val="-2"/>
                <w:sz w:val="18"/>
              </w:rPr>
              <w:t>228.42</w:t>
            </w:r>
          </w:p>
        </w:tc>
        <w:tc>
          <w:tcPr>
            <w:tcW w:w="2147" w:type="dxa"/>
          </w:tcPr>
          <w:p>
            <w:pPr>
              <w:pStyle w:val="TableParagraph"/>
              <w:spacing w:line="189" w:lineRule="exact"/>
              <w:ind w:left="555"/>
              <w:rPr>
                <w:sz w:val="18"/>
              </w:rPr>
            </w:pPr>
            <w:r>
              <w:rPr>
                <w:color w:val="231F20"/>
                <w:spacing w:val="-4"/>
                <w:sz w:val="18"/>
              </w:rPr>
              <w:t>2.26</w:t>
            </w:r>
          </w:p>
        </w:tc>
      </w:tr>
      <w:tr>
        <w:trPr>
          <w:trHeight w:val="209" w:hRule="atLeast"/>
        </w:trPr>
        <w:tc>
          <w:tcPr>
            <w:tcW w:w="3198" w:type="dxa"/>
          </w:tcPr>
          <w:p>
            <w:pPr>
              <w:pStyle w:val="TableParagraph"/>
              <w:spacing w:line="189" w:lineRule="exact"/>
              <w:ind w:left="1990"/>
              <w:jc w:val="left"/>
              <w:rPr>
                <w:sz w:val="18"/>
              </w:rPr>
            </w:pPr>
            <w:r>
              <w:rPr>
                <w:color w:val="231F20"/>
                <w:spacing w:val="-5"/>
                <w:sz w:val="18"/>
              </w:rPr>
              <w:t>LQF</w:t>
            </w:r>
          </w:p>
        </w:tc>
        <w:tc>
          <w:tcPr>
            <w:tcW w:w="1740" w:type="dxa"/>
          </w:tcPr>
          <w:p>
            <w:pPr>
              <w:pStyle w:val="TableParagraph"/>
              <w:spacing w:line="189" w:lineRule="exact"/>
              <w:ind w:left="1" w:right="1"/>
              <w:rPr>
                <w:sz w:val="18"/>
              </w:rPr>
            </w:pPr>
            <w:r>
              <w:rPr>
                <w:color w:val="231F20"/>
                <w:spacing w:val="-4"/>
                <w:sz w:val="18"/>
              </w:rPr>
              <w:t>1.85</w:t>
            </w:r>
          </w:p>
        </w:tc>
        <w:tc>
          <w:tcPr>
            <w:tcW w:w="2878" w:type="dxa"/>
          </w:tcPr>
          <w:p>
            <w:pPr>
              <w:pStyle w:val="TableParagraph"/>
              <w:spacing w:line="189" w:lineRule="exact"/>
              <w:ind w:left="3" w:right="2"/>
              <w:rPr>
                <w:sz w:val="18"/>
              </w:rPr>
            </w:pPr>
            <w:r>
              <w:rPr>
                <w:color w:val="231F20"/>
                <w:spacing w:val="-2"/>
                <w:sz w:val="18"/>
              </w:rPr>
              <w:t>230.66</w:t>
            </w:r>
          </w:p>
        </w:tc>
        <w:tc>
          <w:tcPr>
            <w:tcW w:w="2147" w:type="dxa"/>
          </w:tcPr>
          <w:p>
            <w:pPr>
              <w:pStyle w:val="TableParagraph"/>
              <w:spacing w:line="189" w:lineRule="exact"/>
              <w:ind w:left="555"/>
              <w:rPr>
                <w:sz w:val="18"/>
              </w:rPr>
            </w:pPr>
            <w:r>
              <w:rPr>
                <w:color w:val="231F20"/>
                <w:spacing w:val="-4"/>
                <w:sz w:val="18"/>
              </w:rPr>
              <w:t>2.24</w:t>
            </w:r>
          </w:p>
        </w:tc>
      </w:tr>
      <w:tr>
        <w:trPr>
          <w:trHeight w:val="213" w:hRule="atLeast"/>
        </w:trPr>
        <w:tc>
          <w:tcPr>
            <w:tcW w:w="3198" w:type="dxa"/>
            <w:tcBorders>
              <w:bottom w:val="single" w:sz="4" w:space="0" w:color="231F20"/>
            </w:tcBorders>
          </w:tcPr>
          <w:p>
            <w:pPr>
              <w:pStyle w:val="TableParagraph"/>
              <w:spacing w:line="193" w:lineRule="exact"/>
              <w:ind w:left="1849"/>
              <w:jc w:val="left"/>
              <w:rPr>
                <w:sz w:val="18"/>
              </w:rPr>
            </w:pPr>
            <w:r>
              <w:rPr>
                <w:color w:val="231F20"/>
                <w:spacing w:val="-2"/>
                <w:sz w:val="18"/>
              </w:rPr>
              <w:t>Webster</w:t>
            </w:r>
          </w:p>
        </w:tc>
        <w:tc>
          <w:tcPr>
            <w:tcW w:w="1740" w:type="dxa"/>
            <w:tcBorders>
              <w:bottom w:val="single" w:sz="4" w:space="0" w:color="231F20"/>
            </w:tcBorders>
          </w:tcPr>
          <w:p>
            <w:pPr>
              <w:pStyle w:val="TableParagraph"/>
              <w:spacing w:line="193" w:lineRule="exact"/>
              <w:ind w:left="1" w:right="1"/>
              <w:rPr>
                <w:sz w:val="18"/>
              </w:rPr>
            </w:pPr>
            <w:r>
              <w:rPr>
                <w:color w:val="231F20"/>
                <w:spacing w:val="-4"/>
                <w:sz w:val="18"/>
              </w:rPr>
              <w:t>1.66</w:t>
            </w:r>
          </w:p>
        </w:tc>
        <w:tc>
          <w:tcPr>
            <w:tcW w:w="2878" w:type="dxa"/>
            <w:tcBorders>
              <w:bottom w:val="single" w:sz="4" w:space="0" w:color="231F20"/>
            </w:tcBorders>
          </w:tcPr>
          <w:p>
            <w:pPr>
              <w:pStyle w:val="TableParagraph"/>
              <w:spacing w:line="193" w:lineRule="exact"/>
              <w:ind w:left="3" w:right="2"/>
              <w:rPr>
                <w:sz w:val="18"/>
              </w:rPr>
            </w:pPr>
            <w:r>
              <w:rPr>
                <w:color w:val="231F20"/>
                <w:spacing w:val="-2"/>
                <w:sz w:val="18"/>
              </w:rPr>
              <w:t>240.96</w:t>
            </w:r>
          </w:p>
        </w:tc>
        <w:tc>
          <w:tcPr>
            <w:tcW w:w="2147" w:type="dxa"/>
            <w:tcBorders>
              <w:bottom w:val="single" w:sz="4" w:space="0" w:color="231F20"/>
            </w:tcBorders>
          </w:tcPr>
          <w:p>
            <w:pPr>
              <w:pStyle w:val="TableParagraph"/>
              <w:spacing w:line="193" w:lineRule="exact"/>
              <w:ind w:left="555"/>
              <w:rPr>
                <w:sz w:val="18"/>
              </w:rPr>
            </w:pPr>
            <w:r>
              <w:rPr>
                <w:color w:val="231F20"/>
                <w:spacing w:val="-4"/>
                <w:sz w:val="18"/>
              </w:rPr>
              <w:t>1.84</w:t>
            </w:r>
          </w:p>
        </w:tc>
      </w:tr>
      <w:tr>
        <w:trPr>
          <w:trHeight w:val="239" w:hRule="atLeast"/>
        </w:trPr>
        <w:tc>
          <w:tcPr>
            <w:tcW w:w="3198" w:type="dxa"/>
            <w:tcBorders>
              <w:top w:val="single" w:sz="4" w:space="0" w:color="231F20"/>
            </w:tcBorders>
          </w:tcPr>
          <w:p>
            <w:pPr>
              <w:pStyle w:val="TableParagraph"/>
              <w:spacing w:line="202" w:lineRule="exact" w:before="18"/>
              <w:ind w:left="0" w:right="592"/>
              <w:jc w:val="right"/>
              <w:rPr>
                <w:sz w:val="18"/>
              </w:rPr>
            </w:pPr>
            <w:r>
              <w:rPr>
                <w:color w:val="231F20"/>
                <w:w w:val="105"/>
                <w:sz w:val="18"/>
              </w:rPr>
              <w:t>DQN </w:t>
            </w:r>
            <w:r>
              <w:rPr>
                <w:color w:val="231F20"/>
                <w:spacing w:val="-2"/>
                <w:w w:val="105"/>
                <w:sz w:val="18"/>
              </w:rPr>
              <w:t>(ours)</w:t>
            </w:r>
          </w:p>
        </w:tc>
        <w:tc>
          <w:tcPr>
            <w:tcW w:w="1740" w:type="dxa"/>
            <w:tcBorders>
              <w:top w:val="single" w:sz="4" w:space="0" w:color="231F20"/>
            </w:tcBorders>
          </w:tcPr>
          <w:p>
            <w:pPr>
              <w:pStyle w:val="TableParagraph"/>
              <w:spacing w:line="202" w:lineRule="exact" w:before="18"/>
              <w:ind w:left="1" w:right="1"/>
              <w:rPr>
                <w:sz w:val="18"/>
              </w:rPr>
            </w:pPr>
            <w:r>
              <w:rPr>
                <w:color w:val="231F20"/>
                <w:spacing w:val="-4"/>
                <w:sz w:val="18"/>
              </w:rPr>
              <w:t>5.02</w:t>
            </w:r>
          </w:p>
        </w:tc>
        <w:tc>
          <w:tcPr>
            <w:tcW w:w="2878" w:type="dxa"/>
            <w:tcBorders>
              <w:top w:val="single" w:sz="4" w:space="0" w:color="231F20"/>
            </w:tcBorders>
          </w:tcPr>
          <w:p>
            <w:pPr>
              <w:pStyle w:val="TableParagraph"/>
              <w:spacing w:line="202" w:lineRule="exact" w:before="18"/>
              <w:ind w:left="2" w:right="2"/>
              <w:rPr>
                <w:sz w:val="18"/>
              </w:rPr>
            </w:pPr>
            <w:r>
              <w:rPr>
                <w:color w:val="231F20"/>
                <w:spacing w:val="-2"/>
                <w:sz w:val="18"/>
              </w:rPr>
              <w:t>89.31</w:t>
            </w:r>
          </w:p>
        </w:tc>
        <w:tc>
          <w:tcPr>
            <w:tcW w:w="2147" w:type="dxa"/>
            <w:tcBorders>
              <w:top w:val="single" w:sz="4" w:space="0" w:color="231F20"/>
            </w:tcBorders>
          </w:tcPr>
          <w:p>
            <w:pPr>
              <w:pStyle w:val="TableParagraph"/>
              <w:spacing w:line="202" w:lineRule="exact" w:before="18"/>
              <w:ind w:left="555" w:right="1"/>
              <w:rPr>
                <w:sz w:val="18"/>
              </w:rPr>
            </w:pPr>
            <w:r>
              <w:rPr>
                <w:color w:val="231F20"/>
                <w:spacing w:val="-4"/>
                <w:sz w:val="18"/>
              </w:rPr>
              <w:t>4.83</w:t>
            </w:r>
          </w:p>
        </w:tc>
      </w:tr>
      <w:tr>
        <w:trPr>
          <w:trHeight w:val="209" w:hRule="atLeast"/>
        </w:trPr>
        <w:tc>
          <w:tcPr>
            <w:tcW w:w="3198" w:type="dxa"/>
          </w:tcPr>
          <w:p>
            <w:pPr>
              <w:pStyle w:val="TableParagraph"/>
              <w:tabs>
                <w:tab w:pos="1758" w:val="left" w:leader="none"/>
              </w:tabs>
              <w:spacing w:line="55" w:lineRule="auto" w:before="37"/>
              <w:ind w:left="39"/>
              <w:jc w:val="left"/>
              <w:rPr>
                <w:sz w:val="18"/>
              </w:rPr>
            </w:pPr>
            <w:r>
              <w:rPr>
                <w:color w:val="231F20"/>
                <w:spacing w:val="-10"/>
                <w:position w:val="-10"/>
                <w:sz w:val="18"/>
              </w:rPr>
              <w:t>2</w:t>
            </w:r>
            <w:r>
              <w:rPr>
                <w:color w:val="231F20"/>
                <w:position w:val="-10"/>
                <w:sz w:val="18"/>
              </w:rPr>
              <w:tab/>
            </w:r>
            <w:r>
              <w:rPr>
                <w:rFonts w:ascii="Palatino Linotype"/>
                <w:i/>
                <w:color w:val="231F20"/>
                <w:w w:val="90"/>
                <w:sz w:val="18"/>
              </w:rPr>
              <w:t>Q</w:t>
            </w:r>
            <w:r>
              <w:rPr>
                <w:color w:val="231F20"/>
                <w:w w:val="90"/>
                <w:sz w:val="18"/>
              </w:rPr>
              <w:t>-</w:t>
            </w:r>
            <w:r>
              <w:rPr>
                <w:color w:val="231F20"/>
                <w:spacing w:val="-2"/>
                <w:sz w:val="18"/>
              </w:rPr>
              <w:t>learning</w:t>
            </w:r>
          </w:p>
        </w:tc>
        <w:tc>
          <w:tcPr>
            <w:tcW w:w="1740" w:type="dxa"/>
          </w:tcPr>
          <w:p>
            <w:pPr>
              <w:pStyle w:val="TableParagraph"/>
              <w:spacing w:line="189" w:lineRule="exact"/>
              <w:ind w:left="1" w:right="1"/>
              <w:rPr>
                <w:sz w:val="18"/>
              </w:rPr>
            </w:pPr>
            <w:r>
              <w:rPr>
                <w:color w:val="231F20"/>
                <w:spacing w:val="-4"/>
                <w:sz w:val="18"/>
              </w:rPr>
              <w:t>4.68</w:t>
            </w:r>
          </w:p>
        </w:tc>
        <w:tc>
          <w:tcPr>
            <w:tcW w:w="2878" w:type="dxa"/>
          </w:tcPr>
          <w:p>
            <w:pPr>
              <w:pStyle w:val="TableParagraph"/>
              <w:spacing w:line="189" w:lineRule="exact"/>
              <w:ind w:left="3" w:right="2"/>
              <w:rPr>
                <w:sz w:val="18"/>
              </w:rPr>
            </w:pPr>
            <w:r>
              <w:rPr>
                <w:color w:val="231F20"/>
                <w:spacing w:val="-2"/>
                <w:sz w:val="18"/>
              </w:rPr>
              <w:t>97.55</w:t>
            </w:r>
          </w:p>
        </w:tc>
        <w:tc>
          <w:tcPr>
            <w:tcW w:w="2147" w:type="dxa"/>
          </w:tcPr>
          <w:p>
            <w:pPr>
              <w:pStyle w:val="TableParagraph"/>
              <w:spacing w:line="189" w:lineRule="exact"/>
              <w:ind w:left="555"/>
              <w:rPr>
                <w:sz w:val="18"/>
              </w:rPr>
            </w:pPr>
            <w:r>
              <w:rPr>
                <w:color w:val="231F20"/>
                <w:spacing w:val="-4"/>
                <w:sz w:val="18"/>
              </w:rPr>
              <w:t>4.52</w:t>
            </w:r>
          </w:p>
        </w:tc>
      </w:tr>
      <w:tr>
        <w:trPr>
          <w:trHeight w:val="209" w:hRule="atLeast"/>
        </w:trPr>
        <w:tc>
          <w:tcPr>
            <w:tcW w:w="3198" w:type="dxa"/>
          </w:tcPr>
          <w:p>
            <w:pPr>
              <w:pStyle w:val="TableParagraph"/>
              <w:spacing w:line="190" w:lineRule="exact"/>
              <w:ind w:left="1989"/>
              <w:jc w:val="left"/>
              <w:rPr>
                <w:sz w:val="18"/>
              </w:rPr>
            </w:pPr>
            <w:r>
              <w:rPr>
                <w:color w:val="231F20"/>
                <w:spacing w:val="-5"/>
                <w:sz w:val="18"/>
              </w:rPr>
              <w:t>LQF</w:t>
            </w:r>
          </w:p>
        </w:tc>
        <w:tc>
          <w:tcPr>
            <w:tcW w:w="1740" w:type="dxa"/>
          </w:tcPr>
          <w:p>
            <w:pPr>
              <w:pStyle w:val="TableParagraph"/>
              <w:spacing w:line="190" w:lineRule="exact"/>
              <w:ind w:left="1" w:right="1"/>
              <w:rPr>
                <w:sz w:val="18"/>
              </w:rPr>
            </w:pPr>
            <w:r>
              <w:rPr>
                <w:color w:val="231F20"/>
                <w:spacing w:val="-4"/>
                <w:sz w:val="18"/>
              </w:rPr>
              <w:t>0.08</w:t>
            </w:r>
          </w:p>
        </w:tc>
        <w:tc>
          <w:tcPr>
            <w:tcW w:w="2878" w:type="dxa"/>
          </w:tcPr>
          <w:p>
            <w:pPr>
              <w:pStyle w:val="TableParagraph"/>
              <w:spacing w:line="190" w:lineRule="exact"/>
              <w:ind w:left="3" w:right="2"/>
              <w:rPr>
                <w:sz w:val="18"/>
              </w:rPr>
            </w:pPr>
            <w:r>
              <w:rPr>
                <w:color w:val="231F20"/>
                <w:spacing w:val="-2"/>
                <w:sz w:val="18"/>
              </w:rPr>
              <w:t>170.93</w:t>
            </w:r>
          </w:p>
        </w:tc>
        <w:tc>
          <w:tcPr>
            <w:tcW w:w="2147" w:type="dxa"/>
          </w:tcPr>
          <w:p>
            <w:pPr>
              <w:pStyle w:val="TableParagraph"/>
              <w:spacing w:line="190" w:lineRule="exact"/>
              <w:ind w:left="555" w:right="1"/>
              <w:rPr>
                <w:sz w:val="18"/>
              </w:rPr>
            </w:pPr>
            <w:r>
              <w:rPr>
                <w:color w:val="231F20"/>
                <w:spacing w:val="-4"/>
                <w:sz w:val="18"/>
              </w:rPr>
              <w:t>2.63</w:t>
            </w:r>
          </w:p>
        </w:tc>
      </w:tr>
      <w:tr>
        <w:trPr>
          <w:trHeight w:val="214" w:hRule="atLeast"/>
        </w:trPr>
        <w:tc>
          <w:tcPr>
            <w:tcW w:w="3198" w:type="dxa"/>
            <w:tcBorders>
              <w:bottom w:val="single" w:sz="4" w:space="0" w:color="231F20"/>
            </w:tcBorders>
          </w:tcPr>
          <w:p>
            <w:pPr>
              <w:pStyle w:val="TableParagraph"/>
              <w:spacing w:line="193" w:lineRule="exact"/>
              <w:ind w:left="1849"/>
              <w:jc w:val="left"/>
              <w:rPr>
                <w:sz w:val="18"/>
              </w:rPr>
            </w:pPr>
            <w:r>
              <w:rPr>
                <w:color w:val="231F20"/>
                <w:spacing w:val="-2"/>
                <w:sz w:val="18"/>
              </w:rPr>
              <w:t>Webster</w:t>
            </w:r>
          </w:p>
        </w:tc>
        <w:tc>
          <w:tcPr>
            <w:tcW w:w="1740" w:type="dxa"/>
            <w:tcBorders>
              <w:bottom w:val="single" w:sz="4" w:space="0" w:color="231F20"/>
            </w:tcBorders>
          </w:tcPr>
          <w:p>
            <w:pPr>
              <w:pStyle w:val="TableParagraph"/>
              <w:spacing w:line="193" w:lineRule="exact"/>
              <w:ind w:left="1" w:right="1"/>
              <w:rPr>
                <w:sz w:val="18"/>
              </w:rPr>
            </w:pPr>
            <w:r>
              <w:rPr>
                <w:color w:val="231F20"/>
                <w:spacing w:val="-4"/>
                <w:sz w:val="18"/>
              </w:rPr>
              <w:t>2.42</w:t>
            </w:r>
          </w:p>
        </w:tc>
        <w:tc>
          <w:tcPr>
            <w:tcW w:w="2878" w:type="dxa"/>
            <w:tcBorders>
              <w:bottom w:val="single" w:sz="4" w:space="0" w:color="231F20"/>
            </w:tcBorders>
          </w:tcPr>
          <w:p>
            <w:pPr>
              <w:pStyle w:val="TableParagraph"/>
              <w:spacing w:line="193" w:lineRule="exact"/>
              <w:ind w:left="2" w:right="2"/>
              <w:rPr>
                <w:sz w:val="18"/>
              </w:rPr>
            </w:pPr>
            <w:r>
              <w:rPr>
                <w:color w:val="231F20"/>
                <w:spacing w:val="-2"/>
                <w:sz w:val="18"/>
              </w:rPr>
              <w:t>166.61</w:t>
            </w:r>
          </w:p>
        </w:tc>
        <w:tc>
          <w:tcPr>
            <w:tcW w:w="2147" w:type="dxa"/>
            <w:tcBorders>
              <w:bottom w:val="single" w:sz="4" w:space="0" w:color="231F20"/>
            </w:tcBorders>
          </w:tcPr>
          <w:p>
            <w:pPr>
              <w:pStyle w:val="TableParagraph"/>
              <w:spacing w:line="193" w:lineRule="exact"/>
              <w:ind w:left="555" w:right="1"/>
              <w:rPr>
                <w:sz w:val="18"/>
              </w:rPr>
            </w:pPr>
            <w:r>
              <w:rPr>
                <w:color w:val="231F20"/>
                <w:spacing w:val="-4"/>
                <w:sz w:val="18"/>
              </w:rPr>
              <w:t>2.24</w:t>
            </w:r>
          </w:p>
        </w:tc>
      </w:tr>
      <w:tr>
        <w:trPr>
          <w:trHeight w:val="239" w:hRule="atLeast"/>
        </w:trPr>
        <w:tc>
          <w:tcPr>
            <w:tcW w:w="3198" w:type="dxa"/>
            <w:tcBorders>
              <w:top w:val="single" w:sz="4" w:space="0" w:color="231F20"/>
            </w:tcBorders>
          </w:tcPr>
          <w:p>
            <w:pPr>
              <w:pStyle w:val="TableParagraph"/>
              <w:spacing w:line="203" w:lineRule="exact" w:before="17"/>
              <w:ind w:left="0" w:right="593"/>
              <w:jc w:val="right"/>
              <w:rPr>
                <w:sz w:val="18"/>
              </w:rPr>
            </w:pPr>
            <w:r>
              <w:rPr>
                <w:color w:val="231F20"/>
                <w:w w:val="105"/>
                <w:sz w:val="18"/>
              </w:rPr>
              <w:t>DQN </w:t>
            </w:r>
            <w:r>
              <w:rPr>
                <w:color w:val="231F20"/>
                <w:spacing w:val="-2"/>
                <w:w w:val="105"/>
                <w:sz w:val="18"/>
              </w:rPr>
              <w:t>(ours)</w:t>
            </w:r>
          </w:p>
        </w:tc>
        <w:tc>
          <w:tcPr>
            <w:tcW w:w="1740" w:type="dxa"/>
            <w:tcBorders>
              <w:top w:val="single" w:sz="4" w:space="0" w:color="231F20"/>
            </w:tcBorders>
          </w:tcPr>
          <w:p>
            <w:pPr>
              <w:pStyle w:val="TableParagraph"/>
              <w:spacing w:line="203" w:lineRule="exact" w:before="17"/>
              <w:ind w:left="1" w:right="1"/>
              <w:rPr>
                <w:sz w:val="18"/>
              </w:rPr>
            </w:pPr>
            <w:r>
              <w:rPr>
                <w:color w:val="231F20"/>
                <w:spacing w:val="-4"/>
                <w:sz w:val="18"/>
              </w:rPr>
              <w:t>3.96</w:t>
            </w:r>
          </w:p>
        </w:tc>
        <w:tc>
          <w:tcPr>
            <w:tcW w:w="2878" w:type="dxa"/>
            <w:tcBorders>
              <w:top w:val="single" w:sz="4" w:space="0" w:color="231F20"/>
            </w:tcBorders>
          </w:tcPr>
          <w:p>
            <w:pPr>
              <w:pStyle w:val="TableParagraph"/>
              <w:spacing w:line="203" w:lineRule="exact" w:before="17"/>
              <w:ind w:left="2" w:right="2"/>
              <w:rPr>
                <w:sz w:val="18"/>
              </w:rPr>
            </w:pPr>
            <w:r>
              <w:rPr>
                <w:color w:val="231F20"/>
                <w:spacing w:val="-2"/>
                <w:sz w:val="18"/>
              </w:rPr>
              <w:t>113.57</w:t>
            </w:r>
          </w:p>
        </w:tc>
        <w:tc>
          <w:tcPr>
            <w:tcW w:w="2147" w:type="dxa"/>
            <w:tcBorders>
              <w:top w:val="single" w:sz="4" w:space="0" w:color="231F20"/>
            </w:tcBorders>
          </w:tcPr>
          <w:p>
            <w:pPr>
              <w:pStyle w:val="TableParagraph"/>
              <w:spacing w:line="203" w:lineRule="exact" w:before="17"/>
              <w:ind w:left="555" w:right="1"/>
              <w:rPr>
                <w:sz w:val="18"/>
              </w:rPr>
            </w:pPr>
            <w:r>
              <w:rPr>
                <w:color w:val="231F20"/>
                <w:spacing w:val="-4"/>
                <w:sz w:val="18"/>
              </w:rPr>
              <w:t>3.51</w:t>
            </w:r>
          </w:p>
        </w:tc>
      </w:tr>
      <w:tr>
        <w:trPr>
          <w:trHeight w:val="209" w:hRule="atLeast"/>
        </w:trPr>
        <w:tc>
          <w:tcPr>
            <w:tcW w:w="3198" w:type="dxa"/>
          </w:tcPr>
          <w:p>
            <w:pPr>
              <w:pStyle w:val="TableParagraph"/>
              <w:tabs>
                <w:tab w:pos="1758" w:val="left" w:leader="none"/>
              </w:tabs>
              <w:spacing w:line="57" w:lineRule="auto" w:before="43"/>
              <w:ind w:left="39"/>
              <w:jc w:val="left"/>
              <w:rPr>
                <w:sz w:val="18"/>
              </w:rPr>
            </w:pPr>
            <w:r>
              <w:rPr>
                <w:color w:val="231F20"/>
                <w:spacing w:val="-10"/>
                <w:position w:val="-9"/>
                <w:sz w:val="18"/>
              </w:rPr>
              <w:t>3</w:t>
            </w:r>
            <w:r>
              <w:rPr>
                <w:color w:val="231F20"/>
                <w:position w:val="-9"/>
                <w:sz w:val="18"/>
              </w:rPr>
              <w:tab/>
            </w:r>
            <w:r>
              <w:rPr>
                <w:rFonts w:ascii="Palatino Linotype"/>
                <w:i/>
                <w:color w:val="231F20"/>
                <w:w w:val="90"/>
                <w:sz w:val="18"/>
              </w:rPr>
              <w:t>Q</w:t>
            </w:r>
            <w:r>
              <w:rPr>
                <w:color w:val="231F20"/>
                <w:w w:val="90"/>
                <w:sz w:val="18"/>
              </w:rPr>
              <w:t>-</w:t>
            </w:r>
            <w:r>
              <w:rPr>
                <w:color w:val="231F20"/>
                <w:spacing w:val="-2"/>
                <w:sz w:val="18"/>
              </w:rPr>
              <w:t>learning</w:t>
            </w:r>
          </w:p>
        </w:tc>
        <w:tc>
          <w:tcPr>
            <w:tcW w:w="1740" w:type="dxa"/>
          </w:tcPr>
          <w:p>
            <w:pPr>
              <w:pStyle w:val="TableParagraph"/>
              <w:spacing w:line="189" w:lineRule="exact"/>
              <w:ind w:left="1" w:right="1"/>
              <w:rPr>
                <w:sz w:val="18"/>
              </w:rPr>
            </w:pPr>
            <w:r>
              <w:rPr>
                <w:color w:val="231F20"/>
                <w:spacing w:val="-4"/>
                <w:sz w:val="18"/>
              </w:rPr>
              <w:t>3.54</w:t>
            </w:r>
          </w:p>
        </w:tc>
        <w:tc>
          <w:tcPr>
            <w:tcW w:w="2878" w:type="dxa"/>
          </w:tcPr>
          <w:p>
            <w:pPr>
              <w:pStyle w:val="TableParagraph"/>
              <w:spacing w:line="189" w:lineRule="exact"/>
              <w:ind w:left="2" w:right="2"/>
              <w:rPr>
                <w:sz w:val="18"/>
              </w:rPr>
            </w:pPr>
            <w:r>
              <w:rPr>
                <w:color w:val="231F20"/>
                <w:spacing w:val="-2"/>
                <w:sz w:val="18"/>
              </w:rPr>
              <w:t>118.98</w:t>
            </w:r>
          </w:p>
        </w:tc>
        <w:tc>
          <w:tcPr>
            <w:tcW w:w="2147" w:type="dxa"/>
          </w:tcPr>
          <w:p>
            <w:pPr>
              <w:pStyle w:val="TableParagraph"/>
              <w:spacing w:line="189" w:lineRule="exact"/>
              <w:ind w:left="555" w:right="1"/>
              <w:rPr>
                <w:sz w:val="18"/>
              </w:rPr>
            </w:pPr>
            <w:r>
              <w:rPr>
                <w:color w:val="231F20"/>
                <w:spacing w:val="-4"/>
                <w:sz w:val="18"/>
              </w:rPr>
              <w:t>3.37</w:t>
            </w:r>
          </w:p>
        </w:tc>
      </w:tr>
      <w:tr>
        <w:trPr>
          <w:trHeight w:val="209" w:hRule="atLeast"/>
        </w:trPr>
        <w:tc>
          <w:tcPr>
            <w:tcW w:w="3198" w:type="dxa"/>
          </w:tcPr>
          <w:p>
            <w:pPr>
              <w:pStyle w:val="TableParagraph"/>
              <w:spacing w:line="189" w:lineRule="exact"/>
              <w:ind w:left="1989"/>
              <w:jc w:val="left"/>
              <w:rPr>
                <w:sz w:val="18"/>
              </w:rPr>
            </w:pPr>
            <w:r>
              <w:rPr>
                <w:color w:val="231F20"/>
                <w:spacing w:val="-5"/>
                <w:sz w:val="18"/>
              </w:rPr>
              <w:t>LQF</w:t>
            </w:r>
          </w:p>
        </w:tc>
        <w:tc>
          <w:tcPr>
            <w:tcW w:w="1740" w:type="dxa"/>
          </w:tcPr>
          <w:p>
            <w:pPr>
              <w:pStyle w:val="TableParagraph"/>
              <w:spacing w:line="189" w:lineRule="exact"/>
              <w:ind w:left="1" w:right="2"/>
              <w:rPr>
                <w:sz w:val="18"/>
              </w:rPr>
            </w:pPr>
            <w:r>
              <w:rPr>
                <w:color w:val="231F20"/>
                <w:spacing w:val="-4"/>
                <w:sz w:val="18"/>
              </w:rPr>
              <w:t>2.39</w:t>
            </w:r>
          </w:p>
        </w:tc>
        <w:tc>
          <w:tcPr>
            <w:tcW w:w="2878" w:type="dxa"/>
          </w:tcPr>
          <w:p>
            <w:pPr>
              <w:pStyle w:val="TableParagraph"/>
              <w:spacing w:line="189" w:lineRule="exact"/>
              <w:ind w:left="2" w:right="2"/>
              <w:rPr>
                <w:sz w:val="18"/>
              </w:rPr>
            </w:pPr>
            <w:r>
              <w:rPr>
                <w:color w:val="231F20"/>
                <w:spacing w:val="-2"/>
                <w:sz w:val="18"/>
              </w:rPr>
              <w:t>154.85</w:t>
            </w:r>
          </w:p>
        </w:tc>
        <w:tc>
          <w:tcPr>
            <w:tcW w:w="2147" w:type="dxa"/>
          </w:tcPr>
          <w:p>
            <w:pPr>
              <w:pStyle w:val="TableParagraph"/>
              <w:spacing w:line="189" w:lineRule="exact"/>
              <w:ind w:left="555" w:right="2"/>
              <w:rPr>
                <w:sz w:val="18"/>
              </w:rPr>
            </w:pPr>
            <w:r>
              <w:rPr>
                <w:color w:val="231F20"/>
                <w:spacing w:val="-4"/>
                <w:sz w:val="18"/>
              </w:rPr>
              <w:t>2.43</w:t>
            </w:r>
          </w:p>
        </w:tc>
      </w:tr>
      <w:tr>
        <w:trPr>
          <w:trHeight w:val="213" w:hRule="atLeast"/>
        </w:trPr>
        <w:tc>
          <w:tcPr>
            <w:tcW w:w="3198" w:type="dxa"/>
            <w:tcBorders>
              <w:bottom w:val="single" w:sz="4" w:space="0" w:color="231F20"/>
            </w:tcBorders>
          </w:tcPr>
          <w:p>
            <w:pPr>
              <w:pStyle w:val="TableParagraph"/>
              <w:spacing w:line="193" w:lineRule="exact"/>
              <w:ind w:left="1848"/>
              <w:jc w:val="left"/>
              <w:rPr>
                <w:sz w:val="18"/>
              </w:rPr>
            </w:pPr>
            <w:r>
              <w:rPr>
                <w:color w:val="231F20"/>
                <w:spacing w:val="-2"/>
                <w:sz w:val="18"/>
              </w:rPr>
              <w:t>Webster</w:t>
            </w:r>
          </w:p>
        </w:tc>
        <w:tc>
          <w:tcPr>
            <w:tcW w:w="1740" w:type="dxa"/>
            <w:tcBorders>
              <w:bottom w:val="single" w:sz="4" w:space="0" w:color="231F20"/>
            </w:tcBorders>
          </w:tcPr>
          <w:p>
            <w:pPr>
              <w:pStyle w:val="TableParagraph"/>
              <w:spacing w:line="193" w:lineRule="exact"/>
              <w:ind w:left="1" w:right="2"/>
              <w:rPr>
                <w:sz w:val="18"/>
              </w:rPr>
            </w:pPr>
            <w:r>
              <w:rPr>
                <w:color w:val="231F20"/>
                <w:spacing w:val="-4"/>
                <w:sz w:val="18"/>
              </w:rPr>
              <w:t>2.54</w:t>
            </w:r>
          </w:p>
        </w:tc>
        <w:tc>
          <w:tcPr>
            <w:tcW w:w="2878" w:type="dxa"/>
            <w:tcBorders>
              <w:bottom w:val="single" w:sz="4" w:space="0" w:color="231F20"/>
            </w:tcBorders>
          </w:tcPr>
          <w:p>
            <w:pPr>
              <w:pStyle w:val="TableParagraph"/>
              <w:spacing w:line="193" w:lineRule="exact"/>
              <w:ind w:left="2" w:right="2"/>
              <w:rPr>
                <w:sz w:val="18"/>
              </w:rPr>
            </w:pPr>
            <w:r>
              <w:rPr>
                <w:color w:val="231F20"/>
                <w:spacing w:val="-2"/>
                <w:sz w:val="18"/>
              </w:rPr>
              <w:t>163.89</w:t>
            </w:r>
          </w:p>
        </w:tc>
        <w:tc>
          <w:tcPr>
            <w:tcW w:w="2147" w:type="dxa"/>
            <w:tcBorders>
              <w:bottom w:val="single" w:sz="4" w:space="0" w:color="231F20"/>
            </w:tcBorders>
          </w:tcPr>
          <w:p>
            <w:pPr>
              <w:pStyle w:val="TableParagraph"/>
              <w:spacing w:line="193" w:lineRule="exact"/>
              <w:ind w:left="555" w:right="2"/>
              <w:rPr>
                <w:sz w:val="18"/>
              </w:rPr>
            </w:pPr>
            <w:r>
              <w:rPr>
                <w:color w:val="231F20"/>
                <w:spacing w:val="-4"/>
                <w:sz w:val="18"/>
              </w:rPr>
              <w:t>2.33</w:t>
            </w:r>
          </w:p>
        </w:tc>
      </w:tr>
    </w:tbl>
    <w:p>
      <w:pPr>
        <w:pStyle w:val="BodyText"/>
        <w:spacing w:before="54"/>
      </w:pPr>
    </w:p>
    <w:p>
      <w:pPr>
        <w:pStyle w:val="BodyText"/>
        <w:spacing w:after="0"/>
        <w:sectPr>
          <w:pgSz w:w="12010" w:h="16010"/>
          <w:pgMar w:header="833" w:footer="0" w:top="1080" w:bottom="280" w:left="992" w:right="992"/>
        </w:sectPr>
      </w:pPr>
    </w:p>
    <w:p>
      <w:pPr>
        <w:pStyle w:val="BodyText"/>
        <w:spacing w:line="235" w:lineRule="auto" w:before="101"/>
        <w:ind w:left="27"/>
        <w:jc w:val="both"/>
      </w:pPr>
      <w:r>
        <w:rPr>
          <w:color w:val="231F20"/>
        </w:rPr>
        <w:t>two</w:t>
      </w:r>
      <w:r>
        <w:rPr>
          <w:color w:val="231F20"/>
          <w:spacing w:val="-3"/>
        </w:rPr>
        <w:t> </w:t>
      </w:r>
      <w:r>
        <w:rPr>
          <w:color w:val="231F20"/>
        </w:rPr>
        <w:t>conditions.</w:t>
      </w:r>
      <w:r>
        <w:rPr>
          <w:color w:val="231F20"/>
          <w:spacing w:val="-4"/>
        </w:rPr>
        <w:t> </w:t>
      </w:r>
      <w:r>
        <w:rPr>
          <w:color w:val="231F20"/>
        </w:rPr>
        <w:t>As</w:t>
      </w:r>
      <w:r>
        <w:rPr>
          <w:color w:val="231F20"/>
          <w:spacing w:val="-4"/>
        </w:rPr>
        <w:t> </w:t>
      </w:r>
      <w:r>
        <w:rPr>
          <w:color w:val="231F20"/>
        </w:rPr>
        <w:t>for</w:t>
      </w:r>
      <w:r>
        <w:rPr>
          <w:color w:val="231F20"/>
          <w:spacing w:val="-3"/>
        </w:rPr>
        <w:t> </w:t>
      </w:r>
      <w:r>
        <w:rPr>
          <w:color w:val="231F20"/>
        </w:rPr>
        <w:t>the</w:t>
      </w:r>
      <w:r>
        <w:rPr>
          <w:color w:val="231F20"/>
          <w:spacing w:val="-4"/>
        </w:rPr>
        <w:t> </w:t>
      </w:r>
      <w:r>
        <w:rPr>
          <w:color w:val="231F20"/>
        </w:rPr>
        <w:t>LQF</w:t>
      </w:r>
      <w:r>
        <w:rPr>
          <w:color w:val="231F20"/>
          <w:spacing w:val="-3"/>
        </w:rPr>
        <w:t> </w:t>
      </w:r>
      <w:r>
        <w:rPr>
          <w:color w:val="231F20"/>
        </w:rPr>
        <w:t>method,</w:t>
      </w:r>
      <w:r>
        <w:rPr>
          <w:color w:val="231F20"/>
          <w:spacing w:val="-3"/>
        </w:rPr>
        <w:t> </w:t>
      </w:r>
      <w:r>
        <w:rPr>
          <w:color w:val="231F20"/>
        </w:rPr>
        <w:t>it</w:t>
      </w:r>
      <w:r>
        <w:rPr>
          <w:color w:val="231F20"/>
          <w:spacing w:val="-4"/>
        </w:rPr>
        <w:t> </w:t>
      </w:r>
      <w:r>
        <w:rPr>
          <w:color w:val="231F20"/>
        </w:rPr>
        <w:t>performs</w:t>
      </w:r>
      <w:r>
        <w:rPr>
          <w:color w:val="231F20"/>
          <w:spacing w:val="-4"/>
        </w:rPr>
        <w:t> </w:t>
      </w:r>
      <w:r>
        <w:rPr>
          <w:color w:val="231F20"/>
        </w:rPr>
        <w:t>smartly in</w:t>
      </w:r>
      <w:r>
        <w:rPr>
          <w:color w:val="231F20"/>
          <w:spacing w:val="-3"/>
        </w:rPr>
        <w:t> </w:t>
      </w:r>
      <w:r>
        <w:rPr>
          <w:color w:val="231F20"/>
        </w:rPr>
        <w:t>SL</w:t>
      </w:r>
      <w:r>
        <w:rPr>
          <w:color w:val="231F20"/>
          <w:spacing w:val="-4"/>
        </w:rPr>
        <w:t> </w:t>
      </w:r>
      <w:r>
        <w:rPr>
          <w:color w:val="231F20"/>
        </w:rPr>
        <w:t>No.1,</w:t>
      </w:r>
      <w:r>
        <w:rPr>
          <w:color w:val="231F20"/>
          <w:spacing w:val="-3"/>
        </w:rPr>
        <w:t> </w:t>
      </w:r>
      <w:r>
        <w:rPr>
          <w:color w:val="231F20"/>
        </w:rPr>
        <w:t>but</w:t>
      </w:r>
      <w:r>
        <w:rPr>
          <w:color w:val="231F20"/>
          <w:spacing w:val="-3"/>
        </w:rPr>
        <w:t> </w:t>
      </w:r>
      <w:r>
        <w:rPr>
          <w:color w:val="231F20"/>
        </w:rPr>
        <w:t>fails</w:t>
      </w:r>
      <w:r>
        <w:rPr>
          <w:color w:val="231F20"/>
          <w:spacing w:val="-3"/>
        </w:rPr>
        <w:t> </w:t>
      </w:r>
      <w:r>
        <w:rPr>
          <w:color w:val="231F20"/>
        </w:rPr>
        <w:t>when</w:t>
      </w:r>
      <w:r>
        <w:rPr>
          <w:color w:val="231F20"/>
          <w:spacing w:val="-3"/>
        </w:rPr>
        <w:t> </w:t>
      </w:r>
      <w:r>
        <w:rPr>
          <w:color w:val="231F20"/>
        </w:rPr>
        <w:t>there</w:t>
      </w:r>
      <w:r>
        <w:rPr>
          <w:color w:val="231F20"/>
          <w:spacing w:val="-4"/>
        </w:rPr>
        <w:t> </w:t>
      </w:r>
      <w:r>
        <w:rPr>
          <w:color w:val="231F20"/>
        </w:rPr>
        <w:t>is</w:t>
      </w:r>
      <w:r>
        <w:rPr>
          <w:color w:val="231F20"/>
          <w:spacing w:val="-2"/>
        </w:rPr>
        <w:t> </w:t>
      </w:r>
      <w:r>
        <w:rPr>
          <w:color w:val="231F20"/>
        </w:rPr>
        <w:t>a</w:t>
      </w:r>
      <w:r>
        <w:rPr>
          <w:color w:val="231F20"/>
          <w:spacing w:val="-4"/>
        </w:rPr>
        <w:t> </w:t>
      </w:r>
      <w:r>
        <w:rPr>
          <w:color w:val="231F20"/>
        </w:rPr>
        <w:t>short</w:t>
      </w:r>
      <w:r>
        <w:rPr>
          <w:color w:val="231F20"/>
          <w:spacing w:val="-2"/>
        </w:rPr>
        <w:t> </w:t>
      </w:r>
      <w:r>
        <w:rPr>
          <w:color w:val="231F20"/>
        </w:rPr>
        <w:t>queue</w:t>
      </w:r>
      <w:r>
        <w:rPr>
          <w:color w:val="231F20"/>
          <w:spacing w:val="-3"/>
        </w:rPr>
        <w:t> </w:t>
      </w:r>
      <w:r>
        <w:rPr>
          <w:color w:val="231F20"/>
        </w:rPr>
        <w:t>that</w:t>
      </w:r>
      <w:r>
        <w:rPr>
          <w:color w:val="231F20"/>
          <w:spacing w:val="-3"/>
        </w:rPr>
        <w:t> </w:t>
      </w:r>
      <w:r>
        <w:rPr>
          <w:color w:val="231F20"/>
        </w:rPr>
        <w:t>cannot accumulate enough length to be scheduled as mentioned in section </w:t>
      </w:r>
      <w:hyperlink w:history="true" w:anchor="_bookmark0">
        <w:r>
          <w:rPr>
            <w:color w:val="231F20"/>
          </w:rPr>
          <w:t>1.</w:t>
        </w:r>
      </w:hyperlink>
      <w:r>
        <w:rPr>
          <w:color w:val="231F20"/>
        </w:rPr>
        <w:t> For example, when the vehicle flow direction suddenly changes in</w:t>
      </w:r>
      <w:r>
        <w:rPr>
          <w:color w:val="231F20"/>
          <w:spacing w:val="-1"/>
        </w:rPr>
        <w:t> </w:t>
      </w:r>
      <w:r>
        <w:rPr>
          <w:color w:val="231F20"/>
        </w:rPr>
        <w:t>SL No.2, the</w:t>
      </w:r>
      <w:r>
        <w:rPr>
          <w:color w:val="231F20"/>
          <w:spacing w:val="-1"/>
        </w:rPr>
        <w:t> </w:t>
      </w:r>
      <w:r>
        <w:rPr>
          <w:color w:val="231F20"/>
        </w:rPr>
        <w:t>small number of vehicles accumulated in North-South direction will never meet the green signal. And that also leads to the low value of reward according to equation </w:t>
      </w:r>
      <w:hyperlink w:history="true" w:anchor="_bookmark12">
        <w:r>
          <w:rPr>
            <w:color w:val="231F20"/>
          </w:rPr>
          <w:t>(3).</w:t>
        </w:r>
      </w:hyperlink>
      <w:r>
        <w:rPr>
          <w:color w:val="231F20"/>
        </w:rPr>
        <w:t> Table </w:t>
      </w:r>
      <w:hyperlink w:history="true" w:anchor="_bookmark24">
        <w:r>
          <w:rPr>
            <w:color w:val="231F20"/>
          </w:rPr>
          <w:t>4</w:t>
        </w:r>
      </w:hyperlink>
      <w:r>
        <w:rPr>
          <w:color w:val="231F20"/>
        </w:rPr>
        <w:t> indicates the improve- ments of the measures in our model relative to those of the </w:t>
      </w:r>
      <w:r>
        <w:rPr>
          <w:rFonts w:ascii="Palatino Linotype"/>
          <w:i/>
          <w:color w:val="231F20"/>
        </w:rPr>
        <w:t>Q</w:t>
      </w:r>
      <w:r>
        <w:rPr>
          <w:color w:val="231F20"/>
        </w:rPr>
        <w:t>-learning, LQF, and Webster methods. It can be seen that our model performs the best under all three traffic condi- tions, particularly by reducing travel time by 46.4% and by increasing the average speed to </w:t>
      </w:r>
      <w:r>
        <w:rPr>
          <w:rFonts w:ascii="Cambria"/>
          <w:color w:val="231F20"/>
        </w:rPr>
        <w:t>&gt;</w:t>
      </w:r>
      <w:r>
        <w:rPr>
          <w:color w:val="231F20"/>
        </w:rPr>
        <w:t>100% under SL No. 2 as compared to the Webster method. It is worth noting that in SL No. 2, by observing the action records, our model can adjust</w:t>
      </w:r>
      <w:r>
        <w:rPr>
          <w:color w:val="231F20"/>
          <w:spacing w:val="37"/>
        </w:rPr>
        <w:t> </w:t>
      </w:r>
      <w:r>
        <w:rPr>
          <w:color w:val="231F20"/>
        </w:rPr>
        <w:t>the</w:t>
      </w:r>
      <w:r>
        <w:rPr>
          <w:color w:val="231F20"/>
          <w:spacing w:val="40"/>
        </w:rPr>
        <w:t> </w:t>
      </w:r>
      <w:r>
        <w:rPr>
          <w:color w:val="231F20"/>
        </w:rPr>
        <w:t>phase</w:t>
      </w:r>
      <w:r>
        <w:rPr>
          <w:color w:val="231F20"/>
          <w:spacing w:val="38"/>
        </w:rPr>
        <w:t> </w:t>
      </w:r>
      <w:r>
        <w:rPr>
          <w:color w:val="231F20"/>
        </w:rPr>
        <w:t>durations</w:t>
      </w:r>
      <w:r>
        <w:rPr>
          <w:color w:val="231F20"/>
          <w:spacing w:val="39"/>
        </w:rPr>
        <w:t> </w:t>
      </w:r>
      <w:r>
        <w:rPr>
          <w:color w:val="231F20"/>
        </w:rPr>
        <w:t>quickly</w:t>
      </w:r>
      <w:r>
        <w:rPr>
          <w:color w:val="231F20"/>
          <w:spacing w:val="39"/>
        </w:rPr>
        <w:t> </w:t>
      </w:r>
      <w:r>
        <w:rPr>
          <w:color w:val="231F20"/>
        </w:rPr>
        <w:t>when</w:t>
      </w:r>
      <w:r>
        <w:rPr>
          <w:color w:val="231F20"/>
          <w:spacing w:val="39"/>
        </w:rPr>
        <w:t> </w:t>
      </w:r>
      <w:r>
        <w:rPr>
          <w:color w:val="231F20"/>
        </w:rPr>
        <w:t>sudden</w:t>
      </w:r>
      <w:r>
        <w:rPr>
          <w:color w:val="231F20"/>
          <w:spacing w:val="38"/>
        </w:rPr>
        <w:t> </w:t>
      </w:r>
      <w:r>
        <w:rPr>
          <w:color w:val="231F20"/>
          <w:spacing w:val="-2"/>
        </w:rPr>
        <w:t>changes</w:t>
      </w:r>
    </w:p>
    <w:p>
      <w:pPr>
        <w:pStyle w:val="BodyText"/>
        <w:spacing w:before="96"/>
        <w:ind w:left="27" w:right="24"/>
        <w:jc w:val="both"/>
      </w:pPr>
      <w:r>
        <w:rPr/>
        <w:br w:type="column"/>
      </w:r>
      <w:r>
        <w:rPr>
          <w:color w:val="231F20"/>
        </w:rPr>
        <w:t>occur. Figure </w:t>
      </w:r>
      <w:hyperlink w:history="true" w:anchor="_bookmark25">
        <w:r>
          <w:rPr>
            <w:color w:val="231F20"/>
          </w:rPr>
          <w:t>10</w:t>
        </w:r>
      </w:hyperlink>
      <w:r>
        <w:rPr>
          <w:color w:val="231F20"/>
        </w:rPr>
        <w:t> shows the episode rewards in 200 </w:t>
      </w:r>
      <w:r>
        <w:rPr>
          <w:color w:val="231F20"/>
        </w:rPr>
        <w:t>training episodes (40000 steps) under the three simulations. Our model converges within 90 episodes, and then remains steady afterwards.</w:t>
      </w:r>
    </w:p>
    <w:p>
      <w:pPr>
        <w:pStyle w:val="BodyText"/>
        <w:spacing w:before="208"/>
      </w:pPr>
    </w:p>
    <w:p>
      <w:pPr>
        <w:pStyle w:val="ListParagraph"/>
        <w:numPr>
          <w:ilvl w:val="2"/>
          <w:numId w:val="1"/>
        </w:numPr>
        <w:tabs>
          <w:tab w:pos="533" w:val="left" w:leader="none"/>
        </w:tabs>
        <w:spacing w:line="220" w:lineRule="auto" w:before="1" w:after="0"/>
        <w:ind w:left="27" w:right="24" w:firstLine="0"/>
        <w:jc w:val="both"/>
        <w:rPr>
          <w:sz w:val="20"/>
        </w:rPr>
      </w:pPr>
      <w:r>
        <w:rPr>
          <w:rFonts w:ascii="Palatino Linotype"/>
          <w:i/>
          <w:color w:val="231F20"/>
          <w:sz w:val="20"/>
        </w:rPr>
        <w:t>Multi-Intersection Case. </w:t>
      </w:r>
      <w:r>
        <w:rPr>
          <w:color w:val="231F20"/>
          <w:sz w:val="20"/>
        </w:rPr>
        <w:t>As Table </w:t>
      </w:r>
      <w:hyperlink w:history="true" w:anchor="_bookmark26">
        <w:r>
          <w:rPr>
            <w:color w:val="231F20"/>
            <w:sz w:val="20"/>
          </w:rPr>
          <w:t>5</w:t>
        </w:r>
      </w:hyperlink>
      <w:r>
        <w:rPr>
          <w:color w:val="231F20"/>
          <w:sz w:val="20"/>
        </w:rPr>
        <w:t> shows, the </w:t>
      </w:r>
      <w:r>
        <w:rPr>
          <w:color w:val="231F20"/>
          <w:sz w:val="20"/>
        </w:rPr>
        <w:t>per- formances</w:t>
      </w:r>
      <w:r>
        <w:rPr>
          <w:color w:val="231F20"/>
          <w:spacing w:val="-8"/>
          <w:sz w:val="20"/>
        </w:rPr>
        <w:t> </w:t>
      </w:r>
      <w:r>
        <w:rPr>
          <w:color w:val="231F20"/>
          <w:sz w:val="20"/>
        </w:rPr>
        <w:t>differ</w:t>
      </w:r>
      <w:r>
        <w:rPr>
          <w:color w:val="231F20"/>
          <w:spacing w:val="-9"/>
          <w:sz w:val="20"/>
        </w:rPr>
        <w:t> </w:t>
      </w:r>
      <w:r>
        <w:rPr>
          <w:color w:val="231F20"/>
          <w:sz w:val="20"/>
        </w:rPr>
        <w:t>in</w:t>
      </w:r>
      <w:r>
        <w:rPr>
          <w:color w:val="231F20"/>
          <w:spacing w:val="-9"/>
          <w:sz w:val="20"/>
        </w:rPr>
        <w:t> </w:t>
      </w:r>
      <w:r>
        <w:rPr>
          <w:color w:val="231F20"/>
          <w:sz w:val="20"/>
        </w:rPr>
        <w:t>the</w:t>
      </w:r>
      <w:r>
        <w:rPr>
          <w:color w:val="231F20"/>
          <w:spacing w:val="-9"/>
          <w:sz w:val="20"/>
        </w:rPr>
        <w:t> </w:t>
      </w:r>
      <w:r>
        <w:rPr>
          <w:color w:val="231F20"/>
          <w:sz w:val="20"/>
        </w:rPr>
        <w:t>multi-intersection</w:t>
      </w:r>
      <w:r>
        <w:rPr>
          <w:color w:val="231F20"/>
          <w:spacing w:val="-9"/>
          <w:sz w:val="20"/>
        </w:rPr>
        <w:t> </w:t>
      </w:r>
      <w:r>
        <w:rPr>
          <w:color w:val="231F20"/>
          <w:sz w:val="20"/>
        </w:rPr>
        <w:t>case.</w:t>
      </w:r>
      <w:r>
        <w:rPr>
          <w:color w:val="231F20"/>
          <w:spacing w:val="-8"/>
          <w:sz w:val="20"/>
        </w:rPr>
        <w:t> </w:t>
      </w:r>
      <w:r>
        <w:rPr>
          <w:color w:val="231F20"/>
          <w:sz w:val="20"/>
        </w:rPr>
        <w:t>Our</w:t>
      </w:r>
      <w:r>
        <w:rPr>
          <w:color w:val="231F20"/>
          <w:spacing w:val="-9"/>
          <w:sz w:val="20"/>
        </w:rPr>
        <w:t> </w:t>
      </w:r>
      <w:r>
        <w:rPr>
          <w:color w:val="231F20"/>
          <w:sz w:val="20"/>
        </w:rPr>
        <w:t>model</w:t>
      </w:r>
      <w:r>
        <w:rPr>
          <w:color w:val="231F20"/>
          <w:spacing w:val="-8"/>
          <w:sz w:val="20"/>
        </w:rPr>
        <w:t> </w:t>
      </w:r>
      <w:r>
        <w:rPr>
          <w:color w:val="231F20"/>
          <w:sz w:val="20"/>
        </w:rPr>
        <w:t>is more efficient than the Webster method under all condi- tions, but the </w:t>
      </w:r>
      <w:r>
        <w:rPr>
          <w:rFonts w:ascii="Palatino Linotype"/>
          <w:i/>
          <w:color w:val="231F20"/>
          <w:sz w:val="20"/>
        </w:rPr>
        <w:t>Q</w:t>
      </w:r>
      <w:r>
        <w:rPr>
          <w:color w:val="231F20"/>
          <w:sz w:val="20"/>
        </w:rPr>
        <w:t>-learning model does not show a consid- erable</w:t>
      </w:r>
      <w:r>
        <w:rPr>
          <w:color w:val="231F20"/>
          <w:spacing w:val="-9"/>
          <w:sz w:val="20"/>
        </w:rPr>
        <w:t> </w:t>
      </w:r>
      <w:r>
        <w:rPr>
          <w:color w:val="231F20"/>
          <w:sz w:val="20"/>
        </w:rPr>
        <w:t>improvement</w:t>
      </w:r>
      <w:r>
        <w:rPr>
          <w:color w:val="231F20"/>
          <w:spacing w:val="-9"/>
          <w:sz w:val="20"/>
        </w:rPr>
        <w:t> </w:t>
      </w:r>
      <w:r>
        <w:rPr>
          <w:color w:val="231F20"/>
          <w:sz w:val="20"/>
        </w:rPr>
        <w:t>in</w:t>
      </w:r>
      <w:r>
        <w:rPr>
          <w:color w:val="231F20"/>
          <w:spacing w:val="-9"/>
          <w:sz w:val="20"/>
        </w:rPr>
        <w:t> </w:t>
      </w:r>
      <w:r>
        <w:rPr>
          <w:color w:val="231F20"/>
          <w:sz w:val="20"/>
        </w:rPr>
        <w:t>this</w:t>
      </w:r>
      <w:r>
        <w:rPr>
          <w:color w:val="231F20"/>
          <w:spacing w:val="-9"/>
          <w:sz w:val="20"/>
        </w:rPr>
        <w:t> </w:t>
      </w:r>
      <w:r>
        <w:rPr>
          <w:color w:val="231F20"/>
          <w:sz w:val="20"/>
        </w:rPr>
        <w:t>case.</w:t>
      </w:r>
      <w:r>
        <w:rPr>
          <w:color w:val="231F20"/>
          <w:spacing w:val="-10"/>
          <w:sz w:val="20"/>
        </w:rPr>
        <w:t> </w:t>
      </w:r>
      <w:r>
        <w:rPr>
          <w:color w:val="231F20"/>
          <w:sz w:val="20"/>
        </w:rPr>
        <w:t>The</w:t>
      </w:r>
      <w:r>
        <w:rPr>
          <w:color w:val="231F20"/>
          <w:spacing w:val="-10"/>
          <w:sz w:val="20"/>
        </w:rPr>
        <w:t> </w:t>
      </w:r>
      <w:r>
        <w:rPr>
          <w:color w:val="231F20"/>
          <w:sz w:val="20"/>
        </w:rPr>
        <w:t>failure</w:t>
      </w:r>
      <w:r>
        <w:rPr>
          <w:color w:val="231F20"/>
          <w:spacing w:val="-9"/>
          <w:sz w:val="20"/>
        </w:rPr>
        <w:t> </w:t>
      </w:r>
      <w:r>
        <w:rPr>
          <w:color w:val="231F20"/>
          <w:sz w:val="20"/>
        </w:rPr>
        <w:t>of</w:t>
      </w:r>
      <w:r>
        <w:rPr>
          <w:color w:val="231F20"/>
          <w:spacing w:val="-10"/>
          <w:sz w:val="20"/>
        </w:rPr>
        <w:t> </w:t>
      </w:r>
      <w:r>
        <w:rPr>
          <w:rFonts w:ascii="Palatino Linotype"/>
          <w:i/>
          <w:color w:val="231F20"/>
          <w:sz w:val="20"/>
        </w:rPr>
        <w:t>Q</w:t>
      </w:r>
      <w:r>
        <w:rPr>
          <w:color w:val="231F20"/>
          <w:sz w:val="20"/>
        </w:rPr>
        <w:t>-learning</w:t>
      </w:r>
      <w:r>
        <w:rPr>
          <w:color w:val="231F20"/>
          <w:spacing w:val="-9"/>
          <w:sz w:val="20"/>
        </w:rPr>
        <w:t> </w:t>
      </w:r>
      <w:r>
        <w:rPr>
          <w:color w:val="231F20"/>
          <w:sz w:val="20"/>
        </w:rPr>
        <w:t>is evident. When the state space becomes too complex, the number of rows in the </w:t>
      </w:r>
      <w:r>
        <w:rPr>
          <w:rFonts w:ascii="Palatino Linotype"/>
          <w:i/>
          <w:color w:val="231F20"/>
          <w:sz w:val="20"/>
        </w:rPr>
        <w:t>Q</w:t>
      </w:r>
      <w:r>
        <w:rPr>
          <w:color w:val="231F20"/>
          <w:sz w:val="20"/>
        </w:rPr>
        <w:t>-table will exponentially increase. For example, in 40000 steps, the number of rows in the </w:t>
      </w:r>
      <w:r>
        <w:rPr>
          <w:rFonts w:ascii="Palatino Linotype"/>
          <w:i/>
          <w:color w:val="231F20"/>
          <w:sz w:val="20"/>
        </w:rPr>
        <w:t>Q</w:t>
      </w:r>
      <w:r>
        <w:rPr>
          <w:color w:val="231F20"/>
          <w:sz w:val="20"/>
        </w:rPr>
        <w:t>- table is more than 20000. This means that the agent takes longer</w:t>
      </w:r>
      <w:r>
        <w:rPr>
          <w:color w:val="231F20"/>
          <w:spacing w:val="11"/>
          <w:sz w:val="20"/>
        </w:rPr>
        <w:t> </w:t>
      </w:r>
      <w:r>
        <w:rPr>
          <w:color w:val="231F20"/>
          <w:sz w:val="20"/>
        </w:rPr>
        <w:t>to</w:t>
      </w:r>
      <w:r>
        <w:rPr>
          <w:color w:val="231F20"/>
          <w:spacing w:val="11"/>
          <w:sz w:val="20"/>
        </w:rPr>
        <w:t> </w:t>
      </w:r>
      <w:r>
        <w:rPr>
          <w:color w:val="231F20"/>
          <w:sz w:val="20"/>
        </w:rPr>
        <w:t>randomly</w:t>
      </w:r>
      <w:r>
        <w:rPr>
          <w:color w:val="231F20"/>
          <w:spacing w:val="13"/>
          <w:sz w:val="20"/>
        </w:rPr>
        <w:t> </w:t>
      </w:r>
      <w:r>
        <w:rPr>
          <w:color w:val="231F20"/>
          <w:sz w:val="20"/>
        </w:rPr>
        <w:t>select</w:t>
      </w:r>
      <w:r>
        <w:rPr>
          <w:color w:val="231F20"/>
          <w:spacing w:val="11"/>
          <w:sz w:val="20"/>
        </w:rPr>
        <w:t> </w:t>
      </w:r>
      <w:r>
        <w:rPr>
          <w:color w:val="231F20"/>
          <w:sz w:val="20"/>
        </w:rPr>
        <w:t>an</w:t>
      </w:r>
      <w:r>
        <w:rPr>
          <w:color w:val="231F20"/>
          <w:spacing w:val="11"/>
          <w:sz w:val="20"/>
        </w:rPr>
        <w:t> </w:t>
      </w:r>
      <w:r>
        <w:rPr>
          <w:color w:val="231F20"/>
          <w:sz w:val="20"/>
        </w:rPr>
        <w:t>action</w:t>
      </w:r>
      <w:r>
        <w:rPr>
          <w:color w:val="231F20"/>
          <w:spacing w:val="13"/>
          <w:sz w:val="20"/>
        </w:rPr>
        <w:t> </w:t>
      </w:r>
      <w:r>
        <w:rPr>
          <w:color w:val="231F20"/>
          <w:sz w:val="20"/>
        </w:rPr>
        <w:t>under</w:t>
      </w:r>
      <w:r>
        <w:rPr>
          <w:color w:val="231F20"/>
          <w:spacing w:val="11"/>
          <w:sz w:val="20"/>
        </w:rPr>
        <w:t> </w:t>
      </w:r>
      <w:r>
        <w:rPr>
          <w:color w:val="231F20"/>
          <w:sz w:val="20"/>
        </w:rPr>
        <w:t>a</w:t>
      </w:r>
      <w:r>
        <w:rPr>
          <w:color w:val="231F20"/>
          <w:spacing w:val="10"/>
          <w:sz w:val="20"/>
        </w:rPr>
        <w:t> </w:t>
      </w:r>
      <w:r>
        <w:rPr>
          <w:color w:val="231F20"/>
          <w:sz w:val="20"/>
        </w:rPr>
        <w:t>new</w:t>
      </w:r>
      <w:r>
        <w:rPr>
          <w:color w:val="231F20"/>
          <w:spacing w:val="12"/>
          <w:sz w:val="20"/>
        </w:rPr>
        <w:t> </w:t>
      </w:r>
      <w:r>
        <w:rPr>
          <w:color w:val="231F20"/>
          <w:sz w:val="20"/>
        </w:rPr>
        <w:t>state</w:t>
      </w:r>
      <w:r>
        <w:rPr>
          <w:color w:val="231F20"/>
          <w:spacing w:val="12"/>
          <w:sz w:val="20"/>
        </w:rPr>
        <w:t> </w:t>
      </w:r>
      <w:r>
        <w:rPr>
          <w:color w:val="231F20"/>
          <w:spacing w:val="-4"/>
          <w:sz w:val="20"/>
        </w:rPr>
        <w:t>than</w:t>
      </w:r>
    </w:p>
    <w:p>
      <w:pPr>
        <w:pStyle w:val="ListParagraph"/>
        <w:spacing w:after="0" w:line="220" w:lineRule="auto"/>
        <w:jc w:val="both"/>
        <w:rPr>
          <w:sz w:val="20"/>
        </w:rPr>
        <w:sectPr>
          <w:type w:val="continuous"/>
          <w:pgSz w:w="12010" w:h="16010"/>
          <w:pgMar w:header="833" w:footer="0" w:top="920" w:bottom="280" w:left="992" w:right="992"/>
          <w:cols w:num="2" w:equalWidth="0">
            <w:col w:w="4830" w:space="330"/>
            <w:col w:w="4866"/>
          </w:cols>
        </w:sectPr>
      </w:pPr>
    </w:p>
    <w:p>
      <w:pPr>
        <w:pStyle w:val="BodyText"/>
        <w:spacing w:before="115"/>
        <w:rPr>
          <w:sz w:val="18"/>
        </w:rPr>
      </w:pPr>
    </w:p>
    <w:p>
      <w:pPr>
        <w:spacing w:before="0"/>
        <w:ind w:left="830" w:right="0" w:firstLine="0"/>
        <w:jc w:val="left"/>
        <w:rPr>
          <w:sz w:val="18"/>
        </w:rPr>
      </w:pPr>
      <w:bookmarkStart w:name="_bookmark24" w:id="28"/>
      <w:bookmarkEnd w:id="28"/>
      <w:r>
        <w:rPr/>
      </w:r>
      <w:r>
        <w:rPr>
          <w:rFonts w:ascii="Calibri"/>
          <w:color w:val="231F20"/>
          <w:w w:val="115"/>
          <w:sz w:val="18"/>
        </w:rPr>
        <w:t>T</w:t>
      </w:r>
      <w:r>
        <w:rPr>
          <w:rFonts w:ascii="Calibri"/>
          <w:smallCaps/>
          <w:color w:val="231F20"/>
          <w:w w:val="115"/>
          <w:sz w:val="18"/>
        </w:rPr>
        <w:t>ab</w:t>
      </w:r>
      <w:r>
        <w:rPr>
          <w:rFonts w:ascii="Calibri"/>
          <w:smallCaps w:val="0"/>
          <w:color w:val="231F20"/>
          <w:w w:val="115"/>
          <w:sz w:val="18"/>
        </w:rPr>
        <w:t>l</w:t>
      </w:r>
      <w:r>
        <w:rPr>
          <w:rFonts w:ascii="Calibri"/>
          <w:smallCaps/>
          <w:color w:val="231F20"/>
          <w:w w:val="115"/>
          <w:sz w:val="18"/>
        </w:rPr>
        <w:t>e</w:t>
      </w:r>
      <w:r>
        <w:rPr>
          <w:rFonts w:ascii="Calibri"/>
          <w:smallCaps w:val="0"/>
          <w:color w:val="231F20"/>
          <w:spacing w:val="17"/>
          <w:w w:val="115"/>
          <w:sz w:val="18"/>
        </w:rPr>
        <w:t> </w:t>
      </w:r>
      <w:r>
        <w:rPr>
          <w:smallCaps w:val="0"/>
          <w:color w:val="231F20"/>
          <w:sz w:val="18"/>
        </w:rPr>
        <w:t>4:</w:t>
      </w:r>
      <w:r>
        <w:rPr>
          <w:smallCaps w:val="0"/>
          <w:color w:val="231F20"/>
          <w:spacing w:val="17"/>
          <w:sz w:val="18"/>
        </w:rPr>
        <w:t> </w:t>
      </w:r>
      <w:r>
        <w:rPr>
          <w:smallCaps w:val="0"/>
          <w:color w:val="231F20"/>
          <w:sz w:val="18"/>
        </w:rPr>
        <w:t>Improvements</w:t>
      </w:r>
      <w:r>
        <w:rPr>
          <w:smallCaps w:val="0"/>
          <w:color w:val="231F20"/>
          <w:spacing w:val="20"/>
          <w:sz w:val="18"/>
        </w:rPr>
        <w:t> </w:t>
      </w:r>
      <w:r>
        <w:rPr>
          <w:smallCaps w:val="0"/>
          <w:color w:val="231F20"/>
          <w:sz w:val="18"/>
        </w:rPr>
        <w:t>in</w:t>
      </w:r>
      <w:r>
        <w:rPr>
          <w:smallCaps w:val="0"/>
          <w:color w:val="231F20"/>
          <w:spacing w:val="18"/>
          <w:sz w:val="18"/>
        </w:rPr>
        <w:t> </w:t>
      </w:r>
      <w:r>
        <w:rPr>
          <w:smallCaps w:val="0"/>
          <w:color w:val="231F20"/>
          <w:sz w:val="18"/>
        </w:rPr>
        <w:t>measures</w:t>
      </w:r>
      <w:r>
        <w:rPr>
          <w:smallCaps w:val="0"/>
          <w:color w:val="231F20"/>
          <w:spacing w:val="19"/>
          <w:sz w:val="18"/>
        </w:rPr>
        <w:t> </w:t>
      </w:r>
      <w:r>
        <w:rPr>
          <w:smallCaps w:val="0"/>
          <w:color w:val="231F20"/>
          <w:sz w:val="18"/>
        </w:rPr>
        <w:t>of</w:t>
      </w:r>
      <w:r>
        <w:rPr>
          <w:smallCaps w:val="0"/>
          <w:color w:val="231F20"/>
          <w:spacing w:val="18"/>
          <w:sz w:val="18"/>
        </w:rPr>
        <w:t> </w:t>
      </w:r>
      <w:r>
        <w:rPr>
          <w:smallCaps w:val="0"/>
          <w:color w:val="231F20"/>
          <w:sz w:val="18"/>
        </w:rPr>
        <w:t>our</w:t>
      </w:r>
      <w:r>
        <w:rPr>
          <w:smallCaps w:val="0"/>
          <w:color w:val="231F20"/>
          <w:spacing w:val="19"/>
          <w:sz w:val="18"/>
        </w:rPr>
        <w:t> </w:t>
      </w:r>
      <w:r>
        <w:rPr>
          <w:smallCaps w:val="0"/>
          <w:color w:val="231F20"/>
          <w:sz w:val="18"/>
        </w:rPr>
        <w:t>model</w:t>
      </w:r>
      <w:r>
        <w:rPr>
          <w:smallCaps w:val="0"/>
          <w:color w:val="231F20"/>
          <w:spacing w:val="19"/>
          <w:sz w:val="18"/>
        </w:rPr>
        <w:t> </w:t>
      </w:r>
      <w:r>
        <w:rPr>
          <w:smallCaps w:val="0"/>
          <w:color w:val="231F20"/>
          <w:sz w:val="18"/>
        </w:rPr>
        <w:t>relative</w:t>
      </w:r>
      <w:r>
        <w:rPr>
          <w:smallCaps w:val="0"/>
          <w:color w:val="231F20"/>
          <w:spacing w:val="19"/>
          <w:sz w:val="18"/>
        </w:rPr>
        <w:t> </w:t>
      </w:r>
      <w:r>
        <w:rPr>
          <w:smallCaps w:val="0"/>
          <w:color w:val="231F20"/>
          <w:sz w:val="18"/>
        </w:rPr>
        <w:t>to</w:t>
      </w:r>
      <w:r>
        <w:rPr>
          <w:smallCaps w:val="0"/>
          <w:color w:val="231F20"/>
          <w:spacing w:val="20"/>
          <w:sz w:val="18"/>
        </w:rPr>
        <w:t> </w:t>
      </w:r>
      <w:r>
        <w:rPr>
          <w:smallCaps w:val="0"/>
          <w:color w:val="231F20"/>
          <w:sz w:val="18"/>
        </w:rPr>
        <w:t>those</w:t>
      </w:r>
      <w:r>
        <w:rPr>
          <w:smallCaps w:val="0"/>
          <w:color w:val="231F20"/>
          <w:spacing w:val="18"/>
          <w:sz w:val="18"/>
        </w:rPr>
        <w:t> </w:t>
      </w:r>
      <w:r>
        <w:rPr>
          <w:smallCaps w:val="0"/>
          <w:color w:val="231F20"/>
          <w:sz w:val="18"/>
        </w:rPr>
        <w:t>of</w:t>
      </w:r>
      <w:r>
        <w:rPr>
          <w:smallCaps w:val="0"/>
          <w:color w:val="231F20"/>
          <w:spacing w:val="19"/>
          <w:sz w:val="18"/>
        </w:rPr>
        <w:t> </w:t>
      </w:r>
      <w:r>
        <w:rPr>
          <w:smallCaps w:val="0"/>
          <w:color w:val="231F20"/>
          <w:sz w:val="18"/>
        </w:rPr>
        <w:t>other</w:t>
      </w:r>
      <w:r>
        <w:rPr>
          <w:smallCaps w:val="0"/>
          <w:color w:val="231F20"/>
          <w:spacing w:val="18"/>
          <w:sz w:val="18"/>
        </w:rPr>
        <w:t> </w:t>
      </w:r>
      <w:r>
        <w:rPr>
          <w:smallCaps w:val="0"/>
          <w:color w:val="231F20"/>
          <w:sz w:val="18"/>
        </w:rPr>
        <w:t>methods</w:t>
      </w:r>
      <w:r>
        <w:rPr>
          <w:smallCaps w:val="0"/>
          <w:color w:val="231F20"/>
          <w:spacing w:val="19"/>
          <w:sz w:val="18"/>
        </w:rPr>
        <w:t> </w:t>
      </w:r>
      <w:r>
        <w:rPr>
          <w:smallCaps w:val="0"/>
          <w:color w:val="231F20"/>
          <w:sz w:val="18"/>
        </w:rPr>
        <w:t>for</w:t>
      </w:r>
      <w:r>
        <w:rPr>
          <w:smallCaps w:val="0"/>
          <w:color w:val="231F20"/>
          <w:spacing w:val="18"/>
          <w:sz w:val="18"/>
        </w:rPr>
        <w:t> </w:t>
      </w:r>
      <w:r>
        <w:rPr>
          <w:smallCaps w:val="0"/>
          <w:color w:val="231F20"/>
          <w:sz w:val="18"/>
        </w:rPr>
        <w:t>single-intersection</w:t>
      </w:r>
      <w:r>
        <w:rPr>
          <w:smallCaps w:val="0"/>
          <w:color w:val="231F20"/>
          <w:spacing w:val="20"/>
          <w:sz w:val="18"/>
        </w:rPr>
        <w:t> </w:t>
      </w:r>
      <w:r>
        <w:rPr>
          <w:smallCaps w:val="0"/>
          <w:color w:val="231F20"/>
          <w:spacing w:val="-2"/>
          <w:sz w:val="18"/>
        </w:rPr>
        <w:t>case.</w:t>
      </w:r>
    </w:p>
    <w:p>
      <w:pPr>
        <w:pStyle w:val="BodyText"/>
        <w:spacing w:before="3"/>
        <w:rPr>
          <w:sz w:val="8"/>
        </w:rPr>
      </w:pPr>
    </w:p>
    <w:tbl>
      <w:tblPr>
        <w:tblW w:w="0" w:type="auto"/>
        <w:jc w:val="left"/>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89"/>
        <w:gridCol w:w="1627"/>
        <w:gridCol w:w="450"/>
        <w:gridCol w:w="1385"/>
        <w:gridCol w:w="2255"/>
        <w:gridCol w:w="1163"/>
        <w:gridCol w:w="1992"/>
      </w:tblGrid>
      <w:tr>
        <w:trPr>
          <w:trHeight w:val="244" w:hRule="atLeast"/>
        </w:trPr>
        <w:tc>
          <w:tcPr>
            <w:tcW w:w="1089" w:type="dxa"/>
            <w:tcBorders>
              <w:top w:val="single" w:sz="4" w:space="0" w:color="231F20"/>
              <w:bottom w:val="single" w:sz="4" w:space="0" w:color="231F20"/>
            </w:tcBorders>
          </w:tcPr>
          <w:p>
            <w:pPr>
              <w:pStyle w:val="TableParagraph"/>
              <w:spacing w:before="17"/>
              <w:ind w:left="39"/>
              <w:jc w:val="left"/>
              <w:rPr>
                <w:sz w:val="18"/>
              </w:rPr>
            </w:pPr>
            <w:r>
              <w:rPr>
                <w:color w:val="231F20"/>
                <w:spacing w:val="-6"/>
                <w:sz w:val="18"/>
              </w:rPr>
              <w:t>SL</w:t>
            </w:r>
            <w:r>
              <w:rPr>
                <w:color w:val="231F20"/>
                <w:spacing w:val="-3"/>
                <w:sz w:val="18"/>
              </w:rPr>
              <w:t> </w:t>
            </w:r>
            <w:r>
              <w:rPr>
                <w:color w:val="231F20"/>
                <w:spacing w:val="-5"/>
                <w:sz w:val="18"/>
              </w:rPr>
              <w:t>no.</w:t>
            </w:r>
          </w:p>
        </w:tc>
        <w:tc>
          <w:tcPr>
            <w:tcW w:w="1627" w:type="dxa"/>
            <w:tcBorders>
              <w:top w:val="single" w:sz="4" w:space="0" w:color="231F20"/>
              <w:bottom w:val="single" w:sz="4" w:space="0" w:color="231F20"/>
            </w:tcBorders>
          </w:tcPr>
          <w:p>
            <w:pPr>
              <w:pStyle w:val="TableParagraph"/>
              <w:spacing w:before="17"/>
              <w:ind w:left="0" w:right="367"/>
              <w:jc w:val="right"/>
              <w:rPr>
                <w:sz w:val="18"/>
              </w:rPr>
            </w:pPr>
            <w:r>
              <w:rPr>
                <w:color w:val="231F20"/>
                <w:spacing w:val="-2"/>
                <w:sz w:val="18"/>
              </w:rPr>
              <w:t>Method</w:t>
            </w:r>
          </w:p>
        </w:tc>
        <w:tc>
          <w:tcPr>
            <w:tcW w:w="1835" w:type="dxa"/>
            <w:gridSpan w:val="2"/>
            <w:tcBorders>
              <w:top w:val="single" w:sz="4" w:space="0" w:color="231F20"/>
              <w:bottom w:val="single" w:sz="4" w:space="0" w:color="231F20"/>
            </w:tcBorders>
          </w:tcPr>
          <w:p>
            <w:pPr>
              <w:pStyle w:val="TableParagraph"/>
              <w:spacing w:before="17"/>
              <w:ind w:left="893"/>
              <w:jc w:val="left"/>
              <w:rPr>
                <w:sz w:val="18"/>
              </w:rPr>
            </w:pPr>
            <w:r>
              <w:rPr>
                <w:color w:val="231F20"/>
                <w:sz w:val="18"/>
              </w:rPr>
              <w:t>Reward</w:t>
            </w:r>
            <w:r>
              <w:rPr>
                <w:color w:val="231F20"/>
                <w:spacing w:val="2"/>
                <w:sz w:val="18"/>
              </w:rPr>
              <w:t> </w:t>
            </w:r>
            <w:r>
              <w:rPr>
                <w:color w:val="231F20"/>
                <w:spacing w:val="-5"/>
                <w:sz w:val="18"/>
              </w:rPr>
              <w:t>(%)</w:t>
            </w:r>
          </w:p>
        </w:tc>
        <w:tc>
          <w:tcPr>
            <w:tcW w:w="3418" w:type="dxa"/>
            <w:gridSpan w:val="2"/>
            <w:tcBorders>
              <w:top w:val="single" w:sz="4" w:space="0" w:color="231F20"/>
              <w:bottom w:val="single" w:sz="4" w:space="0" w:color="231F20"/>
            </w:tcBorders>
          </w:tcPr>
          <w:p>
            <w:pPr>
              <w:pStyle w:val="TableParagraph"/>
              <w:spacing w:before="17"/>
              <w:ind w:left="1083"/>
              <w:jc w:val="left"/>
              <w:rPr>
                <w:sz w:val="18"/>
              </w:rPr>
            </w:pPr>
            <w:r>
              <w:rPr>
                <w:color w:val="231F20"/>
                <w:sz w:val="18"/>
              </w:rPr>
              <w:t>Average</w:t>
            </w:r>
            <w:r>
              <w:rPr>
                <w:color w:val="231F20"/>
                <w:spacing w:val="5"/>
                <w:sz w:val="18"/>
              </w:rPr>
              <w:t> </w:t>
            </w:r>
            <w:r>
              <w:rPr>
                <w:color w:val="231F20"/>
                <w:sz w:val="18"/>
              </w:rPr>
              <w:t>travel</w:t>
            </w:r>
            <w:r>
              <w:rPr>
                <w:color w:val="231F20"/>
                <w:spacing w:val="4"/>
                <w:sz w:val="18"/>
              </w:rPr>
              <w:t> </w:t>
            </w:r>
            <w:r>
              <w:rPr>
                <w:color w:val="231F20"/>
                <w:sz w:val="18"/>
              </w:rPr>
              <w:t>time</w:t>
            </w:r>
            <w:r>
              <w:rPr>
                <w:color w:val="231F20"/>
                <w:spacing w:val="5"/>
                <w:sz w:val="18"/>
              </w:rPr>
              <w:t> </w:t>
            </w:r>
            <w:r>
              <w:rPr>
                <w:color w:val="231F20"/>
                <w:spacing w:val="-5"/>
                <w:sz w:val="18"/>
              </w:rPr>
              <w:t>(%)</w:t>
            </w:r>
          </w:p>
        </w:tc>
        <w:tc>
          <w:tcPr>
            <w:tcW w:w="1992" w:type="dxa"/>
            <w:tcBorders>
              <w:top w:val="single" w:sz="4" w:space="0" w:color="231F20"/>
              <w:bottom w:val="single" w:sz="4" w:space="0" w:color="231F20"/>
            </w:tcBorders>
          </w:tcPr>
          <w:p>
            <w:pPr>
              <w:pStyle w:val="TableParagraph"/>
              <w:spacing w:before="17"/>
              <w:ind w:left="541"/>
              <w:rPr>
                <w:sz w:val="18"/>
              </w:rPr>
            </w:pPr>
            <w:r>
              <w:rPr>
                <w:color w:val="231F20"/>
                <w:sz w:val="18"/>
              </w:rPr>
              <w:t>Average speed </w:t>
            </w:r>
            <w:r>
              <w:rPr>
                <w:color w:val="231F20"/>
                <w:spacing w:val="-5"/>
                <w:sz w:val="18"/>
              </w:rPr>
              <w:t>(%)</w:t>
            </w:r>
          </w:p>
        </w:tc>
      </w:tr>
      <w:tr>
        <w:trPr>
          <w:trHeight w:val="240" w:hRule="atLeast"/>
        </w:trPr>
        <w:tc>
          <w:tcPr>
            <w:tcW w:w="1089" w:type="dxa"/>
            <w:tcBorders>
              <w:top w:val="single" w:sz="4" w:space="0" w:color="231F20"/>
            </w:tcBorders>
          </w:tcPr>
          <w:p>
            <w:pPr>
              <w:pStyle w:val="TableParagraph"/>
              <w:ind w:left="0"/>
              <w:jc w:val="left"/>
              <w:rPr>
                <w:sz w:val="16"/>
              </w:rPr>
            </w:pPr>
          </w:p>
        </w:tc>
        <w:tc>
          <w:tcPr>
            <w:tcW w:w="1627" w:type="dxa"/>
            <w:tcBorders>
              <w:top w:val="single" w:sz="4" w:space="0" w:color="231F20"/>
            </w:tcBorders>
          </w:tcPr>
          <w:p>
            <w:pPr>
              <w:pStyle w:val="TableParagraph"/>
              <w:spacing w:line="221" w:lineRule="exact"/>
              <w:ind w:left="0" w:right="260"/>
              <w:jc w:val="right"/>
              <w:rPr>
                <w:sz w:val="18"/>
              </w:rPr>
            </w:pPr>
            <w:r>
              <w:rPr>
                <w:rFonts w:ascii="Palatino Linotype"/>
                <w:i/>
                <w:color w:val="231F20"/>
                <w:w w:val="90"/>
                <w:sz w:val="18"/>
              </w:rPr>
              <w:t>Q</w:t>
            </w:r>
            <w:r>
              <w:rPr>
                <w:color w:val="231F20"/>
                <w:w w:val="90"/>
                <w:sz w:val="18"/>
              </w:rPr>
              <w:t>-</w:t>
            </w:r>
            <w:r>
              <w:rPr>
                <w:color w:val="231F20"/>
                <w:spacing w:val="-2"/>
                <w:sz w:val="18"/>
              </w:rPr>
              <w:t>learning</w:t>
            </w:r>
          </w:p>
        </w:tc>
        <w:tc>
          <w:tcPr>
            <w:tcW w:w="1835" w:type="dxa"/>
            <w:gridSpan w:val="2"/>
            <w:tcBorders>
              <w:top w:val="single" w:sz="4" w:space="0" w:color="231F20"/>
            </w:tcBorders>
          </w:tcPr>
          <w:p>
            <w:pPr>
              <w:pStyle w:val="TableParagraph"/>
              <w:spacing w:line="203" w:lineRule="exact" w:before="17"/>
              <w:ind w:left="1221"/>
              <w:jc w:val="left"/>
              <w:rPr>
                <w:sz w:val="18"/>
              </w:rPr>
            </w:pPr>
            <w:r>
              <w:rPr>
                <w:color w:val="231F20"/>
                <w:spacing w:val="-5"/>
                <w:sz w:val="18"/>
              </w:rPr>
              <w:t>1.6</w:t>
            </w:r>
          </w:p>
        </w:tc>
        <w:tc>
          <w:tcPr>
            <w:tcW w:w="3418" w:type="dxa"/>
            <w:gridSpan w:val="2"/>
            <w:tcBorders>
              <w:top w:val="single" w:sz="4" w:space="0" w:color="231F20"/>
            </w:tcBorders>
          </w:tcPr>
          <w:p>
            <w:pPr>
              <w:pStyle w:val="TableParagraph"/>
              <w:spacing w:line="203" w:lineRule="exact" w:before="17"/>
              <w:ind w:left="507"/>
              <w:rPr>
                <w:sz w:val="18"/>
              </w:rPr>
            </w:pPr>
            <w:r>
              <w:rPr>
                <w:rFonts w:ascii="Microsoft Sans Serif" w:hAnsi="Microsoft Sans Serif"/>
                <w:color w:val="231F20"/>
                <w:spacing w:val="-4"/>
                <w:sz w:val="18"/>
              </w:rPr>
              <w:t>−</w:t>
            </w:r>
            <w:r>
              <w:rPr>
                <w:color w:val="231F20"/>
                <w:spacing w:val="-4"/>
                <w:sz w:val="18"/>
              </w:rPr>
              <w:t>2.6</w:t>
            </w:r>
          </w:p>
        </w:tc>
        <w:tc>
          <w:tcPr>
            <w:tcW w:w="1992" w:type="dxa"/>
            <w:tcBorders>
              <w:top w:val="single" w:sz="4" w:space="0" w:color="231F20"/>
            </w:tcBorders>
          </w:tcPr>
          <w:p>
            <w:pPr>
              <w:pStyle w:val="TableParagraph"/>
              <w:spacing w:line="203" w:lineRule="exact" w:before="17"/>
              <w:ind w:left="541" w:right="1"/>
              <w:rPr>
                <w:sz w:val="18"/>
              </w:rPr>
            </w:pPr>
            <w:r>
              <w:rPr>
                <w:color w:val="231F20"/>
                <w:spacing w:val="-5"/>
                <w:sz w:val="18"/>
              </w:rPr>
              <w:t>1.3</w:t>
            </w:r>
          </w:p>
        </w:tc>
      </w:tr>
      <w:tr>
        <w:trPr>
          <w:trHeight w:val="209" w:hRule="atLeast"/>
        </w:trPr>
        <w:tc>
          <w:tcPr>
            <w:tcW w:w="1089" w:type="dxa"/>
          </w:tcPr>
          <w:p>
            <w:pPr>
              <w:pStyle w:val="TableParagraph"/>
              <w:spacing w:line="189" w:lineRule="exact"/>
              <w:ind w:left="40"/>
              <w:jc w:val="left"/>
              <w:rPr>
                <w:sz w:val="18"/>
              </w:rPr>
            </w:pPr>
            <w:r>
              <w:rPr>
                <w:color w:val="231F20"/>
                <w:spacing w:val="-10"/>
                <w:sz w:val="18"/>
              </w:rPr>
              <w:t>1</w:t>
            </w:r>
          </w:p>
        </w:tc>
        <w:tc>
          <w:tcPr>
            <w:tcW w:w="1627" w:type="dxa"/>
          </w:tcPr>
          <w:p>
            <w:pPr>
              <w:pStyle w:val="TableParagraph"/>
              <w:spacing w:line="189" w:lineRule="exact"/>
              <w:ind w:left="809"/>
              <w:jc w:val="left"/>
              <w:rPr>
                <w:sz w:val="18"/>
              </w:rPr>
            </w:pPr>
            <w:r>
              <w:rPr>
                <w:color w:val="231F20"/>
                <w:spacing w:val="-5"/>
                <w:sz w:val="18"/>
              </w:rPr>
              <w:t>LQF</w:t>
            </w:r>
          </w:p>
        </w:tc>
        <w:tc>
          <w:tcPr>
            <w:tcW w:w="1835" w:type="dxa"/>
            <w:gridSpan w:val="2"/>
          </w:tcPr>
          <w:p>
            <w:pPr>
              <w:pStyle w:val="TableParagraph"/>
              <w:spacing w:line="189" w:lineRule="exact"/>
              <w:ind w:left="1221"/>
              <w:jc w:val="left"/>
              <w:rPr>
                <w:sz w:val="18"/>
              </w:rPr>
            </w:pPr>
            <w:r>
              <w:rPr>
                <w:color w:val="231F20"/>
                <w:spacing w:val="-5"/>
                <w:sz w:val="18"/>
              </w:rPr>
              <w:t>4.3</w:t>
            </w:r>
          </w:p>
        </w:tc>
        <w:tc>
          <w:tcPr>
            <w:tcW w:w="3418" w:type="dxa"/>
            <w:gridSpan w:val="2"/>
          </w:tcPr>
          <w:p>
            <w:pPr>
              <w:pStyle w:val="TableParagraph"/>
              <w:spacing w:line="189" w:lineRule="exact"/>
              <w:ind w:left="507"/>
              <w:rPr>
                <w:sz w:val="18"/>
              </w:rPr>
            </w:pPr>
            <w:r>
              <w:rPr>
                <w:rFonts w:ascii="Microsoft Sans Serif" w:hAnsi="Microsoft Sans Serif"/>
                <w:color w:val="231F20"/>
                <w:spacing w:val="-4"/>
                <w:sz w:val="18"/>
              </w:rPr>
              <w:t>−</w:t>
            </w:r>
            <w:r>
              <w:rPr>
                <w:color w:val="231F20"/>
                <w:spacing w:val="-4"/>
                <w:sz w:val="18"/>
              </w:rPr>
              <w:t>3.5</w:t>
            </w:r>
          </w:p>
        </w:tc>
        <w:tc>
          <w:tcPr>
            <w:tcW w:w="1992" w:type="dxa"/>
          </w:tcPr>
          <w:p>
            <w:pPr>
              <w:pStyle w:val="TableParagraph"/>
              <w:spacing w:line="189" w:lineRule="exact"/>
              <w:ind w:left="541" w:right="1"/>
              <w:rPr>
                <w:sz w:val="18"/>
              </w:rPr>
            </w:pPr>
            <w:r>
              <w:rPr>
                <w:color w:val="231F20"/>
                <w:spacing w:val="-5"/>
                <w:sz w:val="18"/>
              </w:rPr>
              <w:t>2.2</w:t>
            </w:r>
          </w:p>
        </w:tc>
      </w:tr>
      <w:tr>
        <w:trPr>
          <w:trHeight w:val="213" w:hRule="atLeast"/>
        </w:trPr>
        <w:tc>
          <w:tcPr>
            <w:tcW w:w="1089" w:type="dxa"/>
            <w:tcBorders>
              <w:bottom w:val="single" w:sz="4" w:space="0" w:color="231F20"/>
            </w:tcBorders>
          </w:tcPr>
          <w:p>
            <w:pPr>
              <w:pStyle w:val="TableParagraph"/>
              <w:ind w:left="0"/>
              <w:jc w:val="left"/>
              <w:rPr>
                <w:sz w:val="14"/>
              </w:rPr>
            </w:pPr>
          </w:p>
        </w:tc>
        <w:tc>
          <w:tcPr>
            <w:tcW w:w="1627" w:type="dxa"/>
            <w:tcBorders>
              <w:bottom w:val="single" w:sz="4" w:space="0" w:color="231F20"/>
            </w:tcBorders>
          </w:tcPr>
          <w:p>
            <w:pPr>
              <w:pStyle w:val="TableParagraph"/>
              <w:spacing w:line="193" w:lineRule="exact"/>
              <w:ind w:left="0" w:right="351"/>
              <w:jc w:val="right"/>
              <w:rPr>
                <w:sz w:val="18"/>
              </w:rPr>
            </w:pPr>
            <w:r>
              <w:rPr>
                <w:color w:val="231F20"/>
                <w:spacing w:val="-2"/>
                <w:sz w:val="18"/>
              </w:rPr>
              <w:t>Webster</w:t>
            </w:r>
          </w:p>
        </w:tc>
        <w:tc>
          <w:tcPr>
            <w:tcW w:w="1835" w:type="dxa"/>
            <w:gridSpan w:val="2"/>
            <w:tcBorders>
              <w:bottom w:val="single" w:sz="4" w:space="0" w:color="231F20"/>
            </w:tcBorders>
          </w:tcPr>
          <w:p>
            <w:pPr>
              <w:pStyle w:val="TableParagraph"/>
              <w:spacing w:line="193" w:lineRule="exact"/>
              <w:ind w:left="1177"/>
              <w:jc w:val="left"/>
              <w:rPr>
                <w:sz w:val="18"/>
              </w:rPr>
            </w:pPr>
            <w:r>
              <w:rPr>
                <w:color w:val="231F20"/>
                <w:spacing w:val="-4"/>
                <w:sz w:val="18"/>
              </w:rPr>
              <w:t>16.3</w:t>
            </w:r>
          </w:p>
        </w:tc>
        <w:tc>
          <w:tcPr>
            <w:tcW w:w="3418" w:type="dxa"/>
            <w:gridSpan w:val="2"/>
            <w:tcBorders>
              <w:bottom w:val="single" w:sz="4" w:space="0" w:color="231F20"/>
            </w:tcBorders>
          </w:tcPr>
          <w:p>
            <w:pPr>
              <w:pStyle w:val="TableParagraph"/>
              <w:spacing w:line="193" w:lineRule="exact"/>
              <w:ind w:left="507"/>
              <w:rPr>
                <w:sz w:val="18"/>
              </w:rPr>
            </w:pPr>
            <w:r>
              <w:rPr>
                <w:rFonts w:ascii="Microsoft Sans Serif" w:hAnsi="Microsoft Sans Serif"/>
                <w:color w:val="231F20"/>
                <w:spacing w:val="-4"/>
                <w:sz w:val="18"/>
              </w:rPr>
              <w:t>−</w:t>
            </w:r>
            <w:r>
              <w:rPr>
                <w:color w:val="231F20"/>
                <w:spacing w:val="-4"/>
                <w:sz w:val="18"/>
              </w:rPr>
              <w:t>7.7</w:t>
            </w:r>
          </w:p>
        </w:tc>
        <w:tc>
          <w:tcPr>
            <w:tcW w:w="1992" w:type="dxa"/>
            <w:tcBorders>
              <w:bottom w:val="single" w:sz="4" w:space="0" w:color="231F20"/>
            </w:tcBorders>
          </w:tcPr>
          <w:p>
            <w:pPr>
              <w:pStyle w:val="TableParagraph"/>
              <w:spacing w:line="193" w:lineRule="exact"/>
              <w:ind w:left="541" w:right="1"/>
              <w:rPr>
                <w:sz w:val="18"/>
              </w:rPr>
            </w:pPr>
            <w:r>
              <w:rPr>
                <w:color w:val="231F20"/>
                <w:spacing w:val="-4"/>
                <w:sz w:val="18"/>
              </w:rPr>
              <w:t>24.5</w:t>
            </w:r>
          </w:p>
        </w:tc>
      </w:tr>
      <w:tr>
        <w:trPr>
          <w:trHeight w:val="676" w:hRule="atLeast"/>
        </w:trPr>
        <w:tc>
          <w:tcPr>
            <w:tcW w:w="1089" w:type="dxa"/>
            <w:tcBorders>
              <w:top w:val="single" w:sz="4" w:space="0" w:color="231F20"/>
              <w:bottom w:val="single" w:sz="4" w:space="0" w:color="231F20"/>
            </w:tcBorders>
          </w:tcPr>
          <w:p>
            <w:pPr>
              <w:pStyle w:val="TableParagraph"/>
              <w:spacing w:before="19"/>
              <w:ind w:left="0"/>
              <w:jc w:val="left"/>
              <w:rPr>
                <w:sz w:val="18"/>
              </w:rPr>
            </w:pPr>
          </w:p>
          <w:p>
            <w:pPr>
              <w:pStyle w:val="TableParagraph"/>
              <w:ind w:left="40"/>
              <w:jc w:val="left"/>
              <w:rPr>
                <w:sz w:val="18"/>
              </w:rPr>
            </w:pPr>
            <w:r>
              <w:rPr>
                <w:color w:val="231F20"/>
                <w:spacing w:val="-10"/>
                <w:sz w:val="18"/>
              </w:rPr>
              <w:t>2</w:t>
            </w:r>
          </w:p>
        </w:tc>
        <w:tc>
          <w:tcPr>
            <w:tcW w:w="1627" w:type="dxa"/>
            <w:tcBorders>
              <w:top w:val="single" w:sz="4" w:space="0" w:color="231F20"/>
              <w:bottom w:val="single" w:sz="4" w:space="0" w:color="231F20"/>
            </w:tcBorders>
          </w:tcPr>
          <w:p>
            <w:pPr>
              <w:pStyle w:val="TableParagraph"/>
              <w:spacing w:line="225" w:lineRule="auto" w:before="8"/>
              <w:ind w:left="443" w:right="125"/>
              <w:rPr>
                <w:sz w:val="18"/>
              </w:rPr>
            </w:pPr>
            <w:r>
              <w:rPr>
                <w:rFonts w:ascii="Palatino Linotype"/>
                <w:i/>
                <w:color w:val="231F20"/>
                <w:spacing w:val="-2"/>
                <w:sz w:val="18"/>
              </w:rPr>
              <w:t>Q</w:t>
            </w:r>
            <w:r>
              <w:rPr>
                <w:color w:val="231F20"/>
                <w:spacing w:val="-2"/>
                <w:sz w:val="18"/>
              </w:rPr>
              <w:t>-</w:t>
            </w:r>
            <w:r>
              <w:rPr>
                <w:color w:val="231F20"/>
                <w:spacing w:val="-2"/>
                <w:sz w:val="18"/>
              </w:rPr>
              <w:t>learning </w:t>
            </w:r>
            <w:r>
              <w:rPr>
                <w:color w:val="231F20"/>
                <w:spacing w:val="-4"/>
                <w:sz w:val="18"/>
              </w:rPr>
              <w:t>LQF</w:t>
            </w:r>
          </w:p>
          <w:p>
            <w:pPr>
              <w:pStyle w:val="TableParagraph"/>
              <w:spacing w:before="5"/>
              <w:ind w:left="443" w:right="128"/>
              <w:rPr>
                <w:sz w:val="18"/>
              </w:rPr>
            </w:pPr>
            <w:r>
              <w:rPr>
                <w:color w:val="231F20"/>
                <w:spacing w:val="-2"/>
                <w:sz w:val="18"/>
              </w:rPr>
              <w:t>Webster</w:t>
            </w:r>
          </w:p>
        </w:tc>
        <w:tc>
          <w:tcPr>
            <w:tcW w:w="450" w:type="dxa"/>
            <w:tcBorders>
              <w:top w:val="single" w:sz="4" w:space="0" w:color="231F20"/>
              <w:bottom w:val="single" w:sz="4" w:space="0" w:color="231F20"/>
            </w:tcBorders>
          </w:tcPr>
          <w:p>
            <w:pPr>
              <w:pStyle w:val="TableParagraph"/>
              <w:ind w:left="0"/>
              <w:jc w:val="left"/>
              <w:rPr>
                <w:sz w:val="18"/>
              </w:rPr>
            </w:pPr>
          </w:p>
        </w:tc>
        <w:tc>
          <w:tcPr>
            <w:tcW w:w="1385" w:type="dxa"/>
            <w:tcBorders>
              <w:top w:val="single" w:sz="4" w:space="0" w:color="231F20"/>
              <w:bottom w:val="single" w:sz="4" w:space="0" w:color="231F20"/>
            </w:tcBorders>
          </w:tcPr>
          <w:p>
            <w:pPr>
              <w:pStyle w:val="TableParagraph"/>
              <w:spacing w:line="206" w:lineRule="exact" w:before="18"/>
              <w:ind w:left="771"/>
              <w:jc w:val="left"/>
              <w:rPr>
                <w:sz w:val="18"/>
              </w:rPr>
            </w:pPr>
            <w:r>
              <w:rPr>
                <w:color w:val="231F20"/>
                <w:spacing w:val="-5"/>
                <w:sz w:val="18"/>
              </w:rPr>
              <w:t>7.2</w:t>
            </w:r>
          </w:p>
          <w:p>
            <w:pPr>
              <w:pStyle w:val="TableParagraph"/>
              <w:spacing w:line="210" w:lineRule="exact"/>
              <w:ind w:left="696"/>
              <w:jc w:val="left"/>
              <w:rPr>
                <w:sz w:val="18"/>
              </w:rPr>
            </w:pPr>
            <w:r>
              <w:rPr>
                <w:rFonts w:ascii="Cambria"/>
                <w:color w:val="231F20"/>
                <w:spacing w:val="-4"/>
                <w:sz w:val="18"/>
              </w:rPr>
              <w:t>&gt;</w:t>
            </w:r>
            <w:r>
              <w:rPr>
                <w:color w:val="231F20"/>
                <w:spacing w:val="-4"/>
                <w:sz w:val="18"/>
              </w:rPr>
              <w:t>100</w:t>
            </w:r>
          </w:p>
          <w:p>
            <w:pPr>
              <w:pStyle w:val="TableParagraph"/>
              <w:spacing w:line="209" w:lineRule="exact"/>
              <w:ind w:left="696"/>
              <w:jc w:val="left"/>
              <w:rPr>
                <w:sz w:val="18"/>
              </w:rPr>
            </w:pPr>
            <w:r>
              <w:rPr>
                <w:rFonts w:ascii="Cambria"/>
                <w:color w:val="231F20"/>
                <w:spacing w:val="-4"/>
                <w:sz w:val="18"/>
              </w:rPr>
              <w:t>&gt;</w:t>
            </w:r>
            <w:r>
              <w:rPr>
                <w:color w:val="231F20"/>
                <w:spacing w:val="-4"/>
                <w:sz w:val="18"/>
              </w:rPr>
              <w:t>100</w:t>
            </w:r>
          </w:p>
        </w:tc>
        <w:tc>
          <w:tcPr>
            <w:tcW w:w="2255" w:type="dxa"/>
            <w:tcBorders>
              <w:top w:val="single" w:sz="4" w:space="0" w:color="231F20"/>
              <w:bottom w:val="single" w:sz="4" w:space="0" w:color="231F20"/>
            </w:tcBorders>
          </w:tcPr>
          <w:p>
            <w:pPr>
              <w:pStyle w:val="TableParagraph"/>
              <w:spacing w:before="18"/>
              <w:ind w:left="0" w:right="131"/>
              <w:jc w:val="right"/>
              <w:rPr>
                <w:sz w:val="18"/>
              </w:rPr>
            </w:pPr>
            <w:r>
              <w:rPr>
                <w:rFonts w:ascii="Microsoft Sans Serif" w:hAnsi="Microsoft Sans Serif"/>
                <w:color w:val="231F20"/>
                <w:spacing w:val="-4"/>
                <w:sz w:val="18"/>
              </w:rPr>
              <w:t>−</w:t>
            </w:r>
            <w:r>
              <w:rPr>
                <w:color w:val="231F20"/>
                <w:spacing w:val="-4"/>
                <w:sz w:val="18"/>
              </w:rPr>
              <w:t>8.4</w:t>
            </w:r>
          </w:p>
          <w:p>
            <w:pPr>
              <w:pStyle w:val="TableParagraph"/>
              <w:spacing w:before="1"/>
              <w:ind w:left="0" w:right="88"/>
              <w:jc w:val="right"/>
              <w:rPr>
                <w:sz w:val="18"/>
              </w:rPr>
            </w:pPr>
            <w:r>
              <w:rPr>
                <w:rFonts w:ascii="Microsoft Sans Serif" w:hAnsi="Microsoft Sans Serif"/>
                <w:color w:val="231F20"/>
                <w:spacing w:val="-2"/>
                <w:sz w:val="18"/>
              </w:rPr>
              <w:t>−</w:t>
            </w:r>
            <w:r>
              <w:rPr>
                <w:color w:val="231F20"/>
                <w:spacing w:val="-2"/>
                <w:sz w:val="18"/>
              </w:rPr>
              <w:t>47.8</w:t>
            </w:r>
          </w:p>
          <w:p>
            <w:pPr>
              <w:pStyle w:val="TableParagraph"/>
              <w:spacing w:before="3"/>
              <w:ind w:left="0" w:right="88"/>
              <w:jc w:val="right"/>
              <w:rPr>
                <w:sz w:val="18"/>
              </w:rPr>
            </w:pPr>
            <w:r>
              <w:rPr>
                <w:rFonts w:ascii="Microsoft Sans Serif" w:hAnsi="Microsoft Sans Serif"/>
                <w:color w:val="231F20"/>
                <w:spacing w:val="-2"/>
                <w:sz w:val="18"/>
              </w:rPr>
              <w:t>−</w:t>
            </w:r>
            <w:r>
              <w:rPr>
                <w:color w:val="231F20"/>
                <w:spacing w:val="-2"/>
                <w:sz w:val="18"/>
              </w:rPr>
              <w:t>46.4</w:t>
            </w:r>
          </w:p>
        </w:tc>
        <w:tc>
          <w:tcPr>
            <w:tcW w:w="1163" w:type="dxa"/>
            <w:tcBorders>
              <w:top w:val="single" w:sz="4" w:space="0" w:color="231F20"/>
              <w:bottom w:val="single" w:sz="4" w:space="0" w:color="231F20"/>
            </w:tcBorders>
          </w:tcPr>
          <w:p>
            <w:pPr>
              <w:pStyle w:val="TableParagraph"/>
              <w:ind w:left="0"/>
              <w:jc w:val="left"/>
              <w:rPr>
                <w:sz w:val="18"/>
              </w:rPr>
            </w:pPr>
          </w:p>
        </w:tc>
        <w:tc>
          <w:tcPr>
            <w:tcW w:w="1992" w:type="dxa"/>
            <w:tcBorders>
              <w:top w:val="single" w:sz="4" w:space="0" w:color="231F20"/>
              <w:bottom w:val="single" w:sz="4" w:space="0" w:color="231F20"/>
            </w:tcBorders>
          </w:tcPr>
          <w:p>
            <w:pPr>
              <w:pStyle w:val="TableParagraph"/>
              <w:spacing w:before="18"/>
              <w:ind w:left="1159"/>
              <w:jc w:val="left"/>
              <w:rPr>
                <w:sz w:val="18"/>
              </w:rPr>
            </w:pPr>
            <w:r>
              <w:rPr>
                <w:color w:val="231F20"/>
                <w:spacing w:val="-5"/>
                <w:sz w:val="18"/>
              </w:rPr>
              <w:t>6.9</w:t>
            </w:r>
          </w:p>
          <w:p>
            <w:pPr>
              <w:pStyle w:val="TableParagraph"/>
              <w:spacing w:before="1"/>
              <w:ind w:left="1116"/>
              <w:jc w:val="left"/>
              <w:rPr>
                <w:sz w:val="18"/>
              </w:rPr>
            </w:pPr>
            <w:r>
              <w:rPr>
                <w:color w:val="231F20"/>
                <w:spacing w:val="-4"/>
                <w:sz w:val="18"/>
              </w:rPr>
              <w:t>83.7</w:t>
            </w:r>
          </w:p>
          <w:p>
            <w:pPr>
              <w:pStyle w:val="TableParagraph"/>
              <w:spacing w:line="210" w:lineRule="exact"/>
              <w:ind w:left="1085"/>
              <w:jc w:val="left"/>
              <w:rPr>
                <w:sz w:val="18"/>
              </w:rPr>
            </w:pPr>
            <w:r>
              <w:rPr>
                <w:rFonts w:ascii="Cambria"/>
                <w:color w:val="231F20"/>
                <w:spacing w:val="-4"/>
                <w:sz w:val="18"/>
              </w:rPr>
              <w:t>&gt;</w:t>
            </w:r>
            <w:r>
              <w:rPr>
                <w:color w:val="231F20"/>
                <w:spacing w:val="-4"/>
                <w:sz w:val="18"/>
              </w:rPr>
              <w:t>100</w:t>
            </w:r>
          </w:p>
        </w:tc>
      </w:tr>
      <w:tr>
        <w:trPr>
          <w:trHeight w:val="227" w:hRule="atLeast"/>
        </w:trPr>
        <w:tc>
          <w:tcPr>
            <w:tcW w:w="1089" w:type="dxa"/>
            <w:tcBorders>
              <w:top w:val="single" w:sz="4" w:space="0" w:color="231F20"/>
            </w:tcBorders>
          </w:tcPr>
          <w:p>
            <w:pPr>
              <w:pStyle w:val="TableParagraph"/>
              <w:ind w:left="0"/>
              <w:jc w:val="left"/>
              <w:rPr>
                <w:sz w:val="16"/>
              </w:rPr>
            </w:pPr>
          </w:p>
        </w:tc>
        <w:tc>
          <w:tcPr>
            <w:tcW w:w="1627" w:type="dxa"/>
            <w:tcBorders>
              <w:top w:val="single" w:sz="4" w:space="0" w:color="231F20"/>
            </w:tcBorders>
          </w:tcPr>
          <w:p>
            <w:pPr>
              <w:pStyle w:val="TableParagraph"/>
              <w:spacing w:line="221" w:lineRule="exact"/>
              <w:ind w:left="0" w:right="260"/>
              <w:jc w:val="right"/>
              <w:rPr>
                <w:sz w:val="18"/>
              </w:rPr>
            </w:pPr>
            <w:r>
              <w:rPr>
                <w:rFonts w:ascii="Palatino Linotype"/>
                <w:i/>
                <w:color w:val="231F20"/>
                <w:w w:val="90"/>
                <w:sz w:val="18"/>
              </w:rPr>
              <w:t>Q</w:t>
            </w:r>
            <w:r>
              <w:rPr>
                <w:color w:val="231F20"/>
                <w:w w:val="90"/>
                <w:sz w:val="18"/>
              </w:rPr>
              <w:t>-</w:t>
            </w:r>
            <w:r>
              <w:rPr>
                <w:color w:val="231F20"/>
                <w:spacing w:val="-2"/>
                <w:sz w:val="18"/>
              </w:rPr>
              <w:t>learning</w:t>
            </w:r>
          </w:p>
        </w:tc>
        <w:tc>
          <w:tcPr>
            <w:tcW w:w="450" w:type="dxa"/>
            <w:tcBorders>
              <w:top w:val="single" w:sz="4" w:space="0" w:color="231F20"/>
            </w:tcBorders>
          </w:tcPr>
          <w:p>
            <w:pPr>
              <w:pStyle w:val="TableParagraph"/>
              <w:ind w:left="0"/>
              <w:jc w:val="left"/>
              <w:rPr>
                <w:sz w:val="16"/>
              </w:rPr>
            </w:pPr>
          </w:p>
        </w:tc>
        <w:tc>
          <w:tcPr>
            <w:tcW w:w="1385" w:type="dxa"/>
            <w:tcBorders>
              <w:top w:val="single" w:sz="4" w:space="0" w:color="231F20"/>
            </w:tcBorders>
          </w:tcPr>
          <w:p>
            <w:pPr>
              <w:pStyle w:val="TableParagraph"/>
              <w:spacing w:line="202" w:lineRule="exact" w:before="18"/>
              <w:ind w:left="727"/>
              <w:jc w:val="left"/>
              <w:rPr>
                <w:sz w:val="18"/>
              </w:rPr>
            </w:pPr>
            <w:r>
              <w:rPr>
                <w:color w:val="231F20"/>
                <w:spacing w:val="-4"/>
                <w:sz w:val="18"/>
              </w:rPr>
              <w:t>11.8</w:t>
            </w:r>
          </w:p>
        </w:tc>
        <w:tc>
          <w:tcPr>
            <w:tcW w:w="2255" w:type="dxa"/>
            <w:tcBorders>
              <w:top w:val="single" w:sz="4" w:space="0" w:color="231F20"/>
            </w:tcBorders>
          </w:tcPr>
          <w:p>
            <w:pPr>
              <w:pStyle w:val="TableParagraph"/>
              <w:spacing w:line="202" w:lineRule="exact" w:before="18"/>
              <w:ind w:left="0" w:right="131"/>
              <w:jc w:val="right"/>
              <w:rPr>
                <w:sz w:val="18"/>
              </w:rPr>
            </w:pPr>
            <w:r>
              <w:rPr>
                <w:rFonts w:ascii="Microsoft Sans Serif" w:hAnsi="Microsoft Sans Serif"/>
                <w:color w:val="231F20"/>
                <w:spacing w:val="-4"/>
                <w:sz w:val="18"/>
              </w:rPr>
              <w:t>−</w:t>
            </w:r>
            <w:r>
              <w:rPr>
                <w:color w:val="231F20"/>
                <w:spacing w:val="-4"/>
                <w:sz w:val="18"/>
              </w:rPr>
              <w:t>4.5</w:t>
            </w:r>
          </w:p>
        </w:tc>
        <w:tc>
          <w:tcPr>
            <w:tcW w:w="1163" w:type="dxa"/>
            <w:tcBorders>
              <w:top w:val="single" w:sz="4" w:space="0" w:color="231F20"/>
            </w:tcBorders>
          </w:tcPr>
          <w:p>
            <w:pPr>
              <w:pStyle w:val="TableParagraph"/>
              <w:ind w:left="0"/>
              <w:jc w:val="left"/>
              <w:rPr>
                <w:sz w:val="16"/>
              </w:rPr>
            </w:pPr>
          </w:p>
        </w:tc>
        <w:tc>
          <w:tcPr>
            <w:tcW w:w="1992" w:type="dxa"/>
            <w:tcBorders>
              <w:top w:val="single" w:sz="4" w:space="0" w:color="231F20"/>
            </w:tcBorders>
          </w:tcPr>
          <w:p>
            <w:pPr>
              <w:pStyle w:val="TableParagraph"/>
              <w:spacing w:line="202" w:lineRule="exact" w:before="18"/>
              <w:ind w:left="541" w:right="1"/>
              <w:rPr>
                <w:sz w:val="18"/>
              </w:rPr>
            </w:pPr>
            <w:r>
              <w:rPr>
                <w:color w:val="231F20"/>
                <w:spacing w:val="-5"/>
                <w:sz w:val="18"/>
              </w:rPr>
              <w:t>4.2</w:t>
            </w:r>
          </w:p>
        </w:tc>
      </w:tr>
      <w:tr>
        <w:trPr>
          <w:trHeight w:val="209" w:hRule="atLeast"/>
        </w:trPr>
        <w:tc>
          <w:tcPr>
            <w:tcW w:w="1089" w:type="dxa"/>
          </w:tcPr>
          <w:p>
            <w:pPr>
              <w:pStyle w:val="TableParagraph"/>
              <w:spacing w:line="189" w:lineRule="exact"/>
              <w:ind w:left="40"/>
              <w:jc w:val="left"/>
              <w:rPr>
                <w:sz w:val="18"/>
              </w:rPr>
            </w:pPr>
            <w:r>
              <w:rPr>
                <w:color w:val="231F20"/>
                <w:spacing w:val="-10"/>
                <w:sz w:val="18"/>
              </w:rPr>
              <w:t>3</w:t>
            </w:r>
          </w:p>
        </w:tc>
        <w:tc>
          <w:tcPr>
            <w:tcW w:w="1627" w:type="dxa"/>
          </w:tcPr>
          <w:p>
            <w:pPr>
              <w:pStyle w:val="TableParagraph"/>
              <w:spacing w:line="189" w:lineRule="exact"/>
              <w:ind w:left="809"/>
              <w:jc w:val="left"/>
              <w:rPr>
                <w:sz w:val="18"/>
              </w:rPr>
            </w:pPr>
            <w:r>
              <w:rPr>
                <w:color w:val="231F20"/>
                <w:spacing w:val="-5"/>
                <w:sz w:val="18"/>
              </w:rPr>
              <w:t>LQF</w:t>
            </w:r>
          </w:p>
        </w:tc>
        <w:tc>
          <w:tcPr>
            <w:tcW w:w="450" w:type="dxa"/>
          </w:tcPr>
          <w:p>
            <w:pPr>
              <w:pStyle w:val="TableParagraph"/>
              <w:ind w:left="0"/>
              <w:jc w:val="left"/>
              <w:rPr>
                <w:sz w:val="14"/>
              </w:rPr>
            </w:pPr>
          </w:p>
        </w:tc>
        <w:tc>
          <w:tcPr>
            <w:tcW w:w="1385" w:type="dxa"/>
          </w:tcPr>
          <w:p>
            <w:pPr>
              <w:pStyle w:val="TableParagraph"/>
              <w:spacing w:line="189" w:lineRule="exact"/>
              <w:ind w:left="727"/>
              <w:jc w:val="left"/>
              <w:rPr>
                <w:sz w:val="18"/>
              </w:rPr>
            </w:pPr>
            <w:r>
              <w:rPr>
                <w:color w:val="231F20"/>
                <w:spacing w:val="-4"/>
                <w:sz w:val="18"/>
              </w:rPr>
              <w:t>65.7</w:t>
            </w:r>
          </w:p>
        </w:tc>
        <w:tc>
          <w:tcPr>
            <w:tcW w:w="2255" w:type="dxa"/>
          </w:tcPr>
          <w:p>
            <w:pPr>
              <w:pStyle w:val="TableParagraph"/>
              <w:spacing w:line="189" w:lineRule="exact"/>
              <w:ind w:left="0" w:right="88"/>
              <w:jc w:val="right"/>
              <w:rPr>
                <w:sz w:val="18"/>
              </w:rPr>
            </w:pPr>
            <w:r>
              <w:rPr>
                <w:rFonts w:ascii="Microsoft Sans Serif" w:hAnsi="Microsoft Sans Serif"/>
                <w:color w:val="231F20"/>
                <w:spacing w:val="-2"/>
                <w:sz w:val="18"/>
              </w:rPr>
              <w:t>−</w:t>
            </w:r>
            <w:r>
              <w:rPr>
                <w:color w:val="231F20"/>
                <w:spacing w:val="-2"/>
                <w:sz w:val="18"/>
              </w:rPr>
              <w:t>26.6</w:t>
            </w:r>
          </w:p>
        </w:tc>
        <w:tc>
          <w:tcPr>
            <w:tcW w:w="1163" w:type="dxa"/>
          </w:tcPr>
          <w:p>
            <w:pPr>
              <w:pStyle w:val="TableParagraph"/>
              <w:ind w:left="0"/>
              <w:jc w:val="left"/>
              <w:rPr>
                <w:sz w:val="14"/>
              </w:rPr>
            </w:pPr>
          </w:p>
        </w:tc>
        <w:tc>
          <w:tcPr>
            <w:tcW w:w="1992" w:type="dxa"/>
          </w:tcPr>
          <w:p>
            <w:pPr>
              <w:pStyle w:val="TableParagraph"/>
              <w:spacing w:line="189" w:lineRule="exact"/>
              <w:ind w:left="541" w:right="1"/>
              <w:rPr>
                <w:sz w:val="18"/>
              </w:rPr>
            </w:pPr>
            <w:r>
              <w:rPr>
                <w:color w:val="231F20"/>
                <w:spacing w:val="-4"/>
                <w:sz w:val="18"/>
              </w:rPr>
              <w:t>44.4</w:t>
            </w:r>
          </w:p>
        </w:tc>
      </w:tr>
      <w:tr>
        <w:trPr>
          <w:trHeight w:val="214" w:hRule="atLeast"/>
        </w:trPr>
        <w:tc>
          <w:tcPr>
            <w:tcW w:w="1089" w:type="dxa"/>
            <w:tcBorders>
              <w:bottom w:val="single" w:sz="4" w:space="0" w:color="231F20"/>
            </w:tcBorders>
          </w:tcPr>
          <w:p>
            <w:pPr>
              <w:pStyle w:val="TableParagraph"/>
              <w:ind w:left="0"/>
              <w:jc w:val="left"/>
              <w:rPr>
                <w:sz w:val="14"/>
              </w:rPr>
            </w:pPr>
          </w:p>
        </w:tc>
        <w:tc>
          <w:tcPr>
            <w:tcW w:w="1627" w:type="dxa"/>
            <w:tcBorders>
              <w:bottom w:val="single" w:sz="4" w:space="0" w:color="231F20"/>
            </w:tcBorders>
          </w:tcPr>
          <w:p>
            <w:pPr>
              <w:pStyle w:val="TableParagraph"/>
              <w:spacing w:line="193" w:lineRule="exact"/>
              <w:ind w:left="0" w:right="351"/>
              <w:jc w:val="right"/>
              <w:rPr>
                <w:sz w:val="18"/>
              </w:rPr>
            </w:pPr>
            <w:r>
              <w:rPr>
                <w:color w:val="231F20"/>
                <w:spacing w:val="-2"/>
                <w:sz w:val="18"/>
              </w:rPr>
              <w:t>Webster</w:t>
            </w:r>
          </w:p>
        </w:tc>
        <w:tc>
          <w:tcPr>
            <w:tcW w:w="450" w:type="dxa"/>
            <w:tcBorders>
              <w:bottom w:val="single" w:sz="4" w:space="0" w:color="231F20"/>
            </w:tcBorders>
          </w:tcPr>
          <w:p>
            <w:pPr>
              <w:pStyle w:val="TableParagraph"/>
              <w:ind w:left="0"/>
              <w:jc w:val="left"/>
              <w:rPr>
                <w:sz w:val="14"/>
              </w:rPr>
            </w:pPr>
          </w:p>
        </w:tc>
        <w:tc>
          <w:tcPr>
            <w:tcW w:w="1385" w:type="dxa"/>
            <w:tcBorders>
              <w:bottom w:val="single" w:sz="4" w:space="0" w:color="231F20"/>
            </w:tcBorders>
          </w:tcPr>
          <w:p>
            <w:pPr>
              <w:pStyle w:val="TableParagraph"/>
              <w:spacing w:line="193" w:lineRule="exact"/>
              <w:ind w:left="727"/>
              <w:jc w:val="left"/>
              <w:rPr>
                <w:sz w:val="18"/>
              </w:rPr>
            </w:pPr>
            <w:r>
              <w:rPr>
                <w:color w:val="231F20"/>
                <w:spacing w:val="-4"/>
                <w:sz w:val="18"/>
              </w:rPr>
              <w:t>55.9</w:t>
            </w:r>
          </w:p>
        </w:tc>
        <w:tc>
          <w:tcPr>
            <w:tcW w:w="2255" w:type="dxa"/>
            <w:tcBorders>
              <w:bottom w:val="single" w:sz="4" w:space="0" w:color="231F20"/>
            </w:tcBorders>
          </w:tcPr>
          <w:p>
            <w:pPr>
              <w:pStyle w:val="TableParagraph"/>
              <w:spacing w:line="193" w:lineRule="exact"/>
              <w:ind w:left="0" w:right="88"/>
              <w:jc w:val="right"/>
              <w:rPr>
                <w:sz w:val="18"/>
              </w:rPr>
            </w:pPr>
            <w:r>
              <w:rPr>
                <w:rFonts w:ascii="Microsoft Sans Serif" w:hAnsi="Microsoft Sans Serif"/>
                <w:color w:val="231F20"/>
                <w:spacing w:val="-2"/>
                <w:sz w:val="18"/>
              </w:rPr>
              <w:t>−</w:t>
            </w:r>
            <w:r>
              <w:rPr>
                <w:color w:val="231F20"/>
                <w:spacing w:val="-2"/>
                <w:sz w:val="18"/>
              </w:rPr>
              <w:t>30.7</w:t>
            </w:r>
          </w:p>
        </w:tc>
        <w:tc>
          <w:tcPr>
            <w:tcW w:w="1163" w:type="dxa"/>
            <w:tcBorders>
              <w:bottom w:val="single" w:sz="4" w:space="0" w:color="231F20"/>
            </w:tcBorders>
          </w:tcPr>
          <w:p>
            <w:pPr>
              <w:pStyle w:val="TableParagraph"/>
              <w:ind w:left="0"/>
              <w:jc w:val="left"/>
              <w:rPr>
                <w:sz w:val="14"/>
              </w:rPr>
            </w:pPr>
          </w:p>
        </w:tc>
        <w:tc>
          <w:tcPr>
            <w:tcW w:w="1992" w:type="dxa"/>
            <w:tcBorders>
              <w:bottom w:val="single" w:sz="4" w:space="0" w:color="231F20"/>
            </w:tcBorders>
          </w:tcPr>
          <w:p>
            <w:pPr>
              <w:pStyle w:val="TableParagraph"/>
              <w:spacing w:line="193" w:lineRule="exact"/>
              <w:ind w:left="541" w:right="1"/>
              <w:rPr>
                <w:sz w:val="18"/>
              </w:rPr>
            </w:pPr>
            <w:r>
              <w:rPr>
                <w:color w:val="231F20"/>
                <w:spacing w:val="-4"/>
                <w:sz w:val="18"/>
              </w:rPr>
              <w:t>50.6</w:t>
            </w:r>
          </w:p>
        </w:tc>
      </w:tr>
      <w:tr>
        <w:trPr>
          <w:trHeight w:val="1236" w:hRule="atLeast"/>
        </w:trPr>
        <w:tc>
          <w:tcPr>
            <w:tcW w:w="1089" w:type="dxa"/>
            <w:tcBorders>
              <w:top w:val="single" w:sz="4" w:space="0" w:color="231F20"/>
            </w:tcBorders>
          </w:tcPr>
          <w:p>
            <w:pPr>
              <w:pStyle w:val="TableParagraph"/>
              <w:ind w:left="0"/>
              <w:jc w:val="left"/>
              <w:rPr>
                <w:sz w:val="18"/>
              </w:rPr>
            </w:pPr>
          </w:p>
        </w:tc>
        <w:tc>
          <w:tcPr>
            <w:tcW w:w="1627" w:type="dxa"/>
            <w:tcBorders>
              <w:top w:val="single" w:sz="4" w:space="0" w:color="231F20"/>
            </w:tcBorders>
          </w:tcPr>
          <w:p>
            <w:pPr>
              <w:pStyle w:val="TableParagraph"/>
              <w:ind w:left="0"/>
              <w:jc w:val="left"/>
              <w:rPr>
                <w:sz w:val="18"/>
              </w:rPr>
            </w:pPr>
          </w:p>
        </w:tc>
        <w:tc>
          <w:tcPr>
            <w:tcW w:w="450" w:type="dxa"/>
            <w:tcBorders>
              <w:top w:val="single" w:sz="4" w:space="0" w:color="231F20"/>
            </w:tcBorders>
          </w:tcPr>
          <w:p>
            <w:pPr>
              <w:pStyle w:val="TableParagraph"/>
              <w:ind w:left="0"/>
              <w:jc w:val="left"/>
              <w:rPr>
                <w:sz w:val="16"/>
              </w:rPr>
            </w:pPr>
          </w:p>
          <w:p>
            <w:pPr>
              <w:pStyle w:val="TableParagraph"/>
              <w:ind w:left="0"/>
              <w:jc w:val="left"/>
              <w:rPr>
                <w:sz w:val="16"/>
              </w:rPr>
            </w:pPr>
          </w:p>
          <w:p>
            <w:pPr>
              <w:pStyle w:val="TableParagraph"/>
              <w:ind w:left="0"/>
              <w:jc w:val="left"/>
              <w:rPr>
                <w:sz w:val="16"/>
              </w:rPr>
            </w:pPr>
          </w:p>
          <w:p>
            <w:pPr>
              <w:pStyle w:val="TableParagraph"/>
              <w:spacing w:before="84"/>
              <w:ind w:left="0"/>
              <w:jc w:val="left"/>
              <w:rPr>
                <w:sz w:val="16"/>
              </w:rPr>
            </w:pPr>
          </w:p>
          <w:p>
            <w:pPr>
              <w:pStyle w:val="TableParagraph"/>
              <w:ind w:left="0" w:right="106"/>
              <w:jc w:val="right"/>
              <w:rPr>
                <w:sz w:val="16"/>
              </w:rPr>
            </w:pPr>
            <w:r>
              <w:rPr>
                <w:sz w:val="16"/>
              </w:rPr>
              <mc:AlternateContent>
                <mc:Choice Requires="wps">
                  <w:drawing>
                    <wp:anchor distT="0" distB="0" distL="0" distR="0" allowOverlap="1" layoutInCell="1" locked="0" behindDoc="1" simplePos="0" relativeHeight="485750784">
                      <wp:simplePos x="0" y="0"/>
                      <wp:positionH relativeFrom="column">
                        <wp:posOffset>256318</wp:posOffset>
                      </wp:positionH>
                      <wp:positionV relativeFrom="paragraph">
                        <wp:posOffset>-42105</wp:posOffset>
                      </wp:positionV>
                      <wp:extent cx="2592070" cy="193103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2592070" cy="1931035"/>
                                <a:chExt cx="2592070" cy="1931035"/>
                              </a:xfrm>
                            </wpg:grpSpPr>
                            <pic:pic>
                              <pic:nvPicPr>
                                <pic:cNvPr id="210" name="Image 210"/>
                                <pic:cNvPicPr/>
                              </pic:nvPicPr>
                              <pic:blipFill>
                                <a:blip r:embed="rId22" cstate="print"/>
                                <a:stretch>
                                  <a:fillRect/>
                                </a:stretch>
                              </pic:blipFill>
                              <pic:spPr>
                                <a:xfrm>
                                  <a:off x="0" y="0"/>
                                  <a:ext cx="2555119" cy="1903095"/>
                                </a:xfrm>
                                <a:prstGeom prst="rect">
                                  <a:avLst/>
                                </a:prstGeom>
                              </pic:spPr>
                            </pic:pic>
                          </wpg:wgp>
                        </a:graphicData>
                      </a:graphic>
                    </wp:anchor>
                  </w:drawing>
                </mc:Choice>
                <mc:Fallback>
                  <w:pict>
                    <v:group style="position:absolute;margin-left:20.182564pt;margin-top:-3.315386pt;width:204.1pt;height:152.050pt;mso-position-horizontal-relative:column;mso-position-vertical-relative:paragraph;z-index:-17565696" id="docshapegroup181" coordorigin="404,-66" coordsize="4082,3041">
                      <v:shape style="position:absolute;left:403;top:-67;width:4024;height:2997" type="#_x0000_t75" id="docshape182" stroked="false">
                        <v:imagedata r:id="rId22" o:title=""/>
                      </v:shape>
                      <w10:wrap type="none"/>
                    </v:group>
                  </w:pict>
                </mc:Fallback>
              </mc:AlternateContent>
            </w:r>
            <w:r>
              <w:rPr>
                <w:color w:val="231F20"/>
                <w:spacing w:val="-10"/>
                <w:sz w:val="16"/>
              </w:rPr>
              <w:t>5</w:t>
            </w:r>
          </w:p>
        </w:tc>
        <w:tc>
          <w:tcPr>
            <w:tcW w:w="1385" w:type="dxa"/>
            <w:tcBorders>
              <w:top w:val="single" w:sz="4" w:space="0" w:color="231F20"/>
            </w:tcBorders>
          </w:tcPr>
          <w:p>
            <w:pPr>
              <w:pStyle w:val="TableParagraph"/>
              <w:ind w:left="0"/>
              <w:jc w:val="left"/>
              <w:rPr>
                <w:sz w:val="18"/>
              </w:rPr>
            </w:pPr>
          </w:p>
        </w:tc>
        <w:tc>
          <w:tcPr>
            <w:tcW w:w="2255" w:type="dxa"/>
            <w:tcBorders>
              <w:top w:val="single" w:sz="4" w:space="0" w:color="231F20"/>
            </w:tcBorders>
          </w:tcPr>
          <w:p>
            <w:pPr>
              <w:pStyle w:val="TableParagraph"/>
              <w:ind w:left="0"/>
              <w:jc w:val="left"/>
              <w:rPr>
                <w:sz w:val="18"/>
              </w:rPr>
            </w:pPr>
          </w:p>
        </w:tc>
        <w:tc>
          <w:tcPr>
            <w:tcW w:w="1163" w:type="dxa"/>
            <w:tcBorders>
              <w:top w:val="single" w:sz="4" w:space="0" w:color="231F20"/>
            </w:tcBorders>
          </w:tcPr>
          <w:p>
            <w:pPr>
              <w:pStyle w:val="TableParagraph"/>
              <w:ind w:left="0"/>
              <w:jc w:val="left"/>
              <w:rPr>
                <w:sz w:val="18"/>
              </w:rPr>
            </w:pPr>
          </w:p>
        </w:tc>
        <w:tc>
          <w:tcPr>
            <w:tcW w:w="1992" w:type="dxa"/>
            <w:tcBorders>
              <w:top w:val="single" w:sz="4" w:space="0" w:color="231F20"/>
            </w:tcBorders>
          </w:tcPr>
          <w:p>
            <w:pPr>
              <w:pStyle w:val="TableParagraph"/>
              <w:ind w:left="0"/>
              <w:jc w:val="left"/>
              <w:rPr>
                <w:sz w:val="18"/>
              </w:rPr>
            </w:pPr>
          </w:p>
        </w:tc>
      </w:tr>
      <w:tr>
        <w:trPr>
          <w:trHeight w:val="637" w:hRule="atLeast"/>
        </w:trPr>
        <w:tc>
          <w:tcPr>
            <w:tcW w:w="1089" w:type="dxa"/>
          </w:tcPr>
          <w:p>
            <w:pPr>
              <w:pStyle w:val="TableParagraph"/>
              <w:ind w:left="0"/>
              <w:jc w:val="left"/>
              <w:rPr>
                <w:sz w:val="18"/>
              </w:rPr>
            </w:pPr>
          </w:p>
        </w:tc>
        <w:tc>
          <w:tcPr>
            <w:tcW w:w="1627" w:type="dxa"/>
          </w:tcPr>
          <w:p>
            <w:pPr>
              <w:pStyle w:val="TableParagraph"/>
              <w:ind w:left="0"/>
              <w:jc w:val="left"/>
              <w:rPr>
                <w:sz w:val="18"/>
              </w:rPr>
            </w:pPr>
          </w:p>
        </w:tc>
        <w:tc>
          <w:tcPr>
            <w:tcW w:w="450" w:type="dxa"/>
          </w:tcPr>
          <w:p>
            <w:pPr>
              <w:pStyle w:val="TableParagraph"/>
              <w:spacing w:before="35"/>
              <w:ind w:left="0"/>
              <w:jc w:val="left"/>
              <w:rPr>
                <w:sz w:val="16"/>
              </w:rPr>
            </w:pPr>
          </w:p>
          <w:p>
            <w:pPr>
              <w:pStyle w:val="TableParagraph"/>
              <w:ind w:left="0" w:right="106"/>
              <w:jc w:val="right"/>
              <w:rPr>
                <w:sz w:val="16"/>
              </w:rPr>
            </w:pPr>
            <w:r>
              <w:rPr>
                <w:color w:val="231F20"/>
                <w:spacing w:val="-10"/>
                <w:sz w:val="16"/>
              </w:rPr>
              <w:t>4</w:t>
            </w:r>
          </w:p>
        </w:tc>
        <w:tc>
          <w:tcPr>
            <w:tcW w:w="1385" w:type="dxa"/>
          </w:tcPr>
          <w:p>
            <w:pPr>
              <w:pStyle w:val="TableParagraph"/>
              <w:ind w:left="0"/>
              <w:jc w:val="left"/>
              <w:rPr>
                <w:sz w:val="18"/>
              </w:rPr>
            </w:pPr>
          </w:p>
        </w:tc>
        <w:tc>
          <w:tcPr>
            <w:tcW w:w="2255" w:type="dxa"/>
          </w:tcPr>
          <w:p>
            <w:pPr>
              <w:pStyle w:val="TableParagraph"/>
              <w:ind w:left="0"/>
              <w:jc w:val="left"/>
              <w:rPr>
                <w:sz w:val="18"/>
              </w:rPr>
            </w:pPr>
          </w:p>
        </w:tc>
        <w:tc>
          <w:tcPr>
            <w:tcW w:w="1163" w:type="dxa"/>
          </w:tcPr>
          <w:p>
            <w:pPr>
              <w:pStyle w:val="TableParagraph"/>
              <w:ind w:left="0"/>
              <w:jc w:val="left"/>
              <w:rPr>
                <w:sz w:val="18"/>
              </w:rPr>
            </w:pPr>
          </w:p>
        </w:tc>
        <w:tc>
          <w:tcPr>
            <w:tcW w:w="1992" w:type="dxa"/>
          </w:tcPr>
          <w:p>
            <w:pPr>
              <w:pStyle w:val="TableParagraph"/>
              <w:ind w:left="0"/>
              <w:jc w:val="left"/>
              <w:rPr>
                <w:sz w:val="18"/>
              </w:rPr>
            </w:pPr>
          </w:p>
        </w:tc>
      </w:tr>
      <w:tr>
        <w:trPr>
          <w:trHeight w:val="637" w:hRule="atLeast"/>
        </w:trPr>
        <w:tc>
          <w:tcPr>
            <w:tcW w:w="1089" w:type="dxa"/>
          </w:tcPr>
          <w:p>
            <w:pPr>
              <w:pStyle w:val="TableParagraph"/>
              <w:ind w:left="0"/>
              <w:jc w:val="left"/>
              <w:rPr>
                <w:sz w:val="18"/>
              </w:rPr>
            </w:pPr>
          </w:p>
        </w:tc>
        <w:tc>
          <w:tcPr>
            <w:tcW w:w="1627" w:type="dxa"/>
          </w:tcPr>
          <w:p>
            <w:pPr>
              <w:pStyle w:val="TableParagraph"/>
              <w:ind w:left="0"/>
              <w:jc w:val="left"/>
              <w:rPr>
                <w:sz w:val="18"/>
              </w:rPr>
            </w:pPr>
          </w:p>
        </w:tc>
        <w:tc>
          <w:tcPr>
            <w:tcW w:w="450" w:type="dxa"/>
          </w:tcPr>
          <w:p>
            <w:pPr>
              <w:pStyle w:val="TableParagraph"/>
              <w:spacing w:before="35"/>
              <w:ind w:left="0"/>
              <w:jc w:val="left"/>
              <w:rPr>
                <w:sz w:val="16"/>
              </w:rPr>
            </w:pPr>
          </w:p>
          <w:p>
            <w:pPr>
              <w:pStyle w:val="TableParagraph"/>
              <w:ind w:left="0" w:right="106"/>
              <w:jc w:val="right"/>
              <w:rPr>
                <w:sz w:val="16"/>
              </w:rPr>
            </w:pPr>
            <w:r>
              <w:rPr>
                <w:color w:val="231F20"/>
                <w:spacing w:val="-10"/>
                <w:sz w:val="16"/>
              </w:rPr>
              <w:t>3</w:t>
            </w:r>
          </w:p>
        </w:tc>
        <w:tc>
          <w:tcPr>
            <w:tcW w:w="1385" w:type="dxa"/>
          </w:tcPr>
          <w:p>
            <w:pPr>
              <w:pStyle w:val="TableParagraph"/>
              <w:ind w:left="0"/>
              <w:jc w:val="left"/>
              <w:rPr>
                <w:sz w:val="18"/>
              </w:rPr>
            </w:pPr>
          </w:p>
        </w:tc>
        <w:tc>
          <w:tcPr>
            <w:tcW w:w="2255" w:type="dxa"/>
          </w:tcPr>
          <w:p>
            <w:pPr>
              <w:pStyle w:val="TableParagraph"/>
              <w:ind w:left="0"/>
              <w:jc w:val="left"/>
              <w:rPr>
                <w:sz w:val="18"/>
              </w:rPr>
            </w:pPr>
          </w:p>
        </w:tc>
        <w:tc>
          <w:tcPr>
            <w:tcW w:w="1163" w:type="dxa"/>
          </w:tcPr>
          <w:p>
            <w:pPr>
              <w:pStyle w:val="TableParagraph"/>
              <w:ind w:left="0"/>
              <w:jc w:val="left"/>
              <w:rPr>
                <w:sz w:val="18"/>
              </w:rPr>
            </w:pPr>
          </w:p>
        </w:tc>
        <w:tc>
          <w:tcPr>
            <w:tcW w:w="1992" w:type="dxa"/>
          </w:tcPr>
          <w:p>
            <w:pPr>
              <w:pStyle w:val="TableParagraph"/>
              <w:ind w:left="0"/>
              <w:jc w:val="left"/>
              <w:rPr>
                <w:sz w:val="18"/>
              </w:rPr>
            </w:pPr>
          </w:p>
        </w:tc>
      </w:tr>
      <w:tr>
        <w:trPr>
          <w:trHeight w:val="637" w:hRule="atLeast"/>
        </w:trPr>
        <w:tc>
          <w:tcPr>
            <w:tcW w:w="1089" w:type="dxa"/>
          </w:tcPr>
          <w:p>
            <w:pPr>
              <w:pStyle w:val="TableParagraph"/>
              <w:ind w:left="0"/>
              <w:jc w:val="left"/>
              <w:rPr>
                <w:sz w:val="18"/>
              </w:rPr>
            </w:pPr>
          </w:p>
        </w:tc>
        <w:tc>
          <w:tcPr>
            <w:tcW w:w="1627" w:type="dxa"/>
          </w:tcPr>
          <w:p>
            <w:pPr>
              <w:pStyle w:val="TableParagraph"/>
              <w:ind w:left="0"/>
              <w:jc w:val="left"/>
              <w:rPr>
                <w:sz w:val="18"/>
              </w:rPr>
            </w:pPr>
          </w:p>
        </w:tc>
        <w:tc>
          <w:tcPr>
            <w:tcW w:w="450" w:type="dxa"/>
          </w:tcPr>
          <w:p>
            <w:pPr>
              <w:pStyle w:val="TableParagraph"/>
              <w:spacing w:before="35"/>
              <w:ind w:left="0"/>
              <w:jc w:val="left"/>
              <w:rPr>
                <w:sz w:val="16"/>
              </w:rPr>
            </w:pPr>
          </w:p>
          <w:p>
            <w:pPr>
              <w:pStyle w:val="TableParagraph"/>
              <w:ind w:left="0" w:right="106"/>
              <w:jc w:val="right"/>
              <w:rPr>
                <w:sz w:val="16"/>
              </w:rPr>
            </w:pPr>
            <w:r>
              <w:rPr>
                <w:color w:val="231F20"/>
                <w:spacing w:val="-10"/>
                <w:sz w:val="16"/>
              </w:rPr>
              <w:t>2</w:t>
            </w:r>
          </w:p>
        </w:tc>
        <w:tc>
          <w:tcPr>
            <w:tcW w:w="1385" w:type="dxa"/>
          </w:tcPr>
          <w:p>
            <w:pPr>
              <w:pStyle w:val="TableParagraph"/>
              <w:ind w:left="0"/>
              <w:jc w:val="left"/>
              <w:rPr>
                <w:sz w:val="18"/>
              </w:rPr>
            </w:pPr>
          </w:p>
        </w:tc>
        <w:tc>
          <w:tcPr>
            <w:tcW w:w="2255" w:type="dxa"/>
          </w:tcPr>
          <w:p>
            <w:pPr>
              <w:pStyle w:val="TableParagraph"/>
              <w:ind w:left="0"/>
              <w:jc w:val="left"/>
              <w:rPr>
                <w:sz w:val="18"/>
              </w:rPr>
            </w:pPr>
          </w:p>
        </w:tc>
        <w:tc>
          <w:tcPr>
            <w:tcW w:w="1163" w:type="dxa"/>
          </w:tcPr>
          <w:p>
            <w:pPr>
              <w:pStyle w:val="TableParagraph"/>
              <w:ind w:left="0"/>
              <w:jc w:val="left"/>
              <w:rPr>
                <w:sz w:val="18"/>
              </w:rPr>
            </w:pPr>
          </w:p>
        </w:tc>
        <w:tc>
          <w:tcPr>
            <w:tcW w:w="1992" w:type="dxa"/>
          </w:tcPr>
          <w:p>
            <w:pPr>
              <w:pStyle w:val="TableParagraph"/>
              <w:ind w:left="0"/>
              <w:jc w:val="left"/>
              <w:rPr>
                <w:sz w:val="18"/>
              </w:rPr>
            </w:pPr>
          </w:p>
        </w:tc>
      </w:tr>
      <w:tr>
        <w:trPr>
          <w:trHeight w:val="540" w:hRule="atLeast"/>
        </w:trPr>
        <w:tc>
          <w:tcPr>
            <w:tcW w:w="1089" w:type="dxa"/>
          </w:tcPr>
          <w:p>
            <w:pPr>
              <w:pStyle w:val="TableParagraph"/>
              <w:ind w:left="0"/>
              <w:jc w:val="left"/>
              <w:rPr>
                <w:sz w:val="18"/>
              </w:rPr>
            </w:pPr>
          </w:p>
        </w:tc>
        <w:tc>
          <w:tcPr>
            <w:tcW w:w="1627" w:type="dxa"/>
          </w:tcPr>
          <w:p>
            <w:pPr>
              <w:pStyle w:val="TableParagraph"/>
              <w:ind w:left="0"/>
              <w:jc w:val="left"/>
              <w:rPr>
                <w:sz w:val="18"/>
              </w:rPr>
            </w:pPr>
          </w:p>
        </w:tc>
        <w:tc>
          <w:tcPr>
            <w:tcW w:w="450" w:type="dxa"/>
          </w:tcPr>
          <w:p>
            <w:pPr>
              <w:pStyle w:val="TableParagraph"/>
              <w:spacing w:before="35"/>
              <w:ind w:left="0"/>
              <w:jc w:val="left"/>
              <w:rPr>
                <w:sz w:val="16"/>
              </w:rPr>
            </w:pPr>
          </w:p>
          <w:p>
            <w:pPr>
              <w:pStyle w:val="TableParagraph"/>
              <w:ind w:left="0" w:right="106"/>
              <w:jc w:val="right"/>
              <w:rPr>
                <w:sz w:val="16"/>
              </w:rPr>
            </w:pPr>
            <w:r>
              <w:rPr>
                <w:color w:val="231F20"/>
                <w:spacing w:val="-10"/>
                <w:sz w:val="16"/>
              </w:rPr>
              <w:t>1</w:t>
            </w:r>
          </w:p>
        </w:tc>
        <w:tc>
          <w:tcPr>
            <w:tcW w:w="1385" w:type="dxa"/>
          </w:tcPr>
          <w:p>
            <w:pPr>
              <w:pStyle w:val="TableParagraph"/>
              <w:ind w:left="0"/>
              <w:jc w:val="left"/>
              <w:rPr>
                <w:sz w:val="18"/>
              </w:rPr>
            </w:pPr>
          </w:p>
        </w:tc>
        <w:tc>
          <w:tcPr>
            <w:tcW w:w="2255" w:type="dxa"/>
          </w:tcPr>
          <w:p>
            <w:pPr>
              <w:pStyle w:val="TableParagraph"/>
              <w:ind w:left="0"/>
              <w:jc w:val="left"/>
              <w:rPr>
                <w:sz w:val="18"/>
              </w:rPr>
            </w:pPr>
          </w:p>
        </w:tc>
        <w:tc>
          <w:tcPr>
            <w:tcW w:w="1163" w:type="dxa"/>
          </w:tcPr>
          <w:p>
            <w:pPr>
              <w:pStyle w:val="TableParagraph"/>
              <w:ind w:left="0"/>
              <w:jc w:val="left"/>
              <w:rPr>
                <w:sz w:val="18"/>
              </w:rPr>
            </w:pPr>
          </w:p>
        </w:tc>
        <w:tc>
          <w:tcPr>
            <w:tcW w:w="1992" w:type="dxa"/>
          </w:tcPr>
          <w:p>
            <w:pPr>
              <w:pStyle w:val="TableParagraph"/>
              <w:ind w:left="0"/>
              <w:jc w:val="left"/>
              <w:rPr>
                <w:sz w:val="18"/>
              </w:rPr>
            </w:pPr>
          </w:p>
        </w:tc>
      </w:tr>
      <w:tr>
        <w:trPr>
          <w:trHeight w:val="379" w:hRule="atLeast"/>
        </w:trPr>
        <w:tc>
          <w:tcPr>
            <w:tcW w:w="1089" w:type="dxa"/>
          </w:tcPr>
          <w:p>
            <w:pPr>
              <w:pStyle w:val="TableParagraph"/>
              <w:ind w:left="0"/>
              <w:jc w:val="left"/>
              <w:rPr>
                <w:sz w:val="18"/>
              </w:rPr>
            </w:pPr>
          </w:p>
        </w:tc>
        <w:tc>
          <w:tcPr>
            <w:tcW w:w="1627" w:type="dxa"/>
          </w:tcPr>
          <w:p>
            <w:pPr>
              <w:pStyle w:val="TableParagraph"/>
              <w:ind w:left="0"/>
              <w:jc w:val="left"/>
              <w:rPr>
                <w:sz w:val="18"/>
              </w:rPr>
            </w:pPr>
          </w:p>
        </w:tc>
        <w:tc>
          <w:tcPr>
            <w:tcW w:w="450" w:type="dxa"/>
          </w:tcPr>
          <w:p>
            <w:pPr>
              <w:pStyle w:val="TableParagraph"/>
              <w:ind w:left="0"/>
              <w:jc w:val="left"/>
              <w:rPr>
                <w:sz w:val="18"/>
              </w:rPr>
            </w:pPr>
          </w:p>
        </w:tc>
        <w:tc>
          <w:tcPr>
            <w:tcW w:w="1385" w:type="dxa"/>
          </w:tcPr>
          <w:p>
            <w:pPr>
              <w:pStyle w:val="TableParagraph"/>
              <w:tabs>
                <w:tab w:pos="535" w:val="left" w:leader="none"/>
                <w:tab w:pos="997" w:val="left" w:leader="none"/>
              </w:tabs>
              <w:spacing w:before="122"/>
              <w:ind w:left="111"/>
              <w:jc w:val="left"/>
              <w:rPr>
                <w:sz w:val="16"/>
              </w:rPr>
            </w:pPr>
            <w:r>
              <w:rPr>
                <w:color w:val="231F20"/>
                <w:spacing w:val="-10"/>
                <w:sz w:val="16"/>
              </w:rPr>
              <w:t>0</w:t>
            </w:r>
            <w:r>
              <w:rPr>
                <w:color w:val="231F20"/>
                <w:sz w:val="16"/>
              </w:rPr>
              <w:tab/>
            </w:r>
            <w:r>
              <w:rPr>
                <w:color w:val="231F20"/>
                <w:spacing w:val="-5"/>
                <w:sz w:val="16"/>
              </w:rPr>
              <w:t>25</w:t>
            </w:r>
            <w:r>
              <w:rPr>
                <w:color w:val="231F20"/>
                <w:sz w:val="16"/>
              </w:rPr>
              <w:tab/>
            </w:r>
            <w:r>
              <w:rPr>
                <w:color w:val="231F20"/>
                <w:spacing w:val="-5"/>
                <w:sz w:val="16"/>
              </w:rPr>
              <w:t>50</w:t>
            </w:r>
          </w:p>
        </w:tc>
        <w:tc>
          <w:tcPr>
            <w:tcW w:w="2255" w:type="dxa"/>
          </w:tcPr>
          <w:p>
            <w:pPr>
              <w:pStyle w:val="TableParagraph"/>
              <w:tabs>
                <w:tab w:pos="423" w:val="left" w:leader="none"/>
                <w:tab w:pos="886" w:val="left" w:leader="none"/>
                <w:tab w:pos="1348" w:val="left" w:leader="none"/>
                <w:tab w:pos="1811" w:val="left" w:leader="none"/>
              </w:tabs>
              <w:spacing w:before="122"/>
              <w:ind w:left="0" w:right="136"/>
              <w:jc w:val="right"/>
              <w:rPr>
                <w:sz w:val="16"/>
              </w:rPr>
            </w:pPr>
            <w:r>
              <w:rPr>
                <w:color w:val="231F20"/>
                <w:spacing w:val="-5"/>
                <w:sz w:val="16"/>
              </w:rPr>
              <w:t>75</w:t>
            </w:r>
            <w:r>
              <w:rPr>
                <w:color w:val="231F20"/>
                <w:sz w:val="16"/>
              </w:rPr>
              <w:tab/>
            </w:r>
            <w:r>
              <w:rPr>
                <w:color w:val="231F20"/>
                <w:spacing w:val="-5"/>
                <w:sz w:val="16"/>
              </w:rPr>
              <w:t>100</w:t>
            </w:r>
            <w:r>
              <w:rPr>
                <w:color w:val="231F20"/>
                <w:sz w:val="16"/>
              </w:rPr>
              <w:tab/>
            </w:r>
            <w:r>
              <w:rPr>
                <w:color w:val="231F20"/>
                <w:spacing w:val="-5"/>
                <w:sz w:val="16"/>
              </w:rPr>
              <w:t>125</w:t>
            </w:r>
            <w:r>
              <w:rPr>
                <w:color w:val="231F20"/>
                <w:sz w:val="16"/>
              </w:rPr>
              <w:tab/>
            </w:r>
            <w:r>
              <w:rPr>
                <w:color w:val="231F20"/>
                <w:spacing w:val="-5"/>
                <w:sz w:val="16"/>
              </w:rPr>
              <w:t>150</w:t>
            </w:r>
            <w:r>
              <w:rPr>
                <w:color w:val="231F20"/>
                <w:sz w:val="16"/>
              </w:rPr>
              <w:tab/>
            </w:r>
            <w:r>
              <w:rPr>
                <w:color w:val="231F20"/>
                <w:spacing w:val="-5"/>
                <w:sz w:val="16"/>
              </w:rPr>
              <w:t>175</w:t>
            </w:r>
          </w:p>
        </w:tc>
        <w:tc>
          <w:tcPr>
            <w:tcW w:w="1163" w:type="dxa"/>
          </w:tcPr>
          <w:p>
            <w:pPr>
              <w:pStyle w:val="TableParagraph"/>
              <w:spacing w:before="122"/>
              <w:ind w:left="93"/>
              <w:jc w:val="left"/>
              <w:rPr>
                <w:sz w:val="16"/>
              </w:rPr>
            </w:pPr>
            <w:r>
              <w:rPr>
                <w:color w:val="231F20"/>
                <w:spacing w:val="-5"/>
                <w:sz w:val="16"/>
              </w:rPr>
              <w:t>200</w:t>
            </w:r>
          </w:p>
        </w:tc>
        <w:tc>
          <w:tcPr>
            <w:tcW w:w="1992" w:type="dxa"/>
          </w:tcPr>
          <w:p>
            <w:pPr>
              <w:pStyle w:val="TableParagraph"/>
              <w:ind w:left="0"/>
              <w:jc w:val="left"/>
              <w:rPr>
                <w:sz w:val="18"/>
              </w:rPr>
            </w:pPr>
          </w:p>
        </w:tc>
      </w:tr>
    </w:tbl>
    <w:p>
      <w:pPr>
        <w:spacing w:before="0"/>
        <w:ind w:left="361" w:right="1" w:firstLine="0"/>
        <w:jc w:val="center"/>
        <w:rPr>
          <w:sz w:val="16"/>
        </w:rPr>
      </w:pPr>
      <w:r>
        <w:rPr>
          <w:sz w:val="16"/>
        </w:rPr>
        <mc:AlternateContent>
          <mc:Choice Requires="wps">
            <w:drawing>
              <wp:anchor distT="0" distB="0" distL="0" distR="0" allowOverlap="1" layoutInCell="1" locked="0" behindDoc="1" simplePos="0" relativeHeight="485751296">
                <wp:simplePos x="0" y="0"/>
                <wp:positionH relativeFrom="page">
                  <wp:posOffset>2370188</wp:posOffset>
                </wp:positionH>
                <wp:positionV relativeFrom="paragraph">
                  <wp:posOffset>-1308362</wp:posOffset>
                </wp:positionV>
                <wp:extent cx="162560" cy="33591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62560" cy="335915"/>
                        </a:xfrm>
                        <a:prstGeom prst="rect">
                          <a:avLst/>
                        </a:prstGeom>
                      </wps:spPr>
                      <wps:txbx>
                        <w:txbxContent>
                          <w:p>
                            <w:pPr>
                              <w:spacing w:before="29"/>
                              <w:ind w:left="20" w:right="0" w:firstLine="0"/>
                              <w:jc w:val="left"/>
                              <w:rPr>
                                <w:sz w:val="16"/>
                              </w:rPr>
                            </w:pPr>
                            <w:r>
                              <w:rPr>
                                <w:color w:val="231F20"/>
                                <w:spacing w:val="-2"/>
                                <w:sz w:val="16"/>
                              </w:rPr>
                              <w:t>Reward</w:t>
                            </w:r>
                          </w:p>
                        </w:txbxContent>
                      </wps:txbx>
                      <wps:bodyPr wrap="square" lIns="0" tIns="0" rIns="0" bIns="0" rtlCol="0" vert="vert270">
                        <a:noAutofit/>
                      </wps:bodyPr>
                    </wps:wsp>
                  </a:graphicData>
                </a:graphic>
              </wp:anchor>
            </w:drawing>
          </mc:Choice>
          <mc:Fallback>
            <w:pict>
              <v:shape style="position:absolute;margin-left:186.628998pt;margin-top:-103.020691pt;width:12.8pt;height:26.45pt;mso-position-horizontal-relative:page;mso-position-vertical-relative:paragraph;z-index:-17565184" type="#_x0000_t202" id="docshape183" filled="false" stroked="false">
                <v:textbox inset="0,0,0,0" style="layout-flow:vertical;mso-layout-flow-alt:bottom-to-top">
                  <w:txbxContent>
                    <w:p>
                      <w:pPr>
                        <w:spacing w:before="29"/>
                        <w:ind w:left="20" w:right="0" w:firstLine="0"/>
                        <w:jc w:val="left"/>
                        <w:rPr>
                          <w:sz w:val="16"/>
                        </w:rPr>
                      </w:pPr>
                      <w:r>
                        <w:rPr>
                          <w:color w:val="231F20"/>
                          <w:spacing w:val="-2"/>
                          <w:sz w:val="16"/>
                        </w:rPr>
                        <w:t>Reward</w:t>
                      </w:r>
                    </w:p>
                  </w:txbxContent>
                </v:textbox>
                <w10:wrap type="none"/>
              </v:shape>
            </w:pict>
          </mc:Fallback>
        </mc:AlternateContent>
      </w:r>
      <w:r>
        <w:rPr>
          <w:color w:val="231F20"/>
          <w:spacing w:val="-2"/>
          <w:sz w:val="16"/>
        </w:rPr>
        <w:t>Episode</w:t>
      </w:r>
    </w:p>
    <w:p>
      <w:pPr>
        <w:spacing w:line="283" w:lineRule="auto" w:before="154"/>
        <w:ind w:left="3559" w:right="5981" w:firstLine="0"/>
        <w:jc w:val="both"/>
        <w:rPr>
          <w:sz w:val="16"/>
        </w:rPr>
      </w:pPr>
      <w:r>
        <w:rPr>
          <w:sz w:val="16"/>
        </w:rPr>
        <mc:AlternateContent>
          <mc:Choice Requires="wps">
            <w:drawing>
              <wp:anchor distT="0" distB="0" distL="0" distR="0" allowOverlap="1" layoutInCell="1" locked="0" behindDoc="0" simplePos="0" relativeHeight="15756288">
                <wp:simplePos x="0" y="0"/>
                <wp:positionH relativeFrom="page">
                  <wp:posOffset>2660395</wp:posOffset>
                </wp:positionH>
                <wp:positionV relativeFrom="paragraph">
                  <wp:posOffset>168970</wp:posOffset>
                </wp:positionV>
                <wp:extent cx="166370"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66370" cy="1270"/>
                        </a:xfrm>
                        <a:custGeom>
                          <a:avLst/>
                          <a:gdLst/>
                          <a:ahLst/>
                          <a:cxnLst/>
                          <a:rect l="l" t="t" r="r" b="b"/>
                          <a:pathLst>
                            <a:path w="166370" h="0">
                              <a:moveTo>
                                <a:pt x="0" y="0"/>
                              </a:moveTo>
                              <a:lnTo>
                                <a:pt x="166319" y="0"/>
                              </a:lnTo>
                            </a:path>
                          </a:pathLst>
                        </a:custGeom>
                        <a:ln w="6350">
                          <a:solidFill>
                            <a:srgbClr val="2B8D3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209.479996pt,13.304789pt" to="222.575996pt,13.304789pt" stroked="true" strokeweight=".5pt" strokecolor="#2b8d3b">
                <v:stroke dashstyle="solid"/>
                <w10:wrap type="none"/>
              </v:line>
            </w:pict>
          </mc:Fallback>
        </mc:AlternateContent>
      </w:r>
      <w:r>
        <w:rPr>
          <w:sz w:val="16"/>
        </w:rPr>
        <mc:AlternateContent>
          <mc:Choice Requires="wps">
            <w:drawing>
              <wp:anchor distT="0" distB="0" distL="0" distR="0" allowOverlap="1" layoutInCell="1" locked="0" behindDoc="0" simplePos="0" relativeHeight="15756800">
                <wp:simplePos x="0" y="0"/>
                <wp:positionH relativeFrom="page">
                  <wp:posOffset>2660395</wp:posOffset>
                </wp:positionH>
                <wp:positionV relativeFrom="paragraph">
                  <wp:posOffset>307172</wp:posOffset>
                </wp:positionV>
                <wp:extent cx="166370" cy="127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166370" cy="1270"/>
                        </a:xfrm>
                        <a:custGeom>
                          <a:avLst/>
                          <a:gdLst/>
                          <a:ahLst/>
                          <a:cxnLst/>
                          <a:rect l="l" t="t" r="r" b="b"/>
                          <a:pathLst>
                            <a:path w="166370" h="0">
                              <a:moveTo>
                                <a:pt x="0" y="0"/>
                              </a:moveTo>
                              <a:lnTo>
                                <a:pt x="166319" y="0"/>
                              </a:lnTo>
                            </a:path>
                          </a:pathLst>
                        </a:custGeom>
                        <a:ln w="6350">
                          <a:solidFill>
                            <a:srgbClr val="DC272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800" from="209.479996pt,24.186789pt" to="222.575996pt,24.186789pt" stroked="true" strokeweight=".5pt" strokecolor="#dc2725">
                <v:stroke dashstyle="solid"/>
                <w10:wrap type="none"/>
              </v:line>
            </w:pict>
          </mc:Fallback>
        </mc:AlternateContent>
      </w:r>
      <w:r>
        <w:rPr>
          <w:sz w:val="16"/>
        </w:rPr>
        <mc:AlternateContent>
          <mc:Choice Requires="wps">
            <w:drawing>
              <wp:anchor distT="0" distB="0" distL="0" distR="0" allowOverlap="1" layoutInCell="1" locked="0" behindDoc="0" simplePos="0" relativeHeight="15757312">
                <wp:simplePos x="0" y="0"/>
                <wp:positionH relativeFrom="page">
                  <wp:posOffset>2660395</wp:posOffset>
                </wp:positionH>
                <wp:positionV relativeFrom="paragraph">
                  <wp:posOffset>445360</wp:posOffset>
                </wp:positionV>
                <wp:extent cx="166370" cy="127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66370" cy="1270"/>
                        </a:xfrm>
                        <a:custGeom>
                          <a:avLst/>
                          <a:gdLst/>
                          <a:ahLst/>
                          <a:cxnLst/>
                          <a:rect l="l" t="t" r="r" b="b"/>
                          <a:pathLst>
                            <a:path w="166370" h="0">
                              <a:moveTo>
                                <a:pt x="0" y="0"/>
                              </a:moveTo>
                              <a:lnTo>
                                <a:pt x="166319" y="0"/>
                              </a:lnTo>
                            </a:path>
                          </a:pathLst>
                        </a:custGeom>
                        <a:ln w="6350">
                          <a:solidFill>
                            <a:srgbClr val="33309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209.479996pt,35.067787pt" to="222.575996pt,35.067787pt" stroked="true" strokeweight=".5pt" strokecolor="#333092">
                <v:stroke dashstyle="solid"/>
                <w10:wrap type="none"/>
              </v:line>
            </w:pict>
          </mc:Fallback>
        </mc:AlternateContent>
      </w:r>
      <w:r>
        <w:rPr>
          <w:color w:val="231F20"/>
          <w:spacing w:val="-6"/>
          <w:sz w:val="16"/>
        </w:rPr>
        <w:t>SL</w:t>
      </w:r>
      <w:r>
        <w:rPr>
          <w:color w:val="231F20"/>
          <w:spacing w:val="-4"/>
          <w:sz w:val="16"/>
        </w:rPr>
        <w:t> </w:t>
      </w:r>
      <w:r>
        <w:rPr>
          <w:color w:val="231F20"/>
          <w:spacing w:val="-6"/>
          <w:sz w:val="16"/>
        </w:rPr>
        <w:t>no.1</w:t>
      </w:r>
      <w:r>
        <w:rPr>
          <w:color w:val="231F20"/>
          <w:spacing w:val="40"/>
          <w:sz w:val="16"/>
        </w:rPr>
        <w:t> </w:t>
      </w:r>
      <w:r>
        <w:rPr>
          <w:color w:val="231F20"/>
          <w:spacing w:val="-6"/>
          <w:sz w:val="16"/>
        </w:rPr>
        <w:t>SL</w:t>
      </w:r>
      <w:r>
        <w:rPr>
          <w:color w:val="231F20"/>
          <w:spacing w:val="-4"/>
          <w:sz w:val="16"/>
        </w:rPr>
        <w:t> </w:t>
      </w:r>
      <w:r>
        <w:rPr>
          <w:color w:val="231F20"/>
          <w:spacing w:val="-6"/>
          <w:sz w:val="16"/>
        </w:rPr>
        <w:t>no.2</w:t>
      </w:r>
      <w:r>
        <w:rPr>
          <w:color w:val="231F20"/>
          <w:spacing w:val="40"/>
          <w:sz w:val="16"/>
        </w:rPr>
        <w:t> </w:t>
      </w:r>
      <w:bookmarkStart w:name="_bookmark25" w:id="29"/>
      <w:bookmarkEnd w:id="29"/>
      <w:r>
        <w:rPr>
          <w:color w:val="231F20"/>
          <w:w w:val="85"/>
          <w:sz w:val="16"/>
        </w:rPr>
        <w:t>S</w:t>
      </w:r>
      <w:r>
        <w:rPr>
          <w:color w:val="231F20"/>
          <w:w w:val="85"/>
          <w:sz w:val="16"/>
        </w:rPr>
        <w:t>L</w:t>
      </w:r>
      <w:r>
        <w:rPr>
          <w:color w:val="231F20"/>
          <w:spacing w:val="-4"/>
          <w:sz w:val="16"/>
        </w:rPr>
        <w:t> no.3</w:t>
      </w:r>
    </w:p>
    <w:p>
      <w:pPr>
        <w:spacing w:before="79"/>
        <w:ind w:left="1" w:right="1" w:firstLine="0"/>
        <w:jc w:val="center"/>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24"/>
          <w:sz w:val="18"/>
        </w:rPr>
        <w:t> </w:t>
      </w:r>
      <w:r>
        <w:rPr>
          <w:smallCaps w:val="0"/>
          <w:color w:val="231F20"/>
          <w:sz w:val="18"/>
        </w:rPr>
        <w:t>10:</w:t>
      </w:r>
      <w:r>
        <w:rPr>
          <w:smallCaps w:val="0"/>
          <w:color w:val="231F20"/>
          <w:spacing w:val="22"/>
          <w:sz w:val="18"/>
        </w:rPr>
        <w:t> </w:t>
      </w:r>
      <w:r>
        <w:rPr>
          <w:smallCaps w:val="0"/>
          <w:color w:val="231F20"/>
          <w:sz w:val="18"/>
        </w:rPr>
        <w:t>Episode</w:t>
      </w:r>
      <w:r>
        <w:rPr>
          <w:smallCaps w:val="0"/>
          <w:color w:val="231F20"/>
          <w:spacing w:val="20"/>
          <w:sz w:val="18"/>
        </w:rPr>
        <w:t> </w:t>
      </w:r>
      <w:r>
        <w:rPr>
          <w:smallCaps w:val="0"/>
          <w:color w:val="231F20"/>
          <w:sz w:val="18"/>
        </w:rPr>
        <w:t>rewards</w:t>
      </w:r>
      <w:r>
        <w:rPr>
          <w:smallCaps w:val="0"/>
          <w:color w:val="231F20"/>
          <w:spacing w:val="22"/>
          <w:sz w:val="18"/>
        </w:rPr>
        <w:t> </w:t>
      </w:r>
      <w:r>
        <w:rPr>
          <w:smallCaps w:val="0"/>
          <w:color w:val="231F20"/>
          <w:sz w:val="18"/>
        </w:rPr>
        <w:t>of</w:t>
      </w:r>
      <w:r>
        <w:rPr>
          <w:smallCaps w:val="0"/>
          <w:color w:val="231F20"/>
          <w:spacing w:val="20"/>
          <w:sz w:val="18"/>
        </w:rPr>
        <w:t> </w:t>
      </w:r>
      <w:r>
        <w:rPr>
          <w:smallCaps w:val="0"/>
          <w:color w:val="231F20"/>
          <w:sz w:val="18"/>
        </w:rPr>
        <w:t>our</w:t>
      </w:r>
      <w:r>
        <w:rPr>
          <w:smallCaps w:val="0"/>
          <w:color w:val="231F20"/>
          <w:spacing w:val="21"/>
          <w:sz w:val="18"/>
        </w:rPr>
        <w:t> </w:t>
      </w:r>
      <w:r>
        <w:rPr>
          <w:smallCaps w:val="0"/>
          <w:color w:val="231F20"/>
          <w:sz w:val="18"/>
        </w:rPr>
        <w:t>model</w:t>
      </w:r>
      <w:r>
        <w:rPr>
          <w:smallCaps w:val="0"/>
          <w:color w:val="231F20"/>
          <w:spacing w:val="22"/>
          <w:sz w:val="18"/>
        </w:rPr>
        <w:t> </w:t>
      </w:r>
      <w:r>
        <w:rPr>
          <w:smallCaps w:val="0"/>
          <w:color w:val="231F20"/>
          <w:sz w:val="18"/>
        </w:rPr>
        <w:t>in</w:t>
      </w:r>
      <w:r>
        <w:rPr>
          <w:smallCaps w:val="0"/>
          <w:color w:val="231F20"/>
          <w:spacing w:val="20"/>
          <w:sz w:val="18"/>
        </w:rPr>
        <w:t> </w:t>
      </w:r>
      <w:r>
        <w:rPr>
          <w:smallCaps w:val="0"/>
          <w:color w:val="231F20"/>
          <w:sz w:val="18"/>
        </w:rPr>
        <w:t>training</w:t>
      </w:r>
      <w:r>
        <w:rPr>
          <w:smallCaps w:val="0"/>
          <w:color w:val="231F20"/>
          <w:spacing w:val="21"/>
          <w:sz w:val="18"/>
        </w:rPr>
        <w:t> </w:t>
      </w:r>
      <w:r>
        <w:rPr>
          <w:smallCaps w:val="0"/>
          <w:color w:val="231F20"/>
          <w:sz w:val="18"/>
        </w:rPr>
        <w:t>process</w:t>
      </w:r>
      <w:r>
        <w:rPr>
          <w:smallCaps w:val="0"/>
          <w:color w:val="231F20"/>
          <w:spacing w:val="20"/>
          <w:sz w:val="18"/>
        </w:rPr>
        <w:t> </w:t>
      </w:r>
      <w:r>
        <w:rPr>
          <w:smallCaps w:val="0"/>
          <w:color w:val="231F20"/>
          <w:sz w:val="18"/>
        </w:rPr>
        <w:t>in</w:t>
      </w:r>
      <w:r>
        <w:rPr>
          <w:smallCaps w:val="0"/>
          <w:color w:val="231F20"/>
          <w:spacing w:val="22"/>
          <w:sz w:val="18"/>
        </w:rPr>
        <w:t> </w:t>
      </w:r>
      <w:r>
        <w:rPr>
          <w:smallCaps w:val="0"/>
          <w:color w:val="231F20"/>
          <w:sz w:val="18"/>
        </w:rPr>
        <w:t>single-intersection</w:t>
      </w:r>
      <w:r>
        <w:rPr>
          <w:smallCaps w:val="0"/>
          <w:color w:val="231F20"/>
          <w:spacing w:val="20"/>
          <w:sz w:val="18"/>
        </w:rPr>
        <w:t> </w:t>
      </w:r>
      <w:r>
        <w:rPr>
          <w:smallCaps w:val="0"/>
          <w:color w:val="231F20"/>
          <w:spacing w:val="-2"/>
          <w:sz w:val="18"/>
        </w:rPr>
        <w:t>case.</w:t>
      </w:r>
    </w:p>
    <w:p>
      <w:pPr>
        <w:pStyle w:val="BodyText"/>
        <w:spacing w:before="134"/>
      </w:pPr>
    </w:p>
    <w:p>
      <w:pPr>
        <w:pStyle w:val="BodyText"/>
        <w:spacing w:after="0"/>
        <w:sectPr>
          <w:pgSz w:w="12010" w:h="16010"/>
          <w:pgMar w:header="843" w:footer="0" w:top="1080" w:bottom="280" w:left="992" w:right="992"/>
        </w:sectPr>
      </w:pPr>
    </w:p>
    <w:p>
      <w:pPr>
        <w:pStyle w:val="BodyText"/>
        <w:spacing w:before="98"/>
        <w:ind w:left="27"/>
        <w:jc w:val="both"/>
      </w:pPr>
      <w:r>
        <w:rPr>
          <w:color w:val="231F20"/>
        </w:rPr>
        <w:t>select the best action according to the policy in an </w:t>
      </w:r>
      <w:r>
        <w:rPr>
          <w:color w:val="231F20"/>
        </w:rPr>
        <w:t>existing state. Thus, our model has more value for use in reality, as the</w:t>
      </w:r>
      <w:r>
        <w:rPr>
          <w:color w:val="231F20"/>
          <w:spacing w:val="-8"/>
        </w:rPr>
        <w:t> </w:t>
      </w:r>
      <w:r>
        <w:rPr>
          <w:color w:val="231F20"/>
        </w:rPr>
        <w:t>environment</w:t>
      </w:r>
      <w:r>
        <w:rPr>
          <w:color w:val="231F20"/>
          <w:spacing w:val="-8"/>
        </w:rPr>
        <w:t> </w:t>
      </w:r>
      <w:r>
        <w:rPr>
          <w:color w:val="231F20"/>
        </w:rPr>
        <w:t>in</w:t>
      </w:r>
      <w:r>
        <w:rPr>
          <w:color w:val="231F20"/>
          <w:spacing w:val="-8"/>
        </w:rPr>
        <w:t> </w:t>
      </w:r>
      <w:r>
        <w:rPr>
          <w:color w:val="231F20"/>
        </w:rPr>
        <w:t>reality</w:t>
      </w:r>
      <w:r>
        <w:rPr>
          <w:color w:val="231F20"/>
          <w:spacing w:val="-8"/>
        </w:rPr>
        <w:t> </w:t>
      </w:r>
      <w:r>
        <w:rPr>
          <w:color w:val="231F20"/>
        </w:rPr>
        <w:t>could</w:t>
      </w:r>
      <w:r>
        <w:rPr>
          <w:color w:val="231F20"/>
          <w:spacing w:val="-8"/>
        </w:rPr>
        <w:t> </w:t>
      </w:r>
      <w:r>
        <w:rPr>
          <w:color w:val="231F20"/>
        </w:rPr>
        <w:t>be</w:t>
      </w:r>
      <w:r>
        <w:rPr>
          <w:color w:val="231F20"/>
          <w:spacing w:val="-8"/>
        </w:rPr>
        <w:t> </w:t>
      </w:r>
      <w:r>
        <w:rPr>
          <w:color w:val="231F20"/>
        </w:rPr>
        <w:t>more</w:t>
      </w:r>
      <w:r>
        <w:rPr>
          <w:color w:val="231F20"/>
          <w:spacing w:val="-7"/>
        </w:rPr>
        <w:t> </w:t>
      </w:r>
      <w:r>
        <w:rPr>
          <w:color w:val="231F20"/>
        </w:rPr>
        <w:t>complex.</w:t>
      </w:r>
      <w:r>
        <w:rPr>
          <w:color w:val="231F20"/>
          <w:spacing w:val="-8"/>
        </w:rPr>
        <w:t> </w:t>
      </w:r>
      <w:r>
        <w:rPr>
          <w:color w:val="231F20"/>
        </w:rPr>
        <w:t>LQF</w:t>
      </w:r>
      <w:r>
        <w:rPr>
          <w:color w:val="231F20"/>
          <w:spacing w:val="-7"/>
        </w:rPr>
        <w:t> </w:t>
      </w:r>
      <w:r>
        <w:rPr>
          <w:color w:val="231F20"/>
        </w:rPr>
        <w:t>still fails totally under SL No.2 and No.3. The base version of DQN model is always the second best method, but still performs poor compared to our method when the envi- ronment becomes more complex. That is because the state space and rewards of our proposed method are all global. The</w:t>
      </w:r>
      <w:r>
        <w:rPr>
          <w:color w:val="231F20"/>
          <w:spacing w:val="-13"/>
        </w:rPr>
        <w:t> </w:t>
      </w:r>
      <w:r>
        <w:rPr>
          <w:color w:val="231F20"/>
        </w:rPr>
        <w:t>agent</w:t>
      </w:r>
      <w:r>
        <w:rPr>
          <w:color w:val="231F20"/>
          <w:spacing w:val="-12"/>
        </w:rPr>
        <w:t> </w:t>
      </w:r>
      <w:r>
        <w:rPr>
          <w:color w:val="231F20"/>
        </w:rPr>
        <w:t>can</w:t>
      </w:r>
      <w:r>
        <w:rPr>
          <w:color w:val="231F20"/>
          <w:spacing w:val="-13"/>
        </w:rPr>
        <w:t> </w:t>
      </w:r>
      <w:r>
        <w:rPr>
          <w:color w:val="231F20"/>
        </w:rPr>
        <w:t>finally</w:t>
      </w:r>
      <w:r>
        <w:rPr>
          <w:color w:val="231F20"/>
          <w:spacing w:val="-12"/>
        </w:rPr>
        <w:t> </w:t>
      </w:r>
      <w:r>
        <w:rPr>
          <w:color w:val="231F20"/>
        </w:rPr>
        <w:t>learn</w:t>
      </w:r>
      <w:r>
        <w:rPr>
          <w:color w:val="231F20"/>
          <w:spacing w:val="-13"/>
        </w:rPr>
        <w:t> </w:t>
      </w:r>
      <w:r>
        <w:rPr>
          <w:color w:val="231F20"/>
        </w:rPr>
        <w:t>a</w:t>
      </w:r>
      <w:r>
        <w:rPr>
          <w:color w:val="231F20"/>
          <w:spacing w:val="-12"/>
        </w:rPr>
        <w:t> </w:t>
      </w:r>
      <w:r>
        <w:rPr>
          <w:color w:val="231F20"/>
        </w:rPr>
        <w:t>policy</w:t>
      </w:r>
      <w:r>
        <w:rPr>
          <w:color w:val="231F20"/>
          <w:spacing w:val="-13"/>
        </w:rPr>
        <w:t> </w:t>
      </w:r>
      <w:r>
        <w:rPr>
          <w:color w:val="231F20"/>
        </w:rPr>
        <w:t>that</w:t>
      </w:r>
      <w:r>
        <w:rPr>
          <w:color w:val="231F20"/>
          <w:spacing w:val="-12"/>
        </w:rPr>
        <w:t> </w:t>
      </w:r>
      <w:r>
        <w:rPr>
          <w:color w:val="231F20"/>
        </w:rPr>
        <w:t>gains</w:t>
      </w:r>
      <w:r>
        <w:rPr>
          <w:color w:val="231F20"/>
          <w:spacing w:val="-13"/>
        </w:rPr>
        <w:t> </w:t>
      </w:r>
      <w:r>
        <w:rPr>
          <w:color w:val="231F20"/>
        </w:rPr>
        <w:t>the</w:t>
      </w:r>
      <w:r>
        <w:rPr>
          <w:color w:val="231F20"/>
          <w:spacing w:val="-12"/>
        </w:rPr>
        <w:t> </w:t>
      </w:r>
      <w:r>
        <w:rPr>
          <w:color w:val="231F20"/>
        </w:rPr>
        <w:t>best</w:t>
      </w:r>
      <w:r>
        <w:rPr>
          <w:color w:val="231F20"/>
          <w:spacing w:val="-13"/>
        </w:rPr>
        <w:t> </w:t>
      </w:r>
      <w:r>
        <w:rPr>
          <w:color w:val="231F20"/>
        </w:rPr>
        <w:t>overall performance, rather than only improving the traffic con- dition</w:t>
      </w:r>
      <w:r>
        <w:rPr>
          <w:color w:val="231F20"/>
          <w:spacing w:val="-6"/>
        </w:rPr>
        <w:t> </w:t>
      </w:r>
      <w:r>
        <w:rPr>
          <w:color w:val="231F20"/>
        </w:rPr>
        <w:t>of</w:t>
      </w:r>
      <w:r>
        <w:rPr>
          <w:color w:val="231F20"/>
          <w:spacing w:val="-6"/>
        </w:rPr>
        <w:t> </w:t>
      </w:r>
      <w:r>
        <w:rPr>
          <w:color w:val="231F20"/>
        </w:rPr>
        <w:t>its</w:t>
      </w:r>
      <w:r>
        <w:rPr>
          <w:color w:val="231F20"/>
          <w:spacing w:val="-6"/>
        </w:rPr>
        <w:t> </w:t>
      </w:r>
      <w:r>
        <w:rPr>
          <w:color w:val="231F20"/>
        </w:rPr>
        <w:t>own</w:t>
      </w:r>
      <w:r>
        <w:rPr>
          <w:color w:val="231F20"/>
          <w:spacing w:val="-5"/>
        </w:rPr>
        <w:t> </w:t>
      </w:r>
      <w:r>
        <w:rPr>
          <w:color w:val="231F20"/>
        </w:rPr>
        <w:t>intersection.</w:t>
      </w:r>
      <w:r>
        <w:rPr>
          <w:color w:val="231F20"/>
          <w:spacing w:val="-6"/>
        </w:rPr>
        <w:t> </w:t>
      </w:r>
      <w:r>
        <w:rPr>
          <w:color w:val="231F20"/>
        </w:rPr>
        <w:t>That</w:t>
      </w:r>
      <w:r>
        <w:rPr>
          <w:color w:val="231F20"/>
          <w:spacing w:val="-5"/>
        </w:rPr>
        <w:t> </w:t>
      </w:r>
      <w:r>
        <w:rPr>
          <w:color w:val="231F20"/>
        </w:rPr>
        <w:t>proves</w:t>
      </w:r>
      <w:r>
        <w:rPr>
          <w:color w:val="231F20"/>
          <w:spacing w:val="-7"/>
        </w:rPr>
        <w:t> </w:t>
      </w:r>
      <w:r>
        <w:rPr>
          <w:color w:val="231F20"/>
        </w:rPr>
        <w:t>the</w:t>
      </w:r>
      <w:r>
        <w:rPr>
          <w:color w:val="231F20"/>
          <w:spacing w:val="-5"/>
        </w:rPr>
        <w:t> </w:t>
      </w:r>
      <w:r>
        <w:rPr>
          <w:color w:val="231F20"/>
        </w:rPr>
        <w:t>importance</w:t>
      </w:r>
      <w:r>
        <w:rPr>
          <w:color w:val="231F20"/>
          <w:spacing w:val="-6"/>
        </w:rPr>
        <w:t> </w:t>
      </w:r>
      <w:r>
        <w:rPr>
          <w:color w:val="231F20"/>
        </w:rPr>
        <w:t>of information sharing and global environment observation, which</w:t>
      </w:r>
      <w:r>
        <w:rPr>
          <w:color w:val="231F20"/>
          <w:spacing w:val="-13"/>
        </w:rPr>
        <w:t> </w:t>
      </w:r>
      <w:r>
        <w:rPr>
          <w:color w:val="231F20"/>
        </w:rPr>
        <w:t>guarantees</w:t>
      </w:r>
      <w:r>
        <w:rPr>
          <w:color w:val="231F20"/>
          <w:spacing w:val="-12"/>
        </w:rPr>
        <w:t> </w:t>
      </w:r>
      <w:r>
        <w:rPr>
          <w:color w:val="231F20"/>
        </w:rPr>
        <w:t>overall</w:t>
      </w:r>
      <w:r>
        <w:rPr>
          <w:color w:val="231F20"/>
          <w:spacing w:val="-13"/>
        </w:rPr>
        <w:t> </w:t>
      </w:r>
      <w:r>
        <w:rPr>
          <w:color w:val="231F20"/>
        </w:rPr>
        <w:t>optimization.</w:t>
      </w:r>
      <w:r>
        <w:rPr>
          <w:color w:val="231F20"/>
          <w:spacing w:val="-12"/>
        </w:rPr>
        <w:t> </w:t>
      </w:r>
      <w:r>
        <w:rPr>
          <w:color w:val="231F20"/>
        </w:rPr>
        <w:t>As</w:t>
      </w:r>
      <w:r>
        <w:rPr>
          <w:color w:val="231F20"/>
          <w:spacing w:val="-13"/>
        </w:rPr>
        <w:t> </w:t>
      </w:r>
      <w:r>
        <w:rPr>
          <w:color w:val="231F20"/>
        </w:rPr>
        <w:t>shown</w:t>
      </w:r>
      <w:r>
        <w:rPr>
          <w:color w:val="231F20"/>
          <w:spacing w:val="-12"/>
        </w:rPr>
        <w:t> </w:t>
      </w:r>
      <w:r>
        <w:rPr>
          <w:color w:val="231F20"/>
        </w:rPr>
        <w:t>in</w:t>
      </w:r>
      <w:r>
        <w:rPr>
          <w:color w:val="231F20"/>
          <w:spacing w:val="-13"/>
        </w:rPr>
        <w:t> </w:t>
      </w:r>
      <w:r>
        <w:rPr>
          <w:color w:val="231F20"/>
        </w:rPr>
        <w:t>Table</w:t>
      </w:r>
      <w:r>
        <w:rPr>
          <w:color w:val="231F20"/>
          <w:spacing w:val="-12"/>
        </w:rPr>
        <w:t> </w:t>
      </w:r>
      <w:hyperlink w:history="true" w:anchor="_bookmark27">
        <w:r>
          <w:rPr>
            <w:color w:val="231F20"/>
          </w:rPr>
          <w:t>6,</w:t>
        </w:r>
      </w:hyperlink>
      <w:r>
        <w:rPr>
          <w:color w:val="231F20"/>
        </w:rPr>
        <w:t> our</w:t>
      </w:r>
      <w:r>
        <w:rPr>
          <w:color w:val="231F20"/>
          <w:spacing w:val="-1"/>
        </w:rPr>
        <w:t> </w:t>
      </w:r>
      <w:r>
        <w:rPr>
          <w:color w:val="231F20"/>
        </w:rPr>
        <w:t>model</w:t>
      </w:r>
      <w:r>
        <w:rPr>
          <w:color w:val="231F20"/>
          <w:spacing w:val="-1"/>
        </w:rPr>
        <w:t> </w:t>
      </w:r>
      <w:r>
        <w:rPr>
          <w:color w:val="231F20"/>
        </w:rPr>
        <w:t>still</w:t>
      </w:r>
      <w:r>
        <w:rPr>
          <w:color w:val="231F20"/>
          <w:spacing w:val="-1"/>
        </w:rPr>
        <w:t> </w:t>
      </w:r>
      <w:r>
        <w:rPr>
          <w:color w:val="231F20"/>
        </w:rPr>
        <w:t>achieves</w:t>
      </w:r>
      <w:r>
        <w:rPr>
          <w:color w:val="231F20"/>
          <w:spacing w:val="-1"/>
        </w:rPr>
        <w:t> </w:t>
      </w:r>
      <w:r>
        <w:rPr>
          <w:color w:val="231F20"/>
        </w:rPr>
        <w:t>the</w:t>
      </w:r>
      <w:r>
        <w:rPr>
          <w:color w:val="231F20"/>
          <w:spacing w:val="-1"/>
        </w:rPr>
        <w:t> </w:t>
      </w:r>
      <w:r>
        <w:rPr>
          <w:color w:val="231F20"/>
        </w:rPr>
        <w:t>best</w:t>
      </w:r>
      <w:r>
        <w:rPr>
          <w:color w:val="231F20"/>
          <w:spacing w:val="-1"/>
        </w:rPr>
        <w:t> </w:t>
      </w:r>
      <w:r>
        <w:rPr>
          <w:color w:val="231F20"/>
        </w:rPr>
        <w:t>performance</w:t>
      </w:r>
      <w:r>
        <w:rPr>
          <w:color w:val="231F20"/>
          <w:spacing w:val="-1"/>
        </w:rPr>
        <w:t> </w:t>
      </w:r>
      <w:r>
        <w:rPr>
          <w:color w:val="231F20"/>
        </w:rPr>
        <w:t>under</w:t>
      </w:r>
      <w:r>
        <w:rPr>
          <w:color w:val="231F20"/>
          <w:spacing w:val="-1"/>
        </w:rPr>
        <w:t> </w:t>
      </w:r>
      <w:r>
        <w:rPr>
          <w:color w:val="231F20"/>
        </w:rPr>
        <w:t>SL</w:t>
      </w:r>
      <w:r>
        <w:rPr>
          <w:color w:val="231F20"/>
          <w:spacing w:val="-1"/>
        </w:rPr>
        <w:t> </w:t>
      </w:r>
      <w:r>
        <w:rPr>
          <w:color w:val="231F20"/>
        </w:rPr>
        <w:t>No. 2,</w:t>
      </w:r>
      <w:r>
        <w:rPr>
          <w:color w:val="231F20"/>
          <w:spacing w:val="-11"/>
        </w:rPr>
        <w:t> </w:t>
      </w:r>
      <w:r>
        <w:rPr>
          <w:color w:val="231F20"/>
        </w:rPr>
        <w:t>where</w:t>
      </w:r>
      <w:r>
        <w:rPr>
          <w:color w:val="231F20"/>
          <w:spacing w:val="-12"/>
        </w:rPr>
        <w:t> </w:t>
      </w:r>
      <w:r>
        <w:rPr>
          <w:color w:val="231F20"/>
        </w:rPr>
        <w:t>the</w:t>
      </w:r>
      <w:r>
        <w:rPr>
          <w:color w:val="231F20"/>
          <w:spacing w:val="-11"/>
        </w:rPr>
        <w:t> </w:t>
      </w:r>
      <w:r>
        <w:rPr>
          <w:color w:val="231F20"/>
        </w:rPr>
        <w:t>travel</w:t>
      </w:r>
      <w:r>
        <w:rPr>
          <w:color w:val="231F20"/>
          <w:spacing w:val="-11"/>
        </w:rPr>
        <w:t> </w:t>
      </w:r>
      <w:r>
        <w:rPr>
          <w:color w:val="231F20"/>
        </w:rPr>
        <w:t>time</w:t>
      </w:r>
      <w:r>
        <w:rPr>
          <w:color w:val="231F20"/>
          <w:spacing w:val="-11"/>
        </w:rPr>
        <w:t> </w:t>
      </w:r>
      <w:r>
        <w:rPr>
          <w:color w:val="231F20"/>
        </w:rPr>
        <w:t>is</w:t>
      </w:r>
      <w:r>
        <w:rPr>
          <w:color w:val="231F20"/>
          <w:spacing w:val="-12"/>
        </w:rPr>
        <w:t> </w:t>
      </w:r>
      <w:r>
        <w:rPr>
          <w:color w:val="231F20"/>
        </w:rPr>
        <w:t>reduced</w:t>
      </w:r>
      <w:r>
        <w:rPr>
          <w:color w:val="231F20"/>
          <w:spacing w:val="-12"/>
        </w:rPr>
        <w:t> </w:t>
      </w:r>
      <w:r>
        <w:rPr>
          <w:color w:val="231F20"/>
        </w:rPr>
        <w:t>by</w:t>
      </w:r>
      <w:r>
        <w:rPr>
          <w:color w:val="231F20"/>
          <w:spacing w:val="-11"/>
        </w:rPr>
        <w:t> </w:t>
      </w:r>
      <w:r>
        <w:rPr>
          <w:color w:val="231F20"/>
        </w:rPr>
        <w:t>35.1%</w:t>
      </w:r>
      <w:r>
        <w:rPr>
          <w:color w:val="231F20"/>
          <w:spacing w:val="-11"/>
        </w:rPr>
        <w:t> </w:t>
      </w:r>
      <w:r>
        <w:rPr>
          <w:color w:val="231F20"/>
        </w:rPr>
        <w:t>and</w:t>
      </w:r>
      <w:r>
        <w:rPr>
          <w:color w:val="231F20"/>
          <w:spacing w:val="-11"/>
        </w:rPr>
        <w:t> </w:t>
      </w:r>
      <w:r>
        <w:rPr>
          <w:color w:val="231F20"/>
        </w:rPr>
        <w:t>the</w:t>
      </w:r>
      <w:r>
        <w:rPr>
          <w:color w:val="231F20"/>
          <w:spacing w:val="-11"/>
        </w:rPr>
        <w:t> </w:t>
      </w:r>
      <w:r>
        <w:rPr>
          <w:color w:val="231F20"/>
        </w:rPr>
        <w:t>average speed is increased by 63.7% as compared to the travel time and average speed achieved when using the Webster method.</w:t>
      </w:r>
      <w:r>
        <w:rPr>
          <w:color w:val="231F20"/>
          <w:spacing w:val="-13"/>
        </w:rPr>
        <w:t> </w:t>
      </w:r>
      <w:r>
        <w:rPr>
          <w:color w:val="231F20"/>
        </w:rPr>
        <w:t>Figure</w:t>
      </w:r>
      <w:r>
        <w:rPr>
          <w:color w:val="231F20"/>
          <w:spacing w:val="-12"/>
        </w:rPr>
        <w:t> </w:t>
      </w:r>
      <w:hyperlink w:history="true" w:anchor="_bookmark28">
        <w:r>
          <w:rPr>
            <w:color w:val="231F20"/>
          </w:rPr>
          <w:t>11</w:t>
        </w:r>
      </w:hyperlink>
      <w:r>
        <w:rPr>
          <w:color w:val="231F20"/>
          <w:spacing w:val="-13"/>
        </w:rPr>
        <w:t> </w:t>
      </w:r>
      <w:r>
        <w:rPr>
          <w:color w:val="231F20"/>
        </w:rPr>
        <w:t>shows</w:t>
      </w:r>
      <w:r>
        <w:rPr>
          <w:color w:val="231F20"/>
          <w:spacing w:val="-12"/>
        </w:rPr>
        <w:t> </w:t>
      </w:r>
      <w:r>
        <w:rPr>
          <w:color w:val="231F20"/>
        </w:rPr>
        <w:t>the</w:t>
      </w:r>
      <w:r>
        <w:rPr>
          <w:color w:val="231F20"/>
          <w:spacing w:val="-13"/>
        </w:rPr>
        <w:t> </w:t>
      </w:r>
      <w:r>
        <w:rPr>
          <w:color w:val="231F20"/>
        </w:rPr>
        <w:t>episode</w:t>
      </w:r>
      <w:r>
        <w:rPr>
          <w:color w:val="231F20"/>
          <w:spacing w:val="-12"/>
        </w:rPr>
        <w:t> </w:t>
      </w:r>
      <w:r>
        <w:rPr>
          <w:color w:val="231F20"/>
        </w:rPr>
        <w:t>rewards</w:t>
      </w:r>
      <w:r>
        <w:rPr>
          <w:color w:val="231F20"/>
          <w:spacing w:val="-13"/>
        </w:rPr>
        <w:t> </w:t>
      </w:r>
      <w:r>
        <w:rPr>
          <w:color w:val="231F20"/>
        </w:rPr>
        <w:t>in</w:t>
      </w:r>
      <w:r>
        <w:rPr>
          <w:color w:val="231F20"/>
          <w:spacing w:val="-12"/>
        </w:rPr>
        <w:t> </w:t>
      </w:r>
      <w:r>
        <w:rPr>
          <w:color w:val="231F20"/>
        </w:rPr>
        <w:t>200</w:t>
      </w:r>
      <w:r>
        <w:rPr>
          <w:color w:val="231F20"/>
          <w:spacing w:val="-13"/>
        </w:rPr>
        <w:t> </w:t>
      </w:r>
      <w:r>
        <w:rPr>
          <w:color w:val="231F20"/>
        </w:rPr>
        <w:t>training episodes (40000 steps) under the three simulations. Due to the</w:t>
      </w:r>
      <w:r>
        <w:rPr>
          <w:color w:val="231F20"/>
          <w:spacing w:val="-13"/>
        </w:rPr>
        <w:t> </w:t>
      </w:r>
      <w:r>
        <w:rPr>
          <w:color w:val="231F20"/>
        </w:rPr>
        <w:t>complexity</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environment,</w:t>
      </w:r>
      <w:r>
        <w:rPr>
          <w:color w:val="231F20"/>
          <w:spacing w:val="-12"/>
        </w:rPr>
        <w:t> </w:t>
      </w:r>
      <w:r>
        <w:rPr>
          <w:color w:val="231F20"/>
        </w:rPr>
        <w:t>the</w:t>
      </w:r>
      <w:r>
        <w:rPr>
          <w:color w:val="231F20"/>
          <w:spacing w:val="-13"/>
        </w:rPr>
        <w:t> </w:t>
      </w:r>
      <w:r>
        <w:rPr>
          <w:color w:val="231F20"/>
        </w:rPr>
        <w:t>convergence</w:t>
      </w:r>
      <w:r>
        <w:rPr>
          <w:color w:val="231F20"/>
          <w:spacing w:val="-12"/>
        </w:rPr>
        <w:t> </w:t>
      </w:r>
      <w:r>
        <w:rPr>
          <w:color w:val="231F20"/>
        </w:rPr>
        <w:t>speed</w:t>
      </w:r>
      <w:r>
        <w:rPr>
          <w:color w:val="231F20"/>
          <w:spacing w:val="-12"/>
        </w:rPr>
        <w:t> </w:t>
      </w:r>
      <w:r>
        <w:rPr>
          <w:color w:val="231F20"/>
        </w:rPr>
        <w:t>is lower compared with single-intersection case. All three simulations</w:t>
      </w:r>
      <w:r>
        <w:rPr>
          <w:color w:val="231F20"/>
          <w:spacing w:val="-11"/>
        </w:rPr>
        <w:t> </w:t>
      </w:r>
      <w:r>
        <w:rPr>
          <w:color w:val="231F20"/>
        </w:rPr>
        <w:t>converge</w:t>
      </w:r>
      <w:r>
        <w:rPr>
          <w:color w:val="231F20"/>
          <w:spacing w:val="-10"/>
        </w:rPr>
        <w:t> </w:t>
      </w:r>
      <w:r>
        <w:rPr>
          <w:color w:val="231F20"/>
        </w:rPr>
        <w:t>and</w:t>
      </w:r>
      <w:r>
        <w:rPr>
          <w:color w:val="231F20"/>
          <w:spacing w:val="-10"/>
        </w:rPr>
        <w:t> </w:t>
      </w:r>
      <w:r>
        <w:rPr>
          <w:color w:val="231F20"/>
        </w:rPr>
        <w:t>perform</w:t>
      </w:r>
      <w:r>
        <w:rPr>
          <w:color w:val="231F20"/>
          <w:spacing w:val="-9"/>
        </w:rPr>
        <w:t> </w:t>
      </w:r>
      <w:r>
        <w:rPr>
          <w:color w:val="231F20"/>
        </w:rPr>
        <w:t>steady</w:t>
      </w:r>
      <w:r>
        <w:rPr>
          <w:color w:val="231F20"/>
          <w:spacing w:val="-10"/>
        </w:rPr>
        <w:t> </w:t>
      </w:r>
      <w:r>
        <w:rPr>
          <w:color w:val="231F20"/>
        </w:rPr>
        <w:t>after</w:t>
      </w:r>
      <w:r>
        <w:rPr>
          <w:color w:val="231F20"/>
          <w:spacing w:val="-10"/>
        </w:rPr>
        <w:t> </w:t>
      </w:r>
      <w:r>
        <w:rPr>
          <w:color w:val="231F20"/>
        </w:rPr>
        <w:t>170</w:t>
      </w:r>
      <w:r>
        <w:rPr>
          <w:color w:val="231F20"/>
          <w:spacing w:val="-10"/>
        </w:rPr>
        <w:t> </w:t>
      </w:r>
      <w:r>
        <w:rPr>
          <w:color w:val="231F20"/>
          <w:spacing w:val="-2"/>
        </w:rPr>
        <w:t>episodes.</w:t>
      </w:r>
    </w:p>
    <w:p>
      <w:pPr>
        <w:pStyle w:val="BodyText"/>
        <w:spacing w:before="96"/>
        <w:ind w:left="27" w:right="24" w:firstLine="299"/>
        <w:jc w:val="both"/>
      </w:pPr>
      <w:r>
        <w:rPr/>
        <w:br w:type="column"/>
      </w:r>
      <w:r>
        <w:rPr>
          <w:color w:val="231F20"/>
        </w:rPr>
        <w:t>The</w:t>
      </w:r>
      <w:r>
        <w:rPr>
          <w:color w:val="231F20"/>
          <w:spacing w:val="-2"/>
        </w:rPr>
        <w:t> </w:t>
      </w:r>
      <w:r>
        <w:rPr>
          <w:color w:val="231F20"/>
        </w:rPr>
        <w:t>training time</w:t>
      </w:r>
      <w:r>
        <w:rPr>
          <w:color w:val="231F20"/>
          <w:spacing w:val="-1"/>
        </w:rPr>
        <w:t> </w:t>
      </w:r>
      <w:r>
        <w:rPr>
          <w:color w:val="231F20"/>
        </w:rPr>
        <w:t>and</w:t>
      </w:r>
      <w:r>
        <w:rPr>
          <w:color w:val="231F20"/>
          <w:spacing w:val="-2"/>
        </w:rPr>
        <w:t> </w:t>
      </w:r>
      <w:r>
        <w:rPr>
          <w:color w:val="231F20"/>
        </w:rPr>
        <w:t>space</w:t>
      </w:r>
      <w:r>
        <w:rPr>
          <w:color w:val="231F20"/>
          <w:spacing w:val="-1"/>
        </w:rPr>
        <w:t> </w:t>
      </w:r>
      <w:r>
        <w:rPr>
          <w:color w:val="231F20"/>
        </w:rPr>
        <w:t>usage</w:t>
      </w:r>
      <w:r>
        <w:rPr>
          <w:color w:val="231F20"/>
          <w:spacing w:val="-2"/>
        </w:rPr>
        <w:t> </w:t>
      </w:r>
      <w:r>
        <w:rPr>
          <w:color w:val="231F20"/>
        </w:rPr>
        <w:t>of our</w:t>
      </w:r>
      <w:r>
        <w:rPr>
          <w:color w:val="231F20"/>
          <w:spacing w:val="-1"/>
        </w:rPr>
        <w:t> </w:t>
      </w:r>
      <w:r>
        <w:rPr>
          <w:color w:val="231F20"/>
        </w:rPr>
        <w:t>method</w:t>
      </w:r>
      <w:r>
        <w:rPr>
          <w:color w:val="231F20"/>
          <w:spacing w:val="-1"/>
        </w:rPr>
        <w:t> </w:t>
      </w:r>
      <w:r>
        <w:rPr>
          <w:color w:val="231F20"/>
        </w:rPr>
        <w:t>for</w:t>
      </w:r>
      <w:r>
        <w:rPr>
          <w:color w:val="231F20"/>
          <w:spacing w:val="-2"/>
        </w:rPr>
        <w:t> </w:t>
      </w:r>
      <w:r>
        <w:rPr>
          <w:color w:val="231F20"/>
        </w:rPr>
        <w:t>the whole 200 episodes is listed in Table </w:t>
      </w:r>
      <w:hyperlink w:history="true" w:anchor="_bookmark29">
        <w:r>
          <w:rPr>
            <w:color w:val="231F20"/>
          </w:rPr>
          <w:t>7.</w:t>
        </w:r>
      </w:hyperlink>
      <w:r>
        <w:rPr>
          <w:color w:val="231F20"/>
        </w:rPr>
        <w:t> In addition, our experiment</w:t>
      </w:r>
      <w:r>
        <w:rPr>
          <w:color w:val="231F20"/>
          <w:spacing w:val="-6"/>
        </w:rPr>
        <w:t> </w:t>
      </w:r>
      <w:r>
        <w:rPr>
          <w:color w:val="231F20"/>
        </w:rPr>
        <w:t>platform</w:t>
      </w:r>
      <w:r>
        <w:rPr>
          <w:color w:val="231F20"/>
          <w:spacing w:val="-6"/>
        </w:rPr>
        <w:t> </w:t>
      </w:r>
      <w:r>
        <w:rPr>
          <w:color w:val="231F20"/>
        </w:rPr>
        <w:t>is</w:t>
      </w:r>
      <w:r>
        <w:rPr>
          <w:color w:val="231F20"/>
          <w:spacing w:val="-6"/>
        </w:rPr>
        <w:t> </w:t>
      </w:r>
      <w:r>
        <w:rPr>
          <w:color w:val="231F20"/>
        </w:rPr>
        <w:t>a</w:t>
      </w:r>
      <w:r>
        <w:rPr>
          <w:color w:val="231F20"/>
          <w:spacing w:val="-7"/>
        </w:rPr>
        <w:t> </w:t>
      </w:r>
      <w:r>
        <w:rPr>
          <w:color w:val="231F20"/>
        </w:rPr>
        <w:t>personal</w:t>
      </w:r>
      <w:r>
        <w:rPr>
          <w:color w:val="231F20"/>
          <w:spacing w:val="-5"/>
        </w:rPr>
        <w:t> </w:t>
      </w:r>
      <w:r>
        <w:rPr>
          <w:color w:val="231F20"/>
        </w:rPr>
        <w:t>computer</w:t>
      </w:r>
      <w:r>
        <w:rPr>
          <w:color w:val="231F20"/>
          <w:spacing w:val="-7"/>
        </w:rPr>
        <w:t> </w:t>
      </w:r>
      <w:r>
        <w:rPr>
          <w:color w:val="231F20"/>
        </w:rPr>
        <w:t>with</w:t>
      </w:r>
      <w:r>
        <w:rPr>
          <w:color w:val="231F20"/>
          <w:spacing w:val="-6"/>
        </w:rPr>
        <w:t> </w:t>
      </w:r>
      <w:r>
        <w:rPr>
          <w:color w:val="231F20"/>
        </w:rPr>
        <w:t>Core</w:t>
      </w:r>
      <w:r>
        <w:rPr>
          <w:color w:val="231F20"/>
          <w:spacing w:val="-6"/>
        </w:rPr>
        <w:t> </w:t>
      </w:r>
      <w:r>
        <w:rPr>
          <w:color w:val="231F20"/>
        </w:rPr>
        <w:t>(TM) </w:t>
      </w:r>
      <w:r>
        <w:rPr>
          <w:color w:val="231F20"/>
          <w:spacing w:val="-4"/>
        </w:rPr>
        <w:t>M-5Y71</w:t>
      </w:r>
      <w:r>
        <w:rPr>
          <w:color w:val="231F20"/>
          <w:spacing w:val="-9"/>
        </w:rPr>
        <w:t> </w:t>
      </w:r>
      <w:r>
        <w:rPr>
          <w:color w:val="231F20"/>
          <w:spacing w:val="-4"/>
        </w:rPr>
        <w:t>CPU @</w:t>
      </w:r>
      <w:r>
        <w:rPr>
          <w:color w:val="231F20"/>
        </w:rPr>
        <w:t> </w:t>
      </w:r>
      <w:r>
        <w:rPr>
          <w:color w:val="231F20"/>
          <w:spacing w:val="-4"/>
        </w:rPr>
        <w:t>1.20</w:t>
      </w:r>
      <w:r>
        <w:rPr>
          <w:color w:val="231F20"/>
          <w:spacing w:val="-18"/>
        </w:rPr>
        <w:t> </w:t>
      </w:r>
      <w:r>
        <w:rPr>
          <w:color w:val="231F20"/>
          <w:spacing w:val="-4"/>
        </w:rPr>
        <w:t>GHz</w:t>
      </w:r>
      <w:r>
        <w:rPr>
          <w:color w:val="231F20"/>
          <w:spacing w:val="-2"/>
        </w:rPr>
        <w:t> </w:t>
      </w:r>
      <w:r>
        <w:rPr>
          <w:color w:val="231F20"/>
          <w:spacing w:val="-4"/>
        </w:rPr>
        <w:t>1.40</w:t>
      </w:r>
      <w:r>
        <w:rPr>
          <w:color w:val="231F20"/>
          <w:spacing w:val="-18"/>
        </w:rPr>
        <w:t> </w:t>
      </w:r>
      <w:r>
        <w:rPr>
          <w:color w:val="231F20"/>
          <w:spacing w:val="-4"/>
        </w:rPr>
        <w:t>GHz/RAM:</w:t>
      </w:r>
      <w:r>
        <w:rPr>
          <w:color w:val="231F20"/>
          <w:spacing w:val="-2"/>
        </w:rPr>
        <w:t> </w:t>
      </w:r>
      <w:r>
        <w:rPr>
          <w:color w:val="231F20"/>
          <w:spacing w:val="-4"/>
        </w:rPr>
        <w:t>8.00</w:t>
      </w:r>
      <w:r>
        <w:rPr>
          <w:color w:val="231F20"/>
          <w:spacing w:val="-17"/>
        </w:rPr>
        <w:t> </w:t>
      </w:r>
      <w:r>
        <w:rPr>
          <w:color w:val="231F20"/>
          <w:spacing w:val="-4"/>
        </w:rPr>
        <w:t>GB.</w:t>
      </w:r>
      <w:r>
        <w:rPr>
          <w:color w:val="231F20"/>
          <w:spacing w:val="-2"/>
        </w:rPr>
        <w:t> </w:t>
      </w:r>
      <w:r>
        <w:rPr>
          <w:color w:val="231F20"/>
          <w:spacing w:val="-4"/>
        </w:rPr>
        <w:t>Python</w:t>
      </w:r>
    </w:p>
    <w:p>
      <w:pPr>
        <w:pStyle w:val="BodyText"/>
        <w:spacing w:line="226" w:lineRule="exact"/>
        <w:ind w:left="27"/>
        <w:jc w:val="both"/>
      </w:pPr>
      <w:r>
        <w:rPr>
          <w:color w:val="231F20"/>
        </w:rPr>
        <w:t>3.6</w:t>
      </w:r>
      <w:r>
        <w:rPr>
          <w:color w:val="231F20"/>
          <w:spacing w:val="10"/>
        </w:rPr>
        <w:t> </w:t>
      </w:r>
      <w:r>
        <w:rPr>
          <w:color w:val="231F20"/>
        </w:rPr>
        <w:t>and</w:t>
      </w:r>
      <w:r>
        <w:rPr>
          <w:color w:val="231F20"/>
          <w:spacing w:val="8"/>
        </w:rPr>
        <w:t> </w:t>
      </w:r>
      <w:r>
        <w:rPr>
          <w:color w:val="231F20"/>
        </w:rPr>
        <w:t>Tensorflow</w:t>
      </w:r>
      <w:r>
        <w:rPr>
          <w:color w:val="231F20"/>
          <w:spacing w:val="10"/>
        </w:rPr>
        <w:t> </w:t>
      </w:r>
      <w:r>
        <w:rPr>
          <w:color w:val="231F20"/>
        </w:rPr>
        <w:t>1.0.0</w:t>
      </w:r>
      <w:r>
        <w:rPr>
          <w:color w:val="231F20"/>
          <w:spacing w:val="8"/>
        </w:rPr>
        <w:t> </w:t>
      </w:r>
      <w:r>
        <w:rPr>
          <w:color w:val="231F20"/>
        </w:rPr>
        <w:t>are</w:t>
      </w:r>
      <w:r>
        <w:rPr>
          <w:color w:val="231F20"/>
          <w:spacing w:val="9"/>
        </w:rPr>
        <w:t> </w:t>
      </w:r>
      <w:r>
        <w:rPr>
          <w:color w:val="231F20"/>
        </w:rPr>
        <w:t>used</w:t>
      </w:r>
      <w:r>
        <w:rPr>
          <w:color w:val="231F20"/>
          <w:spacing w:val="9"/>
        </w:rPr>
        <w:t> </w:t>
      </w:r>
      <w:r>
        <w:rPr>
          <w:color w:val="231F20"/>
        </w:rPr>
        <w:t>to</w:t>
      </w:r>
      <w:r>
        <w:rPr>
          <w:color w:val="231F20"/>
          <w:spacing w:val="10"/>
        </w:rPr>
        <w:t> </w:t>
      </w:r>
      <w:r>
        <w:rPr>
          <w:color w:val="231F20"/>
        </w:rPr>
        <w:t>realized</w:t>
      </w:r>
      <w:r>
        <w:rPr>
          <w:color w:val="231F20"/>
          <w:spacing w:val="8"/>
        </w:rPr>
        <w:t> </w:t>
      </w:r>
      <w:r>
        <w:rPr>
          <w:color w:val="231F20"/>
        </w:rPr>
        <w:t>the</w:t>
      </w:r>
      <w:r>
        <w:rPr>
          <w:color w:val="231F20"/>
          <w:spacing w:val="9"/>
        </w:rPr>
        <w:t> </w:t>
      </w:r>
      <w:r>
        <w:rPr>
          <w:color w:val="231F20"/>
          <w:spacing w:val="-2"/>
        </w:rPr>
        <w:t>models.</w:t>
      </w:r>
    </w:p>
    <w:p>
      <w:pPr>
        <w:pStyle w:val="BodyText"/>
        <w:spacing w:before="198"/>
      </w:pPr>
    </w:p>
    <w:p>
      <w:pPr>
        <w:pStyle w:val="ListParagraph"/>
        <w:numPr>
          <w:ilvl w:val="1"/>
          <w:numId w:val="1"/>
        </w:numPr>
        <w:tabs>
          <w:tab w:pos="382" w:val="left" w:leader="none"/>
        </w:tabs>
        <w:spacing w:line="235" w:lineRule="auto" w:before="0" w:after="0"/>
        <w:ind w:left="27" w:right="24" w:firstLine="0"/>
        <w:jc w:val="both"/>
        <w:rPr>
          <w:sz w:val="20"/>
        </w:rPr>
      </w:pPr>
      <w:r>
        <w:rPr>
          <w:rFonts w:ascii="Palatino Linotype" w:hAnsi="Palatino Linotype"/>
          <w:i/>
          <w:color w:val="231F20"/>
          <w:sz w:val="20"/>
        </w:rPr>
        <w:t>Influence of Action Time Interval </w:t>
      </w:r>
      <w:r>
        <w:rPr>
          <w:rFonts w:ascii="Cambria" w:hAnsi="Cambria"/>
          <w:color w:val="231F20"/>
          <w:sz w:val="20"/>
        </w:rPr>
        <w:t>Δ</w:t>
      </w:r>
      <w:r>
        <w:rPr>
          <w:rFonts w:ascii="Arial" w:hAnsi="Arial"/>
          <w:b/>
          <w:color w:val="231F20"/>
          <w:sz w:val="20"/>
        </w:rPr>
        <w:t>t</w:t>
      </w:r>
      <w:r>
        <w:rPr>
          <w:rFonts w:ascii="Palatino Linotype" w:hAnsi="Palatino Linotype"/>
          <w:i/>
          <w:color w:val="231F20"/>
          <w:sz w:val="20"/>
        </w:rPr>
        <w:t>. </w:t>
      </w:r>
      <w:r>
        <w:rPr>
          <w:color w:val="231F20"/>
          <w:sz w:val="20"/>
        </w:rPr>
        <w:t>The action </w:t>
      </w:r>
      <w:r>
        <w:rPr>
          <w:color w:val="231F20"/>
          <w:sz w:val="20"/>
        </w:rPr>
        <w:t>time interval </w:t>
      </w:r>
      <w:r>
        <w:rPr>
          <w:rFonts w:ascii="Cambria" w:hAnsi="Cambria"/>
          <w:color w:val="231F20"/>
          <w:sz w:val="20"/>
        </w:rPr>
        <w:t>Δ</w:t>
      </w:r>
      <w:r>
        <w:rPr>
          <w:rFonts w:ascii="Arial" w:hAnsi="Arial"/>
          <w:b/>
          <w:color w:val="231F20"/>
          <w:sz w:val="20"/>
        </w:rPr>
        <w:t>t </w:t>
      </w:r>
      <w:r>
        <w:rPr>
          <w:color w:val="231F20"/>
          <w:sz w:val="20"/>
        </w:rPr>
        <w:t>is another important parameter to the model. It should be kept within reasonable limits, and either too long or too short can affect model effects. We study the per- formance</w:t>
      </w:r>
      <w:r>
        <w:rPr>
          <w:color w:val="231F20"/>
          <w:spacing w:val="-10"/>
          <w:sz w:val="20"/>
        </w:rPr>
        <w:t> </w:t>
      </w:r>
      <w:r>
        <w:rPr>
          <w:color w:val="231F20"/>
          <w:sz w:val="20"/>
        </w:rPr>
        <w:t>of</w:t>
      </w:r>
      <w:r>
        <w:rPr>
          <w:color w:val="231F20"/>
          <w:spacing w:val="-9"/>
          <w:sz w:val="20"/>
        </w:rPr>
        <w:t> </w:t>
      </w:r>
      <w:r>
        <w:rPr>
          <w:color w:val="231F20"/>
          <w:sz w:val="20"/>
        </w:rPr>
        <w:t>our</w:t>
      </w:r>
      <w:r>
        <w:rPr>
          <w:color w:val="231F20"/>
          <w:spacing w:val="-8"/>
          <w:sz w:val="20"/>
        </w:rPr>
        <w:t> </w:t>
      </w:r>
      <w:r>
        <w:rPr>
          <w:color w:val="231F20"/>
          <w:sz w:val="20"/>
        </w:rPr>
        <w:t>model</w:t>
      </w:r>
      <w:r>
        <w:rPr>
          <w:color w:val="231F20"/>
          <w:spacing w:val="-10"/>
          <w:sz w:val="20"/>
        </w:rPr>
        <w:t> </w:t>
      </w:r>
      <w:r>
        <w:rPr>
          <w:color w:val="231F20"/>
          <w:sz w:val="20"/>
        </w:rPr>
        <w:t>using</w:t>
      </w:r>
      <w:r>
        <w:rPr>
          <w:color w:val="231F20"/>
          <w:spacing w:val="-8"/>
          <w:sz w:val="20"/>
        </w:rPr>
        <w:t> </w:t>
      </w:r>
      <w:r>
        <w:rPr>
          <w:color w:val="231F20"/>
          <w:sz w:val="20"/>
        </w:rPr>
        <w:t>different</w:t>
      </w:r>
      <w:r>
        <w:rPr>
          <w:color w:val="231F20"/>
          <w:spacing w:val="-9"/>
          <w:sz w:val="20"/>
        </w:rPr>
        <w:t> </w:t>
      </w:r>
      <w:r>
        <w:rPr>
          <w:color w:val="231F20"/>
          <w:sz w:val="20"/>
        </w:rPr>
        <w:t>values</w:t>
      </w:r>
      <w:r>
        <w:rPr>
          <w:color w:val="231F20"/>
          <w:spacing w:val="-10"/>
          <w:sz w:val="20"/>
        </w:rPr>
        <w:t> </w:t>
      </w:r>
      <w:r>
        <w:rPr>
          <w:color w:val="231F20"/>
          <w:sz w:val="20"/>
        </w:rPr>
        <w:t>of</w:t>
      </w:r>
      <w:r>
        <w:rPr>
          <w:color w:val="231F20"/>
          <w:spacing w:val="-9"/>
          <w:sz w:val="20"/>
        </w:rPr>
        <w:t> </w:t>
      </w:r>
      <w:r>
        <w:rPr>
          <w:rFonts w:ascii="Cambria" w:hAnsi="Cambria"/>
          <w:color w:val="231F20"/>
          <w:sz w:val="20"/>
        </w:rPr>
        <w:t>Δ</w:t>
      </w:r>
      <w:r>
        <w:rPr>
          <w:rFonts w:ascii="Arial" w:hAnsi="Arial"/>
          <w:b/>
          <w:color w:val="231F20"/>
          <w:sz w:val="20"/>
        </w:rPr>
        <w:t>t</w:t>
      </w:r>
      <w:r>
        <w:rPr>
          <w:rFonts w:ascii="Arial" w:hAnsi="Arial"/>
          <w:b/>
          <w:color w:val="231F20"/>
          <w:spacing w:val="-14"/>
          <w:sz w:val="20"/>
        </w:rPr>
        <w:t> </w:t>
      </w:r>
      <w:r>
        <w:rPr>
          <w:color w:val="231F20"/>
          <w:sz w:val="20"/>
        </w:rPr>
        <w:t>under</w:t>
      </w:r>
      <w:r>
        <w:rPr>
          <w:color w:val="231F20"/>
          <w:spacing w:val="-8"/>
          <w:sz w:val="20"/>
        </w:rPr>
        <w:t> </w:t>
      </w:r>
      <w:r>
        <w:rPr>
          <w:color w:val="231F20"/>
          <w:sz w:val="20"/>
        </w:rPr>
        <w:t>SL No.1 in single-agent case. The result is shown in Figure </w:t>
      </w:r>
      <w:hyperlink w:history="true" w:anchor="_bookmark30">
        <w:r>
          <w:rPr>
            <w:color w:val="231F20"/>
            <w:sz w:val="20"/>
          </w:rPr>
          <w:t>12,</w:t>
        </w:r>
      </w:hyperlink>
      <w:r>
        <w:rPr>
          <w:color w:val="231F20"/>
          <w:sz w:val="20"/>
        </w:rPr>
        <w:t> </w:t>
      </w:r>
      <w:r>
        <w:rPr>
          <w:color w:val="231F20"/>
          <w:spacing w:val="-2"/>
          <w:sz w:val="20"/>
        </w:rPr>
        <w:t>where</w:t>
      </w:r>
      <w:r>
        <w:rPr>
          <w:color w:val="231F20"/>
          <w:spacing w:val="-7"/>
          <w:sz w:val="20"/>
        </w:rPr>
        <w:t> </w:t>
      </w:r>
      <w:r>
        <w:rPr>
          <w:color w:val="231F20"/>
          <w:spacing w:val="-2"/>
          <w:sz w:val="20"/>
        </w:rPr>
        <w:t>10</w:t>
      </w:r>
      <w:r>
        <w:rPr>
          <w:color w:val="231F20"/>
          <w:spacing w:val="-7"/>
          <w:sz w:val="20"/>
        </w:rPr>
        <w:t> </w:t>
      </w:r>
      <w:r>
        <w:rPr>
          <w:color w:val="231F20"/>
          <w:spacing w:val="-2"/>
          <w:sz w:val="20"/>
        </w:rPr>
        <w:t>sets</w:t>
      </w:r>
      <w:r>
        <w:rPr>
          <w:color w:val="231F20"/>
          <w:spacing w:val="-6"/>
          <w:sz w:val="20"/>
        </w:rPr>
        <w:t> </w:t>
      </w:r>
      <w:r>
        <w:rPr>
          <w:color w:val="231F20"/>
          <w:spacing w:val="-2"/>
          <w:sz w:val="20"/>
        </w:rPr>
        <w:t>of</w:t>
      </w:r>
      <w:r>
        <w:rPr>
          <w:color w:val="231F20"/>
          <w:spacing w:val="-6"/>
          <w:sz w:val="20"/>
        </w:rPr>
        <w:t> </w:t>
      </w:r>
      <w:r>
        <w:rPr>
          <w:color w:val="231F20"/>
          <w:spacing w:val="-2"/>
          <w:sz w:val="20"/>
        </w:rPr>
        <w:t>value</w:t>
      </w:r>
      <w:r>
        <w:rPr>
          <w:color w:val="231F20"/>
          <w:spacing w:val="-7"/>
          <w:sz w:val="20"/>
        </w:rPr>
        <w:t> </w:t>
      </w:r>
      <w:r>
        <w:rPr>
          <w:color w:val="231F20"/>
          <w:spacing w:val="-2"/>
          <w:sz w:val="20"/>
        </w:rPr>
        <w:t>are</w:t>
      </w:r>
      <w:r>
        <w:rPr>
          <w:color w:val="231F20"/>
          <w:spacing w:val="-6"/>
          <w:sz w:val="20"/>
        </w:rPr>
        <w:t> </w:t>
      </w:r>
      <w:r>
        <w:rPr>
          <w:color w:val="231F20"/>
          <w:spacing w:val="-2"/>
          <w:sz w:val="20"/>
        </w:rPr>
        <w:t>taken</w:t>
      </w:r>
      <w:r>
        <w:rPr>
          <w:color w:val="231F20"/>
          <w:spacing w:val="-6"/>
          <w:sz w:val="20"/>
        </w:rPr>
        <w:t> </w:t>
      </w:r>
      <w:r>
        <w:rPr>
          <w:color w:val="231F20"/>
          <w:spacing w:val="-2"/>
          <w:sz w:val="20"/>
        </w:rPr>
        <w:t>nonequidistantly</w:t>
      </w:r>
      <w:r>
        <w:rPr>
          <w:color w:val="231F20"/>
          <w:spacing w:val="-7"/>
          <w:sz w:val="20"/>
        </w:rPr>
        <w:t> </w:t>
      </w:r>
      <w:r>
        <w:rPr>
          <w:color w:val="231F20"/>
          <w:spacing w:val="-2"/>
          <w:sz w:val="20"/>
        </w:rPr>
        <w:t>between</w:t>
      </w:r>
      <w:r>
        <w:rPr>
          <w:color w:val="231F20"/>
          <w:spacing w:val="-6"/>
          <w:sz w:val="20"/>
        </w:rPr>
        <w:t> </w:t>
      </w:r>
      <w:r>
        <w:rPr>
          <w:color w:val="231F20"/>
          <w:spacing w:val="-2"/>
          <w:sz w:val="20"/>
        </w:rPr>
        <w:t>3</w:t>
      </w:r>
      <w:r>
        <w:rPr>
          <w:color w:val="231F20"/>
          <w:spacing w:val="-11"/>
          <w:sz w:val="20"/>
        </w:rPr>
        <w:t> </w:t>
      </w:r>
      <w:r>
        <w:rPr>
          <w:color w:val="231F20"/>
          <w:spacing w:val="-2"/>
          <w:sz w:val="20"/>
        </w:rPr>
        <w:t>s </w:t>
      </w:r>
      <w:r>
        <w:rPr>
          <w:color w:val="231F20"/>
          <w:sz w:val="20"/>
        </w:rPr>
        <w:t>and 40</w:t>
      </w:r>
      <w:r>
        <w:rPr>
          <w:color w:val="231F20"/>
          <w:spacing w:val="-13"/>
          <w:sz w:val="20"/>
        </w:rPr>
        <w:t> </w:t>
      </w:r>
      <w:r>
        <w:rPr>
          <w:color w:val="231F20"/>
          <w:sz w:val="20"/>
        </w:rPr>
        <w:t>s. The travel time is satisfactory (lower than 230</w:t>
      </w:r>
      <w:r>
        <w:rPr>
          <w:color w:val="231F20"/>
          <w:spacing w:val="-13"/>
          <w:sz w:val="20"/>
        </w:rPr>
        <w:t> </w:t>
      </w:r>
      <w:r>
        <w:rPr>
          <w:color w:val="231F20"/>
          <w:sz w:val="20"/>
        </w:rPr>
        <w:t>s) when </w:t>
      </w:r>
      <w:r>
        <w:rPr>
          <w:rFonts w:ascii="Cambria" w:hAnsi="Cambria"/>
          <w:color w:val="231F20"/>
          <w:sz w:val="20"/>
        </w:rPr>
        <w:t>Δ</w:t>
      </w:r>
      <w:r>
        <w:rPr>
          <w:rFonts w:ascii="Arial" w:hAnsi="Arial"/>
          <w:b/>
          <w:color w:val="231F20"/>
          <w:sz w:val="20"/>
        </w:rPr>
        <w:t>t</w:t>
      </w:r>
      <w:r>
        <w:rPr>
          <w:rFonts w:ascii="Arial" w:hAnsi="Arial"/>
          <w:b/>
          <w:color w:val="231F20"/>
          <w:spacing w:val="-6"/>
          <w:sz w:val="20"/>
        </w:rPr>
        <w:t> </w:t>
      </w:r>
      <w:r>
        <w:rPr>
          <w:color w:val="231F20"/>
          <w:sz w:val="20"/>
        </w:rPr>
        <w:t>is in the range of </w:t>
      </w:r>
      <w:hyperlink w:history="true" w:anchor="_bookmark39">
        <w:r>
          <w:rPr>
            <w:color w:val="231F20"/>
            <w:sz w:val="20"/>
          </w:rPr>
          <w:t>[8,</w:t>
        </w:r>
      </w:hyperlink>
      <w:r>
        <w:rPr>
          <w:color w:val="231F20"/>
          <w:sz w:val="20"/>
        </w:rPr>
        <w:t> </w:t>
      </w:r>
      <w:hyperlink w:history="true" w:anchor="_bookmark56">
        <w:r>
          <w:rPr>
            <w:color w:val="231F20"/>
            <w:sz w:val="20"/>
          </w:rPr>
          <w:t>27]</w:t>
        </w:r>
      </w:hyperlink>
      <w:r>
        <w:rPr>
          <w:color w:val="231F20"/>
          <w:sz w:val="20"/>
        </w:rPr>
        <w:t> and reaches the minimum value</w:t>
      </w:r>
      <w:r>
        <w:rPr>
          <w:color w:val="231F20"/>
          <w:spacing w:val="-13"/>
          <w:sz w:val="20"/>
        </w:rPr>
        <w:t> </w:t>
      </w:r>
      <w:r>
        <w:rPr>
          <w:color w:val="231F20"/>
          <w:sz w:val="20"/>
        </w:rPr>
        <w:t>at</w:t>
      </w:r>
      <w:r>
        <w:rPr>
          <w:color w:val="231F20"/>
          <w:spacing w:val="-12"/>
          <w:sz w:val="20"/>
        </w:rPr>
        <w:t> </w:t>
      </w:r>
      <w:r>
        <w:rPr>
          <w:color w:val="231F20"/>
          <w:sz w:val="20"/>
        </w:rPr>
        <w:t>15</w:t>
      </w:r>
      <w:r>
        <w:rPr>
          <w:color w:val="231F20"/>
          <w:spacing w:val="-13"/>
          <w:sz w:val="20"/>
        </w:rPr>
        <w:t> </w:t>
      </w:r>
      <w:r>
        <w:rPr>
          <w:color w:val="231F20"/>
          <w:sz w:val="20"/>
        </w:rPr>
        <w:t>s.</w:t>
      </w:r>
      <w:r>
        <w:rPr>
          <w:color w:val="231F20"/>
          <w:spacing w:val="-12"/>
          <w:sz w:val="20"/>
        </w:rPr>
        <w:t> </w:t>
      </w:r>
      <w:r>
        <w:rPr>
          <w:color w:val="231F20"/>
          <w:sz w:val="20"/>
        </w:rPr>
        <w:t>It</w:t>
      </w:r>
      <w:r>
        <w:rPr>
          <w:color w:val="231F20"/>
          <w:spacing w:val="-13"/>
          <w:sz w:val="20"/>
        </w:rPr>
        <w:t> </w:t>
      </w:r>
      <w:r>
        <w:rPr>
          <w:color w:val="231F20"/>
          <w:sz w:val="20"/>
        </w:rPr>
        <w:t>is</w:t>
      </w:r>
      <w:r>
        <w:rPr>
          <w:color w:val="231F20"/>
          <w:spacing w:val="-12"/>
          <w:sz w:val="20"/>
        </w:rPr>
        <w:t> </w:t>
      </w:r>
      <w:r>
        <w:rPr>
          <w:color w:val="231F20"/>
          <w:sz w:val="20"/>
        </w:rPr>
        <w:t>out</w:t>
      </w:r>
      <w:r>
        <w:rPr>
          <w:color w:val="231F20"/>
          <w:spacing w:val="-13"/>
          <w:sz w:val="20"/>
        </w:rPr>
        <w:t> </w:t>
      </w:r>
      <w:r>
        <w:rPr>
          <w:color w:val="231F20"/>
          <w:sz w:val="20"/>
        </w:rPr>
        <w:t>of</w:t>
      </w:r>
      <w:r>
        <w:rPr>
          <w:color w:val="231F20"/>
          <w:spacing w:val="-12"/>
          <w:sz w:val="20"/>
        </w:rPr>
        <w:t> </w:t>
      </w:r>
      <w:r>
        <w:rPr>
          <w:color w:val="231F20"/>
          <w:sz w:val="20"/>
        </w:rPr>
        <w:t>reality</w:t>
      </w:r>
      <w:r>
        <w:rPr>
          <w:color w:val="231F20"/>
          <w:spacing w:val="-10"/>
          <w:sz w:val="20"/>
        </w:rPr>
        <w:t> </w:t>
      </w:r>
      <w:r>
        <w:rPr>
          <w:color w:val="231F20"/>
          <w:sz w:val="20"/>
        </w:rPr>
        <w:t>when</w:t>
      </w:r>
      <w:r>
        <w:rPr>
          <w:color w:val="231F20"/>
          <w:spacing w:val="-10"/>
          <w:sz w:val="20"/>
        </w:rPr>
        <w:t> </w:t>
      </w:r>
      <w:r>
        <w:rPr>
          <w:rFonts w:ascii="Cambria" w:hAnsi="Cambria"/>
          <w:color w:val="231F20"/>
          <w:sz w:val="20"/>
        </w:rPr>
        <w:t>Δ</w:t>
      </w:r>
      <w:r>
        <w:rPr>
          <w:rFonts w:ascii="Arial" w:hAnsi="Arial"/>
          <w:b/>
          <w:color w:val="231F20"/>
          <w:sz w:val="20"/>
        </w:rPr>
        <w:t>t</w:t>
      </w:r>
      <w:r>
        <w:rPr>
          <w:rFonts w:ascii="Arial" w:hAnsi="Arial"/>
          <w:b/>
          <w:color w:val="231F20"/>
          <w:spacing w:val="-14"/>
          <w:sz w:val="20"/>
        </w:rPr>
        <w:t> </w:t>
      </w:r>
      <w:r>
        <w:rPr>
          <w:color w:val="231F20"/>
          <w:sz w:val="20"/>
        </w:rPr>
        <w:t>is</w:t>
      </w:r>
      <w:r>
        <w:rPr>
          <w:color w:val="231F20"/>
          <w:spacing w:val="-11"/>
          <w:sz w:val="20"/>
        </w:rPr>
        <w:t> </w:t>
      </w:r>
      <w:r>
        <w:rPr>
          <w:color w:val="231F20"/>
          <w:sz w:val="20"/>
        </w:rPr>
        <w:t>below</w:t>
      </w:r>
      <w:r>
        <w:rPr>
          <w:color w:val="231F20"/>
          <w:spacing w:val="-10"/>
          <w:sz w:val="20"/>
        </w:rPr>
        <w:t> </w:t>
      </w:r>
      <w:r>
        <w:rPr>
          <w:color w:val="231F20"/>
          <w:sz w:val="20"/>
        </w:rPr>
        <w:t>8</w:t>
      </w:r>
      <w:r>
        <w:rPr>
          <w:color w:val="231F20"/>
          <w:spacing w:val="-13"/>
          <w:sz w:val="20"/>
        </w:rPr>
        <w:t> </w:t>
      </w:r>
      <w:r>
        <w:rPr>
          <w:color w:val="231F20"/>
          <w:sz w:val="20"/>
        </w:rPr>
        <w:t>s,</w:t>
      </w:r>
      <w:r>
        <w:rPr>
          <w:color w:val="231F20"/>
          <w:spacing w:val="-10"/>
          <w:sz w:val="20"/>
        </w:rPr>
        <w:t> </w:t>
      </w:r>
      <w:r>
        <w:rPr>
          <w:color w:val="231F20"/>
          <w:sz w:val="20"/>
        </w:rPr>
        <w:t>because very few vehicles can pass through in such a short interval since people need time to react and start the vehicle. Also, the</w:t>
      </w:r>
      <w:r>
        <w:rPr>
          <w:color w:val="231F20"/>
          <w:spacing w:val="-11"/>
          <w:sz w:val="20"/>
        </w:rPr>
        <w:t> </w:t>
      </w:r>
      <w:r>
        <w:rPr>
          <w:color w:val="231F20"/>
          <w:sz w:val="20"/>
        </w:rPr>
        <w:t>model</w:t>
      </w:r>
      <w:r>
        <w:rPr>
          <w:color w:val="231F20"/>
          <w:spacing w:val="-10"/>
          <w:sz w:val="20"/>
        </w:rPr>
        <w:t> </w:t>
      </w:r>
      <w:r>
        <w:rPr>
          <w:color w:val="231F20"/>
          <w:sz w:val="20"/>
        </w:rPr>
        <w:t>will</w:t>
      </w:r>
      <w:r>
        <w:rPr>
          <w:color w:val="231F20"/>
          <w:spacing w:val="-10"/>
          <w:sz w:val="20"/>
        </w:rPr>
        <w:t> </w:t>
      </w:r>
      <w:r>
        <w:rPr>
          <w:color w:val="231F20"/>
          <w:sz w:val="20"/>
        </w:rPr>
        <w:t>fail</w:t>
      </w:r>
      <w:r>
        <w:rPr>
          <w:color w:val="231F20"/>
          <w:spacing w:val="-10"/>
          <w:sz w:val="20"/>
        </w:rPr>
        <w:t> </w:t>
      </w:r>
      <w:r>
        <w:rPr>
          <w:color w:val="231F20"/>
          <w:sz w:val="20"/>
        </w:rPr>
        <w:t>if</w:t>
      </w:r>
      <w:r>
        <w:rPr>
          <w:color w:val="231F20"/>
          <w:spacing w:val="-10"/>
          <w:sz w:val="20"/>
        </w:rPr>
        <w:t> </w:t>
      </w:r>
      <w:r>
        <w:rPr>
          <w:rFonts w:ascii="Cambria" w:hAnsi="Cambria"/>
          <w:color w:val="231F20"/>
          <w:sz w:val="20"/>
        </w:rPr>
        <w:t>Δ</w:t>
      </w:r>
      <w:r>
        <w:rPr>
          <w:rFonts w:ascii="Arial" w:hAnsi="Arial"/>
          <w:b/>
          <w:color w:val="231F20"/>
          <w:sz w:val="20"/>
        </w:rPr>
        <w:t>t</w:t>
      </w:r>
      <w:r>
        <w:rPr>
          <w:rFonts w:ascii="Arial" w:hAnsi="Arial"/>
          <w:b/>
          <w:color w:val="231F20"/>
          <w:spacing w:val="-14"/>
          <w:sz w:val="20"/>
        </w:rPr>
        <w:t> </w:t>
      </w:r>
      <w:r>
        <w:rPr>
          <w:color w:val="231F20"/>
          <w:sz w:val="20"/>
        </w:rPr>
        <w:t>is</w:t>
      </w:r>
      <w:r>
        <w:rPr>
          <w:color w:val="231F20"/>
          <w:spacing w:val="-10"/>
          <w:sz w:val="20"/>
        </w:rPr>
        <w:t> </w:t>
      </w:r>
      <w:r>
        <w:rPr>
          <w:color w:val="231F20"/>
          <w:sz w:val="20"/>
        </w:rPr>
        <w:t>too</w:t>
      </w:r>
      <w:r>
        <w:rPr>
          <w:color w:val="231F20"/>
          <w:spacing w:val="-10"/>
          <w:sz w:val="20"/>
        </w:rPr>
        <w:t> </w:t>
      </w:r>
      <w:r>
        <w:rPr>
          <w:color w:val="231F20"/>
          <w:sz w:val="20"/>
        </w:rPr>
        <w:t>long.</w:t>
      </w:r>
      <w:r>
        <w:rPr>
          <w:color w:val="231F20"/>
          <w:spacing w:val="-10"/>
          <w:sz w:val="20"/>
        </w:rPr>
        <w:t> </w:t>
      </w:r>
      <w:r>
        <w:rPr>
          <w:color w:val="231F20"/>
          <w:sz w:val="20"/>
        </w:rPr>
        <w:t>Once</w:t>
      </w:r>
      <w:r>
        <w:rPr>
          <w:color w:val="231F20"/>
          <w:spacing w:val="-10"/>
          <w:sz w:val="20"/>
        </w:rPr>
        <w:t> </w:t>
      </w:r>
      <w:r>
        <w:rPr>
          <w:color w:val="231F20"/>
          <w:sz w:val="20"/>
        </w:rPr>
        <w:t>applied</w:t>
      </w:r>
      <w:r>
        <w:rPr>
          <w:color w:val="231F20"/>
          <w:spacing w:val="-10"/>
          <w:sz w:val="20"/>
        </w:rPr>
        <w:t> </w:t>
      </w:r>
      <w:r>
        <w:rPr>
          <w:color w:val="231F20"/>
          <w:sz w:val="20"/>
        </w:rPr>
        <w:t>practically, the more frequent the decision-making, the higher the operating</w:t>
      </w:r>
      <w:r>
        <w:rPr>
          <w:color w:val="231F20"/>
          <w:spacing w:val="-9"/>
          <w:sz w:val="20"/>
        </w:rPr>
        <w:t> </w:t>
      </w:r>
      <w:r>
        <w:rPr>
          <w:color w:val="231F20"/>
          <w:sz w:val="20"/>
        </w:rPr>
        <w:t>expenses</w:t>
      </w:r>
      <w:r>
        <w:rPr>
          <w:color w:val="231F20"/>
          <w:spacing w:val="-9"/>
          <w:sz w:val="20"/>
        </w:rPr>
        <w:t> </w:t>
      </w:r>
      <w:r>
        <w:rPr>
          <w:color w:val="231F20"/>
          <w:sz w:val="20"/>
        </w:rPr>
        <w:t>(e.g.,</w:t>
      </w:r>
      <w:r>
        <w:rPr>
          <w:color w:val="231F20"/>
          <w:spacing w:val="-9"/>
          <w:sz w:val="20"/>
        </w:rPr>
        <w:t> </w:t>
      </w:r>
      <w:r>
        <w:rPr>
          <w:color w:val="231F20"/>
          <w:sz w:val="20"/>
        </w:rPr>
        <w:t>cost</w:t>
      </w:r>
      <w:r>
        <w:rPr>
          <w:color w:val="231F20"/>
          <w:spacing w:val="-9"/>
          <w:sz w:val="20"/>
        </w:rPr>
        <w:t> </w:t>
      </w:r>
      <w:r>
        <w:rPr>
          <w:color w:val="231F20"/>
          <w:sz w:val="20"/>
        </w:rPr>
        <w:t>to</w:t>
      </w:r>
      <w:r>
        <w:rPr>
          <w:color w:val="231F20"/>
          <w:spacing w:val="-9"/>
          <w:sz w:val="20"/>
        </w:rPr>
        <w:t> </w:t>
      </w:r>
      <w:r>
        <w:rPr>
          <w:color w:val="231F20"/>
          <w:sz w:val="20"/>
        </w:rPr>
        <w:t>switch</w:t>
      </w:r>
      <w:r>
        <w:rPr>
          <w:color w:val="231F20"/>
          <w:spacing w:val="-9"/>
          <w:sz w:val="20"/>
        </w:rPr>
        <w:t> </w:t>
      </w:r>
      <w:r>
        <w:rPr>
          <w:color w:val="231F20"/>
          <w:sz w:val="20"/>
        </w:rPr>
        <w:t>light</w:t>
      </w:r>
      <w:r>
        <w:rPr>
          <w:color w:val="231F20"/>
          <w:spacing w:val="-9"/>
          <w:sz w:val="20"/>
        </w:rPr>
        <w:t> </w:t>
      </w:r>
      <w:r>
        <w:rPr>
          <w:color w:val="231F20"/>
          <w:sz w:val="20"/>
        </w:rPr>
        <w:t>and</w:t>
      </w:r>
      <w:r>
        <w:rPr>
          <w:color w:val="231F20"/>
          <w:spacing w:val="-9"/>
          <w:sz w:val="20"/>
        </w:rPr>
        <w:t> </w:t>
      </w:r>
      <w:r>
        <w:rPr>
          <w:color w:val="231F20"/>
          <w:sz w:val="20"/>
        </w:rPr>
        <w:t>observe</w:t>
      </w:r>
      <w:r>
        <w:rPr>
          <w:color w:val="231F20"/>
          <w:spacing w:val="-9"/>
          <w:sz w:val="20"/>
        </w:rPr>
        <w:t> </w:t>
      </w:r>
      <w:r>
        <w:rPr>
          <w:color w:val="231F20"/>
          <w:spacing w:val="-5"/>
          <w:sz w:val="20"/>
        </w:rPr>
        <w:t>the</w:t>
      </w:r>
    </w:p>
    <w:p>
      <w:pPr>
        <w:pStyle w:val="ListParagraph"/>
        <w:spacing w:after="0" w:line="235" w:lineRule="auto"/>
        <w:jc w:val="both"/>
        <w:rPr>
          <w:sz w:val="20"/>
        </w:rPr>
        <w:sectPr>
          <w:type w:val="continuous"/>
          <w:pgSz w:w="12010" w:h="16010"/>
          <w:pgMar w:header="843" w:footer="0" w:top="920" w:bottom="280" w:left="992" w:right="992"/>
          <w:cols w:num="2" w:equalWidth="0">
            <w:col w:w="4830" w:space="330"/>
            <w:col w:w="4866"/>
          </w:cols>
        </w:sectPr>
      </w:pPr>
    </w:p>
    <w:p>
      <w:pPr>
        <w:pStyle w:val="BodyText"/>
        <w:spacing w:before="115"/>
        <w:rPr>
          <w:sz w:val="18"/>
        </w:rPr>
      </w:pPr>
    </w:p>
    <w:p>
      <w:pPr>
        <w:spacing w:before="0"/>
        <w:ind w:left="551" w:right="0" w:firstLine="0"/>
        <w:jc w:val="left"/>
        <w:rPr>
          <w:sz w:val="18"/>
        </w:rPr>
      </w:pPr>
      <w:bookmarkStart w:name="_bookmark26" w:id="30"/>
      <w:bookmarkEnd w:id="30"/>
      <w:r>
        <w:rPr/>
      </w:r>
      <w:r>
        <w:rPr>
          <w:rFonts w:ascii="Calibri"/>
          <w:color w:val="231F20"/>
          <w:w w:val="115"/>
          <w:sz w:val="18"/>
        </w:rPr>
        <w:t>T</w:t>
      </w:r>
      <w:r>
        <w:rPr>
          <w:rFonts w:ascii="Calibri"/>
          <w:smallCaps/>
          <w:color w:val="231F20"/>
          <w:w w:val="115"/>
          <w:sz w:val="18"/>
        </w:rPr>
        <w:t>ab</w:t>
      </w:r>
      <w:r>
        <w:rPr>
          <w:rFonts w:ascii="Calibri"/>
          <w:smallCaps w:val="0"/>
          <w:color w:val="231F20"/>
          <w:w w:val="115"/>
          <w:sz w:val="18"/>
        </w:rPr>
        <w:t>l</w:t>
      </w:r>
      <w:r>
        <w:rPr>
          <w:rFonts w:ascii="Calibri"/>
          <w:smallCaps/>
          <w:color w:val="231F20"/>
          <w:w w:val="115"/>
          <w:sz w:val="18"/>
        </w:rPr>
        <w:t>e</w:t>
      </w:r>
      <w:r>
        <w:rPr>
          <w:rFonts w:ascii="Calibri"/>
          <w:smallCaps w:val="0"/>
          <w:color w:val="231F20"/>
          <w:spacing w:val="15"/>
          <w:w w:val="115"/>
          <w:sz w:val="18"/>
        </w:rPr>
        <w:t> </w:t>
      </w:r>
      <w:r>
        <w:rPr>
          <w:smallCaps w:val="0"/>
          <w:color w:val="231F20"/>
          <w:sz w:val="18"/>
        </w:rPr>
        <w:t>5:</w:t>
      </w:r>
      <w:r>
        <w:rPr>
          <w:smallCaps w:val="0"/>
          <w:color w:val="231F20"/>
          <w:spacing w:val="17"/>
          <w:sz w:val="18"/>
        </w:rPr>
        <w:t> </w:t>
      </w:r>
      <w:r>
        <w:rPr>
          <w:smallCaps w:val="0"/>
          <w:color w:val="231F20"/>
          <w:sz w:val="18"/>
        </w:rPr>
        <w:t>Performance</w:t>
      </w:r>
      <w:r>
        <w:rPr>
          <w:smallCaps w:val="0"/>
          <w:color w:val="231F20"/>
          <w:spacing w:val="16"/>
          <w:sz w:val="18"/>
        </w:rPr>
        <w:t> </w:t>
      </w:r>
      <w:r>
        <w:rPr>
          <w:smallCaps w:val="0"/>
          <w:color w:val="231F20"/>
          <w:sz w:val="18"/>
        </w:rPr>
        <w:t>in</w:t>
      </w:r>
      <w:r>
        <w:rPr>
          <w:smallCaps w:val="0"/>
          <w:color w:val="231F20"/>
          <w:spacing w:val="17"/>
          <w:sz w:val="18"/>
        </w:rPr>
        <w:t> </w:t>
      </w:r>
      <w:r>
        <w:rPr>
          <w:smallCaps w:val="0"/>
          <w:color w:val="231F20"/>
          <w:sz w:val="18"/>
        </w:rPr>
        <w:t>multi-intersection</w:t>
      </w:r>
      <w:r>
        <w:rPr>
          <w:smallCaps w:val="0"/>
          <w:color w:val="231F20"/>
          <w:spacing w:val="16"/>
          <w:sz w:val="18"/>
        </w:rPr>
        <w:t> </w:t>
      </w:r>
      <w:r>
        <w:rPr>
          <w:smallCaps w:val="0"/>
          <w:color w:val="231F20"/>
          <w:sz w:val="18"/>
        </w:rPr>
        <w:t>case.</w:t>
      </w:r>
      <w:r>
        <w:rPr>
          <w:smallCaps w:val="0"/>
          <w:color w:val="231F20"/>
          <w:spacing w:val="16"/>
          <w:sz w:val="18"/>
        </w:rPr>
        <w:t> </w:t>
      </w:r>
      <w:r>
        <w:rPr>
          <w:smallCaps w:val="0"/>
          <w:color w:val="231F20"/>
          <w:sz w:val="18"/>
        </w:rPr>
        <w:t>Travel</w:t>
      </w:r>
      <w:r>
        <w:rPr>
          <w:smallCaps w:val="0"/>
          <w:color w:val="231F20"/>
          <w:spacing w:val="16"/>
          <w:sz w:val="18"/>
        </w:rPr>
        <w:t> </w:t>
      </w:r>
      <w:r>
        <w:rPr>
          <w:smallCaps w:val="0"/>
          <w:color w:val="231F20"/>
          <w:sz w:val="18"/>
        </w:rPr>
        <w:t>time:</w:t>
      </w:r>
      <w:r>
        <w:rPr>
          <w:smallCaps w:val="0"/>
          <w:color w:val="231F20"/>
          <w:spacing w:val="16"/>
          <w:sz w:val="18"/>
        </w:rPr>
        <w:t> </w:t>
      </w:r>
      <w:r>
        <w:rPr>
          <w:smallCaps w:val="0"/>
          <w:color w:val="231F20"/>
          <w:sz w:val="18"/>
        </w:rPr>
        <w:t>the</w:t>
      </w:r>
      <w:r>
        <w:rPr>
          <w:smallCaps w:val="0"/>
          <w:color w:val="231F20"/>
          <w:spacing w:val="17"/>
          <w:sz w:val="18"/>
        </w:rPr>
        <w:t> </w:t>
      </w:r>
      <w:r>
        <w:rPr>
          <w:smallCaps w:val="0"/>
          <w:color w:val="231F20"/>
          <w:sz w:val="18"/>
        </w:rPr>
        <w:t>lower</w:t>
      </w:r>
      <w:r>
        <w:rPr>
          <w:smallCaps w:val="0"/>
          <w:color w:val="231F20"/>
          <w:spacing w:val="17"/>
          <w:sz w:val="18"/>
        </w:rPr>
        <w:t> </w:t>
      </w:r>
      <w:r>
        <w:rPr>
          <w:smallCaps w:val="0"/>
          <w:color w:val="231F20"/>
          <w:sz w:val="18"/>
        </w:rPr>
        <w:t>the</w:t>
      </w:r>
      <w:r>
        <w:rPr>
          <w:smallCaps w:val="0"/>
          <w:color w:val="231F20"/>
          <w:spacing w:val="16"/>
          <w:sz w:val="18"/>
        </w:rPr>
        <w:t> </w:t>
      </w:r>
      <w:r>
        <w:rPr>
          <w:smallCaps w:val="0"/>
          <w:color w:val="231F20"/>
          <w:sz w:val="18"/>
        </w:rPr>
        <w:t>better;</w:t>
      </w:r>
      <w:r>
        <w:rPr>
          <w:smallCaps w:val="0"/>
          <w:color w:val="231F20"/>
          <w:spacing w:val="17"/>
          <w:sz w:val="18"/>
        </w:rPr>
        <w:t> </w:t>
      </w:r>
      <w:r>
        <w:rPr>
          <w:smallCaps w:val="0"/>
          <w:color w:val="231F20"/>
          <w:sz w:val="18"/>
        </w:rPr>
        <w:t>other</w:t>
      </w:r>
      <w:r>
        <w:rPr>
          <w:smallCaps w:val="0"/>
          <w:color w:val="231F20"/>
          <w:spacing w:val="17"/>
          <w:sz w:val="18"/>
        </w:rPr>
        <w:t> </w:t>
      </w:r>
      <w:r>
        <w:rPr>
          <w:smallCaps w:val="0"/>
          <w:color w:val="231F20"/>
          <w:sz w:val="18"/>
        </w:rPr>
        <w:t>measures:</w:t>
      </w:r>
      <w:r>
        <w:rPr>
          <w:smallCaps w:val="0"/>
          <w:color w:val="231F20"/>
          <w:spacing w:val="16"/>
          <w:sz w:val="18"/>
        </w:rPr>
        <w:t> </w:t>
      </w:r>
      <w:r>
        <w:rPr>
          <w:smallCaps w:val="0"/>
          <w:color w:val="231F20"/>
          <w:sz w:val="18"/>
        </w:rPr>
        <w:t>the</w:t>
      </w:r>
      <w:r>
        <w:rPr>
          <w:smallCaps w:val="0"/>
          <w:color w:val="231F20"/>
          <w:spacing w:val="16"/>
          <w:sz w:val="18"/>
        </w:rPr>
        <w:t> </w:t>
      </w:r>
      <w:r>
        <w:rPr>
          <w:smallCaps w:val="0"/>
          <w:color w:val="231F20"/>
          <w:sz w:val="18"/>
        </w:rPr>
        <w:t>higher</w:t>
      </w:r>
      <w:r>
        <w:rPr>
          <w:smallCaps w:val="0"/>
          <w:color w:val="231F20"/>
          <w:spacing w:val="16"/>
          <w:sz w:val="18"/>
        </w:rPr>
        <w:t> </w:t>
      </w:r>
      <w:r>
        <w:rPr>
          <w:smallCaps w:val="0"/>
          <w:color w:val="231F20"/>
          <w:sz w:val="18"/>
        </w:rPr>
        <w:t>the</w:t>
      </w:r>
      <w:r>
        <w:rPr>
          <w:smallCaps w:val="0"/>
          <w:color w:val="231F20"/>
          <w:spacing w:val="17"/>
          <w:sz w:val="18"/>
        </w:rPr>
        <w:t> </w:t>
      </w:r>
      <w:r>
        <w:rPr>
          <w:smallCaps w:val="0"/>
          <w:color w:val="231F20"/>
          <w:spacing w:val="-2"/>
          <w:sz w:val="18"/>
        </w:rPr>
        <w:t>better.</w:t>
      </w:r>
    </w:p>
    <w:p>
      <w:pPr>
        <w:pStyle w:val="BodyText"/>
        <w:spacing w:before="3"/>
        <w:rPr>
          <w:sz w:val="8"/>
        </w:rPr>
      </w:pPr>
    </w:p>
    <w:tbl>
      <w:tblPr>
        <w:tblW w:w="0" w:type="auto"/>
        <w:jc w:val="left"/>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7"/>
        <w:gridCol w:w="2092"/>
        <w:gridCol w:w="1741"/>
        <w:gridCol w:w="2878"/>
        <w:gridCol w:w="2147"/>
      </w:tblGrid>
      <w:tr>
        <w:trPr>
          <w:trHeight w:val="244" w:hRule="atLeast"/>
        </w:trPr>
        <w:tc>
          <w:tcPr>
            <w:tcW w:w="1107" w:type="dxa"/>
            <w:tcBorders>
              <w:top w:val="single" w:sz="4" w:space="0" w:color="231F20"/>
              <w:bottom w:val="single" w:sz="4" w:space="0" w:color="231F20"/>
            </w:tcBorders>
          </w:tcPr>
          <w:p>
            <w:pPr>
              <w:pStyle w:val="TableParagraph"/>
              <w:spacing w:before="17"/>
              <w:ind w:left="39"/>
              <w:jc w:val="left"/>
              <w:rPr>
                <w:sz w:val="18"/>
              </w:rPr>
            </w:pPr>
            <w:r>
              <w:rPr>
                <w:color w:val="231F20"/>
                <w:spacing w:val="-6"/>
                <w:sz w:val="18"/>
              </w:rPr>
              <w:t>SL</w:t>
            </w:r>
            <w:r>
              <w:rPr>
                <w:color w:val="231F20"/>
                <w:spacing w:val="-3"/>
                <w:sz w:val="18"/>
              </w:rPr>
              <w:t> </w:t>
            </w:r>
            <w:r>
              <w:rPr>
                <w:color w:val="231F20"/>
                <w:spacing w:val="-5"/>
                <w:sz w:val="18"/>
              </w:rPr>
              <w:t>no.</w:t>
            </w:r>
          </w:p>
        </w:tc>
        <w:tc>
          <w:tcPr>
            <w:tcW w:w="2092" w:type="dxa"/>
            <w:tcBorders>
              <w:top w:val="single" w:sz="4" w:space="0" w:color="231F20"/>
              <w:bottom w:val="single" w:sz="4" w:space="0" w:color="231F20"/>
            </w:tcBorders>
          </w:tcPr>
          <w:p>
            <w:pPr>
              <w:pStyle w:val="TableParagraph"/>
              <w:spacing w:before="17"/>
              <w:ind w:left="1" w:right="1"/>
              <w:rPr>
                <w:sz w:val="18"/>
              </w:rPr>
            </w:pPr>
            <w:r>
              <w:rPr>
                <w:color w:val="231F20"/>
                <w:spacing w:val="-2"/>
                <w:sz w:val="18"/>
              </w:rPr>
              <w:t>Method</w:t>
            </w:r>
          </w:p>
        </w:tc>
        <w:tc>
          <w:tcPr>
            <w:tcW w:w="1741" w:type="dxa"/>
            <w:tcBorders>
              <w:top w:val="single" w:sz="4" w:space="0" w:color="231F20"/>
              <w:bottom w:val="single" w:sz="4" w:space="0" w:color="231F20"/>
            </w:tcBorders>
          </w:tcPr>
          <w:p>
            <w:pPr>
              <w:pStyle w:val="TableParagraph"/>
              <w:spacing w:before="17"/>
              <w:ind w:left="1" w:right="1"/>
              <w:rPr>
                <w:sz w:val="18"/>
              </w:rPr>
            </w:pPr>
            <w:r>
              <w:rPr>
                <w:color w:val="231F20"/>
                <w:spacing w:val="-2"/>
                <w:sz w:val="18"/>
              </w:rPr>
              <w:t>Reward</w:t>
            </w:r>
          </w:p>
        </w:tc>
        <w:tc>
          <w:tcPr>
            <w:tcW w:w="2878" w:type="dxa"/>
            <w:tcBorders>
              <w:top w:val="single" w:sz="4" w:space="0" w:color="231F20"/>
              <w:bottom w:val="single" w:sz="4" w:space="0" w:color="231F20"/>
            </w:tcBorders>
          </w:tcPr>
          <w:p>
            <w:pPr>
              <w:pStyle w:val="TableParagraph"/>
              <w:spacing w:before="17"/>
              <w:ind w:left="2" w:right="3"/>
              <w:rPr>
                <w:sz w:val="18"/>
              </w:rPr>
            </w:pPr>
            <w:r>
              <w:rPr>
                <w:color w:val="231F20"/>
                <w:sz w:val="18"/>
              </w:rPr>
              <w:t>Average</w:t>
            </w:r>
            <w:r>
              <w:rPr>
                <w:color w:val="231F20"/>
                <w:spacing w:val="5"/>
                <w:sz w:val="18"/>
              </w:rPr>
              <w:t> </w:t>
            </w:r>
            <w:r>
              <w:rPr>
                <w:color w:val="231F20"/>
                <w:sz w:val="18"/>
              </w:rPr>
              <w:t>travel</w:t>
            </w:r>
            <w:r>
              <w:rPr>
                <w:color w:val="231F20"/>
                <w:spacing w:val="4"/>
                <w:sz w:val="18"/>
              </w:rPr>
              <w:t> </w:t>
            </w:r>
            <w:r>
              <w:rPr>
                <w:color w:val="231F20"/>
                <w:sz w:val="18"/>
              </w:rPr>
              <w:t>time</w:t>
            </w:r>
            <w:r>
              <w:rPr>
                <w:color w:val="231F20"/>
                <w:spacing w:val="4"/>
                <w:sz w:val="18"/>
              </w:rPr>
              <w:t> </w:t>
            </w:r>
            <w:r>
              <w:rPr>
                <w:color w:val="231F20"/>
                <w:spacing w:val="-5"/>
                <w:sz w:val="18"/>
              </w:rPr>
              <w:t>(s)</w:t>
            </w:r>
          </w:p>
        </w:tc>
        <w:tc>
          <w:tcPr>
            <w:tcW w:w="2147" w:type="dxa"/>
            <w:tcBorders>
              <w:top w:val="single" w:sz="4" w:space="0" w:color="231F20"/>
              <w:bottom w:val="single" w:sz="4" w:space="0" w:color="231F20"/>
            </w:tcBorders>
          </w:tcPr>
          <w:p>
            <w:pPr>
              <w:pStyle w:val="TableParagraph"/>
              <w:spacing w:before="17"/>
              <w:ind w:left="555" w:right="5"/>
              <w:rPr>
                <w:sz w:val="18"/>
              </w:rPr>
            </w:pPr>
            <w:r>
              <w:rPr>
                <w:color w:val="231F20"/>
                <w:sz w:val="18"/>
              </w:rPr>
              <w:t>Average speed</w:t>
            </w:r>
            <w:r>
              <w:rPr>
                <w:color w:val="231F20"/>
                <w:spacing w:val="1"/>
                <w:sz w:val="18"/>
              </w:rPr>
              <w:t> </w:t>
            </w:r>
            <w:r>
              <w:rPr>
                <w:color w:val="231F20"/>
                <w:spacing w:val="-2"/>
                <w:sz w:val="18"/>
              </w:rPr>
              <w:t>(m/s)</w:t>
            </w:r>
          </w:p>
        </w:tc>
      </w:tr>
      <w:tr>
        <w:trPr>
          <w:trHeight w:val="240" w:hRule="atLeast"/>
        </w:trPr>
        <w:tc>
          <w:tcPr>
            <w:tcW w:w="1107" w:type="dxa"/>
            <w:tcBorders>
              <w:top w:val="single" w:sz="4" w:space="0" w:color="231F20"/>
            </w:tcBorders>
          </w:tcPr>
          <w:p>
            <w:pPr>
              <w:pStyle w:val="TableParagraph"/>
              <w:ind w:left="0"/>
              <w:jc w:val="left"/>
              <w:rPr>
                <w:sz w:val="16"/>
              </w:rPr>
            </w:pPr>
          </w:p>
        </w:tc>
        <w:tc>
          <w:tcPr>
            <w:tcW w:w="2092" w:type="dxa"/>
            <w:tcBorders>
              <w:top w:val="single" w:sz="4" w:space="0" w:color="231F20"/>
            </w:tcBorders>
          </w:tcPr>
          <w:p>
            <w:pPr>
              <w:pStyle w:val="TableParagraph"/>
              <w:spacing w:line="203" w:lineRule="exact" w:before="17"/>
              <w:ind w:left="1" w:right="1"/>
              <w:rPr>
                <w:sz w:val="18"/>
              </w:rPr>
            </w:pPr>
            <w:r>
              <w:rPr>
                <w:color w:val="231F20"/>
                <w:w w:val="105"/>
                <w:sz w:val="18"/>
              </w:rPr>
              <w:t>DQN </w:t>
            </w:r>
            <w:r>
              <w:rPr>
                <w:color w:val="231F20"/>
                <w:spacing w:val="-2"/>
                <w:w w:val="105"/>
                <w:sz w:val="18"/>
              </w:rPr>
              <w:t>(ours)</w:t>
            </w:r>
          </w:p>
        </w:tc>
        <w:tc>
          <w:tcPr>
            <w:tcW w:w="1741" w:type="dxa"/>
            <w:tcBorders>
              <w:top w:val="single" w:sz="4" w:space="0" w:color="231F20"/>
            </w:tcBorders>
          </w:tcPr>
          <w:p>
            <w:pPr>
              <w:pStyle w:val="TableParagraph"/>
              <w:spacing w:line="203" w:lineRule="exact" w:before="17"/>
              <w:ind w:left="1" w:right="1"/>
              <w:rPr>
                <w:sz w:val="18"/>
              </w:rPr>
            </w:pPr>
            <w:r>
              <w:rPr>
                <w:color w:val="231F20"/>
                <w:spacing w:val="-4"/>
                <w:sz w:val="18"/>
              </w:rPr>
              <w:t>2.54</w:t>
            </w:r>
          </w:p>
        </w:tc>
        <w:tc>
          <w:tcPr>
            <w:tcW w:w="2878" w:type="dxa"/>
            <w:tcBorders>
              <w:top w:val="single" w:sz="4" w:space="0" w:color="231F20"/>
            </w:tcBorders>
          </w:tcPr>
          <w:p>
            <w:pPr>
              <w:pStyle w:val="TableParagraph"/>
              <w:spacing w:line="203" w:lineRule="exact" w:before="17"/>
              <w:ind w:left="2" w:right="2"/>
              <w:rPr>
                <w:sz w:val="18"/>
              </w:rPr>
            </w:pPr>
            <w:r>
              <w:rPr>
                <w:color w:val="231F20"/>
                <w:spacing w:val="-2"/>
                <w:sz w:val="18"/>
              </w:rPr>
              <w:t>438.26</w:t>
            </w:r>
          </w:p>
        </w:tc>
        <w:tc>
          <w:tcPr>
            <w:tcW w:w="2147" w:type="dxa"/>
            <w:tcBorders>
              <w:top w:val="single" w:sz="4" w:space="0" w:color="231F20"/>
            </w:tcBorders>
          </w:tcPr>
          <w:p>
            <w:pPr>
              <w:pStyle w:val="TableParagraph"/>
              <w:spacing w:line="203" w:lineRule="exact" w:before="17"/>
              <w:ind w:left="555" w:right="4"/>
              <w:rPr>
                <w:sz w:val="18"/>
              </w:rPr>
            </w:pPr>
            <w:r>
              <w:rPr>
                <w:color w:val="231F20"/>
                <w:spacing w:val="-4"/>
                <w:sz w:val="18"/>
              </w:rPr>
              <w:t>2.49</w:t>
            </w:r>
          </w:p>
        </w:tc>
      </w:tr>
      <w:tr>
        <w:trPr>
          <w:trHeight w:val="209" w:hRule="atLeast"/>
        </w:trPr>
        <w:tc>
          <w:tcPr>
            <w:tcW w:w="1107" w:type="dxa"/>
          </w:tcPr>
          <w:p>
            <w:pPr>
              <w:pStyle w:val="TableParagraph"/>
              <w:ind w:left="0"/>
              <w:jc w:val="left"/>
              <w:rPr>
                <w:sz w:val="14"/>
              </w:rPr>
            </w:pPr>
          </w:p>
        </w:tc>
        <w:tc>
          <w:tcPr>
            <w:tcW w:w="2092" w:type="dxa"/>
          </w:tcPr>
          <w:p>
            <w:pPr>
              <w:pStyle w:val="TableParagraph"/>
              <w:spacing w:line="189" w:lineRule="exact"/>
              <w:ind w:left="0" w:right="1"/>
              <w:rPr>
                <w:sz w:val="18"/>
              </w:rPr>
            </w:pPr>
            <w:r>
              <w:rPr>
                <w:color w:val="231F20"/>
                <w:sz w:val="18"/>
              </w:rPr>
              <w:t>DQN</w:t>
            </w:r>
            <w:r>
              <w:rPr>
                <w:color w:val="231F20"/>
                <w:spacing w:val="21"/>
                <w:sz w:val="18"/>
              </w:rPr>
              <w:t> </w:t>
            </w:r>
            <w:r>
              <w:rPr>
                <w:color w:val="231F20"/>
                <w:spacing w:val="-2"/>
                <w:sz w:val="18"/>
              </w:rPr>
              <w:t>(base)</w:t>
            </w:r>
          </w:p>
        </w:tc>
        <w:tc>
          <w:tcPr>
            <w:tcW w:w="1741" w:type="dxa"/>
          </w:tcPr>
          <w:p>
            <w:pPr>
              <w:pStyle w:val="TableParagraph"/>
              <w:spacing w:line="189" w:lineRule="exact"/>
              <w:ind w:left="0" w:right="1"/>
              <w:rPr>
                <w:sz w:val="18"/>
              </w:rPr>
            </w:pPr>
            <w:r>
              <w:rPr>
                <w:color w:val="231F20"/>
                <w:spacing w:val="-4"/>
                <w:sz w:val="18"/>
              </w:rPr>
              <w:t>2.42</w:t>
            </w:r>
          </w:p>
        </w:tc>
        <w:tc>
          <w:tcPr>
            <w:tcW w:w="2878" w:type="dxa"/>
          </w:tcPr>
          <w:p>
            <w:pPr>
              <w:pStyle w:val="TableParagraph"/>
              <w:spacing w:line="189" w:lineRule="exact"/>
              <w:ind w:left="2" w:right="3"/>
              <w:rPr>
                <w:sz w:val="18"/>
              </w:rPr>
            </w:pPr>
            <w:r>
              <w:rPr>
                <w:color w:val="231F20"/>
                <w:spacing w:val="-2"/>
                <w:sz w:val="18"/>
              </w:rPr>
              <w:t>486.95</w:t>
            </w:r>
          </w:p>
        </w:tc>
        <w:tc>
          <w:tcPr>
            <w:tcW w:w="2147" w:type="dxa"/>
          </w:tcPr>
          <w:p>
            <w:pPr>
              <w:pStyle w:val="TableParagraph"/>
              <w:spacing w:line="189" w:lineRule="exact"/>
              <w:ind w:left="555" w:right="5"/>
              <w:rPr>
                <w:sz w:val="18"/>
              </w:rPr>
            </w:pPr>
            <w:r>
              <w:rPr>
                <w:color w:val="231F20"/>
                <w:spacing w:val="-4"/>
                <w:sz w:val="18"/>
              </w:rPr>
              <w:t>2.21</w:t>
            </w:r>
          </w:p>
        </w:tc>
      </w:tr>
      <w:tr>
        <w:trPr>
          <w:trHeight w:val="209" w:hRule="atLeast"/>
        </w:trPr>
        <w:tc>
          <w:tcPr>
            <w:tcW w:w="1107" w:type="dxa"/>
          </w:tcPr>
          <w:p>
            <w:pPr>
              <w:pStyle w:val="TableParagraph"/>
              <w:spacing w:line="189" w:lineRule="exact"/>
              <w:ind w:left="39"/>
              <w:jc w:val="left"/>
              <w:rPr>
                <w:sz w:val="18"/>
              </w:rPr>
            </w:pPr>
            <w:r>
              <w:rPr>
                <w:color w:val="231F20"/>
                <w:spacing w:val="-10"/>
                <w:sz w:val="18"/>
              </w:rPr>
              <w:t>1</w:t>
            </w:r>
          </w:p>
        </w:tc>
        <w:tc>
          <w:tcPr>
            <w:tcW w:w="2092" w:type="dxa"/>
          </w:tcPr>
          <w:p>
            <w:pPr>
              <w:pStyle w:val="TableParagraph"/>
              <w:spacing w:line="189" w:lineRule="exact"/>
              <w:ind w:left="0" w:right="1"/>
              <w:rPr>
                <w:sz w:val="18"/>
              </w:rPr>
            </w:pPr>
            <w:r>
              <w:rPr>
                <w:rFonts w:ascii="Palatino Linotype"/>
                <w:i/>
                <w:color w:val="231F20"/>
                <w:w w:val="90"/>
                <w:sz w:val="18"/>
              </w:rPr>
              <w:t>Q</w:t>
            </w:r>
            <w:r>
              <w:rPr>
                <w:color w:val="231F20"/>
                <w:w w:val="90"/>
                <w:sz w:val="18"/>
              </w:rPr>
              <w:t>-</w:t>
            </w:r>
            <w:r>
              <w:rPr>
                <w:color w:val="231F20"/>
                <w:spacing w:val="-2"/>
                <w:sz w:val="18"/>
              </w:rPr>
              <w:t>learning</w:t>
            </w:r>
          </w:p>
        </w:tc>
        <w:tc>
          <w:tcPr>
            <w:tcW w:w="1741" w:type="dxa"/>
          </w:tcPr>
          <w:p>
            <w:pPr>
              <w:pStyle w:val="TableParagraph"/>
              <w:spacing w:line="189" w:lineRule="exact"/>
              <w:ind w:left="0" w:right="1"/>
              <w:rPr>
                <w:sz w:val="18"/>
              </w:rPr>
            </w:pPr>
            <w:r>
              <w:rPr>
                <w:color w:val="231F20"/>
                <w:spacing w:val="-4"/>
                <w:sz w:val="18"/>
              </w:rPr>
              <w:t>1.49</w:t>
            </w:r>
          </w:p>
        </w:tc>
        <w:tc>
          <w:tcPr>
            <w:tcW w:w="2878" w:type="dxa"/>
          </w:tcPr>
          <w:p>
            <w:pPr>
              <w:pStyle w:val="TableParagraph"/>
              <w:spacing w:line="189" w:lineRule="exact"/>
              <w:ind w:left="2" w:right="4"/>
              <w:rPr>
                <w:sz w:val="18"/>
              </w:rPr>
            </w:pPr>
            <w:r>
              <w:rPr>
                <w:color w:val="231F20"/>
                <w:spacing w:val="-2"/>
                <w:sz w:val="18"/>
              </w:rPr>
              <w:t>752.17</w:t>
            </w:r>
          </w:p>
        </w:tc>
        <w:tc>
          <w:tcPr>
            <w:tcW w:w="2147" w:type="dxa"/>
          </w:tcPr>
          <w:p>
            <w:pPr>
              <w:pStyle w:val="TableParagraph"/>
              <w:spacing w:line="189" w:lineRule="exact"/>
              <w:ind w:left="555" w:right="5"/>
              <w:rPr>
                <w:sz w:val="18"/>
              </w:rPr>
            </w:pPr>
            <w:r>
              <w:rPr>
                <w:color w:val="231F20"/>
                <w:spacing w:val="-4"/>
                <w:sz w:val="18"/>
              </w:rPr>
              <w:t>1.28</w:t>
            </w:r>
          </w:p>
        </w:tc>
      </w:tr>
      <w:tr>
        <w:trPr>
          <w:trHeight w:val="209" w:hRule="atLeast"/>
        </w:trPr>
        <w:tc>
          <w:tcPr>
            <w:tcW w:w="1107" w:type="dxa"/>
          </w:tcPr>
          <w:p>
            <w:pPr>
              <w:pStyle w:val="TableParagraph"/>
              <w:ind w:left="0"/>
              <w:jc w:val="left"/>
              <w:rPr>
                <w:sz w:val="14"/>
              </w:rPr>
            </w:pPr>
          </w:p>
        </w:tc>
        <w:tc>
          <w:tcPr>
            <w:tcW w:w="2092" w:type="dxa"/>
          </w:tcPr>
          <w:p>
            <w:pPr>
              <w:pStyle w:val="TableParagraph"/>
              <w:spacing w:line="189" w:lineRule="exact"/>
              <w:ind w:left="0" w:right="1"/>
              <w:rPr>
                <w:sz w:val="18"/>
              </w:rPr>
            </w:pPr>
            <w:r>
              <w:rPr>
                <w:color w:val="231F20"/>
                <w:spacing w:val="-5"/>
                <w:sz w:val="18"/>
              </w:rPr>
              <w:t>LQF</w:t>
            </w:r>
          </w:p>
        </w:tc>
        <w:tc>
          <w:tcPr>
            <w:tcW w:w="1741" w:type="dxa"/>
          </w:tcPr>
          <w:p>
            <w:pPr>
              <w:pStyle w:val="TableParagraph"/>
              <w:spacing w:line="189" w:lineRule="exact"/>
              <w:ind w:left="0" w:right="1"/>
              <w:rPr>
                <w:sz w:val="18"/>
              </w:rPr>
            </w:pPr>
            <w:r>
              <w:rPr>
                <w:color w:val="231F20"/>
                <w:spacing w:val="-4"/>
                <w:sz w:val="18"/>
              </w:rPr>
              <w:t>2.37</w:t>
            </w:r>
          </w:p>
        </w:tc>
        <w:tc>
          <w:tcPr>
            <w:tcW w:w="2878" w:type="dxa"/>
          </w:tcPr>
          <w:p>
            <w:pPr>
              <w:pStyle w:val="TableParagraph"/>
              <w:spacing w:line="189" w:lineRule="exact"/>
              <w:ind w:left="2" w:right="3"/>
              <w:rPr>
                <w:sz w:val="18"/>
              </w:rPr>
            </w:pPr>
            <w:r>
              <w:rPr>
                <w:color w:val="231F20"/>
                <w:spacing w:val="-2"/>
                <w:sz w:val="18"/>
              </w:rPr>
              <w:t>496.80</w:t>
            </w:r>
          </w:p>
        </w:tc>
        <w:tc>
          <w:tcPr>
            <w:tcW w:w="2147" w:type="dxa"/>
          </w:tcPr>
          <w:p>
            <w:pPr>
              <w:pStyle w:val="TableParagraph"/>
              <w:spacing w:line="189" w:lineRule="exact"/>
              <w:ind w:left="555" w:right="5"/>
              <w:rPr>
                <w:sz w:val="18"/>
              </w:rPr>
            </w:pPr>
            <w:r>
              <w:rPr>
                <w:color w:val="231F20"/>
                <w:spacing w:val="-4"/>
                <w:sz w:val="18"/>
              </w:rPr>
              <w:t>1.93</w:t>
            </w:r>
          </w:p>
        </w:tc>
      </w:tr>
      <w:tr>
        <w:trPr>
          <w:trHeight w:val="213" w:hRule="atLeast"/>
        </w:trPr>
        <w:tc>
          <w:tcPr>
            <w:tcW w:w="1107" w:type="dxa"/>
            <w:tcBorders>
              <w:bottom w:val="single" w:sz="4" w:space="0" w:color="231F20"/>
            </w:tcBorders>
          </w:tcPr>
          <w:p>
            <w:pPr>
              <w:pStyle w:val="TableParagraph"/>
              <w:ind w:left="0"/>
              <w:jc w:val="left"/>
              <w:rPr>
                <w:sz w:val="14"/>
              </w:rPr>
            </w:pPr>
          </w:p>
        </w:tc>
        <w:tc>
          <w:tcPr>
            <w:tcW w:w="2092" w:type="dxa"/>
            <w:tcBorders>
              <w:bottom w:val="single" w:sz="4" w:space="0" w:color="231F20"/>
            </w:tcBorders>
          </w:tcPr>
          <w:p>
            <w:pPr>
              <w:pStyle w:val="TableParagraph"/>
              <w:spacing w:line="193" w:lineRule="exact"/>
              <w:ind w:left="0" w:right="1"/>
              <w:rPr>
                <w:sz w:val="18"/>
              </w:rPr>
            </w:pPr>
            <w:r>
              <w:rPr>
                <w:color w:val="231F20"/>
                <w:spacing w:val="-2"/>
                <w:sz w:val="18"/>
              </w:rPr>
              <w:t>Webster</w:t>
            </w:r>
          </w:p>
        </w:tc>
        <w:tc>
          <w:tcPr>
            <w:tcW w:w="1741" w:type="dxa"/>
            <w:tcBorders>
              <w:bottom w:val="single" w:sz="4" w:space="0" w:color="231F20"/>
            </w:tcBorders>
          </w:tcPr>
          <w:p>
            <w:pPr>
              <w:pStyle w:val="TableParagraph"/>
              <w:spacing w:line="193" w:lineRule="exact"/>
              <w:ind w:left="0" w:right="1"/>
              <w:rPr>
                <w:sz w:val="18"/>
              </w:rPr>
            </w:pPr>
            <w:r>
              <w:rPr>
                <w:color w:val="231F20"/>
                <w:spacing w:val="-4"/>
                <w:sz w:val="18"/>
              </w:rPr>
              <w:t>2.05</w:t>
            </w:r>
          </w:p>
        </w:tc>
        <w:tc>
          <w:tcPr>
            <w:tcW w:w="2878" w:type="dxa"/>
            <w:tcBorders>
              <w:bottom w:val="single" w:sz="4" w:space="0" w:color="231F20"/>
            </w:tcBorders>
          </w:tcPr>
          <w:p>
            <w:pPr>
              <w:pStyle w:val="TableParagraph"/>
              <w:spacing w:line="193" w:lineRule="exact"/>
              <w:ind w:left="2" w:right="4"/>
              <w:rPr>
                <w:sz w:val="18"/>
              </w:rPr>
            </w:pPr>
            <w:r>
              <w:rPr>
                <w:color w:val="231F20"/>
                <w:spacing w:val="-2"/>
                <w:sz w:val="18"/>
              </w:rPr>
              <w:t>528.13</w:t>
            </w:r>
          </w:p>
        </w:tc>
        <w:tc>
          <w:tcPr>
            <w:tcW w:w="2147" w:type="dxa"/>
            <w:tcBorders>
              <w:bottom w:val="single" w:sz="4" w:space="0" w:color="231F20"/>
            </w:tcBorders>
          </w:tcPr>
          <w:p>
            <w:pPr>
              <w:pStyle w:val="TableParagraph"/>
              <w:spacing w:line="193" w:lineRule="exact"/>
              <w:ind w:left="555" w:right="5"/>
              <w:rPr>
                <w:sz w:val="18"/>
              </w:rPr>
            </w:pPr>
            <w:r>
              <w:rPr>
                <w:color w:val="231F20"/>
                <w:spacing w:val="-4"/>
                <w:sz w:val="18"/>
              </w:rPr>
              <w:t>1.88</w:t>
            </w:r>
          </w:p>
        </w:tc>
      </w:tr>
      <w:tr>
        <w:trPr>
          <w:trHeight w:val="239" w:hRule="atLeast"/>
        </w:trPr>
        <w:tc>
          <w:tcPr>
            <w:tcW w:w="1107" w:type="dxa"/>
            <w:tcBorders>
              <w:top w:val="single" w:sz="4" w:space="0" w:color="231F20"/>
            </w:tcBorders>
          </w:tcPr>
          <w:p>
            <w:pPr>
              <w:pStyle w:val="TableParagraph"/>
              <w:ind w:left="0"/>
              <w:jc w:val="left"/>
              <w:rPr>
                <w:sz w:val="16"/>
              </w:rPr>
            </w:pPr>
          </w:p>
        </w:tc>
        <w:tc>
          <w:tcPr>
            <w:tcW w:w="2092" w:type="dxa"/>
            <w:tcBorders>
              <w:top w:val="single" w:sz="4" w:space="0" w:color="231F20"/>
            </w:tcBorders>
          </w:tcPr>
          <w:p>
            <w:pPr>
              <w:pStyle w:val="TableParagraph"/>
              <w:spacing w:line="202" w:lineRule="exact" w:before="18"/>
              <w:ind w:left="0" w:right="1"/>
              <w:rPr>
                <w:sz w:val="18"/>
              </w:rPr>
            </w:pPr>
            <w:r>
              <w:rPr>
                <w:color w:val="231F20"/>
                <w:w w:val="105"/>
                <w:sz w:val="18"/>
              </w:rPr>
              <w:t>DQN </w:t>
            </w:r>
            <w:r>
              <w:rPr>
                <w:color w:val="231F20"/>
                <w:spacing w:val="-2"/>
                <w:w w:val="105"/>
                <w:sz w:val="18"/>
              </w:rPr>
              <w:t>(ours)</w:t>
            </w:r>
          </w:p>
        </w:tc>
        <w:tc>
          <w:tcPr>
            <w:tcW w:w="1741" w:type="dxa"/>
            <w:tcBorders>
              <w:top w:val="single" w:sz="4" w:space="0" w:color="231F20"/>
            </w:tcBorders>
          </w:tcPr>
          <w:p>
            <w:pPr>
              <w:pStyle w:val="TableParagraph"/>
              <w:spacing w:line="202" w:lineRule="exact" w:before="18"/>
              <w:ind w:left="0" w:right="1"/>
              <w:rPr>
                <w:sz w:val="18"/>
              </w:rPr>
            </w:pPr>
            <w:r>
              <w:rPr>
                <w:color w:val="231F20"/>
                <w:spacing w:val="-4"/>
                <w:sz w:val="18"/>
              </w:rPr>
              <w:t>2.74</w:t>
            </w:r>
          </w:p>
        </w:tc>
        <w:tc>
          <w:tcPr>
            <w:tcW w:w="2878" w:type="dxa"/>
            <w:tcBorders>
              <w:top w:val="single" w:sz="4" w:space="0" w:color="231F20"/>
            </w:tcBorders>
          </w:tcPr>
          <w:p>
            <w:pPr>
              <w:pStyle w:val="TableParagraph"/>
              <w:spacing w:line="202" w:lineRule="exact" w:before="18"/>
              <w:ind w:left="2" w:right="4"/>
              <w:rPr>
                <w:sz w:val="18"/>
              </w:rPr>
            </w:pPr>
            <w:r>
              <w:rPr>
                <w:color w:val="231F20"/>
                <w:spacing w:val="-2"/>
                <w:sz w:val="18"/>
              </w:rPr>
              <w:t>418.11</w:t>
            </w:r>
          </w:p>
        </w:tc>
        <w:tc>
          <w:tcPr>
            <w:tcW w:w="2147" w:type="dxa"/>
            <w:tcBorders>
              <w:top w:val="single" w:sz="4" w:space="0" w:color="231F20"/>
            </w:tcBorders>
          </w:tcPr>
          <w:p>
            <w:pPr>
              <w:pStyle w:val="TableParagraph"/>
              <w:spacing w:line="202" w:lineRule="exact" w:before="18"/>
              <w:ind w:left="555" w:right="5"/>
              <w:rPr>
                <w:sz w:val="18"/>
              </w:rPr>
            </w:pPr>
            <w:r>
              <w:rPr>
                <w:color w:val="231F20"/>
                <w:spacing w:val="-4"/>
                <w:sz w:val="18"/>
              </w:rPr>
              <w:t>2.57</w:t>
            </w:r>
          </w:p>
        </w:tc>
      </w:tr>
      <w:tr>
        <w:trPr>
          <w:trHeight w:val="209" w:hRule="atLeast"/>
        </w:trPr>
        <w:tc>
          <w:tcPr>
            <w:tcW w:w="1107" w:type="dxa"/>
          </w:tcPr>
          <w:p>
            <w:pPr>
              <w:pStyle w:val="TableParagraph"/>
              <w:ind w:left="0"/>
              <w:jc w:val="left"/>
              <w:rPr>
                <w:sz w:val="14"/>
              </w:rPr>
            </w:pPr>
          </w:p>
        </w:tc>
        <w:tc>
          <w:tcPr>
            <w:tcW w:w="2092" w:type="dxa"/>
          </w:tcPr>
          <w:p>
            <w:pPr>
              <w:pStyle w:val="TableParagraph"/>
              <w:spacing w:line="189" w:lineRule="exact"/>
              <w:ind w:left="1" w:right="1"/>
              <w:rPr>
                <w:sz w:val="18"/>
              </w:rPr>
            </w:pPr>
            <w:r>
              <w:rPr>
                <w:color w:val="231F20"/>
                <w:sz w:val="18"/>
              </w:rPr>
              <w:t>DQN</w:t>
            </w:r>
            <w:r>
              <w:rPr>
                <w:color w:val="231F20"/>
                <w:spacing w:val="21"/>
                <w:sz w:val="18"/>
              </w:rPr>
              <w:t> </w:t>
            </w:r>
            <w:r>
              <w:rPr>
                <w:color w:val="231F20"/>
                <w:spacing w:val="-2"/>
                <w:sz w:val="18"/>
              </w:rPr>
              <w:t>(base)</w:t>
            </w:r>
          </w:p>
        </w:tc>
        <w:tc>
          <w:tcPr>
            <w:tcW w:w="1741" w:type="dxa"/>
          </w:tcPr>
          <w:p>
            <w:pPr>
              <w:pStyle w:val="TableParagraph"/>
              <w:spacing w:line="189" w:lineRule="exact"/>
              <w:ind w:left="0" w:right="1"/>
              <w:rPr>
                <w:sz w:val="18"/>
              </w:rPr>
            </w:pPr>
            <w:r>
              <w:rPr>
                <w:color w:val="231F20"/>
                <w:spacing w:val="-4"/>
                <w:sz w:val="18"/>
              </w:rPr>
              <w:t>2.51</w:t>
            </w:r>
          </w:p>
        </w:tc>
        <w:tc>
          <w:tcPr>
            <w:tcW w:w="2878" w:type="dxa"/>
          </w:tcPr>
          <w:p>
            <w:pPr>
              <w:pStyle w:val="TableParagraph"/>
              <w:spacing w:line="189" w:lineRule="exact"/>
              <w:ind w:left="2" w:right="3"/>
              <w:rPr>
                <w:sz w:val="18"/>
              </w:rPr>
            </w:pPr>
            <w:r>
              <w:rPr>
                <w:color w:val="231F20"/>
                <w:spacing w:val="-2"/>
                <w:sz w:val="18"/>
              </w:rPr>
              <w:t>498.69</w:t>
            </w:r>
          </w:p>
        </w:tc>
        <w:tc>
          <w:tcPr>
            <w:tcW w:w="2147" w:type="dxa"/>
          </w:tcPr>
          <w:p>
            <w:pPr>
              <w:pStyle w:val="TableParagraph"/>
              <w:spacing w:line="189" w:lineRule="exact"/>
              <w:ind w:left="555" w:right="5"/>
              <w:rPr>
                <w:sz w:val="18"/>
              </w:rPr>
            </w:pPr>
            <w:r>
              <w:rPr>
                <w:color w:val="231F20"/>
                <w:spacing w:val="-4"/>
                <w:sz w:val="18"/>
              </w:rPr>
              <w:t>2.16</w:t>
            </w:r>
          </w:p>
        </w:tc>
      </w:tr>
      <w:tr>
        <w:trPr>
          <w:trHeight w:val="209" w:hRule="atLeast"/>
        </w:trPr>
        <w:tc>
          <w:tcPr>
            <w:tcW w:w="1107" w:type="dxa"/>
          </w:tcPr>
          <w:p>
            <w:pPr>
              <w:pStyle w:val="TableParagraph"/>
              <w:spacing w:line="189" w:lineRule="exact"/>
              <w:ind w:left="39"/>
              <w:jc w:val="left"/>
              <w:rPr>
                <w:sz w:val="18"/>
              </w:rPr>
            </w:pPr>
            <w:r>
              <w:rPr>
                <w:color w:val="231F20"/>
                <w:spacing w:val="-10"/>
                <w:sz w:val="18"/>
              </w:rPr>
              <w:t>2</w:t>
            </w:r>
          </w:p>
        </w:tc>
        <w:tc>
          <w:tcPr>
            <w:tcW w:w="2092" w:type="dxa"/>
          </w:tcPr>
          <w:p>
            <w:pPr>
              <w:pStyle w:val="TableParagraph"/>
              <w:spacing w:line="189" w:lineRule="exact"/>
              <w:ind w:left="0" w:right="1"/>
              <w:rPr>
                <w:sz w:val="18"/>
              </w:rPr>
            </w:pPr>
            <w:r>
              <w:rPr>
                <w:rFonts w:ascii="Palatino Linotype"/>
                <w:i/>
                <w:color w:val="231F20"/>
                <w:w w:val="90"/>
                <w:sz w:val="18"/>
              </w:rPr>
              <w:t>Q</w:t>
            </w:r>
            <w:r>
              <w:rPr>
                <w:color w:val="231F20"/>
                <w:w w:val="90"/>
                <w:sz w:val="18"/>
              </w:rPr>
              <w:t>-</w:t>
            </w:r>
            <w:r>
              <w:rPr>
                <w:color w:val="231F20"/>
                <w:spacing w:val="-2"/>
                <w:sz w:val="18"/>
              </w:rPr>
              <w:t>learning</w:t>
            </w:r>
          </w:p>
        </w:tc>
        <w:tc>
          <w:tcPr>
            <w:tcW w:w="1741" w:type="dxa"/>
          </w:tcPr>
          <w:p>
            <w:pPr>
              <w:pStyle w:val="TableParagraph"/>
              <w:spacing w:line="189" w:lineRule="exact"/>
              <w:ind w:left="0" w:right="1"/>
              <w:rPr>
                <w:sz w:val="18"/>
              </w:rPr>
            </w:pPr>
            <w:r>
              <w:rPr>
                <w:color w:val="231F20"/>
                <w:spacing w:val="-4"/>
                <w:sz w:val="18"/>
              </w:rPr>
              <w:t>1.68</w:t>
            </w:r>
          </w:p>
        </w:tc>
        <w:tc>
          <w:tcPr>
            <w:tcW w:w="2878" w:type="dxa"/>
          </w:tcPr>
          <w:p>
            <w:pPr>
              <w:pStyle w:val="TableParagraph"/>
              <w:spacing w:line="189" w:lineRule="exact"/>
              <w:ind w:left="2" w:right="4"/>
              <w:rPr>
                <w:sz w:val="18"/>
              </w:rPr>
            </w:pPr>
            <w:r>
              <w:rPr>
                <w:color w:val="231F20"/>
                <w:spacing w:val="-2"/>
                <w:sz w:val="18"/>
              </w:rPr>
              <w:t>701.82</w:t>
            </w:r>
          </w:p>
        </w:tc>
        <w:tc>
          <w:tcPr>
            <w:tcW w:w="2147" w:type="dxa"/>
          </w:tcPr>
          <w:p>
            <w:pPr>
              <w:pStyle w:val="TableParagraph"/>
              <w:spacing w:line="189" w:lineRule="exact"/>
              <w:ind w:left="555" w:right="5"/>
              <w:rPr>
                <w:sz w:val="18"/>
              </w:rPr>
            </w:pPr>
            <w:r>
              <w:rPr>
                <w:color w:val="231F20"/>
                <w:spacing w:val="-4"/>
                <w:sz w:val="18"/>
              </w:rPr>
              <w:t>1.38</w:t>
            </w:r>
          </w:p>
        </w:tc>
      </w:tr>
      <w:tr>
        <w:trPr>
          <w:trHeight w:val="209" w:hRule="atLeast"/>
        </w:trPr>
        <w:tc>
          <w:tcPr>
            <w:tcW w:w="1107" w:type="dxa"/>
          </w:tcPr>
          <w:p>
            <w:pPr>
              <w:pStyle w:val="TableParagraph"/>
              <w:ind w:left="0"/>
              <w:jc w:val="left"/>
              <w:rPr>
                <w:sz w:val="14"/>
              </w:rPr>
            </w:pPr>
          </w:p>
        </w:tc>
        <w:tc>
          <w:tcPr>
            <w:tcW w:w="2092" w:type="dxa"/>
          </w:tcPr>
          <w:p>
            <w:pPr>
              <w:pStyle w:val="TableParagraph"/>
              <w:spacing w:line="189" w:lineRule="exact"/>
              <w:ind w:left="0" w:right="1"/>
              <w:rPr>
                <w:sz w:val="18"/>
              </w:rPr>
            </w:pPr>
            <w:r>
              <w:rPr>
                <w:color w:val="231F20"/>
                <w:spacing w:val="-5"/>
                <w:sz w:val="18"/>
              </w:rPr>
              <w:t>LQF</w:t>
            </w:r>
          </w:p>
        </w:tc>
        <w:tc>
          <w:tcPr>
            <w:tcW w:w="1741" w:type="dxa"/>
          </w:tcPr>
          <w:p>
            <w:pPr>
              <w:pStyle w:val="TableParagraph"/>
              <w:spacing w:line="189" w:lineRule="exact"/>
              <w:ind w:left="0" w:right="1"/>
              <w:rPr>
                <w:sz w:val="18"/>
              </w:rPr>
            </w:pPr>
            <w:r>
              <w:rPr>
                <w:rFonts w:ascii="Microsoft Sans Serif" w:hAnsi="Microsoft Sans Serif"/>
                <w:color w:val="231F20"/>
                <w:spacing w:val="-2"/>
                <w:sz w:val="18"/>
              </w:rPr>
              <w:t>−</w:t>
            </w:r>
            <w:r>
              <w:rPr>
                <w:color w:val="231F20"/>
                <w:spacing w:val="-2"/>
                <w:sz w:val="18"/>
              </w:rPr>
              <w:t>0.02</w:t>
            </w:r>
          </w:p>
        </w:tc>
        <w:tc>
          <w:tcPr>
            <w:tcW w:w="2878" w:type="dxa"/>
          </w:tcPr>
          <w:p>
            <w:pPr>
              <w:pStyle w:val="TableParagraph"/>
              <w:spacing w:line="189" w:lineRule="exact"/>
              <w:ind w:left="2" w:right="3"/>
              <w:rPr>
                <w:sz w:val="18"/>
              </w:rPr>
            </w:pPr>
            <w:r>
              <w:rPr>
                <w:color w:val="231F20"/>
                <w:spacing w:val="-2"/>
                <w:sz w:val="18"/>
              </w:rPr>
              <w:t>816.29</w:t>
            </w:r>
          </w:p>
        </w:tc>
        <w:tc>
          <w:tcPr>
            <w:tcW w:w="2147" w:type="dxa"/>
          </w:tcPr>
          <w:p>
            <w:pPr>
              <w:pStyle w:val="TableParagraph"/>
              <w:spacing w:line="189" w:lineRule="exact"/>
              <w:ind w:left="555" w:right="5"/>
              <w:rPr>
                <w:sz w:val="18"/>
              </w:rPr>
            </w:pPr>
            <w:r>
              <w:rPr>
                <w:color w:val="231F20"/>
                <w:spacing w:val="-4"/>
                <w:sz w:val="18"/>
              </w:rPr>
              <w:t>1.18</w:t>
            </w:r>
          </w:p>
        </w:tc>
      </w:tr>
      <w:tr>
        <w:trPr>
          <w:trHeight w:val="214" w:hRule="atLeast"/>
        </w:trPr>
        <w:tc>
          <w:tcPr>
            <w:tcW w:w="1107" w:type="dxa"/>
            <w:tcBorders>
              <w:bottom w:val="single" w:sz="4" w:space="0" w:color="231F20"/>
            </w:tcBorders>
          </w:tcPr>
          <w:p>
            <w:pPr>
              <w:pStyle w:val="TableParagraph"/>
              <w:ind w:left="0"/>
              <w:jc w:val="left"/>
              <w:rPr>
                <w:sz w:val="14"/>
              </w:rPr>
            </w:pPr>
          </w:p>
        </w:tc>
        <w:tc>
          <w:tcPr>
            <w:tcW w:w="2092" w:type="dxa"/>
            <w:tcBorders>
              <w:bottom w:val="single" w:sz="4" w:space="0" w:color="231F20"/>
            </w:tcBorders>
          </w:tcPr>
          <w:p>
            <w:pPr>
              <w:pStyle w:val="TableParagraph"/>
              <w:spacing w:line="194" w:lineRule="exact"/>
              <w:ind w:left="0" w:right="1"/>
              <w:rPr>
                <w:sz w:val="18"/>
              </w:rPr>
            </w:pPr>
            <w:r>
              <w:rPr>
                <w:color w:val="231F20"/>
                <w:spacing w:val="-2"/>
                <w:sz w:val="18"/>
              </w:rPr>
              <w:t>Webster</w:t>
            </w:r>
          </w:p>
        </w:tc>
        <w:tc>
          <w:tcPr>
            <w:tcW w:w="1741" w:type="dxa"/>
            <w:tcBorders>
              <w:bottom w:val="single" w:sz="4" w:space="0" w:color="231F20"/>
            </w:tcBorders>
          </w:tcPr>
          <w:p>
            <w:pPr>
              <w:pStyle w:val="TableParagraph"/>
              <w:spacing w:line="194" w:lineRule="exact"/>
              <w:ind w:left="0" w:right="1"/>
              <w:rPr>
                <w:sz w:val="18"/>
              </w:rPr>
            </w:pPr>
            <w:r>
              <w:rPr>
                <w:color w:val="231F20"/>
                <w:spacing w:val="-4"/>
                <w:sz w:val="18"/>
              </w:rPr>
              <w:t>1.71</w:t>
            </w:r>
          </w:p>
        </w:tc>
        <w:tc>
          <w:tcPr>
            <w:tcW w:w="2878" w:type="dxa"/>
            <w:tcBorders>
              <w:bottom w:val="single" w:sz="4" w:space="0" w:color="231F20"/>
            </w:tcBorders>
          </w:tcPr>
          <w:p>
            <w:pPr>
              <w:pStyle w:val="TableParagraph"/>
              <w:spacing w:line="194" w:lineRule="exact"/>
              <w:ind w:left="2" w:right="3"/>
              <w:rPr>
                <w:sz w:val="18"/>
              </w:rPr>
            </w:pPr>
            <w:r>
              <w:rPr>
                <w:color w:val="231F20"/>
                <w:spacing w:val="-2"/>
                <w:sz w:val="18"/>
              </w:rPr>
              <w:t>644.27</w:t>
            </w:r>
          </w:p>
        </w:tc>
        <w:tc>
          <w:tcPr>
            <w:tcW w:w="2147" w:type="dxa"/>
            <w:tcBorders>
              <w:bottom w:val="single" w:sz="4" w:space="0" w:color="231F20"/>
            </w:tcBorders>
          </w:tcPr>
          <w:p>
            <w:pPr>
              <w:pStyle w:val="TableParagraph"/>
              <w:spacing w:line="194" w:lineRule="exact"/>
              <w:ind w:left="555" w:right="5"/>
              <w:rPr>
                <w:sz w:val="18"/>
              </w:rPr>
            </w:pPr>
            <w:r>
              <w:rPr>
                <w:color w:val="231F20"/>
                <w:spacing w:val="-4"/>
                <w:sz w:val="18"/>
              </w:rPr>
              <w:t>1.57</w:t>
            </w:r>
          </w:p>
        </w:tc>
      </w:tr>
      <w:tr>
        <w:trPr>
          <w:trHeight w:val="239" w:hRule="atLeast"/>
        </w:trPr>
        <w:tc>
          <w:tcPr>
            <w:tcW w:w="1107" w:type="dxa"/>
            <w:tcBorders>
              <w:top w:val="single" w:sz="4" w:space="0" w:color="231F20"/>
            </w:tcBorders>
          </w:tcPr>
          <w:p>
            <w:pPr>
              <w:pStyle w:val="TableParagraph"/>
              <w:ind w:left="0"/>
              <w:jc w:val="left"/>
              <w:rPr>
                <w:sz w:val="16"/>
              </w:rPr>
            </w:pPr>
          </w:p>
        </w:tc>
        <w:tc>
          <w:tcPr>
            <w:tcW w:w="2092" w:type="dxa"/>
            <w:tcBorders>
              <w:top w:val="single" w:sz="4" w:space="0" w:color="231F20"/>
            </w:tcBorders>
          </w:tcPr>
          <w:p>
            <w:pPr>
              <w:pStyle w:val="TableParagraph"/>
              <w:spacing w:line="202" w:lineRule="exact" w:before="18"/>
              <w:ind w:left="0" w:right="1"/>
              <w:rPr>
                <w:sz w:val="18"/>
              </w:rPr>
            </w:pPr>
            <w:r>
              <w:rPr>
                <w:color w:val="231F20"/>
                <w:w w:val="105"/>
                <w:sz w:val="18"/>
              </w:rPr>
              <w:t>DQN </w:t>
            </w:r>
            <w:r>
              <w:rPr>
                <w:color w:val="231F20"/>
                <w:spacing w:val="-2"/>
                <w:w w:val="105"/>
                <w:sz w:val="18"/>
              </w:rPr>
              <w:t>(ours)</w:t>
            </w:r>
          </w:p>
        </w:tc>
        <w:tc>
          <w:tcPr>
            <w:tcW w:w="1741" w:type="dxa"/>
            <w:tcBorders>
              <w:top w:val="single" w:sz="4" w:space="0" w:color="231F20"/>
            </w:tcBorders>
          </w:tcPr>
          <w:p>
            <w:pPr>
              <w:pStyle w:val="TableParagraph"/>
              <w:spacing w:line="202" w:lineRule="exact" w:before="18"/>
              <w:ind w:left="0" w:right="1"/>
              <w:rPr>
                <w:sz w:val="18"/>
              </w:rPr>
            </w:pPr>
            <w:r>
              <w:rPr>
                <w:color w:val="231F20"/>
                <w:spacing w:val="-4"/>
                <w:sz w:val="18"/>
              </w:rPr>
              <w:t>2.78</w:t>
            </w:r>
          </w:p>
        </w:tc>
        <w:tc>
          <w:tcPr>
            <w:tcW w:w="2878" w:type="dxa"/>
            <w:tcBorders>
              <w:top w:val="single" w:sz="4" w:space="0" w:color="231F20"/>
            </w:tcBorders>
          </w:tcPr>
          <w:p>
            <w:pPr>
              <w:pStyle w:val="TableParagraph"/>
              <w:spacing w:line="202" w:lineRule="exact" w:before="18"/>
              <w:ind w:left="2" w:right="4"/>
              <w:rPr>
                <w:sz w:val="18"/>
              </w:rPr>
            </w:pPr>
            <w:r>
              <w:rPr>
                <w:color w:val="231F20"/>
                <w:spacing w:val="-2"/>
                <w:sz w:val="18"/>
              </w:rPr>
              <w:t>391.01</w:t>
            </w:r>
          </w:p>
        </w:tc>
        <w:tc>
          <w:tcPr>
            <w:tcW w:w="2147" w:type="dxa"/>
            <w:tcBorders>
              <w:top w:val="single" w:sz="4" w:space="0" w:color="231F20"/>
            </w:tcBorders>
          </w:tcPr>
          <w:p>
            <w:pPr>
              <w:pStyle w:val="TableParagraph"/>
              <w:spacing w:line="202" w:lineRule="exact" w:before="18"/>
              <w:ind w:left="555" w:right="5"/>
              <w:rPr>
                <w:sz w:val="18"/>
              </w:rPr>
            </w:pPr>
            <w:r>
              <w:rPr>
                <w:color w:val="231F20"/>
                <w:spacing w:val="-4"/>
                <w:sz w:val="18"/>
              </w:rPr>
              <w:t>2.64</w:t>
            </w:r>
          </w:p>
        </w:tc>
      </w:tr>
      <w:tr>
        <w:trPr>
          <w:trHeight w:val="209" w:hRule="atLeast"/>
        </w:trPr>
        <w:tc>
          <w:tcPr>
            <w:tcW w:w="1107" w:type="dxa"/>
          </w:tcPr>
          <w:p>
            <w:pPr>
              <w:pStyle w:val="TableParagraph"/>
              <w:ind w:left="0"/>
              <w:jc w:val="left"/>
              <w:rPr>
                <w:sz w:val="14"/>
              </w:rPr>
            </w:pPr>
          </w:p>
        </w:tc>
        <w:tc>
          <w:tcPr>
            <w:tcW w:w="2092" w:type="dxa"/>
          </w:tcPr>
          <w:p>
            <w:pPr>
              <w:pStyle w:val="TableParagraph"/>
              <w:spacing w:line="189" w:lineRule="exact"/>
              <w:ind w:left="1" w:right="1"/>
              <w:rPr>
                <w:sz w:val="18"/>
              </w:rPr>
            </w:pPr>
            <w:r>
              <w:rPr>
                <w:color w:val="231F20"/>
                <w:sz w:val="18"/>
              </w:rPr>
              <w:t>DQN</w:t>
            </w:r>
            <w:r>
              <w:rPr>
                <w:color w:val="231F20"/>
                <w:spacing w:val="21"/>
                <w:sz w:val="18"/>
              </w:rPr>
              <w:t> </w:t>
            </w:r>
            <w:r>
              <w:rPr>
                <w:color w:val="231F20"/>
                <w:spacing w:val="-2"/>
                <w:sz w:val="18"/>
              </w:rPr>
              <w:t>(base)</w:t>
            </w:r>
          </w:p>
        </w:tc>
        <w:tc>
          <w:tcPr>
            <w:tcW w:w="1741" w:type="dxa"/>
          </w:tcPr>
          <w:p>
            <w:pPr>
              <w:pStyle w:val="TableParagraph"/>
              <w:spacing w:line="189" w:lineRule="exact"/>
              <w:ind w:left="0" w:right="1"/>
              <w:rPr>
                <w:sz w:val="18"/>
              </w:rPr>
            </w:pPr>
            <w:r>
              <w:rPr>
                <w:color w:val="231F20"/>
                <w:spacing w:val="-4"/>
                <w:sz w:val="18"/>
              </w:rPr>
              <w:t>2.24</w:t>
            </w:r>
          </w:p>
        </w:tc>
        <w:tc>
          <w:tcPr>
            <w:tcW w:w="2878" w:type="dxa"/>
          </w:tcPr>
          <w:p>
            <w:pPr>
              <w:pStyle w:val="TableParagraph"/>
              <w:spacing w:line="189" w:lineRule="exact"/>
              <w:ind w:left="2" w:right="4"/>
              <w:rPr>
                <w:sz w:val="18"/>
              </w:rPr>
            </w:pPr>
            <w:r>
              <w:rPr>
                <w:color w:val="231F20"/>
                <w:spacing w:val="-2"/>
                <w:sz w:val="18"/>
              </w:rPr>
              <w:t>573.16</w:t>
            </w:r>
          </w:p>
        </w:tc>
        <w:tc>
          <w:tcPr>
            <w:tcW w:w="2147" w:type="dxa"/>
          </w:tcPr>
          <w:p>
            <w:pPr>
              <w:pStyle w:val="TableParagraph"/>
              <w:spacing w:line="189" w:lineRule="exact"/>
              <w:ind w:left="555" w:right="5"/>
              <w:rPr>
                <w:sz w:val="18"/>
              </w:rPr>
            </w:pPr>
            <w:r>
              <w:rPr>
                <w:color w:val="231F20"/>
                <w:spacing w:val="-4"/>
                <w:sz w:val="18"/>
              </w:rPr>
              <w:t>1.83</w:t>
            </w:r>
          </w:p>
        </w:tc>
      </w:tr>
      <w:tr>
        <w:trPr>
          <w:trHeight w:val="209" w:hRule="atLeast"/>
        </w:trPr>
        <w:tc>
          <w:tcPr>
            <w:tcW w:w="1107" w:type="dxa"/>
          </w:tcPr>
          <w:p>
            <w:pPr>
              <w:pStyle w:val="TableParagraph"/>
              <w:spacing w:line="189" w:lineRule="exact"/>
              <w:ind w:left="39"/>
              <w:jc w:val="left"/>
              <w:rPr>
                <w:sz w:val="18"/>
              </w:rPr>
            </w:pPr>
            <w:r>
              <w:rPr>
                <w:color w:val="231F20"/>
                <w:spacing w:val="-10"/>
                <w:sz w:val="18"/>
              </w:rPr>
              <w:t>3</w:t>
            </w:r>
          </w:p>
        </w:tc>
        <w:tc>
          <w:tcPr>
            <w:tcW w:w="2092" w:type="dxa"/>
          </w:tcPr>
          <w:p>
            <w:pPr>
              <w:pStyle w:val="TableParagraph"/>
              <w:spacing w:line="189" w:lineRule="exact"/>
              <w:ind w:left="0" w:right="1"/>
              <w:rPr>
                <w:sz w:val="18"/>
              </w:rPr>
            </w:pPr>
            <w:r>
              <w:rPr>
                <w:rFonts w:ascii="Palatino Linotype"/>
                <w:i/>
                <w:color w:val="231F20"/>
                <w:w w:val="90"/>
                <w:sz w:val="18"/>
              </w:rPr>
              <w:t>Q</w:t>
            </w:r>
            <w:r>
              <w:rPr>
                <w:color w:val="231F20"/>
                <w:w w:val="90"/>
                <w:sz w:val="18"/>
              </w:rPr>
              <w:t>-</w:t>
            </w:r>
            <w:r>
              <w:rPr>
                <w:color w:val="231F20"/>
                <w:spacing w:val="-2"/>
                <w:sz w:val="18"/>
              </w:rPr>
              <w:t>learning</w:t>
            </w:r>
          </w:p>
        </w:tc>
        <w:tc>
          <w:tcPr>
            <w:tcW w:w="1741" w:type="dxa"/>
          </w:tcPr>
          <w:p>
            <w:pPr>
              <w:pStyle w:val="TableParagraph"/>
              <w:spacing w:line="189" w:lineRule="exact"/>
              <w:ind w:left="0" w:right="1"/>
              <w:rPr>
                <w:sz w:val="18"/>
              </w:rPr>
            </w:pPr>
            <w:r>
              <w:rPr>
                <w:color w:val="231F20"/>
                <w:spacing w:val="-4"/>
                <w:sz w:val="18"/>
              </w:rPr>
              <w:t>1.71</w:t>
            </w:r>
          </w:p>
        </w:tc>
        <w:tc>
          <w:tcPr>
            <w:tcW w:w="2878" w:type="dxa"/>
          </w:tcPr>
          <w:p>
            <w:pPr>
              <w:pStyle w:val="TableParagraph"/>
              <w:spacing w:line="189" w:lineRule="exact"/>
              <w:ind w:left="2" w:right="4"/>
              <w:rPr>
                <w:sz w:val="18"/>
              </w:rPr>
            </w:pPr>
            <w:r>
              <w:rPr>
                <w:color w:val="231F20"/>
                <w:spacing w:val="-2"/>
                <w:sz w:val="18"/>
              </w:rPr>
              <w:t>681.12</w:t>
            </w:r>
          </w:p>
        </w:tc>
        <w:tc>
          <w:tcPr>
            <w:tcW w:w="2147" w:type="dxa"/>
          </w:tcPr>
          <w:p>
            <w:pPr>
              <w:pStyle w:val="TableParagraph"/>
              <w:spacing w:line="189" w:lineRule="exact"/>
              <w:ind w:left="555" w:right="5"/>
              <w:rPr>
                <w:sz w:val="18"/>
              </w:rPr>
            </w:pPr>
            <w:r>
              <w:rPr>
                <w:color w:val="231F20"/>
                <w:spacing w:val="-4"/>
                <w:sz w:val="18"/>
              </w:rPr>
              <w:t>1.44</w:t>
            </w:r>
          </w:p>
        </w:tc>
      </w:tr>
      <w:tr>
        <w:trPr>
          <w:trHeight w:val="209" w:hRule="atLeast"/>
        </w:trPr>
        <w:tc>
          <w:tcPr>
            <w:tcW w:w="1107" w:type="dxa"/>
          </w:tcPr>
          <w:p>
            <w:pPr>
              <w:pStyle w:val="TableParagraph"/>
              <w:ind w:left="0"/>
              <w:jc w:val="left"/>
              <w:rPr>
                <w:sz w:val="14"/>
              </w:rPr>
            </w:pPr>
          </w:p>
        </w:tc>
        <w:tc>
          <w:tcPr>
            <w:tcW w:w="2092" w:type="dxa"/>
          </w:tcPr>
          <w:p>
            <w:pPr>
              <w:pStyle w:val="TableParagraph"/>
              <w:spacing w:line="189" w:lineRule="exact"/>
              <w:ind w:left="0" w:right="1"/>
              <w:rPr>
                <w:sz w:val="18"/>
              </w:rPr>
            </w:pPr>
            <w:r>
              <w:rPr>
                <w:color w:val="231F20"/>
                <w:spacing w:val="-5"/>
                <w:sz w:val="18"/>
              </w:rPr>
              <w:t>LQF</w:t>
            </w:r>
          </w:p>
        </w:tc>
        <w:tc>
          <w:tcPr>
            <w:tcW w:w="1741" w:type="dxa"/>
          </w:tcPr>
          <w:p>
            <w:pPr>
              <w:pStyle w:val="TableParagraph"/>
              <w:spacing w:line="189" w:lineRule="exact"/>
              <w:ind w:left="0" w:right="1"/>
              <w:rPr>
                <w:sz w:val="18"/>
              </w:rPr>
            </w:pPr>
            <w:r>
              <w:rPr>
                <w:color w:val="231F20"/>
                <w:spacing w:val="-4"/>
                <w:sz w:val="18"/>
              </w:rPr>
              <w:t>1.28</w:t>
            </w:r>
          </w:p>
        </w:tc>
        <w:tc>
          <w:tcPr>
            <w:tcW w:w="2878" w:type="dxa"/>
          </w:tcPr>
          <w:p>
            <w:pPr>
              <w:pStyle w:val="TableParagraph"/>
              <w:spacing w:line="189" w:lineRule="exact"/>
              <w:ind w:left="2" w:right="3"/>
              <w:rPr>
                <w:sz w:val="18"/>
              </w:rPr>
            </w:pPr>
            <w:r>
              <w:rPr>
                <w:color w:val="231F20"/>
                <w:spacing w:val="-2"/>
                <w:sz w:val="18"/>
              </w:rPr>
              <w:t>827.84</w:t>
            </w:r>
          </w:p>
        </w:tc>
        <w:tc>
          <w:tcPr>
            <w:tcW w:w="2147" w:type="dxa"/>
          </w:tcPr>
          <w:p>
            <w:pPr>
              <w:pStyle w:val="TableParagraph"/>
              <w:spacing w:line="189" w:lineRule="exact"/>
              <w:ind w:left="555" w:right="5"/>
              <w:rPr>
                <w:sz w:val="18"/>
              </w:rPr>
            </w:pPr>
            <w:r>
              <w:rPr>
                <w:color w:val="231F20"/>
                <w:spacing w:val="-4"/>
                <w:sz w:val="18"/>
              </w:rPr>
              <w:t>1.15</w:t>
            </w:r>
          </w:p>
        </w:tc>
      </w:tr>
      <w:tr>
        <w:trPr>
          <w:trHeight w:val="213" w:hRule="atLeast"/>
        </w:trPr>
        <w:tc>
          <w:tcPr>
            <w:tcW w:w="1107" w:type="dxa"/>
            <w:tcBorders>
              <w:bottom w:val="single" w:sz="4" w:space="0" w:color="231F20"/>
            </w:tcBorders>
          </w:tcPr>
          <w:p>
            <w:pPr>
              <w:pStyle w:val="TableParagraph"/>
              <w:ind w:left="0"/>
              <w:jc w:val="left"/>
              <w:rPr>
                <w:sz w:val="14"/>
              </w:rPr>
            </w:pPr>
          </w:p>
        </w:tc>
        <w:tc>
          <w:tcPr>
            <w:tcW w:w="2092" w:type="dxa"/>
            <w:tcBorders>
              <w:bottom w:val="single" w:sz="4" w:space="0" w:color="231F20"/>
            </w:tcBorders>
          </w:tcPr>
          <w:p>
            <w:pPr>
              <w:pStyle w:val="TableParagraph"/>
              <w:spacing w:line="193" w:lineRule="exact"/>
              <w:ind w:left="0" w:right="1"/>
              <w:rPr>
                <w:sz w:val="18"/>
              </w:rPr>
            </w:pPr>
            <w:r>
              <w:rPr>
                <w:color w:val="231F20"/>
                <w:spacing w:val="-2"/>
                <w:sz w:val="18"/>
              </w:rPr>
              <w:t>Webster</w:t>
            </w:r>
          </w:p>
        </w:tc>
        <w:tc>
          <w:tcPr>
            <w:tcW w:w="1741" w:type="dxa"/>
            <w:tcBorders>
              <w:bottom w:val="single" w:sz="4" w:space="0" w:color="231F20"/>
            </w:tcBorders>
          </w:tcPr>
          <w:p>
            <w:pPr>
              <w:pStyle w:val="TableParagraph"/>
              <w:spacing w:line="193" w:lineRule="exact"/>
              <w:ind w:left="0" w:right="1"/>
              <w:rPr>
                <w:sz w:val="18"/>
              </w:rPr>
            </w:pPr>
            <w:r>
              <w:rPr>
                <w:color w:val="231F20"/>
                <w:spacing w:val="-4"/>
                <w:sz w:val="18"/>
              </w:rPr>
              <w:t>1.75</w:t>
            </w:r>
          </w:p>
        </w:tc>
        <w:tc>
          <w:tcPr>
            <w:tcW w:w="2878" w:type="dxa"/>
            <w:tcBorders>
              <w:bottom w:val="single" w:sz="4" w:space="0" w:color="231F20"/>
            </w:tcBorders>
          </w:tcPr>
          <w:p>
            <w:pPr>
              <w:pStyle w:val="TableParagraph"/>
              <w:spacing w:line="193" w:lineRule="exact"/>
              <w:ind w:left="2" w:right="3"/>
              <w:rPr>
                <w:sz w:val="18"/>
              </w:rPr>
            </w:pPr>
            <w:r>
              <w:rPr>
                <w:color w:val="231F20"/>
                <w:spacing w:val="-2"/>
                <w:sz w:val="18"/>
              </w:rPr>
              <w:t>588.22</w:t>
            </w:r>
          </w:p>
        </w:tc>
        <w:tc>
          <w:tcPr>
            <w:tcW w:w="2147" w:type="dxa"/>
            <w:tcBorders>
              <w:bottom w:val="single" w:sz="4" w:space="0" w:color="231F20"/>
            </w:tcBorders>
          </w:tcPr>
          <w:p>
            <w:pPr>
              <w:pStyle w:val="TableParagraph"/>
              <w:spacing w:line="193" w:lineRule="exact"/>
              <w:ind w:left="555" w:right="5"/>
              <w:rPr>
                <w:sz w:val="18"/>
              </w:rPr>
            </w:pPr>
            <w:r>
              <w:rPr>
                <w:color w:val="231F20"/>
                <w:spacing w:val="-4"/>
                <w:sz w:val="18"/>
              </w:rPr>
              <w:t>1.71</w:t>
            </w:r>
          </w:p>
        </w:tc>
      </w:tr>
    </w:tbl>
    <w:p>
      <w:pPr>
        <w:pStyle w:val="BodyText"/>
        <w:rPr>
          <w:sz w:val="18"/>
        </w:rPr>
      </w:pPr>
    </w:p>
    <w:p>
      <w:pPr>
        <w:pStyle w:val="BodyText"/>
        <w:spacing w:before="148"/>
        <w:rPr>
          <w:sz w:val="18"/>
        </w:rPr>
      </w:pPr>
    </w:p>
    <w:p>
      <w:pPr>
        <w:spacing w:before="0"/>
        <w:ind w:left="843" w:right="0" w:firstLine="0"/>
        <w:jc w:val="left"/>
        <w:rPr>
          <w:sz w:val="18"/>
        </w:rPr>
      </w:pPr>
      <w:bookmarkStart w:name="_bookmark27" w:id="31"/>
      <w:bookmarkEnd w:id="31"/>
      <w:r>
        <w:rPr/>
      </w:r>
      <w:r>
        <w:rPr>
          <w:rFonts w:ascii="Calibri"/>
          <w:color w:val="231F20"/>
          <w:w w:val="115"/>
          <w:sz w:val="18"/>
        </w:rPr>
        <w:t>T</w:t>
      </w:r>
      <w:r>
        <w:rPr>
          <w:rFonts w:ascii="Calibri"/>
          <w:smallCaps/>
          <w:color w:val="231F20"/>
          <w:w w:val="115"/>
          <w:sz w:val="18"/>
        </w:rPr>
        <w:t>ab</w:t>
      </w:r>
      <w:r>
        <w:rPr>
          <w:rFonts w:ascii="Calibri"/>
          <w:smallCaps w:val="0"/>
          <w:color w:val="231F20"/>
          <w:w w:val="115"/>
          <w:sz w:val="18"/>
        </w:rPr>
        <w:t>l</w:t>
      </w:r>
      <w:r>
        <w:rPr>
          <w:rFonts w:ascii="Calibri"/>
          <w:smallCaps/>
          <w:color w:val="231F20"/>
          <w:w w:val="115"/>
          <w:sz w:val="18"/>
        </w:rPr>
        <w:t>e</w:t>
      </w:r>
      <w:r>
        <w:rPr>
          <w:rFonts w:ascii="Calibri"/>
          <w:smallCaps w:val="0"/>
          <w:color w:val="231F20"/>
          <w:spacing w:val="19"/>
          <w:w w:val="115"/>
          <w:sz w:val="18"/>
        </w:rPr>
        <w:t> </w:t>
      </w:r>
      <w:r>
        <w:rPr>
          <w:smallCaps w:val="0"/>
          <w:color w:val="231F20"/>
          <w:sz w:val="18"/>
        </w:rPr>
        <w:t>6:</w:t>
      </w:r>
      <w:r>
        <w:rPr>
          <w:smallCaps w:val="0"/>
          <w:color w:val="231F20"/>
          <w:spacing w:val="19"/>
          <w:sz w:val="18"/>
        </w:rPr>
        <w:t> </w:t>
      </w:r>
      <w:r>
        <w:rPr>
          <w:smallCaps w:val="0"/>
          <w:color w:val="231F20"/>
          <w:sz w:val="18"/>
        </w:rPr>
        <w:t>Improvements</w:t>
      </w:r>
      <w:r>
        <w:rPr>
          <w:smallCaps w:val="0"/>
          <w:color w:val="231F20"/>
          <w:spacing w:val="21"/>
          <w:sz w:val="18"/>
        </w:rPr>
        <w:t> </w:t>
      </w:r>
      <w:r>
        <w:rPr>
          <w:smallCaps w:val="0"/>
          <w:color w:val="231F20"/>
          <w:sz w:val="18"/>
        </w:rPr>
        <w:t>in</w:t>
      </w:r>
      <w:r>
        <w:rPr>
          <w:smallCaps w:val="0"/>
          <w:color w:val="231F20"/>
          <w:spacing w:val="20"/>
          <w:sz w:val="18"/>
        </w:rPr>
        <w:t> </w:t>
      </w:r>
      <w:r>
        <w:rPr>
          <w:smallCaps w:val="0"/>
          <w:color w:val="231F20"/>
          <w:sz w:val="18"/>
        </w:rPr>
        <w:t>measures</w:t>
      </w:r>
      <w:r>
        <w:rPr>
          <w:smallCaps w:val="0"/>
          <w:color w:val="231F20"/>
          <w:spacing w:val="20"/>
          <w:sz w:val="18"/>
        </w:rPr>
        <w:t> </w:t>
      </w:r>
      <w:r>
        <w:rPr>
          <w:smallCaps w:val="0"/>
          <w:color w:val="231F20"/>
          <w:sz w:val="18"/>
        </w:rPr>
        <w:t>of</w:t>
      </w:r>
      <w:r>
        <w:rPr>
          <w:smallCaps w:val="0"/>
          <w:color w:val="231F20"/>
          <w:spacing w:val="20"/>
          <w:sz w:val="18"/>
        </w:rPr>
        <w:t> </w:t>
      </w:r>
      <w:r>
        <w:rPr>
          <w:smallCaps w:val="0"/>
          <w:color w:val="231F20"/>
          <w:sz w:val="18"/>
        </w:rPr>
        <w:t>our</w:t>
      </w:r>
      <w:r>
        <w:rPr>
          <w:smallCaps w:val="0"/>
          <w:color w:val="231F20"/>
          <w:spacing w:val="20"/>
          <w:sz w:val="18"/>
        </w:rPr>
        <w:t> </w:t>
      </w:r>
      <w:r>
        <w:rPr>
          <w:smallCaps w:val="0"/>
          <w:color w:val="231F20"/>
          <w:sz w:val="18"/>
        </w:rPr>
        <w:t>model</w:t>
      </w:r>
      <w:r>
        <w:rPr>
          <w:smallCaps w:val="0"/>
          <w:color w:val="231F20"/>
          <w:spacing w:val="21"/>
          <w:sz w:val="18"/>
        </w:rPr>
        <w:t> </w:t>
      </w:r>
      <w:r>
        <w:rPr>
          <w:smallCaps w:val="0"/>
          <w:color w:val="231F20"/>
          <w:sz w:val="18"/>
        </w:rPr>
        <w:t>relative</w:t>
      </w:r>
      <w:r>
        <w:rPr>
          <w:smallCaps w:val="0"/>
          <w:color w:val="231F20"/>
          <w:spacing w:val="20"/>
          <w:sz w:val="18"/>
        </w:rPr>
        <w:t> </w:t>
      </w:r>
      <w:r>
        <w:rPr>
          <w:smallCaps w:val="0"/>
          <w:color w:val="231F20"/>
          <w:sz w:val="18"/>
        </w:rPr>
        <w:t>to</w:t>
      </w:r>
      <w:r>
        <w:rPr>
          <w:smallCaps w:val="0"/>
          <w:color w:val="231F20"/>
          <w:spacing w:val="22"/>
          <w:sz w:val="18"/>
        </w:rPr>
        <w:t> </w:t>
      </w:r>
      <w:r>
        <w:rPr>
          <w:smallCaps w:val="0"/>
          <w:color w:val="231F20"/>
          <w:sz w:val="18"/>
        </w:rPr>
        <w:t>those</w:t>
      </w:r>
      <w:r>
        <w:rPr>
          <w:smallCaps w:val="0"/>
          <w:color w:val="231F20"/>
          <w:spacing w:val="20"/>
          <w:sz w:val="18"/>
        </w:rPr>
        <w:t> </w:t>
      </w:r>
      <w:r>
        <w:rPr>
          <w:smallCaps w:val="0"/>
          <w:color w:val="231F20"/>
          <w:sz w:val="18"/>
        </w:rPr>
        <w:t>of</w:t>
      </w:r>
      <w:r>
        <w:rPr>
          <w:smallCaps w:val="0"/>
          <w:color w:val="231F20"/>
          <w:spacing w:val="20"/>
          <w:sz w:val="18"/>
        </w:rPr>
        <w:t> </w:t>
      </w:r>
      <w:r>
        <w:rPr>
          <w:smallCaps w:val="0"/>
          <w:color w:val="231F20"/>
          <w:sz w:val="18"/>
        </w:rPr>
        <w:t>other</w:t>
      </w:r>
      <w:r>
        <w:rPr>
          <w:smallCaps w:val="0"/>
          <w:color w:val="231F20"/>
          <w:spacing w:val="20"/>
          <w:sz w:val="18"/>
        </w:rPr>
        <w:t> </w:t>
      </w:r>
      <w:r>
        <w:rPr>
          <w:smallCaps w:val="0"/>
          <w:color w:val="231F20"/>
          <w:sz w:val="18"/>
        </w:rPr>
        <w:t>methods</w:t>
      </w:r>
      <w:r>
        <w:rPr>
          <w:smallCaps w:val="0"/>
          <w:color w:val="231F20"/>
          <w:spacing w:val="21"/>
          <w:sz w:val="18"/>
        </w:rPr>
        <w:t> </w:t>
      </w:r>
      <w:r>
        <w:rPr>
          <w:smallCaps w:val="0"/>
          <w:color w:val="231F20"/>
          <w:sz w:val="18"/>
        </w:rPr>
        <w:t>for</w:t>
      </w:r>
      <w:r>
        <w:rPr>
          <w:smallCaps w:val="0"/>
          <w:color w:val="231F20"/>
          <w:spacing w:val="19"/>
          <w:sz w:val="18"/>
        </w:rPr>
        <w:t> </w:t>
      </w:r>
      <w:r>
        <w:rPr>
          <w:smallCaps w:val="0"/>
          <w:color w:val="231F20"/>
          <w:sz w:val="18"/>
        </w:rPr>
        <w:t>multi-intersection</w:t>
      </w:r>
      <w:r>
        <w:rPr>
          <w:smallCaps w:val="0"/>
          <w:color w:val="231F20"/>
          <w:spacing w:val="21"/>
          <w:sz w:val="18"/>
        </w:rPr>
        <w:t> </w:t>
      </w:r>
      <w:r>
        <w:rPr>
          <w:smallCaps w:val="0"/>
          <w:color w:val="231F20"/>
          <w:spacing w:val="-2"/>
          <w:sz w:val="18"/>
        </w:rPr>
        <w:t>case.</w:t>
      </w:r>
    </w:p>
    <w:p>
      <w:pPr>
        <w:tabs>
          <w:tab w:pos="1827" w:val="left" w:leader="none"/>
          <w:tab w:pos="3690" w:val="left" w:leader="none"/>
          <w:tab w:pos="4018" w:val="left" w:leader="none"/>
          <w:tab w:pos="5688" w:val="left" w:leader="none"/>
          <w:tab w:pos="6365" w:val="left" w:leader="none"/>
          <w:tab w:pos="8575" w:val="left" w:leader="none"/>
          <w:tab w:pos="9412" w:val="right" w:leader="none"/>
        </w:tabs>
        <w:spacing w:line="295" w:lineRule="auto" w:before="78"/>
        <w:ind w:left="1666" w:right="65" w:hanging="1600"/>
        <w:jc w:val="left"/>
        <w:rPr>
          <w:sz w:val="18"/>
        </w:rPr>
      </w:pPr>
      <w:r>
        <w:rPr>
          <w:sz w:val="18"/>
        </w:rPr>
        <mc:AlternateContent>
          <mc:Choice Requires="wps">
            <w:drawing>
              <wp:anchor distT="0" distB="0" distL="0" distR="0" allowOverlap="1" layoutInCell="1" locked="0" behindDoc="0" simplePos="0" relativeHeight="15759360">
                <wp:simplePos x="0" y="0"/>
                <wp:positionH relativeFrom="page">
                  <wp:posOffset>647179</wp:posOffset>
                </wp:positionH>
                <wp:positionV relativeFrom="paragraph">
                  <wp:posOffset>58095</wp:posOffset>
                </wp:positionV>
                <wp:extent cx="6326505" cy="571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0.959003pt;margin-top:4.574430pt;width:498.132pt;height:.408pt;mso-position-horizontal-relative:page;mso-position-vertical-relative:paragraph;z-index:15759360" id="docshape184" filled="true" fillcolor="#231f20" stroked="false">
                <v:fill type="solid"/>
                <w10:wrap type="none"/>
              </v:rect>
            </w:pict>
          </mc:Fallback>
        </mc:AlternateContent>
      </w:r>
      <w:r>
        <w:rPr>
          <w:sz w:val="18"/>
        </w:rPr>
        <mc:AlternateContent>
          <mc:Choice Requires="wps">
            <w:drawing>
              <wp:anchor distT="0" distB="0" distL="0" distR="0" allowOverlap="1" layoutInCell="1" locked="0" behindDoc="0" simplePos="0" relativeHeight="15759872">
                <wp:simplePos x="0" y="0"/>
                <wp:positionH relativeFrom="page">
                  <wp:posOffset>647179</wp:posOffset>
                </wp:positionH>
                <wp:positionV relativeFrom="paragraph">
                  <wp:posOffset>219855</wp:posOffset>
                </wp:positionV>
                <wp:extent cx="6326505" cy="571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0.959003pt;margin-top:17.311430pt;width:498.132pt;height:.408pt;mso-position-horizontal-relative:page;mso-position-vertical-relative:paragraph;z-index:15759872" id="docshape185" filled="true" fillcolor="#231f20" stroked="false">
                <v:fill type="solid"/>
                <w10:wrap type="none"/>
              </v:rect>
            </w:pict>
          </mc:Fallback>
        </mc:AlternateContent>
      </w:r>
      <w:r>
        <w:rPr>
          <w:sz w:val="18"/>
        </w:rPr>
        <mc:AlternateContent>
          <mc:Choice Requires="wps">
            <w:drawing>
              <wp:anchor distT="0" distB="0" distL="0" distR="0" allowOverlap="1" layoutInCell="1" locked="0" behindDoc="0" simplePos="0" relativeHeight="15763968">
                <wp:simplePos x="0" y="0"/>
                <wp:positionH relativeFrom="page">
                  <wp:posOffset>672505</wp:posOffset>
                </wp:positionH>
                <wp:positionV relativeFrom="paragraph">
                  <wp:posOffset>438811</wp:posOffset>
                </wp:positionV>
                <wp:extent cx="55244" cy="14541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55244" cy="145415"/>
                        </a:xfrm>
                        <a:prstGeom prst="rect">
                          <a:avLst/>
                        </a:prstGeom>
                      </wps:spPr>
                      <wps:txbx>
                        <w:txbxContent>
                          <w:p>
                            <w:pPr>
                              <w:spacing w:line="203" w:lineRule="exact" w:before="0"/>
                              <w:ind w:left="0" w:right="0" w:firstLine="0"/>
                              <w:jc w:val="left"/>
                              <w:rPr>
                                <w:sz w:val="18"/>
                              </w:rPr>
                            </w:pPr>
                            <w:r>
                              <w:rPr>
                                <w:color w:val="231F20"/>
                                <w:spacing w:val="-15"/>
                                <w:sz w:val="18"/>
                              </w:rPr>
                              <w:t>1</w:t>
                            </w:r>
                          </w:p>
                        </w:txbxContent>
                      </wps:txbx>
                      <wps:bodyPr wrap="square" lIns="0" tIns="0" rIns="0" bIns="0" rtlCol="0">
                        <a:noAutofit/>
                      </wps:bodyPr>
                    </wps:wsp>
                  </a:graphicData>
                </a:graphic>
              </wp:anchor>
            </w:drawing>
          </mc:Choice>
          <mc:Fallback>
            <w:pict>
              <v:shape style="position:absolute;margin-left:52.953186pt;margin-top:34.552105pt;width:4.350pt;height:11.45pt;mso-position-horizontal-relative:page;mso-position-vertical-relative:paragraph;z-index:15763968" type="#_x0000_t202" id="docshape186" filled="false" stroked="false">
                <v:textbox inset="0,0,0,0">
                  <w:txbxContent>
                    <w:p>
                      <w:pPr>
                        <w:spacing w:line="203" w:lineRule="exact" w:before="0"/>
                        <w:ind w:left="0" w:right="0" w:firstLine="0"/>
                        <w:jc w:val="left"/>
                        <w:rPr>
                          <w:sz w:val="18"/>
                        </w:rPr>
                      </w:pPr>
                      <w:r>
                        <w:rPr>
                          <w:color w:val="231F20"/>
                          <w:spacing w:val="-15"/>
                          <w:sz w:val="18"/>
                        </w:rPr>
                        <w:t>1</w:t>
                      </w:r>
                    </w:p>
                  </w:txbxContent>
                </v:textbox>
                <w10:wrap type="none"/>
              </v:shape>
            </w:pict>
          </mc:Fallback>
        </mc:AlternateContent>
      </w:r>
      <w:r>
        <w:rPr>
          <w:sz w:val="18"/>
        </w:rPr>
        <mc:AlternateContent>
          <mc:Choice Requires="wps">
            <w:drawing>
              <wp:anchor distT="0" distB="0" distL="0" distR="0" allowOverlap="1" layoutInCell="1" locked="0" behindDoc="0" simplePos="0" relativeHeight="15764480">
                <wp:simplePos x="0" y="0"/>
                <wp:positionH relativeFrom="page">
                  <wp:posOffset>672733</wp:posOffset>
                </wp:positionH>
                <wp:positionV relativeFrom="paragraph">
                  <wp:posOffset>998941</wp:posOffset>
                </wp:positionV>
                <wp:extent cx="55244" cy="14541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55244" cy="145415"/>
                        </a:xfrm>
                        <a:prstGeom prst="rect">
                          <a:avLst/>
                        </a:prstGeom>
                      </wps:spPr>
                      <wps:txbx>
                        <w:txbxContent>
                          <w:p>
                            <w:pPr>
                              <w:spacing w:line="203" w:lineRule="exact" w:before="0"/>
                              <w:ind w:left="0" w:right="0" w:firstLine="0"/>
                              <w:jc w:val="left"/>
                              <w:rPr>
                                <w:sz w:val="18"/>
                              </w:rPr>
                            </w:pPr>
                            <w:r>
                              <w:rPr>
                                <w:color w:val="231F20"/>
                                <w:spacing w:val="-15"/>
                                <w:sz w:val="18"/>
                              </w:rPr>
                              <w:t>2</w:t>
                            </w:r>
                          </w:p>
                        </w:txbxContent>
                      </wps:txbx>
                      <wps:bodyPr wrap="square" lIns="0" tIns="0" rIns="0" bIns="0" rtlCol="0">
                        <a:noAutofit/>
                      </wps:bodyPr>
                    </wps:wsp>
                  </a:graphicData>
                </a:graphic>
              </wp:anchor>
            </w:drawing>
          </mc:Choice>
          <mc:Fallback>
            <w:pict>
              <v:shape style="position:absolute;margin-left:52.971119pt;margin-top:78.656845pt;width:4.350pt;height:11.45pt;mso-position-horizontal-relative:page;mso-position-vertical-relative:paragraph;z-index:15764480" type="#_x0000_t202" id="docshape187" filled="false" stroked="false">
                <v:textbox inset="0,0,0,0">
                  <w:txbxContent>
                    <w:p>
                      <w:pPr>
                        <w:spacing w:line="203" w:lineRule="exact" w:before="0"/>
                        <w:ind w:left="0" w:right="0" w:firstLine="0"/>
                        <w:jc w:val="left"/>
                        <w:rPr>
                          <w:sz w:val="18"/>
                        </w:rPr>
                      </w:pPr>
                      <w:r>
                        <w:rPr>
                          <w:color w:val="231F20"/>
                          <w:spacing w:val="-15"/>
                          <w:sz w:val="18"/>
                        </w:rPr>
                        <w:t>2</w:t>
                      </w:r>
                    </w:p>
                  </w:txbxContent>
                </v:textbox>
                <w10:wrap type="none"/>
              </v:shape>
            </w:pict>
          </mc:Fallback>
        </mc:AlternateContent>
      </w:r>
      <w:r>
        <w:rPr>
          <w:sz w:val="18"/>
        </w:rPr>
        <mc:AlternateContent>
          <mc:Choice Requires="wps">
            <w:drawing>
              <wp:anchor distT="0" distB="0" distL="0" distR="0" allowOverlap="1" layoutInCell="1" locked="0" behindDoc="0" simplePos="0" relativeHeight="15764992">
                <wp:simplePos x="0" y="0"/>
                <wp:positionH relativeFrom="page">
                  <wp:posOffset>672960</wp:posOffset>
                </wp:positionH>
                <wp:positionV relativeFrom="paragraph">
                  <wp:posOffset>1559185</wp:posOffset>
                </wp:positionV>
                <wp:extent cx="55244" cy="14541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55244" cy="145415"/>
                        </a:xfrm>
                        <a:prstGeom prst="rect">
                          <a:avLst/>
                        </a:prstGeom>
                      </wps:spPr>
                      <wps:txbx>
                        <w:txbxContent>
                          <w:p>
                            <w:pPr>
                              <w:spacing w:line="203" w:lineRule="exact" w:before="0"/>
                              <w:ind w:left="0" w:right="0" w:firstLine="0"/>
                              <w:jc w:val="left"/>
                              <w:rPr>
                                <w:sz w:val="18"/>
                              </w:rPr>
                            </w:pPr>
                            <w:r>
                              <w:rPr>
                                <w:color w:val="231F20"/>
                                <w:spacing w:val="-15"/>
                                <w:sz w:val="18"/>
                              </w:rPr>
                              <w:t>3</w:t>
                            </w:r>
                          </w:p>
                        </w:txbxContent>
                      </wps:txbx>
                      <wps:bodyPr wrap="square" lIns="0" tIns="0" rIns="0" bIns="0" rtlCol="0">
                        <a:noAutofit/>
                      </wps:bodyPr>
                    </wps:wsp>
                  </a:graphicData>
                </a:graphic>
              </wp:anchor>
            </w:drawing>
          </mc:Choice>
          <mc:Fallback>
            <w:pict>
              <v:shape style="position:absolute;margin-left:52.989052pt;margin-top:122.770546pt;width:4.350pt;height:11.45pt;mso-position-horizontal-relative:page;mso-position-vertical-relative:paragraph;z-index:15764992" type="#_x0000_t202" id="docshape188" filled="false" stroked="false">
                <v:textbox inset="0,0,0,0">
                  <w:txbxContent>
                    <w:p>
                      <w:pPr>
                        <w:spacing w:line="203" w:lineRule="exact" w:before="0"/>
                        <w:ind w:left="0" w:right="0" w:firstLine="0"/>
                        <w:jc w:val="left"/>
                        <w:rPr>
                          <w:sz w:val="18"/>
                        </w:rPr>
                      </w:pPr>
                      <w:r>
                        <w:rPr>
                          <w:color w:val="231F20"/>
                          <w:spacing w:val="-15"/>
                          <w:sz w:val="18"/>
                        </w:rPr>
                        <w:t>3</w:t>
                      </w:r>
                    </w:p>
                  </w:txbxContent>
                </v:textbox>
                <w10:wrap type="none"/>
              </v:shape>
            </w:pict>
          </mc:Fallback>
        </mc:AlternateContent>
      </w:r>
      <w:r>
        <w:rPr>
          <w:color w:val="231F20"/>
          <w:sz w:val="18"/>
        </w:rPr>
        <w:t>SL no.</w:t>
        <w:tab/>
        <w:tab/>
      </w:r>
      <w:r>
        <w:rPr>
          <w:color w:val="231F20"/>
          <w:spacing w:val="-2"/>
          <w:sz w:val="18"/>
        </w:rPr>
        <w:t>Method</w:t>
      </w:r>
      <w:r>
        <w:rPr>
          <w:color w:val="231F20"/>
          <w:sz w:val="18"/>
        </w:rPr>
        <w:tab/>
        <w:t>Reward (%)</w:t>
        <w:tab/>
        <w:t>Average travel time (%)</w:t>
        <w:tab/>
        <w:t>Average</w:t>
      </w:r>
      <w:r>
        <w:rPr>
          <w:color w:val="231F20"/>
          <w:spacing w:val="-6"/>
          <w:sz w:val="18"/>
        </w:rPr>
        <w:t> </w:t>
      </w:r>
      <w:r>
        <w:rPr>
          <w:color w:val="231F20"/>
          <w:sz w:val="18"/>
        </w:rPr>
        <w:t>speed</w:t>
      </w:r>
      <w:r>
        <w:rPr>
          <w:color w:val="231F20"/>
          <w:spacing w:val="-7"/>
          <w:sz w:val="18"/>
        </w:rPr>
        <w:t> </w:t>
      </w:r>
      <w:r>
        <w:rPr>
          <w:color w:val="231F20"/>
          <w:sz w:val="18"/>
        </w:rPr>
        <w:t>(%) DQN (base)</w:t>
        <w:tab/>
        <w:tab/>
      </w:r>
      <w:r>
        <w:rPr>
          <w:color w:val="231F20"/>
          <w:spacing w:val="-4"/>
          <w:sz w:val="18"/>
        </w:rPr>
        <w:t>5.0</w:t>
      </w:r>
      <w:r>
        <w:rPr>
          <w:color w:val="231F20"/>
          <w:sz w:val="18"/>
        </w:rPr>
        <w:tab/>
        <w:tab/>
      </w:r>
      <w:r>
        <w:rPr>
          <w:rFonts w:ascii="Microsoft Sans Serif" w:hAnsi="Microsoft Sans Serif"/>
          <w:color w:val="231F20"/>
          <w:spacing w:val="-2"/>
          <w:sz w:val="18"/>
        </w:rPr>
        <w:t>−</w:t>
      </w:r>
      <w:r>
        <w:rPr>
          <w:color w:val="231F20"/>
          <w:spacing w:val="-2"/>
          <w:sz w:val="18"/>
        </w:rPr>
        <w:t>10.0</w:t>
      </w:r>
      <w:r>
        <w:rPr>
          <w:color w:val="231F20"/>
          <w:sz w:val="18"/>
        </w:rPr>
        <w:tab/>
        <w:tab/>
      </w:r>
      <w:r>
        <w:rPr>
          <w:color w:val="231F20"/>
          <w:spacing w:val="-4"/>
          <w:sz w:val="18"/>
        </w:rPr>
        <w:t>12.7</w:t>
      </w:r>
    </w:p>
    <w:p>
      <w:pPr>
        <w:tabs>
          <w:tab w:pos="3975" w:val="left" w:leader="none"/>
          <w:tab w:pos="6370" w:val="left" w:leader="none"/>
          <w:tab w:pos="9412" w:val="right" w:leader="none"/>
        </w:tabs>
        <w:spacing w:line="211" w:lineRule="exact" w:before="0"/>
        <w:ind w:left="1721" w:right="0" w:firstLine="0"/>
        <w:jc w:val="left"/>
        <w:rPr>
          <w:sz w:val="18"/>
        </w:rPr>
      </w:pPr>
      <w:r>
        <w:rPr>
          <w:rFonts w:ascii="Palatino Linotype" w:hAnsi="Palatino Linotype"/>
          <w:i/>
          <w:color w:val="231F20"/>
          <w:w w:val="90"/>
          <w:sz w:val="18"/>
        </w:rPr>
        <w:t>Q</w:t>
      </w:r>
      <w:r>
        <w:rPr>
          <w:color w:val="231F20"/>
          <w:w w:val="90"/>
          <w:sz w:val="18"/>
        </w:rPr>
        <w:t>-</w:t>
      </w:r>
      <w:r>
        <w:rPr>
          <w:color w:val="231F20"/>
          <w:spacing w:val="-2"/>
          <w:sz w:val="18"/>
        </w:rPr>
        <w:t>learning</w:t>
      </w:r>
      <w:r>
        <w:rPr>
          <w:color w:val="231F20"/>
          <w:sz w:val="18"/>
        </w:rPr>
        <w:tab/>
      </w:r>
      <w:r>
        <w:rPr>
          <w:color w:val="231F20"/>
          <w:spacing w:val="-4"/>
          <w:sz w:val="18"/>
        </w:rPr>
        <w:t>70.5</w:t>
      </w:r>
      <w:r>
        <w:rPr>
          <w:color w:val="231F20"/>
          <w:sz w:val="18"/>
        </w:rPr>
        <w:tab/>
      </w:r>
      <w:r>
        <w:rPr>
          <w:rFonts w:ascii="Microsoft Sans Serif" w:hAnsi="Microsoft Sans Serif"/>
          <w:color w:val="231F20"/>
          <w:spacing w:val="-2"/>
          <w:sz w:val="18"/>
        </w:rPr>
        <w:t>−</w:t>
      </w:r>
      <w:r>
        <w:rPr>
          <w:color w:val="231F20"/>
          <w:spacing w:val="-2"/>
          <w:sz w:val="18"/>
        </w:rPr>
        <w:t>41.7</w:t>
      </w:r>
      <w:r>
        <w:rPr>
          <w:color w:val="231F20"/>
          <w:sz w:val="18"/>
        </w:rPr>
        <w:tab/>
      </w:r>
      <w:r>
        <w:rPr>
          <w:color w:val="231F20"/>
          <w:spacing w:val="-4"/>
          <w:sz w:val="18"/>
        </w:rPr>
        <w:t>94.5</w:t>
      </w:r>
    </w:p>
    <w:p>
      <w:pPr>
        <w:tabs>
          <w:tab w:pos="4018" w:val="left" w:leader="none"/>
          <w:tab w:pos="6365" w:val="left" w:leader="none"/>
          <w:tab w:pos="9112" w:val="left" w:leader="none"/>
        </w:tabs>
        <w:spacing w:line="201" w:lineRule="exact" w:before="0"/>
        <w:ind w:left="1952" w:right="0" w:firstLine="0"/>
        <w:jc w:val="left"/>
        <w:rPr>
          <w:sz w:val="18"/>
        </w:rPr>
      </w:pPr>
      <w:r>
        <w:rPr>
          <w:color w:val="231F20"/>
          <w:spacing w:val="-5"/>
          <w:sz w:val="18"/>
        </w:rPr>
        <w:t>LQF</w:t>
      </w:r>
      <w:r>
        <w:rPr>
          <w:color w:val="231F20"/>
          <w:sz w:val="18"/>
        </w:rPr>
        <w:tab/>
      </w:r>
      <w:r>
        <w:rPr>
          <w:color w:val="231F20"/>
          <w:spacing w:val="-5"/>
          <w:sz w:val="18"/>
        </w:rPr>
        <w:t>7.2</w:t>
      </w:r>
      <w:r>
        <w:rPr>
          <w:color w:val="231F20"/>
          <w:sz w:val="18"/>
        </w:rPr>
        <w:tab/>
      </w:r>
      <w:r>
        <w:rPr>
          <w:rFonts w:ascii="Microsoft Sans Serif" w:hAnsi="Microsoft Sans Serif"/>
          <w:color w:val="231F20"/>
          <w:spacing w:val="-2"/>
          <w:sz w:val="18"/>
        </w:rPr>
        <w:t>−</w:t>
      </w:r>
      <w:r>
        <w:rPr>
          <w:color w:val="231F20"/>
          <w:spacing w:val="-2"/>
          <w:sz w:val="18"/>
        </w:rPr>
        <w:t>11.8</w:t>
      </w:r>
      <w:r>
        <w:rPr>
          <w:color w:val="231F20"/>
          <w:sz w:val="18"/>
        </w:rPr>
        <w:tab/>
      </w:r>
      <w:r>
        <w:rPr>
          <w:color w:val="231F20"/>
          <w:spacing w:val="-4"/>
          <w:sz w:val="18"/>
        </w:rPr>
        <w:t>29.0</w:t>
      </w:r>
    </w:p>
    <w:p>
      <w:pPr>
        <w:tabs>
          <w:tab w:pos="3975" w:val="left" w:leader="none"/>
          <w:tab w:pos="6365" w:val="left" w:leader="none"/>
          <w:tab w:pos="9412" w:val="right" w:leader="none"/>
        </w:tabs>
        <w:spacing w:before="1"/>
        <w:ind w:left="1812" w:right="0" w:firstLine="0"/>
        <w:jc w:val="left"/>
        <w:rPr>
          <w:sz w:val="18"/>
        </w:rPr>
      </w:pPr>
      <w:r>
        <w:rPr>
          <w:sz w:val="18"/>
        </w:rPr>
        <mc:AlternateContent>
          <mc:Choice Requires="wps">
            <w:drawing>
              <wp:anchor distT="0" distB="0" distL="0" distR="0" allowOverlap="1" layoutInCell="1" locked="0" behindDoc="0" simplePos="0" relativeHeight="15760384">
                <wp:simplePos x="0" y="0"/>
                <wp:positionH relativeFrom="page">
                  <wp:posOffset>647179</wp:posOffset>
                </wp:positionH>
                <wp:positionV relativeFrom="paragraph">
                  <wp:posOffset>145938</wp:posOffset>
                </wp:positionV>
                <wp:extent cx="6326505" cy="571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0.959003pt;margin-top:11.49120pt;width:498.132pt;height:.408pt;mso-position-horizontal-relative:page;mso-position-vertical-relative:paragraph;z-index:15760384" id="docshape189" filled="true" fillcolor="#231f20" stroked="false">
                <v:fill type="solid"/>
                <w10:wrap type="none"/>
              </v:rect>
            </w:pict>
          </mc:Fallback>
        </mc:AlternateContent>
      </w:r>
      <w:r>
        <w:rPr>
          <w:color w:val="231F20"/>
          <w:spacing w:val="-2"/>
          <w:sz w:val="18"/>
        </w:rPr>
        <w:t>Webster</w:t>
      </w:r>
      <w:r>
        <w:rPr>
          <w:color w:val="231F20"/>
          <w:sz w:val="18"/>
        </w:rPr>
        <w:tab/>
      </w:r>
      <w:r>
        <w:rPr>
          <w:color w:val="231F20"/>
          <w:spacing w:val="-4"/>
          <w:sz w:val="18"/>
        </w:rPr>
        <w:t>23.9</w:t>
      </w:r>
      <w:r>
        <w:rPr>
          <w:color w:val="231F20"/>
          <w:sz w:val="18"/>
        </w:rPr>
        <w:tab/>
      </w:r>
      <w:r>
        <w:rPr>
          <w:rFonts w:ascii="Microsoft Sans Serif" w:hAnsi="Microsoft Sans Serif"/>
          <w:color w:val="231F20"/>
          <w:spacing w:val="-2"/>
          <w:sz w:val="18"/>
        </w:rPr>
        <w:t>−</w:t>
      </w:r>
      <w:r>
        <w:rPr>
          <w:color w:val="231F20"/>
          <w:spacing w:val="-2"/>
          <w:sz w:val="18"/>
        </w:rPr>
        <w:t>17.0</w:t>
      </w:r>
      <w:r>
        <w:rPr>
          <w:color w:val="231F20"/>
          <w:sz w:val="18"/>
        </w:rPr>
        <w:tab/>
      </w:r>
      <w:r>
        <w:rPr>
          <w:color w:val="231F20"/>
          <w:spacing w:val="-4"/>
          <w:sz w:val="18"/>
        </w:rPr>
        <w:t>32.4</w:t>
      </w:r>
    </w:p>
    <w:p>
      <w:pPr>
        <w:tabs>
          <w:tab w:pos="4018" w:val="left" w:leader="none"/>
          <w:tab w:pos="6365" w:val="left" w:leader="none"/>
          <w:tab w:pos="9113" w:val="left" w:leader="none"/>
        </w:tabs>
        <w:spacing w:line="197" w:lineRule="exact" w:before="48"/>
        <w:ind w:left="1667" w:right="0" w:firstLine="0"/>
        <w:jc w:val="left"/>
        <w:rPr>
          <w:sz w:val="18"/>
        </w:rPr>
      </w:pPr>
      <w:r>
        <w:rPr>
          <w:color w:val="231F20"/>
          <w:sz w:val="18"/>
        </w:rPr>
        <w:t>DQN</w:t>
      </w:r>
      <w:r>
        <w:rPr>
          <w:color w:val="231F20"/>
          <w:spacing w:val="22"/>
          <w:sz w:val="18"/>
        </w:rPr>
        <w:t> </w:t>
      </w:r>
      <w:r>
        <w:rPr>
          <w:color w:val="231F20"/>
          <w:spacing w:val="-2"/>
          <w:sz w:val="18"/>
        </w:rPr>
        <w:t>(base)</w:t>
      </w:r>
      <w:r>
        <w:rPr>
          <w:color w:val="231F20"/>
          <w:sz w:val="18"/>
        </w:rPr>
        <w:tab/>
      </w:r>
      <w:r>
        <w:rPr>
          <w:color w:val="231F20"/>
          <w:spacing w:val="-5"/>
          <w:sz w:val="18"/>
        </w:rPr>
        <w:t>9.2</w:t>
      </w:r>
      <w:r>
        <w:rPr>
          <w:color w:val="231F20"/>
          <w:sz w:val="18"/>
        </w:rPr>
        <w:tab/>
      </w:r>
      <w:r>
        <w:rPr>
          <w:rFonts w:ascii="Microsoft Sans Serif" w:hAnsi="Microsoft Sans Serif"/>
          <w:color w:val="231F20"/>
          <w:spacing w:val="-2"/>
          <w:sz w:val="18"/>
        </w:rPr>
        <w:t>−</w:t>
      </w:r>
      <w:r>
        <w:rPr>
          <w:color w:val="231F20"/>
          <w:spacing w:val="-2"/>
          <w:sz w:val="18"/>
        </w:rPr>
        <w:t>16.2</w:t>
      </w:r>
      <w:r>
        <w:rPr>
          <w:color w:val="231F20"/>
          <w:sz w:val="18"/>
        </w:rPr>
        <w:tab/>
      </w:r>
      <w:r>
        <w:rPr>
          <w:color w:val="231F20"/>
          <w:spacing w:val="-4"/>
          <w:sz w:val="18"/>
        </w:rPr>
        <w:t>19.0</w:t>
      </w:r>
    </w:p>
    <w:p>
      <w:pPr>
        <w:tabs>
          <w:tab w:pos="3980" w:val="left" w:leader="none"/>
          <w:tab w:pos="6365" w:val="left" w:leader="none"/>
          <w:tab w:pos="9412" w:val="right" w:leader="none"/>
        </w:tabs>
        <w:spacing w:line="226" w:lineRule="exact" w:before="0"/>
        <w:ind w:left="1721" w:right="0" w:firstLine="0"/>
        <w:jc w:val="left"/>
        <w:rPr>
          <w:sz w:val="18"/>
        </w:rPr>
      </w:pPr>
      <w:r>
        <w:rPr>
          <w:rFonts w:ascii="Palatino Linotype" w:hAnsi="Palatino Linotype"/>
          <w:i/>
          <w:color w:val="231F20"/>
          <w:w w:val="90"/>
          <w:sz w:val="18"/>
        </w:rPr>
        <w:t>Q</w:t>
      </w:r>
      <w:r>
        <w:rPr>
          <w:color w:val="231F20"/>
          <w:w w:val="90"/>
          <w:sz w:val="18"/>
        </w:rPr>
        <w:t>-</w:t>
      </w:r>
      <w:r>
        <w:rPr>
          <w:color w:val="231F20"/>
          <w:spacing w:val="-2"/>
          <w:sz w:val="18"/>
        </w:rPr>
        <w:t>learning</w:t>
      </w:r>
      <w:r>
        <w:rPr>
          <w:color w:val="231F20"/>
          <w:sz w:val="18"/>
        </w:rPr>
        <w:tab/>
      </w:r>
      <w:r>
        <w:rPr>
          <w:color w:val="231F20"/>
          <w:spacing w:val="-4"/>
          <w:sz w:val="18"/>
        </w:rPr>
        <w:t>63.1</w:t>
      </w:r>
      <w:r>
        <w:rPr>
          <w:color w:val="231F20"/>
          <w:sz w:val="18"/>
        </w:rPr>
        <w:tab/>
      </w:r>
      <w:r>
        <w:rPr>
          <w:rFonts w:ascii="Microsoft Sans Serif" w:hAnsi="Microsoft Sans Serif"/>
          <w:color w:val="231F20"/>
          <w:spacing w:val="-2"/>
          <w:sz w:val="18"/>
        </w:rPr>
        <w:t>−</w:t>
      </w:r>
      <w:r>
        <w:rPr>
          <w:color w:val="231F20"/>
          <w:spacing w:val="-2"/>
          <w:sz w:val="18"/>
        </w:rPr>
        <w:t>40.4</w:t>
      </w:r>
      <w:r>
        <w:rPr>
          <w:color w:val="231F20"/>
          <w:sz w:val="18"/>
        </w:rPr>
        <w:tab/>
      </w:r>
      <w:r>
        <w:rPr>
          <w:color w:val="231F20"/>
          <w:spacing w:val="-4"/>
          <w:sz w:val="18"/>
        </w:rPr>
        <w:t>86.2</w:t>
      </w:r>
    </w:p>
    <w:p>
      <w:pPr>
        <w:tabs>
          <w:tab w:pos="3944" w:val="left" w:leader="none"/>
          <w:tab w:pos="6366" w:val="left" w:leader="none"/>
          <w:tab w:pos="9081" w:val="left" w:leader="none"/>
        </w:tabs>
        <w:spacing w:line="203" w:lineRule="exact" w:before="0"/>
        <w:ind w:left="1953" w:right="0" w:firstLine="0"/>
        <w:jc w:val="left"/>
        <w:rPr>
          <w:sz w:val="18"/>
        </w:rPr>
      </w:pPr>
      <w:r>
        <w:rPr>
          <w:color w:val="231F20"/>
          <w:spacing w:val="-5"/>
          <w:sz w:val="18"/>
        </w:rPr>
        <w:t>LQF</w:t>
      </w:r>
      <w:r>
        <w:rPr>
          <w:color w:val="231F20"/>
          <w:sz w:val="18"/>
        </w:rPr>
        <w:tab/>
      </w:r>
      <w:r>
        <w:rPr>
          <w:rFonts w:ascii="Cambria" w:hAnsi="Cambria"/>
          <w:color w:val="231F20"/>
          <w:spacing w:val="-4"/>
          <w:sz w:val="18"/>
        </w:rPr>
        <w:t>&gt;</w:t>
      </w:r>
      <w:r>
        <w:rPr>
          <w:color w:val="231F20"/>
          <w:spacing w:val="-4"/>
          <w:sz w:val="18"/>
        </w:rPr>
        <w:t>100</w:t>
      </w:r>
      <w:r>
        <w:rPr>
          <w:color w:val="231F20"/>
          <w:sz w:val="18"/>
        </w:rPr>
        <w:tab/>
      </w:r>
      <w:r>
        <w:rPr>
          <w:rFonts w:ascii="Microsoft Sans Serif" w:hAnsi="Microsoft Sans Serif"/>
          <w:color w:val="231F20"/>
          <w:spacing w:val="-2"/>
          <w:sz w:val="18"/>
        </w:rPr>
        <w:t>−</w:t>
      </w:r>
      <w:r>
        <w:rPr>
          <w:color w:val="231F20"/>
          <w:spacing w:val="-2"/>
          <w:sz w:val="18"/>
        </w:rPr>
        <w:t>48.8</w:t>
      </w:r>
      <w:r>
        <w:rPr>
          <w:color w:val="231F20"/>
          <w:sz w:val="18"/>
        </w:rPr>
        <w:tab/>
      </w:r>
      <w:r>
        <w:rPr>
          <w:rFonts w:ascii="Cambria" w:hAnsi="Cambria"/>
          <w:color w:val="231F20"/>
          <w:spacing w:val="-4"/>
          <w:sz w:val="18"/>
        </w:rPr>
        <w:t>&gt;</w:t>
      </w:r>
      <w:r>
        <w:rPr>
          <w:color w:val="231F20"/>
          <w:spacing w:val="-4"/>
          <w:sz w:val="18"/>
        </w:rPr>
        <w:t>100</w:t>
      </w:r>
    </w:p>
    <w:p>
      <w:pPr>
        <w:tabs>
          <w:tab w:pos="3976" w:val="left" w:leader="none"/>
          <w:tab w:pos="6370" w:val="left" w:leader="none"/>
          <w:tab w:pos="9412" w:val="right" w:leader="none"/>
        </w:tabs>
        <w:spacing w:before="2"/>
        <w:ind w:left="1812" w:right="0" w:firstLine="0"/>
        <w:jc w:val="left"/>
        <w:rPr>
          <w:sz w:val="18"/>
        </w:rPr>
      </w:pPr>
      <w:r>
        <w:rPr>
          <w:sz w:val="18"/>
        </w:rPr>
        <mc:AlternateContent>
          <mc:Choice Requires="wps">
            <w:drawing>
              <wp:anchor distT="0" distB="0" distL="0" distR="0" allowOverlap="1" layoutInCell="1" locked="0" behindDoc="0" simplePos="0" relativeHeight="15760896">
                <wp:simplePos x="0" y="0"/>
                <wp:positionH relativeFrom="page">
                  <wp:posOffset>647179</wp:posOffset>
                </wp:positionH>
                <wp:positionV relativeFrom="paragraph">
                  <wp:posOffset>145936</wp:posOffset>
                </wp:positionV>
                <wp:extent cx="6326505" cy="571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0.959003pt;margin-top:11.491091pt;width:498.132pt;height:.408pt;mso-position-horizontal-relative:page;mso-position-vertical-relative:paragraph;z-index:15760896" id="docshape190" filled="true" fillcolor="#231f20" stroked="false">
                <v:fill type="solid"/>
                <w10:wrap type="none"/>
              </v:rect>
            </w:pict>
          </mc:Fallback>
        </mc:AlternateContent>
      </w:r>
      <w:r>
        <w:rPr>
          <w:color w:val="231F20"/>
          <w:spacing w:val="-2"/>
          <w:sz w:val="18"/>
        </w:rPr>
        <w:t>Webster</w:t>
      </w:r>
      <w:r>
        <w:rPr>
          <w:color w:val="231F20"/>
          <w:sz w:val="18"/>
        </w:rPr>
        <w:tab/>
      </w:r>
      <w:r>
        <w:rPr>
          <w:color w:val="231F20"/>
          <w:spacing w:val="-4"/>
          <w:sz w:val="18"/>
        </w:rPr>
        <w:t>60.2</w:t>
      </w:r>
      <w:r>
        <w:rPr>
          <w:color w:val="231F20"/>
          <w:sz w:val="18"/>
        </w:rPr>
        <w:tab/>
      </w:r>
      <w:r>
        <w:rPr>
          <w:rFonts w:ascii="Microsoft Sans Serif" w:hAnsi="Microsoft Sans Serif"/>
          <w:color w:val="231F20"/>
          <w:spacing w:val="-4"/>
          <w:sz w:val="18"/>
        </w:rPr>
        <w:t>−</w:t>
      </w:r>
      <w:r>
        <w:rPr>
          <w:color w:val="231F20"/>
          <w:spacing w:val="-4"/>
          <w:sz w:val="18"/>
        </w:rPr>
        <w:t>35.1</w:t>
      </w:r>
      <w:r>
        <w:rPr>
          <w:color w:val="231F20"/>
          <w:sz w:val="18"/>
        </w:rPr>
        <w:tab/>
      </w:r>
      <w:r>
        <w:rPr>
          <w:color w:val="231F20"/>
          <w:spacing w:val="-4"/>
          <w:sz w:val="18"/>
        </w:rPr>
        <w:t>63.7</w:t>
      </w:r>
    </w:p>
    <w:p>
      <w:pPr>
        <w:tabs>
          <w:tab w:pos="3980" w:val="left" w:leader="none"/>
          <w:tab w:pos="6370" w:val="left" w:leader="none"/>
          <w:tab w:pos="9412" w:val="right" w:leader="none"/>
        </w:tabs>
        <w:spacing w:line="198" w:lineRule="exact" w:before="47"/>
        <w:ind w:left="1667" w:right="0" w:firstLine="0"/>
        <w:jc w:val="left"/>
        <w:rPr>
          <w:sz w:val="18"/>
        </w:rPr>
      </w:pPr>
      <w:r>
        <w:rPr>
          <w:color w:val="231F20"/>
          <w:sz w:val="18"/>
        </w:rPr>
        <w:t>DQN</w:t>
      </w:r>
      <w:r>
        <w:rPr>
          <w:color w:val="231F20"/>
          <w:spacing w:val="22"/>
          <w:sz w:val="18"/>
        </w:rPr>
        <w:t> </w:t>
      </w:r>
      <w:r>
        <w:rPr>
          <w:color w:val="231F20"/>
          <w:spacing w:val="-2"/>
          <w:sz w:val="18"/>
        </w:rPr>
        <w:t>(base)</w:t>
      </w:r>
      <w:r>
        <w:rPr>
          <w:color w:val="231F20"/>
          <w:sz w:val="18"/>
        </w:rPr>
        <w:tab/>
      </w:r>
      <w:r>
        <w:rPr>
          <w:color w:val="231F20"/>
          <w:spacing w:val="-4"/>
          <w:sz w:val="18"/>
        </w:rPr>
        <w:t>24.1</w:t>
      </w:r>
      <w:r>
        <w:rPr>
          <w:color w:val="231F20"/>
          <w:sz w:val="18"/>
        </w:rPr>
        <w:tab/>
      </w:r>
      <w:r>
        <w:rPr>
          <w:rFonts w:ascii="Microsoft Sans Serif" w:hAnsi="Microsoft Sans Serif"/>
          <w:color w:val="231F20"/>
          <w:spacing w:val="-4"/>
          <w:sz w:val="18"/>
        </w:rPr>
        <w:t>−</w:t>
      </w:r>
      <w:r>
        <w:rPr>
          <w:color w:val="231F20"/>
          <w:spacing w:val="-4"/>
          <w:sz w:val="18"/>
        </w:rPr>
        <w:t>31.8</w:t>
      </w:r>
      <w:r>
        <w:rPr>
          <w:color w:val="231F20"/>
          <w:sz w:val="18"/>
        </w:rPr>
        <w:tab/>
      </w:r>
      <w:r>
        <w:rPr>
          <w:color w:val="231F20"/>
          <w:spacing w:val="-4"/>
          <w:sz w:val="18"/>
        </w:rPr>
        <w:t>44.3</w:t>
      </w:r>
    </w:p>
    <w:p>
      <w:pPr>
        <w:tabs>
          <w:tab w:pos="3976" w:val="left" w:leader="none"/>
          <w:tab w:pos="6366" w:val="left" w:leader="none"/>
          <w:tab w:pos="9412" w:val="right" w:leader="none"/>
        </w:tabs>
        <w:spacing w:line="226" w:lineRule="exact" w:before="0"/>
        <w:ind w:left="1722" w:right="0" w:firstLine="0"/>
        <w:jc w:val="left"/>
        <w:rPr>
          <w:sz w:val="18"/>
        </w:rPr>
      </w:pPr>
      <w:r>
        <w:rPr>
          <w:rFonts w:ascii="Palatino Linotype" w:hAnsi="Palatino Linotype"/>
          <w:i/>
          <w:color w:val="231F20"/>
          <w:w w:val="90"/>
          <w:sz w:val="18"/>
        </w:rPr>
        <w:t>Q</w:t>
      </w:r>
      <w:r>
        <w:rPr>
          <w:color w:val="231F20"/>
          <w:w w:val="90"/>
          <w:sz w:val="18"/>
        </w:rPr>
        <w:t>-</w:t>
      </w:r>
      <w:r>
        <w:rPr>
          <w:color w:val="231F20"/>
          <w:spacing w:val="-2"/>
          <w:sz w:val="18"/>
        </w:rPr>
        <w:t>learning</w:t>
      </w:r>
      <w:r>
        <w:rPr>
          <w:color w:val="231F20"/>
          <w:sz w:val="18"/>
        </w:rPr>
        <w:tab/>
      </w:r>
      <w:r>
        <w:rPr>
          <w:color w:val="231F20"/>
          <w:spacing w:val="-4"/>
          <w:sz w:val="18"/>
        </w:rPr>
        <w:t>62.6</w:t>
      </w:r>
      <w:r>
        <w:rPr>
          <w:color w:val="231F20"/>
          <w:sz w:val="18"/>
        </w:rPr>
        <w:tab/>
      </w:r>
      <w:r>
        <w:rPr>
          <w:rFonts w:ascii="Microsoft Sans Serif" w:hAnsi="Microsoft Sans Serif"/>
          <w:color w:val="231F20"/>
          <w:spacing w:val="-2"/>
          <w:sz w:val="18"/>
        </w:rPr>
        <w:t>−</w:t>
      </w:r>
      <w:r>
        <w:rPr>
          <w:color w:val="231F20"/>
          <w:spacing w:val="-2"/>
          <w:sz w:val="18"/>
        </w:rPr>
        <w:t>42.6</w:t>
      </w:r>
      <w:r>
        <w:rPr>
          <w:color w:val="231F20"/>
          <w:sz w:val="18"/>
        </w:rPr>
        <w:tab/>
      </w:r>
      <w:r>
        <w:rPr>
          <w:color w:val="231F20"/>
          <w:spacing w:val="-4"/>
          <w:sz w:val="18"/>
        </w:rPr>
        <w:t>83.3</w:t>
      </w:r>
    </w:p>
    <w:p>
      <w:pPr>
        <w:tabs>
          <w:tab w:pos="3944" w:val="left" w:leader="none"/>
          <w:tab w:pos="6366" w:val="left" w:leader="none"/>
          <w:tab w:pos="9082" w:val="left" w:leader="none"/>
        </w:tabs>
        <w:spacing w:line="203" w:lineRule="exact" w:before="0"/>
        <w:ind w:left="1953" w:right="0" w:firstLine="0"/>
        <w:jc w:val="left"/>
        <w:rPr>
          <w:sz w:val="18"/>
        </w:rPr>
      </w:pPr>
      <w:r>
        <w:rPr>
          <w:color w:val="231F20"/>
          <w:spacing w:val="-5"/>
          <w:sz w:val="18"/>
        </w:rPr>
        <w:t>LQF</w:t>
      </w:r>
      <w:r>
        <w:rPr>
          <w:color w:val="231F20"/>
          <w:sz w:val="18"/>
        </w:rPr>
        <w:tab/>
      </w:r>
      <w:r>
        <w:rPr>
          <w:rFonts w:ascii="Cambria" w:hAnsi="Cambria"/>
          <w:color w:val="231F20"/>
          <w:spacing w:val="-4"/>
          <w:sz w:val="18"/>
        </w:rPr>
        <w:t>&gt;</w:t>
      </w:r>
      <w:r>
        <w:rPr>
          <w:color w:val="231F20"/>
          <w:spacing w:val="-4"/>
          <w:sz w:val="18"/>
        </w:rPr>
        <w:t>100</w:t>
      </w:r>
      <w:r>
        <w:rPr>
          <w:color w:val="231F20"/>
          <w:sz w:val="18"/>
        </w:rPr>
        <w:tab/>
      </w:r>
      <w:r>
        <w:rPr>
          <w:rFonts w:ascii="Microsoft Sans Serif" w:hAnsi="Microsoft Sans Serif"/>
          <w:color w:val="231F20"/>
          <w:spacing w:val="-2"/>
          <w:sz w:val="18"/>
        </w:rPr>
        <w:t>−</w:t>
      </w:r>
      <w:r>
        <w:rPr>
          <w:color w:val="231F20"/>
          <w:spacing w:val="-2"/>
          <w:sz w:val="18"/>
        </w:rPr>
        <w:t>52.8</w:t>
      </w:r>
      <w:r>
        <w:rPr>
          <w:color w:val="231F20"/>
          <w:sz w:val="18"/>
        </w:rPr>
        <w:tab/>
      </w:r>
      <w:r>
        <w:rPr>
          <w:rFonts w:ascii="Cambria" w:hAnsi="Cambria"/>
          <w:color w:val="231F20"/>
          <w:spacing w:val="-4"/>
          <w:sz w:val="18"/>
        </w:rPr>
        <w:t>&gt;</w:t>
      </w:r>
      <w:r>
        <w:rPr>
          <w:color w:val="231F20"/>
          <w:spacing w:val="-4"/>
          <w:sz w:val="18"/>
        </w:rPr>
        <w:t>100</w:t>
      </w:r>
    </w:p>
    <w:p>
      <w:pPr>
        <w:tabs>
          <w:tab w:pos="3976" w:val="left" w:leader="none"/>
          <w:tab w:pos="6366" w:val="left" w:leader="none"/>
          <w:tab w:pos="9413" w:val="right" w:leader="none"/>
        </w:tabs>
        <w:spacing w:before="2"/>
        <w:ind w:left="1813" w:right="0" w:firstLine="0"/>
        <w:jc w:val="left"/>
        <w:rPr>
          <w:sz w:val="18"/>
        </w:rPr>
      </w:pPr>
      <w:r>
        <w:rPr>
          <w:sz w:val="18"/>
        </w:rPr>
        <mc:AlternateContent>
          <mc:Choice Requires="wps">
            <w:drawing>
              <wp:anchor distT="0" distB="0" distL="0" distR="0" allowOverlap="1" layoutInCell="1" locked="0" behindDoc="1" simplePos="0" relativeHeight="487618048">
                <wp:simplePos x="0" y="0"/>
                <wp:positionH relativeFrom="page">
                  <wp:posOffset>647179</wp:posOffset>
                </wp:positionH>
                <wp:positionV relativeFrom="paragraph">
                  <wp:posOffset>137783</wp:posOffset>
                </wp:positionV>
                <wp:extent cx="6326505" cy="5715"/>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6326505" cy="5715"/>
                        </a:xfrm>
                        <a:custGeom>
                          <a:avLst/>
                          <a:gdLst/>
                          <a:ahLst/>
                          <a:cxnLst/>
                          <a:rect l="l" t="t" r="r" b="b"/>
                          <a:pathLst>
                            <a:path w="6326505" h="5715">
                              <a:moveTo>
                                <a:pt x="6326276" y="0"/>
                              </a:moveTo>
                              <a:lnTo>
                                <a:pt x="0" y="0"/>
                              </a:lnTo>
                              <a:lnTo>
                                <a:pt x="0" y="5181"/>
                              </a:lnTo>
                              <a:lnTo>
                                <a:pt x="6326276" y="5181"/>
                              </a:lnTo>
                              <a:lnTo>
                                <a:pt x="6326276"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rect style="position:absolute;margin-left:50.959003pt;margin-top:10.849121pt;width:498.132pt;height:.408pt;mso-position-horizontal-relative:page;mso-position-vertical-relative:paragraph;z-index:-15698432;mso-wrap-distance-left:0;mso-wrap-distance-right:0" id="docshape191" filled="true" fillcolor="#231f20" stroked="false">
                <v:fill type="solid"/>
                <w10:wrap type="topAndBottom"/>
              </v:rect>
            </w:pict>
          </mc:Fallback>
        </mc:AlternateContent>
      </w:r>
      <w:r>
        <w:rPr>
          <w:color w:val="231F20"/>
          <w:spacing w:val="-2"/>
          <w:sz w:val="18"/>
        </w:rPr>
        <w:t>Webster</w:t>
      </w:r>
      <w:r>
        <w:rPr>
          <w:color w:val="231F20"/>
          <w:sz w:val="18"/>
        </w:rPr>
        <w:tab/>
      </w:r>
      <w:r>
        <w:rPr>
          <w:color w:val="231F20"/>
          <w:spacing w:val="-4"/>
          <w:sz w:val="18"/>
        </w:rPr>
        <w:t>58.9</w:t>
      </w:r>
      <w:r>
        <w:rPr>
          <w:color w:val="231F20"/>
          <w:sz w:val="18"/>
        </w:rPr>
        <w:tab/>
      </w:r>
      <w:r>
        <w:rPr>
          <w:rFonts w:ascii="Microsoft Sans Serif" w:hAnsi="Microsoft Sans Serif"/>
          <w:color w:val="231F20"/>
          <w:spacing w:val="-2"/>
          <w:sz w:val="18"/>
        </w:rPr>
        <w:t>−</w:t>
      </w:r>
      <w:r>
        <w:rPr>
          <w:color w:val="231F20"/>
          <w:spacing w:val="-2"/>
          <w:sz w:val="18"/>
        </w:rPr>
        <w:t>33.5</w:t>
      </w:r>
      <w:r>
        <w:rPr>
          <w:color w:val="231F20"/>
          <w:sz w:val="18"/>
        </w:rPr>
        <w:tab/>
      </w:r>
      <w:r>
        <w:rPr>
          <w:color w:val="231F20"/>
          <w:spacing w:val="-4"/>
          <w:sz w:val="18"/>
        </w:rPr>
        <w:t>54.4</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2"/>
        <w:rPr>
          <w:sz w:val="16"/>
        </w:rPr>
      </w:pPr>
    </w:p>
    <w:p>
      <w:pPr>
        <w:spacing w:before="0"/>
        <w:ind w:left="2943" w:right="0" w:firstLine="0"/>
        <w:jc w:val="left"/>
        <w:rPr>
          <w:sz w:val="16"/>
        </w:rPr>
      </w:pPr>
      <w:r>
        <w:rPr>
          <w:sz w:val="16"/>
        </w:rPr>
        <w:drawing>
          <wp:anchor distT="0" distB="0" distL="0" distR="0" allowOverlap="1" layoutInCell="1" locked="0" behindDoc="0" simplePos="0" relativeHeight="15762944">
            <wp:simplePos x="0" y="0"/>
            <wp:positionH relativeFrom="page">
              <wp:posOffset>2659697</wp:posOffset>
            </wp:positionH>
            <wp:positionV relativeFrom="paragraph">
              <wp:posOffset>-254234</wp:posOffset>
            </wp:positionV>
            <wp:extent cx="2591981" cy="1939921"/>
            <wp:effectExtent l="0" t="0" r="0" b="0"/>
            <wp:wrapNone/>
            <wp:docPr id="223" name="Image 223"/>
            <wp:cNvGraphicFramePr>
              <a:graphicFrameLocks/>
            </wp:cNvGraphicFramePr>
            <a:graphic>
              <a:graphicData uri="http://schemas.openxmlformats.org/drawingml/2006/picture">
                <pic:pic>
                  <pic:nvPicPr>
                    <pic:cNvPr id="223" name="Image 223"/>
                    <pic:cNvPicPr/>
                  </pic:nvPicPr>
                  <pic:blipFill>
                    <a:blip r:embed="rId23" cstate="print"/>
                    <a:stretch>
                      <a:fillRect/>
                    </a:stretch>
                  </pic:blipFill>
                  <pic:spPr>
                    <a:xfrm>
                      <a:off x="0" y="0"/>
                      <a:ext cx="2591981" cy="1939921"/>
                    </a:xfrm>
                    <a:prstGeom prst="rect">
                      <a:avLst/>
                    </a:prstGeom>
                  </pic:spPr>
                </pic:pic>
              </a:graphicData>
            </a:graphic>
          </wp:anchor>
        </w:drawing>
      </w:r>
      <w:r>
        <w:rPr>
          <w:color w:val="231F20"/>
          <w:spacing w:val="-5"/>
          <w:sz w:val="16"/>
        </w:rPr>
        <w:t>2.5</w:t>
      </w:r>
    </w:p>
    <w:p>
      <w:pPr>
        <w:pStyle w:val="BodyText"/>
        <w:rPr>
          <w:sz w:val="16"/>
        </w:rPr>
      </w:pPr>
    </w:p>
    <w:p>
      <w:pPr>
        <w:pStyle w:val="BodyText"/>
        <w:spacing w:before="62"/>
        <w:rPr>
          <w:sz w:val="16"/>
        </w:rPr>
      </w:pPr>
    </w:p>
    <w:p>
      <w:pPr>
        <w:spacing w:before="1"/>
        <w:ind w:left="2943" w:right="0" w:firstLine="0"/>
        <w:jc w:val="left"/>
        <w:rPr>
          <w:sz w:val="16"/>
        </w:rPr>
      </w:pPr>
      <w:r>
        <w:rPr>
          <w:sz w:val="16"/>
        </w:rPr>
        <mc:AlternateContent>
          <mc:Choice Requires="wps">
            <w:drawing>
              <wp:anchor distT="0" distB="0" distL="0" distR="0" allowOverlap="1" layoutInCell="1" locked="0" behindDoc="0" simplePos="0" relativeHeight="15763456">
                <wp:simplePos x="0" y="0"/>
                <wp:positionH relativeFrom="page">
                  <wp:posOffset>2339238</wp:posOffset>
                </wp:positionH>
                <wp:positionV relativeFrom="paragraph">
                  <wp:posOffset>157808</wp:posOffset>
                </wp:positionV>
                <wp:extent cx="162560" cy="33591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62560" cy="335915"/>
                        </a:xfrm>
                        <a:prstGeom prst="rect">
                          <a:avLst/>
                        </a:prstGeom>
                      </wps:spPr>
                      <wps:txbx>
                        <w:txbxContent>
                          <w:p>
                            <w:pPr>
                              <w:spacing w:before="29"/>
                              <w:ind w:left="20" w:right="0" w:firstLine="0"/>
                              <w:jc w:val="left"/>
                              <w:rPr>
                                <w:sz w:val="16"/>
                              </w:rPr>
                            </w:pPr>
                            <w:r>
                              <w:rPr>
                                <w:color w:val="231F20"/>
                                <w:spacing w:val="-2"/>
                                <w:sz w:val="16"/>
                              </w:rPr>
                              <w:t>Reward</w:t>
                            </w:r>
                          </w:p>
                        </w:txbxContent>
                      </wps:txbx>
                      <wps:bodyPr wrap="square" lIns="0" tIns="0" rIns="0" bIns="0" rtlCol="0" vert="vert270">
                        <a:noAutofit/>
                      </wps:bodyPr>
                    </wps:wsp>
                  </a:graphicData>
                </a:graphic>
              </wp:anchor>
            </w:drawing>
          </mc:Choice>
          <mc:Fallback>
            <w:pict>
              <v:shape style="position:absolute;margin-left:184.192001pt;margin-top:12.425861pt;width:12.8pt;height:26.45pt;mso-position-horizontal-relative:page;mso-position-vertical-relative:paragraph;z-index:15763456" type="#_x0000_t202" id="docshape192" filled="false" stroked="false">
                <v:textbox inset="0,0,0,0" style="layout-flow:vertical;mso-layout-flow-alt:bottom-to-top">
                  <w:txbxContent>
                    <w:p>
                      <w:pPr>
                        <w:spacing w:before="29"/>
                        <w:ind w:left="20" w:right="0" w:firstLine="0"/>
                        <w:jc w:val="left"/>
                        <w:rPr>
                          <w:sz w:val="16"/>
                        </w:rPr>
                      </w:pPr>
                      <w:r>
                        <w:rPr>
                          <w:color w:val="231F20"/>
                          <w:spacing w:val="-2"/>
                          <w:sz w:val="16"/>
                        </w:rPr>
                        <w:t>Reward</w:t>
                      </w:r>
                    </w:p>
                  </w:txbxContent>
                </v:textbox>
                <w10:wrap type="none"/>
              </v:shape>
            </w:pict>
          </mc:Fallback>
        </mc:AlternateContent>
      </w:r>
      <w:r>
        <w:rPr>
          <w:color w:val="231F20"/>
          <w:spacing w:val="-5"/>
          <w:sz w:val="16"/>
        </w:rPr>
        <w:t>2.0</w:t>
      </w:r>
    </w:p>
    <w:p>
      <w:pPr>
        <w:pStyle w:val="BodyText"/>
        <w:rPr>
          <w:sz w:val="16"/>
        </w:rPr>
      </w:pPr>
    </w:p>
    <w:p>
      <w:pPr>
        <w:pStyle w:val="BodyText"/>
        <w:spacing w:before="62"/>
        <w:rPr>
          <w:sz w:val="16"/>
        </w:rPr>
      </w:pPr>
    </w:p>
    <w:p>
      <w:pPr>
        <w:spacing w:before="0"/>
        <w:ind w:left="2943" w:right="0" w:firstLine="0"/>
        <w:jc w:val="left"/>
        <w:rPr>
          <w:sz w:val="16"/>
        </w:rPr>
      </w:pPr>
      <w:r>
        <w:rPr>
          <w:color w:val="231F20"/>
          <w:spacing w:val="-5"/>
          <w:sz w:val="16"/>
        </w:rPr>
        <w:t>1.5</w:t>
      </w:r>
    </w:p>
    <w:p>
      <w:pPr>
        <w:pStyle w:val="BodyText"/>
        <w:rPr>
          <w:sz w:val="16"/>
        </w:rPr>
      </w:pPr>
    </w:p>
    <w:p>
      <w:pPr>
        <w:pStyle w:val="BodyText"/>
        <w:spacing w:before="63"/>
        <w:rPr>
          <w:sz w:val="16"/>
        </w:rPr>
      </w:pPr>
    </w:p>
    <w:p>
      <w:pPr>
        <w:spacing w:before="0"/>
        <w:ind w:left="2943" w:right="0" w:firstLine="0"/>
        <w:jc w:val="left"/>
        <w:rPr>
          <w:sz w:val="16"/>
        </w:rPr>
      </w:pPr>
      <w:r>
        <w:rPr>
          <w:color w:val="231F20"/>
          <w:spacing w:val="-5"/>
          <w:sz w:val="16"/>
        </w:rPr>
        <w:t>1.0</w:t>
      </w:r>
    </w:p>
    <w:p>
      <w:pPr>
        <w:pStyle w:val="BodyText"/>
        <w:spacing w:before="92"/>
      </w:pPr>
    </w:p>
    <w:p>
      <w:pPr>
        <w:pStyle w:val="BodyText"/>
        <w:spacing w:after="0"/>
        <w:sectPr>
          <w:pgSz w:w="12010" w:h="16010"/>
          <w:pgMar w:header="833" w:footer="0" w:top="1080" w:bottom="280" w:left="992" w:right="992"/>
        </w:sectPr>
      </w:pPr>
    </w:p>
    <w:p>
      <w:pPr>
        <w:spacing w:before="109"/>
        <w:ind w:left="0" w:right="0" w:firstLine="0"/>
        <w:jc w:val="right"/>
        <w:rPr>
          <w:sz w:val="16"/>
        </w:rPr>
      </w:pPr>
      <w:r>
        <w:rPr>
          <w:color w:val="231F20"/>
          <w:spacing w:val="-5"/>
          <w:sz w:val="16"/>
        </w:rPr>
        <w:t>0.5</w:t>
      </w:r>
    </w:p>
    <w:p>
      <w:pPr>
        <w:spacing w:line="240" w:lineRule="auto" w:before="141"/>
        <w:rPr>
          <w:sz w:val="16"/>
        </w:rPr>
      </w:pPr>
      <w:r>
        <w:rPr/>
        <w:br w:type="column"/>
      </w:r>
      <w:r>
        <w:rPr>
          <w:sz w:val="16"/>
        </w:rPr>
      </w:r>
    </w:p>
    <w:p>
      <w:pPr>
        <w:tabs>
          <w:tab w:pos="604" w:val="left" w:leader="none"/>
          <w:tab w:pos="1066" w:val="left" w:leader="none"/>
          <w:tab w:pos="1528" w:val="left" w:leader="none"/>
          <w:tab w:pos="1952" w:val="left" w:leader="none"/>
        </w:tabs>
        <w:spacing w:before="0"/>
        <w:ind w:left="180" w:right="0" w:firstLine="0"/>
        <w:jc w:val="left"/>
        <w:rPr>
          <w:sz w:val="16"/>
        </w:rPr>
      </w:pPr>
      <w:r>
        <w:rPr>
          <w:color w:val="231F20"/>
          <w:spacing w:val="-10"/>
          <w:sz w:val="16"/>
        </w:rPr>
        <w:t>0</w:t>
      </w:r>
      <w:r>
        <w:rPr>
          <w:color w:val="231F20"/>
          <w:sz w:val="16"/>
        </w:rPr>
        <w:tab/>
      </w:r>
      <w:r>
        <w:rPr>
          <w:color w:val="231F20"/>
          <w:spacing w:val="-5"/>
          <w:sz w:val="16"/>
        </w:rPr>
        <w:t>25</w:t>
      </w:r>
      <w:r>
        <w:rPr>
          <w:color w:val="231F20"/>
          <w:sz w:val="16"/>
        </w:rPr>
        <w:tab/>
      </w:r>
      <w:r>
        <w:rPr>
          <w:color w:val="231F20"/>
          <w:spacing w:val="-5"/>
          <w:sz w:val="16"/>
        </w:rPr>
        <w:t>50</w:t>
      </w:r>
      <w:r>
        <w:rPr>
          <w:color w:val="231F20"/>
          <w:sz w:val="16"/>
        </w:rPr>
        <w:tab/>
      </w:r>
      <w:r>
        <w:rPr>
          <w:color w:val="231F20"/>
          <w:spacing w:val="-5"/>
          <w:sz w:val="16"/>
        </w:rPr>
        <w:t>75</w:t>
      </w:r>
      <w:r>
        <w:rPr>
          <w:color w:val="231F20"/>
          <w:sz w:val="16"/>
        </w:rPr>
        <w:tab/>
      </w:r>
      <w:r>
        <w:rPr>
          <w:color w:val="231F20"/>
          <w:spacing w:val="-5"/>
          <w:sz w:val="16"/>
        </w:rPr>
        <w:t>100</w:t>
      </w:r>
    </w:p>
    <w:p>
      <w:pPr>
        <w:spacing w:before="38"/>
        <w:ind w:left="1810" w:right="0" w:firstLine="0"/>
        <w:jc w:val="left"/>
        <w:rPr>
          <w:sz w:val="16"/>
        </w:rPr>
      </w:pPr>
      <w:r>
        <w:rPr>
          <w:color w:val="231F20"/>
          <w:spacing w:val="-4"/>
          <w:sz w:val="16"/>
        </w:rPr>
        <w:t>Episode</w:t>
      </w:r>
    </w:p>
    <w:p>
      <w:pPr>
        <w:spacing w:line="240" w:lineRule="auto" w:before="141"/>
        <w:rPr>
          <w:sz w:val="16"/>
        </w:rPr>
      </w:pPr>
      <w:r>
        <w:rPr/>
        <w:br w:type="column"/>
      </w:r>
      <w:r>
        <w:rPr>
          <w:sz w:val="16"/>
        </w:rPr>
      </w:r>
    </w:p>
    <w:p>
      <w:pPr>
        <w:tabs>
          <w:tab w:pos="520" w:val="left" w:leader="none"/>
          <w:tab w:pos="982" w:val="left" w:leader="none"/>
          <w:tab w:pos="1444" w:val="left" w:leader="none"/>
        </w:tabs>
        <w:spacing w:before="0"/>
        <w:ind w:left="57" w:right="0" w:firstLine="0"/>
        <w:jc w:val="left"/>
        <w:rPr>
          <w:sz w:val="16"/>
        </w:rPr>
      </w:pPr>
      <w:r>
        <w:rPr>
          <w:color w:val="231F20"/>
          <w:spacing w:val="-5"/>
          <w:sz w:val="16"/>
        </w:rPr>
        <w:t>125</w:t>
      </w:r>
      <w:r>
        <w:rPr>
          <w:color w:val="231F20"/>
          <w:sz w:val="16"/>
        </w:rPr>
        <w:tab/>
      </w:r>
      <w:r>
        <w:rPr>
          <w:color w:val="231F20"/>
          <w:spacing w:val="-5"/>
          <w:sz w:val="16"/>
        </w:rPr>
        <w:t>150</w:t>
      </w:r>
      <w:r>
        <w:rPr>
          <w:color w:val="231F20"/>
          <w:sz w:val="16"/>
        </w:rPr>
        <w:tab/>
      </w:r>
      <w:r>
        <w:rPr>
          <w:color w:val="231F20"/>
          <w:spacing w:val="-5"/>
          <w:sz w:val="16"/>
        </w:rPr>
        <w:t>175</w:t>
      </w:r>
      <w:r>
        <w:rPr>
          <w:color w:val="231F20"/>
          <w:sz w:val="16"/>
        </w:rPr>
        <w:tab/>
      </w:r>
      <w:r>
        <w:rPr>
          <w:color w:val="231F20"/>
          <w:spacing w:val="-5"/>
          <w:sz w:val="16"/>
        </w:rPr>
        <w:t>200</w:t>
      </w:r>
    </w:p>
    <w:p>
      <w:pPr>
        <w:spacing w:after="0"/>
        <w:jc w:val="left"/>
        <w:rPr>
          <w:sz w:val="16"/>
        </w:rPr>
        <w:sectPr>
          <w:type w:val="continuous"/>
          <w:pgSz w:w="12010" w:h="16010"/>
          <w:pgMar w:header="833" w:footer="0" w:top="920" w:bottom="280" w:left="992" w:right="992"/>
          <w:cols w:num="3" w:equalWidth="0">
            <w:col w:w="3134" w:space="40"/>
            <w:col w:w="2318" w:space="39"/>
            <w:col w:w="4495"/>
          </w:cols>
        </w:sectPr>
      </w:pPr>
    </w:p>
    <w:p>
      <w:pPr>
        <w:spacing w:line="283" w:lineRule="auto" w:before="174"/>
        <w:ind w:left="3608" w:right="5933" w:firstLine="0"/>
        <w:jc w:val="both"/>
        <w:rPr>
          <w:sz w:val="16"/>
        </w:rPr>
      </w:pPr>
      <w:r>
        <w:rPr>
          <w:sz w:val="16"/>
        </w:rPr>
        <mc:AlternateContent>
          <mc:Choice Requires="wps">
            <w:drawing>
              <wp:anchor distT="0" distB="0" distL="0" distR="0" allowOverlap="1" layoutInCell="1" locked="0" behindDoc="0" simplePos="0" relativeHeight="15761408">
                <wp:simplePos x="0" y="0"/>
                <wp:positionH relativeFrom="page">
                  <wp:posOffset>2691447</wp:posOffset>
                </wp:positionH>
                <wp:positionV relativeFrom="paragraph">
                  <wp:posOffset>181779</wp:posOffset>
                </wp:positionV>
                <wp:extent cx="166370"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66370" cy="1270"/>
                        </a:xfrm>
                        <a:custGeom>
                          <a:avLst/>
                          <a:gdLst/>
                          <a:ahLst/>
                          <a:cxnLst/>
                          <a:rect l="l" t="t" r="r" b="b"/>
                          <a:pathLst>
                            <a:path w="166370" h="0">
                              <a:moveTo>
                                <a:pt x="0" y="0"/>
                              </a:moveTo>
                              <a:lnTo>
                                <a:pt x="166319" y="0"/>
                              </a:lnTo>
                            </a:path>
                          </a:pathLst>
                        </a:custGeom>
                        <a:ln w="6350">
                          <a:solidFill>
                            <a:srgbClr val="2B8D3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211.925003pt,14.313352pt" to="225.021003pt,14.313352pt" stroked="true" strokeweight=".5pt" strokecolor="#2b8d3b">
                <v:stroke dashstyle="solid"/>
                <w10:wrap type="none"/>
              </v:line>
            </w:pict>
          </mc:Fallback>
        </mc:AlternateContent>
      </w:r>
      <w:r>
        <w:rPr>
          <w:sz w:val="16"/>
        </w:rPr>
        <mc:AlternateContent>
          <mc:Choice Requires="wps">
            <w:drawing>
              <wp:anchor distT="0" distB="0" distL="0" distR="0" allowOverlap="1" layoutInCell="1" locked="0" behindDoc="0" simplePos="0" relativeHeight="15761920">
                <wp:simplePos x="0" y="0"/>
                <wp:positionH relativeFrom="page">
                  <wp:posOffset>2691447</wp:posOffset>
                </wp:positionH>
                <wp:positionV relativeFrom="paragraph">
                  <wp:posOffset>319980</wp:posOffset>
                </wp:positionV>
                <wp:extent cx="166370"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166370" cy="1270"/>
                        </a:xfrm>
                        <a:custGeom>
                          <a:avLst/>
                          <a:gdLst/>
                          <a:ahLst/>
                          <a:cxnLst/>
                          <a:rect l="l" t="t" r="r" b="b"/>
                          <a:pathLst>
                            <a:path w="166370" h="0">
                              <a:moveTo>
                                <a:pt x="0" y="0"/>
                              </a:moveTo>
                              <a:lnTo>
                                <a:pt x="166319" y="0"/>
                              </a:lnTo>
                            </a:path>
                          </a:pathLst>
                        </a:custGeom>
                        <a:ln w="6350">
                          <a:solidFill>
                            <a:srgbClr val="DC2725"/>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920" from="211.925003pt,25.195351pt" to="225.021003pt,25.195351pt" stroked="true" strokeweight=".5pt" strokecolor="#dc2725">
                <v:stroke dashstyle="solid"/>
                <w10:wrap type="none"/>
              </v:line>
            </w:pict>
          </mc:Fallback>
        </mc:AlternateContent>
      </w:r>
      <w:r>
        <w:rPr>
          <w:sz w:val="16"/>
        </w:rPr>
        <mc:AlternateContent>
          <mc:Choice Requires="wps">
            <w:drawing>
              <wp:anchor distT="0" distB="0" distL="0" distR="0" allowOverlap="1" layoutInCell="1" locked="0" behindDoc="0" simplePos="0" relativeHeight="15762432">
                <wp:simplePos x="0" y="0"/>
                <wp:positionH relativeFrom="page">
                  <wp:posOffset>2691447</wp:posOffset>
                </wp:positionH>
                <wp:positionV relativeFrom="paragraph">
                  <wp:posOffset>458182</wp:posOffset>
                </wp:positionV>
                <wp:extent cx="166370"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166370" cy="1270"/>
                        </a:xfrm>
                        <a:custGeom>
                          <a:avLst/>
                          <a:gdLst/>
                          <a:ahLst/>
                          <a:cxnLst/>
                          <a:rect l="l" t="t" r="r" b="b"/>
                          <a:pathLst>
                            <a:path w="166370" h="0">
                              <a:moveTo>
                                <a:pt x="0" y="0"/>
                              </a:moveTo>
                              <a:lnTo>
                                <a:pt x="166319" y="0"/>
                              </a:lnTo>
                            </a:path>
                          </a:pathLst>
                        </a:custGeom>
                        <a:ln w="6350">
                          <a:solidFill>
                            <a:srgbClr val="33309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211.925003pt,36.077351pt" to="225.021003pt,36.077351pt" stroked="true" strokeweight=".5pt" strokecolor="#333092">
                <v:stroke dashstyle="solid"/>
                <w10:wrap type="none"/>
              </v:line>
            </w:pict>
          </mc:Fallback>
        </mc:AlternateContent>
      </w:r>
      <w:r>
        <w:rPr>
          <w:color w:val="231F20"/>
          <w:spacing w:val="-6"/>
          <w:sz w:val="16"/>
        </w:rPr>
        <w:t>SL</w:t>
      </w:r>
      <w:r>
        <w:rPr>
          <w:color w:val="231F20"/>
          <w:spacing w:val="-4"/>
          <w:sz w:val="16"/>
        </w:rPr>
        <w:t> </w:t>
      </w:r>
      <w:r>
        <w:rPr>
          <w:color w:val="231F20"/>
          <w:spacing w:val="-6"/>
          <w:sz w:val="16"/>
        </w:rPr>
        <w:t>no.1</w:t>
      </w:r>
      <w:r>
        <w:rPr>
          <w:color w:val="231F20"/>
          <w:spacing w:val="40"/>
          <w:sz w:val="16"/>
        </w:rPr>
        <w:t> </w:t>
      </w:r>
      <w:r>
        <w:rPr>
          <w:color w:val="231F20"/>
          <w:spacing w:val="-6"/>
          <w:sz w:val="16"/>
        </w:rPr>
        <w:t>SL</w:t>
      </w:r>
      <w:r>
        <w:rPr>
          <w:color w:val="231F20"/>
          <w:spacing w:val="-4"/>
          <w:sz w:val="16"/>
        </w:rPr>
        <w:t> </w:t>
      </w:r>
      <w:r>
        <w:rPr>
          <w:color w:val="231F20"/>
          <w:spacing w:val="-6"/>
          <w:sz w:val="16"/>
        </w:rPr>
        <w:t>no.2</w:t>
      </w:r>
      <w:r>
        <w:rPr>
          <w:color w:val="231F20"/>
          <w:spacing w:val="40"/>
          <w:sz w:val="16"/>
        </w:rPr>
        <w:t> </w:t>
      </w:r>
      <w:bookmarkStart w:name="_bookmark28" w:id="32"/>
      <w:bookmarkEnd w:id="32"/>
      <w:r>
        <w:rPr>
          <w:color w:val="231F20"/>
          <w:w w:val="85"/>
          <w:sz w:val="16"/>
        </w:rPr>
        <w:t>S</w:t>
      </w:r>
      <w:r>
        <w:rPr>
          <w:color w:val="231F20"/>
          <w:w w:val="85"/>
          <w:sz w:val="16"/>
        </w:rPr>
        <w:t>L</w:t>
      </w:r>
      <w:r>
        <w:rPr>
          <w:color w:val="231F20"/>
          <w:spacing w:val="-4"/>
          <w:sz w:val="16"/>
        </w:rPr>
        <w:t> no.3</w:t>
      </w:r>
    </w:p>
    <w:p>
      <w:pPr>
        <w:spacing w:before="79"/>
        <w:ind w:left="1" w:right="1" w:firstLine="0"/>
        <w:jc w:val="center"/>
        <w:rPr>
          <w:sz w:val="18"/>
        </w:rPr>
      </w:pPr>
      <w:r>
        <w:rPr>
          <w:rFonts w:ascii="Calibri"/>
          <w:color w:val="231F20"/>
          <w:sz w:val="18"/>
        </w:rPr>
        <w:t>F</w:t>
      </w:r>
      <w:r>
        <w:rPr>
          <w:rFonts w:ascii="Calibri"/>
          <w:smallCaps/>
          <w:color w:val="231F20"/>
          <w:sz w:val="18"/>
        </w:rPr>
        <w:t>ig</w:t>
      </w:r>
      <w:r>
        <w:rPr>
          <w:rFonts w:ascii="Calibri"/>
          <w:smallCaps w:val="0"/>
          <w:color w:val="231F20"/>
          <w:sz w:val="18"/>
        </w:rPr>
        <w:t>u</w:t>
      </w:r>
      <w:r>
        <w:rPr>
          <w:rFonts w:ascii="Calibri"/>
          <w:smallCaps/>
          <w:color w:val="231F20"/>
          <w:sz w:val="18"/>
        </w:rPr>
        <w:t>re</w:t>
      </w:r>
      <w:r>
        <w:rPr>
          <w:rFonts w:ascii="Calibri"/>
          <w:smallCaps w:val="0"/>
          <w:color w:val="231F20"/>
          <w:spacing w:val="26"/>
          <w:sz w:val="18"/>
        </w:rPr>
        <w:t> </w:t>
      </w:r>
      <w:r>
        <w:rPr>
          <w:smallCaps w:val="0"/>
          <w:color w:val="231F20"/>
          <w:sz w:val="18"/>
        </w:rPr>
        <w:t>11:</w:t>
      </w:r>
      <w:r>
        <w:rPr>
          <w:smallCaps w:val="0"/>
          <w:color w:val="231F20"/>
          <w:spacing w:val="24"/>
          <w:sz w:val="18"/>
        </w:rPr>
        <w:t> </w:t>
      </w:r>
      <w:r>
        <w:rPr>
          <w:smallCaps w:val="0"/>
          <w:color w:val="231F20"/>
          <w:sz w:val="18"/>
        </w:rPr>
        <w:t>Episode</w:t>
      </w:r>
      <w:r>
        <w:rPr>
          <w:smallCaps w:val="0"/>
          <w:color w:val="231F20"/>
          <w:spacing w:val="23"/>
          <w:sz w:val="18"/>
        </w:rPr>
        <w:t> </w:t>
      </w:r>
      <w:r>
        <w:rPr>
          <w:smallCaps w:val="0"/>
          <w:color w:val="231F20"/>
          <w:sz w:val="18"/>
        </w:rPr>
        <w:t>rewards</w:t>
      </w:r>
      <w:r>
        <w:rPr>
          <w:smallCaps w:val="0"/>
          <w:color w:val="231F20"/>
          <w:spacing w:val="23"/>
          <w:sz w:val="18"/>
        </w:rPr>
        <w:t> </w:t>
      </w:r>
      <w:r>
        <w:rPr>
          <w:smallCaps w:val="0"/>
          <w:color w:val="231F20"/>
          <w:sz w:val="18"/>
        </w:rPr>
        <w:t>of</w:t>
      </w:r>
      <w:r>
        <w:rPr>
          <w:smallCaps w:val="0"/>
          <w:color w:val="231F20"/>
          <w:spacing w:val="23"/>
          <w:sz w:val="18"/>
        </w:rPr>
        <w:t> </w:t>
      </w:r>
      <w:r>
        <w:rPr>
          <w:smallCaps w:val="0"/>
          <w:color w:val="231F20"/>
          <w:sz w:val="18"/>
        </w:rPr>
        <w:t>our</w:t>
      </w:r>
      <w:r>
        <w:rPr>
          <w:smallCaps w:val="0"/>
          <w:color w:val="231F20"/>
          <w:spacing w:val="23"/>
          <w:sz w:val="18"/>
        </w:rPr>
        <w:t> </w:t>
      </w:r>
      <w:r>
        <w:rPr>
          <w:smallCaps w:val="0"/>
          <w:color w:val="231F20"/>
          <w:sz w:val="18"/>
        </w:rPr>
        <w:t>model</w:t>
      </w:r>
      <w:r>
        <w:rPr>
          <w:smallCaps w:val="0"/>
          <w:color w:val="231F20"/>
          <w:spacing w:val="24"/>
          <w:sz w:val="18"/>
        </w:rPr>
        <w:t> </w:t>
      </w:r>
      <w:r>
        <w:rPr>
          <w:smallCaps w:val="0"/>
          <w:color w:val="231F20"/>
          <w:sz w:val="18"/>
        </w:rPr>
        <w:t>in</w:t>
      </w:r>
      <w:r>
        <w:rPr>
          <w:smallCaps w:val="0"/>
          <w:color w:val="231F20"/>
          <w:spacing w:val="22"/>
          <w:sz w:val="18"/>
        </w:rPr>
        <w:t> </w:t>
      </w:r>
      <w:r>
        <w:rPr>
          <w:smallCaps w:val="0"/>
          <w:color w:val="231F20"/>
          <w:sz w:val="18"/>
        </w:rPr>
        <w:t>training</w:t>
      </w:r>
      <w:r>
        <w:rPr>
          <w:smallCaps w:val="0"/>
          <w:color w:val="231F20"/>
          <w:spacing w:val="23"/>
          <w:sz w:val="18"/>
        </w:rPr>
        <w:t> </w:t>
      </w:r>
      <w:r>
        <w:rPr>
          <w:smallCaps w:val="0"/>
          <w:color w:val="231F20"/>
          <w:sz w:val="18"/>
        </w:rPr>
        <w:t>process</w:t>
      </w:r>
      <w:r>
        <w:rPr>
          <w:smallCaps w:val="0"/>
          <w:color w:val="231F20"/>
          <w:spacing w:val="23"/>
          <w:sz w:val="18"/>
        </w:rPr>
        <w:t> </w:t>
      </w:r>
      <w:r>
        <w:rPr>
          <w:smallCaps w:val="0"/>
          <w:color w:val="231F20"/>
          <w:sz w:val="18"/>
        </w:rPr>
        <w:t>in</w:t>
      </w:r>
      <w:r>
        <w:rPr>
          <w:smallCaps w:val="0"/>
          <w:color w:val="231F20"/>
          <w:spacing w:val="23"/>
          <w:sz w:val="18"/>
        </w:rPr>
        <w:t> </w:t>
      </w:r>
      <w:r>
        <w:rPr>
          <w:smallCaps w:val="0"/>
          <w:color w:val="231F20"/>
          <w:sz w:val="18"/>
        </w:rPr>
        <w:t>multi-intersection</w:t>
      </w:r>
      <w:r>
        <w:rPr>
          <w:smallCaps w:val="0"/>
          <w:color w:val="231F20"/>
          <w:spacing w:val="23"/>
          <w:sz w:val="18"/>
        </w:rPr>
        <w:t> </w:t>
      </w:r>
      <w:r>
        <w:rPr>
          <w:smallCaps w:val="0"/>
          <w:color w:val="231F20"/>
          <w:spacing w:val="-2"/>
          <w:sz w:val="18"/>
        </w:rPr>
        <w:t>case.</w:t>
      </w:r>
    </w:p>
    <w:p>
      <w:pPr>
        <w:spacing w:after="0"/>
        <w:jc w:val="center"/>
        <w:rPr>
          <w:sz w:val="18"/>
        </w:rPr>
        <w:sectPr>
          <w:type w:val="continuous"/>
          <w:pgSz w:w="12010" w:h="16010"/>
          <w:pgMar w:header="833" w:footer="0" w:top="920" w:bottom="280" w:left="992" w:right="992"/>
        </w:sectPr>
      </w:pPr>
    </w:p>
    <w:p>
      <w:pPr>
        <w:pStyle w:val="BodyText"/>
        <w:spacing w:before="115"/>
        <w:rPr>
          <w:sz w:val="18"/>
        </w:rPr>
      </w:pPr>
    </w:p>
    <w:p>
      <w:pPr>
        <w:spacing w:before="0"/>
        <w:ind w:left="1" w:right="1" w:firstLine="0"/>
        <w:jc w:val="center"/>
        <w:rPr>
          <w:sz w:val="18"/>
        </w:rPr>
      </w:pPr>
      <w:bookmarkStart w:name="_bookmark29" w:id="33"/>
      <w:bookmarkEnd w:id="33"/>
      <w:r>
        <w:rPr/>
      </w:r>
      <w:r>
        <w:rPr>
          <w:rFonts w:ascii="Calibri"/>
          <w:color w:val="231F20"/>
          <w:w w:val="115"/>
          <w:sz w:val="18"/>
        </w:rPr>
        <w:t>T</w:t>
      </w:r>
      <w:r>
        <w:rPr>
          <w:rFonts w:ascii="Calibri"/>
          <w:smallCaps/>
          <w:color w:val="231F20"/>
          <w:w w:val="115"/>
          <w:sz w:val="18"/>
        </w:rPr>
        <w:t>ab</w:t>
      </w:r>
      <w:r>
        <w:rPr>
          <w:rFonts w:ascii="Calibri"/>
          <w:smallCaps w:val="0"/>
          <w:color w:val="231F20"/>
          <w:w w:val="115"/>
          <w:sz w:val="18"/>
        </w:rPr>
        <w:t>l</w:t>
      </w:r>
      <w:r>
        <w:rPr>
          <w:rFonts w:ascii="Calibri"/>
          <w:smallCaps/>
          <w:color w:val="231F20"/>
          <w:w w:val="115"/>
          <w:sz w:val="18"/>
        </w:rPr>
        <w:t>e</w:t>
      </w:r>
      <w:r>
        <w:rPr>
          <w:rFonts w:ascii="Calibri"/>
          <w:smallCaps w:val="0"/>
          <w:color w:val="231F20"/>
          <w:spacing w:val="14"/>
          <w:w w:val="115"/>
          <w:sz w:val="18"/>
        </w:rPr>
        <w:t> </w:t>
      </w:r>
      <w:r>
        <w:rPr>
          <w:smallCaps w:val="0"/>
          <w:color w:val="231F20"/>
          <w:sz w:val="18"/>
        </w:rPr>
        <w:t>7:</w:t>
      </w:r>
      <w:r>
        <w:rPr>
          <w:smallCaps w:val="0"/>
          <w:color w:val="231F20"/>
          <w:spacing w:val="15"/>
          <w:sz w:val="18"/>
        </w:rPr>
        <w:t> </w:t>
      </w:r>
      <w:r>
        <w:rPr>
          <w:smallCaps w:val="0"/>
          <w:color w:val="231F20"/>
          <w:sz w:val="18"/>
        </w:rPr>
        <w:t>Training</w:t>
      </w:r>
      <w:r>
        <w:rPr>
          <w:smallCaps w:val="0"/>
          <w:color w:val="231F20"/>
          <w:spacing w:val="17"/>
          <w:sz w:val="18"/>
        </w:rPr>
        <w:t> </w:t>
      </w:r>
      <w:r>
        <w:rPr>
          <w:smallCaps w:val="0"/>
          <w:color w:val="231F20"/>
          <w:sz w:val="18"/>
        </w:rPr>
        <w:t>time</w:t>
      </w:r>
      <w:r>
        <w:rPr>
          <w:smallCaps w:val="0"/>
          <w:color w:val="231F20"/>
          <w:spacing w:val="16"/>
          <w:sz w:val="18"/>
        </w:rPr>
        <w:t> </w:t>
      </w:r>
      <w:r>
        <w:rPr>
          <w:smallCaps w:val="0"/>
          <w:color w:val="231F20"/>
          <w:sz w:val="18"/>
        </w:rPr>
        <w:t>and</w:t>
      </w:r>
      <w:r>
        <w:rPr>
          <w:smallCaps w:val="0"/>
          <w:color w:val="231F20"/>
          <w:spacing w:val="16"/>
          <w:sz w:val="18"/>
        </w:rPr>
        <w:t> </w:t>
      </w:r>
      <w:r>
        <w:rPr>
          <w:smallCaps w:val="0"/>
          <w:color w:val="231F20"/>
          <w:sz w:val="18"/>
        </w:rPr>
        <w:t>space</w:t>
      </w:r>
      <w:r>
        <w:rPr>
          <w:smallCaps w:val="0"/>
          <w:color w:val="231F20"/>
          <w:spacing w:val="15"/>
          <w:sz w:val="18"/>
        </w:rPr>
        <w:t> </w:t>
      </w:r>
      <w:r>
        <w:rPr>
          <w:smallCaps w:val="0"/>
          <w:color w:val="231F20"/>
          <w:sz w:val="18"/>
        </w:rPr>
        <w:t>usage</w:t>
      </w:r>
      <w:r>
        <w:rPr>
          <w:smallCaps w:val="0"/>
          <w:color w:val="231F20"/>
          <w:spacing w:val="17"/>
          <w:sz w:val="18"/>
        </w:rPr>
        <w:t> </w:t>
      </w:r>
      <w:r>
        <w:rPr>
          <w:smallCaps w:val="0"/>
          <w:color w:val="231F20"/>
          <w:sz w:val="18"/>
        </w:rPr>
        <w:t>of</w:t>
      </w:r>
      <w:r>
        <w:rPr>
          <w:smallCaps w:val="0"/>
          <w:color w:val="231F20"/>
          <w:spacing w:val="16"/>
          <w:sz w:val="18"/>
        </w:rPr>
        <w:t> </w:t>
      </w:r>
      <w:r>
        <w:rPr>
          <w:smallCaps w:val="0"/>
          <w:color w:val="231F20"/>
          <w:sz w:val="18"/>
        </w:rPr>
        <w:t>DQN</w:t>
      </w:r>
      <w:r>
        <w:rPr>
          <w:smallCaps w:val="0"/>
          <w:color w:val="231F20"/>
          <w:spacing w:val="16"/>
          <w:sz w:val="18"/>
        </w:rPr>
        <w:t> </w:t>
      </w:r>
      <w:r>
        <w:rPr>
          <w:smallCaps w:val="0"/>
          <w:color w:val="231F20"/>
          <w:sz w:val="18"/>
        </w:rPr>
        <w:t>(ours)</w:t>
      </w:r>
      <w:r>
        <w:rPr>
          <w:smallCaps w:val="0"/>
          <w:color w:val="231F20"/>
          <w:spacing w:val="17"/>
          <w:sz w:val="18"/>
        </w:rPr>
        <w:t> </w:t>
      </w:r>
      <w:r>
        <w:rPr>
          <w:smallCaps w:val="0"/>
          <w:color w:val="231F20"/>
          <w:spacing w:val="-2"/>
          <w:sz w:val="18"/>
        </w:rPr>
        <w:t>method.</w:t>
      </w:r>
    </w:p>
    <w:p>
      <w:pPr>
        <w:pStyle w:val="BodyText"/>
        <w:spacing w:before="3"/>
        <w:rPr>
          <w:sz w:val="8"/>
        </w:rPr>
      </w:pPr>
    </w:p>
    <w:tbl>
      <w:tblPr>
        <w:tblW w:w="0" w:type="auto"/>
        <w:jc w:val="left"/>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3"/>
        <w:gridCol w:w="4067"/>
        <w:gridCol w:w="2752"/>
      </w:tblGrid>
      <w:tr>
        <w:trPr>
          <w:trHeight w:val="244" w:hRule="atLeast"/>
        </w:trPr>
        <w:tc>
          <w:tcPr>
            <w:tcW w:w="3143" w:type="dxa"/>
            <w:tcBorders>
              <w:top w:val="single" w:sz="4" w:space="0" w:color="231F20"/>
              <w:bottom w:val="single" w:sz="4" w:space="0" w:color="231F20"/>
            </w:tcBorders>
          </w:tcPr>
          <w:p>
            <w:pPr>
              <w:pStyle w:val="TableParagraph"/>
              <w:ind w:left="0"/>
              <w:jc w:val="left"/>
              <w:rPr>
                <w:sz w:val="16"/>
              </w:rPr>
            </w:pPr>
          </w:p>
        </w:tc>
        <w:tc>
          <w:tcPr>
            <w:tcW w:w="4067" w:type="dxa"/>
            <w:tcBorders>
              <w:top w:val="single" w:sz="4" w:space="0" w:color="231F20"/>
              <w:bottom w:val="single" w:sz="4" w:space="0" w:color="231F20"/>
            </w:tcBorders>
          </w:tcPr>
          <w:p>
            <w:pPr>
              <w:pStyle w:val="TableParagraph"/>
              <w:spacing w:before="17"/>
              <w:ind w:left="1"/>
              <w:rPr>
                <w:sz w:val="18"/>
              </w:rPr>
            </w:pPr>
            <w:r>
              <w:rPr>
                <w:color w:val="231F20"/>
                <w:sz w:val="18"/>
              </w:rPr>
              <w:t>Training</w:t>
            </w:r>
            <w:r>
              <w:rPr>
                <w:color w:val="231F20"/>
                <w:spacing w:val="13"/>
                <w:sz w:val="18"/>
              </w:rPr>
              <w:t> </w:t>
            </w:r>
            <w:r>
              <w:rPr>
                <w:color w:val="231F20"/>
                <w:sz w:val="18"/>
              </w:rPr>
              <w:t>time</w:t>
            </w:r>
            <w:r>
              <w:rPr>
                <w:color w:val="231F20"/>
                <w:spacing w:val="12"/>
                <w:sz w:val="18"/>
              </w:rPr>
              <w:t> </w:t>
            </w:r>
            <w:r>
              <w:rPr>
                <w:color w:val="231F20"/>
                <w:spacing w:val="-5"/>
                <w:sz w:val="18"/>
              </w:rPr>
              <w:t>(h)</w:t>
            </w:r>
          </w:p>
        </w:tc>
        <w:tc>
          <w:tcPr>
            <w:tcW w:w="2752" w:type="dxa"/>
            <w:tcBorders>
              <w:top w:val="single" w:sz="4" w:space="0" w:color="231F20"/>
              <w:bottom w:val="single" w:sz="4" w:space="0" w:color="231F20"/>
            </w:tcBorders>
          </w:tcPr>
          <w:p>
            <w:pPr>
              <w:pStyle w:val="TableParagraph"/>
              <w:spacing w:before="17"/>
              <w:ind w:left="1355" w:right="1"/>
              <w:rPr>
                <w:sz w:val="18"/>
              </w:rPr>
            </w:pPr>
            <w:r>
              <w:rPr>
                <w:color w:val="231F20"/>
                <w:sz w:val="18"/>
              </w:rPr>
              <w:t>Space</w:t>
            </w:r>
            <w:r>
              <w:rPr>
                <w:color w:val="231F20"/>
                <w:spacing w:val="-3"/>
                <w:sz w:val="18"/>
              </w:rPr>
              <w:t> </w:t>
            </w:r>
            <w:r>
              <w:rPr>
                <w:color w:val="231F20"/>
                <w:sz w:val="18"/>
              </w:rPr>
              <w:t>usage</w:t>
            </w:r>
            <w:r>
              <w:rPr>
                <w:color w:val="231F20"/>
                <w:spacing w:val="-2"/>
                <w:sz w:val="18"/>
              </w:rPr>
              <w:t> </w:t>
            </w:r>
            <w:r>
              <w:rPr>
                <w:color w:val="231F20"/>
                <w:spacing w:val="-4"/>
                <w:sz w:val="18"/>
              </w:rPr>
              <w:t>(MB)</w:t>
            </w:r>
          </w:p>
        </w:tc>
      </w:tr>
      <w:tr>
        <w:trPr>
          <w:trHeight w:val="240" w:hRule="atLeast"/>
        </w:trPr>
        <w:tc>
          <w:tcPr>
            <w:tcW w:w="3143" w:type="dxa"/>
            <w:tcBorders>
              <w:top w:val="single" w:sz="4" w:space="0" w:color="231F20"/>
            </w:tcBorders>
          </w:tcPr>
          <w:p>
            <w:pPr>
              <w:pStyle w:val="TableParagraph"/>
              <w:spacing w:line="203" w:lineRule="exact" w:before="17"/>
              <w:ind w:left="39"/>
              <w:jc w:val="left"/>
              <w:rPr>
                <w:sz w:val="18"/>
              </w:rPr>
            </w:pPr>
            <w:r>
              <w:rPr>
                <w:color w:val="231F20"/>
                <w:sz w:val="18"/>
              </w:rPr>
              <w:t>Single-intersection </w:t>
            </w:r>
            <w:r>
              <w:rPr>
                <w:color w:val="231F20"/>
                <w:spacing w:val="-4"/>
                <w:sz w:val="18"/>
              </w:rPr>
              <w:t>case</w:t>
            </w:r>
          </w:p>
        </w:tc>
        <w:tc>
          <w:tcPr>
            <w:tcW w:w="4067" w:type="dxa"/>
            <w:tcBorders>
              <w:top w:val="single" w:sz="4" w:space="0" w:color="231F20"/>
            </w:tcBorders>
          </w:tcPr>
          <w:p>
            <w:pPr>
              <w:pStyle w:val="TableParagraph"/>
              <w:spacing w:line="203" w:lineRule="exact" w:before="17"/>
              <w:ind w:left="1"/>
              <w:rPr>
                <w:sz w:val="18"/>
              </w:rPr>
            </w:pPr>
            <w:r>
              <w:rPr>
                <w:color w:val="231F20"/>
                <w:spacing w:val="-10"/>
                <w:sz w:val="18"/>
              </w:rPr>
              <w:t>6</w:t>
            </w:r>
          </w:p>
        </w:tc>
        <w:tc>
          <w:tcPr>
            <w:tcW w:w="2752" w:type="dxa"/>
            <w:tcBorders>
              <w:top w:val="single" w:sz="4" w:space="0" w:color="231F20"/>
            </w:tcBorders>
          </w:tcPr>
          <w:p>
            <w:pPr>
              <w:pStyle w:val="TableParagraph"/>
              <w:spacing w:line="203" w:lineRule="exact" w:before="17"/>
              <w:ind w:left="1355"/>
              <w:rPr>
                <w:sz w:val="18"/>
              </w:rPr>
            </w:pPr>
            <w:r>
              <w:rPr>
                <w:color w:val="231F20"/>
                <w:spacing w:val="-5"/>
                <w:sz w:val="18"/>
              </w:rPr>
              <w:t>51</w:t>
            </w:r>
          </w:p>
        </w:tc>
      </w:tr>
      <w:tr>
        <w:trPr>
          <w:trHeight w:val="213" w:hRule="atLeast"/>
        </w:trPr>
        <w:tc>
          <w:tcPr>
            <w:tcW w:w="3143" w:type="dxa"/>
            <w:tcBorders>
              <w:bottom w:val="single" w:sz="4" w:space="0" w:color="231F20"/>
            </w:tcBorders>
          </w:tcPr>
          <w:p>
            <w:pPr>
              <w:pStyle w:val="TableParagraph"/>
              <w:spacing w:line="193" w:lineRule="exact"/>
              <w:ind w:left="39"/>
              <w:jc w:val="left"/>
              <w:rPr>
                <w:sz w:val="18"/>
              </w:rPr>
            </w:pPr>
            <w:r>
              <w:rPr>
                <w:color w:val="231F20"/>
                <w:sz w:val="18"/>
              </w:rPr>
              <w:t>Multi-intersection</w:t>
            </w:r>
            <w:r>
              <w:rPr>
                <w:color w:val="231F20"/>
                <w:spacing w:val="26"/>
                <w:sz w:val="18"/>
              </w:rPr>
              <w:t> </w:t>
            </w:r>
            <w:r>
              <w:rPr>
                <w:color w:val="231F20"/>
                <w:spacing w:val="-4"/>
                <w:sz w:val="18"/>
              </w:rPr>
              <w:t>case</w:t>
            </w:r>
          </w:p>
        </w:tc>
        <w:tc>
          <w:tcPr>
            <w:tcW w:w="4067" w:type="dxa"/>
            <w:tcBorders>
              <w:bottom w:val="single" w:sz="4" w:space="0" w:color="231F20"/>
            </w:tcBorders>
          </w:tcPr>
          <w:p>
            <w:pPr>
              <w:pStyle w:val="TableParagraph"/>
              <w:spacing w:line="193" w:lineRule="exact"/>
              <w:ind w:left="1"/>
              <w:rPr>
                <w:sz w:val="18"/>
              </w:rPr>
            </w:pPr>
            <w:r>
              <w:rPr>
                <w:color w:val="231F20"/>
                <w:spacing w:val="-5"/>
                <w:sz w:val="18"/>
              </w:rPr>
              <w:t>25</w:t>
            </w:r>
          </w:p>
        </w:tc>
        <w:tc>
          <w:tcPr>
            <w:tcW w:w="2752" w:type="dxa"/>
            <w:tcBorders>
              <w:bottom w:val="single" w:sz="4" w:space="0" w:color="231F20"/>
            </w:tcBorders>
          </w:tcPr>
          <w:p>
            <w:pPr>
              <w:pStyle w:val="TableParagraph"/>
              <w:spacing w:line="193" w:lineRule="exact"/>
              <w:ind w:left="1355"/>
              <w:rPr>
                <w:sz w:val="18"/>
              </w:rPr>
            </w:pPr>
            <w:r>
              <w:rPr>
                <w:color w:val="231F20"/>
                <w:spacing w:val="-5"/>
                <w:sz w:val="18"/>
              </w:rPr>
              <w:t>500</w:t>
            </w:r>
          </w:p>
        </w:tc>
      </w:tr>
    </w:tbl>
    <w:p>
      <w:pPr>
        <w:pStyle w:val="BodyText"/>
        <w:spacing w:before="7"/>
        <w:rPr>
          <w:sz w:val="19"/>
        </w:rPr>
      </w:pPr>
    </w:p>
    <w:p>
      <w:pPr>
        <w:pStyle w:val="BodyText"/>
        <w:spacing w:after="0"/>
        <w:rPr>
          <w:sz w:val="19"/>
        </w:rPr>
        <w:sectPr>
          <w:pgSz w:w="12010" w:h="16010"/>
          <w:pgMar w:header="843" w:footer="0" w:top="1080" w:bottom="280" w:left="992" w:right="992"/>
        </w:sectPr>
      </w:pPr>
    </w:p>
    <w:p>
      <w:pPr>
        <w:pStyle w:val="BodyText"/>
        <w:rPr>
          <w:sz w:val="16"/>
        </w:rPr>
      </w:pPr>
    </w:p>
    <w:p>
      <w:pPr>
        <w:pStyle w:val="BodyText"/>
        <w:spacing w:before="145"/>
        <w:rPr>
          <w:sz w:val="16"/>
        </w:rPr>
      </w:pPr>
    </w:p>
    <w:p>
      <w:pPr>
        <w:spacing w:before="0"/>
        <w:ind w:left="389" w:right="0" w:firstLine="0"/>
        <w:jc w:val="left"/>
        <w:rPr>
          <w:sz w:val="16"/>
        </w:rPr>
      </w:pPr>
      <w:r>
        <w:rPr>
          <w:color w:val="000104"/>
          <w:spacing w:val="-6"/>
          <w:sz w:val="16"/>
        </w:rPr>
        <w:t>260</w:t>
      </w:r>
    </w:p>
    <w:p>
      <w:pPr>
        <w:spacing w:before="170"/>
        <w:ind w:left="389" w:right="0" w:firstLine="0"/>
        <w:jc w:val="left"/>
        <w:rPr>
          <w:sz w:val="16"/>
        </w:rPr>
      </w:pPr>
      <w:r>
        <w:rPr>
          <w:color w:val="000104"/>
          <w:spacing w:val="-6"/>
          <w:sz w:val="16"/>
        </w:rPr>
        <w:t>255</w:t>
      </w:r>
    </w:p>
    <w:p>
      <w:pPr>
        <w:spacing w:before="170"/>
        <w:ind w:left="389" w:right="0" w:firstLine="0"/>
        <w:jc w:val="left"/>
        <w:rPr>
          <w:sz w:val="16"/>
        </w:rPr>
      </w:pPr>
      <w:r>
        <w:rPr>
          <w:sz w:val="16"/>
        </w:rPr>
        <mc:AlternateContent>
          <mc:Choice Requires="wps">
            <w:drawing>
              <wp:anchor distT="0" distB="0" distL="0" distR="0" allowOverlap="1" layoutInCell="1" locked="0" behindDoc="0" simplePos="0" relativeHeight="15766016">
                <wp:simplePos x="0" y="0"/>
                <wp:positionH relativeFrom="page">
                  <wp:posOffset>689712</wp:posOffset>
                </wp:positionH>
                <wp:positionV relativeFrom="paragraph">
                  <wp:posOffset>272663</wp:posOffset>
                </wp:positionV>
                <wp:extent cx="162560" cy="62484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62560" cy="624840"/>
                        </a:xfrm>
                        <a:prstGeom prst="rect">
                          <a:avLst/>
                        </a:prstGeom>
                      </wps:spPr>
                      <wps:txbx>
                        <w:txbxContent>
                          <w:p>
                            <w:pPr>
                              <w:spacing w:before="29"/>
                              <w:ind w:left="20" w:right="0" w:firstLine="0"/>
                              <w:jc w:val="left"/>
                              <w:rPr>
                                <w:sz w:val="16"/>
                              </w:rPr>
                            </w:pPr>
                            <w:r>
                              <w:rPr>
                                <w:color w:val="000104"/>
                                <w:sz w:val="16"/>
                              </w:rPr>
                              <w:t>Travel</w:t>
                            </w:r>
                            <w:r>
                              <w:rPr>
                                <w:color w:val="000104"/>
                                <w:spacing w:val="-6"/>
                                <w:sz w:val="16"/>
                              </w:rPr>
                              <w:t> </w:t>
                            </w:r>
                            <w:r>
                              <w:rPr>
                                <w:color w:val="000104"/>
                                <w:sz w:val="16"/>
                              </w:rPr>
                              <w:t>time</w:t>
                            </w:r>
                            <w:r>
                              <w:rPr>
                                <w:color w:val="000104"/>
                                <w:spacing w:val="-5"/>
                                <w:sz w:val="16"/>
                              </w:rPr>
                              <w:t> (s)</w:t>
                            </w:r>
                          </w:p>
                        </w:txbxContent>
                      </wps:txbx>
                      <wps:bodyPr wrap="square" lIns="0" tIns="0" rIns="0" bIns="0" rtlCol="0" vert="vert270">
                        <a:noAutofit/>
                      </wps:bodyPr>
                    </wps:wsp>
                  </a:graphicData>
                </a:graphic>
              </wp:anchor>
            </w:drawing>
          </mc:Choice>
          <mc:Fallback>
            <w:pict>
              <v:shape style="position:absolute;margin-left:54.308102pt;margin-top:21.46954pt;width:12.8pt;height:49.2pt;mso-position-horizontal-relative:page;mso-position-vertical-relative:paragraph;z-index:15766016" type="#_x0000_t202" id="docshape193" filled="false" stroked="false">
                <v:textbox inset="0,0,0,0" style="layout-flow:vertical;mso-layout-flow-alt:bottom-to-top">
                  <w:txbxContent>
                    <w:p>
                      <w:pPr>
                        <w:spacing w:before="29"/>
                        <w:ind w:left="20" w:right="0" w:firstLine="0"/>
                        <w:jc w:val="left"/>
                        <w:rPr>
                          <w:sz w:val="16"/>
                        </w:rPr>
                      </w:pPr>
                      <w:r>
                        <w:rPr>
                          <w:color w:val="000104"/>
                          <w:sz w:val="16"/>
                        </w:rPr>
                        <w:t>Travel</w:t>
                      </w:r>
                      <w:r>
                        <w:rPr>
                          <w:color w:val="000104"/>
                          <w:spacing w:val="-6"/>
                          <w:sz w:val="16"/>
                        </w:rPr>
                        <w:t> </w:t>
                      </w:r>
                      <w:r>
                        <w:rPr>
                          <w:color w:val="000104"/>
                          <w:sz w:val="16"/>
                        </w:rPr>
                        <w:t>time</w:t>
                      </w:r>
                      <w:r>
                        <w:rPr>
                          <w:color w:val="000104"/>
                          <w:spacing w:val="-5"/>
                          <w:sz w:val="16"/>
                        </w:rPr>
                        <w:t> (s)</w:t>
                      </w:r>
                    </w:p>
                  </w:txbxContent>
                </v:textbox>
                <w10:wrap type="none"/>
              </v:shape>
            </w:pict>
          </mc:Fallback>
        </mc:AlternateContent>
      </w:r>
      <w:r>
        <w:rPr>
          <w:color w:val="000104"/>
          <w:spacing w:val="-6"/>
          <w:sz w:val="16"/>
        </w:rPr>
        <w:t>250</w:t>
      </w:r>
    </w:p>
    <w:p>
      <w:pPr>
        <w:spacing w:before="170"/>
        <w:ind w:left="389" w:right="0" w:firstLine="0"/>
        <w:jc w:val="left"/>
        <w:rPr>
          <w:sz w:val="16"/>
        </w:rPr>
      </w:pPr>
      <w:r>
        <w:rPr>
          <w:color w:val="000104"/>
          <w:spacing w:val="-6"/>
          <w:sz w:val="16"/>
        </w:rPr>
        <w:t>245</w:t>
      </w:r>
    </w:p>
    <w:p>
      <w:pPr>
        <w:spacing w:before="170"/>
        <w:ind w:left="389" w:right="0" w:firstLine="0"/>
        <w:jc w:val="left"/>
        <w:rPr>
          <w:sz w:val="16"/>
        </w:rPr>
      </w:pPr>
      <w:r>
        <w:rPr>
          <w:color w:val="000104"/>
          <w:spacing w:val="-6"/>
          <w:sz w:val="16"/>
        </w:rPr>
        <w:t>240</w:t>
      </w:r>
    </w:p>
    <w:p>
      <w:pPr>
        <w:spacing w:before="170"/>
        <w:ind w:left="389" w:right="0" w:firstLine="0"/>
        <w:jc w:val="left"/>
        <w:rPr>
          <w:sz w:val="16"/>
        </w:rPr>
      </w:pPr>
      <w:r>
        <w:rPr>
          <w:color w:val="000104"/>
          <w:spacing w:val="-6"/>
          <w:sz w:val="16"/>
        </w:rPr>
        <w:t>235</w:t>
      </w:r>
    </w:p>
    <w:p>
      <w:pPr>
        <w:spacing w:before="169"/>
        <w:ind w:left="389" w:right="0" w:firstLine="0"/>
        <w:jc w:val="left"/>
        <w:rPr>
          <w:sz w:val="16"/>
        </w:rPr>
      </w:pPr>
      <w:r>
        <w:rPr>
          <w:color w:val="000104"/>
          <w:spacing w:val="-6"/>
          <w:sz w:val="16"/>
        </w:rPr>
        <w:t>230</w:t>
      </w:r>
    </w:p>
    <w:p>
      <w:pPr>
        <w:spacing w:before="171"/>
        <w:ind w:left="389" w:right="0" w:firstLine="0"/>
        <w:jc w:val="left"/>
        <w:rPr>
          <w:sz w:val="16"/>
        </w:rPr>
      </w:pPr>
      <w:r>
        <w:rPr>
          <w:color w:val="000104"/>
          <w:spacing w:val="-6"/>
          <w:sz w:val="16"/>
        </w:rPr>
        <w:t>225</w:t>
      </w:r>
    </w:p>
    <w:p>
      <w:pPr>
        <w:spacing w:line="240" w:lineRule="auto" w:before="0"/>
        <w:rPr>
          <w:sz w:val="20"/>
        </w:rPr>
      </w:pPr>
      <w:r>
        <w:rPr/>
        <w:br w:type="column"/>
      </w:r>
      <w:r>
        <w:rPr>
          <w:sz w:val="20"/>
        </w:rPr>
      </w:r>
    </w:p>
    <w:p>
      <w:pPr>
        <w:pStyle w:val="BodyText"/>
        <w:spacing w:before="21" w:after="1"/>
      </w:pPr>
    </w:p>
    <w:p>
      <w:pPr>
        <w:pStyle w:val="BodyText"/>
        <w:ind w:left="25" w:right="-144"/>
      </w:pPr>
      <w:r>
        <w:rPr/>
        <mc:AlternateContent>
          <mc:Choice Requires="wps">
            <w:drawing>
              <wp:inline distT="0" distB="0" distL="0" distR="0">
                <wp:extent cx="2559050" cy="1913255"/>
                <wp:effectExtent l="9525" t="0" r="0" b="10794"/>
                <wp:docPr id="229" name="Group 229"/>
                <wp:cNvGraphicFramePr>
                  <a:graphicFrameLocks/>
                </wp:cNvGraphicFramePr>
                <a:graphic>
                  <a:graphicData uri="http://schemas.microsoft.com/office/word/2010/wordprocessingGroup">
                    <wpg:wgp>
                      <wpg:cNvPr id="229" name="Group 229"/>
                      <wpg:cNvGrpSpPr/>
                      <wpg:grpSpPr>
                        <a:xfrm>
                          <a:off x="0" y="0"/>
                          <a:ext cx="2559050" cy="1913255"/>
                          <a:chExt cx="2559050" cy="1913255"/>
                        </a:xfrm>
                      </wpg:grpSpPr>
                      <wps:wsp>
                        <wps:cNvPr id="230" name="Graphic 230"/>
                        <wps:cNvSpPr/>
                        <wps:spPr>
                          <a:xfrm>
                            <a:off x="23215" y="3175"/>
                            <a:ext cx="2533015" cy="1886585"/>
                          </a:xfrm>
                          <a:custGeom>
                            <a:avLst/>
                            <a:gdLst/>
                            <a:ahLst/>
                            <a:cxnLst/>
                            <a:rect l="l" t="t" r="r" b="b"/>
                            <a:pathLst>
                              <a:path w="2533015" h="1886585">
                                <a:moveTo>
                                  <a:pt x="0" y="0"/>
                                </a:moveTo>
                                <a:lnTo>
                                  <a:pt x="0" y="1886394"/>
                                </a:lnTo>
                                <a:lnTo>
                                  <a:pt x="2532532" y="1886394"/>
                                </a:lnTo>
                              </a:path>
                            </a:pathLst>
                          </a:custGeom>
                          <a:ln w="6350">
                            <a:solidFill>
                              <a:srgbClr val="231F20"/>
                            </a:solidFill>
                            <a:prstDash val="solid"/>
                          </a:ln>
                        </wps:spPr>
                        <wps:bodyPr wrap="square" lIns="0" tIns="0" rIns="0" bIns="0" rtlCol="0">
                          <a:prstTxWarp prst="textNoShape">
                            <a:avLst/>
                          </a:prstTxWarp>
                          <a:noAutofit/>
                        </wps:bodyPr>
                      </wps:wsp>
                      <wps:wsp>
                        <wps:cNvPr id="231" name="Graphic 231"/>
                        <wps:cNvSpPr/>
                        <wps:spPr>
                          <a:xfrm>
                            <a:off x="136474" y="86715"/>
                            <a:ext cx="2296795" cy="1713864"/>
                          </a:xfrm>
                          <a:custGeom>
                            <a:avLst/>
                            <a:gdLst/>
                            <a:ahLst/>
                            <a:cxnLst/>
                            <a:rect l="l" t="t" r="r" b="b"/>
                            <a:pathLst>
                              <a:path w="2296795" h="1713864">
                                <a:moveTo>
                                  <a:pt x="0" y="809523"/>
                                </a:moveTo>
                                <a:lnTo>
                                  <a:pt x="365772" y="1531772"/>
                                </a:lnTo>
                                <a:lnTo>
                                  <a:pt x="599706" y="1689595"/>
                                </a:lnTo>
                                <a:lnTo>
                                  <a:pt x="789089" y="1713750"/>
                                </a:lnTo>
                                <a:lnTo>
                                  <a:pt x="1065733" y="1628330"/>
                                </a:lnTo>
                                <a:lnTo>
                                  <a:pt x="1388795" y="1485366"/>
                                </a:lnTo>
                                <a:lnTo>
                                  <a:pt x="1689582" y="1438948"/>
                                </a:lnTo>
                                <a:lnTo>
                                  <a:pt x="2296718" y="0"/>
                                </a:lnTo>
                              </a:path>
                            </a:pathLst>
                          </a:custGeom>
                          <a:ln w="6350">
                            <a:solidFill>
                              <a:srgbClr val="231F20"/>
                            </a:solidFill>
                            <a:prstDash val="solid"/>
                          </a:ln>
                        </wps:spPr>
                        <wps:bodyPr wrap="square" lIns="0" tIns="0" rIns="0" bIns="0" rtlCol="0">
                          <a:prstTxWarp prst="textNoShape">
                            <a:avLst/>
                          </a:prstTxWarp>
                          <a:noAutofit/>
                        </wps:bodyPr>
                      </wps:wsp>
                      <wps:wsp>
                        <wps:cNvPr id="232" name="Graphic 232"/>
                        <wps:cNvSpPr/>
                        <wps:spPr>
                          <a:xfrm>
                            <a:off x="0" y="91833"/>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33" name="Graphic 233"/>
                        <wps:cNvSpPr/>
                        <wps:spPr>
                          <a:xfrm>
                            <a:off x="0" y="316610"/>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34" name="Graphic 234"/>
                        <wps:cNvSpPr/>
                        <wps:spPr>
                          <a:xfrm>
                            <a:off x="0" y="541388"/>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35" name="Graphic 235"/>
                        <wps:cNvSpPr/>
                        <wps:spPr>
                          <a:xfrm>
                            <a:off x="0" y="766165"/>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36" name="Graphic 236"/>
                        <wps:cNvSpPr/>
                        <wps:spPr>
                          <a:xfrm>
                            <a:off x="0" y="990955"/>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37" name="Graphic 237"/>
                        <wps:cNvSpPr/>
                        <wps:spPr>
                          <a:xfrm>
                            <a:off x="0" y="1215720"/>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0" y="1440497"/>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39" name="Graphic 239"/>
                        <wps:cNvSpPr/>
                        <wps:spPr>
                          <a:xfrm>
                            <a:off x="0" y="1665300"/>
                            <a:ext cx="26034" cy="1270"/>
                          </a:xfrm>
                          <a:custGeom>
                            <a:avLst/>
                            <a:gdLst/>
                            <a:ahLst/>
                            <a:cxnLst/>
                            <a:rect l="l" t="t" r="r" b="b"/>
                            <a:pathLst>
                              <a:path w="26034" h="0">
                                <a:moveTo>
                                  <a:pt x="0" y="0"/>
                                </a:moveTo>
                                <a:lnTo>
                                  <a:pt x="25996" y="0"/>
                                </a:lnTo>
                              </a:path>
                            </a:pathLst>
                          </a:custGeom>
                          <a:ln w="6350">
                            <a:solidFill>
                              <a:srgbClr val="231F20"/>
                            </a:solidFill>
                            <a:prstDash val="solid"/>
                          </a:ln>
                        </wps:spPr>
                        <wps:bodyPr wrap="square" lIns="0" tIns="0" rIns="0" bIns="0" rtlCol="0">
                          <a:prstTxWarp prst="textNoShape">
                            <a:avLst/>
                          </a:prstTxWarp>
                          <a:noAutofit/>
                        </wps:bodyPr>
                      </wps:wsp>
                      <wps:wsp>
                        <wps:cNvPr id="240" name="Graphic 240"/>
                        <wps:cNvSpPr/>
                        <wps:spPr>
                          <a:xfrm>
                            <a:off x="1828381"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1" name="Graphic 241"/>
                        <wps:cNvSpPr/>
                        <wps:spPr>
                          <a:xfrm>
                            <a:off x="1527251"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2" name="Graphic 242"/>
                        <wps:cNvSpPr/>
                        <wps:spPr>
                          <a:xfrm>
                            <a:off x="2432037"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3" name="Graphic 243"/>
                        <wps:cNvSpPr/>
                        <wps:spPr>
                          <a:xfrm>
                            <a:off x="2130894"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4" name="Graphic 244"/>
                        <wps:cNvSpPr/>
                        <wps:spPr>
                          <a:xfrm>
                            <a:off x="1225067"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5" name="Graphic 245"/>
                        <wps:cNvSpPr/>
                        <wps:spPr>
                          <a:xfrm>
                            <a:off x="923594"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6" name="Graphic 246"/>
                        <wps:cNvSpPr/>
                        <wps:spPr>
                          <a:xfrm>
                            <a:off x="744296"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7" name="Graphic 247"/>
                        <wps:cNvSpPr/>
                        <wps:spPr>
                          <a:xfrm>
                            <a:off x="501992"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8" name="Graphic 248"/>
                        <wps:cNvSpPr/>
                        <wps:spPr>
                          <a:xfrm>
                            <a:off x="320967"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s:wsp>
                        <wps:cNvPr id="249" name="Graphic 249"/>
                        <wps:cNvSpPr/>
                        <wps:spPr>
                          <a:xfrm>
                            <a:off x="141554" y="1887258"/>
                            <a:ext cx="1270" cy="26034"/>
                          </a:xfrm>
                          <a:custGeom>
                            <a:avLst/>
                            <a:gdLst/>
                            <a:ahLst/>
                            <a:cxnLst/>
                            <a:rect l="l" t="t" r="r" b="b"/>
                            <a:pathLst>
                              <a:path w="0" h="26034">
                                <a:moveTo>
                                  <a:pt x="0" y="0"/>
                                </a:moveTo>
                                <a:lnTo>
                                  <a:pt x="0" y="25984"/>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01.5pt;height:150.65pt;mso-position-horizontal-relative:char;mso-position-vertical-relative:line" id="docshapegroup194" coordorigin="0,0" coordsize="4030,3013">
                <v:shape style="position:absolute;left:36;top:5;width:3989;height:2971" id="docshape195" coordorigin="37,5" coordsize="3989,2971" path="m37,5l37,2976,4025,2976e" filled="false" stroked="true" strokeweight=".5pt" strokecolor="#231f20">
                  <v:path arrowok="t"/>
                  <v:stroke dashstyle="solid"/>
                </v:shape>
                <v:shape style="position:absolute;left:214;top:136;width:3617;height:2699" id="docshape196" coordorigin="215,137" coordsize="3617,2699" path="m215,1411l791,2549,1159,2797,1458,2835,1893,2701,2402,2476,2876,2403,3832,137e" filled="false" stroked="true" strokeweight=".5pt" strokecolor="#231f20">
                  <v:path arrowok="t"/>
                  <v:stroke dashstyle="solid"/>
                </v:shape>
                <v:line style="position:absolute" from="0,145" to="41,145" stroked="true" strokeweight=".5pt" strokecolor="#231f20">
                  <v:stroke dashstyle="solid"/>
                </v:line>
                <v:line style="position:absolute" from="0,499" to="41,499" stroked="true" strokeweight=".5pt" strokecolor="#231f20">
                  <v:stroke dashstyle="solid"/>
                </v:line>
                <v:line style="position:absolute" from="0,853" to="41,853" stroked="true" strokeweight=".5pt" strokecolor="#231f20">
                  <v:stroke dashstyle="solid"/>
                </v:line>
                <v:line style="position:absolute" from="0,1207" to="41,1207" stroked="true" strokeweight=".5pt" strokecolor="#231f20">
                  <v:stroke dashstyle="solid"/>
                </v:line>
                <v:line style="position:absolute" from="0,1561" to="41,1561" stroked="true" strokeweight=".5pt" strokecolor="#231f20">
                  <v:stroke dashstyle="solid"/>
                </v:line>
                <v:line style="position:absolute" from="0,1915" to="41,1915" stroked="true" strokeweight=".5pt" strokecolor="#231f20">
                  <v:stroke dashstyle="solid"/>
                </v:line>
                <v:line style="position:absolute" from="0,2268" to="41,2268" stroked="true" strokeweight=".5pt" strokecolor="#231f20">
                  <v:stroke dashstyle="solid"/>
                </v:line>
                <v:line style="position:absolute" from="0,2623" to="41,2623" stroked="true" strokeweight=".5pt" strokecolor="#231f20">
                  <v:stroke dashstyle="solid"/>
                </v:line>
                <v:line style="position:absolute" from="2879,2972" to="2879,3013" stroked="true" strokeweight=".5pt" strokecolor="#231f20">
                  <v:stroke dashstyle="solid"/>
                </v:line>
                <v:line style="position:absolute" from="2405,2972" to="2405,3013" stroked="true" strokeweight=".5pt" strokecolor="#231f20">
                  <v:stroke dashstyle="solid"/>
                </v:line>
                <v:line style="position:absolute" from="3830,2972" to="3830,3013" stroked="true" strokeweight=".5pt" strokecolor="#231f20">
                  <v:stroke dashstyle="solid"/>
                </v:line>
                <v:line style="position:absolute" from="3356,2972" to="3356,3013" stroked="true" strokeweight=".5pt" strokecolor="#231f20">
                  <v:stroke dashstyle="solid"/>
                </v:line>
                <v:line style="position:absolute" from="1929,2972" to="1929,3013" stroked="true" strokeweight=".5pt" strokecolor="#231f20">
                  <v:stroke dashstyle="solid"/>
                </v:line>
                <v:line style="position:absolute" from="1454,2972" to="1454,3013" stroked="true" strokeweight=".5pt" strokecolor="#231f20">
                  <v:stroke dashstyle="solid"/>
                </v:line>
                <v:line style="position:absolute" from="1172,2972" to="1172,3013" stroked="true" strokeweight=".5pt" strokecolor="#231f20">
                  <v:stroke dashstyle="solid"/>
                </v:line>
                <v:line style="position:absolute" from="791,2972" to="791,3013" stroked="true" strokeweight=".5pt" strokecolor="#231f20">
                  <v:stroke dashstyle="solid"/>
                </v:line>
                <v:line style="position:absolute" from="505,2972" to="505,3013" stroked="true" strokeweight=".5pt" strokecolor="#231f20">
                  <v:stroke dashstyle="solid"/>
                </v:line>
                <v:line style="position:absolute" from="223,2972" to="223,3013" stroked="true" strokeweight=".5pt" strokecolor="#231f20">
                  <v:stroke dashstyle="solid"/>
                </v:line>
              </v:group>
            </w:pict>
          </mc:Fallback>
        </mc:AlternateContent>
      </w:r>
      <w:r>
        <w:rPr/>
      </w:r>
    </w:p>
    <w:p>
      <w:pPr>
        <w:tabs>
          <w:tab w:pos="496" w:val="left" w:leader="none"/>
          <w:tab w:pos="782" w:val="left" w:leader="none"/>
          <w:tab w:pos="1125" w:val="left" w:leader="none"/>
          <w:tab w:pos="1882" w:val="left" w:leader="none"/>
          <w:tab w:pos="2358" w:val="left" w:leader="none"/>
          <w:tab w:pos="2832" w:val="left" w:leader="none"/>
          <w:tab w:pos="3308" w:val="left" w:leader="none"/>
          <w:tab w:pos="3783" w:val="left" w:leader="none"/>
        </w:tabs>
        <w:spacing w:before="0"/>
        <w:ind w:left="214" w:right="0" w:firstLine="0"/>
        <w:jc w:val="left"/>
        <w:rPr>
          <w:sz w:val="16"/>
        </w:rPr>
      </w:pPr>
      <w:r>
        <w:rPr>
          <w:color w:val="000104"/>
          <w:spacing w:val="-10"/>
          <w:sz w:val="16"/>
        </w:rPr>
        <w:t>2</w:t>
      </w:r>
      <w:r>
        <w:rPr>
          <w:color w:val="000104"/>
          <w:sz w:val="16"/>
        </w:rPr>
        <w:tab/>
      </w:r>
      <w:r>
        <w:rPr>
          <w:color w:val="000104"/>
          <w:spacing w:val="-10"/>
          <w:sz w:val="16"/>
        </w:rPr>
        <w:t>5</w:t>
      </w:r>
      <w:r>
        <w:rPr>
          <w:color w:val="000104"/>
          <w:sz w:val="16"/>
        </w:rPr>
        <w:tab/>
      </w:r>
      <w:r>
        <w:rPr>
          <w:color w:val="000104"/>
          <w:spacing w:val="-10"/>
          <w:sz w:val="16"/>
        </w:rPr>
        <w:t>8</w:t>
      </w:r>
      <w:r>
        <w:rPr>
          <w:color w:val="000104"/>
          <w:sz w:val="16"/>
        </w:rPr>
        <w:tab/>
        <w:t>12</w:t>
      </w:r>
      <w:r>
        <w:rPr>
          <w:color w:val="000104"/>
          <w:spacing w:val="61"/>
          <w:w w:val="150"/>
          <w:sz w:val="16"/>
        </w:rPr>
        <w:t> </w:t>
      </w:r>
      <w:r>
        <w:rPr>
          <w:color w:val="000104"/>
          <w:spacing w:val="-5"/>
          <w:sz w:val="16"/>
        </w:rPr>
        <w:t>15</w:t>
      </w:r>
      <w:r>
        <w:rPr>
          <w:color w:val="000104"/>
          <w:sz w:val="16"/>
        </w:rPr>
        <w:tab/>
      </w:r>
      <w:r>
        <w:rPr>
          <w:color w:val="000104"/>
          <w:spacing w:val="-5"/>
          <w:sz w:val="16"/>
        </w:rPr>
        <w:t>20</w:t>
      </w:r>
      <w:r>
        <w:rPr>
          <w:color w:val="000104"/>
          <w:sz w:val="16"/>
        </w:rPr>
        <w:tab/>
      </w:r>
      <w:r>
        <w:rPr>
          <w:color w:val="000104"/>
          <w:spacing w:val="-5"/>
          <w:sz w:val="16"/>
        </w:rPr>
        <w:t>25</w:t>
      </w:r>
      <w:r>
        <w:rPr>
          <w:color w:val="000104"/>
          <w:sz w:val="16"/>
        </w:rPr>
        <w:tab/>
      </w:r>
      <w:r>
        <w:rPr>
          <w:color w:val="000104"/>
          <w:spacing w:val="-5"/>
          <w:sz w:val="16"/>
        </w:rPr>
        <w:t>30</w:t>
      </w:r>
      <w:r>
        <w:rPr>
          <w:color w:val="000104"/>
          <w:sz w:val="16"/>
        </w:rPr>
        <w:tab/>
      </w:r>
      <w:r>
        <w:rPr>
          <w:color w:val="000104"/>
          <w:spacing w:val="-5"/>
          <w:sz w:val="16"/>
        </w:rPr>
        <w:t>35</w:t>
      </w:r>
      <w:r>
        <w:rPr>
          <w:color w:val="000104"/>
          <w:sz w:val="16"/>
        </w:rPr>
        <w:tab/>
      </w:r>
      <w:r>
        <w:rPr>
          <w:color w:val="000104"/>
          <w:spacing w:val="-5"/>
          <w:sz w:val="16"/>
        </w:rPr>
        <w:t>40</w:t>
      </w:r>
    </w:p>
    <w:p>
      <w:pPr>
        <w:spacing w:before="2"/>
        <w:ind w:left="1281" w:right="0" w:firstLine="0"/>
        <w:jc w:val="left"/>
        <w:rPr>
          <w:sz w:val="16"/>
        </w:rPr>
      </w:pPr>
      <w:bookmarkStart w:name="_bookmark30" w:id="34"/>
      <w:bookmarkEnd w:id="34"/>
      <w:r>
        <w:rPr/>
      </w:r>
      <w:r>
        <w:rPr>
          <w:color w:val="000104"/>
          <w:sz w:val="16"/>
        </w:rPr>
        <w:t>Action</w:t>
      </w:r>
      <w:r>
        <w:rPr>
          <w:color w:val="000104"/>
          <w:spacing w:val="-4"/>
          <w:sz w:val="16"/>
        </w:rPr>
        <w:t> </w:t>
      </w:r>
      <w:r>
        <w:rPr>
          <w:color w:val="000104"/>
          <w:sz w:val="16"/>
        </w:rPr>
        <w:t>time</w:t>
      </w:r>
      <w:r>
        <w:rPr>
          <w:color w:val="000104"/>
          <w:spacing w:val="-4"/>
          <w:sz w:val="16"/>
        </w:rPr>
        <w:t> </w:t>
      </w:r>
      <w:r>
        <w:rPr>
          <w:color w:val="000104"/>
          <w:sz w:val="16"/>
        </w:rPr>
        <w:t>intervals</w:t>
      </w:r>
      <w:r>
        <w:rPr>
          <w:color w:val="000104"/>
          <w:spacing w:val="-4"/>
          <w:sz w:val="16"/>
        </w:rPr>
        <w:t> </w:t>
      </w:r>
      <w:r>
        <w:rPr>
          <w:color w:val="000104"/>
          <w:spacing w:val="-5"/>
          <w:sz w:val="16"/>
        </w:rPr>
        <w:t>(s)</w:t>
      </w:r>
    </w:p>
    <w:p>
      <w:pPr>
        <w:pStyle w:val="BodyText"/>
        <w:spacing w:before="96"/>
        <w:ind w:left="390"/>
      </w:pPr>
      <w:r>
        <w:rPr/>
        <w:br w:type="column"/>
      </w:r>
      <w:r>
        <w:rPr>
          <w:color w:val="231F20"/>
        </w:rPr>
        <w:t>agents</w:t>
      </w:r>
      <w:r>
        <w:rPr>
          <w:color w:val="231F20"/>
          <w:spacing w:val="40"/>
        </w:rPr>
        <w:t> </w:t>
      </w:r>
      <w:r>
        <w:rPr>
          <w:color w:val="231F20"/>
        </w:rPr>
        <w:t>in</w:t>
      </w:r>
      <w:r>
        <w:rPr>
          <w:color w:val="231F20"/>
          <w:spacing w:val="40"/>
        </w:rPr>
        <w:t> </w:t>
      </w:r>
      <w:r>
        <w:rPr>
          <w:color w:val="231F20"/>
        </w:rPr>
        <w:t>the</w:t>
      </w:r>
      <w:r>
        <w:rPr>
          <w:color w:val="231F20"/>
          <w:spacing w:val="40"/>
        </w:rPr>
        <w:t> </w:t>
      </w:r>
      <w:r>
        <w:rPr>
          <w:color w:val="231F20"/>
        </w:rPr>
        <w:t>multi-intersection</w:t>
      </w:r>
      <w:r>
        <w:rPr>
          <w:color w:val="231F20"/>
          <w:spacing w:val="40"/>
        </w:rPr>
        <w:t> </w:t>
      </w:r>
      <w:r>
        <w:rPr>
          <w:color w:val="231F20"/>
        </w:rPr>
        <w:t>case</w:t>
      </w:r>
      <w:r>
        <w:rPr>
          <w:color w:val="231F20"/>
          <w:spacing w:val="40"/>
        </w:rPr>
        <w:t> </w:t>
      </w:r>
      <w:r>
        <w:rPr>
          <w:color w:val="231F20"/>
        </w:rPr>
        <w:t>may</w:t>
      </w:r>
      <w:r>
        <w:rPr>
          <w:color w:val="231F20"/>
          <w:spacing w:val="40"/>
        </w:rPr>
        <w:t> </w:t>
      </w:r>
      <w:r>
        <w:rPr>
          <w:color w:val="231F20"/>
        </w:rPr>
        <w:t>lead</w:t>
      </w:r>
      <w:r>
        <w:rPr>
          <w:color w:val="231F20"/>
          <w:spacing w:val="40"/>
        </w:rPr>
        <w:t> </w:t>
      </w:r>
      <w:r>
        <w:rPr>
          <w:color w:val="231F20"/>
        </w:rPr>
        <w:t>to</w:t>
      </w:r>
      <w:r>
        <w:rPr>
          <w:color w:val="231F20"/>
          <w:spacing w:val="40"/>
        </w:rPr>
        <w:t> </w:t>
      </w:r>
      <w:r>
        <w:rPr>
          <w:color w:val="231F20"/>
        </w:rPr>
        <w:t>better overall performance.</w:t>
      </w:r>
    </w:p>
    <w:p>
      <w:pPr>
        <w:pStyle w:val="BodyText"/>
        <w:spacing w:before="6"/>
      </w:pPr>
    </w:p>
    <w:p>
      <w:pPr>
        <w:pStyle w:val="Heading1"/>
        <w:ind w:left="389"/>
      </w:pPr>
      <w:r>
        <w:rPr>
          <w:color w:val="231F20"/>
        </w:rPr>
        <w:t>Data</w:t>
      </w:r>
      <w:r>
        <w:rPr>
          <w:color w:val="231F20"/>
          <w:spacing w:val="-7"/>
        </w:rPr>
        <w:t> </w:t>
      </w:r>
      <w:r>
        <w:rPr>
          <w:color w:val="231F20"/>
          <w:spacing w:val="-2"/>
        </w:rPr>
        <w:t>Availability</w:t>
      </w:r>
    </w:p>
    <w:p>
      <w:pPr>
        <w:pStyle w:val="BodyText"/>
        <w:spacing w:before="160"/>
        <w:ind w:left="389" w:right="17"/>
      </w:pPr>
      <w:r>
        <w:rPr>
          <w:color w:val="231F20"/>
        </w:rPr>
        <w:t>All</w:t>
      </w:r>
      <w:r>
        <w:rPr>
          <w:color w:val="231F20"/>
          <w:spacing w:val="-13"/>
        </w:rPr>
        <w:t> </w:t>
      </w:r>
      <w:r>
        <w:rPr>
          <w:color w:val="231F20"/>
        </w:rPr>
        <w:t>data</w:t>
      </w:r>
      <w:r>
        <w:rPr>
          <w:color w:val="231F20"/>
          <w:spacing w:val="-13"/>
        </w:rPr>
        <w:t> </w:t>
      </w:r>
      <w:r>
        <w:rPr>
          <w:color w:val="231F20"/>
        </w:rPr>
        <w:t>and</w:t>
      </w:r>
      <w:r>
        <w:rPr>
          <w:color w:val="231F20"/>
          <w:spacing w:val="-13"/>
        </w:rPr>
        <w:t> </w:t>
      </w:r>
      <w:r>
        <w:rPr>
          <w:color w:val="231F20"/>
        </w:rPr>
        <w:t>program</w:t>
      </w:r>
      <w:r>
        <w:rPr>
          <w:color w:val="231F20"/>
          <w:spacing w:val="-12"/>
        </w:rPr>
        <w:t> </w:t>
      </w:r>
      <w:r>
        <w:rPr>
          <w:color w:val="231F20"/>
        </w:rPr>
        <w:t>files</w:t>
      </w:r>
      <w:r>
        <w:rPr>
          <w:color w:val="231F20"/>
          <w:spacing w:val="-13"/>
        </w:rPr>
        <w:t> </w:t>
      </w:r>
      <w:r>
        <w:rPr>
          <w:color w:val="231F20"/>
        </w:rPr>
        <w:t>included</w:t>
      </w:r>
      <w:r>
        <w:rPr>
          <w:color w:val="231F20"/>
          <w:spacing w:val="-14"/>
        </w:rPr>
        <w:t> </w:t>
      </w:r>
      <w:r>
        <w:rPr>
          <w:color w:val="231F20"/>
        </w:rPr>
        <w:t>in</w:t>
      </w:r>
      <w:r>
        <w:rPr>
          <w:color w:val="231F20"/>
          <w:spacing w:val="-13"/>
        </w:rPr>
        <w:t> </w:t>
      </w:r>
      <w:r>
        <w:rPr>
          <w:color w:val="231F20"/>
        </w:rPr>
        <w:t>this</w:t>
      </w:r>
      <w:r>
        <w:rPr>
          <w:color w:val="231F20"/>
          <w:spacing w:val="-13"/>
        </w:rPr>
        <w:t> </w:t>
      </w:r>
      <w:r>
        <w:rPr>
          <w:color w:val="231F20"/>
        </w:rPr>
        <w:t>study</w:t>
      </w:r>
      <w:r>
        <w:rPr>
          <w:color w:val="231F20"/>
          <w:spacing w:val="-13"/>
        </w:rPr>
        <w:t> </w:t>
      </w:r>
      <w:r>
        <w:rPr>
          <w:color w:val="231F20"/>
        </w:rPr>
        <w:t>are</w:t>
      </w:r>
      <w:r>
        <w:rPr>
          <w:color w:val="231F20"/>
          <w:spacing w:val="-12"/>
        </w:rPr>
        <w:t> </w:t>
      </w:r>
      <w:r>
        <w:rPr>
          <w:color w:val="231F20"/>
        </w:rPr>
        <w:t>available upon request to the corresponding author.</w:t>
      </w:r>
    </w:p>
    <w:p>
      <w:pPr>
        <w:pStyle w:val="BodyText"/>
        <w:spacing w:before="4"/>
      </w:pPr>
    </w:p>
    <w:p>
      <w:pPr>
        <w:pStyle w:val="Heading1"/>
        <w:spacing w:before="0"/>
        <w:ind w:left="389"/>
      </w:pPr>
      <w:r>
        <w:rPr>
          <w:color w:val="231F20"/>
        </w:rPr>
        <w:t>Conflicts</w:t>
      </w:r>
      <w:r>
        <w:rPr>
          <w:color w:val="231F20"/>
          <w:spacing w:val="-1"/>
        </w:rPr>
        <w:t> </w:t>
      </w:r>
      <w:r>
        <w:rPr>
          <w:color w:val="231F20"/>
        </w:rPr>
        <w:t>of</w:t>
      </w:r>
      <w:r>
        <w:rPr>
          <w:color w:val="231F20"/>
          <w:spacing w:val="-1"/>
        </w:rPr>
        <w:t> </w:t>
      </w:r>
      <w:r>
        <w:rPr>
          <w:color w:val="231F20"/>
          <w:spacing w:val="-2"/>
        </w:rPr>
        <w:t>Interest</w:t>
      </w:r>
    </w:p>
    <w:p>
      <w:pPr>
        <w:pStyle w:val="BodyText"/>
        <w:spacing w:before="159"/>
        <w:ind w:left="389"/>
      </w:pPr>
      <w:r>
        <w:rPr>
          <w:color w:val="231F20"/>
        </w:rPr>
        <w:t>The</w:t>
      </w:r>
      <w:r>
        <w:rPr>
          <w:color w:val="231F20"/>
          <w:spacing w:val="29"/>
        </w:rPr>
        <w:t> </w:t>
      </w:r>
      <w:r>
        <w:rPr>
          <w:color w:val="231F20"/>
        </w:rPr>
        <w:t>authors</w:t>
      </w:r>
      <w:r>
        <w:rPr>
          <w:color w:val="231F20"/>
          <w:spacing w:val="28"/>
        </w:rPr>
        <w:t> </w:t>
      </w:r>
      <w:r>
        <w:rPr>
          <w:color w:val="231F20"/>
        </w:rPr>
        <w:t>declare</w:t>
      </w:r>
      <w:r>
        <w:rPr>
          <w:color w:val="231F20"/>
          <w:spacing w:val="29"/>
        </w:rPr>
        <w:t> </w:t>
      </w:r>
      <w:r>
        <w:rPr>
          <w:color w:val="231F20"/>
        </w:rPr>
        <w:t>that</w:t>
      </w:r>
      <w:r>
        <w:rPr>
          <w:color w:val="231F20"/>
          <w:spacing w:val="28"/>
        </w:rPr>
        <w:t> </w:t>
      </w:r>
      <w:r>
        <w:rPr>
          <w:color w:val="231F20"/>
        </w:rPr>
        <w:t>there</w:t>
      </w:r>
      <w:r>
        <w:rPr>
          <w:color w:val="231F20"/>
          <w:spacing w:val="29"/>
        </w:rPr>
        <w:t> </w:t>
      </w:r>
      <w:r>
        <w:rPr>
          <w:color w:val="231F20"/>
        </w:rPr>
        <w:t>are</w:t>
      </w:r>
      <w:r>
        <w:rPr>
          <w:color w:val="231F20"/>
          <w:spacing w:val="28"/>
        </w:rPr>
        <w:t> </w:t>
      </w:r>
      <w:r>
        <w:rPr>
          <w:color w:val="231F20"/>
        </w:rPr>
        <w:t>no</w:t>
      </w:r>
      <w:r>
        <w:rPr>
          <w:color w:val="231F20"/>
          <w:spacing w:val="28"/>
        </w:rPr>
        <w:t> </w:t>
      </w:r>
      <w:r>
        <w:rPr>
          <w:color w:val="231F20"/>
        </w:rPr>
        <w:t>conflicts</w:t>
      </w:r>
      <w:r>
        <w:rPr>
          <w:color w:val="231F20"/>
          <w:spacing w:val="29"/>
        </w:rPr>
        <w:t> </w:t>
      </w:r>
      <w:r>
        <w:rPr>
          <w:color w:val="231F20"/>
        </w:rPr>
        <w:t>of</w:t>
      </w:r>
      <w:r>
        <w:rPr>
          <w:color w:val="231F20"/>
          <w:spacing w:val="28"/>
        </w:rPr>
        <w:t> </w:t>
      </w:r>
      <w:r>
        <w:rPr>
          <w:color w:val="231F20"/>
        </w:rPr>
        <w:t>interest regarding the publication of this paper.</w:t>
      </w:r>
    </w:p>
    <w:p>
      <w:pPr>
        <w:pStyle w:val="BodyText"/>
        <w:spacing w:before="4"/>
      </w:pPr>
    </w:p>
    <w:p>
      <w:pPr>
        <w:pStyle w:val="Heading1"/>
        <w:ind w:left="389"/>
      </w:pPr>
      <w:r>
        <w:rPr>
          <w:color w:val="231F20"/>
          <w:spacing w:val="-2"/>
        </w:rPr>
        <w:t>Acknowledgments</w:t>
      </w:r>
    </w:p>
    <w:p>
      <w:pPr>
        <w:pStyle w:val="BodyText"/>
        <w:spacing w:before="160"/>
        <w:ind w:left="389"/>
      </w:pPr>
      <w:r>
        <w:rPr>
          <w:color w:val="231F20"/>
        </w:rPr>
        <w:t>This</w:t>
      </w:r>
      <w:r>
        <w:rPr>
          <w:color w:val="231F20"/>
          <w:spacing w:val="-13"/>
        </w:rPr>
        <w:t> </w:t>
      </w:r>
      <w:r>
        <w:rPr>
          <w:color w:val="231F20"/>
        </w:rPr>
        <w:t>work</w:t>
      </w:r>
      <w:r>
        <w:rPr>
          <w:color w:val="231F20"/>
          <w:spacing w:val="-12"/>
        </w:rPr>
        <w:t> </w:t>
      </w:r>
      <w:r>
        <w:rPr>
          <w:color w:val="231F20"/>
        </w:rPr>
        <w:t>was</w:t>
      </w:r>
      <w:r>
        <w:rPr>
          <w:color w:val="231F20"/>
          <w:spacing w:val="-13"/>
        </w:rPr>
        <w:t> </w:t>
      </w:r>
      <w:r>
        <w:rPr>
          <w:color w:val="231F20"/>
        </w:rPr>
        <w:t>supported</w:t>
      </w:r>
      <w:r>
        <w:rPr>
          <w:color w:val="231F20"/>
          <w:spacing w:val="-12"/>
        </w:rPr>
        <w:t> </w:t>
      </w:r>
      <w:r>
        <w:rPr>
          <w:color w:val="231F20"/>
        </w:rPr>
        <w:t>in</w:t>
      </w:r>
      <w:r>
        <w:rPr>
          <w:color w:val="231F20"/>
          <w:spacing w:val="-13"/>
        </w:rPr>
        <w:t> </w:t>
      </w:r>
      <w:r>
        <w:rPr>
          <w:color w:val="231F20"/>
        </w:rPr>
        <w:t>part</w:t>
      </w:r>
      <w:r>
        <w:rPr>
          <w:color w:val="231F20"/>
          <w:spacing w:val="-12"/>
        </w:rPr>
        <w:t> </w:t>
      </w:r>
      <w:r>
        <w:rPr>
          <w:color w:val="231F20"/>
        </w:rPr>
        <w:t>by</w:t>
      </w:r>
      <w:r>
        <w:rPr>
          <w:color w:val="231F20"/>
          <w:spacing w:val="-13"/>
        </w:rPr>
        <w:t> </w:t>
      </w:r>
      <w:r>
        <w:rPr>
          <w:color w:val="231F20"/>
        </w:rPr>
        <w:t>the</w:t>
      </w:r>
      <w:r>
        <w:rPr>
          <w:color w:val="231F20"/>
          <w:spacing w:val="-12"/>
        </w:rPr>
        <w:t> </w:t>
      </w:r>
      <w:r>
        <w:rPr>
          <w:color w:val="231F20"/>
        </w:rPr>
        <w:t>NSFC-Zhejiang</w:t>
      </w:r>
      <w:r>
        <w:rPr>
          <w:color w:val="231F20"/>
          <w:spacing w:val="-13"/>
        </w:rPr>
        <w:t> </w:t>
      </w:r>
      <w:r>
        <w:rPr>
          <w:color w:val="231F20"/>
        </w:rPr>
        <w:t>Joint Fund</w:t>
      </w:r>
      <w:r>
        <w:rPr>
          <w:color w:val="231F20"/>
          <w:spacing w:val="58"/>
        </w:rPr>
        <w:t> </w:t>
      </w:r>
      <w:r>
        <w:rPr>
          <w:color w:val="231F20"/>
        </w:rPr>
        <w:t>for</w:t>
      </w:r>
      <w:r>
        <w:rPr>
          <w:color w:val="231F20"/>
          <w:spacing w:val="59"/>
        </w:rPr>
        <w:t> </w:t>
      </w:r>
      <w:r>
        <w:rPr>
          <w:color w:val="231F20"/>
        </w:rPr>
        <w:t>the</w:t>
      </w:r>
      <w:r>
        <w:rPr>
          <w:color w:val="231F20"/>
          <w:spacing w:val="58"/>
        </w:rPr>
        <w:t> </w:t>
      </w:r>
      <w:r>
        <w:rPr>
          <w:color w:val="231F20"/>
        </w:rPr>
        <w:t>Integration</w:t>
      </w:r>
      <w:r>
        <w:rPr>
          <w:color w:val="231F20"/>
          <w:spacing w:val="58"/>
        </w:rPr>
        <w:t> </w:t>
      </w:r>
      <w:r>
        <w:rPr>
          <w:color w:val="231F20"/>
        </w:rPr>
        <w:t>of</w:t>
      </w:r>
      <w:r>
        <w:rPr>
          <w:color w:val="231F20"/>
          <w:spacing w:val="59"/>
        </w:rPr>
        <w:t> </w:t>
      </w:r>
      <w:r>
        <w:rPr>
          <w:color w:val="231F20"/>
        </w:rPr>
        <w:t>Industrialization</w:t>
      </w:r>
      <w:r>
        <w:rPr>
          <w:color w:val="231F20"/>
          <w:spacing w:val="59"/>
        </w:rPr>
        <w:t> </w:t>
      </w:r>
      <w:r>
        <w:rPr>
          <w:color w:val="231F20"/>
        </w:rPr>
        <w:t>and</w:t>
      </w:r>
      <w:r>
        <w:rPr>
          <w:color w:val="231F20"/>
          <w:spacing w:val="58"/>
        </w:rPr>
        <w:t> </w:t>
      </w:r>
      <w:r>
        <w:rPr>
          <w:color w:val="231F20"/>
          <w:spacing w:val="-2"/>
        </w:rPr>
        <w:t>Infor-</w:t>
      </w:r>
    </w:p>
    <w:p>
      <w:pPr>
        <w:pStyle w:val="BodyText"/>
        <w:spacing w:after="0"/>
        <w:sectPr>
          <w:type w:val="continuous"/>
          <w:pgSz w:w="12010" w:h="16010"/>
          <w:pgMar w:header="843" w:footer="0" w:top="920" w:bottom="280" w:left="992" w:right="992"/>
          <w:cols w:num="3" w:equalWidth="0">
            <w:col w:w="621" w:space="40"/>
            <w:col w:w="3977" w:space="159"/>
            <w:col w:w="5229"/>
          </w:cols>
        </w:sectPr>
      </w:pPr>
    </w:p>
    <w:p>
      <w:pPr>
        <w:spacing w:before="69"/>
        <w:ind w:left="112" w:right="0" w:firstLine="0"/>
        <w:jc w:val="both"/>
        <w:rPr>
          <w:sz w:val="18"/>
        </w:rPr>
      </w:pPr>
      <w:r>
        <w:rPr>
          <w:rFonts w:ascii="Calibri" w:hAnsi="Calibri"/>
          <w:color w:val="231F20"/>
          <w:sz w:val="18"/>
        </w:rPr>
        <w:t>F</w:t>
      </w:r>
      <w:r>
        <w:rPr>
          <w:rFonts w:ascii="Calibri" w:hAnsi="Calibri"/>
          <w:smallCaps/>
          <w:color w:val="231F20"/>
          <w:sz w:val="18"/>
        </w:rPr>
        <w:t>ig</w:t>
      </w:r>
      <w:r>
        <w:rPr>
          <w:rFonts w:ascii="Calibri" w:hAnsi="Calibri"/>
          <w:smallCaps w:val="0"/>
          <w:color w:val="231F20"/>
          <w:sz w:val="18"/>
        </w:rPr>
        <w:t>u</w:t>
      </w:r>
      <w:r>
        <w:rPr>
          <w:rFonts w:ascii="Calibri" w:hAnsi="Calibri"/>
          <w:smallCaps/>
          <w:color w:val="231F20"/>
          <w:sz w:val="18"/>
        </w:rPr>
        <w:t>re</w:t>
      </w:r>
      <w:r>
        <w:rPr>
          <w:rFonts w:ascii="Calibri" w:hAnsi="Calibri"/>
          <w:smallCaps w:val="0"/>
          <w:color w:val="231F20"/>
          <w:spacing w:val="25"/>
          <w:sz w:val="18"/>
        </w:rPr>
        <w:t> </w:t>
      </w:r>
      <w:r>
        <w:rPr>
          <w:smallCaps w:val="0"/>
          <w:color w:val="231F20"/>
          <w:sz w:val="18"/>
        </w:rPr>
        <w:t>12:</w:t>
      </w:r>
      <w:r>
        <w:rPr>
          <w:smallCaps w:val="0"/>
          <w:color w:val="231F20"/>
          <w:spacing w:val="22"/>
          <w:sz w:val="18"/>
        </w:rPr>
        <w:t> </w:t>
      </w:r>
      <w:r>
        <w:rPr>
          <w:smallCaps w:val="0"/>
          <w:color w:val="231F20"/>
          <w:sz w:val="18"/>
        </w:rPr>
        <w:t>Travel</w:t>
      </w:r>
      <w:r>
        <w:rPr>
          <w:smallCaps w:val="0"/>
          <w:color w:val="231F20"/>
          <w:spacing w:val="21"/>
          <w:sz w:val="18"/>
        </w:rPr>
        <w:t> </w:t>
      </w:r>
      <w:r>
        <w:rPr>
          <w:smallCaps w:val="0"/>
          <w:color w:val="231F20"/>
          <w:sz w:val="18"/>
        </w:rPr>
        <w:t>time</w:t>
      </w:r>
      <w:r>
        <w:rPr>
          <w:smallCaps w:val="0"/>
          <w:color w:val="231F20"/>
          <w:spacing w:val="20"/>
          <w:sz w:val="18"/>
        </w:rPr>
        <w:t> </w:t>
      </w:r>
      <w:r>
        <w:rPr>
          <w:smallCaps w:val="0"/>
          <w:color w:val="231F20"/>
          <w:sz w:val="18"/>
        </w:rPr>
        <w:t>under</w:t>
      </w:r>
      <w:r>
        <w:rPr>
          <w:smallCaps w:val="0"/>
          <w:color w:val="231F20"/>
          <w:spacing w:val="22"/>
          <w:sz w:val="18"/>
        </w:rPr>
        <w:t> </w:t>
      </w:r>
      <w:r>
        <w:rPr>
          <w:smallCaps w:val="0"/>
          <w:color w:val="231F20"/>
          <w:sz w:val="18"/>
        </w:rPr>
        <w:t>different</w:t>
      </w:r>
      <w:r>
        <w:rPr>
          <w:smallCaps w:val="0"/>
          <w:color w:val="231F20"/>
          <w:spacing w:val="21"/>
          <w:sz w:val="18"/>
        </w:rPr>
        <w:t> </w:t>
      </w:r>
      <w:r>
        <w:rPr>
          <w:smallCaps w:val="0"/>
          <w:color w:val="231F20"/>
          <w:sz w:val="18"/>
        </w:rPr>
        <w:t>action</w:t>
      </w:r>
      <w:r>
        <w:rPr>
          <w:smallCaps w:val="0"/>
          <w:color w:val="231F20"/>
          <w:spacing w:val="20"/>
          <w:sz w:val="18"/>
        </w:rPr>
        <w:t> </w:t>
      </w:r>
      <w:r>
        <w:rPr>
          <w:smallCaps w:val="0"/>
          <w:color w:val="231F20"/>
          <w:sz w:val="18"/>
        </w:rPr>
        <w:t>time</w:t>
      </w:r>
      <w:r>
        <w:rPr>
          <w:smallCaps w:val="0"/>
          <w:color w:val="231F20"/>
          <w:spacing w:val="21"/>
          <w:sz w:val="18"/>
        </w:rPr>
        <w:t> </w:t>
      </w:r>
      <w:r>
        <w:rPr>
          <w:smallCaps w:val="0"/>
          <w:color w:val="231F20"/>
          <w:sz w:val="18"/>
        </w:rPr>
        <w:t>interval</w:t>
      </w:r>
      <w:r>
        <w:rPr>
          <w:smallCaps w:val="0"/>
          <w:color w:val="231F20"/>
          <w:spacing w:val="21"/>
          <w:sz w:val="18"/>
        </w:rPr>
        <w:t> </w:t>
      </w:r>
      <w:r>
        <w:rPr>
          <w:rFonts w:ascii="Arial MT" w:hAnsi="Arial MT"/>
          <w:smallCaps w:val="0"/>
          <w:color w:val="231F20"/>
          <w:spacing w:val="-5"/>
          <w:sz w:val="18"/>
        </w:rPr>
        <w:t>∆</w:t>
      </w:r>
      <w:r>
        <w:rPr>
          <w:rFonts w:ascii="Arial" w:hAnsi="Arial"/>
          <w:b/>
          <w:smallCaps w:val="0"/>
          <w:color w:val="231F20"/>
          <w:spacing w:val="-5"/>
          <w:sz w:val="18"/>
        </w:rPr>
        <w:t>t</w:t>
      </w:r>
      <w:r>
        <w:rPr>
          <w:smallCaps w:val="0"/>
          <w:color w:val="231F20"/>
          <w:spacing w:val="-5"/>
          <w:sz w:val="18"/>
        </w:rPr>
        <w:t>.</w:t>
      </w:r>
    </w:p>
    <w:p>
      <w:pPr>
        <w:pStyle w:val="BodyText"/>
        <w:spacing w:before="196"/>
        <w:rPr>
          <w:sz w:val="18"/>
        </w:rPr>
      </w:pPr>
    </w:p>
    <w:p>
      <w:pPr>
        <w:pStyle w:val="BodyText"/>
        <w:spacing w:line="237" w:lineRule="auto"/>
        <w:ind w:left="27" w:right="1"/>
        <w:jc w:val="both"/>
      </w:pPr>
      <w:r>
        <w:rPr>
          <w:color w:val="231F20"/>
        </w:rPr>
        <w:t>environment). According to the analysis above, </w:t>
      </w:r>
      <w:r>
        <w:rPr>
          <w:rFonts w:ascii="Cambria" w:hAnsi="Cambria"/>
          <w:color w:val="231F20"/>
        </w:rPr>
        <w:t>Δ</w:t>
      </w:r>
      <w:r>
        <w:rPr>
          <w:rFonts w:ascii="Arial" w:hAnsi="Arial"/>
          <w:b/>
          <w:color w:val="231F20"/>
        </w:rPr>
        <w:t>t </w:t>
      </w:r>
      <w:r>
        <w:rPr>
          <w:color w:val="231F20"/>
        </w:rPr>
        <w:t>is set </w:t>
      </w:r>
      <w:r>
        <w:rPr>
          <w:color w:val="231F20"/>
        </w:rPr>
        <w:t>as 15</w:t>
      </w:r>
      <w:r>
        <w:rPr>
          <w:color w:val="231F20"/>
          <w:spacing w:val="-13"/>
        </w:rPr>
        <w:t> </w:t>
      </w:r>
      <w:r>
        <w:rPr>
          <w:color w:val="231F20"/>
        </w:rPr>
        <w:t>s</w:t>
      </w:r>
      <w:r>
        <w:rPr>
          <w:color w:val="231F20"/>
          <w:spacing w:val="-12"/>
        </w:rPr>
        <w:t> </w:t>
      </w:r>
      <w:r>
        <w:rPr>
          <w:color w:val="231F20"/>
        </w:rPr>
        <w:t>in</w:t>
      </w:r>
      <w:r>
        <w:rPr>
          <w:color w:val="231F20"/>
          <w:spacing w:val="-9"/>
        </w:rPr>
        <w:t> </w:t>
      </w:r>
      <w:r>
        <w:rPr>
          <w:color w:val="231F20"/>
        </w:rPr>
        <w:t>our</w:t>
      </w:r>
      <w:r>
        <w:rPr>
          <w:color w:val="231F20"/>
          <w:spacing w:val="-7"/>
        </w:rPr>
        <w:t> </w:t>
      </w:r>
      <w:r>
        <w:rPr>
          <w:color w:val="231F20"/>
        </w:rPr>
        <w:t>system.</w:t>
      </w:r>
      <w:r>
        <w:rPr>
          <w:color w:val="231F20"/>
          <w:spacing w:val="-6"/>
        </w:rPr>
        <w:t> </w:t>
      </w:r>
      <w:r>
        <w:rPr>
          <w:color w:val="231F20"/>
        </w:rPr>
        <w:t>However,</w:t>
      </w:r>
      <w:r>
        <w:rPr>
          <w:color w:val="231F20"/>
          <w:spacing w:val="-7"/>
        </w:rPr>
        <w:t> </w:t>
      </w:r>
      <w:r>
        <w:rPr>
          <w:color w:val="231F20"/>
        </w:rPr>
        <w:t>what</w:t>
      </w:r>
      <w:r>
        <w:rPr>
          <w:color w:val="231F20"/>
          <w:spacing w:val="-5"/>
        </w:rPr>
        <w:t> </w:t>
      </w:r>
      <w:r>
        <w:rPr>
          <w:color w:val="231F20"/>
        </w:rPr>
        <w:t>must</w:t>
      </w:r>
      <w:r>
        <w:rPr>
          <w:color w:val="231F20"/>
          <w:spacing w:val="-7"/>
        </w:rPr>
        <w:t> </w:t>
      </w:r>
      <w:r>
        <w:rPr>
          <w:color w:val="231F20"/>
        </w:rPr>
        <w:t>be</w:t>
      </w:r>
      <w:r>
        <w:rPr>
          <w:color w:val="231F20"/>
          <w:spacing w:val="-7"/>
        </w:rPr>
        <w:t> </w:t>
      </w:r>
      <w:r>
        <w:rPr>
          <w:color w:val="231F20"/>
        </w:rPr>
        <w:t>acknowledged</w:t>
      </w:r>
      <w:r>
        <w:rPr>
          <w:color w:val="231F20"/>
          <w:spacing w:val="-7"/>
        </w:rPr>
        <w:t> </w:t>
      </w:r>
      <w:r>
        <w:rPr>
          <w:color w:val="231F20"/>
        </w:rPr>
        <w:t>is that the influence of </w:t>
      </w:r>
      <w:r>
        <w:rPr>
          <w:rFonts w:ascii="Cambria" w:hAnsi="Cambria"/>
          <w:color w:val="231F20"/>
        </w:rPr>
        <w:t>Δ</w:t>
      </w:r>
      <w:r>
        <w:rPr>
          <w:rFonts w:ascii="Arial" w:hAnsi="Arial"/>
          <w:b/>
          <w:color w:val="231F20"/>
        </w:rPr>
        <w:t>t </w:t>
      </w:r>
      <w:r>
        <w:rPr>
          <w:color w:val="231F20"/>
        </w:rPr>
        <w:t>varies under different traffic con- ditions. Due to time constraints, influence under other sets of simulation is not studied here.</w:t>
      </w:r>
    </w:p>
    <w:p>
      <w:pPr>
        <w:pStyle w:val="BodyText"/>
        <w:spacing w:before="67"/>
      </w:pPr>
    </w:p>
    <w:p>
      <w:pPr>
        <w:pStyle w:val="Heading1"/>
        <w:numPr>
          <w:ilvl w:val="0"/>
          <w:numId w:val="1"/>
        </w:numPr>
        <w:tabs>
          <w:tab w:pos="256" w:val="left" w:leader="none"/>
        </w:tabs>
        <w:spacing w:line="240" w:lineRule="auto" w:before="1" w:after="0"/>
        <w:ind w:left="256" w:right="0" w:hanging="229"/>
        <w:jc w:val="left"/>
      </w:pPr>
      <w:bookmarkStart w:name="_bookmark31" w:id="35"/>
      <w:bookmarkEnd w:id="35"/>
      <w:r>
        <w:rPr>
          <w:b w:val="0"/>
        </w:rPr>
      </w:r>
      <w:r>
        <w:rPr>
          <w:color w:val="231F20"/>
          <w:spacing w:val="-2"/>
        </w:rPr>
        <w:t>Conclusions</w:t>
      </w:r>
    </w:p>
    <w:p>
      <w:pPr>
        <w:pStyle w:val="BodyText"/>
        <w:spacing w:line="235" w:lineRule="auto" w:before="163"/>
        <w:ind w:left="27"/>
        <w:jc w:val="both"/>
      </w:pPr>
      <w:r>
        <w:rPr>
          <w:color w:val="231F20"/>
        </w:rPr>
        <w:t>In this paper, an intelligent and adaptive traffic signal control model based on a deep RL method is proposed. Using the advantages of DQN, agents learn how to de- termine</w:t>
      </w:r>
      <w:r>
        <w:rPr>
          <w:color w:val="231F20"/>
          <w:spacing w:val="33"/>
        </w:rPr>
        <w:t> </w:t>
      </w:r>
      <w:r>
        <w:rPr>
          <w:color w:val="231F20"/>
        </w:rPr>
        <w:t>an</w:t>
      </w:r>
      <w:r>
        <w:rPr>
          <w:color w:val="231F20"/>
          <w:spacing w:val="33"/>
        </w:rPr>
        <w:t> </w:t>
      </w:r>
      <w:r>
        <w:rPr>
          <w:color w:val="231F20"/>
        </w:rPr>
        <w:t>optimal</w:t>
      </w:r>
      <w:r>
        <w:rPr>
          <w:color w:val="231F20"/>
          <w:spacing w:val="34"/>
        </w:rPr>
        <w:t> </w:t>
      </w:r>
      <w:r>
        <w:rPr>
          <w:color w:val="231F20"/>
        </w:rPr>
        <w:t>signal</w:t>
      </w:r>
      <w:r>
        <w:rPr>
          <w:color w:val="231F20"/>
          <w:spacing w:val="31"/>
        </w:rPr>
        <w:t> </w:t>
      </w:r>
      <w:r>
        <w:rPr>
          <w:color w:val="231F20"/>
        </w:rPr>
        <w:t>phase</w:t>
      </w:r>
      <w:r>
        <w:rPr>
          <w:color w:val="231F20"/>
          <w:spacing w:val="34"/>
        </w:rPr>
        <w:t> </w:t>
      </w:r>
      <w:r>
        <w:rPr>
          <w:color w:val="231F20"/>
        </w:rPr>
        <w:t>and</w:t>
      </w:r>
      <w:r>
        <w:rPr>
          <w:color w:val="231F20"/>
          <w:spacing w:val="33"/>
        </w:rPr>
        <w:t> </w:t>
      </w:r>
      <w:r>
        <w:rPr>
          <w:color w:val="231F20"/>
        </w:rPr>
        <w:t>duration</w:t>
      </w:r>
      <w:r>
        <w:rPr>
          <w:color w:val="231F20"/>
          <w:spacing w:val="33"/>
        </w:rPr>
        <w:t> </w:t>
      </w:r>
      <w:r>
        <w:rPr>
          <w:color w:val="231F20"/>
        </w:rPr>
        <w:t>in</w:t>
      </w:r>
      <w:r>
        <w:rPr>
          <w:color w:val="231F20"/>
          <w:spacing w:val="33"/>
        </w:rPr>
        <w:t> </w:t>
      </w:r>
      <w:r>
        <w:rPr>
          <w:color w:val="231F20"/>
        </w:rPr>
        <w:t>reaction to a specific environment, in order to reduce waiting time and travel time and increase vehicle speed. The multiagent model observes global state and achieves information sharing between agents, so as to improve overall per- formance in a large road network. Various traffic con- ditions are considered to make our model suitable for all kinds</w:t>
      </w:r>
      <w:r>
        <w:rPr>
          <w:color w:val="231F20"/>
          <w:spacing w:val="40"/>
        </w:rPr>
        <w:t> </w:t>
      </w:r>
      <w:r>
        <w:rPr>
          <w:color w:val="231F20"/>
        </w:rPr>
        <w:t>of</w:t>
      </w:r>
      <w:r>
        <w:rPr>
          <w:color w:val="231F20"/>
          <w:spacing w:val="40"/>
        </w:rPr>
        <w:t> </w:t>
      </w:r>
      <w:r>
        <w:rPr>
          <w:color w:val="231F20"/>
        </w:rPr>
        <w:t>scenarios.</w:t>
      </w:r>
      <w:r>
        <w:rPr>
          <w:color w:val="231F20"/>
          <w:spacing w:val="40"/>
        </w:rPr>
        <w:t> </w:t>
      </w:r>
      <w:r>
        <w:rPr>
          <w:color w:val="231F20"/>
        </w:rPr>
        <w:t>Simulation</w:t>
      </w:r>
      <w:r>
        <w:rPr>
          <w:color w:val="231F20"/>
          <w:spacing w:val="40"/>
        </w:rPr>
        <w:t> </w:t>
      </w:r>
      <w:r>
        <w:rPr>
          <w:color w:val="231F20"/>
        </w:rPr>
        <w:t>results</w:t>
      </w:r>
      <w:r>
        <w:rPr>
          <w:color w:val="231F20"/>
          <w:spacing w:val="40"/>
        </w:rPr>
        <w:t> </w:t>
      </w:r>
      <w:r>
        <w:rPr>
          <w:color w:val="231F20"/>
        </w:rPr>
        <w:t>prove</w:t>
      </w:r>
      <w:r>
        <w:rPr>
          <w:color w:val="231F20"/>
          <w:spacing w:val="40"/>
        </w:rPr>
        <w:t> </w:t>
      </w:r>
      <w:r>
        <w:rPr>
          <w:color w:val="231F20"/>
        </w:rPr>
        <w:t>that</w:t>
      </w:r>
      <w:r>
        <w:rPr>
          <w:color w:val="231F20"/>
          <w:spacing w:val="40"/>
        </w:rPr>
        <w:t> </w:t>
      </w:r>
      <w:r>
        <w:rPr>
          <w:color w:val="231F20"/>
        </w:rPr>
        <w:t>our model</w:t>
      </w:r>
      <w:r>
        <w:rPr>
          <w:color w:val="231F20"/>
          <w:spacing w:val="40"/>
        </w:rPr>
        <w:t> </w:t>
      </w:r>
      <w:r>
        <w:rPr>
          <w:color w:val="231F20"/>
        </w:rPr>
        <w:t>performs</w:t>
      </w:r>
      <w:r>
        <w:rPr>
          <w:color w:val="231F20"/>
          <w:spacing w:val="40"/>
        </w:rPr>
        <w:t> </w:t>
      </w:r>
      <w:r>
        <w:rPr>
          <w:color w:val="231F20"/>
        </w:rPr>
        <w:t>better</w:t>
      </w:r>
      <w:r>
        <w:rPr>
          <w:color w:val="231F20"/>
          <w:spacing w:val="40"/>
        </w:rPr>
        <w:t> </w:t>
      </w:r>
      <w:r>
        <w:rPr>
          <w:color w:val="231F20"/>
        </w:rPr>
        <w:t>than</w:t>
      </w:r>
      <w:r>
        <w:rPr>
          <w:color w:val="231F20"/>
          <w:spacing w:val="40"/>
        </w:rPr>
        <w:t> </w:t>
      </w:r>
      <w:r>
        <w:rPr>
          <w:color w:val="231F20"/>
        </w:rPr>
        <w:t>three</w:t>
      </w:r>
      <w:r>
        <w:rPr>
          <w:color w:val="231F20"/>
          <w:spacing w:val="40"/>
        </w:rPr>
        <w:t> </w:t>
      </w:r>
      <w:r>
        <w:rPr>
          <w:color w:val="231F20"/>
        </w:rPr>
        <w:t>existing</w:t>
      </w:r>
      <w:r>
        <w:rPr>
          <w:color w:val="231F20"/>
          <w:spacing w:val="40"/>
        </w:rPr>
        <w:t> </w:t>
      </w:r>
      <w:r>
        <w:rPr>
          <w:color w:val="231F20"/>
        </w:rPr>
        <w:t>popular methods, </w:t>
      </w:r>
      <w:r>
        <w:rPr>
          <w:rFonts w:ascii="Palatino Linotype"/>
          <w:i/>
          <w:color w:val="231F20"/>
        </w:rPr>
        <w:t>Q</w:t>
      </w:r>
      <w:r>
        <w:rPr>
          <w:color w:val="231F20"/>
        </w:rPr>
        <w:t>-learning, LQF and Webster methods, and another base version of DQN method under all cases. The more complex the environment, the better the perfor-</w:t>
      </w:r>
      <w:r>
        <w:rPr>
          <w:color w:val="231F20"/>
          <w:spacing w:val="40"/>
        </w:rPr>
        <w:t> </w:t>
      </w:r>
      <w:r>
        <w:rPr>
          <w:color w:val="231F20"/>
        </w:rPr>
        <w:t>mance of our model.</w:t>
      </w:r>
    </w:p>
    <w:p>
      <w:pPr>
        <w:pStyle w:val="BodyText"/>
        <w:spacing w:before="16"/>
        <w:ind w:left="27" w:right="1" w:firstLine="298"/>
        <w:jc w:val="both"/>
      </w:pPr>
      <w:r>
        <w:rPr>
          <w:color w:val="231F20"/>
        </w:rPr>
        <w:t>Our study proves the reliability and efficiency in </w:t>
      </w:r>
      <w:r>
        <w:rPr>
          <w:color w:val="231F20"/>
        </w:rPr>
        <w:t>using RL</w:t>
      </w:r>
      <w:r>
        <w:rPr>
          <w:color w:val="231F20"/>
          <w:spacing w:val="-5"/>
        </w:rPr>
        <w:t> </w:t>
      </w:r>
      <w:r>
        <w:rPr>
          <w:color w:val="231F20"/>
        </w:rPr>
        <w:t>for</w:t>
      </w:r>
      <w:r>
        <w:rPr>
          <w:color w:val="231F20"/>
          <w:spacing w:val="-5"/>
        </w:rPr>
        <w:t> </w:t>
      </w:r>
      <w:r>
        <w:rPr>
          <w:color w:val="231F20"/>
        </w:rPr>
        <w:t>traffic</w:t>
      </w:r>
      <w:r>
        <w:rPr>
          <w:color w:val="231F20"/>
          <w:spacing w:val="-5"/>
        </w:rPr>
        <w:t> </w:t>
      </w:r>
      <w:r>
        <w:rPr>
          <w:color w:val="231F20"/>
        </w:rPr>
        <w:t>signal</w:t>
      </w:r>
      <w:r>
        <w:rPr>
          <w:color w:val="231F20"/>
          <w:spacing w:val="-5"/>
        </w:rPr>
        <w:t> </w:t>
      </w:r>
      <w:r>
        <w:rPr>
          <w:color w:val="231F20"/>
        </w:rPr>
        <w:t>control.</w:t>
      </w:r>
      <w:r>
        <w:rPr>
          <w:color w:val="231F20"/>
          <w:spacing w:val="-4"/>
        </w:rPr>
        <w:t> </w:t>
      </w:r>
      <w:r>
        <w:rPr>
          <w:color w:val="231F20"/>
        </w:rPr>
        <w:t>With</w:t>
      </w:r>
      <w:r>
        <w:rPr>
          <w:color w:val="231F20"/>
          <w:spacing w:val="-6"/>
        </w:rPr>
        <w:t> </w:t>
      </w:r>
      <w:r>
        <w:rPr>
          <w:color w:val="231F20"/>
        </w:rPr>
        <w:t>regard</w:t>
      </w:r>
      <w:r>
        <w:rPr>
          <w:color w:val="231F20"/>
          <w:spacing w:val="-5"/>
        </w:rPr>
        <w:t> </w:t>
      </w:r>
      <w:r>
        <w:rPr>
          <w:color w:val="231F20"/>
        </w:rPr>
        <w:t>to</w:t>
      </w:r>
      <w:r>
        <w:rPr>
          <w:color w:val="231F20"/>
          <w:spacing w:val="-5"/>
        </w:rPr>
        <w:t> </w:t>
      </w:r>
      <w:r>
        <w:rPr>
          <w:color w:val="231F20"/>
        </w:rPr>
        <w:t>future</w:t>
      </w:r>
      <w:r>
        <w:rPr>
          <w:color w:val="231F20"/>
          <w:spacing w:val="-6"/>
        </w:rPr>
        <w:t> </w:t>
      </w:r>
      <w:r>
        <w:rPr>
          <w:color w:val="231F20"/>
        </w:rPr>
        <w:t>work,</w:t>
      </w:r>
      <w:r>
        <w:rPr>
          <w:color w:val="231F20"/>
          <w:spacing w:val="-5"/>
        </w:rPr>
        <w:t> </w:t>
      </w:r>
      <w:r>
        <w:rPr>
          <w:color w:val="231F20"/>
        </w:rPr>
        <w:t>we acknowledge</w:t>
      </w:r>
      <w:r>
        <w:rPr>
          <w:color w:val="231F20"/>
          <w:spacing w:val="-12"/>
        </w:rPr>
        <w:t> </w:t>
      </w:r>
      <w:r>
        <w:rPr>
          <w:color w:val="231F20"/>
        </w:rPr>
        <w:t>that</w:t>
      </w:r>
      <w:r>
        <w:rPr>
          <w:color w:val="231F20"/>
          <w:spacing w:val="-11"/>
        </w:rPr>
        <w:t> </w:t>
      </w:r>
      <w:r>
        <w:rPr>
          <w:color w:val="231F20"/>
        </w:rPr>
        <w:t>this</w:t>
      </w:r>
      <w:r>
        <w:rPr>
          <w:color w:val="231F20"/>
          <w:spacing w:val="-11"/>
        </w:rPr>
        <w:t> </w:t>
      </w:r>
      <w:r>
        <w:rPr>
          <w:color w:val="231F20"/>
        </w:rPr>
        <w:t>project</w:t>
      </w:r>
      <w:r>
        <w:rPr>
          <w:color w:val="231F20"/>
          <w:spacing w:val="-11"/>
        </w:rPr>
        <w:t> </w:t>
      </w:r>
      <w:r>
        <w:rPr>
          <w:color w:val="231F20"/>
        </w:rPr>
        <w:t>is</w:t>
      </w:r>
      <w:r>
        <w:rPr>
          <w:color w:val="231F20"/>
          <w:spacing w:val="-12"/>
        </w:rPr>
        <w:t> </w:t>
      </w:r>
      <w:r>
        <w:rPr>
          <w:color w:val="231F20"/>
        </w:rPr>
        <w:t>not</w:t>
      </w:r>
      <w:r>
        <w:rPr>
          <w:color w:val="231F20"/>
          <w:spacing w:val="-10"/>
        </w:rPr>
        <w:t> </w:t>
      </w:r>
      <w:r>
        <w:rPr>
          <w:color w:val="231F20"/>
        </w:rPr>
        <w:t>perfect</w:t>
      </w:r>
      <w:r>
        <w:rPr>
          <w:color w:val="231F20"/>
          <w:spacing w:val="-12"/>
        </w:rPr>
        <w:t> </w:t>
      </w:r>
      <w:r>
        <w:rPr>
          <w:color w:val="231F20"/>
        </w:rPr>
        <w:t>and</w:t>
      </w:r>
      <w:r>
        <w:rPr>
          <w:color w:val="231F20"/>
          <w:spacing w:val="-11"/>
        </w:rPr>
        <w:t> </w:t>
      </w:r>
      <w:r>
        <w:rPr>
          <w:color w:val="231F20"/>
        </w:rPr>
        <w:t>that</w:t>
      </w:r>
      <w:r>
        <w:rPr>
          <w:color w:val="231F20"/>
          <w:spacing w:val="-11"/>
        </w:rPr>
        <w:t> </w:t>
      </w:r>
      <w:r>
        <w:rPr>
          <w:color w:val="231F20"/>
        </w:rPr>
        <w:t>there</w:t>
      </w:r>
      <w:r>
        <w:rPr>
          <w:color w:val="231F20"/>
          <w:spacing w:val="-11"/>
        </w:rPr>
        <w:t> </w:t>
      </w:r>
      <w:r>
        <w:rPr>
          <w:color w:val="231F20"/>
        </w:rPr>
        <w:t>are still many aspects that can be improved upon and researched. First, the experiment can be extended to use more</w:t>
      </w:r>
      <w:r>
        <w:rPr>
          <w:color w:val="231F20"/>
          <w:spacing w:val="-6"/>
        </w:rPr>
        <w:t> </w:t>
      </w:r>
      <w:r>
        <w:rPr>
          <w:color w:val="231F20"/>
        </w:rPr>
        <w:t>complicated</w:t>
      </w:r>
      <w:r>
        <w:rPr>
          <w:color w:val="231F20"/>
          <w:spacing w:val="-5"/>
        </w:rPr>
        <w:t> </w:t>
      </w:r>
      <w:r>
        <w:rPr>
          <w:color w:val="231F20"/>
        </w:rPr>
        <w:t>real</w:t>
      </w:r>
      <w:r>
        <w:rPr>
          <w:color w:val="231F20"/>
          <w:spacing w:val="-6"/>
        </w:rPr>
        <w:t> </w:t>
      </w:r>
      <w:r>
        <w:rPr>
          <w:color w:val="231F20"/>
        </w:rPr>
        <w:t>map</w:t>
      </w:r>
      <w:r>
        <w:rPr>
          <w:color w:val="231F20"/>
          <w:spacing w:val="-5"/>
        </w:rPr>
        <w:t> </w:t>
      </w:r>
      <w:r>
        <w:rPr>
          <w:color w:val="231F20"/>
        </w:rPr>
        <w:t>information.</w:t>
      </w:r>
      <w:r>
        <w:rPr>
          <w:color w:val="231F20"/>
          <w:spacing w:val="-6"/>
        </w:rPr>
        <w:t> </w:t>
      </w:r>
      <w:r>
        <w:rPr>
          <w:color w:val="231F20"/>
        </w:rPr>
        <w:t>Second,</w:t>
      </w:r>
      <w:r>
        <w:rPr>
          <w:color w:val="231F20"/>
          <w:spacing w:val="-6"/>
        </w:rPr>
        <w:t> </w:t>
      </w:r>
      <w:r>
        <w:rPr>
          <w:color w:val="231F20"/>
        </w:rPr>
        <w:t>real-world data and even real-world experiments should be carried out to further validate the performance of our method. Lastly, strengthen</w:t>
      </w:r>
      <w:r>
        <w:rPr>
          <w:color w:val="231F20"/>
          <w:spacing w:val="43"/>
        </w:rPr>
        <w:t>  </w:t>
      </w:r>
      <w:r>
        <w:rPr>
          <w:color w:val="231F20"/>
        </w:rPr>
        <w:t>communication</w:t>
      </w:r>
      <w:r>
        <w:rPr>
          <w:color w:val="231F20"/>
          <w:spacing w:val="42"/>
        </w:rPr>
        <w:t>  </w:t>
      </w:r>
      <w:r>
        <w:rPr>
          <w:color w:val="231F20"/>
        </w:rPr>
        <w:t>and</w:t>
      </w:r>
      <w:r>
        <w:rPr>
          <w:color w:val="231F20"/>
          <w:spacing w:val="43"/>
        </w:rPr>
        <w:t>  </w:t>
      </w:r>
      <w:r>
        <w:rPr>
          <w:color w:val="231F20"/>
        </w:rPr>
        <w:t>co-operation</w:t>
      </w:r>
      <w:r>
        <w:rPr>
          <w:color w:val="231F20"/>
          <w:spacing w:val="44"/>
        </w:rPr>
        <w:t>  </w:t>
      </w:r>
      <w:r>
        <w:rPr>
          <w:color w:val="231F20"/>
          <w:spacing w:val="-2"/>
        </w:rPr>
        <w:t>between</w:t>
      </w:r>
    </w:p>
    <w:p>
      <w:pPr>
        <w:pStyle w:val="BodyText"/>
        <w:ind w:left="27" w:right="24"/>
        <w:jc w:val="both"/>
      </w:pPr>
      <w:r>
        <w:rPr/>
        <w:br w:type="column"/>
      </w:r>
      <w:r>
        <w:rPr>
          <w:color w:val="231F20"/>
        </w:rPr>
        <w:t>matization under Grant U1709212, and “Research </w:t>
      </w:r>
      <w:r>
        <w:rPr>
          <w:color w:val="231F20"/>
        </w:rPr>
        <w:t>on frontiers of intelligent transport system” funded by China Association for Science and Technology and National Natural Science Foundation of China under Grant </w:t>
      </w:r>
      <w:r>
        <w:rPr>
          <w:color w:val="231F20"/>
          <w:spacing w:val="-2"/>
        </w:rPr>
        <w:t>U1509205.</w:t>
      </w:r>
    </w:p>
    <w:p>
      <w:pPr>
        <w:pStyle w:val="Heading1"/>
        <w:spacing w:before="229"/>
        <w:ind w:left="27"/>
      </w:pPr>
      <w:r>
        <w:rPr>
          <w:color w:val="231F20"/>
          <w:spacing w:val="-2"/>
        </w:rPr>
        <w:t>References</w:t>
      </w:r>
    </w:p>
    <w:p>
      <w:pPr>
        <w:pStyle w:val="ListParagraph"/>
        <w:numPr>
          <w:ilvl w:val="0"/>
          <w:numId w:val="7"/>
        </w:numPr>
        <w:tabs>
          <w:tab w:pos="401" w:val="left" w:leader="none"/>
          <w:tab w:pos="404" w:val="left" w:leader="none"/>
        </w:tabs>
        <w:spacing w:line="230" w:lineRule="auto" w:before="166" w:after="0"/>
        <w:ind w:left="404" w:right="24" w:hanging="281"/>
        <w:jc w:val="both"/>
        <w:rPr>
          <w:sz w:val="18"/>
        </w:rPr>
      </w:pPr>
      <w:bookmarkStart w:name="_bookmark32" w:id="36"/>
      <w:bookmarkEnd w:id="36"/>
      <w:r>
        <w:rPr/>
      </w:r>
      <w:r>
        <w:rPr>
          <w:color w:val="231F20"/>
          <w:sz w:val="18"/>
        </w:rPr>
        <w:t>Z. H. Li, Q. Cao, Y. H. Hua, and Z. Rui, “Signal cooperative control with traffic supply and demand on a single </w:t>
      </w:r>
      <w:r>
        <w:rPr>
          <w:color w:val="231F20"/>
          <w:sz w:val="18"/>
        </w:rPr>
        <w:t>inter- </w:t>
      </w:r>
      <w:bookmarkStart w:name="_bookmark33" w:id="37"/>
      <w:bookmarkEnd w:id="37"/>
      <w:r>
        <w:rPr>
          <w:color w:val="231F20"/>
          <w:sz w:val="18"/>
        </w:rPr>
        <w:t>section,”</w:t>
      </w:r>
      <w:r>
        <w:rPr>
          <w:color w:val="231F20"/>
          <w:sz w:val="18"/>
        </w:rPr>
        <w:t> </w:t>
      </w:r>
      <w:r>
        <w:rPr>
          <w:rFonts w:ascii="Palatino Linotype" w:hAnsi="Palatino Linotype"/>
          <w:i/>
          <w:color w:val="231F20"/>
          <w:sz w:val="18"/>
        </w:rPr>
        <w:t>IEEE Access</w:t>
      </w:r>
      <w:r>
        <w:rPr>
          <w:color w:val="231F20"/>
          <w:sz w:val="18"/>
        </w:rPr>
        <w:t>, vol. 6, pp. 54407–54416, 2018.</w:t>
      </w:r>
    </w:p>
    <w:p>
      <w:pPr>
        <w:pStyle w:val="ListParagraph"/>
        <w:numPr>
          <w:ilvl w:val="0"/>
          <w:numId w:val="7"/>
        </w:numPr>
        <w:tabs>
          <w:tab w:pos="402" w:val="left" w:leader="none"/>
          <w:tab w:pos="404" w:val="left" w:leader="none"/>
        </w:tabs>
        <w:spacing w:line="230" w:lineRule="auto" w:before="0" w:after="0"/>
        <w:ind w:left="404" w:right="24" w:hanging="290"/>
        <w:jc w:val="both"/>
        <w:rPr>
          <w:sz w:val="18"/>
        </w:rPr>
      </w:pPr>
      <w:r>
        <w:rPr>
          <w:color w:val="231F20"/>
          <w:sz w:val="18"/>
        </w:rPr>
        <w:t>Y. Meng, L. Li, F.-Y. Wang, K. Li, and Z. Li, “Analysis </w:t>
      </w:r>
      <w:r>
        <w:rPr>
          <w:color w:val="231F20"/>
          <w:sz w:val="18"/>
        </w:rPr>
        <w:t>of cooperative driving strategies for nonsignalized intersec- tions,” </w:t>
      </w:r>
      <w:r>
        <w:rPr>
          <w:rFonts w:ascii="Palatino Linotype" w:hAnsi="Palatino Linotype"/>
          <w:i/>
          <w:color w:val="231F20"/>
          <w:sz w:val="18"/>
        </w:rPr>
        <w:t>IEEE Transactions on Vehicular Technology</w:t>
      </w:r>
      <w:r>
        <w:rPr>
          <w:color w:val="231F20"/>
          <w:sz w:val="18"/>
        </w:rPr>
        <w:t>, vol. 67, </w:t>
      </w:r>
      <w:bookmarkStart w:name="_bookmark34" w:id="38"/>
      <w:bookmarkEnd w:id="38"/>
      <w:r>
        <w:rPr>
          <w:color w:val="231F20"/>
          <w:sz w:val="18"/>
        </w:rPr>
        <w:t>no.</w:t>
      </w:r>
      <w:r>
        <w:rPr>
          <w:color w:val="231F20"/>
          <w:sz w:val="18"/>
        </w:rPr>
        <w:t> 4, pp. 2900–2911, 2017.</w:t>
      </w:r>
    </w:p>
    <w:p>
      <w:pPr>
        <w:pStyle w:val="ListParagraph"/>
        <w:numPr>
          <w:ilvl w:val="0"/>
          <w:numId w:val="7"/>
        </w:numPr>
        <w:tabs>
          <w:tab w:pos="402" w:val="left" w:leader="none"/>
          <w:tab w:pos="404" w:val="left" w:leader="none"/>
        </w:tabs>
        <w:spacing w:line="218" w:lineRule="auto" w:before="12" w:after="0"/>
        <w:ind w:left="404" w:right="25" w:hanging="290"/>
        <w:jc w:val="both"/>
        <w:rPr>
          <w:sz w:val="18"/>
        </w:rPr>
      </w:pPr>
      <w:r>
        <w:rPr>
          <w:color w:val="231F20"/>
          <w:sz w:val="18"/>
        </w:rPr>
        <w:t>Q. Guo, L. Li, and X. Ban, “Urban traffic signal control with connected</w:t>
      </w:r>
      <w:r>
        <w:rPr>
          <w:color w:val="231F20"/>
          <w:spacing w:val="-12"/>
          <w:sz w:val="18"/>
        </w:rPr>
        <w:t> </w:t>
      </w:r>
      <w:r>
        <w:rPr>
          <w:color w:val="231F20"/>
          <w:sz w:val="18"/>
        </w:rPr>
        <w:t>and</w:t>
      </w:r>
      <w:r>
        <w:rPr>
          <w:color w:val="231F20"/>
          <w:spacing w:val="-11"/>
          <w:sz w:val="18"/>
        </w:rPr>
        <w:t> </w:t>
      </w:r>
      <w:r>
        <w:rPr>
          <w:color w:val="231F20"/>
          <w:sz w:val="18"/>
        </w:rPr>
        <w:t>automated</w:t>
      </w:r>
      <w:r>
        <w:rPr>
          <w:color w:val="231F20"/>
          <w:spacing w:val="-11"/>
          <w:sz w:val="18"/>
        </w:rPr>
        <w:t> </w:t>
      </w:r>
      <w:r>
        <w:rPr>
          <w:color w:val="231F20"/>
          <w:sz w:val="18"/>
        </w:rPr>
        <w:t>vehicles:</w:t>
      </w:r>
      <w:r>
        <w:rPr>
          <w:color w:val="231F20"/>
          <w:spacing w:val="-11"/>
          <w:sz w:val="18"/>
        </w:rPr>
        <w:t> </w:t>
      </w:r>
      <w:r>
        <w:rPr>
          <w:color w:val="231F20"/>
          <w:sz w:val="18"/>
        </w:rPr>
        <w:t>A</w:t>
      </w:r>
      <w:r>
        <w:rPr>
          <w:color w:val="231F20"/>
          <w:spacing w:val="-12"/>
          <w:sz w:val="18"/>
        </w:rPr>
        <w:t> </w:t>
      </w:r>
      <w:r>
        <w:rPr>
          <w:color w:val="231F20"/>
          <w:sz w:val="18"/>
        </w:rPr>
        <w:t>survey,”</w:t>
      </w:r>
      <w:r>
        <w:rPr>
          <w:color w:val="231F20"/>
          <w:spacing w:val="-11"/>
          <w:sz w:val="18"/>
        </w:rPr>
        <w:t> </w:t>
      </w:r>
      <w:r>
        <w:rPr>
          <w:rFonts w:ascii="Palatino Linotype" w:hAnsi="Palatino Linotype"/>
          <w:i/>
          <w:color w:val="231F20"/>
          <w:sz w:val="18"/>
        </w:rPr>
        <w:t>Transportation </w:t>
      </w:r>
      <w:r>
        <w:rPr>
          <w:rFonts w:ascii="Palatino Linotype" w:hAnsi="Palatino Linotype"/>
          <w:i/>
          <w:color w:val="231F20"/>
          <w:spacing w:val="-4"/>
          <w:sz w:val="18"/>
        </w:rPr>
        <w:t>Research</w:t>
      </w:r>
      <w:r>
        <w:rPr>
          <w:rFonts w:ascii="Palatino Linotype" w:hAnsi="Palatino Linotype"/>
          <w:i/>
          <w:color w:val="231F20"/>
          <w:spacing w:val="-8"/>
          <w:sz w:val="18"/>
        </w:rPr>
        <w:t> </w:t>
      </w:r>
      <w:r>
        <w:rPr>
          <w:rFonts w:ascii="Palatino Linotype" w:hAnsi="Palatino Linotype"/>
          <w:i/>
          <w:color w:val="231F20"/>
          <w:spacing w:val="-4"/>
          <w:sz w:val="18"/>
        </w:rPr>
        <w:t>Part</w:t>
      </w:r>
      <w:r>
        <w:rPr>
          <w:rFonts w:ascii="Palatino Linotype" w:hAnsi="Palatino Linotype"/>
          <w:i/>
          <w:color w:val="231F20"/>
          <w:spacing w:val="-7"/>
          <w:sz w:val="18"/>
        </w:rPr>
        <w:t> </w:t>
      </w:r>
      <w:r>
        <w:rPr>
          <w:rFonts w:ascii="Palatino Linotype" w:hAnsi="Palatino Linotype"/>
          <w:i/>
          <w:color w:val="231F20"/>
          <w:spacing w:val="-4"/>
          <w:sz w:val="18"/>
        </w:rPr>
        <w:t>C:</w:t>
      </w:r>
      <w:r>
        <w:rPr>
          <w:rFonts w:ascii="Palatino Linotype" w:hAnsi="Palatino Linotype"/>
          <w:i/>
          <w:color w:val="231F20"/>
          <w:spacing w:val="-7"/>
          <w:sz w:val="18"/>
        </w:rPr>
        <w:t> </w:t>
      </w:r>
      <w:r>
        <w:rPr>
          <w:rFonts w:ascii="Palatino Linotype" w:hAnsi="Palatino Linotype"/>
          <w:i/>
          <w:color w:val="231F20"/>
          <w:spacing w:val="-4"/>
          <w:sz w:val="18"/>
        </w:rPr>
        <w:t>Emerging</w:t>
      </w:r>
      <w:r>
        <w:rPr>
          <w:rFonts w:ascii="Palatino Linotype" w:hAnsi="Palatino Linotype"/>
          <w:i/>
          <w:color w:val="231F20"/>
          <w:spacing w:val="-7"/>
          <w:sz w:val="18"/>
        </w:rPr>
        <w:t> </w:t>
      </w:r>
      <w:r>
        <w:rPr>
          <w:rFonts w:ascii="Palatino Linotype" w:hAnsi="Palatino Linotype"/>
          <w:i/>
          <w:color w:val="231F20"/>
          <w:spacing w:val="-4"/>
          <w:sz w:val="18"/>
        </w:rPr>
        <w:t>Technologies</w:t>
      </w:r>
      <w:r>
        <w:rPr>
          <w:color w:val="231F20"/>
          <w:spacing w:val="-4"/>
          <w:sz w:val="18"/>
        </w:rPr>
        <w:t>,</w:t>
      </w:r>
      <w:r>
        <w:rPr>
          <w:color w:val="231F20"/>
          <w:spacing w:val="-8"/>
          <w:sz w:val="18"/>
        </w:rPr>
        <w:t> </w:t>
      </w:r>
      <w:r>
        <w:rPr>
          <w:color w:val="231F20"/>
          <w:spacing w:val="-4"/>
          <w:sz w:val="18"/>
        </w:rPr>
        <w:t>vol.</w:t>
      </w:r>
      <w:r>
        <w:rPr>
          <w:color w:val="231F20"/>
          <w:spacing w:val="-7"/>
          <w:sz w:val="18"/>
        </w:rPr>
        <w:t> </w:t>
      </w:r>
      <w:r>
        <w:rPr>
          <w:color w:val="231F20"/>
          <w:spacing w:val="-4"/>
          <w:sz w:val="18"/>
        </w:rPr>
        <w:t>101,</w:t>
      </w:r>
      <w:r>
        <w:rPr>
          <w:color w:val="231F20"/>
          <w:spacing w:val="-7"/>
          <w:sz w:val="18"/>
        </w:rPr>
        <w:t> </w:t>
      </w:r>
      <w:r>
        <w:rPr>
          <w:color w:val="231F20"/>
          <w:spacing w:val="-4"/>
          <w:sz w:val="18"/>
        </w:rPr>
        <w:t>pp.</w:t>
      </w:r>
      <w:r>
        <w:rPr>
          <w:color w:val="231F20"/>
          <w:spacing w:val="-7"/>
          <w:sz w:val="18"/>
        </w:rPr>
        <w:t> </w:t>
      </w:r>
      <w:r>
        <w:rPr>
          <w:color w:val="231F20"/>
          <w:spacing w:val="-4"/>
          <w:sz w:val="18"/>
        </w:rPr>
        <w:t>313–334, </w:t>
      </w:r>
      <w:bookmarkStart w:name="_bookmark35" w:id="39"/>
      <w:bookmarkEnd w:id="39"/>
      <w:r>
        <w:rPr>
          <w:color w:val="231F20"/>
          <w:spacing w:val="-2"/>
          <w:sz w:val="18"/>
        </w:rPr>
        <w:t>2</w:t>
      </w:r>
      <w:r>
        <w:rPr>
          <w:color w:val="231F20"/>
          <w:spacing w:val="-2"/>
          <w:sz w:val="18"/>
        </w:rPr>
        <w:t>019.</w:t>
      </w:r>
    </w:p>
    <w:p>
      <w:pPr>
        <w:pStyle w:val="ListParagraph"/>
        <w:numPr>
          <w:ilvl w:val="0"/>
          <w:numId w:val="7"/>
        </w:numPr>
        <w:tabs>
          <w:tab w:pos="402" w:val="left" w:leader="none"/>
          <w:tab w:pos="404" w:val="left" w:leader="none"/>
        </w:tabs>
        <w:spacing w:line="228" w:lineRule="auto" w:before="13" w:after="0"/>
        <w:ind w:left="404" w:right="24" w:hanging="290"/>
        <w:jc w:val="both"/>
        <w:rPr>
          <w:sz w:val="18"/>
        </w:rPr>
      </w:pPr>
      <w:r>
        <w:rPr>
          <w:color w:val="231F20"/>
          <w:spacing w:val="-2"/>
          <w:sz w:val="18"/>
        </w:rPr>
        <w:t>P.</w:t>
      </w:r>
      <w:r>
        <w:rPr>
          <w:color w:val="231F20"/>
          <w:spacing w:val="-6"/>
          <w:sz w:val="18"/>
        </w:rPr>
        <w:t> </w:t>
      </w:r>
      <w:r>
        <w:rPr>
          <w:color w:val="231F20"/>
          <w:spacing w:val="-2"/>
          <w:sz w:val="18"/>
        </w:rPr>
        <w:t>B.</w:t>
      </w:r>
      <w:r>
        <w:rPr>
          <w:color w:val="231F20"/>
          <w:spacing w:val="-6"/>
          <w:sz w:val="18"/>
        </w:rPr>
        <w:t> </w:t>
      </w:r>
      <w:r>
        <w:rPr>
          <w:color w:val="231F20"/>
          <w:spacing w:val="-2"/>
          <w:sz w:val="18"/>
        </w:rPr>
        <w:t>Hunt,</w:t>
      </w:r>
      <w:r>
        <w:rPr>
          <w:color w:val="231F20"/>
          <w:spacing w:val="-7"/>
          <w:sz w:val="18"/>
        </w:rPr>
        <w:t> </w:t>
      </w:r>
      <w:r>
        <w:rPr>
          <w:color w:val="231F20"/>
          <w:spacing w:val="-2"/>
          <w:sz w:val="18"/>
        </w:rPr>
        <w:t>D.</w:t>
      </w:r>
      <w:r>
        <w:rPr>
          <w:color w:val="231F20"/>
          <w:spacing w:val="-7"/>
          <w:sz w:val="18"/>
        </w:rPr>
        <w:t> </w:t>
      </w:r>
      <w:r>
        <w:rPr>
          <w:color w:val="231F20"/>
          <w:spacing w:val="-2"/>
          <w:sz w:val="18"/>
        </w:rPr>
        <w:t>I.</w:t>
      </w:r>
      <w:r>
        <w:rPr>
          <w:color w:val="231F20"/>
          <w:spacing w:val="-6"/>
          <w:sz w:val="18"/>
        </w:rPr>
        <w:t> </w:t>
      </w:r>
      <w:r>
        <w:rPr>
          <w:color w:val="231F20"/>
          <w:spacing w:val="-2"/>
          <w:sz w:val="18"/>
        </w:rPr>
        <w:t>Robertson,</w:t>
      </w:r>
      <w:r>
        <w:rPr>
          <w:color w:val="231F20"/>
          <w:spacing w:val="-7"/>
          <w:sz w:val="18"/>
        </w:rPr>
        <w:t> </w:t>
      </w:r>
      <w:r>
        <w:rPr>
          <w:color w:val="231F20"/>
          <w:spacing w:val="-2"/>
          <w:sz w:val="18"/>
        </w:rPr>
        <w:t>R.</w:t>
      </w:r>
      <w:r>
        <w:rPr>
          <w:color w:val="231F20"/>
          <w:spacing w:val="-7"/>
          <w:sz w:val="18"/>
        </w:rPr>
        <w:t> </w:t>
      </w:r>
      <w:r>
        <w:rPr>
          <w:color w:val="231F20"/>
          <w:spacing w:val="-2"/>
          <w:sz w:val="18"/>
        </w:rPr>
        <w:t>D.</w:t>
      </w:r>
      <w:r>
        <w:rPr>
          <w:color w:val="231F20"/>
          <w:spacing w:val="-7"/>
          <w:sz w:val="18"/>
        </w:rPr>
        <w:t> </w:t>
      </w:r>
      <w:r>
        <w:rPr>
          <w:color w:val="231F20"/>
          <w:spacing w:val="-2"/>
          <w:sz w:val="18"/>
        </w:rPr>
        <w:t>Bretherton,</w:t>
      </w:r>
      <w:r>
        <w:rPr>
          <w:color w:val="231F20"/>
          <w:spacing w:val="-7"/>
          <w:sz w:val="18"/>
        </w:rPr>
        <w:t> </w:t>
      </w:r>
      <w:r>
        <w:rPr>
          <w:color w:val="231F20"/>
          <w:spacing w:val="-2"/>
          <w:sz w:val="18"/>
        </w:rPr>
        <w:t>and</w:t>
      </w:r>
      <w:r>
        <w:rPr>
          <w:color w:val="231F20"/>
          <w:spacing w:val="-7"/>
          <w:sz w:val="18"/>
        </w:rPr>
        <w:t> </w:t>
      </w:r>
      <w:r>
        <w:rPr>
          <w:color w:val="231F20"/>
          <w:spacing w:val="-2"/>
          <w:sz w:val="18"/>
        </w:rPr>
        <w:t>M.</w:t>
      </w:r>
      <w:r>
        <w:rPr>
          <w:color w:val="231F20"/>
          <w:spacing w:val="-6"/>
          <w:sz w:val="18"/>
        </w:rPr>
        <w:t> </w:t>
      </w:r>
      <w:r>
        <w:rPr>
          <w:color w:val="231F20"/>
          <w:spacing w:val="-2"/>
          <w:sz w:val="18"/>
        </w:rPr>
        <w:t>C.</w:t>
      </w:r>
      <w:r>
        <w:rPr>
          <w:color w:val="231F20"/>
          <w:spacing w:val="-7"/>
          <w:sz w:val="18"/>
        </w:rPr>
        <w:t> </w:t>
      </w:r>
      <w:r>
        <w:rPr>
          <w:color w:val="231F20"/>
          <w:spacing w:val="-2"/>
          <w:sz w:val="18"/>
        </w:rPr>
        <w:t>Royle, </w:t>
      </w:r>
      <w:r>
        <w:rPr>
          <w:color w:val="231F20"/>
          <w:sz w:val="18"/>
        </w:rPr>
        <w:t>“The SCOOT on-line traffic signal optimisation technique,” </w:t>
      </w:r>
      <w:r>
        <w:rPr>
          <w:rFonts w:ascii="Palatino Linotype" w:hAnsi="Palatino Linotype"/>
          <w:i/>
          <w:color w:val="231F20"/>
          <w:sz w:val="18"/>
        </w:rPr>
        <w:t>Traﬃc</w:t>
      </w:r>
      <w:r>
        <w:rPr>
          <w:rFonts w:ascii="Palatino Linotype" w:hAnsi="Palatino Linotype"/>
          <w:i/>
          <w:color w:val="231F20"/>
          <w:spacing w:val="-2"/>
          <w:sz w:val="18"/>
        </w:rPr>
        <w:t> </w:t>
      </w:r>
      <w:r>
        <w:rPr>
          <w:rFonts w:ascii="Palatino Linotype" w:hAnsi="Palatino Linotype"/>
          <w:i/>
          <w:color w:val="231F20"/>
          <w:sz w:val="18"/>
        </w:rPr>
        <w:t>Engineering</w:t>
      </w:r>
      <w:r>
        <w:rPr>
          <w:rFonts w:ascii="Palatino Linotype" w:hAnsi="Palatino Linotype"/>
          <w:i/>
          <w:color w:val="231F20"/>
          <w:spacing w:val="-1"/>
          <w:sz w:val="18"/>
        </w:rPr>
        <w:t> </w:t>
      </w:r>
      <w:r>
        <w:rPr>
          <w:rFonts w:ascii="Palatino Linotype" w:hAnsi="Palatino Linotype"/>
          <w:i/>
          <w:color w:val="231F20"/>
          <w:sz w:val="18"/>
        </w:rPr>
        <w:t>and</w:t>
      </w:r>
      <w:r>
        <w:rPr>
          <w:rFonts w:ascii="Palatino Linotype" w:hAnsi="Palatino Linotype"/>
          <w:i/>
          <w:color w:val="231F20"/>
          <w:spacing w:val="-2"/>
          <w:sz w:val="18"/>
        </w:rPr>
        <w:t> </w:t>
      </w:r>
      <w:r>
        <w:rPr>
          <w:rFonts w:ascii="Palatino Linotype" w:hAnsi="Palatino Linotype"/>
          <w:i/>
          <w:color w:val="231F20"/>
          <w:sz w:val="18"/>
        </w:rPr>
        <w:t>Control</w:t>
      </w:r>
      <w:r>
        <w:rPr>
          <w:color w:val="231F20"/>
          <w:sz w:val="18"/>
        </w:rPr>
        <w:t>,</w:t>
      </w:r>
      <w:r>
        <w:rPr>
          <w:color w:val="231F20"/>
          <w:spacing w:val="-1"/>
          <w:sz w:val="18"/>
        </w:rPr>
        <w:t> </w:t>
      </w:r>
      <w:r>
        <w:rPr>
          <w:color w:val="231F20"/>
          <w:sz w:val="18"/>
        </w:rPr>
        <w:t>vol.</w:t>
      </w:r>
      <w:r>
        <w:rPr>
          <w:color w:val="231F20"/>
          <w:spacing w:val="-2"/>
          <w:sz w:val="18"/>
        </w:rPr>
        <w:t> </w:t>
      </w:r>
      <w:r>
        <w:rPr>
          <w:color w:val="231F20"/>
          <w:sz w:val="18"/>
        </w:rPr>
        <w:t>23,</w:t>
      </w:r>
      <w:r>
        <w:rPr>
          <w:color w:val="231F20"/>
          <w:spacing w:val="-2"/>
          <w:sz w:val="18"/>
        </w:rPr>
        <w:t> </w:t>
      </w:r>
      <w:r>
        <w:rPr>
          <w:color w:val="231F20"/>
          <w:sz w:val="18"/>
        </w:rPr>
        <w:t>no.</w:t>
      </w:r>
      <w:r>
        <w:rPr>
          <w:color w:val="231F20"/>
          <w:spacing w:val="-1"/>
          <w:sz w:val="18"/>
        </w:rPr>
        <w:t> </w:t>
      </w:r>
      <w:r>
        <w:rPr>
          <w:color w:val="231F20"/>
          <w:sz w:val="18"/>
        </w:rPr>
        <w:t>4,</w:t>
      </w:r>
      <w:r>
        <w:rPr>
          <w:color w:val="231F20"/>
          <w:spacing w:val="-2"/>
          <w:sz w:val="18"/>
        </w:rPr>
        <w:t> </w:t>
      </w:r>
      <w:r>
        <w:rPr>
          <w:color w:val="231F20"/>
          <w:sz w:val="18"/>
        </w:rPr>
        <w:t>pp.</w:t>
      </w:r>
      <w:r>
        <w:rPr>
          <w:color w:val="231F20"/>
          <w:spacing w:val="-8"/>
          <w:sz w:val="18"/>
        </w:rPr>
        <w:t> </w:t>
      </w:r>
      <w:r>
        <w:rPr>
          <w:color w:val="231F20"/>
          <w:sz w:val="18"/>
        </w:rPr>
        <w:t>190–192, </w:t>
      </w:r>
      <w:bookmarkStart w:name="_bookmark36" w:id="40"/>
      <w:bookmarkEnd w:id="40"/>
      <w:r>
        <w:rPr>
          <w:color w:val="231F20"/>
          <w:spacing w:val="-2"/>
          <w:sz w:val="18"/>
        </w:rPr>
        <w:t>1982.</w:t>
      </w:r>
    </w:p>
    <w:p>
      <w:pPr>
        <w:pStyle w:val="ListParagraph"/>
        <w:numPr>
          <w:ilvl w:val="0"/>
          <w:numId w:val="7"/>
        </w:numPr>
        <w:tabs>
          <w:tab w:pos="402" w:val="left" w:leader="none"/>
          <w:tab w:pos="404" w:val="left" w:leader="none"/>
        </w:tabs>
        <w:spacing w:line="213" w:lineRule="auto" w:before="26" w:after="0"/>
        <w:ind w:left="404" w:right="24" w:hanging="290"/>
        <w:jc w:val="both"/>
        <w:rPr>
          <w:sz w:val="18"/>
        </w:rPr>
      </w:pPr>
      <w:r>
        <w:rPr>
          <w:color w:val="231F20"/>
          <w:sz w:val="18"/>
        </w:rPr>
        <w:t>A. G. Sims and K. W. Dobinson, “The Sydney </w:t>
      </w:r>
      <w:r>
        <w:rPr>
          <w:color w:val="231F20"/>
          <w:sz w:val="18"/>
        </w:rPr>
        <w:t>coordinated </w:t>
      </w:r>
      <w:r>
        <w:rPr>
          <w:color w:val="231F20"/>
          <w:spacing w:val="-2"/>
          <w:sz w:val="18"/>
        </w:rPr>
        <w:t>adaptive</w:t>
      </w:r>
      <w:r>
        <w:rPr>
          <w:color w:val="231F20"/>
          <w:spacing w:val="-10"/>
          <w:sz w:val="18"/>
        </w:rPr>
        <w:t> </w:t>
      </w:r>
      <w:r>
        <w:rPr>
          <w:color w:val="231F20"/>
          <w:spacing w:val="-2"/>
          <w:sz w:val="18"/>
        </w:rPr>
        <w:t>traffic</w:t>
      </w:r>
      <w:r>
        <w:rPr>
          <w:color w:val="231F20"/>
          <w:spacing w:val="-9"/>
          <w:sz w:val="18"/>
        </w:rPr>
        <w:t> </w:t>
      </w:r>
      <w:r>
        <w:rPr>
          <w:color w:val="231F20"/>
          <w:spacing w:val="-2"/>
          <w:sz w:val="18"/>
        </w:rPr>
        <w:t>(SCAT)</w:t>
      </w:r>
      <w:r>
        <w:rPr>
          <w:color w:val="231F20"/>
          <w:spacing w:val="-9"/>
          <w:sz w:val="18"/>
        </w:rPr>
        <w:t> </w:t>
      </w:r>
      <w:r>
        <w:rPr>
          <w:color w:val="231F20"/>
          <w:spacing w:val="-2"/>
          <w:sz w:val="18"/>
        </w:rPr>
        <w:t>system</w:t>
      </w:r>
      <w:r>
        <w:rPr>
          <w:color w:val="231F20"/>
          <w:spacing w:val="-9"/>
          <w:sz w:val="18"/>
        </w:rPr>
        <w:t> </w:t>
      </w:r>
      <w:r>
        <w:rPr>
          <w:color w:val="231F20"/>
          <w:spacing w:val="-2"/>
          <w:sz w:val="18"/>
        </w:rPr>
        <w:t>philosophy</w:t>
      </w:r>
      <w:r>
        <w:rPr>
          <w:color w:val="231F20"/>
          <w:spacing w:val="-10"/>
          <w:sz w:val="18"/>
        </w:rPr>
        <w:t> </w:t>
      </w:r>
      <w:r>
        <w:rPr>
          <w:color w:val="231F20"/>
          <w:spacing w:val="-2"/>
          <w:sz w:val="18"/>
        </w:rPr>
        <w:t>and</w:t>
      </w:r>
      <w:r>
        <w:rPr>
          <w:color w:val="231F20"/>
          <w:spacing w:val="-9"/>
          <w:sz w:val="18"/>
        </w:rPr>
        <w:t> </w:t>
      </w:r>
      <w:r>
        <w:rPr>
          <w:color w:val="231F20"/>
          <w:spacing w:val="-2"/>
          <w:sz w:val="18"/>
        </w:rPr>
        <w:t>benefits,”</w:t>
      </w:r>
      <w:r>
        <w:rPr>
          <w:color w:val="231F20"/>
          <w:spacing w:val="-9"/>
          <w:sz w:val="18"/>
        </w:rPr>
        <w:t> </w:t>
      </w:r>
      <w:r>
        <w:rPr>
          <w:rFonts w:ascii="Palatino Linotype" w:hAnsi="Palatino Linotype"/>
          <w:i/>
          <w:color w:val="231F20"/>
          <w:spacing w:val="-2"/>
          <w:sz w:val="18"/>
        </w:rPr>
        <w:t>IEEE </w:t>
      </w:r>
      <w:r>
        <w:rPr>
          <w:rFonts w:ascii="Palatino Linotype" w:hAnsi="Palatino Linotype"/>
          <w:i/>
          <w:color w:val="231F20"/>
          <w:sz w:val="18"/>
        </w:rPr>
        <w:t>Transactions</w:t>
      </w:r>
      <w:r>
        <w:rPr>
          <w:rFonts w:ascii="Palatino Linotype" w:hAnsi="Palatino Linotype"/>
          <w:i/>
          <w:color w:val="231F20"/>
          <w:spacing w:val="74"/>
          <w:sz w:val="18"/>
        </w:rPr>
        <w:t> </w:t>
      </w:r>
      <w:r>
        <w:rPr>
          <w:rFonts w:ascii="Palatino Linotype" w:hAnsi="Palatino Linotype"/>
          <w:i/>
          <w:color w:val="231F20"/>
          <w:sz w:val="18"/>
        </w:rPr>
        <w:t>on</w:t>
      </w:r>
      <w:r>
        <w:rPr>
          <w:rFonts w:ascii="Palatino Linotype" w:hAnsi="Palatino Linotype"/>
          <w:i/>
          <w:color w:val="231F20"/>
          <w:spacing w:val="74"/>
          <w:sz w:val="18"/>
        </w:rPr>
        <w:t> </w:t>
      </w:r>
      <w:r>
        <w:rPr>
          <w:rFonts w:ascii="Palatino Linotype" w:hAnsi="Palatino Linotype"/>
          <w:i/>
          <w:color w:val="231F20"/>
          <w:sz w:val="18"/>
        </w:rPr>
        <w:t>Vehicular</w:t>
      </w:r>
      <w:r>
        <w:rPr>
          <w:rFonts w:ascii="Palatino Linotype" w:hAnsi="Palatino Linotype"/>
          <w:i/>
          <w:color w:val="231F20"/>
          <w:spacing w:val="74"/>
          <w:sz w:val="18"/>
        </w:rPr>
        <w:t> </w:t>
      </w:r>
      <w:r>
        <w:rPr>
          <w:rFonts w:ascii="Palatino Linotype" w:hAnsi="Palatino Linotype"/>
          <w:i/>
          <w:color w:val="231F20"/>
          <w:sz w:val="18"/>
        </w:rPr>
        <w:t>Technology</w:t>
      </w:r>
      <w:r>
        <w:rPr>
          <w:color w:val="231F20"/>
          <w:sz w:val="18"/>
        </w:rPr>
        <w:t>,</w:t>
      </w:r>
      <w:r>
        <w:rPr>
          <w:color w:val="231F20"/>
          <w:spacing w:val="73"/>
          <w:sz w:val="18"/>
        </w:rPr>
        <w:t> </w:t>
      </w:r>
      <w:r>
        <w:rPr>
          <w:color w:val="231F20"/>
          <w:sz w:val="18"/>
        </w:rPr>
        <w:t>vol.</w:t>
      </w:r>
      <w:r>
        <w:rPr>
          <w:color w:val="231F20"/>
          <w:spacing w:val="74"/>
          <w:sz w:val="18"/>
        </w:rPr>
        <w:t> </w:t>
      </w:r>
      <w:r>
        <w:rPr>
          <w:color w:val="231F20"/>
          <w:sz w:val="18"/>
        </w:rPr>
        <w:t>29,</w:t>
      </w:r>
      <w:r>
        <w:rPr>
          <w:color w:val="231F20"/>
          <w:spacing w:val="73"/>
          <w:sz w:val="18"/>
        </w:rPr>
        <w:t> </w:t>
      </w:r>
      <w:r>
        <w:rPr>
          <w:color w:val="231F20"/>
          <w:sz w:val="18"/>
        </w:rPr>
        <w:t>no.</w:t>
      </w:r>
      <w:r>
        <w:rPr>
          <w:color w:val="231F20"/>
          <w:spacing w:val="74"/>
          <w:sz w:val="18"/>
        </w:rPr>
        <w:t> </w:t>
      </w:r>
      <w:r>
        <w:rPr>
          <w:color w:val="231F20"/>
          <w:sz w:val="18"/>
        </w:rPr>
        <w:t>2,</w:t>
      </w:r>
    </w:p>
    <w:p>
      <w:pPr>
        <w:spacing w:line="199" w:lineRule="exact" w:before="0"/>
        <w:ind w:left="404" w:right="0" w:firstLine="0"/>
        <w:jc w:val="both"/>
        <w:rPr>
          <w:sz w:val="18"/>
        </w:rPr>
      </w:pPr>
      <w:bookmarkStart w:name="_bookmark37" w:id="41"/>
      <w:bookmarkEnd w:id="41"/>
      <w:r>
        <w:rPr/>
      </w:r>
      <w:r>
        <w:rPr>
          <w:color w:val="231F20"/>
          <w:spacing w:val="-2"/>
          <w:sz w:val="18"/>
        </w:rPr>
        <w:t>pp. 130–137,</w:t>
      </w:r>
      <w:r>
        <w:rPr>
          <w:color w:val="231F20"/>
          <w:spacing w:val="6"/>
          <w:sz w:val="18"/>
        </w:rPr>
        <w:t> </w:t>
      </w:r>
      <w:r>
        <w:rPr>
          <w:color w:val="231F20"/>
          <w:spacing w:val="-2"/>
          <w:sz w:val="18"/>
        </w:rPr>
        <w:t>1980.</w:t>
      </w:r>
    </w:p>
    <w:p>
      <w:pPr>
        <w:pStyle w:val="ListParagraph"/>
        <w:numPr>
          <w:ilvl w:val="0"/>
          <w:numId w:val="7"/>
        </w:numPr>
        <w:tabs>
          <w:tab w:pos="403" w:val="left" w:leader="none"/>
        </w:tabs>
        <w:spacing w:line="197" w:lineRule="exact" w:before="3" w:after="0"/>
        <w:ind w:left="403" w:right="0" w:hanging="288"/>
        <w:jc w:val="both"/>
        <w:rPr>
          <w:sz w:val="18"/>
        </w:rPr>
      </w:pPr>
      <w:r>
        <w:rPr>
          <w:color w:val="231F20"/>
          <w:sz w:val="18"/>
        </w:rPr>
        <w:t>S.</w:t>
      </w:r>
      <w:r>
        <w:rPr>
          <w:color w:val="231F20"/>
          <w:spacing w:val="-10"/>
          <w:sz w:val="18"/>
        </w:rPr>
        <w:t> </w:t>
      </w:r>
      <w:r>
        <w:rPr>
          <w:color w:val="231F20"/>
          <w:sz w:val="18"/>
        </w:rPr>
        <w:t>Chiu,</w:t>
      </w:r>
      <w:r>
        <w:rPr>
          <w:color w:val="231F20"/>
          <w:spacing w:val="-9"/>
          <w:sz w:val="18"/>
        </w:rPr>
        <w:t> </w:t>
      </w:r>
      <w:r>
        <w:rPr>
          <w:color w:val="231F20"/>
          <w:sz w:val="18"/>
        </w:rPr>
        <w:t>“Adaptive</w:t>
      </w:r>
      <w:r>
        <w:rPr>
          <w:color w:val="231F20"/>
          <w:spacing w:val="-10"/>
          <w:sz w:val="18"/>
        </w:rPr>
        <w:t> </w:t>
      </w:r>
      <w:r>
        <w:rPr>
          <w:color w:val="231F20"/>
          <w:sz w:val="18"/>
        </w:rPr>
        <w:t>traffic</w:t>
      </w:r>
      <w:r>
        <w:rPr>
          <w:color w:val="231F20"/>
          <w:spacing w:val="-9"/>
          <w:sz w:val="18"/>
        </w:rPr>
        <w:t> </w:t>
      </w:r>
      <w:r>
        <w:rPr>
          <w:color w:val="231F20"/>
          <w:sz w:val="18"/>
        </w:rPr>
        <w:t>signal</w:t>
      </w:r>
      <w:r>
        <w:rPr>
          <w:color w:val="231F20"/>
          <w:spacing w:val="-10"/>
          <w:sz w:val="18"/>
        </w:rPr>
        <w:t> </w:t>
      </w:r>
      <w:r>
        <w:rPr>
          <w:color w:val="231F20"/>
          <w:sz w:val="18"/>
        </w:rPr>
        <w:t>control</w:t>
      </w:r>
      <w:r>
        <w:rPr>
          <w:color w:val="231F20"/>
          <w:spacing w:val="-9"/>
          <w:sz w:val="18"/>
        </w:rPr>
        <w:t> </w:t>
      </w:r>
      <w:r>
        <w:rPr>
          <w:color w:val="231F20"/>
          <w:sz w:val="18"/>
        </w:rPr>
        <w:t>using</w:t>
      </w:r>
      <w:r>
        <w:rPr>
          <w:color w:val="231F20"/>
          <w:spacing w:val="-10"/>
          <w:sz w:val="18"/>
        </w:rPr>
        <w:t> </w:t>
      </w:r>
      <w:r>
        <w:rPr>
          <w:color w:val="231F20"/>
          <w:sz w:val="18"/>
        </w:rPr>
        <w:t>fuzzy</w:t>
      </w:r>
      <w:r>
        <w:rPr>
          <w:color w:val="231F20"/>
          <w:spacing w:val="-9"/>
          <w:sz w:val="18"/>
        </w:rPr>
        <w:t> </w:t>
      </w:r>
      <w:r>
        <w:rPr>
          <w:color w:val="231F20"/>
          <w:sz w:val="18"/>
        </w:rPr>
        <w:t>logic,”</w:t>
      </w:r>
      <w:r>
        <w:rPr>
          <w:color w:val="231F20"/>
          <w:spacing w:val="-10"/>
          <w:sz w:val="18"/>
        </w:rPr>
        <w:t> </w:t>
      </w:r>
      <w:r>
        <w:rPr>
          <w:color w:val="231F20"/>
          <w:spacing w:val="-5"/>
          <w:sz w:val="18"/>
        </w:rPr>
        <w:t>in</w:t>
      </w:r>
    </w:p>
    <w:p>
      <w:pPr>
        <w:spacing w:line="227" w:lineRule="exact" w:before="0"/>
        <w:ind w:left="404" w:right="0" w:firstLine="0"/>
        <w:jc w:val="left"/>
        <w:rPr>
          <w:sz w:val="18"/>
        </w:rPr>
      </w:pPr>
      <w:r>
        <w:rPr>
          <w:rFonts w:ascii="Palatino Linotype"/>
          <w:i/>
          <w:color w:val="231F20"/>
          <w:sz w:val="18"/>
        </w:rPr>
        <w:t>Proceedings</w:t>
      </w:r>
      <w:r>
        <w:rPr>
          <w:rFonts w:ascii="Palatino Linotype"/>
          <w:i/>
          <w:color w:val="231F20"/>
          <w:spacing w:val="64"/>
          <w:w w:val="150"/>
          <w:sz w:val="18"/>
        </w:rPr>
        <w:t> </w:t>
      </w:r>
      <w:r>
        <w:rPr>
          <w:rFonts w:ascii="Palatino Linotype"/>
          <w:i/>
          <w:color w:val="231F20"/>
          <w:sz w:val="18"/>
        </w:rPr>
        <w:t>of</w:t>
      </w:r>
      <w:r>
        <w:rPr>
          <w:rFonts w:ascii="Palatino Linotype"/>
          <w:i/>
          <w:color w:val="231F20"/>
          <w:spacing w:val="64"/>
          <w:w w:val="150"/>
          <w:sz w:val="18"/>
        </w:rPr>
        <w:t> </w:t>
      </w:r>
      <w:r>
        <w:rPr>
          <w:rFonts w:ascii="Palatino Linotype"/>
          <w:i/>
          <w:color w:val="231F20"/>
          <w:sz w:val="18"/>
        </w:rPr>
        <w:t>the</w:t>
      </w:r>
      <w:r>
        <w:rPr>
          <w:rFonts w:ascii="Palatino Linotype"/>
          <w:i/>
          <w:color w:val="231F20"/>
          <w:spacing w:val="65"/>
          <w:w w:val="150"/>
          <w:sz w:val="18"/>
        </w:rPr>
        <w:t> </w:t>
      </w:r>
      <w:r>
        <w:rPr>
          <w:rFonts w:ascii="Palatino Linotype"/>
          <w:i/>
          <w:color w:val="231F20"/>
          <w:sz w:val="18"/>
        </w:rPr>
        <w:t>Intelligent</w:t>
      </w:r>
      <w:r>
        <w:rPr>
          <w:rFonts w:ascii="Palatino Linotype"/>
          <w:i/>
          <w:color w:val="231F20"/>
          <w:spacing w:val="64"/>
          <w:w w:val="150"/>
          <w:sz w:val="18"/>
        </w:rPr>
        <w:t> </w:t>
      </w:r>
      <w:r>
        <w:rPr>
          <w:rFonts w:ascii="Palatino Linotype"/>
          <w:i/>
          <w:color w:val="231F20"/>
          <w:sz w:val="18"/>
        </w:rPr>
        <w:t>Vehicles</w:t>
      </w:r>
      <w:r>
        <w:rPr>
          <w:rFonts w:ascii="Palatino Linotype"/>
          <w:i/>
          <w:color w:val="231F20"/>
          <w:spacing w:val="65"/>
          <w:w w:val="150"/>
          <w:sz w:val="18"/>
        </w:rPr>
        <w:t> </w:t>
      </w:r>
      <w:r>
        <w:rPr>
          <w:rFonts w:ascii="Palatino Linotype"/>
          <w:i/>
          <w:color w:val="231F20"/>
          <w:sz w:val="18"/>
        </w:rPr>
        <w:t>92</w:t>
      </w:r>
      <w:r>
        <w:rPr>
          <w:rFonts w:ascii="Palatino Linotype"/>
          <w:i/>
          <w:color w:val="231F20"/>
          <w:spacing w:val="63"/>
          <w:w w:val="150"/>
          <w:sz w:val="18"/>
        </w:rPr>
        <w:t> </w:t>
      </w:r>
      <w:r>
        <w:rPr>
          <w:rFonts w:ascii="Palatino Linotype"/>
          <w:i/>
          <w:color w:val="231F20"/>
          <w:spacing w:val="-2"/>
          <w:sz w:val="18"/>
        </w:rPr>
        <w:t>Symposium</w:t>
      </w:r>
      <w:r>
        <w:rPr>
          <w:color w:val="231F20"/>
          <w:spacing w:val="-2"/>
          <w:sz w:val="18"/>
        </w:rPr>
        <w:t>,</w:t>
      </w:r>
    </w:p>
    <w:p>
      <w:pPr>
        <w:spacing w:line="201" w:lineRule="exact" w:before="0"/>
        <w:ind w:left="404" w:right="0" w:firstLine="0"/>
        <w:jc w:val="both"/>
        <w:rPr>
          <w:sz w:val="18"/>
        </w:rPr>
      </w:pPr>
      <w:bookmarkStart w:name="_bookmark38" w:id="42"/>
      <w:bookmarkEnd w:id="42"/>
      <w:r>
        <w:rPr/>
      </w:r>
      <w:r>
        <w:rPr>
          <w:color w:val="231F20"/>
          <w:sz w:val="18"/>
        </w:rPr>
        <w:t>pp.</w:t>
      </w:r>
      <w:r>
        <w:rPr>
          <w:color w:val="231F20"/>
          <w:spacing w:val="2"/>
          <w:sz w:val="18"/>
        </w:rPr>
        <w:t> </w:t>
      </w:r>
      <w:r>
        <w:rPr>
          <w:color w:val="231F20"/>
          <w:sz w:val="18"/>
        </w:rPr>
        <w:t>98–107,</w:t>
      </w:r>
      <w:r>
        <w:rPr>
          <w:color w:val="231F20"/>
          <w:spacing w:val="1"/>
          <w:sz w:val="18"/>
        </w:rPr>
        <w:t> </w:t>
      </w:r>
      <w:r>
        <w:rPr>
          <w:color w:val="231F20"/>
          <w:sz w:val="18"/>
        </w:rPr>
        <w:t>Detroit,</w:t>
      </w:r>
      <w:r>
        <w:rPr>
          <w:color w:val="231F20"/>
          <w:spacing w:val="2"/>
          <w:sz w:val="18"/>
        </w:rPr>
        <w:t> </w:t>
      </w:r>
      <w:r>
        <w:rPr>
          <w:color w:val="231F20"/>
          <w:sz w:val="18"/>
        </w:rPr>
        <w:t>MI,</w:t>
      </w:r>
      <w:r>
        <w:rPr>
          <w:color w:val="231F20"/>
          <w:spacing w:val="1"/>
          <w:sz w:val="18"/>
        </w:rPr>
        <w:t> </w:t>
      </w:r>
      <w:r>
        <w:rPr>
          <w:color w:val="231F20"/>
          <w:sz w:val="18"/>
        </w:rPr>
        <w:t>USA,</w:t>
      </w:r>
      <w:r>
        <w:rPr>
          <w:color w:val="231F20"/>
          <w:spacing w:val="2"/>
          <w:sz w:val="18"/>
        </w:rPr>
        <w:t> </w:t>
      </w:r>
      <w:r>
        <w:rPr>
          <w:color w:val="231F20"/>
          <w:sz w:val="18"/>
        </w:rPr>
        <w:t>July</w:t>
      </w:r>
      <w:r>
        <w:rPr>
          <w:color w:val="231F20"/>
          <w:spacing w:val="1"/>
          <w:sz w:val="18"/>
        </w:rPr>
        <w:t> </w:t>
      </w:r>
      <w:r>
        <w:rPr>
          <w:color w:val="231F20"/>
          <w:spacing w:val="-2"/>
          <w:sz w:val="18"/>
        </w:rPr>
        <w:t>1992.</w:t>
      </w:r>
    </w:p>
    <w:p>
      <w:pPr>
        <w:pStyle w:val="ListParagraph"/>
        <w:numPr>
          <w:ilvl w:val="0"/>
          <w:numId w:val="7"/>
        </w:numPr>
        <w:tabs>
          <w:tab w:pos="402" w:val="left" w:leader="none"/>
          <w:tab w:pos="404" w:val="left" w:leader="none"/>
        </w:tabs>
        <w:spacing w:line="232" w:lineRule="auto" w:before="6" w:after="0"/>
        <w:ind w:left="404" w:right="25" w:hanging="290"/>
        <w:jc w:val="both"/>
        <w:rPr>
          <w:sz w:val="18"/>
        </w:rPr>
      </w:pPr>
      <w:r>
        <w:rPr>
          <w:color w:val="231F20"/>
          <w:sz w:val="18"/>
        </w:rPr>
        <w:t>P. Mirchandani and L. Head, “A real-time traffic </w:t>
      </w:r>
      <w:r>
        <w:rPr>
          <w:color w:val="231F20"/>
          <w:sz w:val="18"/>
        </w:rPr>
        <w:t>signal control system: Architecture, algorithms, and analysisfic signal</w:t>
      </w:r>
      <w:r>
        <w:rPr>
          <w:color w:val="231F20"/>
          <w:spacing w:val="-12"/>
          <w:sz w:val="18"/>
        </w:rPr>
        <w:t> </w:t>
      </w:r>
      <w:r>
        <w:rPr>
          <w:color w:val="231F20"/>
          <w:sz w:val="18"/>
        </w:rPr>
        <w:t>control</w:t>
      </w:r>
      <w:r>
        <w:rPr>
          <w:color w:val="231F20"/>
          <w:spacing w:val="-11"/>
          <w:sz w:val="18"/>
        </w:rPr>
        <w:t> </w:t>
      </w:r>
      <w:r>
        <w:rPr>
          <w:color w:val="231F20"/>
          <w:sz w:val="18"/>
        </w:rPr>
        <w:t>system:</w:t>
      </w:r>
      <w:r>
        <w:rPr>
          <w:color w:val="231F20"/>
          <w:spacing w:val="-11"/>
          <w:sz w:val="18"/>
        </w:rPr>
        <w:t> </w:t>
      </w:r>
      <w:r>
        <w:rPr>
          <w:color w:val="231F20"/>
          <w:sz w:val="18"/>
        </w:rPr>
        <w:t>Architecture,</w:t>
      </w:r>
      <w:r>
        <w:rPr>
          <w:color w:val="231F20"/>
          <w:spacing w:val="-11"/>
          <w:sz w:val="18"/>
        </w:rPr>
        <w:t> </w:t>
      </w:r>
      <w:r>
        <w:rPr>
          <w:color w:val="231F20"/>
          <w:sz w:val="18"/>
        </w:rPr>
        <w:t>algorithms,</w:t>
      </w:r>
      <w:r>
        <w:rPr>
          <w:color w:val="231F20"/>
          <w:spacing w:val="-12"/>
          <w:sz w:val="18"/>
        </w:rPr>
        <w:t> </w:t>
      </w:r>
      <w:r>
        <w:rPr>
          <w:color w:val="231F20"/>
          <w:sz w:val="18"/>
        </w:rPr>
        <w:t>and</w:t>
      </w:r>
      <w:r>
        <w:rPr>
          <w:color w:val="231F20"/>
          <w:spacing w:val="-11"/>
          <w:sz w:val="18"/>
        </w:rPr>
        <w:t> </w:t>
      </w:r>
      <w:r>
        <w:rPr>
          <w:color w:val="231F20"/>
          <w:sz w:val="18"/>
        </w:rPr>
        <w:t>analysis,” </w:t>
      </w:r>
      <w:r>
        <w:rPr>
          <w:rFonts w:ascii="Palatino Linotype" w:hAnsi="Palatino Linotype"/>
          <w:i/>
          <w:color w:val="231F20"/>
          <w:spacing w:val="-4"/>
          <w:sz w:val="18"/>
        </w:rPr>
        <w:t>Transportation</w:t>
      </w:r>
      <w:r>
        <w:rPr>
          <w:rFonts w:ascii="Palatino Linotype" w:hAnsi="Palatino Linotype"/>
          <w:i/>
          <w:color w:val="231F20"/>
          <w:spacing w:val="-6"/>
          <w:sz w:val="18"/>
        </w:rPr>
        <w:t> </w:t>
      </w:r>
      <w:r>
        <w:rPr>
          <w:rFonts w:ascii="Palatino Linotype" w:hAnsi="Palatino Linotype"/>
          <w:i/>
          <w:color w:val="231F20"/>
          <w:spacing w:val="-4"/>
          <w:sz w:val="18"/>
        </w:rPr>
        <w:t>Research</w:t>
      </w:r>
      <w:r>
        <w:rPr>
          <w:rFonts w:ascii="Palatino Linotype" w:hAnsi="Palatino Linotype"/>
          <w:i/>
          <w:color w:val="231F20"/>
          <w:spacing w:val="-5"/>
          <w:sz w:val="18"/>
        </w:rPr>
        <w:t> </w:t>
      </w:r>
      <w:r>
        <w:rPr>
          <w:rFonts w:ascii="Palatino Linotype" w:hAnsi="Palatino Linotype"/>
          <w:i/>
          <w:color w:val="231F20"/>
          <w:spacing w:val="-4"/>
          <w:sz w:val="18"/>
        </w:rPr>
        <w:t>Part</w:t>
      </w:r>
      <w:r>
        <w:rPr>
          <w:rFonts w:ascii="Palatino Linotype" w:hAnsi="Palatino Linotype"/>
          <w:i/>
          <w:color w:val="231F20"/>
          <w:spacing w:val="-5"/>
          <w:sz w:val="18"/>
        </w:rPr>
        <w:t> </w:t>
      </w:r>
      <w:r>
        <w:rPr>
          <w:rFonts w:ascii="Palatino Linotype" w:hAnsi="Palatino Linotype"/>
          <w:i/>
          <w:color w:val="231F20"/>
          <w:spacing w:val="-4"/>
          <w:sz w:val="18"/>
        </w:rPr>
        <w:t>C:</w:t>
      </w:r>
      <w:r>
        <w:rPr>
          <w:rFonts w:ascii="Palatino Linotype" w:hAnsi="Palatino Linotype"/>
          <w:i/>
          <w:color w:val="231F20"/>
          <w:spacing w:val="-5"/>
          <w:sz w:val="18"/>
        </w:rPr>
        <w:t> </w:t>
      </w:r>
      <w:r>
        <w:rPr>
          <w:rFonts w:ascii="Palatino Linotype" w:hAnsi="Palatino Linotype"/>
          <w:i/>
          <w:color w:val="231F20"/>
          <w:spacing w:val="-4"/>
          <w:sz w:val="18"/>
        </w:rPr>
        <w:t>Emerging</w:t>
      </w:r>
      <w:r>
        <w:rPr>
          <w:rFonts w:ascii="Palatino Linotype" w:hAnsi="Palatino Linotype"/>
          <w:i/>
          <w:color w:val="231F20"/>
          <w:spacing w:val="-6"/>
          <w:sz w:val="18"/>
        </w:rPr>
        <w:t> </w:t>
      </w:r>
      <w:r>
        <w:rPr>
          <w:rFonts w:ascii="Palatino Linotype" w:hAnsi="Palatino Linotype"/>
          <w:i/>
          <w:color w:val="231F20"/>
          <w:spacing w:val="-4"/>
          <w:sz w:val="18"/>
        </w:rPr>
        <w:t>Technologies</w:t>
      </w:r>
      <w:r>
        <w:rPr>
          <w:color w:val="231F20"/>
          <w:spacing w:val="-4"/>
          <w:sz w:val="18"/>
        </w:rPr>
        <w:t>,</w:t>
      </w:r>
      <w:r>
        <w:rPr>
          <w:color w:val="231F20"/>
          <w:spacing w:val="-6"/>
          <w:sz w:val="18"/>
        </w:rPr>
        <w:t> </w:t>
      </w:r>
      <w:r>
        <w:rPr>
          <w:color w:val="231F20"/>
          <w:spacing w:val="-4"/>
          <w:sz w:val="18"/>
        </w:rPr>
        <w:t>vol.</w:t>
      </w:r>
      <w:r>
        <w:rPr>
          <w:color w:val="231F20"/>
          <w:spacing w:val="-6"/>
          <w:sz w:val="18"/>
        </w:rPr>
        <w:t> </w:t>
      </w:r>
      <w:r>
        <w:rPr>
          <w:color w:val="231F20"/>
          <w:spacing w:val="-4"/>
          <w:sz w:val="18"/>
        </w:rPr>
        <w:t>9, </w:t>
      </w:r>
      <w:bookmarkStart w:name="_bookmark39" w:id="43"/>
      <w:bookmarkEnd w:id="43"/>
      <w:r>
        <w:rPr>
          <w:color w:val="231F20"/>
          <w:sz w:val="18"/>
        </w:rPr>
        <w:t>no.</w:t>
      </w:r>
      <w:r>
        <w:rPr>
          <w:color w:val="231F20"/>
          <w:sz w:val="18"/>
        </w:rPr>
        <w:t> 6, pp. 415–432, 2001.</w:t>
      </w:r>
    </w:p>
    <w:p>
      <w:pPr>
        <w:pStyle w:val="ListParagraph"/>
        <w:numPr>
          <w:ilvl w:val="0"/>
          <w:numId w:val="7"/>
        </w:numPr>
        <w:tabs>
          <w:tab w:pos="402" w:val="left" w:leader="none"/>
          <w:tab w:pos="404" w:val="left" w:leader="none"/>
        </w:tabs>
        <w:spacing w:line="228" w:lineRule="auto" w:before="12" w:after="0"/>
        <w:ind w:left="404" w:right="24" w:hanging="290"/>
        <w:jc w:val="both"/>
        <w:rPr>
          <w:sz w:val="18"/>
        </w:rPr>
      </w:pPr>
      <w:r>
        <w:rPr>
          <w:color w:val="231F20"/>
          <w:sz w:val="18"/>
        </w:rPr>
        <w:t>Y. Dujardin, D. Vanderpooten, and F. Boillot, “A multi-</w:t>
      </w:r>
      <w:r>
        <w:rPr>
          <w:color w:val="231F20"/>
          <w:sz w:val="18"/>
        </w:rPr>
        <w:t>ob- jective interactive system for adaptive traffic controlfic con- trol,” </w:t>
      </w:r>
      <w:r>
        <w:rPr>
          <w:rFonts w:ascii="Palatino Linotype" w:hAnsi="Palatino Linotype"/>
          <w:i/>
          <w:color w:val="231F20"/>
          <w:sz w:val="18"/>
        </w:rPr>
        <w:t>European Journal of Operational Research</w:t>
      </w:r>
      <w:r>
        <w:rPr>
          <w:color w:val="231F20"/>
          <w:sz w:val="18"/>
        </w:rPr>
        <w:t>, vol. 244,</w:t>
      </w:r>
      <w:r>
        <w:rPr>
          <w:color w:val="231F20"/>
          <w:spacing w:val="40"/>
          <w:sz w:val="18"/>
        </w:rPr>
        <w:t> </w:t>
      </w:r>
      <w:r>
        <w:rPr>
          <w:color w:val="231F20"/>
          <w:sz w:val="18"/>
        </w:rPr>
        <w:t>no. 2, pp. 601–610, 2015.</w:t>
      </w:r>
    </w:p>
    <w:p>
      <w:pPr>
        <w:pStyle w:val="ListParagraph"/>
        <w:spacing w:after="0" w:line="228" w:lineRule="auto"/>
        <w:jc w:val="both"/>
        <w:rPr>
          <w:sz w:val="18"/>
        </w:rPr>
        <w:sectPr>
          <w:type w:val="continuous"/>
          <w:pgSz w:w="12010" w:h="16010"/>
          <w:pgMar w:header="843" w:footer="0" w:top="920" w:bottom="280" w:left="992" w:right="992"/>
          <w:cols w:num="2" w:equalWidth="0">
            <w:col w:w="4834" w:space="326"/>
            <w:col w:w="4866"/>
          </w:cols>
        </w:sectPr>
      </w:pPr>
    </w:p>
    <w:p>
      <w:pPr>
        <w:pStyle w:val="BodyText"/>
      </w:pPr>
    </w:p>
    <w:p>
      <w:pPr>
        <w:pStyle w:val="BodyText"/>
        <w:spacing w:after="0"/>
        <w:sectPr>
          <w:pgSz w:w="12010" w:h="16010"/>
          <w:pgMar w:header="833" w:footer="0" w:top="1080" w:bottom="280" w:left="992" w:right="992"/>
        </w:sectPr>
      </w:pPr>
    </w:p>
    <w:p>
      <w:pPr>
        <w:pStyle w:val="ListParagraph"/>
        <w:numPr>
          <w:ilvl w:val="0"/>
          <w:numId w:val="7"/>
        </w:numPr>
        <w:tabs>
          <w:tab w:pos="402" w:val="left" w:leader="none"/>
          <w:tab w:pos="404" w:val="left" w:leader="none"/>
        </w:tabs>
        <w:spacing w:line="223" w:lineRule="auto" w:before="110" w:after="0"/>
        <w:ind w:left="404" w:right="0" w:hanging="290"/>
        <w:jc w:val="both"/>
        <w:rPr>
          <w:sz w:val="18"/>
        </w:rPr>
      </w:pPr>
      <w:bookmarkStart w:name="_bookmark40" w:id="44"/>
      <w:bookmarkEnd w:id="44"/>
      <w:r>
        <w:rPr/>
      </w:r>
      <w:r>
        <w:rPr>
          <w:color w:val="231F20"/>
          <w:sz w:val="18"/>
        </w:rPr>
        <w:t>R.</w:t>
      </w:r>
      <w:r>
        <w:rPr>
          <w:color w:val="231F20"/>
          <w:spacing w:val="-8"/>
          <w:sz w:val="18"/>
        </w:rPr>
        <w:t> </w:t>
      </w:r>
      <w:r>
        <w:rPr>
          <w:color w:val="231F20"/>
          <w:sz w:val="18"/>
        </w:rPr>
        <w:t>Wunderlich,</w:t>
      </w:r>
      <w:r>
        <w:rPr>
          <w:color w:val="231F20"/>
          <w:spacing w:val="-8"/>
          <w:sz w:val="18"/>
        </w:rPr>
        <w:t> </w:t>
      </w:r>
      <w:r>
        <w:rPr>
          <w:color w:val="231F20"/>
          <w:sz w:val="18"/>
        </w:rPr>
        <w:t>C.</w:t>
      </w:r>
      <w:r>
        <w:rPr>
          <w:color w:val="231F20"/>
          <w:spacing w:val="-6"/>
          <w:sz w:val="18"/>
        </w:rPr>
        <w:t> </w:t>
      </w:r>
      <w:r>
        <w:rPr>
          <w:color w:val="231F20"/>
          <w:sz w:val="18"/>
        </w:rPr>
        <w:t>Liu,</w:t>
      </w:r>
      <w:r>
        <w:rPr>
          <w:color w:val="231F20"/>
          <w:spacing w:val="-8"/>
          <w:sz w:val="18"/>
        </w:rPr>
        <w:t> </w:t>
      </w:r>
      <w:r>
        <w:rPr>
          <w:color w:val="231F20"/>
          <w:sz w:val="18"/>
        </w:rPr>
        <w:t>I.</w:t>
      </w:r>
      <w:r>
        <w:rPr>
          <w:color w:val="231F20"/>
          <w:spacing w:val="-7"/>
          <w:sz w:val="18"/>
        </w:rPr>
        <w:t> </w:t>
      </w:r>
      <w:r>
        <w:rPr>
          <w:color w:val="231F20"/>
          <w:sz w:val="18"/>
        </w:rPr>
        <w:t>Elhanany,</w:t>
      </w:r>
      <w:r>
        <w:rPr>
          <w:color w:val="231F20"/>
          <w:spacing w:val="-7"/>
          <w:sz w:val="18"/>
        </w:rPr>
        <w:t> </w:t>
      </w:r>
      <w:r>
        <w:rPr>
          <w:color w:val="231F20"/>
          <w:sz w:val="18"/>
        </w:rPr>
        <w:t>and</w:t>
      </w:r>
      <w:r>
        <w:rPr>
          <w:color w:val="231F20"/>
          <w:spacing w:val="-8"/>
          <w:sz w:val="18"/>
        </w:rPr>
        <w:t> </w:t>
      </w:r>
      <w:r>
        <w:rPr>
          <w:color w:val="231F20"/>
          <w:sz w:val="18"/>
        </w:rPr>
        <w:t>T.</w:t>
      </w:r>
      <w:r>
        <w:rPr>
          <w:color w:val="231F20"/>
          <w:spacing w:val="-7"/>
          <w:sz w:val="18"/>
        </w:rPr>
        <w:t> </w:t>
      </w:r>
      <w:r>
        <w:rPr>
          <w:color w:val="231F20"/>
          <w:sz w:val="18"/>
        </w:rPr>
        <w:t>Urbanik,</w:t>
      </w:r>
      <w:r>
        <w:rPr>
          <w:color w:val="231F20"/>
          <w:spacing w:val="-8"/>
          <w:sz w:val="18"/>
        </w:rPr>
        <w:t> </w:t>
      </w:r>
      <w:r>
        <w:rPr>
          <w:color w:val="231F20"/>
          <w:sz w:val="18"/>
        </w:rPr>
        <w:t>“A</w:t>
      </w:r>
      <w:r>
        <w:rPr>
          <w:color w:val="231F20"/>
          <w:spacing w:val="-8"/>
          <w:sz w:val="18"/>
        </w:rPr>
        <w:t> </w:t>
      </w:r>
      <w:r>
        <w:rPr>
          <w:color w:val="231F20"/>
          <w:sz w:val="18"/>
        </w:rPr>
        <w:t>novel signal-scheduling algorithm with quality-of-service provi- sioning for an isolated intersection,” </w:t>
      </w:r>
      <w:r>
        <w:rPr>
          <w:rFonts w:ascii="Palatino Linotype" w:hAnsi="Palatino Linotype"/>
          <w:i/>
          <w:color w:val="231F20"/>
          <w:sz w:val="18"/>
        </w:rPr>
        <w:t>IEEE Transactions on </w:t>
      </w:r>
      <w:r>
        <w:rPr>
          <w:rFonts w:ascii="Palatino Linotype" w:hAnsi="Palatino Linotype"/>
          <w:i/>
          <w:color w:val="231F20"/>
          <w:spacing w:val="-2"/>
          <w:sz w:val="18"/>
        </w:rPr>
        <w:t>Intelligent</w:t>
      </w:r>
      <w:r>
        <w:rPr>
          <w:rFonts w:ascii="Palatino Linotype" w:hAnsi="Palatino Linotype"/>
          <w:i/>
          <w:color w:val="231F20"/>
          <w:spacing w:val="-5"/>
          <w:sz w:val="18"/>
        </w:rPr>
        <w:t> </w:t>
      </w:r>
      <w:r>
        <w:rPr>
          <w:rFonts w:ascii="Palatino Linotype" w:hAnsi="Palatino Linotype"/>
          <w:i/>
          <w:color w:val="231F20"/>
          <w:spacing w:val="-2"/>
          <w:sz w:val="18"/>
        </w:rPr>
        <w:t>Transportation</w:t>
      </w:r>
      <w:r>
        <w:rPr>
          <w:rFonts w:ascii="Palatino Linotype" w:hAnsi="Palatino Linotype"/>
          <w:i/>
          <w:color w:val="231F20"/>
          <w:spacing w:val="-5"/>
          <w:sz w:val="18"/>
        </w:rPr>
        <w:t> </w:t>
      </w:r>
      <w:r>
        <w:rPr>
          <w:rFonts w:ascii="Palatino Linotype" w:hAnsi="Palatino Linotype"/>
          <w:i/>
          <w:color w:val="231F20"/>
          <w:spacing w:val="-2"/>
          <w:sz w:val="18"/>
        </w:rPr>
        <w:t>Systems</w:t>
      </w:r>
      <w:r>
        <w:rPr>
          <w:color w:val="231F20"/>
          <w:spacing w:val="-2"/>
          <w:sz w:val="18"/>
        </w:rPr>
        <w:t>,</w:t>
      </w:r>
      <w:r>
        <w:rPr>
          <w:color w:val="231F20"/>
          <w:spacing w:val="-5"/>
          <w:sz w:val="18"/>
        </w:rPr>
        <w:t> </w:t>
      </w:r>
      <w:r>
        <w:rPr>
          <w:color w:val="231F20"/>
          <w:spacing w:val="-2"/>
          <w:sz w:val="18"/>
        </w:rPr>
        <w:t>vol.</w:t>
      </w:r>
      <w:r>
        <w:rPr>
          <w:color w:val="231F20"/>
          <w:spacing w:val="-5"/>
          <w:sz w:val="18"/>
        </w:rPr>
        <w:t> </w:t>
      </w:r>
      <w:r>
        <w:rPr>
          <w:color w:val="231F20"/>
          <w:spacing w:val="-2"/>
          <w:sz w:val="18"/>
        </w:rPr>
        <w:t>9,</w:t>
      </w:r>
      <w:r>
        <w:rPr>
          <w:color w:val="231F20"/>
          <w:spacing w:val="-5"/>
          <w:sz w:val="18"/>
        </w:rPr>
        <w:t> </w:t>
      </w:r>
      <w:r>
        <w:rPr>
          <w:color w:val="231F20"/>
          <w:spacing w:val="-2"/>
          <w:sz w:val="18"/>
        </w:rPr>
        <w:t>no.</w:t>
      </w:r>
      <w:r>
        <w:rPr>
          <w:color w:val="231F20"/>
          <w:spacing w:val="-5"/>
          <w:sz w:val="18"/>
        </w:rPr>
        <w:t> </w:t>
      </w:r>
      <w:r>
        <w:rPr>
          <w:color w:val="231F20"/>
          <w:spacing w:val="-2"/>
          <w:sz w:val="18"/>
        </w:rPr>
        <w:t>3,</w:t>
      </w:r>
      <w:r>
        <w:rPr>
          <w:color w:val="231F20"/>
          <w:spacing w:val="-5"/>
          <w:sz w:val="18"/>
        </w:rPr>
        <w:t> </w:t>
      </w:r>
      <w:r>
        <w:rPr>
          <w:color w:val="231F20"/>
          <w:spacing w:val="-2"/>
          <w:sz w:val="18"/>
        </w:rPr>
        <w:t>pp.</w:t>
      </w:r>
      <w:r>
        <w:rPr>
          <w:color w:val="231F20"/>
          <w:spacing w:val="-6"/>
          <w:sz w:val="18"/>
        </w:rPr>
        <w:t> </w:t>
      </w:r>
      <w:r>
        <w:rPr>
          <w:color w:val="231F20"/>
          <w:spacing w:val="-2"/>
          <w:sz w:val="18"/>
        </w:rPr>
        <w:t>536–547,</w:t>
      </w:r>
    </w:p>
    <w:p>
      <w:pPr>
        <w:spacing w:line="195" w:lineRule="exact" w:before="0"/>
        <w:ind w:left="404" w:right="0" w:firstLine="0"/>
        <w:jc w:val="left"/>
        <w:rPr>
          <w:sz w:val="18"/>
        </w:rPr>
      </w:pPr>
      <w:bookmarkStart w:name="_bookmark41" w:id="45"/>
      <w:bookmarkEnd w:id="45"/>
      <w:r>
        <w:rPr/>
      </w:r>
      <w:r>
        <w:rPr>
          <w:color w:val="231F20"/>
          <w:spacing w:val="-2"/>
          <w:sz w:val="18"/>
        </w:rPr>
        <w:t>2008.</w:t>
      </w:r>
    </w:p>
    <w:p>
      <w:pPr>
        <w:pStyle w:val="ListParagraph"/>
        <w:numPr>
          <w:ilvl w:val="0"/>
          <w:numId w:val="7"/>
        </w:numPr>
        <w:tabs>
          <w:tab w:pos="402" w:val="left" w:leader="none"/>
          <w:tab w:pos="404" w:val="left" w:leader="none"/>
        </w:tabs>
        <w:spacing w:line="223" w:lineRule="auto" w:before="13" w:after="0"/>
        <w:ind w:left="404" w:right="0" w:hanging="367"/>
        <w:jc w:val="both"/>
        <w:rPr>
          <w:sz w:val="18"/>
        </w:rPr>
      </w:pPr>
      <w:r>
        <w:rPr>
          <w:color w:val="231F20"/>
          <w:sz w:val="18"/>
        </w:rPr>
        <w:t>J.</w:t>
      </w:r>
      <w:r>
        <w:rPr>
          <w:color w:val="231F20"/>
          <w:spacing w:val="-4"/>
          <w:sz w:val="18"/>
        </w:rPr>
        <w:t> </w:t>
      </w:r>
      <w:r>
        <w:rPr>
          <w:color w:val="231F20"/>
          <w:sz w:val="18"/>
        </w:rPr>
        <w:t>Wu,</w:t>
      </w:r>
      <w:r>
        <w:rPr>
          <w:color w:val="231F20"/>
          <w:spacing w:val="-4"/>
          <w:sz w:val="18"/>
        </w:rPr>
        <w:t> </w:t>
      </w:r>
      <w:r>
        <w:rPr>
          <w:color w:val="231F20"/>
          <w:sz w:val="18"/>
        </w:rPr>
        <w:t>D.</w:t>
      </w:r>
      <w:r>
        <w:rPr>
          <w:color w:val="231F20"/>
          <w:spacing w:val="-3"/>
          <w:sz w:val="18"/>
        </w:rPr>
        <w:t> </w:t>
      </w:r>
      <w:r>
        <w:rPr>
          <w:color w:val="231F20"/>
          <w:sz w:val="18"/>
        </w:rPr>
        <w:t>Ghosal,</w:t>
      </w:r>
      <w:r>
        <w:rPr>
          <w:color w:val="231F20"/>
          <w:spacing w:val="-5"/>
          <w:sz w:val="18"/>
        </w:rPr>
        <w:t> </w:t>
      </w:r>
      <w:r>
        <w:rPr>
          <w:color w:val="231F20"/>
          <w:sz w:val="18"/>
        </w:rPr>
        <w:t>M.</w:t>
      </w:r>
      <w:r>
        <w:rPr>
          <w:color w:val="231F20"/>
          <w:spacing w:val="-4"/>
          <w:sz w:val="18"/>
        </w:rPr>
        <w:t> </w:t>
      </w:r>
      <w:r>
        <w:rPr>
          <w:color w:val="231F20"/>
          <w:sz w:val="18"/>
        </w:rPr>
        <w:t>Zhang,</w:t>
      </w:r>
      <w:r>
        <w:rPr>
          <w:color w:val="231F20"/>
          <w:spacing w:val="-4"/>
          <w:sz w:val="18"/>
        </w:rPr>
        <w:t> </w:t>
      </w:r>
      <w:r>
        <w:rPr>
          <w:color w:val="231F20"/>
          <w:sz w:val="18"/>
        </w:rPr>
        <w:t>and</w:t>
      </w:r>
      <w:r>
        <w:rPr>
          <w:color w:val="231F20"/>
          <w:spacing w:val="-4"/>
          <w:sz w:val="18"/>
        </w:rPr>
        <w:t> </w:t>
      </w:r>
      <w:r>
        <w:rPr>
          <w:color w:val="231F20"/>
          <w:sz w:val="18"/>
        </w:rPr>
        <w:t>C.-N.</w:t>
      </w:r>
      <w:r>
        <w:rPr>
          <w:color w:val="231F20"/>
          <w:spacing w:val="-4"/>
          <w:sz w:val="18"/>
        </w:rPr>
        <w:t> </w:t>
      </w:r>
      <w:r>
        <w:rPr>
          <w:color w:val="231F20"/>
          <w:sz w:val="18"/>
        </w:rPr>
        <w:t>Chuah,</w:t>
      </w:r>
      <w:r>
        <w:rPr>
          <w:color w:val="231F20"/>
          <w:spacing w:val="-3"/>
          <w:sz w:val="18"/>
        </w:rPr>
        <w:t> </w:t>
      </w:r>
      <w:r>
        <w:rPr>
          <w:color w:val="231F20"/>
          <w:sz w:val="18"/>
        </w:rPr>
        <w:t>“Delay-</w:t>
      </w:r>
      <w:r>
        <w:rPr>
          <w:color w:val="231F20"/>
          <w:sz w:val="18"/>
        </w:rPr>
        <w:t>based traffic</w:t>
      </w:r>
      <w:r>
        <w:rPr>
          <w:color w:val="231F20"/>
          <w:spacing w:val="-6"/>
          <w:sz w:val="18"/>
        </w:rPr>
        <w:t> </w:t>
      </w:r>
      <w:r>
        <w:rPr>
          <w:color w:val="231F20"/>
          <w:sz w:val="18"/>
        </w:rPr>
        <w:t>signal</w:t>
      </w:r>
      <w:r>
        <w:rPr>
          <w:color w:val="231F20"/>
          <w:spacing w:val="-6"/>
          <w:sz w:val="18"/>
        </w:rPr>
        <w:t> </w:t>
      </w:r>
      <w:r>
        <w:rPr>
          <w:color w:val="231F20"/>
          <w:sz w:val="18"/>
        </w:rPr>
        <w:t>control</w:t>
      </w:r>
      <w:r>
        <w:rPr>
          <w:color w:val="231F20"/>
          <w:spacing w:val="-6"/>
          <w:sz w:val="18"/>
        </w:rPr>
        <w:t> </w:t>
      </w:r>
      <w:r>
        <w:rPr>
          <w:color w:val="231F20"/>
          <w:sz w:val="18"/>
        </w:rPr>
        <w:t>for</w:t>
      </w:r>
      <w:r>
        <w:rPr>
          <w:color w:val="231F20"/>
          <w:spacing w:val="-6"/>
          <w:sz w:val="18"/>
        </w:rPr>
        <w:t> </w:t>
      </w:r>
      <w:r>
        <w:rPr>
          <w:color w:val="231F20"/>
          <w:sz w:val="18"/>
        </w:rPr>
        <w:t>throughput</w:t>
      </w:r>
      <w:r>
        <w:rPr>
          <w:color w:val="231F20"/>
          <w:spacing w:val="-6"/>
          <w:sz w:val="18"/>
        </w:rPr>
        <w:t> </w:t>
      </w:r>
      <w:r>
        <w:rPr>
          <w:color w:val="231F20"/>
          <w:sz w:val="18"/>
        </w:rPr>
        <w:t>optimality</w:t>
      </w:r>
      <w:r>
        <w:rPr>
          <w:color w:val="231F20"/>
          <w:spacing w:val="-6"/>
          <w:sz w:val="18"/>
        </w:rPr>
        <w:t> </w:t>
      </w:r>
      <w:r>
        <w:rPr>
          <w:color w:val="231F20"/>
          <w:sz w:val="18"/>
        </w:rPr>
        <w:t>and</w:t>
      </w:r>
      <w:r>
        <w:rPr>
          <w:color w:val="231F20"/>
          <w:spacing w:val="-6"/>
          <w:sz w:val="18"/>
        </w:rPr>
        <w:t> </w:t>
      </w:r>
      <w:r>
        <w:rPr>
          <w:color w:val="231F20"/>
          <w:sz w:val="18"/>
        </w:rPr>
        <w:t>fairness</w:t>
      </w:r>
      <w:r>
        <w:rPr>
          <w:color w:val="231F20"/>
          <w:spacing w:val="-7"/>
          <w:sz w:val="18"/>
        </w:rPr>
        <w:t> </w:t>
      </w:r>
      <w:r>
        <w:rPr>
          <w:color w:val="231F20"/>
          <w:sz w:val="18"/>
        </w:rPr>
        <w:t>at an isolated intersection,” </w:t>
      </w:r>
      <w:r>
        <w:rPr>
          <w:rFonts w:ascii="Palatino Linotype" w:hAnsi="Palatino Linotype"/>
          <w:i/>
          <w:color w:val="231F20"/>
          <w:sz w:val="18"/>
        </w:rPr>
        <w:t>IEEE Transactions on Vehicular </w:t>
      </w:r>
      <w:bookmarkStart w:name="_bookmark42" w:id="46"/>
      <w:bookmarkEnd w:id="46"/>
      <w:r>
        <w:rPr>
          <w:rFonts w:ascii="Palatino Linotype" w:hAnsi="Palatino Linotype"/>
          <w:i/>
          <w:color w:val="231F20"/>
          <w:sz w:val="18"/>
        </w:rPr>
        <w:t>T</w:t>
      </w:r>
      <w:r>
        <w:rPr>
          <w:rFonts w:ascii="Palatino Linotype" w:hAnsi="Palatino Linotype"/>
          <w:i/>
          <w:color w:val="231F20"/>
          <w:sz w:val="18"/>
        </w:rPr>
        <w:t>echnology</w:t>
      </w:r>
      <w:r>
        <w:rPr>
          <w:color w:val="231F20"/>
          <w:sz w:val="18"/>
        </w:rPr>
        <w:t>, vol. 67, no. 2, pp. 896–909, 2017.</w:t>
      </w:r>
    </w:p>
    <w:p>
      <w:pPr>
        <w:pStyle w:val="ListParagraph"/>
        <w:numPr>
          <w:ilvl w:val="0"/>
          <w:numId w:val="7"/>
        </w:numPr>
        <w:tabs>
          <w:tab w:pos="403" w:val="left" w:leader="none"/>
        </w:tabs>
        <w:spacing w:line="195" w:lineRule="exact" w:before="0" w:after="0"/>
        <w:ind w:left="403" w:right="0" w:hanging="365"/>
        <w:jc w:val="both"/>
        <w:rPr>
          <w:sz w:val="18"/>
        </w:rPr>
      </w:pPr>
      <w:r>
        <w:rPr>
          <w:color w:val="231F20"/>
          <w:sz w:val="18"/>
        </w:rPr>
        <w:t>W.</w:t>
      </w:r>
      <w:r>
        <w:rPr>
          <w:color w:val="231F20"/>
          <w:spacing w:val="39"/>
          <w:sz w:val="18"/>
        </w:rPr>
        <w:t> </w:t>
      </w:r>
      <w:r>
        <w:rPr>
          <w:color w:val="231F20"/>
          <w:sz w:val="18"/>
        </w:rPr>
        <w:t>Genders</w:t>
      </w:r>
      <w:r>
        <w:rPr>
          <w:color w:val="231F20"/>
          <w:spacing w:val="41"/>
          <w:sz w:val="18"/>
        </w:rPr>
        <w:t> </w:t>
      </w:r>
      <w:r>
        <w:rPr>
          <w:color w:val="231F20"/>
          <w:sz w:val="18"/>
        </w:rPr>
        <w:t>and</w:t>
      </w:r>
      <w:r>
        <w:rPr>
          <w:color w:val="231F20"/>
          <w:spacing w:val="39"/>
          <w:sz w:val="18"/>
        </w:rPr>
        <w:t> </w:t>
      </w:r>
      <w:r>
        <w:rPr>
          <w:color w:val="231F20"/>
          <w:sz w:val="18"/>
        </w:rPr>
        <w:t>S.</w:t>
      </w:r>
      <w:r>
        <w:rPr>
          <w:color w:val="231F20"/>
          <w:spacing w:val="40"/>
          <w:sz w:val="18"/>
        </w:rPr>
        <w:t> </w:t>
      </w:r>
      <w:r>
        <w:rPr>
          <w:color w:val="231F20"/>
          <w:sz w:val="18"/>
        </w:rPr>
        <w:t>Razavi,</w:t>
      </w:r>
      <w:r>
        <w:rPr>
          <w:color w:val="231F20"/>
          <w:spacing w:val="39"/>
          <w:sz w:val="18"/>
        </w:rPr>
        <w:t> </w:t>
      </w:r>
      <w:r>
        <w:rPr>
          <w:color w:val="231F20"/>
          <w:sz w:val="18"/>
        </w:rPr>
        <w:t>“Using</w:t>
      </w:r>
      <w:r>
        <w:rPr>
          <w:color w:val="231F20"/>
          <w:spacing w:val="40"/>
          <w:sz w:val="18"/>
        </w:rPr>
        <w:t> </w:t>
      </w:r>
      <w:r>
        <w:rPr>
          <w:color w:val="231F20"/>
          <w:sz w:val="18"/>
        </w:rPr>
        <w:t>a</w:t>
      </w:r>
      <w:r>
        <w:rPr>
          <w:color w:val="231F20"/>
          <w:spacing w:val="40"/>
          <w:sz w:val="18"/>
        </w:rPr>
        <w:t> </w:t>
      </w:r>
      <w:r>
        <w:rPr>
          <w:color w:val="231F20"/>
          <w:sz w:val="18"/>
        </w:rPr>
        <w:t>deep</w:t>
      </w:r>
      <w:r>
        <w:rPr>
          <w:color w:val="231F20"/>
          <w:spacing w:val="40"/>
          <w:sz w:val="18"/>
        </w:rPr>
        <w:t> </w:t>
      </w:r>
      <w:r>
        <w:rPr>
          <w:color w:val="231F20"/>
          <w:spacing w:val="-2"/>
          <w:sz w:val="18"/>
        </w:rPr>
        <w:t>reinforcement</w:t>
      </w:r>
    </w:p>
    <w:p>
      <w:pPr>
        <w:spacing w:line="242" w:lineRule="auto" w:before="3"/>
        <w:ind w:left="404" w:right="0" w:firstLine="0"/>
        <w:jc w:val="both"/>
        <w:rPr>
          <w:sz w:val="18"/>
        </w:rPr>
      </w:pPr>
      <w:r>
        <w:rPr>
          <w:color w:val="231F20"/>
          <w:sz w:val="18"/>
        </w:rPr>
        <w:t>learning agent for traffic signal control,” 2016, </w:t>
      </w:r>
      <w:hyperlink r:id="rId24">
        <w:r>
          <w:rPr>
            <w:color w:val="231F20"/>
            <w:sz w:val="18"/>
          </w:rPr>
          <w:t>http://arxiv.</w:t>
        </w:r>
      </w:hyperlink>
      <w:r>
        <w:rPr>
          <w:color w:val="231F20"/>
          <w:sz w:val="18"/>
        </w:rPr>
        <w:t> </w:t>
      </w:r>
      <w:bookmarkStart w:name="_bookmark43" w:id="47"/>
      <w:bookmarkEnd w:id="47"/>
      <w:r>
        <w:rPr>
          <w:color w:val="231F20"/>
          <w:w w:val="101"/>
          <w:sz w:val="18"/>
        </w:rPr>
      </w:r>
      <w:hyperlink r:id="rId24">
        <w:r>
          <w:rPr>
            <w:color w:val="231F20"/>
            <w:spacing w:val="-2"/>
            <w:sz w:val="18"/>
          </w:rPr>
          <w:t>org/abs/1611.01142.</w:t>
        </w:r>
      </w:hyperlink>
    </w:p>
    <w:p>
      <w:pPr>
        <w:pStyle w:val="ListParagraph"/>
        <w:numPr>
          <w:ilvl w:val="0"/>
          <w:numId w:val="7"/>
        </w:numPr>
        <w:tabs>
          <w:tab w:pos="402" w:val="left" w:leader="none"/>
          <w:tab w:pos="404" w:val="left" w:leader="none"/>
        </w:tabs>
        <w:spacing w:line="213" w:lineRule="auto" w:before="19" w:after="0"/>
        <w:ind w:left="404" w:right="0" w:hanging="367"/>
        <w:jc w:val="both"/>
        <w:rPr>
          <w:sz w:val="18"/>
        </w:rPr>
      </w:pPr>
      <w:r>
        <w:rPr>
          <w:color w:val="231F20"/>
          <w:sz w:val="18"/>
        </w:rPr>
        <w:t>P. G. Balaji, X. German, and D. Srinivasan, “Urban </w:t>
      </w:r>
      <w:r>
        <w:rPr>
          <w:color w:val="231F20"/>
          <w:sz w:val="18"/>
        </w:rPr>
        <w:t>traffic signal control using reinforcement learning agents,” </w:t>
      </w:r>
      <w:r>
        <w:rPr>
          <w:rFonts w:ascii="Palatino Linotype" w:hAnsi="Palatino Linotype"/>
          <w:i/>
          <w:color w:val="231F20"/>
          <w:sz w:val="18"/>
        </w:rPr>
        <w:t>IET </w:t>
      </w:r>
      <w:bookmarkStart w:name="_bookmark44" w:id="48"/>
      <w:bookmarkEnd w:id="48"/>
      <w:r>
        <w:rPr>
          <w:rFonts w:ascii="Palatino Linotype" w:hAnsi="Palatino Linotype"/>
          <w:i/>
          <w:color w:val="231F20"/>
          <w:spacing w:val="-4"/>
          <w:sz w:val="18"/>
        </w:rPr>
        <w:t>Intelligent</w:t>
      </w:r>
      <w:r>
        <w:rPr>
          <w:rFonts w:ascii="Palatino Linotype" w:hAnsi="Palatino Linotype"/>
          <w:i/>
          <w:color w:val="231F20"/>
          <w:spacing w:val="-4"/>
          <w:sz w:val="18"/>
        </w:rPr>
        <w:t> Transport Systems</w:t>
      </w:r>
      <w:r>
        <w:rPr>
          <w:color w:val="231F20"/>
          <w:spacing w:val="-4"/>
          <w:sz w:val="18"/>
        </w:rPr>
        <w:t>, vol. 4, no. 3, pp.</w:t>
      </w:r>
      <w:r>
        <w:rPr>
          <w:color w:val="231F20"/>
          <w:spacing w:val="-8"/>
          <w:sz w:val="18"/>
        </w:rPr>
        <w:t> </w:t>
      </w:r>
      <w:r>
        <w:rPr>
          <w:color w:val="231F20"/>
          <w:spacing w:val="-4"/>
          <w:sz w:val="18"/>
        </w:rPr>
        <w:t>177–188, 2010.</w:t>
      </w:r>
    </w:p>
    <w:p>
      <w:pPr>
        <w:pStyle w:val="ListParagraph"/>
        <w:numPr>
          <w:ilvl w:val="0"/>
          <w:numId w:val="7"/>
        </w:numPr>
        <w:tabs>
          <w:tab w:pos="402" w:val="left" w:leader="none"/>
          <w:tab w:pos="404" w:val="left" w:leader="none"/>
        </w:tabs>
        <w:spacing w:line="223" w:lineRule="auto" w:before="5" w:after="0"/>
        <w:ind w:left="404" w:right="0" w:hanging="367"/>
        <w:jc w:val="both"/>
        <w:rPr>
          <w:sz w:val="18"/>
        </w:rPr>
      </w:pPr>
      <w:r>
        <w:rPr>
          <w:color w:val="231F20"/>
          <w:sz w:val="18"/>
        </w:rPr>
        <w:t>Y.</w:t>
      </w:r>
      <w:r>
        <w:rPr>
          <w:color w:val="231F20"/>
          <w:spacing w:val="-12"/>
          <w:sz w:val="18"/>
        </w:rPr>
        <w:t> </w:t>
      </w:r>
      <w:r>
        <w:rPr>
          <w:color w:val="231F20"/>
          <w:sz w:val="18"/>
        </w:rPr>
        <w:t>K.</w:t>
      </w:r>
      <w:r>
        <w:rPr>
          <w:color w:val="231F20"/>
          <w:spacing w:val="-11"/>
          <w:sz w:val="18"/>
        </w:rPr>
        <w:t> </w:t>
      </w:r>
      <w:r>
        <w:rPr>
          <w:color w:val="231F20"/>
          <w:sz w:val="18"/>
        </w:rPr>
        <w:t>Chin,</w:t>
      </w:r>
      <w:r>
        <w:rPr>
          <w:color w:val="231F20"/>
          <w:spacing w:val="-11"/>
          <w:sz w:val="18"/>
        </w:rPr>
        <w:t> </w:t>
      </w:r>
      <w:r>
        <w:rPr>
          <w:color w:val="231F20"/>
          <w:sz w:val="18"/>
        </w:rPr>
        <w:t>N.</w:t>
      </w:r>
      <w:r>
        <w:rPr>
          <w:color w:val="231F20"/>
          <w:spacing w:val="-11"/>
          <w:sz w:val="18"/>
        </w:rPr>
        <w:t> </w:t>
      </w:r>
      <w:r>
        <w:rPr>
          <w:color w:val="231F20"/>
          <w:sz w:val="18"/>
        </w:rPr>
        <w:t>Bolong,</w:t>
      </w:r>
      <w:r>
        <w:rPr>
          <w:color w:val="231F20"/>
          <w:spacing w:val="-12"/>
          <w:sz w:val="18"/>
        </w:rPr>
        <w:t> </w:t>
      </w:r>
      <w:r>
        <w:rPr>
          <w:color w:val="231F20"/>
          <w:sz w:val="18"/>
        </w:rPr>
        <w:t>A.</w:t>
      </w:r>
      <w:r>
        <w:rPr>
          <w:color w:val="231F20"/>
          <w:spacing w:val="-11"/>
          <w:sz w:val="18"/>
        </w:rPr>
        <w:t> </w:t>
      </w:r>
      <w:r>
        <w:rPr>
          <w:color w:val="231F20"/>
          <w:sz w:val="18"/>
        </w:rPr>
        <w:t>Kiring,</w:t>
      </w:r>
      <w:r>
        <w:rPr>
          <w:color w:val="231F20"/>
          <w:spacing w:val="-11"/>
          <w:sz w:val="18"/>
        </w:rPr>
        <w:t> </w:t>
      </w:r>
      <w:r>
        <w:rPr>
          <w:color w:val="231F20"/>
          <w:sz w:val="18"/>
        </w:rPr>
        <w:t>and</w:t>
      </w:r>
      <w:r>
        <w:rPr>
          <w:color w:val="231F20"/>
          <w:spacing w:val="-11"/>
          <w:sz w:val="18"/>
        </w:rPr>
        <w:t> </w:t>
      </w:r>
      <w:r>
        <w:rPr>
          <w:color w:val="231F20"/>
          <w:sz w:val="18"/>
        </w:rPr>
        <w:t>S.</w:t>
      </w:r>
      <w:r>
        <w:rPr>
          <w:color w:val="231F20"/>
          <w:spacing w:val="-12"/>
          <w:sz w:val="18"/>
        </w:rPr>
        <w:t> </w:t>
      </w:r>
      <w:r>
        <w:rPr>
          <w:color w:val="231F20"/>
          <w:sz w:val="18"/>
        </w:rPr>
        <w:t>S.</w:t>
      </w:r>
      <w:r>
        <w:rPr>
          <w:color w:val="231F20"/>
          <w:spacing w:val="-11"/>
          <w:sz w:val="18"/>
        </w:rPr>
        <w:t> </w:t>
      </w:r>
      <w:r>
        <w:rPr>
          <w:color w:val="231F20"/>
          <w:sz w:val="18"/>
        </w:rPr>
        <w:t>Yang,</w:t>
      </w:r>
      <w:r>
        <w:rPr>
          <w:color w:val="231F20"/>
          <w:spacing w:val="-11"/>
          <w:sz w:val="18"/>
        </w:rPr>
        <w:t> </w:t>
      </w:r>
      <w:r>
        <w:rPr>
          <w:color w:val="231F20"/>
          <w:sz w:val="18"/>
        </w:rPr>
        <w:t>“Q-</w:t>
      </w:r>
      <w:r>
        <w:rPr>
          <w:color w:val="231F20"/>
          <w:sz w:val="18"/>
        </w:rPr>
        <w:t>learning based traffic optimization in management of signal timing plan,” </w:t>
      </w:r>
      <w:r>
        <w:rPr>
          <w:rFonts w:ascii="Palatino Linotype" w:hAnsi="Palatino Linotype"/>
          <w:i/>
          <w:color w:val="231F20"/>
          <w:sz w:val="18"/>
        </w:rPr>
        <w:t>International Journal of Simulation: Systems, Science </w:t>
      </w:r>
      <w:bookmarkStart w:name="_bookmark45" w:id="49"/>
      <w:bookmarkEnd w:id="49"/>
      <w:r>
        <w:rPr>
          <w:rFonts w:ascii="Palatino Linotype" w:hAnsi="Palatino Linotype"/>
          <w:i/>
          <w:color w:val="231F20"/>
          <w:sz w:val="18"/>
        </w:rPr>
        <w:t>and</w:t>
      </w:r>
      <w:r>
        <w:rPr>
          <w:rFonts w:ascii="Palatino Linotype" w:hAnsi="Palatino Linotype"/>
          <w:i/>
          <w:color w:val="231F20"/>
          <w:sz w:val="18"/>
        </w:rPr>
        <w:t> Technology</w:t>
      </w:r>
      <w:r>
        <w:rPr>
          <w:color w:val="231F20"/>
          <w:sz w:val="18"/>
        </w:rPr>
        <w:t>, vol. 12, no. 3, pp. 29–35, 2011.</w:t>
      </w:r>
    </w:p>
    <w:p>
      <w:pPr>
        <w:pStyle w:val="ListParagraph"/>
        <w:numPr>
          <w:ilvl w:val="0"/>
          <w:numId w:val="7"/>
        </w:numPr>
        <w:tabs>
          <w:tab w:pos="403" w:val="left" w:leader="none"/>
        </w:tabs>
        <w:spacing w:line="195" w:lineRule="exact" w:before="0" w:after="0"/>
        <w:ind w:left="403" w:right="0" w:hanging="365"/>
        <w:jc w:val="both"/>
        <w:rPr>
          <w:sz w:val="18"/>
        </w:rPr>
      </w:pPr>
      <w:r>
        <w:rPr>
          <w:color w:val="231F20"/>
          <w:sz w:val="18"/>
        </w:rPr>
        <w:t>A.</w:t>
      </w:r>
      <w:r>
        <w:rPr>
          <w:color w:val="231F20"/>
          <w:spacing w:val="33"/>
          <w:sz w:val="18"/>
        </w:rPr>
        <w:t> </w:t>
      </w:r>
      <w:r>
        <w:rPr>
          <w:color w:val="231F20"/>
          <w:sz w:val="18"/>
        </w:rPr>
        <w:t>Salkham,</w:t>
      </w:r>
      <w:r>
        <w:rPr>
          <w:color w:val="231F20"/>
          <w:spacing w:val="34"/>
          <w:sz w:val="18"/>
        </w:rPr>
        <w:t> </w:t>
      </w:r>
      <w:r>
        <w:rPr>
          <w:color w:val="231F20"/>
          <w:sz w:val="18"/>
        </w:rPr>
        <w:t>R.</w:t>
      </w:r>
      <w:r>
        <w:rPr>
          <w:color w:val="231F20"/>
          <w:spacing w:val="34"/>
          <w:sz w:val="18"/>
        </w:rPr>
        <w:t> </w:t>
      </w:r>
      <w:r>
        <w:rPr>
          <w:color w:val="231F20"/>
          <w:sz w:val="18"/>
        </w:rPr>
        <w:t>Cunningham,</w:t>
      </w:r>
      <w:r>
        <w:rPr>
          <w:color w:val="231F20"/>
          <w:spacing w:val="35"/>
          <w:sz w:val="18"/>
        </w:rPr>
        <w:t> </w:t>
      </w:r>
      <w:r>
        <w:rPr>
          <w:color w:val="231F20"/>
          <w:sz w:val="18"/>
        </w:rPr>
        <w:t>A.</w:t>
      </w:r>
      <w:r>
        <w:rPr>
          <w:color w:val="231F20"/>
          <w:spacing w:val="33"/>
          <w:sz w:val="18"/>
        </w:rPr>
        <w:t> </w:t>
      </w:r>
      <w:r>
        <w:rPr>
          <w:color w:val="231F20"/>
          <w:sz w:val="18"/>
        </w:rPr>
        <w:t>Garg,</w:t>
      </w:r>
      <w:r>
        <w:rPr>
          <w:color w:val="231F20"/>
          <w:spacing w:val="34"/>
          <w:sz w:val="18"/>
        </w:rPr>
        <w:t> </w:t>
      </w:r>
      <w:r>
        <w:rPr>
          <w:color w:val="231F20"/>
          <w:sz w:val="18"/>
        </w:rPr>
        <w:t>and</w:t>
      </w:r>
      <w:r>
        <w:rPr>
          <w:color w:val="231F20"/>
          <w:spacing w:val="34"/>
          <w:sz w:val="18"/>
        </w:rPr>
        <w:t> </w:t>
      </w:r>
      <w:r>
        <w:rPr>
          <w:color w:val="231F20"/>
          <w:sz w:val="18"/>
        </w:rPr>
        <w:t>V.</w:t>
      </w:r>
      <w:r>
        <w:rPr>
          <w:color w:val="231F20"/>
          <w:spacing w:val="34"/>
          <w:sz w:val="18"/>
        </w:rPr>
        <w:t> </w:t>
      </w:r>
      <w:r>
        <w:rPr>
          <w:color w:val="231F20"/>
          <w:sz w:val="18"/>
        </w:rPr>
        <w:t>Cahill,</w:t>
      </w:r>
      <w:r>
        <w:rPr>
          <w:color w:val="231F20"/>
          <w:spacing w:val="35"/>
          <w:sz w:val="18"/>
        </w:rPr>
        <w:t> </w:t>
      </w:r>
      <w:r>
        <w:rPr>
          <w:color w:val="231F20"/>
          <w:spacing w:val="-5"/>
          <w:sz w:val="18"/>
        </w:rPr>
        <w:t>“A</w:t>
      </w:r>
    </w:p>
    <w:p>
      <w:pPr>
        <w:spacing w:line="213" w:lineRule="auto" w:before="20"/>
        <w:ind w:left="404" w:right="0" w:firstLine="0"/>
        <w:jc w:val="both"/>
        <w:rPr>
          <w:sz w:val="18"/>
        </w:rPr>
      </w:pPr>
      <w:r>
        <w:rPr>
          <w:color w:val="231F20"/>
          <w:sz w:val="18"/>
        </w:rPr>
        <w:t>collaborative</w:t>
      </w:r>
      <w:r>
        <w:rPr>
          <w:color w:val="231F20"/>
          <w:spacing w:val="-12"/>
          <w:sz w:val="18"/>
        </w:rPr>
        <w:t> </w:t>
      </w:r>
      <w:r>
        <w:rPr>
          <w:color w:val="231F20"/>
          <w:sz w:val="18"/>
        </w:rPr>
        <w:t>reinforcement</w:t>
      </w:r>
      <w:r>
        <w:rPr>
          <w:color w:val="231F20"/>
          <w:spacing w:val="-11"/>
          <w:sz w:val="18"/>
        </w:rPr>
        <w:t> </w:t>
      </w:r>
      <w:r>
        <w:rPr>
          <w:color w:val="231F20"/>
          <w:sz w:val="18"/>
        </w:rPr>
        <w:t>learning</w:t>
      </w:r>
      <w:r>
        <w:rPr>
          <w:color w:val="231F20"/>
          <w:spacing w:val="-11"/>
          <w:sz w:val="18"/>
        </w:rPr>
        <w:t> </w:t>
      </w:r>
      <w:r>
        <w:rPr>
          <w:color w:val="231F20"/>
          <w:sz w:val="18"/>
        </w:rPr>
        <w:t>approach</w:t>
      </w:r>
      <w:r>
        <w:rPr>
          <w:color w:val="231F20"/>
          <w:spacing w:val="-11"/>
          <w:sz w:val="18"/>
        </w:rPr>
        <w:t> </w:t>
      </w:r>
      <w:r>
        <w:rPr>
          <w:color w:val="231F20"/>
          <w:sz w:val="18"/>
        </w:rPr>
        <w:t>to</w:t>
      </w:r>
      <w:r>
        <w:rPr>
          <w:color w:val="231F20"/>
          <w:spacing w:val="-12"/>
          <w:sz w:val="18"/>
        </w:rPr>
        <w:t> </w:t>
      </w:r>
      <w:r>
        <w:rPr>
          <w:color w:val="231F20"/>
          <w:sz w:val="18"/>
        </w:rPr>
        <w:t>urban</w:t>
      </w:r>
      <w:r>
        <w:rPr>
          <w:color w:val="231F20"/>
          <w:spacing w:val="-11"/>
          <w:sz w:val="18"/>
        </w:rPr>
        <w:t> </w:t>
      </w:r>
      <w:r>
        <w:rPr>
          <w:color w:val="231F20"/>
          <w:sz w:val="18"/>
        </w:rPr>
        <w:t>traffic control</w:t>
      </w:r>
      <w:r>
        <w:rPr>
          <w:color w:val="231F20"/>
          <w:spacing w:val="-11"/>
          <w:sz w:val="18"/>
        </w:rPr>
        <w:t> </w:t>
      </w:r>
      <w:r>
        <w:rPr>
          <w:color w:val="231F20"/>
          <w:sz w:val="18"/>
        </w:rPr>
        <w:t>optimization,”</w:t>
      </w:r>
      <w:r>
        <w:rPr>
          <w:color w:val="231F20"/>
          <w:spacing w:val="-10"/>
          <w:sz w:val="18"/>
        </w:rPr>
        <w:t> </w:t>
      </w:r>
      <w:r>
        <w:rPr>
          <w:color w:val="231F20"/>
          <w:sz w:val="18"/>
        </w:rPr>
        <w:t>in</w:t>
      </w:r>
      <w:r>
        <w:rPr>
          <w:color w:val="231F20"/>
          <w:spacing w:val="-10"/>
          <w:sz w:val="18"/>
        </w:rPr>
        <w:t> </w:t>
      </w:r>
      <w:r>
        <w:rPr>
          <w:rFonts w:ascii="Palatino Linotype" w:hAnsi="Palatino Linotype"/>
          <w:i/>
          <w:color w:val="231F20"/>
          <w:sz w:val="18"/>
        </w:rPr>
        <w:t>Proceedings</w:t>
      </w:r>
      <w:r>
        <w:rPr>
          <w:rFonts w:ascii="Palatino Linotype" w:hAnsi="Palatino Linotype"/>
          <w:i/>
          <w:color w:val="231F20"/>
          <w:spacing w:val="-10"/>
          <w:sz w:val="18"/>
        </w:rPr>
        <w:t> </w:t>
      </w:r>
      <w:r>
        <w:rPr>
          <w:rFonts w:ascii="Palatino Linotype" w:hAnsi="Palatino Linotype"/>
          <w:i/>
          <w:color w:val="231F20"/>
          <w:sz w:val="18"/>
        </w:rPr>
        <w:t>of</w:t>
      </w:r>
      <w:r>
        <w:rPr>
          <w:rFonts w:ascii="Palatino Linotype" w:hAnsi="Palatino Linotype"/>
          <w:i/>
          <w:color w:val="231F20"/>
          <w:spacing w:val="-10"/>
          <w:sz w:val="18"/>
        </w:rPr>
        <w:t> </w:t>
      </w:r>
      <w:r>
        <w:rPr>
          <w:rFonts w:ascii="Palatino Linotype" w:hAnsi="Palatino Linotype"/>
          <w:i/>
          <w:color w:val="231F20"/>
          <w:sz w:val="18"/>
        </w:rPr>
        <w:t>the</w:t>
      </w:r>
      <w:r>
        <w:rPr>
          <w:rFonts w:ascii="Palatino Linotype" w:hAnsi="Palatino Linotype"/>
          <w:i/>
          <w:color w:val="231F20"/>
          <w:spacing w:val="-11"/>
          <w:sz w:val="18"/>
        </w:rPr>
        <w:t> </w:t>
      </w:r>
      <w:r>
        <w:rPr>
          <w:rFonts w:ascii="Palatino Linotype" w:hAnsi="Palatino Linotype"/>
          <w:i/>
          <w:color w:val="231F20"/>
          <w:sz w:val="18"/>
        </w:rPr>
        <w:t>IEEE/WIC/ACM International</w:t>
      </w:r>
      <w:r>
        <w:rPr>
          <w:rFonts w:ascii="Palatino Linotype" w:hAnsi="Palatino Linotype"/>
          <w:i/>
          <w:color w:val="231F20"/>
          <w:spacing w:val="-5"/>
          <w:sz w:val="18"/>
        </w:rPr>
        <w:t> </w:t>
      </w:r>
      <w:r>
        <w:rPr>
          <w:rFonts w:ascii="Palatino Linotype" w:hAnsi="Palatino Linotype"/>
          <w:i/>
          <w:color w:val="231F20"/>
          <w:sz w:val="18"/>
        </w:rPr>
        <w:t>Conference</w:t>
      </w:r>
      <w:r>
        <w:rPr>
          <w:rFonts w:ascii="Palatino Linotype" w:hAnsi="Palatino Linotype"/>
          <w:i/>
          <w:color w:val="231F20"/>
          <w:spacing w:val="-5"/>
          <w:sz w:val="18"/>
        </w:rPr>
        <w:t> </w:t>
      </w:r>
      <w:r>
        <w:rPr>
          <w:rFonts w:ascii="Palatino Linotype" w:hAnsi="Palatino Linotype"/>
          <w:i/>
          <w:color w:val="231F20"/>
          <w:sz w:val="18"/>
        </w:rPr>
        <w:t>on</w:t>
      </w:r>
      <w:r>
        <w:rPr>
          <w:rFonts w:ascii="Palatino Linotype" w:hAnsi="Palatino Linotype"/>
          <w:i/>
          <w:color w:val="231F20"/>
          <w:spacing w:val="-5"/>
          <w:sz w:val="18"/>
        </w:rPr>
        <w:t> </w:t>
      </w:r>
      <w:r>
        <w:rPr>
          <w:rFonts w:ascii="Palatino Linotype" w:hAnsi="Palatino Linotype"/>
          <w:i/>
          <w:color w:val="231F20"/>
          <w:sz w:val="18"/>
        </w:rPr>
        <w:t>Web</w:t>
      </w:r>
      <w:r>
        <w:rPr>
          <w:rFonts w:ascii="Palatino Linotype" w:hAnsi="Palatino Linotype"/>
          <w:i/>
          <w:color w:val="231F20"/>
          <w:spacing w:val="-5"/>
          <w:sz w:val="18"/>
        </w:rPr>
        <w:t> </w:t>
      </w:r>
      <w:r>
        <w:rPr>
          <w:rFonts w:ascii="Palatino Linotype" w:hAnsi="Palatino Linotype"/>
          <w:i/>
          <w:color w:val="231F20"/>
          <w:sz w:val="18"/>
        </w:rPr>
        <w:t>Intelligence</w:t>
      </w:r>
      <w:r>
        <w:rPr>
          <w:rFonts w:ascii="Palatino Linotype" w:hAnsi="Palatino Linotype"/>
          <w:i/>
          <w:color w:val="231F20"/>
          <w:spacing w:val="-5"/>
          <w:sz w:val="18"/>
        </w:rPr>
        <w:t> </w:t>
      </w:r>
      <w:r>
        <w:rPr>
          <w:rFonts w:ascii="Palatino Linotype" w:hAnsi="Palatino Linotype"/>
          <w:i/>
          <w:color w:val="231F20"/>
          <w:sz w:val="18"/>
        </w:rPr>
        <w:t>and</w:t>
      </w:r>
      <w:r>
        <w:rPr>
          <w:rFonts w:ascii="Palatino Linotype" w:hAnsi="Palatino Linotype"/>
          <w:i/>
          <w:color w:val="231F20"/>
          <w:spacing w:val="-5"/>
          <w:sz w:val="18"/>
        </w:rPr>
        <w:t> </w:t>
      </w:r>
      <w:r>
        <w:rPr>
          <w:rFonts w:ascii="Palatino Linotype" w:hAnsi="Palatino Linotype"/>
          <w:i/>
          <w:color w:val="231F20"/>
          <w:sz w:val="18"/>
        </w:rPr>
        <w:t>Intelligent </w:t>
      </w:r>
      <w:r>
        <w:rPr>
          <w:rFonts w:ascii="Palatino Linotype" w:hAnsi="Palatino Linotype"/>
          <w:i/>
          <w:color w:val="231F20"/>
          <w:spacing w:val="-4"/>
          <w:sz w:val="18"/>
        </w:rPr>
        <w:t>Agent Technology</w:t>
      </w:r>
      <w:r>
        <w:rPr>
          <w:color w:val="231F20"/>
          <w:spacing w:val="-4"/>
          <w:sz w:val="18"/>
        </w:rPr>
        <w:t>, vol. 2, pp. 560–566, Washington, DC, USA, </w:t>
      </w:r>
      <w:bookmarkStart w:name="_bookmark46" w:id="50"/>
      <w:bookmarkEnd w:id="50"/>
      <w:r>
        <w:rPr>
          <w:color w:val="231F20"/>
          <w:spacing w:val="-2"/>
          <w:sz w:val="18"/>
        </w:rPr>
        <w:t>2008.</w:t>
      </w:r>
    </w:p>
    <w:p>
      <w:pPr>
        <w:pStyle w:val="ListParagraph"/>
        <w:numPr>
          <w:ilvl w:val="0"/>
          <w:numId w:val="7"/>
        </w:numPr>
        <w:tabs>
          <w:tab w:pos="402" w:val="left" w:leader="none"/>
          <w:tab w:pos="404" w:val="left" w:leader="none"/>
        </w:tabs>
        <w:spacing w:line="208" w:lineRule="exact" w:before="13" w:after="0"/>
        <w:ind w:left="404" w:right="0" w:hanging="367"/>
        <w:jc w:val="both"/>
        <w:rPr>
          <w:sz w:val="18"/>
        </w:rPr>
      </w:pPr>
      <w:r>
        <w:rPr>
          <w:color w:val="231F20"/>
          <w:w w:val="95"/>
          <w:sz w:val="18"/>
        </w:rPr>
        <w:t>R.</w:t>
      </w:r>
      <w:r>
        <w:rPr>
          <w:color w:val="231F20"/>
          <w:spacing w:val="-9"/>
          <w:w w:val="95"/>
          <w:sz w:val="18"/>
        </w:rPr>
        <w:t> </w:t>
      </w:r>
      <w:r>
        <w:rPr>
          <w:color w:val="231F20"/>
          <w:w w:val="95"/>
          <w:sz w:val="18"/>
        </w:rPr>
        <w:t>Marseticˇ,</w:t>
      </w:r>
      <w:r>
        <w:rPr>
          <w:color w:val="231F20"/>
          <w:spacing w:val="-9"/>
          <w:w w:val="95"/>
          <w:sz w:val="18"/>
        </w:rPr>
        <w:t> </w:t>
      </w:r>
      <w:r>
        <w:rPr>
          <w:color w:val="231F20"/>
          <w:w w:val="95"/>
          <w:sz w:val="18"/>
        </w:rPr>
        <w:t>D.</w:t>
      </w:r>
      <w:r>
        <w:rPr>
          <w:color w:val="231F20"/>
          <w:spacing w:val="-9"/>
          <w:w w:val="95"/>
          <w:sz w:val="18"/>
        </w:rPr>
        <w:t> </w:t>
      </w:r>
      <w:r>
        <w:rPr>
          <w:color w:val="231F20"/>
          <w:w w:val="95"/>
          <w:sz w:val="18"/>
        </w:rPr>
        <w:t>S</w:t>
      </w:r>
      <w:r>
        <w:rPr>
          <w:color w:val="231F20"/>
          <w:w w:val="95"/>
          <w:position w:val="4"/>
          <w:sz w:val="18"/>
        </w:rPr>
        <w:t>ˇ</w:t>
      </w:r>
      <w:r>
        <w:rPr>
          <w:color w:val="231F20"/>
          <w:w w:val="95"/>
          <w:sz w:val="18"/>
        </w:rPr>
        <w:t>emrov,</w:t>
      </w:r>
      <w:r>
        <w:rPr>
          <w:color w:val="231F20"/>
          <w:spacing w:val="-9"/>
          <w:w w:val="95"/>
          <w:sz w:val="18"/>
        </w:rPr>
        <w:t> </w:t>
      </w:r>
      <w:r>
        <w:rPr>
          <w:color w:val="231F20"/>
          <w:w w:val="95"/>
          <w:sz w:val="18"/>
        </w:rPr>
        <w:t>and</w:t>
      </w:r>
      <w:r>
        <w:rPr>
          <w:color w:val="231F20"/>
          <w:spacing w:val="-9"/>
          <w:w w:val="95"/>
          <w:sz w:val="18"/>
        </w:rPr>
        <w:t> </w:t>
      </w:r>
      <w:r>
        <w:rPr>
          <w:color w:val="231F20"/>
          <w:w w:val="95"/>
          <w:sz w:val="18"/>
        </w:rPr>
        <w:t>M.</w:t>
      </w:r>
      <w:r>
        <w:rPr>
          <w:color w:val="231F20"/>
          <w:spacing w:val="-9"/>
          <w:w w:val="95"/>
          <w:sz w:val="18"/>
        </w:rPr>
        <w:t> </w:t>
      </w:r>
      <w:r>
        <w:rPr>
          <w:color w:val="231F20"/>
          <w:spacing w:val="-79"/>
          <w:w w:val="88"/>
          <w:sz w:val="18"/>
        </w:rPr>
        <w:t>Z</w:t>
      </w:r>
      <w:r>
        <w:rPr>
          <w:color w:val="231F20"/>
          <w:spacing w:val="30"/>
          <w:w w:val="109"/>
          <w:position w:val="4"/>
          <w:sz w:val="18"/>
        </w:rPr>
        <w:t>ˇ</w:t>
      </w:r>
      <w:r>
        <w:rPr>
          <w:color w:val="231F20"/>
          <w:spacing w:val="12"/>
          <w:w w:val="92"/>
          <w:sz w:val="18"/>
        </w:rPr>
        <w:t>ura,</w:t>
      </w:r>
      <w:r>
        <w:rPr>
          <w:color w:val="231F20"/>
          <w:spacing w:val="-8"/>
          <w:w w:val="94"/>
          <w:sz w:val="18"/>
        </w:rPr>
        <w:t> </w:t>
      </w:r>
      <w:r>
        <w:rPr>
          <w:color w:val="231F20"/>
          <w:w w:val="95"/>
          <w:sz w:val="18"/>
        </w:rPr>
        <w:t>“Road</w:t>
      </w:r>
      <w:r>
        <w:rPr>
          <w:color w:val="231F20"/>
          <w:spacing w:val="-10"/>
          <w:w w:val="95"/>
          <w:sz w:val="18"/>
        </w:rPr>
        <w:t> </w:t>
      </w:r>
      <w:r>
        <w:rPr>
          <w:color w:val="231F20"/>
          <w:w w:val="95"/>
          <w:sz w:val="18"/>
        </w:rPr>
        <w:t>artery</w:t>
      </w:r>
      <w:r>
        <w:rPr>
          <w:color w:val="231F20"/>
          <w:spacing w:val="-9"/>
          <w:w w:val="95"/>
          <w:sz w:val="18"/>
        </w:rPr>
        <w:t> </w:t>
      </w:r>
      <w:r>
        <w:rPr>
          <w:color w:val="231F20"/>
          <w:w w:val="95"/>
          <w:sz w:val="18"/>
        </w:rPr>
        <w:t>traffic</w:t>
      </w:r>
      <w:r>
        <w:rPr>
          <w:color w:val="231F20"/>
          <w:spacing w:val="-9"/>
          <w:w w:val="95"/>
          <w:sz w:val="18"/>
        </w:rPr>
        <w:t> </w:t>
      </w:r>
      <w:r>
        <w:rPr>
          <w:color w:val="231F20"/>
          <w:w w:val="95"/>
          <w:sz w:val="18"/>
        </w:rPr>
        <w:t>light </w:t>
      </w:r>
      <w:r>
        <w:rPr>
          <w:color w:val="231F20"/>
          <w:sz w:val="18"/>
        </w:rPr>
        <w:t>optimization</w:t>
      </w:r>
      <w:r>
        <w:rPr>
          <w:color w:val="231F20"/>
          <w:spacing w:val="80"/>
          <w:sz w:val="18"/>
        </w:rPr>
        <w:t> </w:t>
      </w:r>
      <w:r>
        <w:rPr>
          <w:color w:val="231F20"/>
          <w:sz w:val="18"/>
        </w:rPr>
        <w:t>with</w:t>
      </w:r>
      <w:r>
        <w:rPr>
          <w:color w:val="231F20"/>
          <w:spacing w:val="80"/>
          <w:sz w:val="18"/>
        </w:rPr>
        <w:t> </w:t>
      </w:r>
      <w:r>
        <w:rPr>
          <w:color w:val="231F20"/>
          <w:sz w:val="18"/>
        </w:rPr>
        <w:t>use</w:t>
      </w:r>
      <w:r>
        <w:rPr>
          <w:color w:val="231F20"/>
          <w:spacing w:val="80"/>
          <w:sz w:val="18"/>
        </w:rPr>
        <w:t> </w:t>
      </w:r>
      <w:r>
        <w:rPr>
          <w:color w:val="231F20"/>
          <w:sz w:val="18"/>
        </w:rPr>
        <w:t>of</w:t>
      </w:r>
      <w:r>
        <w:rPr>
          <w:color w:val="231F20"/>
          <w:spacing w:val="80"/>
          <w:sz w:val="18"/>
        </w:rPr>
        <w:t> </w:t>
      </w:r>
      <w:r>
        <w:rPr>
          <w:color w:val="231F20"/>
          <w:sz w:val="18"/>
        </w:rPr>
        <w:t>the</w:t>
      </w:r>
      <w:r>
        <w:rPr>
          <w:color w:val="231F20"/>
          <w:spacing w:val="80"/>
          <w:sz w:val="18"/>
        </w:rPr>
        <w:t> </w:t>
      </w:r>
      <w:r>
        <w:rPr>
          <w:color w:val="231F20"/>
          <w:sz w:val="18"/>
        </w:rPr>
        <w:t>reinforcement</w:t>
      </w:r>
      <w:r>
        <w:rPr>
          <w:color w:val="231F20"/>
          <w:spacing w:val="80"/>
          <w:sz w:val="18"/>
        </w:rPr>
        <w:t> </w:t>
      </w:r>
      <w:r>
        <w:rPr>
          <w:color w:val="231F20"/>
          <w:sz w:val="18"/>
        </w:rPr>
        <w:t>learning,”</w:t>
      </w:r>
    </w:p>
    <w:p>
      <w:pPr>
        <w:spacing w:line="216" w:lineRule="exact" w:before="0"/>
        <w:ind w:left="404" w:right="0" w:firstLine="0"/>
        <w:jc w:val="both"/>
        <w:rPr>
          <w:sz w:val="18"/>
        </w:rPr>
      </w:pPr>
      <w:r>
        <w:rPr>
          <w:rFonts w:ascii="Palatino Linotype" w:hAnsi="Palatino Linotype"/>
          <w:i/>
          <w:color w:val="231F20"/>
          <w:spacing w:val="-4"/>
          <w:sz w:val="18"/>
        </w:rPr>
        <w:t>PROMET–Traﬃc&amp;Transportation</w:t>
      </w:r>
      <w:r>
        <w:rPr>
          <w:color w:val="231F20"/>
          <w:spacing w:val="-4"/>
          <w:sz w:val="18"/>
        </w:rPr>
        <w:t>,</w:t>
      </w:r>
      <w:r>
        <w:rPr>
          <w:color w:val="231F20"/>
          <w:spacing w:val="-2"/>
          <w:sz w:val="18"/>
        </w:rPr>
        <w:t> </w:t>
      </w:r>
      <w:r>
        <w:rPr>
          <w:color w:val="231F20"/>
          <w:spacing w:val="-4"/>
          <w:sz w:val="18"/>
        </w:rPr>
        <w:t>vol.</w:t>
      </w:r>
      <w:r>
        <w:rPr>
          <w:color w:val="231F20"/>
          <w:sz w:val="18"/>
        </w:rPr>
        <w:t> </w:t>
      </w:r>
      <w:r>
        <w:rPr>
          <w:color w:val="231F20"/>
          <w:spacing w:val="-4"/>
          <w:sz w:val="18"/>
        </w:rPr>
        <w:t>26,</w:t>
      </w:r>
      <w:r>
        <w:rPr>
          <w:color w:val="231F20"/>
          <w:spacing w:val="-1"/>
          <w:sz w:val="18"/>
        </w:rPr>
        <w:t> </w:t>
      </w:r>
      <w:r>
        <w:rPr>
          <w:color w:val="231F20"/>
          <w:spacing w:val="-4"/>
          <w:sz w:val="18"/>
        </w:rPr>
        <w:t>no.</w:t>
      </w:r>
      <w:r>
        <w:rPr>
          <w:color w:val="231F20"/>
          <w:spacing w:val="-1"/>
          <w:sz w:val="18"/>
        </w:rPr>
        <w:t> </w:t>
      </w:r>
      <w:r>
        <w:rPr>
          <w:color w:val="231F20"/>
          <w:spacing w:val="-4"/>
          <w:sz w:val="18"/>
        </w:rPr>
        <w:t>2,</w:t>
      </w:r>
      <w:r>
        <w:rPr>
          <w:color w:val="231F20"/>
          <w:spacing w:val="-1"/>
          <w:sz w:val="18"/>
        </w:rPr>
        <w:t> </w:t>
      </w:r>
      <w:r>
        <w:rPr>
          <w:color w:val="231F20"/>
          <w:spacing w:val="-4"/>
          <w:sz w:val="18"/>
        </w:rPr>
        <w:t>pp.</w:t>
      </w:r>
      <w:r>
        <w:rPr>
          <w:color w:val="231F20"/>
          <w:spacing w:val="-10"/>
          <w:sz w:val="18"/>
        </w:rPr>
        <w:t> </w:t>
      </w:r>
      <w:r>
        <w:rPr>
          <w:color w:val="231F20"/>
          <w:spacing w:val="-6"/>
          <w:sz w:val="18"/>
        </w:rPr>
        <w:t>101–108,</w:t>
      </w:r>
    </w:p>
    <w:p>
      <w:pPr>
        <w:spacing w:line="200" w:lineRule="exact" w:before="0"/>
        <w:ind w:left="404" w:right="0" w:firstLine="0"/>
        <w:jc w:val="left"/>
        <w:rPr>
          <w:sz w:val="18"/>
        </w:rPr>
      </w:pPr>
      <w:r>
        <w:rPr>
          <w:color w:val="231F20"/>
          <w:spacing w:val="-2"/>
          <w:sz w:val="18"/>
        </w:rPr>
        <w:t>2014.</w:t>
      </w:r>
    </w:p>
    <w:p>
      <w:pPr>
        <w:pStyle w:val="ListParagraph"/>
        <w:numPr>
          <w:ilvl w:val="0"/>
          <w:numId w:val="7"/>
        </w:numPr>
        <w:tabs>
          <w:tab w:pos="402" w:val="left" w:leader="none"/>
          <w:tab w:pos="404" w:val="left" w:leader="none"/>
        </w:tabs>
        <w:spacing w:line="223" w:lineRule="auto" w:before="14" w:after="0"/>
        <w:ind w:left="404" w:right="0" w:hanging="367"/>
        <w:jc w:val="both"/>
        <w:rPr>
          <w:sz w:val="18"/>
        </w:rPr>
      </w:pPr>
      <w:r>
        <w:rPr>
          <w:color w:val="231F20"/>
          <w:sz w:val="18"/>
        </w:rPr>
        <w:t>C. Ozan, O. Baskan, S. Haldenbilen, and H. Ceylan, </w:t>
      </w:r>
      <w:r>
        <w:rPr>
          <w:color w:val="231F20"/>
          <w:sz w:val="18"/>
        </w:rPr>
        <w:t>“A modified reinforcement learning algorithm for solving co- </w:t>
      </w:r>
      <w:r>
        <w:rPr>
          <w:color w:val="231F20"/>
          <w:spacing w:val="-2"/>
          <w:sz w:val="18"/>
        </w:rPr>
        <w:t>ordinated signalized networks,” </w:t>
      </w:r>
      <w:r>
        <w:rPr>
          <w:rFonts w:ascii="Palatino Linotype" w:hAnsi="Palatino Linotype"/>
          <w:i/>
          <w:color w:val="231F20"/>
          <w:spacing w:val="-2"/>
          <w:sz w:val="18"/>
        </w:rPr>
        <w:t>Transportation Research Part </w:t>
      </w:r>
      <w:r>
        <w:rPr>
          <w:rFonts w:ascii="Palatino Linotype" w:hAnsi="Palatino Linotype"/>
          <w:i/>
          <w:color w:val="231F20"/>
          <w:sz w:val="18"/>
        </w:rPr>
        <w:t>C: Emerging Technologies</w:t>
      </w:r>
      <w:r>
        <w:rPr>
          <w:color w:val="231F20"/>
          <w:sz w:val="18"/>
        </w:rPr>
        <w:t>, vol. 54, pp. 40–55, 2015.</w:t>
      </w:r>
    </w:p>
    <w:p>
      <w:pPr>
        <w:pStyle w:val="ListParagraph"/>
        <w:numPr>
          <w:ilvl w:val="0"/>
          <w:numId w:val="7"/>
        </w:numPr>
        <w:tabs>
          <w:tab w:pos="402" w:val="left" w:leader="none"/>
          <w:tab w:pos="404" w:val="left" w:leader="none"/>
        </w:tabs>
        <w:spacing w:line="213" w:lineRule="auto" w:before="7" w:after="0"/>
        <w:ind w:left="404" w:right="0" w:hanging="367"/>
        <w:jc w:val="both"/>
        <w:rPr>
          <w:sz w:val="18"/>
        </w:rPr>
      </w:pPr>
      <w:r>
        <w:rPr>
          <w:color w:val="231F20"/>
          <w:sz w:val="18"/>
        </w:rPr>
        <w:t>M. Abdoos, N. Mozayani, and A. L. C. Bazzan, </w:t>
      </w:r>
      <w:r>
        <w:rPr>
          <w:color w:val="231F20"/>
          <w:sz w:val="18"/>
        </w:rPr>
        <w:t>“Holonic multi-agent system for traffic signals control,” </w:t>
      </w:r>
      <w:r>
        <w:rPr>
          <w:rFonts w:ascii="Palatino Linotype" w:hAnsi="Palatino Linotype"/>
          <w:i/>
          <w:color w:val="231F20"/>
          <w:sz w:val="18"/>
        </w:rPr>
        <w:t>Engineering Applications</w:t>
      </w:r>
      <w:r>
        <w:rPr>
          <w:rFonts w:ascii="Palatino Linotype" w:hAnsi="Palatino Linotype"/>
          <w:i/>
          <w:color w:val="231F20"/>
          <w:spacing w:val="65"/>
          <w:sz w:val="18"/>
        </w:rPr>
        <w:t> </w:t>
      </w:r>
      <w:r>
        <w:rPr>
          <w:rFonts w:ascii="Palatino Linotype" w:hAnsi="Palatino Linotype"/>
          <w:i/>
          <w:color w:val="231F20"/>
          <w:sz w:val="18"/>
        </w:rPr>
        <w:t>of</w:t>
      </w:r>
      <w:r>
        <w:rPr>
          <w:rFonts w:ascii="Palatino Linotype" w:hAnsi="Palatino Linotype"/>
          <w:i/>
          <w:color w:val="231F20"/>
          <w:spacing w:val="64"/>
          <w:sz w:val="18"/>
        </w:rPr>
        <w:t> </w:t>
      </w:r>
      <w:r>
        <w:rPr>
          <w:rFonts w:ascii="Palatino Linotype" w:hAnsi="Palatino Linotype"/>
          <w:i/>
          <w:color w:val="231F20"/>
          <w:sz w:val="18"/>
        </w:rPr>
        <w:t>Artificial</w:t>
      </w:r>
      <w:r>
        <w:rPr>
          <w:rFonts w:ascii="Palatino Linotype" w:hAnsi="Palatino Linotype"/>
          <w:i/>
          <w:color w:val="231F20"/>
          <w:spacing w:val="64"/>
          <w:sz w:val="18"/>
        </w:rPr>
        <w:t> </w:t>
      </w:r>
      <w:r>
        <w:rPr>
          <w:rFonts w:ascii="Palatino Linotype" w:hAnsi="Palatino Linotype"/>
          <w:i/>
          <w:color w:val="231F20"/>
          <w:sz w:val="18"/>
        </w:rPr>
        <w:t>Intelligence</w:t>
      </w:r>
      <w:r>
        <w:rPr>
          <w:color w:val="231F20"/>
          <w:sz w:val="18"/>
        </w:rPr>
        <w:t>,</w:t>
      </w:r>
      <w:r>
        <w:rPr>
          <w:color w:val="231F20"/>
          <w:spacing w:val="65"/>
          <w:sz w:val="18"/>
        </w:rPr>
        <w:t> </w:t>
      </w:r>
      <w:r>
        <w:rPr>
          <w:color w:val="231F20"/>
          <w:sz w:val="18"/>
        </w:rPr>
        <w:t>vol.</w:t>
      </w:r>
      <w:r>
        <w:rPr>
          <w:color w:val="231F20"/>
          <w:spacing w:val="64"/>
          <w:sz w:val="18"/>
        </w:rPr>
        <w:t> </w:t>
      </w:r>
      <w:r>
        <w:rPr>
          <w:color w:val="231F20"/>
          <w:sz w:val="18"/>
        </w:rPr>
        <w:t>26,</w:t>
      </w:r>
      <w:r>
        <w:rPr>
          <w:color w:val="231F20"/>
          <w:spacing w:val="64"/>
          <w:sz w:val="18"/>
        </w:rPr>
        <w:t> </w:t>
      </w:r>
      <w:r>
        <w:rPr>
          <w:color w:val="231F20"/>
          <w:sz w:val="18"/>
        </w:rPr>
        <w:t>no.</w:t>
      </w:r>
      <w:r>
        <w:rPr>
          <w:color w:val="231F20"/>
          <w:spacing w:val="65"/>
          <w:sz w:val="18"/>
        </w:rPr>
        <w:t> </w:t>
      </w:r>
      <w:r>
        <w:rPr>
          <w:color w:val="231F20"/>
          <w:sz w:val="18"/>
        </w:rPr>
        <w:t>5-6,</w:t>
      </w:r>
    </w:p>
    <w:p>
      <w:pPr>
        <w:spacing w:line="199" w:lineRule="exact" w:before="0"/>
        <w:ind w:left="404" w:right="0" w:firstLine="0"/>
        <w:jc w:val="both"/>
        <w:rPr>
          <w:sz w:val="18"/>
        </w:rPr>
      </w:pPr>
      <w:bookmarkStart w:name="_bookmark47" w:id="51"/>
      <w:bookmarkEnd w:id="51"/>
      <w:r>
        <w:rPr/>
      </w:r>
      <w:r>
        <w:rPr>
          <w:color w:val="231F20"/>
          <w:spacing w:val="-2"/>
          <w:sz w:val="18"/>
        </w:rPr>
        <w:t>pp. 1575–1587,</w:t>
      </w:r>
      <w:r>
        <w:rPr>
          <w:color w:val="231F20"/>
          <w:spacing w:val="6"/>
          <w:sz w:val="18"/>
        </w:rPr>
        <w:t> </w:t>
      </w:r>
      <w:r>
        <w:rPr>
          <w:color w:val="231F20"/>
          <w:spacing w:val="-2"/>
          <w:sz w:val="18"/>
        </w:rPr>
        <w:t>2013.</w:t>
      </w:r>
    </w:p>
    <w:p>
      <w:pPr>
        <w:pStyle w:val="ListParagraph"/>
        <w:numPr>
          <w:ilvl w:val="0"/>
          <w:numId w:val="7"/>
        </w:numPr>
        <w:tabs>
          <w:tab w:pos="402" w:val="left" w:leader="none"/>
          <w:tab w:pos="404" w:val="left" w:leader="none"/>
        </w:tabs>
        <w:spacing w:line="240" w:lineRule="auto" w:before="3" w:after="0"/>
        <w:ind w:left="404" w:right="0" w:hanging="367"/>
        <w:jc w:val="both"/>
        <w:rPr>
          <w:sz w:val="18"/>
        </w:rPr>
      </w:pPr>
      <w:r>
        <w:rPr>
          <w:color w:val="231F20"/>
          <w:sz w:val="18"/>
        </w:rPr>
        <w:t>M. Stevens and C. Yeh, “Reinforcement learning for </w:t>
      </w:r>
      <w:r>
        <w:rPr>
          <w:color w:val="231F20"/>
          <w:sz w:val="18"/>
        </w:rPr>
        <w:t>traffic </w:t>
      </w:r>
      <w:bookmarkStart w:name="_bookmark48" w:id="52"/>
      <w:bookmarkEnd w:id="52"/>
      <w:r>
        <w:rPr>
          <w:color w:val="231F20"/>
          <w:sz w:val="18"/>
        </w:rPr>
        <w:t>optimization,”</w:t>
      </w:r>
      <w:r>
        <w:rPr>
          <w:color w:val="231F20"/>
          <w:sz w:val="18"/>
        </w:rPr>
        <w:t> 2016, </w:t>
      </w:r>
      <w:hyperlink r:id="rId25">
        <w:r>
          <w:rPr>
            <w:color w:val="231F20"/>
            <w:sz w:val="18"/>
          </w:rPr>
          <w:t>https://www.stanford.edu.</w:t>
        </w:r>
      </w:hyperlink>
    </w:p>
    <w:p>
      <w:pPr>
        <w:pStyle w:val="ListParagraph"/>
        <w:numPr>
          <w:ilvl w:val="0"/>
          <w:numId w:val="7"/>
        </w:numPr>
        <w:tabs>
          <w:tab w:pos="402" w:val="left" w:leader="none"/>
          <w:tab w:pos="404" w:val="left" w:leader="none"/>
        </w:tabs>
        <w:spacing w:line="223" w:lineRule="auto" w:before="16" w:after="0"/>
        <w:ind w:left="404" w:right="0" w:hanging="367"/>
        <w:jc w:val="both"/>
        <w:rPr>
          <w:sz w:val="18"/>
        </w:rPr>
      </w:pPr>
      <w:r>
        <w:rPr>
          <w:color w:val="231F20"/>
          <w:sz w:val="18"/>
        </w:rPr>
        <w:t>A. Daeichian and A. Haghani, “Fuzzy Q-learning-</w:t>
      </w:r>
      <w:r>
        <w:rPr>
          <w:color w:val="231F20"/>
          <w:sz w:val="18"/>
        </w:rPr>
        <w:t>based multi-agent system for intelligent traffic control by a game theory approach,” </w:t>
      </w:r>
      <w:r>
        <w:rPr>
          <w:rFonts w:ascii="Palatino Linotype" w:hAnsi="Palatino Linotype"/>
          <w:i/>
          <w:color w:val="231F20"/>
          <w:sz w:val="18"/>
        </w:rPr>
        <w:t>Arabian Journal for Science and Engi- </w:t>
      </w:r>
      <w:bookmarkStart w:name="_bookmark49" w:id="53"/>
      <w:bookmarkEnd w:id="53"/>
      <w:r>
        <w:rPr>
          <w:rFonts w:ascii="Palatino Linotype" w:hAnsi="Palatino Linotype"/>
          <w:i/>
          <w:color w:val="231F20"/>
          <w:sz w:val="18"/>
        </w:rPr>
        <w:t>neering</w:t>
      </w:r>
      <w:r>
        <w:rPr>
          <w:color w:val="231F20"/>
          <w:sz w:val="18"/>
        </w:rPr>
        <w:t>, vol. 43, no. 6, pp. 3241–3247, 2018.</w:t>
      </w:r>
    </w:p>
    <w:p>
      <w:pPr>
        <w:pStyle w:val="ListParagraph"/>
        <w:numPr>
          <w:ilvl w:val="0"/>
          <w:numId w:val="7"/>
        </w:numPr>
        <w:tabs>
          <w:tab w:pos="402" w:val="left" w:leader="none"/>
          <w:tab w:pos="404" w:val="left" w:leader="none"/>
        </w:tabs>
        <w:spacing w:line="218" w:lineRule="auto" w:before="3" w:after="0"/>
        <w:ind w:left="404" w:right="0" w:hanging="376"/>
        <w:jc w:val="both"/>
        <w:rPr>
          <w:sz w:val="18"/>
        </w:rPr>
      </w:pPr>
      <w:r>
        <w:rPr>
          <w:color w:val="231F20"/>
          <w:sz w:val="18"/>
        </w:rPr>
        <w:t>C.</w:t>
      </w:r>
      <w:r>
        <w:rPr>
          <w:color w:val="231F20"/>
          <w:spacing w:val="-6"/>
          <w:sz w:val="18"/>
        </w:rPr>
        <w:t> </w:t>
      </w:r>
      <w:r>
        <w:rPr>
          <w:color w:val="231F20"/>
          <w:sz w:val="18"/>
        </w:rPr>
        <w:t>H.</w:t>
      </w:r>
      <w:r>
        <w:rPr>
          <w:color w:val="231F20"/>
          <w:spacing w:val="-6"/>
          <w:sz w:val="18"/>
        </w:rPr>
        <w:t> </w:t>
      </w:r>
      <w:r>
        <w:rPr>
          <w:color w:val="231F20"/>
          <w:sz w:val="18"/>
        </w:rPr>
        <w:t>Wan</w:t>
      </w:r>
      <w:r>
        <w:rPr>
          <w:color w:val="231F20"/>
          <w:spacing w:val="-6"/>
          <w:sz w:val="18"/>
        </w:rPr>
        <w:t> </w:t>
      </w:r>
      <w:r>
        <w:rPr>
          <w:color w:val="231F20"/>
          <w:sz w:val="18"/>
        </w:rPr>
        <w:t>and</w:t>
      </w:r>
      <w:r>
        <w:rPr>
          <w:color w:val="231F20"/>
          <w:spacing w:val="-7"/>
          <w:sz w:val="18"/>
        </w:rPr>
        <w:t> </w:t>
      </w:r>
      <w:r>
        <w:rPr>
          <w:color w:val="231F20"/>
          <w:sz w:val="18"/>
        </w:rPr>
        <w:t>M.</w:t>
      </w:r>
      <w:r>
        <w:rPr>
          <w:color w:val="231F20"/>
          <w:spacing w:val="-6"/>
          <w:sz w:val="18"/>
        </w:rPr>
        <w:t> </w:t>
      </w:r>
      <w:r>
        <w:rPr>
          <w:color w:val="231F20"/>
          <w:sz w:val="18"/>
        </w:rPr>
        <w:t>C.</w:t>
      </w:r>
      <w:r>
        <w:rPr>
          <w:color w:val="231F20"/>
          <w:spacing w:val="-5"/>
          <w:sz w:val="18"/>
        </w:rPr>
        <w:t> </w:t>
      </w:r>
      <w:r>
        <w:rPr>
          <w:color w:val="231F20"/>
          <w:sz w:val="18"/>
        </w:rPr>
        <w:t>Hwang,</w:t>
      </w:r>
      <w:r>
        <w:rPr>
          <w:color w:val="231F20"/>
          <w:spacing w:val="-7"/>
          <w:sz w:val="18"/>
        </w:rPr>
        <w:t> </w:t>
      </w:r>
      <w:r>
        <w:rPr>
          <w:color w:val="231F20"/>
          <w:sz w:val="18"/>
        </w:rPr>
        <w:t>“Adaptive</w:t>
      </w:r>
      <w:r>
        <w:rPr>
          <w:color w:val="231F20"/>
          <w:spacing w:val="-6"/>
          <w:sz w:val="18"/>
        </w:rPr>
        <w:t> </w:t>
      </w:r>
      <w:r>
        <w:rPr>
          <w:color w:val="231F20"/>
          <w:sz w:val="18"/>
        </w:rPr>
        <w:t>traffic</w:t>
      </w:r>
      <w:r>
        <w:rPr>
          <w:color w:val="231F20"/>
          <w:spacing w:val="-6"/>
          <w:sz w:val="18"/>
        </w:rPr>
        <w:t> </w:t>
      </w:r>
      <w:r>
        <w:rPr>
          <w:color w:val="231F20"/>
          <w:sz w:val="18"/>
        </w:rPr>
        <w:t>signal</w:t>
      </w:r>
      <w:r>
        <w:rPr>
          <w:color w:val="231F20"/>
          <w:spacing w:val="-7"/>
          <w:sz w:val="18"/>
        </w:rPr>
        <w:t> </w:t>
      </w:r>
      <w:r>
        <w:rPr>
          <w:color w:val="231F20"/>
          <w:sz w:val="18"/>
        </w:rPr>
        <w:t>control methods based on deep reinforcement learning,” </w:t>
      </w:r>
      <w:r>
        <w:rPr>
          <w:rFonts w:ascii="Palatino Linotype" w:hAnsi="Palatino Linotype"/>
          <w:i/>
          <w:color w:val="231F20"/>
          <w:sz w:val="18"/>
        </w:rPr>
        <w:t>It’s for </w:t>
      </w:r>
      <w:r>
        <w:rPr>
          <w:rFonts w:ascii="Palatino Linotype" w:hAnsi="Palatino Linotype"/>
          <w:i/>
          <w:color w:val="231F20"/>
          <w:spacing w:val="-2"/>
          <w:sz w:val="18"/>
        </w:rPr>
        <w:t>Everyone’s</w:t>
      </w:r>
      <w:r>
        <w:rPr>
          <w:rFonts w:ascii="Palatino Linotype" w:hAnsi="Palatino Linotype"/>
          <w:i/>
          <w:color w:val="231F20"/>
          <w:spacing w:val="-7"/>
          <w:sz w:val="18"/>
        </w:rPr>
        <w:t> </w:t>
      </w:r>
      <w:r>
        <w:rPr>
          <w:rFonts w:ascii="Palatino Linotype" w:hAnsi="Palatino Linotype"/>
          <w:i/>
          <w:color w:val="231F20"/>
          <w:spacing w:val="-2"/>
          <w:sz w:val="18"/>
        </w:rPr>
        <w:t>Mobility</w:t>
      </w:r>
      <w:r>
        <w:rPr>
          <w:color w:val="231F20"/>
          <w:spacing w:val="-2"/>
          <w:sz w:val="18"/>
        </w:rPr>
        <w:t>,</w:t>
      </w:r>
      <w:r>
        <w:rPr>
          <w:color w:val="231F20"/>
          <w:spacing w:val="-3"/>
          <w:sz w:val="18"/>
        </w:rPr>
        <w:t> </w:t>
      </w:r>
      <w:r>
        <w:rPr>
          <w:color w:val="231F20"/>
          <w:spacing w:val="-2"/>
          <w:sz w:val="18"/>
        </w:rPr>
        <w:t>pp.</w:t>
      </w:r>
      <w:r>
        <w:rPr>
          <w:color w:val="231F20"/>
          <w:spacing w:val="-10"/>
          <w:sz w:val="18"/>
        </w:rPr>
        <w:t> </w:t>
      </w:r>
      <w:r>
        <w:rPr>
          <w:color w:val="231F20"/>
          <w:spacing w:val="-2"/>
          <w:sz w:val="18"/>
        </w:rPr>
        <w:t>195–209,</w:t>
      </w:r>
      <w:r>
        <w:rPr>
          <w:color w:val="231F20"/>
          <w:spacing w:val="-3"/>
          <w:sz w:val="18"/>
        </w:rPr>
        <w:t> </w:t>
      </w:r>
      <w:r>
        <w:rPr>
          <w:color w:val="231F20"/>
          <w:spacing w:val="-2"/>
          <w:sz w:val="18"/>
        </w:rPr>
        <w:t>Springer,</w:t>
      </w:r>
      <w:r>
        <w:rPr>
          <w:color w:val="231F20"/>
          <w:spacing w:val="-5"/>
          <w:sz w:val="18"/>
        </w:rPr>
        <w:t> </w:t>
      </w:r>
      <w:r>
        <w:rPr>
          <w:color w:val="231F20"/>
          <w:spacing w:val="-2"/>
          <w:sz w:val="18"/>
        </w:rPr>
        <w:t>Berlin,</w:t>
      </w:r>
      <w:r>
        <w:rPr>
          <w:color w:val="231F20"/>
          <w:spacing w:val="-3"/>
          <w:sz w:val="18"/>
        </w:rPr>
        <w:t> </w:t>
      </w:r>
      <w:r>
        <w:rPr>
          <w:color w:val="231F20"/>
          <w:spacing w:val="-2"/>
          <w:sz w:val="18"/>
        </w:rPr>
        <w:t>Germany, </w:t>
      </w:r>
      <w:bookmarkStart w:name="_bookmark50" w:id="54"/>
      <w:bookmarkEnd w:id="54"/>
      <w:r>
        <w:rPr>
          <w:color w:val="231F20"/>
          <w:spacing w:val="-2"/>
          <w:sz w:val="18"/>
        </w:rPr>
        <w:t>2</w:t>
      </w:r>
      <w:r>
        <w:rPr>
          <w:color w:val="231F20"/>
          <w:spacing w:val="-2"/>
          <w:sz w:val="18"/>
        </w:rPr>
        <w:t>019.</w:t>
      </w:r>
    </w:p>
    <w:p>
      <w:pPr>
        <w:pStyle w:val="ListParagraph"/>
        <w:numPr>
          <w:ilvl w:val="0"/>
          <w:numId w:val="7"/>
        </w:numPr>
        <w:tabs>
          <w:tab w:pos="401" w:val="left" w:leader="none"/>
          <w:tab w:pos="404" w:val="left" w:leader="none"/>
        </w:tabs>
        <w:spacing w:line="218" w:lineRule="auto" w:before="18" w:after="0"/>
        <w:ind w:left="404" w:right="0" w:hanging="367"/>
        <w:jc w:val="both"/>
        <w:rPr>
          <w:sz w:val="18"/>
        </w:rPr>
      </w:pPr>
      <w:r>
        <w:rPr>
          <w:color w:val="231F20"/>
          <w:spacing w:val="-2"/>
          <w:sz w:val="18"/>
        </w:rPr>
        <w:t>M. A. Wiering, “Multi-agent</w:t>
      </w:r>
      <w:r>
        <w:rPr>
          <w:color w:val="231F20"/>
          <w:spacing w:val="-3"/>
          <w:sz w:val="18"/>
        </w:rPr>
        <w:t> </w:t>
      </w:r>
      <w:r>
        <w:rPr>
          <w:color w:val="231F20"/>
          <w:spacing w:val="-2"/>
          <w:sz w:val="18"/>
        </w:rPr>
        <w:t>reinforcement learning for </w:t>
      </w:r>
      <w:r>
        <w:rPr>
          <w:color w:val="231F20"/>
          <w:spacing w:val="-2"/>
          <w:sz w:val="18"/>
        </w:rPr>
        <w:t>traffic </w:t>
      </w:r>
      <w:r>
        <w:rPr>
          <w:color w:val="231F20"/>
          <w:sz w:val="18"/>
        </w:rPr>
        <w:t>light</w:t>
      </w:r>
      <w:r>
        <w:rPr>
          <w:color w:val="231F20"/>
          <w:spacing w:val="-12"/>
          <w:sz w:val="18"/>
        </w:rPr>
        <w:t> </w:t>
      </w:r>
      <w:r>
        <w:rPr>
          <w:color w:val="231F20"/>
          <w:sz w:val="18"/>
        </w:rPr>
        <w:t>control,”</w:t>
      </w:r>
      <w:r>
        <w:rPr>
          <w:color w:val="231F20"/>
          <w:spacing w:val="-11"/>
          <w:sz w:val="18"/>
        </w:rPr>
        <w:t> </w:t>
      </w:r>
      <w:r>
        <w:rPr>
          <w:color w:val="231F20"/>
          <w:sz w:val="18"/>
        </w:rPr>
        <w:t>in</w:t>
      </w:r>
      <w:r>
        <w:rPr>
          <w:color w:val="231F20"/>
          <w:spacing w:val="-11"/>
          <w:sz w:val="18"/>
        </w:rPr>
        <w:t> </w:t>
      </w:r>
      <w:r>
        <w:rPr>
          <w:rFonts w:ascii="Palatino Linotype" w:hAnsi="Palatino Linotype"/>
          <w:i/>
          <w:color w:val="231F20"/>
          <w:sz w:val="18"/>
        </w:rPr>
        <w:t>Proceedings</w:t>
      </w:r>
      <w:r>
        <w:rPr>
          <w:rFonts w:ascii="Palatino Linotype" w:hAnsi="Palatino Linotype"/>
          <w:i/>
          <w:color w:val="231F20"/>
          <w:spacing w:val="-11"/>
          <w:sz w:val="18"/>
        </w:rPr>
        <w:t> </w:t>
      </w:r>
      <w:r>
        <w:rPr>
          <w:rFonts w:ascii="Palatino Linotype" w:hAnsi="Palatino Linotype"/>
          <w:i/>
          <w:color w:val="231F20"/>
          <w:sz w:val="18"/>
        </w:rPr>
        <w:t>of</w:t>
      </w:r>
      <w:r>
        <w:rPr>
          <w:rFonts w:ascii="Palatino Linotype" w:hAnsi="Palatino Linotype"/>
          <w:i/>
          <w:color w:val="231F20"/>
          <w:spacing w:val="-12"/>
          <w:sz w:val="18"/>
        </w:rPr>
        <w:t> </w:t>
      </w:r>
      <w:r>
        <w:rPr>
          <w:rFonts w:ascii="Palatino Linotype" w:hAnsi="Palatino Linotype"/>
          <w:i/>
          <w:color w:val="231F20"/>
          <w:sz w:val="18"/>
        </w:rPr>
        <w:t>the</w:t>
      </w:r>
      <w:r>
        <w:rPr>
          <w:rFonts w:ascii="Palatino Linotype" w:hAnsi="Palatino Linotype"/>
          <w:i/>
          <w:color w:val="231F20"/>
          <w:spacing w:val="-11"/>
          <w:sz w:val="18"/>
        </w:rPr>
        <w:t> </w:t>
      </w:r>
      <w:r>
        <w:rPr>
          <w:rFonts w:ascii="Palatino Linotype" w:hAnsi="Palatino Linotype"/>
          <w:i/>
          <w:color w:val="231F20"/>
          <w:sz w:val="18"/>
        </w:rPr>
        <w:t>Seventeenth</w:t>
      </w:r>
      <w:r>
        <w:rPr>
          <w:rFonts w:ascii="Palatino Linotype" w:hAnsi="Palatino Linotype"/>
          <w:i/>
          <w:color w:val="231F20"/>
          <w:spacing w:val="-11"/>
          <w:sz w:val="18"/>
        </w:rPr>
        <w:t> </w:t>
      </w:r>
      <w:r>
        <w:rPr>
          <w:rFonts w:ascii="Palatino Linotype" w:hAnsi="Palatino Linotype"/>
          <w:i/>
          <w:color w:val="231F20"/>
          <w:sz w:val="18"/>
        </w:rPr>
        <w:t>International Conference on Machine Learning (ICML-2000)</w:t>
      </w:r>
      <w:r>
        <w:rPr>
          <w:color w:val="231F20"/>
          <w:sz w:val="18"/>
        </w:rPr>
        <w:t>, pp. 1151– </w:t>
      </w:r>
      <w:bookmarkStart w:name="_bookmark51" w:id="55"/>
      <w:bookmarkEnd w:id="55"/>
      <w:r>
        <w:rPr>
          <w:color w:val="231F20"/>
          <w:sz w:val="18"/>
        </w:rPr>
        <w:t>1158,</w:t>
      </w:r>
      <w:r>
        <w:rPr>
          <w:color w:val="231F20"/>
          <w:sz w:val="18"/>
        </w:rPr>
        <w:t> Stanford, CA, USA, June 2000.</w:t>
      </w:r>
    </w:p>
    <w:p>
      <w:pPr>
        <w:pStyle w:val="ListParagraph"/>
        <w:numPr>
          <w:ilvl w:val="0"/>
          <w:numId w:val="7"/>
        </w:numPr>
        <w:tabs>
          <w:tab w:pos="402" w:val="left" w:leader="none"/>
          <w:tab w:pos="404" w:val="left" w:leader="none"/>
        </w:tabs>
        <w:spacing w:line="213" w:lineRule="auto" w:before="3" w:after="0"/>
        <w:ind w:left="404" w:right="0" w:hanging="376"/>
        <w:jc w:val="both"/>
        <w:rPr>
          <w:sz w:val="18"/>
        </w:rPr>
      </w:pPr>
      <w:r>
        <w:rPr>
          <w:color w:val="231F20"/>
          <w:sz w:val="18"/>
        </w:rPr>
        <w:t>H. Wei, G. Zheng, H. Yao, and A. Li, “Intellilight,” in </w:t>
      </w:r>
      <w:r>
        <w:rPr>
          <w:rFonts w:ascii="Palatino Linotype" w:hAnsi="Palatino Linotype"/>
          <w:i/>
          <w:color w:val="231F20"/>
          <w:sz w:val="18"/>
        </w:rPr>
        <w:t>Pro- ceedings</w:t>
      </w:r>
      <w:r>
        <w:rPr>
          <w:rFonts w:ascii="Palatino Linotype" w:hAnsi="Palatino Linotype"/>
          <w:i/>
          <w:color w:val="231F20"/>
          <w:spacing w:val="-12"/>
          <w:sz w:val="18"/>
        </w:rPr>
        <w:t> </w:t>
      </w:r>
      <w:r>
        <w:rPr>
          <w:rFonts w:ascii="Palatino Linotype" w:hAnsi="Palatino Linotype"/>
          <w:i/>
          <w:color w:val="231F20"/>
          <w:sz w:val="18"/>
        </w:rPr>
        <w:t>of</w:t>
      </w:r>
      <w:r>
        <w:rPr>
          <w:rFonts w:ascii="Palatino Linotype" w:hAnsi="Palatino Linotype"/>
          <w:i/>
          <w:color w:val="231F20"/>
          <w:spacing w:val="-11"/>
          <w:sz w:val="18"/>
        </w:rPr>
        <w:t> </w:t>
      </w:r>
      <w:r>
        <w:rPr>
          <w:rFonts w:ascii="Palatino Linotype" w:hAnsi="Palatino Linotype"/>
          <w:i/>
          <w:color w:val="231F20"/>
          <w:sz w:val="18"/>
        </w:rPr>
        <w:t>the</w:t>
      </w:r>
      <w:r>
        <w:rPr>
          <w:rFonts w:ascii="Palatino Linotype" w:hAnsi="Palatino Linotype"/>
          <w:i/>
          <w:color w:val="231F20"/>
          <w:spacing w:val="-11"/>
          <w:sz w:val="18"/>
        </w:rPr>
        <w:t> </w:t>
      </w:r>
      <w:r>
        <w:rPr>
          <w:rFonts w:ascii="Palatino Linotype" w:hAnsi="Palatino Linotype"/>
          <w:i/>
          <w:color w:val="231F20"/>
          <w:sz w:val="18"/>
        </w:rPr>
        <w:t>24th</w:t>
      </w:r>
      <w:r>
        <w:rPr>
          <w:rFonts w:ascii="Palatino Linotype" w:hAnsi="Palatino Linotype"/>
          <w:i/>
          <w:color w:val="231F20"/>
          <w:spacing w:val="-11"/>
          <w:sz w:val="18"/>
        </w:rPr>
        <w:t> </w:t>
      </w:r>
      <w:r>
        <w:rPr>
          <w:rFonts w:ascii="Palatino Linotype" w:hAnsi="Palatino Linotype"/>
          <w:i/>
          <w:color w:val="231F20"/>
          <w:sz w:val="18"/>
        </w:rPr>
        <w:t>ACM</w:t>
      </w:r>
      <w:r>
        <w:rPr>
          <w:rFonts w:ascii="Palatino Linotype" w:hAnsi="Palatino Linotype"/>
          <w:i/>
          <w:color w:val="231F20"/>
          <w:spacing w:val="-12"/>
          <w:sz w:val="18"/>
        </w:rPr>
        <w:t> </w:t>
      </w:r>
      <w:r>
        <w:rPr>
          <w:rFonts w:ascii="Palatino Linotype" w:hAnsi="Palatino Linotype"/>
          <w:i/>
          <w:color w:val="231F20"/>
          <w:sz w:val="18"/>
        </w:rPr>
        <w:t>SIGKDD</w:t>
      </w:r>
      <w:r>
        <w:rPr>
          <w:rFonts w:ascii="Palatino Linotype" w:hAnsi="Palatino Linotype"/>
          <w:i/>
          <w:color w:val="231F20"/>
          <w:spacing w:val="-11"/>
          <w:sz w:val="18"/>
        </w:rPr>
        <w:t> </w:t>
      </w:r>
      <w:r>
        <w:rPr>
          <w:rFonts w:ascii="Palatino Linotype" w:hAnsi="Palatino Linotype"/>
          <w:i/>
          <w:color w:val="231F20"/>
          <w:sz w:val="18"/>
        </w:rPr>
        <w:t>International</w:t>
      </w:r>
      <w:r>
        <w:rPr>
          <w:rFonts w:ascii="Palatino Linotype" w:hAnsi="Palatino Linotype"/>
          <w:i/>
          <w:color w:val="231F20"/>
          <w:spacing w:val="-11"/>
          <w:sz w:val="18"/>
        </w:rPr>
        <w:t> </w:t>
      </w:r>
      <w:r>
        <w:rPr>
          <w:rFonts w:ascii="Palatino Linotype" w:hAnsi="Palatino Linotype"/>
          <w:i/>
          <w:color w:val="231F20"/>
          <w:sz w:val="18"/>
        </w:rPr>
        <w:t>Conference on Knowledge Discovery and Data Mining</w:t>
      </w:r>
      <w:r>
        <w:rPr>
          <w:color w:val="231F20"/>
          <w:sz w:val="18"/>
        </w:rPr>
        <w:t>, pp. 2496–2505, </w:t>
      </w:r>
      <w:bookmarkStart w:name="_bookmark52" w:id="56"/>
      <w:bookmarkEnd w:id="56"/>
      <w:r>
        <w:rPr>
          <w:color w:val="231F20"/>
          <w:sz w:val="18"/>
        </w:rPr>
        <w:t>London,</w:t>
      </w:r>
      <w:r>
        <w:rPr>
          <w:color w:val="231F20"/>
          <w:sz w:val="18"/>
        </w:rPr>
        <w:t> UK, August 2018.</w:t>
      </w:r>
    </w:p>
    <w:p>
      <w:pPr>
        <w:pStyle w:val="ListParagraph"/>
        <w:numPr>
          <w:ilvl w:val="0"/>
          <w:numId w:val="7"/>
        </w:numPr>
        <w:tabs>
          <w:tab w:pos="402" w:val="left" w:leader="none"/>
          <w:tab w:pos="404" w:val="left" w:leader="none"/>
        </w:tabs>
        <w:spacing w:line="242" w:lineRule="auto" w:before="4" w:after="0"/>
        <w:ind w:left="404" w:right="0" w:hanging="376"/>
        <w:jc w:val="both"/>
        <w:rPr>
          <w:sz w:val="18"/>
        </w:rPr>
      </w:pPr>
      <w:r>
        <w:rPr>
          <w:color w:val="231F20"/>
          <w:spacing w:val="-4"/>
          <w:sz w:val="18"/>
        </w:rPr>
        <w:t>J. Gao, Y. She, J. Liu, M. Ito, and N. Shiratori, “Adaptive </w:t>
      </w:r>
      <w:r>
        <w:rPr>
          <w:color w:val="231F20"/>
          <w:spacing w:val="-4"/>
          <w:sz w:val="18"/>
        </w:rPr>
        <w:t>traffic </w:t>
      </w:r>
      <w:r>
        <w:rPr>
          <w:color w:val="231F20"/>
          <w:sz w:val="18"/>
        </w:rPr>
        <w:t>signal control: Deep reinforcement learning algorithm with experience</w:t>
      </w:r>
      <w:r>
        <w:rPr>
          <w:color w:val="231F20"/>
          <w:spacing w:val="-7"/>
          <w:sz w:val="18"/>
        </w:rPr>
        <w:t> </w:t>
      </w:r>
      <w:r>
        <w:rPr>
          <w:color w:val="231F20"/>
          <w:sz w:val="18"/>
        </w:rPr>
        <w:t>replay</w:t>
      </w:r>
      <w:r>
        <w:rPr>
          <w:color w:val="231F20"/>
          <w:spacing w:val="-7"/>
          <w:sz w:val="18"/>
        </w:rPr>
        <w:t> </w:t>
      </w:r>
      <w:r>
        <w:rPr>
          <w:color w:val="231F20"/>
          <w:sz w:val="18"/>
        </w:rPr>
        <w:t>and</w:t>
      </w:r>
      <w:r>
        <w:rPr>
          <w:color w:val="231F20"/>
          <w:spacing w:val="-7"/>
          <w:sz w:val="18"/>
        </w:rPr>
        <w:t> </w:t>
      </w:r>
      <w:r>
        <w:rPr>
          <w:color w:val="231F20"/>
          <w:sz w:val="18"/>
        </w:rPr>
        <w:t>target</w:t>
      </w:r>
      <w:r>
        <w:rPr>
          <w:color w:val="231F20"/>
          <w:spacing w:val="-7"/>
          <w:sz w:val="18"/>
        </w:rPr>
        <w:t> </w:t>
      </w:r>
      <w:r>
        <w:rPr>
          <w:color w:val="231F20"/>
          <w:sz w:val="18"/>
        </w:rPr>
        <w:t>network,”</w:t>
      </w:r>
      <w:r>
        <w:rPr>
          <w:color w:val="231F20"/>
          <w:spacing w:val="-7"/>
          <w:sz w:val="18"/>
        </w:rPr>
        <w:t> </w:t>
      </w:r>
      <w:r>
        <w:rPr>
          <w:color w:val="231F20"/>
          <w:sz w:val="18"/>
        </w:rPr>
        <w:t>2017,</w:t>
      </w:r>
      <w:r>
        <w:rPr>
          <w:color w:val="231F20"/>
          <w:spacing w:val="-7"/>
          <w:sz w:val="18"/>
        </w:rPr>
        <w:t> </w:t>
      </w:r>
      <w:hyperlink r:id="rId26">
        <w:r>
          <w:rPr>
            <w:color w:val="231F20"/>
            <w:sz w:val="18"/>
          </w:rPr>
          <w:t>http://arxiv.org/</w:t>
        </w:r>
      </w:hyperlink>
      <w:r>
        <w:rPr>
          <w:color w:val="231F20"/>
          <w:sz w:val="18"/>
        </w:rPr>
        <w:t> </w:t>
      </w:r>
      <w:bookmarkStart w:name="_bookmark53" w:id="57"/>
      <w:bookmarkEnd w:id="57"/>
      <w:r>
        <w:rPr>
          <w:color w:val="231F20"/>
          <w:w w:val="102"/>
          <w:sz w:val="18"/>
        </w:rPr>
      </w:r>
      <w:hyperlink r:id="rId26">
        <w:r>
          <w:rPr>
            <w:color w:val="231F20"/>
            <w:spacing w:val="-2"/>
            <w:sz w:val="18"/>
          </w:rPr>
          <w:t>abs/1705.02755.</w:t>
        </w:r>
      </w:hyperlink>
    </w:p>
    <w:p>
      <w:pPr>
        <w:pStyle w:val="ListParagraph"/>
        <w:numPr>
          <w:ilvl w:val="0"/>
          <w:numId w:val="7"/>
        </w:numPr>
        <w:tabs>
          <w:tab w:pos="402" w:val="left" w:leader="none"/>
          <w:tab w:pos="404" w:val="left" w:leader="none"/>
        </w:tabs>
        <w:spacing w:line="213" w:lineRule="auto" w:before="19" w:after="0"/>
        <w:ind w:left="404" w:right="0" w:hanging="376"/>
        <w:jc w:val="both"/>
        <w:rPr>
          <w:sz w:val="18"/>
        </w:rPr>
      </w:pPr>
      <w:r>
        <w:rPr>
          <w:color w:val="231F20"/>
          <w:sz w:val="18"/>
        </w:rPr>
        <w:t>L.</w:t>
      </w:r>
      <w:r>
        <w:rPr>
          <w:color w:val="231F20"/>
          <w:spacing w:val="-3"/>
          <w:sz w:val="18"/>
        </w:rPr>
        <w:t> </w:t>
      </w:r>
      <w:r>
        <w:rPr>
          <w:color w:val="231F20"/>
          <w:sz w:val="18"/>
        </w:rPr>
        <w:t>Li,</w:t>
      </w:r>
      <w:r>
        <w:rPr>
          <w:color w:val="231F20"/>
          <w:spacing w:val="-2"/>
          <w:sz w:val="18"/>
        </w:rPr>
        <w:t> </w:t>
      </w:r>
      <w:r>
        <w:rPr>
          <w:color w:val="231F20"/>
          <w:sz w:val="18"/>
        </w:rPr>
        <w:t>Y.</w:t>
      </w:r>
      <w:r>
        <w:rPr>
          <w:color w:val="231F20"/>
          <w:spacing w:val="-3"/>
          <w:sz w:val="18"/>
        </w:rPr>
        <w:t> </w:t>
      </w:r>
      <w:r>
        <w:rPr>
          <w:color w:val="231F20"/>
          <w:sz w:val="18"/>
        </w:rPr>
        <w:t>Lv,</w:t>
      </w:r>
      <w:r>
        <w:rPr>
          <w:color w:val="231F20"/>
          <w:spacing w:val="-2"/>
          <w:sz w:val="18"/>
        </w:rPr>
        <w:t> </w:t>
      </w:r>
      <w:r>
        <w:rPr>
          <w:color w:val="231F20"/>
          <w:sz w:val="18"/>
        </w:rPr>
        <w:t>and</w:t>
      </w:r>
      <w:r>
        <w:rPr>
          <w:color w:val="231F20"/>
          <w:spacing w:val="-3"/>
          <w:sz w:val="18"/>
        </w:rPr>
        <w:t> </w:t>
      </w:r>
      <w:r>
        <w:rPr>
          <w:color w:val="231F20"/>
          <w:sz w:val="18"/>
        </w:rPr>
        <w:t>F.</w:t>
      </w:r>
      <w:r>
        <w:rPr>
          <w:color w:val="231F20"/>
          <w:spacing w:val="-2"/>
          <w:sz w:val="18"/>
        </w:rPr>
        <w:t> </w:t>
      </w:r>
      <w:r>
        <w:rPr>
          <w:color w:val="231F20"/>
          <w:sz w:val="18"/>
        </w:rPr>
        <w:t>Y.</w:t>
      </w:r>
      <w:r>
        <w:rPr>
          <w:color w:val="231F20"/>
          <w:spacing w:val="-2"/>
          <w:sz w:val="18"/>
        </w:rPr>
        <w:t> </w:t>
      </w:r>
      <w:r>
        <w:rPr>
          <w:color w:val="231F20"/>
          <w:sz w:val="18"/>
        </w:rPr>
        <w:t>Wang,</w:t>
      </w:r>
      <w:r>
        <w:rPr>
          <w:color w:val="231F20"/>
          <w:spacing w:val="-3"/>
          <w:sz w:val="18"/>
        </w:rPr>
        <w:t> </w:t>
      </w:r>
      <w:r>
        <w:rPr>
          <w:color w:val="231F20"/>
          <w:sz w:val="18"/>
        </w:rPr>
        <w:t>“Traffic</w:t>
      </w:r>
      <w:r>
        <w:rPr>
          <w:color w:val="231F20"/>
          <w:spacing w:val="-3"/>
          <w:sz w:val="18"/>
        </w:rPr>
        <w:t> </w:t>
      </w:r>
      <w:r>
        <w:rPr>
          <w:color w:val="231F20"/>
          <w:sz w:val="18"/>
        </w:rPr>
        <w:t>signal</w:t>
      </w:r>
      <w:r>
        <w:rPr>
          <w:color w:val="231F20"/>
          <w:spacing w:val="-2"/>
          <w:sz w:val="18"/>
        </w:rPr>
        <w:t> </w:t>
      </w:r>
      <w:r>
        <w:rPr>
          <w:color w:val="231F20"/>
          <w:sz w:val="18"/>
        </w:rPr>
        <w:t>timing</w:t>
      </w:r>
      <w:r>
        <w:rPr>
          <w:color w:val="231F20"/>
          <w:spacing w:val="-3"/>
          <w:sz w:val="18"/>
        </w:rPr>
        <w:t> </w:t>
      </w:r>
      <w:r>
        <w:rPr>
          <w:color w:val="231F20"/>
          <w:sz w:val="18"/>
        </w:rPr>
        <w:t>via</w:t>
      </w:r>
      <w:r>
        <w:rPr>
          <w:color w:val="231F20"/>
          <w:spacing w:val="-3"/>
          <w:sz w:val="18"/>
        </w:rPr>
        <w:t> </w:t>
      </w:r>
      <w:r>
        <w:rPr>
          <w:color w:val="231F20"/>
          <w:sz w:val="18"/>
        </w:rPr>
        <w:t>deep reinforcement learning,” </w:t>
      </w:r>
      <w:r>
        <w:rPr>
          <w:rFonts w:ascii="Palatino Linotype" w:hAnsi="Palatino Linotype"/>
          <w:i/>
          <w:color w:val="231F20"/>
          <w:sz w:val="18"/>
        </w:rPr>
        <w:t>IEEE/CAA Journal of </w:t>
      </w:r>
      <w:r>
        <w:rPr>
          <w:rFonts w:ascii="Palatino Linotype" w:hAnsi="Palatino Linotype"/>
          <w:i/>
          <w:color w:val="231F20"/>
          <w:sz w:val="18"/>
        </w:rPr>
        <w:t>Automatica </w:t>
      </w:r>
      <w:bookmarkStart w:name="_bookmark54" w:id="58"/>
      <w:bookmarkEnd w:id="58"/>
      <w:r>
        <w:rPr>
          <w:rFonts w:ascii="Palatino Linotype" w:hAnsi="Palatino Linotype"/>
          <w:i/>
          <w:color w:val="231F20"/>
          <w:sz w:val="18"/>
        </w:rPr>
        <w:t>Sinica</w:t>
      </w:r>
      <w:r>
        <w:rPr>
          <w:color w:val="231F20"/>
          <w:sz w:val="18"/>
        </w:rPr>
        <w:t>, vol. 3, no. 3, pp. 247–254, 2016.</w:t>
      </w:r>
    </w:p>
    <w:p>
      <w:pPr>
        <w:pStyle w:val="ListParagraph"/>
        <w:numPr>
          <w:ilvl w:val="0"/>
          <w:numId w:val="7"/>
        </w:numPr>
        <w:tabs>
          <w:tab w:pos="402" w:val="left" w:leader="none"/>
          <w:tab w:pos="404" w:val="left" w:leader="none"/>
        </w:tabs>
        <w:spacing w:line="242" w:lineRule="auto" w:before="0" w:after="0"/>
        <w:ind w:left="404" w:right="0" w:hanging="376"/>
        <w:jc w:val="both"/>
        <w:rPr>
          <w:sz w:val="18"/>
        </w:rPr>
      </w:pPr>
      <w:r>
        <w:rPr>
          <w:color w:val="231F20"/>
          <w:sz w:val="18"/>
        </w:rPr>
        <w:t>S. S. Mousavi, M. Schukat, and E. Howley, “Traffic </w:t>
      </w:r>
      <w:r>
        <w:rPr>
          <w:color w:val="231F20"/>
          <w:sz w:val="18"/>
        </w:rPr>
        <w:t>light control using deep policy-gradient and value-function-based</w:t>
      </w:r>
    </w:p>
    <w:p>
      <w:pPr>
        <w:spacing w:line="225" w:lineRule="auto" w:before="88"/>
        <w:ind w:left="404" w:right="25" w:firstLine="0"/>
        <w:jc w:val="both"/>
        <w:rPr>
          <w:sz w:val="18"/>
        </w:rPr>
      </w:pPr>
      <w:r>
        <w:rPr/>
        <w:br w:type="column"/>
      </w:r>
      <w:r>
        <w:rPr>
          <w:color w:val="231F20"/>
          <w:sz w:val="18"/>
        </w:rPr>
        <w:t>reinforcement learning,” </w:t>
      </w:r>
      <w:r>
        <w:rPr>
          <w:rFonts w:ascii="Palatino Linotype" w:hAnsi="Palatino Linotype"/>
          <w:i/>
          <w:color w:val="231F20"/>
          <w:sz w:val="18"/>
        </w:rPr>
        <w:t>IET Intelligent Transport </w:t>
      </w:r>
      <w:r>
        <w:rPr>
          <w:rFonts w:ascii="Palatino Linotype" w:hAnsi="Palatino Linotype"/>
          <w:i/>
          <w:color w:val="231F20"/>
          <w:sz w:val="18"/>
        </w:rPr>
        <w:t>Systems</w:t>
      </w:r>
      <w:r>
        <w:rPr>
          <w:color w:val="231F20"/>
          <w:sz w:val="18"/>
        </w:rPr>
        <w:t>, </w:t>
      </w:r>
      <w:bookmarkStart w:name="_bookmark55" w:id="59"/>
      <w:bookmarkEnd w:id="59"/>
      <w:r>
        <w:rPr>
          <w:color w:val="231F20"/>
          <w:sz w:val="18"/>
        </w:rPr>
        <w:t>vol.</w:t>
      </w:r>
      <w:r>
        <w:rPr>
          <w:color w:val="231F20"/>
          <w:sz w:val="18"/>
        </w:rPr>
        <w:t> 11, no. 7, pp. 417–423, Aug. 2017.</w:t>
      </w:r>
    </w:p>
    <w:p>
      <w:pPr>
        <w:pStyle w:val="ListParagraph"/>
        <w:numPr>
          <w:ilvl w:val="0"/>
          <w:numId w:val="7"/>
        </w:numPr>
        <w:tabs>
          <w:tab w:pos="402" w:val="left" w:leader="none"/>
          <w:tab w:pos="404" w:val="left" w:leader="none"/>
        </w:tabs>
        <w:spacing w:line="211" w:lineRule="auto" w:before="25" w:after="0"/>
        <w:ind w:left="404" w:right="26" w:hanging="376"/>
        <w:jc w:val="both"/>
        <w:rPr>
          <w:sz w:val="18"/>
        </w:rPr>
      </w:pPr>
      <w:r>
        <w:rPr>
          <w:color w:val="231F20"/>
          <w:sz w:val="18"/>
        </w:rPr>
        <w:t>E. Van der Pol and F. A. Oliehoek, “Coordinated deep </w:t>
      </w:r>
      <w:r>
        <w:rPr>
          <w:color w:val="231F20"/>
          <w:sz w:val="18"/>
        </w:rPr>
        <w:t>re- inforcement learners for traffic light control,” in </w:t>
      </w:r>
      <w:r>
        <w:rPr>
          <w:rFonts w:ascii="Palatino Linotype" w:hAnsi="Palatino Linotype"/>
          <w:i/>
          <w:color w:val="231F20"/>
          <w:sz w:val="18"/>
        </w:rPr>
        <w:t>Proceedings of the 30th International Conference on Neural Information </w:t>
      </w:r>
      <w:bookmarkStart w:name="_bookmark56" w:id="60"/>
      <w:bookmarkEnd w:id="60"/>
      <w:r>
        <w:rPr>
          <w:rFonts w:ascii="Palatino Linotype" w:hAnsi="Palatino Linotype"/>
          <w:i/>
          <w:color w:val="231F20"/>
          <w:sz w:val="18"/>
        </w:rPr>
        <w:t>Processing</w:t>
      </w:r>
      <w:r>
        <w:rPr>
          <w:rFonts w:ascii="Palatino Linotype" w:hAnsi="Palatino Linotype"/>
          <w:i/>
          <w:color w:val="231F20"/>
          <w:sz w:val="18"/>
        </w:rPr>
        <w:t> Systems</w:t>
      </w:r>
      <w:r>
        <w:rPr>
          <w:color w:val="231F20"/>
          <w:sz w:val="18"/>
        </w:rPr>
        <w:t>, Barcelona, Spain, 2016.</w:t>
      </w:r>
    </w:p>
    <w:p>
      <w:pPr>
        <w:pStyle w:val="ListParagraph"/>
        <w:numPr>
          <w:ilvl w:val="0"/>
          <w:numId w:val="7"/>
        </w:numPr>
        <w:tabs>
          <w:tab w:pos="403" w:val="left" w:leader="none"/>
        </w:tabs>
        <w:spacing w:line="200" w:lineRule="exact" w:before="0" w:after="0"/>
        <w:ind w:left="403" w:right="0" w:hanging="374"/>
        <w:jc w:val="left"/>
        <w:rPr>
          <w:sz w:val="18"/>
        </w:rPr>
      </w:pPr>
      <w:r>
        <w:rPr>
          <w:color w:val="231F20"/>
          <w:sz w:val="18"/>
        </w:rPr>
        <w:t>H.</w:t>
      </w:r>
      <w:r>
        <w:rPr>
          <w:color w:val="231F20"/>
          <w:spacing w:val="8"/>
          <w:sz w:val="18"/>
        </w:rPr>
        <w:t> </w:t>
      </w:r>
      <w:r>
        <w:rPr>
          <w:color w:val="231F20"/>
          <w:sz w:val="18"/>
        </w:rPr>
        <w:t>W.</w:t>
      </w:r>
      <w:r>
        <w:rPr>
          <w:color w:val="231F20"/>
          <w:spacing w:val="7"/>
          <w:sz w:val="18"/>
        </w:rPr>
        <w:t> </w:t>
      </w:r>
      <w:r>
        <w:rPr>
          <w:color w:val="231F20"/>
          <w:sz w:val="18"/>
        </w:rPr>
        <w:t>Ge,</w:t>
      </w:r>
      <w:r>
        <w:rPr>
          <w:color w:val="231F20"/>
          <w:spacing w:val="8"/>
          <w:sz w:val="18"/>
        </w:rPr>
        <w:t> </w:t>
      </w:r>
      <w:r>
        <w:rPr>
          <w:color w:val="231F20"/>
          <w:sz w:val="18"/>
        </w:rPr>
        <w:t>Y.</w:t>
      </w:r>
      <w:r>
        <w:rPr>
          <w:color w:val="231F20"/>
          <w:spacing w:val="7"/>
          <w:sz w:val="18"/>
        </w:rPr>
        <w:t> </w:t>
      </w:r>
      <w:r>
        <w:rPr>
          <w:color w:val="231F20"/>
          <w:sz w:val="18"/>
        </w:rPr>
        <w:t>M.</w:t>
      </w:r>
      <w:r>
        <w:rPr>
          <w:color w:val="231F20"/>
          <w:spacing w:val="8"/>
          <w:sz w:val="18"/>
        </w:rPr>
        <w:t> </w:t>
      </w:r>
      <w:r>
        <w:rPr>
          <w:color w:val="231F20"/>
          <w:sz w:val="18"/>
        </w:rPr>
        <w:t>Song,</w:t>
      </w:r>
      <w:r>
        <w:rPr>
          <w:color w:val="231F20"/>
          <w:spacing w:val="7"/>
          <w:sz w:val="18"/>
        </w:rPr>
        <w:t> </w:t>
      </w:r>
      <w:r>
        <w:rPr>
          <w:color w:val="231F20"/>
          <w:sz w:val="18"/>
        </w:rPr>
        <w:t>C.</w:t>
      </w:r>
      <w:r>
        <w:rPr>
          <w:color w:val="231F20"/>
          <w:spacing w:val="8"/>
          <w:sz w:val="18"/>
        </w:rPr>
        <w:t> </w:t>
      </w:r>
      <w:r>
        <w:rPr>
          <w:color w:val="231F20"/>
          <w:sz w:val="18"/>
        </w:rPr>
        <w:t>G.</w:t>
      </w:r>
      <w:r>
        <w:rPr>
          <w:color w:val="231F20"/>
          <w:spacing w:val="7"/>
          <w:sz w:val="18"/>
        </w:rPr>
        <w:t> </w:t>
      </w:r>
      <w:r>
        <w:rPr>
          <w:color w:val="231F20"/>
          <w:sz w:val="18"/>
        </w:rPr>
        <w:t>Wu,</w:t>
      </w:r>
      <w:r>
        <w:rPr>
          <w:color w:val="231F20"/>
          <w:spacing w:val="8"/>
          <w:sz w:val="18"/>
        </w:rPr>
        <w:t> </w:t>
      </w:r>
      <w:r>
        <w:rPr>
          <w:color w:val="231F20"/>
          <w:sz w:val="18"/>
        </w:rPr>
        <w:t>J.</w:t>
      </w:r>
      <w:r>
        <w:rPr>
          <w:color w:val="231F20"/>
          <w:spacing w:val="7"/>
          <w:sz w:val="18"/>
        </w:rPr>
        <w:t> </w:t>
      </w:r>
      <w:r>
        <w:rPr>
          <w:color w:val="231F20"/>
          <w:sz w:val="18"/>
        </w:rPr>
        <w:t>K.</w:t>
      </w:r>
      <w:r>
        <w:rPr>
          <w:color w:val="231F20"/>
          <w:spacing w:val="7"/>
          <w:sz w:val="18"/>
        </w:rPr>
        <w:t> </w:t>
      </w:r>
      <w:r>
        <w:rPr>
          <w:color w:val="231F20"/>
          <w:sz w:val="18"/>
        </w:rPr>
        <w:t>Ren,</w:t>
      </w:r>
      <w:r>
        <w:rPr>
          <w:color w:val="231F20"/>
          <w:spacing w:val="8"/>
          <w:sz w:val="18"/>
        </w:rPr>
        <w:t> </w:t>
      </w:r>
      <w:r>
        <w:rPr>
          <w:color w:val="231F20"/>
          <w:sz w:val="18"/>
        </w:rPr>
        <w:t>and</w:t>
      </w:r>
      <w:r>
        <w:rPr>
          <w:color w:val="231F20"/>
          <w:spacing w:val="8"/>
          <w:sz w:val="18"/>
        </w:rPr>
        <w:t> </w:t>
      </w:r>
      <w:r>
        <w:rPr>
          <w:color w:val="231F20"/>
          <w:sz w:val="18"/>
        </w:rPr>
        <w:t>G.</w:t>
      </w:r>
      <w:r>
        <w:rPr>
          <w:color w:val="231F20"/>
          <w:spacing w:val="7"/>
          <w:sz w:val="18"/>
        </w:rPr>
        <w:t> </w:t>
      </w:r>
      <w:r>
        <w:rPr>
          <w:color w:val="231F20"/>
          <w:sz w:val="18"/>
        </w:rPr>
        <w:t>Z.</w:t>
      </w:r>
      <w:r>
        <w:rPr>
          <w:color w:val="231F20"/>
          <w:spacing w:val="8"/>
          <w:sz w:val="18"/>
        </w:rPr>
        <w:t> </w:t>
      </w:r>
      <w:r>
        <w:rPr>
          <w:color w:val="231F20"/>
          <w:spacing w:val="-4"/>
          <w:sz w:val="18"/>
        </w:rPr>
        <w:t>Tan,</w:t>
      </w:r>
    </w:p>
    <w:p>
      <w:pPr>
        <w:spacing w:line="220" w:lineRule="auto" w:before="15"/>
        <w:ind w:left="404" w:right="25" w:firstLine="0"/>
        <w:jc w:val="both"/>
        <w:rPr>
          <w:sz w:val="18"/>
        </w:rPr>
      </w:pPr>
      <w:r>
        <w:rPr>
          <w:color w:val="231F20"/>
          <w:sz w:val="18"/>
        </w:rPr>
        <w:t>“Cooperative deep Q-learning with Q-value transfer </w:t>
      </w:r>
      <w:r>
        <w:rPr>
          <w:color w:val="231F20"/>
          <w:sz w:val="18"/>
        </w:rPr>
        <w:t>for multi-intersection</w:t>
      </w:r>
      <w:r>
        <w:rPr>
          <w:color w:val="231F20"/>
          <w:spacing w:val="78"/>
          <w:sz w:val="18"/>
        </w:rPr>
        <w:t> </w:t>
      </w:r>
      <w:r>
        <w:rPr>
          <w:color w:val="231F20"/>
          <w:sz w:val="18"/>
        </w:rPr>
        <w:t>signal</w:t>
      </w:r>
      <w:r>
        <w:rPr>
          <w:color w:val="231F20"/>
          <w:spacing w:val="78"/>
          <w:sz w:val="18"/>
        </w:rPr>
        <w:t> </w:t>
      </w:r>
      <w:r>
        <w:rPr>
          <w:color w:val="231F20"/>
          <w:sz w:val="18"/>
        </w:rPr>
        <w:t>control,”</w:t>
      </w:r>
      <w:r>
        <w:rPr>
          <w:color w:val="231F20"/>
          <w:spacing w:val="78"/>
          <w:sz w:val="18"/>
        </w:rPr>
        <w:t> </w:t>
      </w:r>
      <w:r>
        <w:rPr>
          <w:rFonts w:ascii="Palatino Linotype" w:hAnsi="Palatino Linotype"/>
          <w:i/>
          <w:color w:val="231F20"/>
          <w:sz w:val="18"/>
        </w:rPr>
        <w:t>IEEE</w:t>
      </w:r>
      <w:r>
        <w:rPr>
          <w:rFonts w:ascii="Palatino Linotype" w:hAnsi="Palatino Linotype"/>
          <w:i/>
          <w:color w:val="231F20"/>
          <w:spacing w:val="78"/>
          <w:sz w:val="18"/>
        </w:rPr>
        <w:t> </w:t>
      </w:r>
      <w:r>
        <w:rPr>
          <w:rFonts w:ascii="Palatino Linotype" w:hAnsi="Palatino Linotype"/>
          <w:i/>
          <w:color w:val="231F20"/>
          <w:sz w:val="18"/>
        </w:rPr>
        <w:t>Access</w:t>
      </w:r>
      <w:r>
        <w:rPr>
          <w:color w:val="231F20"/>
          <w:sz w:val="18"/>
        </w:rPr>
        <w:t>,</w:t>
      </w:r>
      <w:r>
        <w:rPr>
          <w:color w:val="231F20"/>
          <w:spacing w:val="79"/>
          <w:sz w:val="18"/>
        </w:rPr>
        <w:t> </w:t>
      </w:r>
      <w:r>
        <w:rPr>
          <w:color w:val="231F20"/>
          <w:sz w:val="18"/>
        </w:rPr>
        <w:t>vol.</w:t>
      </w:r>
      <w:r>
        <w:rPr>
          <w:color w:val="231F20"/>
          <w:spacing w:val="78"/>
          <w:sz w:val="18"/>
        </w:rPr>
        <w:t> </w:t>
      </w:r>
      <w:r>
        <w:rPr>
          <w:color w:val="231F20"/>
          <w:spacing w:val="-5"/>
          <w:sz w:val="18"/>
        </w:rPr>
        <w:t>7,</w:t>
      </w:r>
    </w:p>
    <w:p>
      <w:pPr>
        <w:spacing w:line="189" w:lineRule="exact" w:before="0"/>
        <w:ind w:left="404" w:right="0" w:firstLine="0"/>
        <w:jc w:val="both"/>
        <w:rPr>
          <w:sz w:val="18"/>
        </w:rPr>
      </w:pPr>
      <w:bookmarkStart w:name="_bookmark57" w:id="61"/>
      <w:bookmarkEnd w:id="61"/>
      <w:r>
        <w:rPr/>
      </w:r>
      <w:r>
        <w:rPr>
          <w:color w:val="231F20"/>
          <w:sz w:val="18"/>
        </w:rPr>
        <w:t>pp.</w:t>
      </w:r>
      <w:r>
        <w:rPr>
          <w:color w:val="231F20"/>
          <w:spacing w:val="-5"/>
          <w:sz w:val="18"/>
        </w:rPr>
        <w:t> </w:t>
      </w:r>
      <w:r>
        <w:rPr>
          <w:color w:val="231F20"/>
          <w:sz w:val="18"/>
        </w:rPr>
        <w:t>40797–40809,</w:t>
      </w:r>
      <w:r>
        <w:rPr>
          <w:color w:val="231F20"/>
          <w:spacing w:val="-6"/>
          <w:sz w:val="18"/>
        </w:rPr>
        <w:t> </w:t>
      </w:r>
      <w:r>
        <w:rPr>
          <w:color w:val="231F20"/>
          <w:spacing w:val="-4"/>
          <w:sz w:val="18"/>
        </w:rPr>
        <w:t>2019.</w:t>
      </w:r>
    </w:p>
    <w:p>
      <w:pPr>
        <w:pStyle w:val="ListParagraph"/>
        <w:numPr>
          <w:ilvl w:val="0"/>
          <w:numId w:val="7"/>
        </w:numPr>
        <w:tabs>
          <w:tab w:pos="402" w:val="left" w:leader="none"/>
          <w:tab w:pos="404" w:val="left" w:leader="none"/>
        </w:tabs>
        <w:spacing w:line="225" w:lineRule="auto" w:before="2" w:after="0"/>
        <w:ind w:left="404" w:right="25" w:hanging="376"/>
        <w:jc w:val="both"/>
        <w:rPr>
          <w:sz w:val="18"/>
        </w:rPr>
      </w:pPr>
      <w:r>
        <w:rPr>
          <w:color w:val="231F20"/>
          <w:sz w:val="18"/>
        </w:rPr>
        <w:t>X. Y. Liang, X. H. Du, G. L. Wang, and H. Zhu, “A deep </w:t>
      </w:r>
      <w:r>
        <w:rPr>
          <w:rFonts w:ascii="Palatino Linotype" w:hAnsi="Palatino Linotype"/>
          <w:i/>
          <w:color w:val="231F20"/>
          <w:sz w:val="18"/>
        </w:rPr>
        <w:t>Q </w:t>
      </w:r>
      <w:r>
        <w:rPr>
          <w:color w:val="231F20"/>
          <w:sz w:val="18"/>
        </w:rPr>
        <w:t>learning network for traffic lights’ Cycle control in </w:t>
      </w:r>
      <w:r>
        <w:rPr>
          <w:color w:val="231F20"/>
          <w:sz w:val="18"/>
        </w:rPr>
        <w:t>vehicular networks,” </w:t>
      </w:r>
      <w:r>
        <w:rPr>
          <w:rFonts w:ascii="Palatino Linotype" w:hAnsi="Palatino Linotype"/>
          <w:i/>
          <w:color w:val="231F20"/>
          <w:sz w:val="18"/>
        </w:rPr>
        <w:t>IEEE Transactions on Vehicular Technology</w:t>
      </w:r>
      <w:r>
        <w:rPr>
          <w:color w:val="231F20"/>
          <w:sz w:val="18"/>
        </w:rPr>
        <w:t>,</w:t>
      </w:r>
      <w:r>
        <w:rPr>
          <w:color w:val="231F20"/>
          <w:spacing w:val="80"/>
          <w:sz w:val="18"/>
        </w:rPr>
        <w:t> </w:t>
      </w:r>
      <w:bookmarkStart w:name="_bookmark58" w:id="62"/>
      <w:bookmarkEnd w:id="62"/>
      <w:r>
        <w:rPr>
          <w:color w:val="231F20"/>
          <w:sz w:val="18"/>
        </w:rPr>
        <w:t>vol.</w:t>
      </w:r>
      <w:r>
        <w:rPr>
          <w:color w:val="231F20"/>
          <w:sz w:val="18"/>
        </w:rPr>
        <w:t> 68, no. 2, pp. 1243–1253, 2019.</w:t>
      </w:r>
    </w:p>
    <w:p>
      <w:pPr>
        <w:pStyle w:val="ListParagraph"/>
        <w:numPr>
          <w:ilvl w:val="0"/>
          <w:numId w:val="7"/>
        </w:numPr>
        <w:tabs>
          <w:tab w:pos="402" w:val="left" w:leader="none"/>
          <w:tab w:pos="404" w:val="left" w:leader="none"/>
        </w:tabs>
        <w:spacing w:line="213" w:lineRule="auto" w:before="19" w:after="0"/>
        <w:ind w:left="404" w:right="24" w:hanging="376"/>
        <w:jc w:val="both"/>
        <w:rPr>
          <w:sz w:val="18"/>
        </w:rPr>
      </w:pPr>
      <w:r>
        <w:rPr>
          <w:color w:val="231F20"/>
          <w:spacing w:val="-2"/>
          <w:sz w:val="18"/>
        </w:rPr>
        <w:t>B.</w:t>
      </w:r>
      <w:r>
        <w:rPr>
          <w:color w:val="231F20"/>
          <w:spacing w:val="-4"/>
          <w:sz w:val="18"/>
        </w:rPr>
        <w:t> </w:t>
      </w:r>
      <w:r>
        <w:rPr>
          <w:color w:val="231F20"/>
          <w:spacing w:val="-2"/>
          <w:sz w:val="18"/>
        </w:rPr>
        <w:t>Abdulhai,</w:t>
      </w:r>
      <w:r>
        <w:rPr>
          <w:color w:val="231F20"/>
          <w:spacing w:val="-3"/>
          <w:sz w:val="18"/>
        </w:rPr>
        <w:t> </w:t>
      </w:r>
      <w:r>
        <w:rPr>
          <w:color w:val="231F20"/>
          <w:spacing w:val="-2"/>
          <w:sz w:val="18"/>
        </w:rPr>
        <w:t>R.</w:t>
      </w:r>
      <w:r>
        <w:rPr>
          <w:color w:val="231F20"/>
          <w:spacing w:val="-4"/>
          <w:sz w:val="18"/>
        </w:rPr>
        <w:t> </w:t>
      </w:r>
      <w:r>
        <w:rPr>
          <w:color w:val="231F20"/>
          <w:spacing w:val="-2"/>
          <w:sz w:val="18"/>
        </w:rPr>
        <w:t>Pringle,</w:t>
      </w:r>
      <w:r>
        <w:rPr>
          <w:color w:val="231F20"/>
          <w:spacing w:val="-4"/>
          <w:sz w:val="18"/>
        </w:rPr>
        <w:t> </w:t>
      </w:r>
      <w:r>
        <w:rPr>
          <w:color w:val="231F20"/>
          <w:spacing w:val="-2"/>
          <w:sz w:val="18"/>
        </w:rPr>
        <w:t>and</w:t>
      </w:r>
      <w:r>
        <w:rPr>
          <w:color w:val="231F20"/>
          <w:spacing w:val="-4"/>
          <w:sz w:val="18"/>
        </w:rPr>
        <w:t> </w:t>
      </w:r>
      <w:r>
        <w:rPr>
          <w:color w:val="231F20"/>
          <w:spacing w:val="-2"/>
          <w:sz w:val="18"/>
        </w:rPr>
        <w:t>G.</w:t>
      </w:r>
      <w:r>
        <w:rPr>
          <w:color w:val="231F20"/>
          <w:spacing w:val="-4"/>
          <w:sz w:val="18"/>
        </w:rPr>
        <w:t> </w:t>
      </w:r>
      <w:r>
        <w:rPr>
          <w:color w:val="231F20"/>
          <w:spacing w:val="-2"/>
          <w:sz w:val="18"/>
        </w:rPr>
        <w:t>J.</w:t>
      </w:r>
      <w:r>
        <w:rPr>
          <w:color w:val="231F20"/>
          <w:spacing w:val="-4"/>
          <w:sz w:val="18"/>
        </w:rPr>
        <w:t> </w:t>
      </w:r>
      <w:r>
        <w:rPr>
          <w:color w:val="231F20"/>
          <w:spacing w:val="-2"/>
          <w:sz w:val="18"/>
        </w:rPr>
        <w:t>Karakoulas,</w:t>
      </w:r>
      <w:r>
        <w:rPr>
          <w:color w:val="231F20"/>
          <w:spacing w:val="-5"/>
          <w:sz w:val="18"/>
        </w:rPr>
        <w:t> </w:t>
      </w:r>
      <w:r>
        <w:rPr>
          <w:color w:val="231F20"/>
          <w:spacing w:val="-2"/>
          <w:sz w:val="18"/>
        </w:rPr>
        <w:t>“Reinforcement </w:t>
      </w:r>
      <w:r>
        <w:rPr>
          <w:color w:val="231F20"/>
          <w:sz w:val="18"/>
        </w:rPr>
        <w:t>learning for true adaptive traffic signal control,” </w:t>
      </w:r>
      <w:r>
        <w:rPr>
          <w:rFonts w:ascii="Palatino Linotype" w:hAnsi="Palatino Linotype"/>
          <w:i/>
          <w:color w:val="231F20"/>
          <w:sz w:val="18"/>
        </w:rPr>
        <w:t>Journal of </w:t>
      </w:r>
      <w:bookmarkStart w:name="_bookmark59" w:id="63"/>
      <w:bookmarkEnd w:id="63"/>
      <w:r>
        <w:rPr>
          <w:rFonts w:ascii="Palatino Linotype" w:hAnsi="Palatino Linotype"/>
          <w:i/>
          <w:color w:val="231F20"/>
          <w:spacing w:val="-4"/>
          <w:sz w:val="18"/>
        </w:rPr>
        <w:t>T</w:t>
      </w:r>
      <w:r>
        <w:rPr>
          <w:rFonts w:ascii="Palatino Linotype" w:hAnsi="Palatino Linotype"/>
          <w:i/>
          <w:color w:val="231F20"/>
          <w:spacing w:val="-4"/>
          <w:sz w:val="18"/>
        </w:rPr>
        <w:t>ransportation</w:t>
      </w:r>
      <w:r>
        <w:rPr>
          <w:rFonts w:ascii="Palatino Linotype" w:hAnsi="Palatino Linotype"/>
          <w:i/>
          <w:color w:val="231F20"/>
          <w:spacing w:val="-5"/>
          <w:sz w:val="18"/>
        </w:rPr>
        <w:t> </w:t>
      </w:r>
      <w:r>
        <w:rPr>
          <w:rFonts w:ascii="Palatino Linotype" w:hAnsi="Palatino Linotype"/>
          <w:i/>
          <w:color w:val="231F20"/>
          <w:spacing w:val="-4"/>
          <w:sz w:val="18"/>
        </w:rPr>
        <w:t>Engineering</w:t>
      </w:r>
      <w:r>
        <w:rPr>
          <w:color w:val="231F20"/>
          <w:spacing w:val="-4"/>
          <w:sz w:val="18"/>
        </w:rPr>
        <w:t>, vol.</w:t>
      </w:r>
      <w:r>
        <w:rPr>
          <w:color w:val="231F20"/>
          <w:spacing w:val="-15"/>
          <w:sz w:val="18"/>
        </w:rPr>
        <w:t> </w:t>
      </w:r>
      <w:r>
        <w:rPr>
          <w:color w:val="231F20"/>
          <w:spacing w:val="-4"/>
          <w:sz w:val="18"/>
        </w:rPr>
        <w:t>129,</w:t>
      </w:r>
      <w:r>
        <w:rPr>
          <w:color w:val="231F20"/>
          <w:spacing w:val="-5"/>
          <w:sz w:val="18"/>
        </w:rPr>
        <w:t> </w:t>
      </w:r>
      <w:r>
        <w:rPr>
          <w:color w:val="231F20"/>
          <w:spacing w:val="-4"/>
          <w:sz w:val="18"/>
        </w:rPr>
        <w:t>no. 3,</w:t>
      </w:r>
      <w:r>
        <w:rPr>
          <w:color w:val="231F20"/>
          <w:spacing w:val="-5"/>
          <w:sz w:val="18"/>
        </w:rPr>
        <w:t> </w:t>
      </w:r>
      <w:r>
        <w:rPr>
          <w:color w:val="231F20"/>
          <w:spacing w:val="-4"/>
          <w:sz w:val="18"/>
        </w:rPr>
        <w:t>pp.</w:t>
      </w:r>
      <w:r>
        <w:rPr>
          <w:color w:val="231F20"/>
          <w:spacing w:val="-5"/>
          <w:sz w:val="18"/>
        </w:rPr>
        <w:t> </w:t>
      </w:r>
      <w:r>
        <w:rPr>
          <w:color w:val="231F20"/>
          <w:spacing w:val="-4"/>
          <w:sz w:val="18"/>
        </w:rPr>
        <w:t>278–285, 2003.</w:t>
      </w:r>
    </w:p>
    <w:p>
      <w:pPr>
        <w:pStyle w:val="ListParagraph"/>
        <w:numPr>
          <w:ilvl w:val="0"/>
          <w:numId w:val="7"/>
        </w:numPr>
        <w:tabs>
          <w:tab w:pos="402" w:val="left" w:leader="none"/>
          <w:tab w:pos="404" w:val="left" w:leader="none"/>
        </w:tabs>
        <w:spacing w:line="230" w:lineRule="auto" w:before="0" w:after="0"/>
        <w:ind w:left="404" w:right="24" w:hanging="376"/>
        <w:jc w:val="both"/>
        <w:rPr>
          <w:sz w:val="18"/>
        </w:rPr>
      </w:pPr>
      <w:r>
        <w:rPr>
          <w:color w:val="231F20"/>
          <w:sz w:val="18"/>
        </w:rPr>
        <w:t>I.</w:t>
      </w:r>
      <w:r>
        <w:rPr>
          <w:color w:val="231F20"/>
          <w:spacing w:val="-1"/>
          <w:sz w:val="18"/>
        </w:rPr>
        <w:t> </w:t>
      </w:r>
      <w:r>
        <w:rPr>
          <w:color w:val="231F20"/>
          <w:sz w:val="18"/>
        </w:rPr>
        <w:t>Arel, C.</w:t>
      </w:r>
      <w:r>
        <w:rPr>
          <w:color w:val="231F20"/>
          <w:spacing w:val="-2"/>
          <w:sz w:val="18"/>
        </w:rPr>
        <w:t> </w:t>
      </w:r>
      <w:r>
        <w:rPr>
          <w:color w:val="231F20"/>
          <w:sz w:val="18"/>
        </w:rPr>
        <w:t>Liu,</w:t>
      </w:r>
      <w:r>
        <w:rPr>
          <w:color w:val="231F20"/>
          <w:spacing w:val="-1"/>
          <w:sz w:val="18"/>
        </w:rPr>
        <w:t> </w:t>
      </w:r>
      <w:r>
        <w:rPr>
          <w:color w:val="231F20"/>
          <w:sz w:val="18"/>
        </w:rPr>
        <w:t>T.</w:t>
      </w:r>
      <w:r>
        <w:rPr>
          <w:color w:val="231F20"/>
          <w:spacing w:val="-1"/>
          <w:sz w:val="18"/>
        </w:rPr>
        <w:t> </w:t>
      </w:r>
      <w:r>
        <w:rPr>
          <w:color w:val="231F20"/>
          <w:sz w:val="18"/>
        </w:rPr>
        <w:t>Urbanik,</w:t>
      </w:r>
      <w:r>
        <w:rPr>
          <w:color w:val="231F20"/>
          <w:spacing w:val="-2"/>
          <w:sz w:val="18"/>
        </w:rPr>
        <w:t> </w:t>
      </w:r>
      <w:r>
        <w:rPr>
          <w:color w:val="231F20"/>
          <w:sz w:val="18"/>
        </w:rPr>
        <w:t>and</w:t>
      </w:r>
      <w:r>
        <w:rPr>
          <w:color w:val="231F20"/>
          <w:spacing w:val="-1"/>
          <w:sz w:val="18"/>
        </w:rPr>
        <w:t> </w:t>
      </w:r>
      <w:r>
        <w:rPr>
          <w:color w:val="231F20"/>
          <w:sz w:val="18"/>
        </w:rPr>
        <w:t>A.</w:t>
      </w:r>
      <w:r>
        <w:rPr>
          <w:color w:val="231F20"/>
          <w:spacing w:val="-2"/>
          <w:sz w:val="18"/>
        </w:rPr>
        <w:t> </w:t>
      </w:r>
      <w:r>
        <w:rPr>
          <w:color w:val="231F20"/>
          <w:sz w:val="18"/>
        </w:rPr>
        <w:t>G. Kohls,</w:t>
      </w:r>
      <w:r>
        <w:rPr>
          <w:color w:val="231F20"/>
          <w:spacing w:val="-2"/>
          <w:sz w:val="18"/>
        </w:rPr>
        <w:t> </w:t>
      </w:r>
      <w:r>
        <w:rPr>
          <w:color w:val="231F20"/>
          <w:sz w:val="18"/>
        </w:rPr>
        <w:t>“Reinforcement learning-based multi-agent system for network traffic </w:t>
      </w:r>
      <w:r>
        <w:rPr>
          <w:color w:val="231F20"/>
          <w:sz w:val="18"/>
        </w:rPr>
        <w:t>signal control,”</w:t>
      </w:r>
      <w:r>
        <w:rPr>
          <w:color w:val="231F20"/>
          <w:spacing w:val="27"/>
          <w:sz w:val="18"/>
        </w:rPr>
        <w:t> </w:t>
      </w:r>
      <w:r>
        <w:rPr>
          <w:rFonts w:ascii="Palatino Linotype" w:hAnsi="Palatino Linotype"/>
          <w:i/>
          <w:color w:val="231F20"/>
          <w:sz w:val="18"/>
        </w:rPr>
        <w:t>IET</w:t>
      </w:r>
      <w:r>
        <w:rPr>
          <w:rFonts w:ascii="Palatino Linotype" w:hAnsi="Palatino Linotype"/>
          <w:i/>
          <w:color w:val="231F20"/>
          <w:spacing w:val="27"/>
          <w:sz w:val="18"/>
        </w:rPr>
        <w:t> </w:t>
      </w:r>
      <w:r>
        <w:rPr>
          <w:rFonts w:ascii="Palatino Linotype" w:hAnsi="Palatino Linotype"/>
          <w:i/>
          <w:color w:val="231F20"/>
          <w:sz w:val="18"/>
        </w:rPr>
        <w:t>Intelligent</w:t>
      </w:r>
      <w:r>
        <w:rPr>
          <w:rFonts w:ascii="Palatino Linotype" w:hAnsi="Palatino Linotype"/>
          <w:i/>
          <w:color w:val="231F20"/>
          <w:spacing w:val="27"/>
          <w:sz w:val="18"/>
        </w:rPr>
        <w:t> </w:t>
      </w:r>
      <w:r>
        <w:rPr>
          <w:rFonts w:ascii="Palatino Linotype" w:hAnsi="Palatino Linotype"/>
          <w:i/>
          <w:color w:val="231F20"/>
          <w:sz w:val="18"/>
        </w:rPr>
        <w:t>Transport</w:t>
      </w:r>
      <w:r>
        <w:rPr>
          <w:rFonts w:ascii="Palatino Linotype" w:hAnsi="Palatino Linotype"/>
          <w:i/>
          <w:color w:val="231F20"/>
          <w:spacing w:val="26"/>
          <w:sz w:val="18"/>
        </w:rPr>
        <w:t> </w:t>
      </w:r>
      <w:r>
        <w:rPr>
          <w:rFonts w:ascii="Palatino Linotype" w:hAnsi="Palatino Linotype"/>
          <w:i/>
          <w:color w:val="231F20"/>
          <w:sz w:val="18"/>
        </w:rPr>
        <w:t>Systems</w:t>
      </w:r>
      <w:r>
        <w:rPr>
          <w:color w:val="231F20"/>
          <w:sz w:val="18"/>
        </w:rPr>
        <w:t>,</w:t>
      </w:r>
      <w:r>
        <w:rPr>
          <w:color w:val="231F20"/>
          <w:spacing w:val="27"/>
          <w:sz w:val="18"/>
        </w:rPr>
        <w:t> </w:t>
      </w:r>
      <w:r>
        <w:rPr>
          <w:color w:val="231F20"/>
          <w:sz w:val="18"/>
        </w:rPr>
        <w:t>vol.</w:t>
      </w:r>
      <w:r>
        <w:rPr>
          <w:color w:val="231F20"/>
          <w:spacing w:val="27"/>
          <w:sz w:val="18"/>
        </w:rPr>
        <w:t> </w:t>
      </w:r>
      <w:r>
        <w:rPr>
          <w:color w:val="231F20"/>
          <w:sz w:val="18"/>
        </w:rPr>
        <w:t>4,</w:t>
      </w:r>
      <w:r>
        <w:rPr>
          <w:color w:val="231F20"/>
          <w:spacing w:val="27"/>
          <w:sz w:val="18"/>
        </w:rPr>
        <w:t> </w:t>
      </w:r>
      <w:r>
        <w:rPr>
          <w:color w:val="231F20"/>
          <w:sz w:val="18"/>
        </w:rPr>
        <w:t>no.</w:t>
      </w:r>
      <w:r>
        <w:rPr>
          <w:color w:val="231F20"/>
          <w:spacing w:val="27"/>
          <w:sz w:val="18"/>
        </w:rPr>
        <w:t> </w:t>
      </w:r>
      <w:r>
        <w:rPr>
          <w:color w:val="231F20"/>
          <w:sz w:val="18"/>
        </w:rPr>
        <w:t>2,</w:t>
      </w:r>
    </w:p>
    <w:p>
      <w:pPr>
        <w:spacing w:line="197" w:lineRule="exact" w:before="0"/>
        <w:ind w:left="404" w:right="0" w:firstLine="0"/>
        <w:jc w:val="both"/>
        <w:rPr>
          <w:sz w:val="18"/>
        </w:rPr>
      </w:pPr>
      <w:bookmarkStart w:name="_bookmark60" w:id="64"/>
      <w:bookmarkEnd w:id="64"/>
      <w:r>
        <w:rPr/>
      </w:r>
      <w:r>
        <w:rPr>
          <w:color w:val="231F20"/>
          <w:spacing w:val="-2"/>
          <w:sz w:val="18"/>
        </w:rPr>
        <w:t>pp. 128–135,</w:t>
      </w:r>
      <w:r>
        <w:rPr>
          <w:color w:val="231F20"/>
          <w:spacing w:val="6"/>
          <w:sz w:val="18"/>
        </w:rPr>
        <w:t> </w:t>
      </w:r>
      <w:r>
        <w:rPr>
          <w:color w:val="231F20"/>
          <w:spacing w:val="-2"/>
          <w:sz w:val="18"/>
        </w:rPr>
        <w:t>2010.</w:t>
      </w:r>
    </w:p>
    <w:p>
      <w:pPr>
        <w:pStyle w:val="ListParagraph"/>
        <w:numPr>
          <w:ilvl w:val="0"/>
          <w:numId w:val="7"/>
        </w:numPr>
        <w:tabs>
          <w:tab w:pos="401" w:val="left" w:leader="none"/>
          <w:tab w:pos="404" w:val="left" w:leader="none"/>
        </w:tabs>
        <w:spacing w:line="230" w:lineRule="auto" w:before="10" w:after="0"/>
        <w:ind w:left="404" w:right="24" w:hanging="367"/>
        <w:jc w:val="both"/>
        <w:rPr>
          <w:sz w:val="18"/>
        </w:rPr>
      </w:pPr>
      <w:r>
        <w:rPr>
          <w:color w:val="231F20"/>
          <w:sz w:val="18"/>
        </w:rPr>
        <w:t>R.</w:t>
      </w:r>
      <w:r>
        <w:rPr>
          <w:color w:val="231F20"/>
          <w:spacing w:val="-11"/>
          <w:sz w:val="18"/>
        </w:rPr>
        <w:t> </w:t>
      </w:r>
      <w:r>
        <w:rPr>
          <w:color w:val="231F20"/>
          <w:sz w:val="18"/>
        </w:rPr>
        <w:t>Lu,</w:t>
      </w:r>
      <w:r>
        <w:rPr>
          <w:color w:val="231F20"/>
          <w:spacing w:val="-11"/>
          <w:sz w:val="18"/>
        </w:rPr>
        <w:t> </w:t>
      </w:r>
      <w:r>
        <w:rPr>
          <w:color w:val="231F20"/>
          <w:sz w:val="18"/>
        </w:rPr>
        <w:t>S.</w:t>
      </w:r>
      <w:r>
        <w:rPr>
          <w:color w:val="231F20"/>
          <w:spacing w:val="-11"/>
          <w:sz w:val="18"/>
        </w:rPr>
        <w:t> </w:t>
      </w:r>
      <w:r>
        <w:rPr>
          <w:color w:val="231F20"/>
          <w:sz w:val="18"/>
        </w:rPr>
        <w:t>H.</w:t>
      </w:r>
      <w:r>
        <w:rPr>
          <w:color w:val="231F20"/>
          <w:spacing w:val="-11"/>
          <w:sz w:val="18"/>
        </w:rPr>
        <w:t> </w:t>
      </w:r>
      <w:r>
        <w:rPr>
          <w:color w:val="231F20"/>
          <w:sz w:val="18"/>
        </w:rPr>
        <w:t>Hong,</w:t>
      </w:r>
      <w:r>
        <w:rPr>
          <w:color w:val="231F20"/>
          <w:spacing w:val="-11"/>
          <w:sz w:val="18"/>
        </w:rPr>
        <w:t> </w:t>
      </w:r>
      <w:r>
        <w:rPr>
          <w:color w:val="231F20"/>
          <w:sz w:val="18"/>
        </w:rPr>
        <w:t>and</w:t>
      </w:r>
      <w:r>
        <w:rPr>
          <w:color w:val="231F20"/>
          <w:spacing w:val="-11"/>
          <w:sz w:val="18"/>
        </w:rPr>
        <w:t> </w:t>
      </w:r>
      <w:r>
        <w:rPr>
          <w:color w:val="231F20"/>
          <w:sz w:val="18"/>
        </w:rPr>
        <w:t>X.</w:t>
      </w:r>
      <w:r>
        <w:rPr>
          <w:color w:val="231F20"/>
          <w:spacing w:val="-10"/>
          <w:sz w:val="18"/>
        </w:rPr>
        <w:t> </w:t>
      </w:r>
      <w:r>
        <w:rPr>
          <w:color w:val="231F20"/>
          <w:sz w:val="18"/>
        </w:rPr>
        <w:t>Zhang,</w:t>
      </w:r>
      <w:r>
        <w:rPr>
          <w:color w:val="231F20"/>
          <w:spacing w:val="-11"/>
          <w:sz w:val="18"/>
        </w:rPr>
        <w:t> </w:t>
      </w:r>
      <w:r>
        <w:rPr>
          <w:color w:val="231F20"/>
          <w:sz w:val="18"/>
        </w:rPr>
        <w:t>“A</w:t>
      </w:r>
      <w:r>
        <w:rPr>
          <w:color w:val="231F20"/>
          <w:spacing w:val="-11"/>
          <w:sz w:val="18"/>
        </w:rPr>
        <w:t> </w:t>
      </w:r>
      <w:r>
        <w:rPr>
          <w:color w:val="231F20"/>
          <w:sz w:val="18"/>
        </w:rPr>
        <w:t>dynamic</w:t>
      </w:r>
      <w:r>
        <w:rPr>
          <w:color w:val="231F20"/>
          <w:spacing w:val="-12"/>
          <w:sz w:val="18"/>
        </w:rPr>
        <w:t> </w:t>
      </w:r>
      <w:r>
        <w:rPr>
          <w:color w:val="231F20"/>
          <w:sz w:val="18"/>
        </w:rPr>
        <w:t>pricing</w:t>
      </w:r>
      <w:r>
        <w:rPr>
          <w:color w:val="231F20"/>
          <w:spacing w:val="-11"/>
          <w:sz w:val="18"/>
        </w:rPr>
        <w:t> </w:t>
      </w:r>
      <w:r>
        <w:rPr>
          <w:color w:val="231F20"/>
          <w:sz w:val="18"/>
        </w:rPr>
        <w:t>demand response algorithm for smart grid: reinforcement </w:t>
      </w:r>
      <w:r>
        <w:rPr>
          <w:color w:val="231F20"/>
          <w:sz w:val="18"/>
        </w:rPr>
        <w:t>learning </w:t>
      </w:r>
      <w:bookmarkStart w:name="_bookmark61" w:id="65"/>
      <w:bookmarkEnd w:id="65"/>
      <w:r>
        <w:rPr>
          <w:color w:val="231F20"/>
          <w:sz w:val="18"/>
        </w:rPr>
        <w:t>approach,”</w:t>
      </w:r>
      <w:r>
        <w:rPr>
          <w:color w:val="231F20"/>
          <w:sz w:val="18"/>
        </w:rPr>
        <w:t> </w:t>
      </w:r>
      <w:r>
        <w:rPr>
          <w:rFonts w:ascii="Palatino Linotype" w:hAnsi="Palatino Linotype"/>
          <w:i/>
          <w:color w:val="231F20"/>
          <w:sz w:val="18"/>
        </w:rPr>
        <w:t>Applied Energy</w:t>
      </w:r>
      <w:r>
        <w:rPr>
          <w:color w:val="231F20"/>
          <w:sz w:val="18"/>
        </w:rPr>
        <w:t>, vol. 220, pp. 220–230, 2018.</w:t>
      </w:r>
    </w:p>
    <w:p>
      <w:pPr>
        <w:pStyle w:val="ListParagraph"/>
        <w:numPr>
          <w:ilvl w:val="0"/>
          <w:numId w:val="7"/>
        </w:numPr>
        <w:tabs>
          <w:tab w:pos="402" w:val="left" w:leader="none"/>
          <w:tab w:pos="404" w:val="left" w:leader="none"/>
        </w:tabs>
        <w:spacing w:line="230" w:lineRule="auto" w:before="0" w:after="0"/>
        <w:ind w:left="404" w:right="25" w:hanging="376"/>
        <w:jc w:val="both"/>
        <w:rPr>
          <w:sz w:val="18"/>
        </w:rPr>
      </w:pPr>
      <w:r>
        <w:rPr>
          <w:color w:val="231F20"/>
          <w:sz w:val="18"/>
        </w:rPr>
        <w:t>B. Abdulhai and L. Kattan, “Reinforcement learning: </w:t>
      </w:r>
      <w:r>
        <w:rPr>
          <w:color w:val="231F20"/>
          <w:sz w:val="18"/>
        </w:rPr>
        <w:t>Intro- duction to theory and potential for transport applications,” </w:t>
      </w:r>
      <w:r>
        <w:rPr>
          <w:rFonts w:ascii="Palatino Linotype" w:hAnsi="Palatino Linotype"/>
          <w:i/>
          <w:color w:val="231F20"/>
          <w:sz w:val="18"/>
        </w:rPr>
        <w:t>Canadian</w:t>
      </w:r>
      <w:r>
        <w:rPr>
          <w:rFonts w:ascii="Palatino Linotype" w:hAnsi="Palatino Linotype"/>
          <w:i/>
          <w:color w:val="231F20"/>
          <w:spacing w:val="40"/>
          <w:sz w:val="18"/>
        </w:rPr>
        <w:t> </w:t>
      </w:r>
      <w:r>
        <w:rPr>
          <w:rFonts w:ascii="Palatino Linotype" w:hAnsi="Palatino Linotype"/>
          <w:i/>
          <w:color w:val="231F20"/>
          <w:sz w:val="18"/>
        </w:rPr>
        <w:t>Journal</w:t>
      </w:r>
      <w:r>
        <w:rPr>
          <w:rFonts w:ascii="Palatino Linotype" w:hAnsi="Palatino Linotype"/>
          <w:i/>
          <w:color w:val="231F20"/>
          <w:spacing w:val="40"/>
          <w:sz w:val="18"/>
        </w:rPr>
        <w:t> </w:t>
      </w:r>
      <w:r>
        <w:rPr>
          <w:rFonts w:ascii="Palatino Linotype" w:hAnsi="Palatino Linotype"/>
          <w:i/>
          <w:color w:val="231F20"/>
          <w:sz w:val="18"/>
        </w:rPr>
        <w:t>of</w:t>
      </w:r>
      <w:r>
        <w:rPr>
          <w:rFonts w:ascii="Palatino Linotype" w:hAnsi="Palatino Linotype"/>
          <w:i/>
          <w:color w:val="231F20"/>
          <w:spacing w:val="40"/>
          <w:sz w:val="18"/>
        </w:rPr>
        <w:t> </w:t>
      </w:r>
      <w:r>
        <w:rPr>
          <w:rFonts w:ascii="Palatino Linotype" w:hAnsi="Palatino Linotype"/>
          <w:i/>
          <w:color w:val="231F20"/>
          <w:sz w:val="18"/>
        </w:rPr>
        <w:t>Civil</w:t>
      </w:r>
      <w:r>
        <w:rPr>
          <w:rFonts w:ascii="Palatino Linotype" w:hAnsi="Palatino Linotype"/>
          <w:i/>
          <w:color w:val="231F20"/>
          <w:spacing w:val="40"/>
          <w:sz w:val="18"/>
        </w:rPr>
        <w:t> </w:t>
      </w:r>
      <w:r>
        <w:rPr>
          <w:rFonts w:ascii="Palatino Linotype" w:hAnsi="Palatino Linotype"/>
          <w:i/>
          <w:color w:val="231F20"/>
          <w:sz w:val="18"/>
        </w:rPr>
        <w:t>Engineering</w:t>
      </w:r>
      <w:r>
        <w:rPr>
          <w:color w:val="231F20"/>
          <w:sz w:val="18"/>
        </w:rPr>
        <w:t>,</w:t>
      </w:r>
      <w:r>
        <w:rPr>
          <w:color w:val="231F20"/>
          <w:spacing w:val="40"/>
          <w:sz w:val="18"/>
        </w:rPr>
        <w:t> </w:t>
      </w:r>
      <w:r>
        <w:rPr>
          <w:color w:val="231F20"/>
          <w:sz w:val="18"/>
        </w:rPr>
        <w:t>vol.</w:t>
      </w:r>
      <w:r>
        <w:rPr>
          <w:color w:val="231F20"/>
          <w:spacing w:val="40"/>
          <w:sz w:val="18"/>
        </w:rPr>
        <w:t> </w:t>
      </w:r>
      <w:r>
        <w:rPr>
          <w:color w:val="231F20"/>
          <w:sz w:val="18"/>
        </w:rPr>
        <w:t>30,</w:t>
      </w:r>
      <w:r>
        <w:rPr>
          <w:color w:val="231F20"/>
          <w:spacing w:val="40"/>
          <w:sz w:val="18"/>
        </w:rPr>
        <w:t> </w:t>
      </w:r>
      <w:r>
        <w:rPr>
          <w:color w:val="231F20"/>
          <w:sz w:val="18"/>
        </w:rPr>
        <w:t>no.</w:t>
      </w:r>
      <w:r>
        <w:rPr>
          <w:color w:val="231F20"/>
          <w:spacing w:val="40"/>
          <w:sz w:val="18"/>
        </w:rPr>
        <w:t> </w:t>
      </w:r>
      <w:r>
        <w:rPr>
          <w:color w:val="231F20"/>
          <w:sz w:val="18"/>
        </w:rPr>
        <w:t>6,</w:t>
      </w:r>
    </w:p>
    <w:p>
      <w:pPr>
        <w:spacing w:line="198" w:lineRule="exact" w:before="0"/>
        <w:ind w:left="404" w:right="0" w:firstLine="0"/>
        <w:jc w:val="both"/>
        <w:rPr>
          <w:sz w:val="18"/>
        </w:rPr>
      </w:pPr>
      <w:bookmarkStart w:name="_bookmark62" w:id="66"/>
      <w:bookmarkEnd w:id="66"/>
      <w:r>
        <w:rPr/>
      </w:r>
      <w:r>
        <w:rPr>
          <w:color w:val="231F20"/>
          <w:spacing w:val="-4"/>
          <w:sz w:val="18"/>
        </w:rPr>
        <w:t>pp.</w:t>
      </w:r>
      <w:r>
        <w:rPr>
          <w:color w:val="231F20"/>
          <w:spacing w:val="4"/>
          <w:sz w:val="18"/>
        </w:rPr>
        <w:t> </w:t>
      </w:r>
      <w:r>
        <w:rPr>
          <w:color w:val="231F20"/>
          <w:spacing w:val="-4"/>
          <w:sz w:val="18"/>
        </w:rPr>
        <w:t>981–991,</w:t>
      </w:r>
      <w:r>
        <w:rPr>
          <w:color w:val="231F20"/>
          <w:spacing w:val="4"/>
          <w:sz w:val="18"/>
        </w:rPr>
        <w:t> </w:t>
      </w:r>
      <w:r>
        <w:rPr>
          <w:color w:val="231F20"/>
          <w:spacing w:val="-4"/>
          <w:sz w:val="18"/>
        </w:rPr>
        <w:t>2003.</w:t>
      </w:r>
    </w:p>
    <w:p>
      <w:pPr>
        <w:pStyle w:val="ListParagraph"/>
        <w:numPr>
          <w:ilvl w:val="0"/>
          <w:numId w:val="7"/>
        </w:numPr>
        <w:tabs>
          <w:tab w:pos="402" w:val="left" w:leader="none"/>
          <w:tab w:pos="404" w:val="left" w:leader="none"/>
        </w:tabs>
        <w:spacing w:line="223" w:lineRule="auto" w:before="9" w:after="0"/>
        <w:ind w:left="404" w:right="24" w:hanging="376"/>
        <w:jc w:val="both"/>
        <w:rPr>
          <w:sz w:val="18"/>
        </w:rPr>
      </w:pPr>
      <w:r>
        <w:rPr>
          <w:color w:val="231F20"/>
          <w:sz w:val="18"/>
        </w:rPr>
        <w:t>Y. Gao, S. F. Chen, and X. Lu, “Research on </w:t>
      </w:r>
      <w:r>
        <w:rPr>
          <w:color w:val="231F20"/>
          <w:sz w:val="18"/>
        </w:rPr>
        <w:t>reinforcement learning technology: A review,” </w:t>
      </w:r>
      <w:r>
        <w:rPr>
          <w:rFonts w:ascii="Palatino Linotype" w:hAnsi="Palatino Linotype"/>
          <w:i/>
          <w:color w:val="231F20"/>
          <w:sz w:val="18"/>
        </w:rPr>
        <w:t>Acta Automatica Sinica</w:t>
      </w:r>
      <w:r>
        <w:rPr>
          <w:color w:val="231F20"/>
          <w:sz w:val="18"/>
        </w:rPr>
        <w:t>,</w:t>
      </w:r>
      <w:r>
        <w:rPr>
          <w:color w:val="231F20"/>
          <w:spacing w:val="40"/>
          <w:sz w:val="18"/>
        </w:rPr>
        <w:t> </w:t>
      </w:r>
      <w:bookmarkStart w:name="_bookmark63" w:id="67"/>
      <w:bookmarkEnd w:id="67"/>
      <w:r>
        <w:rPr>
          <w:color w:val="231F20"/>
          <w:sz w:val="18"/>
        </w:rPr>
        <w:t>vol.</w:t>
      </w:r>
      <w:r>
        <w:rPr>
          <w:color w:val="231F20"/>
          <w:sz w:val="18"/>
        </w:rPr>
        <w:t> 30, no. 1, pp. 86–100, 2004.</w:t>
      </w:r>
    </w:p>
    <w:p>
      <w:pPr>
        <w:pStyle w:val="ListParagraph"/>
        <w:numPr>
          <w:ilvl w:val="0"/>
          <w:numId w:val="7"/>
        </w:numPr>
        <w:tabs>
          <w:tab w:pos="402" w:val="left" w:leader="none"/>
          <w:tab w:pos="404" w:val="left" w:leader="none"/>
        </w:tabs>
        <w:spacing w:line="206" w:lineRule="auto" w:before="12" w:after="0"/>
        <w:ind w:left="404" w:right="25" w:hanging="376"/>
        <w:jc w:val="both"/>
        <w:rPr>
          <w:sz w:val="18"/>
        </w:rPr>
      </w:pPr>
      <w:r>
        <w:rPr>
          <w:color w:val="231F20"/>
          <w:sz w:val="18"/>
        </w:rPr>
        <w:t>C. J. C. H. Watkins and P. Dayan, “Q-learning,” </w:t>
      </w:r>
      <w:r>
        <w:rPr>
          <w:rFonts w:ascii="Palatino Linotype" w:hAnsi="Palatino Linotype"/>
          <w:i/>
          <w:color w:val="231F20"/>
          <w:sz w:val="18"/>
        </w:rPr>
        <w:t>Machine </w:t>
      </w:r>
      <w:bookmarkStart w:name="_bookmark64" w:id="68"/>
      <w:bookmarkEnd w:id="68"/>
      <w:r>
        <w:rPr>
          <w:rFonts w:ascii="Palatino Linotype" w:hAnsi="Palatino Linotype"/>
          <w:i/>
          <w:color w:val="231F20"/>
          <w:sz w:val="18"/>
        </w:rPr>
        <w:t>Learning</w:t>
      </w:r>
      <w:r>
        <w:rPr>
          <w:color w:val="231F20"/>
          <w:sz w:val="18"/>
        </w:rPr>
        <w:t>, vol. 8, no. 3-4, pp. 279–292, 1992.</w:t>
      </w:r>
    </w:p>
    <w:p>
      <w:pPr>
        <w:pStyle w:val="ListParagraph"/>
        <w:numPr>
          <w:ilvl w:val="0"/>
          <w:numId w:val="7"/>
        </w:numPr>
        <w:tabs>
          <w:tab w:pos="402" w:val="left" w:leader="none"/>
          <w:tab w:pos="404" w:val="left" w:leader="none"/>
        </w:tabs>
        <w:spacing w:line="230" w:lineRule="auto" w:before="1" w:after="0"/>
        <w:ind w:left="404" w:right="24" w:hanging="376"/>
        <w:jc w:val="both"/>
        <w:rPr>
          <w:sz w:val="18"/>
        </w:rPr>
      </w:pPr>
      <w:r>
        <w:rPr>
          <w:color w:val="231F20"/>
          <w:sz w:val="18"/>
        </w:rPr>
        <w:t>H. Shi, Z. Lin, K.-S. Hwang, S. Yang, and J. Chen, </w:t>
      </w:r>
      <w:r>
        <w:rPr>
          <w:color w:val="231F20"/>
          <w:sz w:val="18"/>
        </w:rPr>
        <w:t>“An adaptive strategy selection method with reinforcement learning</w:t>
      </w:r>
      <w:r>
        <w:rPr>
          <w:color w:val="231F20"/>
          <w:spacing w:val="40"/>
          <w:sz w:val="18"/>
        </w:rPr>
        <w:t> </w:t>
      </w:r>
      <w:r>
        <w:rPr>
          <w:color w:val="231F20"/>
          <w:sz w:val="18"/>
        </w:rPr>
        <w:t>for</w:t>
      </w:r>
      <w:r>
        <w:rPr>
          <w:color w:val="231F20"/>
          <w:spacing w:val="40"/>
          <w:sz w:val="18"/>
        </w:rPr>
        <w:t> </w:t>
      </w:r>
      <w:r>
        <w:rPr>
          <w:color w:val="231F20"/>
          <w:sz w:val="18"/>
        </w:rPr>
        <w:t>robotic</w:t>
      </w:r>
      <w:r>
        <w:rPr>
          <w:color w:val="231F20"/>
          <w:spacing w:val="40"/>
          <w:sz w:val="18"/>
        </w:rPr>
        <w:t> </w:t>
      </w:r>
      <w:r>
        <w:rPr>
          <w:color w:val="231F20"/>
          <w:sz w:val="18"/>
        </w:rPr>
        <w:t>soccer</w:t>
      </w:r>
      <w:r>
        <w:rPr>
          <w:color w:val="231F20"/>
          <w:spacing w:val="40"/>
          <w:sz w:val="18"/>
        </w:rPr>
        <w:t> </w:t>
      </w:r>
      <w:r>
        <w:rPr>
          <w:color w:val="231F20"/>
          <w:sz w:val="18"/>
        </w:rPr>
        <w:t>games,”</w:t>
      </w:r>
      <w:r>
        <w:rPr>
          <w:color w:val="231F20"/>
          <w:spacing w:val="40"/>
          <w:sz w:val="18"/>
        </w:rPr>
        <w:t> </w:t>
      </w:r>
      <w:r>
        <w:rPr>
          <w:rFonts w:ascii="Palatino Linotype" w:hAnsi="Palatino Linotype"/>
          <w:i/>
          <w:color w:val="231F20"/>
          <w:sz w:val="18"/>
        </w:rPr>
        <w:t>IEEE</w:t>
      </w:r>
      <w:r>
        <w:rPr>
          <w:rFonts w:ascii="Palatino Linotype" w:hAnsi="Palatino Linotype"/>
          <w:i/>
          <w:color w:val="231F20"/>
          <w:spacing w:val="40"/>
          <w:sz w:val="18"/>
        </w:rPr>
        <w:t> </w:t>
      </w:r>
      <w:r>
        <w:rPr>
          <w:rFonts w:ascii="Palatino Linotype" w:hAnsi="Palatino Linotype"/>
          <w:i/>
          <w:color w:val="231F20"/>
          <w:sz w:val="18"/>
        </w:rPr>
        <w:t>Access</w:t>
      </w:r>
      <w:r>
        <w:rPr>
          <w:color w:val="231F20"/>
          <w:sz w:val="18"/>
        </w:rPr>
        <w:t>,</w:t>
      </w:r>
      <w:r>
        <w:rPr>
          <w:color w:val="231F20"/>
          <w:spacing w:val="40"/>
          <w:sz w:val="18"/>
        </w:rPr>
        <w:t> </w:t>
      </w:r>
      <w:r>
        <w:rPr>
          <w:color w:val="231F20"/>
          <w:sz w:val="18"/>
        </w:rPr>
        <w:t>vol.</w:t>
      </w:r>
      <w:r>
        <w:rPr>
          <w:color w:val="231F20"/>
          <w:spacing w:val="40"/>
          <w:sz w:val="18"/>
        </w:rPr>
        <w:t> </w:t>
      </w:r>
      <w:r>
        <w:rPr>
          <w:color w:val="231F20"/>
          <w:sz w:val="18"/>
        </w:rPr>
        <w:t>6,</w:t>
      </w:r>
    </w:p>
    <w:p>
      <w:pPr>
        <w:spacing w:line="188" w:lineRule="exact" w:before="0"/>
        <w:ind w:left="404" w:right="0" w:firstLine="0"/>
        <w:jc w:val="both"/>
        <w:rPr>
          <w:sz w:val="18"/>
        </w:rPr>
      </w:pPr>
      <w:bookmarkStart w:name="_bookmark65" w:id="69"/>
      <w:bookmarkEnd w:id="69"/>
      <w:r>
        <w:rPr/>
      </w:r>
      <w:r>
        <w:rPr>
          <w:color w:val="231F20"/>
          <w:sz w:val="18"/>
        </w:rPr>
        <w:t>pp.</w:t>
      </w:r>
      <w:r>
        <w:rPr>
          <w:color w:val="231F20"/>
          <w:spacing w:val="-2"/>
          <w:sz w:val="18"/>
        </w:rPr>
        <w:t> </w:t>
      </w:r>
      <w:r>
        <w:rPr>
          <w:color w:val="231F20"/>
          <w:sz w:val="18"/>
        </w:rPr>
        <w:t>8376–8386,</w:t>
      </w:r>
      <w:r>
        <w:rPr>
          <w:color w:val="231F20"/>
          <w:spacing w:val="-1"/>
          <w:sz w:val="18"/>
        </w:rPr>
        <w:t> </w:t>
      </w:r>
      <w:r>
        <w:rPr>
          <w:color w:val="231F20"/>
          <w:spacing w:val="-4"/>
          <w:sz w:val="18"/>
        </w:rPr>
        <w:t>2018.</w:t>
      </w:r>
    </w:p>
    <w:p>
      <w:pPr>
        <w:pStyle w:val="ListParagraph"/>
        <w:numPr>
          <w:ilvl w:val="0"/>
          <w:numId w:val="7"/>
        </w:numPr>
        <w:tabs>
          <w:tab w:pos="402" w:val="left" w:leader="none"/>
          <w:tab w:pos="404" w:val="left" w:leader="none"/>
        </w:tabs>
        <w:spacing w:line="206" w:lineRule="auto" w:before="18" w:after="0"/>
        <w:ind w:left="404" w:right="24" w:hanging="376"/>
        <w:jc w:val="both"/>
        <w:rPr>
          <w:sz w:val="18"/>
        </w:rPr>
      </w:pPr>
      <w:r>
        <w:rPr>
          <w:color w:val="231F20"/>
          <w:sz w:val="18"/>
        </w:rPr>
        <w:t>R. S. Sutton and A. G. Barto, </w:t>
      </w:r>
      <w:r>
        <w:rPr>
          <w:rFonts w:ascii="Palatino Linotype"/>
          <w:i/>
          <w:color w:val="231F20"/>
          <w:sz w:val="18"/>
        </w:rPr>
        <w:t>Introduction to </w:t>
      </w:r>
      <w:r>
        <w:rPr>
          <w:rFonts w:ascii="Palatino Linotype"/>
          <w:i/>
          <w:color w:val="231F20"/>
          <w:sz w:val="18"/>
        </w:rPr>
        <w:t>Reinforcement </w:t>
      </w:r>
      <w:bookmarkStart w:name="_bookmark66" w:id="70"/>
      <w:bookmarkEnd w:id="70"/>
      <w:r>
        <w:rPr>
          <w:rFonts w:ascii="Palatino Linotype"/>
          <w:i/>
          <w:color w:val="231F20"/>
          <w:sz w:val="18"/>
        </w:rPr>
        <w:t>Learning</w:t>
      </w:r>
      <w:r>
        <w:rPr>
          <w:color w:val="231F20"/>
          <w:sz w:val="18"/>
        </w:rPr>
        <w:t>, MIT press, Cambridge, MA, USA, 2018.</w:t>
      </w:r>
    </w:p>
    <w:p>
      <w:pPr>
        <w:pStyle w:val="ListParagraph"/>
        <w:numPr>
          <w:ilvl w:val="0"/>
          <w:numId w:val="7"/>
        </w:numPr>
        <w:tabs>
          <w:tab w:pos="402" w:val="left" w:leader="none"/>
          <w:tab w:pos="404" w:val="left" w:leader="none"/>
        </w:tabs>
        <w:spacing w:line="213" w:lineRule="auto" w:before="13" w:after="0"/>
        <w:ind w:left="404" w:right="24" w:hanging="376"/>
        <w:jc w:val="both"/>
        <w:rPr>
          <w:sz w:val="18"/>
        </w:rPr>
      </w:pPr>
      <w:r>
        <w:rPr>
          <w:color w:val="231F20"/>
          <w:sz w:val="18"/>
        </w:rPr>
        <w:t>L. P. Kaelbling, M. L. Littman, and A. W. Moore, </w:t>
      </w:r>
      <w:r>
        <w:rPr>
          <w:color w:val="231F20"/>
          <w:sz w:val="18"/>
        </w:rPr>
        <w:t>“Rein- </w:t>
      </w:r>
      <w:r>
        <w:rPr>
          <w:color w:val="231F20"/>
          <w:spacing w:val="-2"/>
          <w:sz w:val="18"/>
        </w:rPr>
        <w:t>forcement</w:t>
      </w:r>
      <w:r>
        <w:rPr>
          <w:color w:val="231F20"/>
          <w:spacing w:val="-10"/>
          <w:sz w:val="18"/>
        </w:rPr>
        <w:t> </w:t>
      </w:r>
      <w:r>
        <w:rPr>
          <w:color w:val="231F20"/>
          <w:spacing w:val="-2"/>
          <w:sz w:val="18"/>
        </w:rPr>
        <w:t>learning:</w:t>
      </w:r>
      <w:r>
        <w:rPr>
          <w:color w:val="231F20"/>
          <w:spacing w:val="-9"/>
          <w:sz w:val="18"/>
        </w:rPr>
        <w:t> </w:t>
      </w:r>
      <w:r>
        <w:rPr>
          <w:color w:val="231F20"/>
          <w:spacing w:val="-2"/>
          <w:sz w:val="18"/>
        </w:rPr>
        <w:t>A</w:t>
      </w:r>
      <w:r>
        <w:rPr>
          <w:color w:val="231F20"/>
          <w:spacing w:val="-9"/>
          <w:sz w:val="18"/>
        </w:rPr>
        <w:t> </w:t>
      </w:r>
      <w:r>
        <w:rPr>
          <w:color w:val="231F20"/>
          <w:spacing w:val="-2"/>
          <w:sz w:val="18"/>
        </w:rPr>
        <w:t>survey,”</w:t>
      </w:r>
      <w:r>
        <w:rPr>
          <w:color w:val="231F20"/>
          <w:spacing w:val="-9"/>
          <w:sz w:val="18"/>
        </w:rPr>
        <w:t> </w:t>
      </w:r>
      <w:r>
        <w:rPr>
          <w:rFonts w:ascii="Palatino Linotype" w:hAnsi="Palatino Linotype"/>
          <w:i/>
          <w:color w:val="231F20"/>
          <w:spacing w:val="-2"/>
          <w:sz w:val="18"/>
        </w:rPr>
        <w:t>Journal</w:t>
      </w:r>
      <w:r>
        <w:rPr>
          <w:rFonts w:ascii="Palatino Linotype" w:hAnsi="Palatino Linotype"/>
          <w:i/>
          <w:color w:val="231F20"/>
          <w:spacing w:val="-10"/>
          <w:sz w:val="18"/>
        </w:rPr>
        <w:t> </w:t>
      </w:r>
      <w:r>
        <w:rPr>
          <w:rFonts w:ascii="Palatino Linotype" w:hAnsi="Palatino Linotype"/>
          <w:i/>
          <w:color w:val="231F20"/>
          <w:spacing w:val="-2"/>
          <w:sz w:val="18"/>
        </w:rPr>
        <w:t>of</w:t>
      </w:r>
      <w:r>
        <w:rPr>
          <w:rFonts w:ascii="Palatino Linotype" w:hAnsi="Palatino Linotype"/>
          <w:i/>
          <w:color w:val="231F20"/>
          <w:spacing w:val="-9"/>
          <w:sz w:val="18"/>
        </w:rPr>
        <w:t> </w:t>
      </w:r>
      <w:r>
        <w:rPr>
          <w:rFonts w:ascii="Palatino Linotype" w:hAnsi="Palatino Linotype"/>
          <w:i/>
          <w:color w:val="231F20"/>
          <w:spacing w:val="-2"/>
          <w:sz w:val="18"/>
        </w:rPr>
        <w:t>Artificial</w:t>
      </w:r>
      <w:r>
        <w:rPr>
          <w:rFonts w:ascii="Palatino Linotype" w:hAnsi="Palatino Linotype"/>
          <w:i/>
          <w:color w:val="231F20"/>
          <w:spacing w:val="-9"/>
          <w:sz w:val="18"/>
        </w:rPr>
        <w:t> </w:t>
      </w:r>
      <w:r>
        <w:rPr>
          <w:rFonts w:ascii="Palatino Linotype" w:hAnsi="Palatino Linotype"/>
          <w:i/>
          <w:color w:val="231F20"/>
          <w:spacing w:val="-2"/>
          <w:sz w:val="18"/>
        </w:rPr>
        <w:t>Intelligence </w:t>
      </w:r>
      <w:bookmarkStart w:name="_bookmark67" w:id="71"/>
      <w:bookmarkEnd w:id="71"/>
      <w:r>
        <w:rPr>
          <w:rFonts w:ascii="Palatino Linotype" w:hAnsi="Palatino Linotype"/>
          <w:i/>
          <w:color w:val="231F20"/>
          <w:sz w:val="18"/>
        </w:rPr>
        <w:t>Research</w:t>
      </w:r>
      <w:r>
        <w:rPr>
          <w:color w:val="231F20"/>
          <w:sz w:val="18"/>
        </w:rPr>
        <w:t>, vol. 4, pp. 237–285, 1996.</w:t>
      </w:r>
    </w:p>
    <w:p>
      <w:pPr>
        <w:pStyle w:val="ListParagraph"/>
        <w:numPr>
          <w:ilvl w:val="0"/>
          <w:numId w:val="7"/>
        </w:numPr>
        <w:tabs>
          <w:tab w:pos="402" w:val="left" w:leader="none"/>
          <w:tab w:pos="404" w:val="left" w:leader="none"/>
        </w:tabs>
        <w:spacing w:line="242" w:lineRule="auto" w:before="0" w:after="0"/>
        <w:ind w:left="404" w:right="25" w:hanging="376"/>
        <w:jc w:val="both"/>
        <w:rPr>
          <w:sz w:val="18"/>
        </w:rPr>
      </w:pPr>
      <w:r>
        <w:rPr>
          <w:color w:val="231F20"/>
          <w:sz w:val="18"/>
        </w:rPr>
        <w:t>P.</w:t>
      </w:r>
      <w:r>
        <w:rPr>
          <w:color w:val="231F20"/>
          <w:spacing w:val="-8"/>
          <w:sz w:val="18"/>
        </w:rPr>
        <w:t> </w:t>
      </w:r>
      <w:r>
        <w:rPr>
          <w:color w:val="231F20"/>
          <w:sz w:val="18"/>
        </w:rPr>
        <w:t>Sermanet,</w:t>
      </w:r>
      <w:r>
        <w:rPr>
          <w:color w:val="231F20"/>
          <w:spacing w:val="-8"/>
          <w:sz w:val="18"/>
        </w:rPr>
        <w:t> </w:t>
      </w:r>
      <w:r>
        <w:rPr>
          <w:color w:val="231F20"/>
          <w:sz w:val="18"/>
        </w:rPr>
        <w:t>D.</w:t>
      </w:r>
      <w:r>
        <w:rPr>
          <w:color w:val="231F20"/>
          <w:spacing w:val="-8"/>
          <w:sz w:val="18"/>
        </w:rPr>
        <w:t> </w:t>
      </w:r>
      <w:r>
        <w:rPr>
          <w:color w:val="231F20"/>
          <w:sz w:val="18"/>
        </w:rPr>
        <w:t>Eigen,</w:t>
      </w:r>
      <w:r>
        <w:rPr>
          <w:color w:val="231F20"/>
          <w:spacing w:val="-8"/>
          <w:sz w:val="18"/>
        </w:rPr>
        <w:t> </w:t>
      </w:r>
      <w:r>
        <w:rPr>
          <w:color w:val="231F20"/>
          <w:sz w:val="18"/>
        </w:rPr>
        <w:t>X.</w:t>
      </w:r>
      <w:r>
        <w:rPr>
          <w:color w:val="231F20"/>
          <w:spacing w:val="-7"/>
          <w:sz w:val="18"/>
        </w:rPr>
        <w:t> </w:t>
      </w:r>
      <w:r>
        <w:rPr>
          <w:color w:val="231F20"/>
          <w:sz w:val="18"/>
        </w:rPr>
        <w:t>Zhang,</w:t>
      </w:r>
      <w:r>
        <w:rPr>
          <w:color w:val="231F20"/>
          <w:spacing w:val="-9"/>
          <w:sz w:val="18"/>
        </w:rPr>
        <w:t> </w:t>
      </w:r>
      <w:r>
        <w:rPr>
          <w:color w:val="231F20"/>
          <w:sz w:val="18"/>
        </w:rPr>
        <w:t>and</w:t>
      </w:r>
      <w:r>
        <w:rPr>
          <w:color w:val="231F20"/>
          <w:spacing w:val="-7"/>
          <w:sz w:val="18"/>
        </w:rPr>
        <w:t> </w:t>
      </w:r>
      <w:r>
        <w:rPr>
          <w:color w:val="231F20"/>
          <w:sz w:val="18"/>
        </w:rPr>
        <w:t>M.</w:t>
      </w:r>
      <w:r>
        <w:rPr>
          <w:color w:val="231F20"/>
          <w:spacing w:val="-8"/>
          <w:sz w:val="18"/>
        </w:rPr>
        <w:t> </w:t>
      </w:r>
      <w:r>
        <w:rPr>
          <w:color w:val="231F20"/>
          <w:sz w:val="18"/>
        </w:rPr>
        <w:t>Mathieu,</w:t>
      </w:r>
      <w:r>
        <w:rPr>
          <w:color w:val="231F20"/>
          <w:spacing w:val="-9"/>
          <w:sz w:val="18"/>
        </w:rPr>
        <w:t> </w:t>
      </w:r>
      <w:r>
        <w:rPr>
          <w:color w:val="231F20"/>
          <w:sz w:val="18"/>
        </w:rPr>
        <w:t>“Overfeat: Integrated recognition, localization and detection using convolutional networks,” 2013, </w:t>
      </w:r>
      <w:hyperlink r:id="rId27">
        <w:r>
          <w:rPr>
            <w:color w:val="231F20"/>
            <w:sz w:val="18"/>
          </w:rPr>
          <w:t>http://arxiv.org/abs/1312.</w:t>
        </w:r>
      </w:hyperlink>
      <w:r>
        <w:rPr>
          <w:color w:val="231F20"/>
          <w:sz w:val="18"/>
        </w:rPr>
        <w:t> </w:t>
      </w:r>
      <w:bookmarkStart w:name="_bookmark68" w:id="72"/>
      <w:bookmarkEnd w:id="72"/>
      <w:r>
        <w:rPr>
          <w:color w:val="231F20"/>
          <w:w w:val="94"/>
          <w:sz w:val="18"/>
        </w:rPr>
      </w:r>
      <w:hyperlink r:id="rId27">
        <w:r>
          <w:rPr>
            <w:color w:val="231F20"/>
            <w:spacing w:val="-2"/>
            <w:sz w:val="18"/>
          </w:rPr>
          <w:t>6229.</w:t>
        </w:r>
      </w:hyperlink>
    </w:p>
    <w:p>
      <w:pPr>
        <w:pStyle w:val="ListParagraph"/>
        <w:numPr>
          <w:ilvl w:val="0"/>
          <w:numId w:val="7"/>
        </w:numPr>
        <w:tabs>
          <w:tab w:pos="402" w:val="left" w:leader="none"/>
          <w:tab w:pos="404" w:val="left" w:leader="none"/>
        </w:tabs>
        <w:spacing w:line="223" w:lineRule="auto" w:before="6" w:after="0"/>
        <w:ind w:left="404" w:right="24" w:hanging="376"/>
        <w:jc w:val="both"/>
        <w:rPr>
          <w:sz w:val="18"/>
        </w:rPr>
      </w:pPr>
      <w:r>
        <w:rPr>
          <w:color w:val="231F20"/>
          <w:sz w:val="18"/>
        </w:rPr>
        <w:t>V. Mnih, K. Kavukcuoglu, D. Silver et al., “Human-</w:t>
      </w:r>
      <w:r>
        <w:rPr>
          <w:color w:val="231F20"/>
          <w:sz w:val="18"/>
        </w:rPr>
        <w:t>level control</w:t>
      </w:r>
      <w:r>
        <w:rPr>
          <w:color w:val="231F20"/>
          <w:spacing w:val="40"/>
          <w:sz w:val="18"/>
        </w:rPr>
        <w:t> </w:t>
      </w:r>
      <w:r>
        <w:rPr>
          <w:color w:val="231F20"/>
          <w:sz w:val="18"/>
        </w:rPr>
        <w:t>through</w:t>
      </w:r>
      <w:r>
        <w:rPr>
          <w:color w:val="231F20"/>
          <w:spacing w:val="40"/>
          <w:sz w:val="18"/>
        </w:rPr>
        <w:t> </w:t>
      </w:r>
      <w:r>
        <w:rPr>
          <w:color w:val="231F20"/>
          <w:sz w:val="18"/>
        </w:rPr>
        <w:t>deep</w:t>
      </w:r>
      <w:r>
        <w:rPr>
          <w:color w:val="231F20"/>
          <w:spacing w:val="40"/>
          <w:sz w:val="18"/>
        </w:rPr>
        <w:t> </w:t>
      </w:r>
      <w:r>
        <w:rPr>
          <w:color w:val="231F20"/>
          <w:sz w:val="18"/>
        </w:rPr>
        <w:t>reinforcement</w:t>
      </w:r>
      <w:r>
        <w:rPr>
          <w:color w:val="231F20"/>
          <w:spacing w:val="40"/>
          <w:sz w:val="18"/>
        </w:rPr>
        <w:t> </w:t>
      </w:r>
      <w:r>
        <w:rPr>
          <w:color w:val="231F20"/>
          <w:sz w:val="18"/>
        </w:rPr>
        <w:t>learning,”</w:t>
      </w:r>
      <w:r>
        <w:rPr>
          <w:color w:val="231F20"/>
          <w:spacing w:val="40"/>
          <w:sz w:val="18"/>
        </w:rPr>
        <w:t> </w:t>
      </w:r>
      <w:r>
        <w:rPr>
          <w:rFonts w:ascii="Palatino Linotype" w:hAnsi="Palatino Linotype"/>
          <w:i/>
          <w:color w:val="231F20"/>
          <w:sz w:val="18"/>
        </w:rPr>
        <w:t>Nature</w:t>
      </w:r>
      <w:r>
        <w:rPr>
          <w:color w:val="231F20"/>
          <w:sz w:val="18"/>
        </w:rPr>
        <w:t>,</w:t>
      </w:r>
      <w:r>
        <w:rPr>
          <w:color w:val="231F20"/>
          <w:spacing w:val="40"/>
          <w:sz w:val="18"/>
        </w:rPr>
        <w:t> </w:t>
      </w:r>
      <w:bookmarkStart w:name="_bookmark69" w:id="73"/>
      <w:bookmarkEnd w:id="73"/>
      <w:r>
        <w:rPr>
          <w:color w:val="231F20"/>
          <w:sz w:val="18"/>
        </w:rPr>
        <w:t>vol.</w:t>
      </w:r>
      <w:r>
        <w:rPr>
          <w:color w:val="231F20"/>
          <w:sz w:val="18"/>
        </w:rPr>
        <w:t> 518, no. 7540, pp. 529–533, 2015.</w:t>
      </w:r>
    </w:p>
    <w:p>
      <w:pPr>
        <w:pStyle w:val="ListParagraph"/>
        <w:numPr>
          <w:ilvl w:val="0"/>
          <w:numId w:val="7"/>
        </w:numPr>
        <w:tabs>
          <w:tab w:pos="402" w:val="left" w:leader="none"/>
          <w:tab w:pos="404" w:val="left" w:leader="none"/>
        </w:tabs>
        <w:spacing w:line="230" w:lineRule="auto" w:before="11" w:after="0"/>
        <w:ind w:left="404" w:right="25" w:hanging="376"/>
        <w:jc w:val="both"/>
        <w:rPr>
          <w:sz w:val="18"/>
        </w:rPr>
      </w:pPr>
      <w:r>
        <w:rPr>
          <w:color w:val="231F20"/>
          <w:sz w:val="18"/>
        </w:rPr>
        <w:t>K. Gao, F. R. Han, P. P. Dong, N. X. Xiong, and R. H. Du, “Connected vehicle as a mobile sensor for real time </w:t>
      </w:r>
      <w:r>
        <w:rPr>
          <w:color w:val="231F20"/>
          <w:sz w:val="18"/>
        </w:rPr>
        <w:t>queue length</w:t>
      </w:r>
      <w:r>
        <w:rPr>
          <w:color w:val="231F20"/>
          <w:spacing w:val="31"/>
          <w:sz w:val="18"/>
        </w:rPr>
        <w:t> </w:t>
      </w:r>
      <w:r>
        <w:rPr>
          <w:color w:val="231F20"/>
          <w:sz w:val="18"/>
        </w:rPr>
        <w:t>at</w:t>
      </w:r>
      <w:r>
        <w:rPr>
          <w:color w:val="231F20"/>
          <w:spacing w:val="29"/>
          <w:sz w:val="18"/>
        </w:rPr>
        <w:t> </w:t>
      </w:r>
      <w:r>
        <w:rPr>
          <w:color w:val="231F20"/>
          <w:sz w:val="18"/>
        </w:rPr>
        <w:t>signalized</w:t>
      </w:r>
      <w:r>
        <w:rPr>
          <w:color w:val="231F20"/>
          <w:spacing w:val="31"/>
          <w:sz w:val="18"/>
        </w:rPr>
        <w:t> </w:t>
      </w:r>
      <w:r>
        <w:rPr>
          <w:color w:val="231F20"/>
          <w:sz w:val="18"/>
        </w:rPr>
        <w:t>intersections,”</w:t>
      </w:r>
      <w:r>
        <w:rPr>
          <w:color w:val="231F20"/>
          <w:spacing w:val="29"/>
          <w:sz w:val="18"/>
        </w:rPr>
        <w:t> </w:t>
      </w:r>
      <w:r>
        <w:rPr>
          <w:rFonts w:ascii="Palatino Linotype" w:hAnsi="Palatino Linotype"/>
          <w:i/>
          <w:color w:val="231F20"/>
          <w:sz w:val="18"/>
        </w:rPr>
        <w:t>Sensors</w:t>
      </w:r>
      <w:r>
        <w:rPr>
          <w:color w:val="231F20"/>
          <w:sz w:val="18"/>
        </w:rPr>
        <w:t>,</w:t>
      </w:r>
      <w:r>
        <w:rPr>
          <w:color w:val="231F20"/>
          <w:spacing w:val="31"/>
          <w:sz w:val="18"/>
        </w:rPr>
        <w:t> </w:t>
      </w:r>
      <w:r>
        <w:rPr>
          <w:color w:val="231F20"/>
          <w:sz w:val="18"/>
        </w:rPr>
        <w:t>vol.</w:t>
      </w:r>
      <w:r>
        <w:rPr>
          <w:color w:val="231F20"/>
          <w:spacing w:val="23"/>
          <w:sz w:val="18"/>
        </w:rPr>
        <w:t> </w:t>
      </w:r>
      <w:r>
        <w:rPr>
          <w:color w:val="231F20"/>
          <w:sz w:val="18"/>
        </w:rPr>
        <w:t>19,</w:t>
      </w:r>
      <w:r>
        <w:rPr>
          <w:color w:val="231F20"/>
          <w:spacing w:val="29"/>
          <w:sz w:val="18"/>
        </w:rPr>
        <w:t> </w:t>
      </w:r>
      <w:r>
        <w:rPr>
          <w:color w:val="231F20"/>
          <w:sz w:val="18"/>
        </w:rPr>
        <w:t>no.</w:t>
      </w:r>
      <w:r>
        <w:rPr>
          <w:color w:val="231F20"/>
          <w:spacing w:val="31"/>
          <w:sz w:val="18"/>
        </w:rPr>
        <w:t> </w:t>
      </w:r>
      <w:r>
        <w:rPr>
          <w:color w:val="231F20"/>
          <w:spacing w:val="-7"/>
          <w:sz w:val="18"/>
        </w:rPr>
        <w:t>9,</w:t>
      </w:r>
    </w:p>
    <w:p>
      <w:pPr>
        <w:spacing w:line="198" w:lineRule="exact" w:before="0"/>
        <w:ind w:left="404" w:right="0" w:firstLine="0"/>
        <w:jc w:val="both"/>
        <w:rPr>
          <w:sz w:val="18"/>
        </w:rPr>
      </w:pPr>
      <w:bookmarkStart w:name="_bookmark70" w:id="74"/>
      <w:bookmarkEnd w:id="74"/>
      <w:r>
        <w:rPr/>
      </w:r>
      <w:r>
        <w:rPr>
          <w:color w:val="231F20"/>
          <w:sz w:val="18"/>
        </w:rPr>
        <w:t>p.</w:t>
      </w:r>
      <w:r>
        <w:rPr>
          <w:color w:val="231F20"/>
          <w:spacing w:val="4"/>
          <w:sz w:val="18"/>
        </w:rPr>
        <w:t> </w:t>
      </w:r>
      <w:r>
        <w:rPr>
          <w:color w:val="231F20"/>
          <w:sz w:val="18"/>
        </w:rPr>
        <w:t>2059,</w:t>
      </w:r>
      <w:r>
        <w:rPr>
          <w:color w:val="231F20"/>
          <w:spacing w:val="3"/>
          <w:sz w:val="18"/>
        </w:rPr>
        <w:t> </w:t>
      </w:r>
      <w:r>
        <w:rPr>
          <w:color w:val="231F20"/>
          <w:spacing w:val="-2"/>
          <w:sz w:val="18"/>
        </w:rPr>
        <w:t>2019.</w:t>
      </w:r>
    </w:p>
    <w:p>
      <w:pPr>
        <w:pStyle w:val="ListParagraph"/>
        <w:numPr>
          <w:ilvl w:val="0"/>
          <w:numId w:val="7"/>
        </w:numPr>
        <w:tabs>
          <w:tab w:pos="401" w:val="left" w:leader="none"/>
          <w:tab w:pos="404" w:val="left" w:leader="none"/>
        </w:tabs>
        <w:spacing w:line="242" w:lineRule="auto" w:before="2" w:after="0"/>
        <w:ind w:left="404" w:right="25" w:hanging="367"/>
        <w:jc w:val="both"/>
        <w:rPr>
          <w:sz w:val="18"/>
        </w:rPr>
      </w:pPr>
      <w:r>
        <w:rPr>
          <w:color w:val="231F20"/>
          <w:sz w:val="18"/>
        </w:rPr>
        <w:t>D. P. Kingma and J. Ba, “Adam: A method for stochastic </w:t>
      </w:r>
      <w:bookmarkStart w:name="_bookmark71" w:id="75"/>
      <w:bookmarkEnd w:id="75"/>
      <w:r>
        <w:rPr>
          <w:color w:val="231F20"/>
          <w:sz w:val="18"/>
        </w:rPr>
        <w:t>optimization,”</w:t>
      </w:r>
      <w:r>
        <w:rPr>
          <w:color w:val="231F20"/>
          <w:sz w:val="18"/>
        </w:rPr>
        <w:t> 2014, </w:t>
      </w:r>
      <w:hyperlink r:id="rId28">
        <w:r>
          <w:rPr>
            <w:color w:val="231F20"/>
            <w:sz w:val="18"/>
          </w:rPr>
          <w:t>http://arxiv.org/abs/1412.6980.</w:t>
        </w:r>
      </w:hyperlink>
    </w:p>
    <w:p>
      <w:pPr>
        <w:pStyle w:val="ListParagraph"/>
        <w:numPr>
          <w:ilvl w:val="0"/>
          <w:numId w:val="7"/>
        </w:numPr>
        <w:tabs>
          <w:tab w:pos="402" w:val="left" w:leader="none"/>
          <w:tab w:pos="404" w:val="left" w:leader="none"/>
        </w:tabs>
        <w:spacing w:line="213" w:lineRule="auto" w:before="18" w:after="0"/>
        <w:ind w:left="404" w:right="24" w:hanging="376"/>
        <w:jc w:val="both"/>
        <w:rPr>
          <w:sz w:val="18"/>
        </w:rPr>
      </w:pPr>
      <w:r>
        <w:rPr>
          <w:color w:val="231F20"/>
          <w:sz w:val="18"/>
        </w:rPr>
        <w:t>A. K. Ama and S. Kumar, “Traffic simulation of vehicular cloud network using sumo,” </w:t>
      </w:r>
      <w:r>
        <w:rPr>
          <w:rFonts w:ascii="Palatino Linotype" w:hAnsi="Palatino Linotype"/>
          <w:i/>
          <w:color w:val="231F20"/>
          <w:sz w:val="18"/>
        </w:rPr>
        <w:t>International Journal of </w:t>
      </w:r>
      <w:r>
        <w:rPr>
          <w:rFonts w:ascii="Palatino Linotype" w:hAnsi="Palatino Linotype"/>
          <w:i/>
          <w:color w:val="231F20"/>
          <w:sz w:val="18"/>
        </w:rPr>
        <w:t>Soft </w:t>
      </w:r>
      <w:bookmarkStart w:name="_bookmark72" w:id="76"/>
      <w:bookmarkEnd w:id="76"/>
      <w:r>
        <w:rPr>
          <w:rFonts w:ascii="Palatino Linotype" w:hAnsi="Palatino Linotype"/>
          <w:i/>
          <w:color w:val="231F20"/>
          <w:sz w:val="18"/>
        </w:rPr>
        <w:t>Computing</w:t>
      </w:r>
      <w:r>
        <w:rPr>
          <w:rFonts w:ascii="Palatino Linotype" w:hAnsi="Palatino Linotype"/>
          <w:i/>
          <w:color w:val="231F20"/>
          <w:spacing w:val="-11"/>
          <w:sz w:val="18"/>
        </w:rPr>
        <w:t> </w:t>
      </w:r>
      <w:r>
        <w:rPr>
          <w:rFonts w:ascii="Palatino Linotype" w:hAnsi="Palatino Linotype"/>
          <w:i/>
          <w:color w:val="231F20"/>
          <w:sz w:val="18"/>
        </w:rPr>
        <w:t>and</w:t>
      </w:r>
      <w:r>
        <w:rPr>
          <w:rFonts w:ascii="Palatino Linotype" w:hAnsi="Palatino Linotype"/>
          <w:i/>
          <w:color w:val="231F20"/>
          <w:spacing w:val="-11"/>
          <w:sz w:val="18"/>
        </w:rPr>
        <w:t> </w:t>
      </w:r>
      <w:r>
        <w:rPr>
          <w:rFonts w:ascii="Palatino Linotype" w:hAnsi="Palatino Linotype"/>
          <w:i/>
          <w:color w:val="231F20"/>
          <w:sz w:val="18"/>
        </w:rPr>
        <w:t>Engineering</w:t>
      </w:r>
      <w:r>
        <w:rPr>
          <w:color w:val="231F20"/>
          <w:sz w:val="18"/>
        </w:rPr>
        <w:t>,</w:t>
      </w:r>
      <w:r>
        <w:rPr>
          <w:color w:val="231F20"/>
          <w:spacing w:val="-11"/>
          <w:sz w:val="18"/>
        </w:rPr>
        <w:t> </w:t>
      </w:r>
      <w:r>
        <w:rPr>
          <w:color w:val="231F20"/>
          <w:sz w:val="18"/>
        </w:rPr>
        <w:t>vol.</w:t>
      </w:r>
      <w:r>
        <w:rPr>
          <w:color w:val="231F20"/>
          <w:spacing w:val="-11"/>
          <w:sz w:val="18"/>
        </w:rPr>
        <w:t> </w:t>
      </w:r>
      <w:r>
        <w:rPr>
          <w:color w:val="231F20"/>
          <w:sz w:val="18"/>
        </w:rPr>
        <w:t>6,</w:t>
      </w:r>
      <w:r>
        <w:rPr>
          <w:color w:val="231F20"/>
          <w:spacing w:val="-11"/>
          <w:sz w:val="18"/>
        </w:rPr>
        <w:t> </w:t>
      </w:r>
      <w:r>
        <w:rPr>
          <w:color w:val="231F20"/>
          <w:sz w:val="18"/>
        </w:rPr>
        <w:t>no.</w:t>
      </w:r>
      <w:r>
        <w:rPr>
          <w:color w:val="231F20"/>
          <w:spacing w:val="-11"/>
          <w:sz w:val="18"/>
        </w:rPr>
        <w:t> </w:t>
      </w:r>
      <w:r>
        <w:rPr>
          <w:color w:val="231F20"/>
          <w:sz w:val="18"/>
        </w:rPr>
        <w:t>1,</w:t>
      </w:r>
      <w:r>
        <w:rPr>
          <w:color w:val="231F20"/>
          <w:spacing w:val="-10"/>
          <w:sz w:val="18"/>
        </w:rPr>
        <w:t> </w:t>
      </w:r>
      <w:r>
        <w:rPr>
          <w:color w:val="231F20"/>
          <w:sz w:val="18"/>
        </w:rPr>
        <w:t>pp.</w:t>
      </w:r>
      <w:r>
        <w:rPr>
          <w:color w:val="231F20"/>
          <w:spacing w:val="-12"/>
          <w:sz w:val="18"/>
        </w:rPr>
        <w:t> </w:t>
      </w:r>
      <w:r>
        <w:rPr>
          <w:color w:val="231F20"/>
          <w:sz w:val="18"/>
        </w:rPr>
        <w:t>378–383,</w:t>
      </w:r>
      <w:r>
        <w:rPr>
          <w:color w:val="231F20"/>
          <w:spacing w:val="-10"/>
          <w:sz w:val="18"/>
        </w:rPr>
        <w:t> </w:t>
      </w:r>
      <w:r>
        <w:rPr>
          <w:color w:val="231F20"/>
          <w:sz w:val="18"/>
        </w:rPr>
        <w:t>2016.</w:t>
      </w:r>
    </w:p>
    <w:p>
      <w:pPr>
        <w:pStyle w:val="ListParagraph"/>
        <w:numPr>
          <w:ilvl w:val="0"/>
          <w:numId w:val="7"/>
        </w:numPr>
        <w:tabs>
          <w:tab w:pos="402" w:val="left" w:leader="none"/>
          <w:tab w:pos="404" w:val="left" w:leader="none"/>
        </w:tabs>
        <w:spacing w:line="206" w:lineRule="auto" w:before="0" w:after="0"/>
        <w:ind w:left="404" w:right="24" w:hanging="376"/>
        <w:jc w:val="both"/>
        <w:rPr>
          <w:sz w:val="18"/>
        </w:rPr>
      </w:pPr>
      <w:r>
        <w:rPr>
          <w:color w:val="231F20"/>
          <w:sz w:val="18"/>
        </w:rPr>
        <w:t>F.</w:t>
      </w:r>
      <w:r>
        <w:rPr>
          <w:color w:val="231F20"/>
          <w:spacing w:val="-2"/>
          <w:sz w:val="18"/>
        </w:rPr>
        <w:t> </w:t>
      </w:r>
      <w:r>
        <w:rPr>
          <w:color w:val="231F20"/>
          <w:sz w:val="18"/>
        </w:rPr>
        <w:t>V.</w:t>
      </w:r>
      <w:r>
        <w:rPr>
          <w:color w:val="231F20"/>
          <w:spacing w:val="-3"/>
          <w:sz w:val="18"/>
        </w:rPr>
        <w:t> </w:t>
      </w:r>
      <w:r>
        <w:rPr>
          <w:color w:val="231F20"/>
          <w:sz w:val="18"/>
        </w:rPr>
        <w:t>Webster,</w:t>
      </w:r>
      <w:r>
        <w:rPr>
          <w:color w:val="231F20"/>
          <w:spacing w:val="-2"/>
          <w:sz w:val="18"/>
        </w:rPr>
        <w:t> </w:t>
      </w:r>
      <w:r>
        <w:rPr>
          <w:color w:val="231F20"/>
          <w:sz w:val="18"/>
        </w:rPr>
        <w:t>“Traffic</w:t>
      </w:r>
      <w:r>
        <w:rPr>
          <w:color w:val="231F20"/>
          <w:spacing w:val="-2"/>
          <w:sz w:val="18"/>
        </w:rPr>
        <w:t> </w:t>
      </w:r>
      <w:r>
        <w:rPr>
          <w:color w:val="231F20"/>
          <w:sz w:val="18"/>
        </w:rPr>
        <w:t>signal</w:t>
      </w:r>
      <w:r>
        <w:rPr>
          <w:color w:val="231F20"/>
          <w:spacing w:val="-2"/>
          <w:sz w:val="18"/>
        </w:rPr>
        <w:t> </w:t>
      </w:r>
      <w:r>
        <w:rPr>
          <w:color w:val="231F20"/>
          <w:sz w:val="18"/>
        </w:rPr>
        <w:t>settings,”</w:t>
      </w:r>
      <w:r>
        <w:rPr>
          <w:color w:val="231F20"/>
          <w:spacing w:val="-2"/>
          <w:sz w:val="18"/>
        </w:rPr>
        <w:t> </w:t>
      </w:r>
      <w:r>
        <w:rPr>
          <w:color w:val="231F20"/>
          <w:sz w:val="18"/>
        </w:rPr>
        <w:t>in</w:t>
      </w:r>
      <w:r>
        <w:rPr>
          <w:color w:val="231F20"/>
          <w:spacing w:val="-2"/>
          <w:sz w:val="18"/>
        </w:rPr>
        <w:t> </w:t>
      </w:r>
      <w:r>
        <w:rPr>
          <w:rFonts w:ascii="Palatino Linotype" w:hAnsi="Palatino Linotype"/>
          <w:i/>
          <w:color w:val="231F20"/>
          <w:sz w:val="18"/>
        </w:rPr>
        <w:t>Proceedings</w:t>
      </w:r>
      <w:r>
        <w:rPr>
          <w:rFonts w:ascii="Palatino Linotype" w:hAnsi="Palatino Linotype"/>
          <w:i/>
          <w:color w:val="231F20"/>
          <w:spacing w:val="-2"/>
          <w:sz w:val="18"/>
        </w:rPr>
        <w:t> </w:t>
      </w:r>
      <w:r>
        <w:rPr>
          <w:rFonts w:ascii="Palatino Linotype" w:hAnsi="Palatino Linotype"/>
          <w:i/>
          <w:color w:val="231F20"/>
          <w:sz w:val="18"/>
        </w:rPr>
        <w:t>of</w:t>
      </w:r>
      <w:r>
        <w:rPr>
          <w:rFonts w:ascii="Palatino Linotype" w:hAnsi="Palatino Linotype"/>
          <w:i/>
          <w:color w:val="231F20"/>
          <w:spacing w:val="-2"/>
          <w:sz w:val="18"/>
        </w:rPr>
        <w:t> </w:t>
      </w:r>
      <w:r>
        <w:rPr>
          <w:rFonts w:ascii="Palatino Linotype" w:hAnsi="Palatino Linotype"/>
          <w:i/>
          <w:color w:val="231F20"/>
          <w:sz w:val="18"/>
        </w:rPr>
        <w:t>the TRB’s Conference</w:t>
      </w:r>
      <w:r>
        <w:rPr>
          <w:color w:val="231F20"/>
          <w:sz w:val="18"/>
        </w:rPr>
        <w:t>, Washington, DC, USA, 1958.</w:t>
      </w:r>
    </w:p>
    <w:sectPr>
      <w:type w:val="continuous"/>
      <w:pgSz w:w="12010" w:h="16010"/>
      <w:pgMar w:header="833" w:footer="0" w:top="920" w:bottom="280" w:left="992" w:right="992"/>
      <w:cols w:num="2" w:equalWidth="0">
        <w:col w:w="4830" w:space="330"/>
        <w:col w:w="4866"/>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 w:name="Lucida Sans Unicode">
    <w:altName w:val="Lucida Sans Unicode"/>
    <w:charset w:val="1"/>
    <w:family w:val="swiss"/>
    <w:pitch w:val="variable"/>
  </w:font>
  <w:font w:name="Tahoma">
    <w:altName w:val="Tahoma"/>
    <w:charset w:val="1"/>
    <w:family w:val="swiss"/>
    <w:pitch w:val="variable"/>
  </w:font>
  <w:font w:name="Palatino Linotype">
    <w:altName w:val="Palatino Linotype"/>
    <w:charset w:val="1"/>
    <w:family w:val="roman"/>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721600">
              <wp:simplePos x="0" y="0"/>
              <wp:positionH relativeFrom="page">
                <wp:posOffset>609179</wp:posOffset>
              </wp:positionH>
              <wp:positionV relativeFrom="page">
                <wp:posOffset>516062</wp:posOffset>
              </wp:positionV>
              <wp:extent cx="17272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2720" cy="194310"/>
                      </a:xfrm>
                      <a:prstGeom prst="rect">
                        <a:avLst/>
                      </a:prstGeom>
                    </wps:spPr>
                    <wps:txbx>
                      <w:txbxContent>
                        <w:p>
                          <w:pPr>
                            <w:pStyle w:val="BodyText"/>
                            <w:spacing w:before="26"/>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w:t>
                          </w:r>
                          <w:r>
                            <w:rPr>
                              <w:color w:val="231F20"/>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9669pt;margin-top:40.634838pt;width:13.6pt;height:15.3pt;mso-position-horizontal-relative:page;mso-position-vertical-relative:page;z-index:-17594880" type="#_x0000_t202" id="docshape1" filled="false" stroked="false">
              <v:textbox inset="0,0,0,0">
                <w:txbxContent>
                  <w:p>
                    <w:pPr>
                      <w:pStyle w:val="BodyText"/>
                      <w:spacing w:before="26"/>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10</w:t>
                    </w:r>
                    <w:r>
                      <w:rPr>
                        <w:color w:val="231F20"/>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722112">
              <wp:simplePos x="0" y="0"/>
              <wp:positionH relativeFrom="page">
                <wp:posOffset>5116602</wp:posOffset>
              </wp:positionH>
              <wp:positionV relativeFrom="page">
                <wp:posOffset>522875</wp:posOffset>
              </wp:positionV>
              <wp:extent cx="1870075" cy="1873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70075" cy="187325"/>
                      </a:xfrm>
                      <a:prstGeom prst="rect">
                        <a:avLst/>
                      </a:prstGeom>
                    </wps:spPr>
                    <wps:txbx>
                      <w:txbxContent>
                        <w:p>
                          <w:pPr>
                            <w:pStyle w:val="BodyText"/>
                            <w:spacing w:before="16"/>
                            <w:ind w:left="20"/>
                          </w:pPr>
                          <w:r>
                            <w:rPr>
                              <w:color w:val="231F20"/>
                            </w:rPr>
                            <w:t>Journal</w:t>
                          </w:r>
                          <w:r>
                            <w:rPr>
                              <w:color w:val="231F20"/>
                              <w:spacing w:val="-10"/>
                            </w:rPr>
                            <w:t> </w:t>
                          </w:r>
                          <w:r>
                            <w:rPr>
                              <w:color w:val="231F20"/>
                            </w:rPr>
                            <w:t>of</w:t>
                          </w:r>
                          <w:r>
                            <w:rPr>
                              <w:color w:val="231F20"/>
                              <w:spacing w:val="-9"/>
                            </w:rPr>
                            <w:t> </w:t>
                          </w:r>
                          <w:r>
                            <w:rPr>
                              <w:color w:val="231F20"/>
                            </w:rPr>
                            <w:t>Advanced</w:t>
                          </w:r>
                          <w:r>
                            <w:rPr>
                              <w:color w:val="231F20"/>
                              <w:spacing w:val="-10"/>
                            </w:rPr>
                            <w:t> </w:t>
                          </w:r>
                          <w:r>
                            <w:rPr>
                              <w:color w:val="231F20"/>
                              <w:spacing w:val="-2"/>
                            </w:rPr>
                            <w:t>Transportation</w:t>
                          </w:r>
                        </w:p>
                      </w:txbxContent>
                    </wps:txbx>
                    <wps:bodyPr wrap="square" lIns="0" tIns="0" rIns="0" bIns="0" rtlCol="0">
                      <a:noAutofit/>
                    </wps:bodyPr>
                  </wps:wsp>
                </a:graphicData>
              </a:graphic>
            </wp:anchor>
          </w:drawing>
        </mc:Choice>
        <mc:Fallback>
          <w:pict>
            <v:shape style="position:absolute;margin-left:402.88205pt;margin-top:41.171284pt;width:147.25pt;height:14.75pt;mso-position-horizontal-relative:page;mso-position-vertical-relative:page;z-index:-17594368" type="#_x0000_t202" id="docshape2" filled="false" stroked="false">
              <v:textbox inset="0,0,0,0">
                <w:txbxContent>
                  <w:p>
                    <w:pPr>
                      <w:pStyle w:val="BodyText"/>
                      <w:spacing w:before="16"/>
                      <w:ind w:left="20"/>
                    </w:pPr>
                    <w:r>
                      <w:rPr>
                        <w:color w:val="231F20"/>
                      </w:rPr>
                      <w:t>Journal</w:t>
                    </w:r>
                    <w:r>
                      <w:rPr>
                        <w:color w:val="231F20"/>
                        <w:spacing w:val="-10"/>
                      </w:rPr>
                      <w:t> </w:t>
                    </w:r>
                    <w:r>
                      <w:rPr>
                        <w:color w:val="231F20"/>
                      </w:rPr>
                      <w:t>of</w:t>
                    </w:r>
                    <w:r>
                      <w:rPr>
                        <w:color w:val="231F20"/>
                        <w:spacing w:val="-9"/>
                      </w:rPr>
                      <w:t> </w:t>
                    </w:r>
                    <w:r>
                      <w:rPr>
                        <w:color w:val="231F20"/>
                      </w:rPr>
                      <w:t>Advanced</w:t>
                    </w:r>
                    <w:r>
                      <w:rPr>
                        <w:color w:val="231F20"/>
                        <w:spacing w:val="-10"/>
                      </w:rPr>
                      <w:t> </w:t>
                    </w:r>
                    <w:r>
                      <w:rPr>
                        <w:color w:val="231F20"/>
                        <w:spacing w:val="-2"/>
                      </w:rPr>
                      <w:t>Transportation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722624">
              <wp:simplePos x="0" y="0"/>
              <wp:positionH relativeFrom="page">
                <wp:posOffset>634579</wp:posOffset>
              </wp:positionH>
              <wp:positionV relativeFrom="page">
                <wp:posOffset>522875</wp:posOffset>
              </wp:positionV>
              <wp:extent cx="1870075" cy="1873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70075" cy="187325"/>
                      </a:xfrm>
                      <a:prstGeom prst="rect">
                        <a:avLst/>
                      </a:prstGeom>
                    </wps:spPr>
                    <wps:txbx>
                      <w:txbxContent>
                        <w:p>
                          <w:pPr>
                            <w:pStyle w:val="BodyText"/>
                            <w:spacing w:before="16"/>
                            <w:ind w:left="20"/>
                          </w:pPr>
                          <w:r>
                            <w:rPr>
                              <w:color w:val="231F20"/>
                            </w:rPr>
                            <w:t>Journal</w:t>
                          </w:r>
                          <w:r>
                            <w:rPr>
                              <w:color w:val="231F20"/>
                              <w:spacing w:val="-10"/>
                            </w:rPr>
                            <w:t> </w:t>
                          </w:r>
                          <w:r>
                            <w:rPr>
                              <w:color w:val="231F20"/>
                            </w:rPr>
                            <w:t>of</w:t>
                          </w:r>
                          <w:r>
                            <w:rPr>
                              <w:color w:val="231F20"/>
                              <w:spacing w:val="-9"/>
                            </w:rPr>
                            <w:t> </w:t>
                          </w:r>
                          <w:r>
                            <w:rPr>
                              <w:color w:val="231F20"/>
                            </w:rPr>
                            <w:t>Advanced</w:t>
                          </w:r>
                          <w:r>
                            <w:rPr>
                              <w:color w:val="231F20"/>
                              <w:spacing w:val="-10"/>
                            </w:rPr>
                            <w:t> </w:t>
                          </w:r>
                          <w:r>
                            <w:rPr>
                              <w:color w:val="231F20"/>
                              <w:spacing w:val="-2"/>
                            </w:rPr>
                            <w:t>Transportation</w:t>
                          </w:r>
                        </w:p>
                      </w:txbxContent>
                    </wps:txbx>
                    <wps:bodyPr wrap="square" lIns="0" tIns="0" rIns="0" bIns="0" rtlCol="0">
                      <a:noAutofit/>
                    </wps:bodyPr>
                  </wps:wsp>
                </a:graphicData>
              </a:graphic>
            </wp:anchor>
          </w:drawing>
        </mc:Choice>
        <mc:Fallback>
          <w:pict>
            <v:shape style="position:absolute;margin-left:49.9669pt;margin-top:41.171284pt;width:147.25pt;height:14.75pt;mso-position-horizontal-relative:page;mso-position-vertical-relative:page;z-index:-17593856" type="#_x0000_t202" id="docshape3" filled="false" stroked="false">
              <v:textbox inset="0,0,0,0">
                <w:txbxContent>
                  <w:p>
                    <w:pPr>
                      <w:pStyle w:val="BodyText"/>
                      <w:spacing w:before="16"/>
                      <w:ind w:left="20"/>
                    </w:pPr>
                    <w:r>
                      <w:rPr>
                        <w:color w:val="231F20"/>
                      </w:rPr>
                      <w:t>Journal</w:t>
                    </w:r>
                    <w:r>
                      <w:rPr>
                        <w:color w:val="231F20"/>
                        <w:spacing w:val="-10"/>
                      </w:rPr>
                      <w:t> </w:t>
                    </w:r>
                    <w:r>
                      <w:rPr>
                        <w:color w:val="231F20"/>
                      </w:rPr>
                      <w:t>of</w:t>
                    </w:r>
                    <w:r>
                      <w:rPr>
                        <w:color w:val="231F20"/>
                        <w:spacing w:val="-9"/>
                      </w:rPr>
                      <w:t> </w:t>
                    </w:r>
                    <w:r>
                      <w:rPr>
                        <w:color w:val="231F20"/>
                      </w:rPr>
                      <w:t>Advanced</w:t>
                    </w:r>
                    <w:r>
                      <w:rPr>
                        <w:color w:val="231F20"/>
                        <w:spacing w:val="-10"/>
                      </w:rPr>
                      <w:t> </w:t>
                    </w:r>
                    <w:r>
                      <w:rPr>
                        <w:color w:val="231F20"/>
                        <w:spacing w:val="-2"/>
                      </w:rPr>
                      <w:t>Transportation</w:t>
                    </w:r>
                  </w:p>
                </w:txbxContent>
              </v:textbox>
              <w10:wrap type="none"/>
            </v:shape>
          </w:pict>
        </mc:Fallback>
      </mc:AlternateContent>
    </w:r>
    <w:r>
      <w:rPr/>
      <mc:AlternateContent>
        <mc:Choice Requires="wps">
          <w:drawing>
            <wp:anchor distT="0" distB="0" distL="0" distR="0" allowOverlap="1" layoutInCell="1" locked="0" behindDoc="1" simplePos="0" relativeHeight="485723136">
              <wp:simplePos x="0" y="0"/>
              <wp:positionH relativeFrom="page">
                <wp:posOffset>6839493</wp:posOffset>
              </wp:positionH>
              <wp:positionV relativeFrom="page">
                <wp:posOffset>522875</wp:posOffset>
              </wp:positionV>
              <wp:extent cx="185420" cy="1873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5420" cy="187325"/>
                      </a:xfrm>
                      <a:prstGeom prst="rect">
                        <a:avLst/>
                      </a:prstGeom>
                    </wps:spPr>
                    <wps:txbx>
                      <w:txbxContent>
                        <w:p>
                          <w:pPr>
                            <w:pStyle w:val="BodyText"/>
                            <w:spacing w:before="16"/>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11</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538.542786pt;margin-top:41.171284pt;width:14.6pt;height:14.75pt;mso-position-horizontal-relative:page;mso-position-vertical-relative:page;z-index:-17593344" type="#_x0000_t202" id="docshape4" filled="false" stroked="false">
              <v:textbox inset="0,0,0,0">
                <w:txbxContent>
                  <w:p>
                    <w:pPr>
                      <w:pStyle w:val="BodyText"/>
                      <w:spacing w:before="16"/>
                      <w:ind w:left="2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11</w:t>
                    </w:r>
                    <w:r>
                      <w:rPr>
                        <w:color w:val="231F20"/>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404" w:hanging="281"/>
        <w:jc w:val="right"/>
      </w:pPr>
      <w:rPr>
        <w:rFonts w:hint="default" w:ascii="Times New Roman" w:hAnsi="Times New Roman" w:eastAsia="Times New Roman" w:cs="Times New Roman"/>
        <w:b w:val="0"/>
        <w:bCs w:val="0"/>
        <w:i w:val="0"/>
        <w:iCs w:val="0"/>
        <w:color w:val="231F20"/>
        <w:spacing w:val="-9"/>
        <w:w w:val="98"/>
        <w:sz w:val="18"/>
        <w:szCs w:val="18"/>
        <w:lang w:val="en-US" w:eastAsia="en-US" w:bidi="ar-SA"/>
      </w:rPr>
    </w:lvl>
    <w:lvl w:ilvl="1">
      <w:start w:val="0"/>
      <w:numFmt w:val="bullet"/>
      <w:lvlText w:val="•"/>
      <w:lvlJc w:val="left"/>
      <w:pPr>
        <w:ind w:left="845" w:hanging="281"/>
      </w:pPr>
      <w:rPr>
        <w:rFonts w:hint="default"/>
        <w:lang w:val="en-US" w:eastAsia="en-US" w:bidi="ar-SA"/>
      </w:rPr>
    </w:lvl>
    <w:lvl w:ilvl="2">
      <w:start w:val="0"/>
      <w:numFmt w:val="bullet"/>
      <w:lvlText w:val="•"/>
      <w:lvlJc w:val="left"/>
      <w:pPr>
        <w:ind w:left="1291" w:hanging="281"/>
      </w:pPr>
      <w:rPr>
        <w:rFonts w:hint="default"/>
        <w:lang w:val="en-US" w:eastAsia="en-US" w:bidi="ar-SA"/>
      </w:rPr>
    </w:lvl>
    <w:lvl w:ilvl="3">
      <w:start w:val="0"/>
      <w:numFmt w:val="bullet"/>
      <w:lvlText w:val="•"/>
      <w:lvlJc w:val="left"/>
      <w:pPr>
        <w:ind w:left="1736" w:hanging="281"/>
      </w:pPr>
      <w:rPr>
        <w:rFonts w:hint="default"/>
        <w:lang w:val="en-US" w:eastAsia="en-US" w:bidi="ar-SA"/>
      </w:rPr>
    </w:lvl>
    <w:lvl w:ilvl="4">
      <w:start w:val="0"/>
      <w:numFmt w:val="bullet"/>
      <w:lvlText w:val="•"/>
      <w:lvlJc w:val="left"/>
      <w:pPr>
        <w:ind w:left="2182" w:hanging="281"/>
      </w:pPr>
      <w:rPr>
        <w:rFonts w:hint="default"/>
        <w:lang w:val="en-US" w:eastAsia="en-US" w:bidi="ar-SA"/>
      </w:rPr>
    </w:lvl>
    <w:lvl w:ilvl="5">
      <w:start w:val="0"/>
      <w:numFmt w:val="bullet"/>
      <w:lvlText w:val="•"/>
      <w:lvlJc w:val="left"/>
      <w:pPr>
        <w:ind w:left="2628" w:hanging="281"/>
      </w:pPr>
      <w:rPr>
        <w:rFonts w:hint="default"/>
        <w:lang w:val="en-US" w:eastAsia="en-US" w:bidi="ar-SA"/>
      </w:rPr>
    </w:lvl>
    <w:lvl w:ilvl="6">
      <w:start w:val="0"/>
      <w:numFmt w:val="bullet"/>
      <w:lvlText w:val="•"/>
      <w:lvlJc w:val="left"/>
      <w:pPr>
        <w:ind w:left="3073" w:hanging="281"/>
      </w:pPr>
      <w:rPr>
        <w:rFonts w:hint="default"/>
        <w:lang w:val="en-US" w:eastAsia="en-US" w:bidi="ar-SA"/>
      </w:rPr>
    </w:lvl>
    <w:lvl w:ilvl="7">
      <w:start w:val="0"/>
      <w:numFmt w:val="bullet"/>
      <w:lvlText w:val="•"/>
      <w:lvlJc w:val="left"/>
      <w:pPr>
        <w:ind w:left="3519" w:hanging="281"/>
      </w:pPr>
      <w:rPr>
        <w:rFonts w:hint="default"/>
        <w:lang w:val="en-US" w:eastAsia="en-US" w:bidi="ar-SA"/>
      </w:rPr>
    </w:lvl>
    <w:lvl w:ilvl="8">
      <w:start w:val="0"/>
      <w:numFmt w:val="bullet"/>
      <w:lvlText w:val="•"/>
      <w:lvlJc w:val="left"/>
      <w:pPr>
        <w:ind w:left="3965" w:hanging="281"/>
      </w:pPr>
      <w:rPr>
        <w:rFonts w:hint="default"/>
        <w:lang w:val="en-US" w:eastAsia="en-US" w:bidi="ar-SA"/>
      </w:rPr>
    </w:lvl>
  </w:abstractNum>
  <w:abstractNum w:abstractNumId="5">
    <w:multiLevelType w:val="hybridMultilevel"/>
    <w:lvl w:ilvl="0">
      <w:start w:val="1"/>
      <w:numFmt w:val="decimal"/>
      <w:lvlText w:val="(%1)"/>
      <w:lvlJc w:val="left"/>
      <w:pPr>
        <w:ind w:left="631" w:hanging="290"/>
        <w:jc w:val="left"/>
      </w:pPr>
      <w:rPr>
        <w:rFonts w:hint="default" w:ascii="Times New Roman" w:hAnsi="Times New Roman" w:eastAsia="Times New Roman" w:cs="Times New Roman"/>
        <w:b w:val="0"/>
        <w:bCs w:val="0"/>
        <w:i w:val="0"/>
        <w:iCs w:val="0"/>
        <w:color w:val="231F20"/>
        <w:spacing w:val="-15"/>
        <w:w w:val="98"/>
        <w:sz w:val="20"/>
        <w:szCs w:val="20"/>
        <w:lang w:val="en-US" w:eastAsia="en-US" w:bidi="ar-SA"/>
      </w:rPr>
    </w:lvl>
    <w:lvl w:ilvl="1">
      <w:start w:val="0"/>
      <w:numFmt w:val="bullet"/>
      <w:lvlText w:val="•"/>
      <w:lvlJc w:val="left"/>
      <w:pPr>
        <w:ind w:left="1058" w:hanging="290"/>
      </w:pPr>
      <w:rPr>
        <w:rFonts w:hint="default"/>
        <w:lang w:val="en-US" w:eastAsia="en-US" w:bidi="ar-SA"/>
      </w:rPr>
    </w:lvl>
    <w:lvl w:ilvl="2">
      <w:start w:val="0"/>
      <w:numFmt w:val="bullet"/>
      <w:lvlText w:val="•"/>
      <w:lvlJc w:val="left"/>
      <w:pPr>
        <w:ind w:left="1477" w:hanging="290"/>
      </w:pPr>
      <w:rPr>
        <w:rFonts w:hint="default"/>
        <w:lang w:val="en-US" w:eastAsia="en-US" w:bidi="ar-SA"/>
      </w:rPr>
    </w:lvl>
    <w:lvl w:ilvl="3">
      <w:start w:val="0"/>
      <w:numFmt w:val="bullet"/>
      <w:lvlText w:val="•"/>
      <w:lvlJc w:val="left"/>
      <w:pPr>
        <w:ind w:left="1896" w:hanging="290"/>
      </w:pPr>
      <w:rPr>
        <w:rFonts w:hint="default"/>
        <w:lang w:val="en-US" w:eastAsia="en-US" w:bidi="ar-SA"/>
      </w:rPr>
    </w:lvl>
    <w:lvl w:ilvl="4">
      <w:start w:val="0"/>
      <w:numFmt w:val="bullet"/>
      <w:lvlText w:val="•"/>
      <w:lvlJc w:val="left"/>
      <w:pPr>
        <w:ind w:left="2315" w:hanging="290"/>
      </w:pPr>
      <w:rPr>
        <w:rFonts w:hint="default"/>
        <w:lang w:val="en-US" w:eastAsia="en-US" w:bidi="ar-SA"/>
      </w:rPr>
    </w:lvl>
    <w:lvl w:ilvl="5">
      <w:start w:val="0"/>
      <w:numFmt w:val="bullet"/>
      <w:lvlText w:val="•"/>
      <w:lvlJc w:val="left"/>
      <w:pPr>
        <w:ind w:left="2734" w:hanging="290"/>
      </w:pPr>
      <w:rPr>
        <w:rFonts w:hint="default"/>
        <w:lang w:val="en-US" w:eastAsia="en-US" w:bidi="ar-SA"/>
      </w:rPr>
    </w:lvl>
    <w:lvl w:ilvl="6">
      <w:start w:val="0"/>
      <w:numFmt w:val="bullet"/>
      <w:lvlText w:val="•"/>
      <w:lvlJc w:val="left"/>
      <w:pPr>
        <w:ind w:left="3153" w:hanging="290"/>
      </w:pPr>
      <w:rPr>
        <w:rFonts w:hint="default"/>
        <w:lang w:val="en-US" w:eastAsia="en-US" w:bidi="ar-SA"/>
      </w:rPr>
    </w:lvl>
    <w:lvl w:ilvl="7">
      <w:start w:val="0"/>
      <w:numFmt w:val="bullet"/>
      <w:lvlText w:val="•"/>
      <w:lvlJc w:val="left"/>
      <w:pPr>
        <w:ind w:left="3572" w:hanging="290"/>
      </w:pPr>
      <w:rPr>
        <w:rFonts w:hint="default"/>
        <w:lang w:val="en-US" w:eastAsia="en-US" w:bidi="ar-SA"/>
      </w:rPr>
    </w:lvl>
    <w:lvl w:ilvl="8">
      <w:start w:val="0"/>
      <w:numFmt w:val="bullet"/>
      <w:lvlText w:val="•"/>
      <w:lvlJc w:val="left"/>
      <w:pPr>
        <w:ind w:left="3991" w:hanging="290"/>
      </w:pPr>
      <w:rPr>
        <w:rFonts w:hint="default"/>
        <w:lang w:val="en-US" w:eastAsia="en-US" w:bidi="ar-SA"/>
      </w:rPr>
    </w:lvl>
  </w:abstractNum>
  <w:abstractNum w:abstractNumId="4">
    <w:multiLevelType w:val="hybridMultilevel"/>
    <w:lvl w:ilvl="0">
      <w:start w:val="6"/>
      <w:numFmt w:val="decimal"/>
      <w:lvlText w:val="(%1)"/>
      <w:lvlJc w:val="left"/>
      <w:pPr>
        <w:ind w:left="280" w:hanging="281"/>
        <w:jc w:val="left"/>
      </w:pPr>
      <w:rPr>
        <w:rFonts w:hint="default" w:ascii="Times New Roman" w:hAnsi="Times New Roman" w:eastAsia="Times New Roman" w:cs="Times New Roman"/>
        <w:b w:val="0"/>
        <w:bCs w:val="0"/>
        <w:i w:val="0"/>
        <w:iCs w:val="0"/>
        <w:color w:val="231F20"/>
        <w:spacing w:val="0"/>
        <w:w w:val="100"/>
        <w:sz w:val="18"/>
        <w:szCs w:val="18"/>
        <w:lang w:val="en-US" w:eastAsia="en-US" w:bidi="ar-SA"/>
      </w:rPr>
    </w:lvl>
    <w:lvl w:ilvl="1">
      <w:start w:val="0"/>
      <w:numFmt w:val="bullet"/>
      <w:lvlText w:val="•"/>
      <w:lvlJc w:val="left"/>
      <w:pPr>
        <w:ind w:left="665" w:hanging="281"/>
      </w:pPr>
      <w:rPr>
        <w:rFonts w:hint="default"/>
        <w:lang w:val="en-US" w:eastAsia="en-US" w:bidi="ar-SA"/>
      </w:rPr>
    </w:lvl>
    <w:lvl w:ilvl="2">
      <w:start w:val="0"/>
      <w:numFmt w:val="bullet"/>
      <w:lvlText w:val="•"/>
      <w:lvlJc w:val="left"/>
      <w:pPr>
        <w:ind w:left="1050" w:hanging="281"/>
      </w:pPr>
      <w:rPr>
        <w:rFonts w:hint="default"/>
        <w:lang w:val="en-US" w:eastAsia="en-US" w:bidi="ar-SA"/>
      </w:rPr>
    </w:lvl>
    <w:lvl w:ilvl="3">
      <w:start w:val="0"/>
      <w:numFmt w:val="bullet"/>
      <w:lvlText w:val="•"/>
      <w:lvlJc w:val="left"/>
      <w:pPr>
        <w:ind w:left="1436" w:hanging="281"/>
      </w:pPr>
      <w:rPr>
        <w:rFonts w:hint="default"/>
        <w:lang w:val="en-US" w:eastAsia="en-US" w:bidi="ar-SA"/>
      </w:rPr>
    </w:lvl>
    <w:lvl w:ilvl="4">
      <w:start w:val="0"/>
      <w:numFmt w:val="bullet"/>
      <w:lvlText w:val="•"/>
      <w:lvlJc w:val="left"/>
      <w:pPr>
        <w:ind w:left="1821" w:hanging="281"/>
      </w:pPr>
      <w:rPr>
        <w:rFonts w:hint="default"/>
        <w:lang w:val="en-US" w:eastAsia="en-US" w:bidi="ar-SA"/>
      </w:rPr>
    </w:lvl>
    <w:lvl w:ilvl="5">
      <w:start w:val="0"/>
      <w:numFmt w:val="bullet"/>
      <w:lvlText w:val="•"/>
      <w:lvlJc w:val="left"/>
      <w:pPr>
        <w:ind w:left="2206" w:hanging="281"/>
      </w:pPr>
      <w:rPr>
        <w:rFonts w:hint="default"/>
        <w:lang w:val="en-US" w:eastAsia="en-US" w:bidi="ar-SA"/>
      </w:rPr>
    </w:lvl>
    <w:lvl w:ilvl="6">
      <w:start w:val="0"/>
      <w:numFmt w:val="bullet"/>
      <w:lvlText w:val="•"/>
      <w:lvlJc w:val="left"/>
      <w:pPr>
        <w:ind w:left="2592" w:hanging="281"/>
      </w:pPr>
      <w:rPr>
        <w:rFonts w:hint="default"/>
        <w:lang w:val="en-US" w:eastAsia="en-US" w:bidi="ar-SA"/>
      </w:rPr>
    </w:lvl>
    <w:lvl w:ilvl="7">
      <w:start w:val="0"/>
      <w:numFmt w:val="bullet"/>
      <w:lvlText w:val="•"/>
      <w:lvlJc w:val="left"/>
      <w:pPr>
        <w:ind w:left="2977" w:hanging="281"/>
      </w:pPr>
      <w:rPr>
        <w:rFonts w:hint="default"/>
        <w:lang w:val="en-US" w:eastAsia="en-US" w:bidi="ar-SA"/>
      </w:rPr>
    </w:lvl>
    <w:lvl w:ilvl="8">
      <w:start w:val="0"/>
      <w:numFmt w:val="bullet"/>
      <w:lvlText w:val="•"/>
      <w:lvlJc w:val="left"/>
      <w:pPr>
        <w:ind w:left="3362" w:hanging="281"/>
      </w:pPr>
      <w:rPr>
        <w:rFonts w:hint="default"/>
        <w:lang w:val="en-US" w:eastAsia="en-US" w:bidi="ar-SA"/>
      </w:rPr>
    </w:lvl>
  </w:abstractNum>
  <w:abstractNum w:abstractNumId="3">
    <w:multiLevelType w:val="hybridMultilevel"/>
    <w:lvl w:ilvl="0">
      <w:start w:val="1"/>
      <w:numFmt w:val="decimal"/>
      <w:lvlText w:val="(%1)"/>
      <w:lvlJc w:val="left"/>
      <w:pPr>
        <w:ind w:left="280" w:hanging="267"/>
        <w:jc w:val="left"/>
      </w:pPr>
      <w:rPr>
        <w:rFonts w:hint="default" w:ascii="Times New Roman" w:hAnsi="Times New Roman" w:eastAsia="Times New Roman" w:cs="Times New Roman"/>
        <w:b w:val="0"/>
        <w:bCs w:val="0"/>
        <w:i w:val="0"/>
        <w:iCs w:val="0"/>
        <w:color w:val="231F20"/>
        <w:spacing w:val="-14"/>
        <w:w w:val="98"/>
        <w:sz w:val="18"/>
        <w:szCs w:val="18"/>
        <w:lang w:val="en-US" w:eastAsia="en-US" w:bidi="ar-SA"/>
      </w:rPr>
    </w:lvl>
    <w:lvl w:ilvl="1">
      <w:start w:val="0"/>
      <w:numFmt w:val="bullet"/>
      <w:lvlText w:val="•"/>
      <w:lvlJc w:val="left"/>
      <w:pPr>
        <w:ind w:left="603" w:hanging="267"/>
      </w:pPr>
      <w:rPr>
        <w:rFonts w:hint="default"/>
        <w:lang w:val="en-US" w:eastAsia="en-US" w:bidi="ar-SA"/>
      </w:rPr>
    </w:lvl>
    <w:lvl w:ilvl="2">
      <w:start w:val="0"/>
      <w:numFmt w:val="bullet"/>
      <w:lvlText w:val="•"/>
      <w:lvlJc w:val="left"/>
      <w:pPr>
        <w:ind w:left="927" w:hanging="267"/>
      </w:pPr>
      <w:rPr>
        <w:rFonts w:hint="default"/>
        <w:lang w:val="en-US" w:eastAsia="en-US" w:bidi="ar-SA"/>
      </w:rPr>
    </w:lvl>
    <w:lvl w:ilvl="3">
      <w:start w:val="0"/>
      <w:numFmt w:val="bullet"/>
      <w:lvlText w:val="•"/>
      <w:lvlJc w:val="left"/>
      <w:pPr>
        <w:ind w:left="1251" w:hanging="267"/>
      </w:pPr>
      <w:rPr>
        <w:rFonts w:hint="default"/>
        <w:lang w:val="en-US" w:eastAsia="en-US" w:bidi="ar-SA"/>
      </w:rPr>
    </w:lvl>
    <w:lvl w:ilvl="4">
      <w:start w:val="0"/>
      <w:numFmt w:val="bullet"/>
      <w:lvlText w:val="•"/>
      <w:lvlJc w:val="left"/>
      <w:pPr>
        <w:ind w:left="1575" w:hanging="267"/>
      </w:pPr>
      <w:rPr>
        <w:rFonts w:hint="default"/>
        <w:lang w:val="en-US" w:eastAsia="en-US" w:bidi="ar-SA"/>
      </w:rPr>
    </w:lvl>
    <w:lvl w:ilvl="5">
      <w:start w:val="0"/>
      <w:numFmt w:val="bullet"/>
      <w:lvlText w:val="•"/>
      <w:lvlJc w:val="left"/>
      <w:pPr>
        <w:ind w:left="1899" w:hanging="267"/>
      </w:pPr>
      <w:rPr>
        <w:rFonts w:hint="default"/>
        <w:lang w:val="en-US" w:eastAsia="en-US" w:bidi="ar-SA"/>
      </w:rPr>
    </w:lvl>
    <w:lvl w:ilvl="6">
      <w:start w:val="0"/>
      <w:numFmt w:val="bullet"/>
      <w:lvlText w:val="•"/>
      <w:lvlJc w:val="left"/>
      <w:pPr>
        <w:ind w:left="2223" w:hanging="267"/>
      </w:pPr>
      <w:rPr>
        <w:rFonts w:hint="default"/>
        <w:lang w:val="en-US" w:eastAsia="en-US" w:bidi="ar-SA"/>
      </w:rPr>
    </w:lvl>
    <w:lvl w:ilvl="7">
      <w:start w:val="0"/>
      <w:numFmt w:val="bullet"/>
      <w:lvlText w:val="•"/>
      <w:lvlJc w:val="left"/>
      <w:pPr>
        <w:ind w:left="2547" w:hanging="267"/>
      </w:pPr>
      <w:rPr>
        <w:rFonts w:hint="default"/>
        <w:lang w:val="en-US" w:eastAsia="en-US" w:bidi="ar-SA"/>
      </w:rPr>
    </w:lvl>
    <w:lvl w:ilvl="8">
      <w:start w:val="0"/>
      <w:numFmt w:val="bullet"/>
      <w:lvlText w:val="•"/>
      <w:lvlJc w:val="left"/>
      <w:pPr>
        <w:ind w:left="2871" w:hanging="267"/>
      </w:pPr>
      <w:rPr>
        <w:rFonts w:hint="default"/>
        <w:lang w:val="en-US" w:eastAsia="en-US" w:bidi="ar-SA"/>
      </w:rPr>
    </w:lvl>
  </w:abstractNum>
  <w:abstractNum w:abstractNumId="2">
    <w:multiLevelType w:val="hybridMultilevel"/>
    <w:lvl w:ilvl="0">
      <w:start w:val="25"/>
      <w:numFmt w:val="decimal"/>
      <w:lvlText w:val="(%1)"/>
      <w:lvlJc w:val="left"/>
      <w:pPr>
        <w:ind w:left="366" w:hanging="367"/>
        <w:jc w:val="left"/>
      </w:pPr>
      <w:rPr>
        <w:rFonts w:hint="default" w:ascii="Times New Roman" w:hAnsi="Times New Roman" w:eastAsia="Times New Roman" w:cs="Times New Roman"/>
        <w:b w:val="0"/>
        <w:bCs w:val="0"/>
        <w:i w:val="0"/>
        <w:iCs w:val="0"/>
        <w:color w:val="231F20"/>
        <w:spacing w:val="0"/>
        <w:w w:val="98"/>
        <w:sz w:val="18"/>
        <w:szCs w:val="18"/>
        <w:lang w:val="en-US" w:eastAsia="en-US" w:bidi="ar-SA"/>
      </w:rPr>
    </w:lvl>
    <w:lvl w:ilvl="1">
      <w:start w:val="0"/>
      <w:numFmt w:val="bullet"/>
      <w:lvlText w:val="•"/>
      <w:lvlJc w:val="left"/>
      <w:pPr>
        <w:ind w:left="419" w:hanging="367"/>
      </w:pPr>
      <w:rPr>
        <w:rFonts w:hint="default"/>
        <w:lang w:val="en-US" w:eastAsia="en-US" w:bidi="ar-SA"/>
      </w:rPr>
    </w:lvl>
    <w:lvl w:ilvl="2">
      <w:start w:val="0"/>
      <w:numFmt w:val="bullet"/>
      <w:lvlText w:val="•"/>
      <w:lvlJc w:val="left"/>
      <w:pPr>
        <w:ind w:left="478" w:hanging="367"/>
      </w:pPr>
      <w:rPr>
        <w:rFonts w:hint="default"/>
        <w:lang w:val="en-US" w:eastAsia="en-US" w:bidi="ar-SA"/>
      </w:rPr>
    </w:lvl>
    <w:lvl w:ilvl="3">
      <w:start w:val="0"/>
      <w:numFmt w:val="bullet"/>
      <w:lvlText w:val="•"/>
      <w:lvlJc w:val="left"/>
      <w:pPr>
        <w:ind w:left="537" w:hanging="367"/>
      </w:pPr>
      <w:rPr>
        <w:rFonts w:hint="default"/>
        <w:lang w:val="en-US" w:eastAsia="en-US" w:bidi="ar-SA"/>
      </w:rPr>
    </w:lvl>
    <w:lvl w:ilvl="4">
      <w:start w:val="0"/>
      <w:numFmt w:val="bullet"/>
      <w:lvlText w:val="•"/>
      <w:lvlJc w:val="left"/>
      <w:pPr>
        <w:ind w:left="596" w:hanging="367"/>
      </w:pPr>
      <w:rPr>
        <w:rFonts w:hint="default"/>
        <w:lang w:val="en-US" w:eastAsia="en-US" w:bidi="ar-SA"/>
      </w:rPr>
    </w:lvl>
    <w:lvl w:ilvl="5">
      <w:start w:val="0"/>
      <w:numFmt w:val="bullet"/>
      <w:lvlText w:val="•"/>
      <w:lvlJc w:val="left"/>
      <w:pPr>
        <w:ind w:left="656" w:hanging="367"/>
      </w:pPr>
      <w:rPr>
        <w:rFonts w:hint="default"/>
        <w:lang w:val="en-US" w:eastAsia="en-US" w:bidi="ar-SA"/>
      </w:rPr>
    </w:lvl>
    <w:lvl w:ilvl="6">
      <w:start w:val="0"/>
      <w:numFmt w:val="bullet"/>
      <w:lvlText w:val="•"/>
      <w:lvlJc w:val="left"/>
      <w:pPr>
        <w:ind w:left="715" w:hanging="367"/>
      </w:pPr>
      <w:rPr>
        <w:rFonts w:hint="default"/>
        <w:lang w:val="en-US" w:eastAsia="en-US" w:bidi="ar-SA"/>
      </w:rPr>
    </w:lvl>
    <w:lvl w:ilvl="7">
      <w:start w:val="0"/>
      <w:numFmt w:val="bullet"/>
      <w:lvlText w:val="•"/>
      <w:lvlJc w:val="left"/>
      <w:pPr>
        <w:ind w:left="774" w:hanging="367"/>
      </w:pPr>
      <w:rPr>
        <w:rFonts w:hint="default"/>
        <w:lang w:val="en-US" w:eastAsia="en-US" w:bidi="ar-SA"/>
      </w:rPr>
    </w:lvl>
    <w:lvl w:ilvl="8">
      <w:start w:val="0"/>
      <w:numFmt w:val="bullet"/>
      <w:lvlText w:val="•"/>
      <w:lvlJc w:val="left"/>
      <w:pPr>
        <w:ind w:left="833" w:hanging="367"/>
      </w:pPr>
      <w:rPr>
        <w:rFonts w:hint="default"/>
        <w:lang w:val="en-US" w:eastAsia="en-US" w:bidi="ar-SA"/>
      </w:rPr>
    </w:lvl>
  </w:abstractNum>
  <w:abstractNum w:abstractNumId="1">
    <w:multiLevelType w:val="hybridMultilevel"/>
    <w:lvl w:ilvl="0">
      <w:start w:val="1"/>
      <w:numFmt w:val="decimal"/>
      <w:lvlText w:val="(%1)"/>
      <w:lvlJc w:val="left"/>
      <w:pPr>
        <w:ind w:left="631" w:hanging="290"/>
        <w:jc w:val="left"/>
      </w:pPr>
      <w:rPr>
        <w:rFonts w:hint="default" w:ascii="Times New Roman" w:hAnsi="Times New Roman" w:eastAsia="Times New Roman" w:cs="Times New Roman"/>
        <w:b w:val="0"/>
        <w:bCs w:val="0"/>
        <w:i w:val="0"/>
        <w:iCs w:val="0"/>
        <w:color w:val="231F20"/>
        <w:spacing w:val="-15"/>
        <w:w w:val="98"/>
        <w:sz w:val="20"/>
        <w:szCs w:val="20"/>
        <w:lang w:val="en-US" w:eastAsia="en-US" w:bidi="ar-SA"/>
      </w:rPr>
    </w:lvl>
    <w:lvl w:ilvl="1">
      <w:start w:val="0"/>
      <w:numFmt w:val="bullet"/>
      <w:lvlText w:val="•"/>
      <w:lvlJc w:val="left"/>
      <w:pPr>
        <w:ind w:left="1058" w:hanging="290"/>
      </w:pPr>
      <w:rPr>
        <w:rFonts w:hint="default"/>
        <w:lang w:val="en-US" w:eastAsia="en-US" w:bidi="ar-SA"/>
      </w:rPr>
    </w:lvl>
    <w:lvl w:ilvl="2">
      <w:start w:val="0"/>
      <w:numFmt w:val="bullet"/>
      <w:lvlText w:val="•"/>
      <w:lvlJc w:val="left"/>
      <w:pPr>
        <w:ind w:left="1477" w:hanging="290"/>
      </w:pPr>
      <w:rPr>
        <w:rFonts w:hint="default"/>
        <w:lang w:val="en-US" w:eastAsia="en-US" w:bidi="ar-SA"/>
      </w:rPr>
    </w:lvl>
    <w:lvl w:ilvl="3">
      <w:start w:val="0"/>
      <w:numFmt w:val="bullet"/>
      <w:lvlText w:val="•"/>
      <w:lvlJc w:val="left"/>
      <w:pPr>
        <w:ind w:left="1896" w:hanging="290"/>
      </w:pPr>
      <w:rPr>
        <w:rFonts w:hint="default"/>
        <w:lang w:val="en-US" w:eastAsia="en-US" w:bidi="ar-SA"/>
      </w:rPr>
    </w:lvl>
    <w:lvl w:ilvl="4">
      <w:start w:val="0"/>
      <w:numFmt w:val="bullet"/>
      <w:lvlText w:val="•"/>
      <w:lvlJc w:val="left"/>
      <w:pPr>
        <w:ind w:left="2315" w:hanging="290"/>
      </w:pPr>
      <w:rPr>
        <w:rFonts w:hint="default"/>
        <w:lang w:val="en-US" w:eastAsia="en-US" w:bidi="ar-SA"/>
      </w:rPr>
    </w:lvl>
    <w:lvl w:ilvl="5">
      <w:start w:val="0"/>
      <w:numFmt w:val="bullet"/>
      <w:lvlText w:val="•"/>
      <w:lvlJc w:val="left"/>
      <w:pPr>
        <w:ind w:left="2734" w:hanging="290"/>
      </w:pPr>
      <w:rPr>
        <w:rFonts w:hint="default"/>
        <w:lang w:val="en-US" w:eastAsia="en-US" w:bidi="ar-SA"/>
      </w:rPr>
    </w:lvl>
    <w:lvl w:ilvl="6">
      <w:start w:val="0"/>
      <w:numFmt w:val="bullet"/>
      <w:lvlText w:val="•"/>
      <w:lvlJc w:val="left"/>
      <w:pPr>
        <w:ind w:left="3153" w:hanging="290"/>
      </w:pPr>
      <w:rPr>
        <w:rFonts w:hint="default"/>
        <w:lang w:val="en-US" w:eastAsia="en-US" w:bidi="ar-SA"/>
      </w:rPr>
    </w:lvl>
    <w:lvl w:ilvl="7">
      <w:start w:val="0"/>
      <w:numFmt w:val="bullet"/>
      <w:lvlText w:val="•"/>
      <w:lvlJc w:val="left"/>
      <w:pPr>
        <w:ind w:left="3572" w:hanging="290"/>
      </w:pPr>
      <w:rPr>
        <w:rFonts w:hint="default"/>
        <w:lang w:val="en-US" w:eastAsia="en-US" w:bidi="ar-SA"/>
      </w:rPr>
    </w:lvl>
    <w:lvl w:ilvl="8">
      <w:start w:val="0"/>
      <w:numFmt w:val="bullet"/>
      <w:lvlText w:val="•"/>
      <w:lvlJc w:val="left"/>
      <w:pPr>
        <w:ind w:left="3991" w:hanging="290"/>
      </w:pPr>
      <w:rPr>
        <w:rFonts w:hint="default"/>
        <w:lang w:val="en-US" w:eastAsia="en-US" w:bidi="ar-SA"/>
      </w:rPr>
    </w:lvl>
  </w:abstractNum>
  <w:abstractNum w:abstractNumId="0">
    <w:multiLevelType w:val="hybridMultilevel"/>
    <w:lvl w:ilvl="0">
      <w:start w:val="1"/>
      <w:numFmt w:val="decimal"/>
      <w:lvlText w:val="%1."/>
      <w:lvlJc w:val="left"/>
      <w:pPr>
        <w:ind w:left="257" w:hanging="231"/>
        <w:jc w:val="left"/>
      </w:pPr>
      <w:rPr>
        <w:rFonts w:hint="default" w:ascii="Times New Roman" w:hAnsi="Times New Roman" w:eastAsia="Times New Roman" w:cs="Times New Roman"/>
        <w:b/>
        <w:bCs/>
        <w:i w:val="0"/>
        <w:iCs w:val="0"/>
        <w:color w:val="231F20"/>
        <w:spacing w:val="0"/>
        <w:w w:val="98"/>
        <w:sz w:val="24"/>
        <w:szCs w:val="24"/>
        <w:lang w:val="en-US" w:eastAsia="en-US" w:bidi="ar-SA"/>
      </w:rPr>
    </w:lvl>
    <w:lvl w:ilvl="1">
      <w:start w:val="1"/>
      <w:numFmt w:val="decimal"/>
      <w:lvlText w:val="%1.%2."/>
      <w:lvlJc w:val="left"/>
      <w:pPr>
        <w:ind w:left="27" w:hanging="303"/>
        <w:jc w:val="left"/>
      </w:pPr>
      <w:rPr>
        <w:rFonts w:hint="default" w:ascii="Palatino Linotype" w:hAnsi="Palatino Linotype" w:eastAsia="Palatino Linotype" w:cs="Palatino Linotype"/>
        <w:b w:val="0"/>
        <w:bCs w:val="0"/>
        <w:i/>
        <w:iCs/>
        <w:color w:val="231F20"/>
        <w:spacing w:val="-11"/>
        <w:w w:val="94"/>
        <w:sz w:val="20"/>
        <w:szCs w:val="20"/>
        <w:lang w:val="en-US" w:eastAsia="en-US" w:bidi="ar-SA"/>
      </w:rPr>
    </w:lvl>
    <w:lvl w:ilvl="2">
      <w:start w:val="1"/>
      <w:numFmt w:val="decimal"/>
      <w:lvlText w:val="%1.%2.%3."/>
      <w:lvlJc w:val="left"/>
      <w:pPr>
        <w:ind w:left="476" w:hanging="449"/>
        <w:jc w:val="left"/>
      </w:pPr>
      <w:rPr>
        <w:rFonts w:hint="default" w:ascii="Palatino Linotype" w:hAnsi="Palatino Linotype" w:eastAsia="Palatino Linotype" w:cs="Palatino Linotype"/>
        <w:b w:val="0"/>
        <w:bCs w:val="0"/>
        <w:i/>
        <w:iCs/>
        <w:color w:val="231F20"/>
        <w:spacing w:val="-11"/>
        <w:w w:val="94"/>
        <w:sz w:val="20"/>
        <w:szCs w:val="20"/>
        <w:lang w:val="en-US" w:eastAsia="en-US" w:bidi="ar-SA"/>
      </w:rPr>
    </w:lvl>
    <w:lvl w:ilvl="3">
      <w:start w:val="0"/>
      <w:numFmt w:val="bullet"/>
      <w:lvlText w:val="•"/>
      <w:lvlJc w:val="left"/>
      <w:pPr>
        <w:ind w:left="378" w:hanging="449"/>
      </w:pPr>
      <w:rPr>
        <w:rFonts w:hint="default"/>
        <w:lang w:val="en-US" w:eastAsia="en-US" w:bidi="ar-SA"/>
      </w:rPr>
    </w:lvl>
    <w:lvl w:ilvl="4">
      <w:start w:val="0"/>
      <w:numFmt w:val="bullet"/>
      <w:lvlText w:val="•"/>
      <w:lvlJc w:val="left"/>
      <w:pPr>
        <w:ind w:left="277" w:hanging="449"/>
      </w:pPr>
      <w:rPr>
        <w:rFonts w:hint="default"/>
        <w:lang w:val="en-US" w:eastAsia="en-US" w:bidi="ar-SA"/>
      </w:rPr>
    </w:lvl>
    <w:lvl w:ilvl="5">
      <w:start w:val="0"/>
      <w:numFmt w:val="bullet"/>
      <w:lvlText w:val="•"/>
      <w:lvlJc w:val="left"/>
      <w:pPr>
        <w:ind w:left="176" w:hanging="449"/>
      </w:pPr>
      <w:rPr>
        <w:rFonts w:hint="default"/>
        <w:lang w:val="en-US" w:eastAsia="en-US" w:bidi="ar-SA"/>
      </w:rPr>
    </w:lvl>
    <w:lvl w:ilvl="6">
      <w:start w:val="0"/>
      <w:numFmt w:val="bullet"/>
      <w:lvlText w:val="•"/>
      <w:lvlJc w:val="left"/>
      <w:pPr>
        <w:ind w:left="74" w:hanging="449"/>
      </w:pPr>
      <w:rPr>
        <w:rFonts w:hint="default"/>
        <w:lang w:val="en-US" w:eastAsia="en-US" w:bidi="ar-SA"/>
      </w:rPr>
    </w:lvl>
    <w:lvl w:ilvl="7">
      <w:start w:val="0"/>
      <w:numFmt w:val="bullet"/>
      <w:lvlText w:val="•"/>
      <w:lvlJc w:val="left"/>
      <w:pPr>
        <w:ind w:left="-27" w:hanging="449"/>
      </w:pPr>
      <w:rPr>
        <w:rFonts w:hint="default"/>
        <w:lang w:val="en-US" w:eastAsia="en-US" w:bidi="ar-SA"/>
      </w:rPr>
    </w:lvl>
    <w:lvl w:ilvl="8">
      <w:start w:val="0"/>
      <w:numFmt w:val="bullet"/>
      <w:lvlText w:val="•"/>
      <w:lvlJc w:val="left"/>
      <w:pPr>
        <w:ind w:left="-128" w:hanging="44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ind w:left="256"/>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7"/>
      <w:ind w:left="27"/>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404" w:hanging="37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doi.org/10.1155/2020/6505893" TargetMode="External"/><Relationship Id="rId6" Type="http://schemas.openxmlformats.org/officeDocument/2006/relationships/hyperlink" Target="https://orcid.org/0000-0002-6698-3607" TargetMode="External"/><Relationship Id="rId7" Type="http://schemas.openxmlformats.org/officeDocument/2006/relationships/image" Target="media/image1.png"/><Relationship Id="rId8" Type="http://schemas.openxmlformats.org/officeDocument/2006/relationships/hyperlink" Target="https://orcid.org/0000-0001-9699-3585" TargetMode="External"/><Relationship Id="rId9" Type="http://schemas.openxmlformats.org/officeDocument/2006/relationships/image" Target="media/image2.png"/><Relationship Id="rId10" Type="http://schemas.openxmlformats.org/officeDocument/2006/relationships/hyperlink" Target="mailto:jianpingwu@tsinghua.edu.cn" TargetMode="External"/><Relationship Id="rId11" Type="http://schemas.openxmlformats.org/officeDocument/2006/relationships/hyperlink" Target="https://creativecommons.org/licenses/by/4.0/"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image" Target="media/image3.png"/><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jpeg"/><Relationship Id="rId21" Type="http://schemas.openxmlformats.org/officeDocument/2006/relationships/image" Target="media/image10.pn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hyperlink" Target="http://arxiv.org/abs/1611.01142" TargetMode="External"/><Relationship Id="rId25" Type="http://schemas.openxmlformats.org/officeDocument/2006/relationships/hyperlink" Target="https://www.stanford.edu/" TargetMode="External"/><Relationship Id="rId26" Type="http://schemas.openxmlformats.org/officeDocument/2006/relationships/hyperlink" Target="http://arxiv.org/abs/1705.02755" TargetMode="External"/><Relationship Id="rId27" Type="http://schemas.openxmlformats.org/officeDocument/2006/relationships/hyperlink" Target="http://arxiv.org/abs/1312.6229" TargetMode="External"/><Relationship Id="rId28" Type="http://schemas.openxmlformats.org/officeDocument/2006/relationships/hyperlink" Target="http://arxiv.org/abs/1412.6980"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2026-05-02T11:17:11Z</dcterms:created>
  <dcterms:modified xsi:type="dcterms:W3CDTF">2026-05-02T11:17:11Z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2020-08-03T00:00:00Z</vt:filetime>
  </property>
  <property fmtid="{D5CDD505-2E9C-101B-9397-08002B2CF9AE}" pid="3" name="Creator">
    <vt:lpwstr>Aspose Ltd.</vt:lpwstr>
  </property>
  <property fmtid="{D5CDD505-2E9C-101B-9397-08002B2CF9AE}" pid="4" name="LastSaved">
    <vt:filetime>2026-05-02T00:00:00Z</vt:filetime>
  </property>
  <property fmtid="{D5CDD505-2E9C-101B-9397-08002B2CF9AE}" pid="5" name="Producer">
    <vt:lpwstr>Aspose.Pdf for .NET 10.1.0; modified using iTextSharp™ 5.4.5 ©2000-2013 1T3XT BVBA (AGPL-version)</vt:lpwstr>
  </property>
</Properties>
</file>